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919"/>
        <w:tblW w:w="9747" w:type="dxa"/>
        <w:tblLayout w:type="fixed"/>
        <w:tblLook w:val="04A0" w:firstRow="1" w:lastRow="0" w:firstColumn="1" w:lastColumn="0" w:noHBand="0" w:noVBand="1"/>
      </w:tblPr>
      <w:tblGrid>
        <w:gridCol w:w="3227"/>
        <w:gridCol w:w="6520"/>
      </w:tblGrid>
      <w:tr w:rsidR="007E5FBE" w:rsidRPr="00DB023B" w14:paraId="19088655" w14:textId="77777777" w:rsidTr="00667CF8">
        <w:trPr>
          <w:trHeight w:val="255"/>
        </w:trPr>
        <w:tc>
          <w:tcPr>
            <w:tcW w:w="3227" w:type="dxa"/>
            <w:tcBorders>
              <w:bottom w:val="single" w:sz="4" w:space="0" w:color="auto"/>
            </w:tcBorders>
            <w:shd w:val="clear" w:color="auto" w:fill="auto"/>
          </w:tcPr>
          <w:p w14:paraId="19088651" w14:textId="07C377EE" w:rsidR="00B048F6" w:rsidRPr="00B048F6" w:rsidRDefault="00FC5ADE" w:rsidP="004F4734">
            <w:pPr>
              <w:pStyle w:val="Normalny1"/>
              <w:rPr>
                <w:rFonts w:ascii="Arial" w:hAnsi="Arial" w:cs="Arial"/>
                <w:b/>
                <w:bCs/>
                <w:sz w:val="21"/>
                <w:szCs w:val="21"/>
              </w:rPr>
            </w:pPr>
            <w:bookmarkStart w:id="0" w:name="_GoBack"/>
            <w:bookmarkEnd w:id="0"/>
            <w:r w:rsidRPr="00B048F6">
              <w:rPr>
                <w:rFonts w:ascii="Arial" w:hAnsi="Arial" w:cs="Arial"/>
                <w:b/>
                <w:bCs/>
                <w:sz w:val="21"/>
                <w:szCs w:val="21"/>
              </w:rPr>
              <w:t xml:space="preserve">Umowa nr </w:t>
            </w:r>
            <w:r w:rsidR="00B35270">
              <w:rPr>
                <w:rFonts w:ascii="Arial" w:hAnsi="Arial" w:cs="Arial"/>
                <w:b/>
                <w:bCs/>
                <w:sz w:val="21"/>
                <w:szCs w:val="21"/>
              </w:rPr>
              <w:t>CRU</w:t>
            </w:r>
            <w:r w:rsidRPr="00B048F6">
              <w:rPr>
                <w:rFonts w:ascii="Arial" w:hAnsi="Arial" w:cs="Arial"/>
                <w:b/>
                <w:bCs/>
                <w:sz w:val="21"/>
                <w:szCs w:val="21"/>
              </w:rPr>
              <w:t xml:space="preserve"> </w:t>
            </w:r>
            <w:r w:rsidR="00E80B28">
              <w:rPr>
                <w:rFonts w:ascii="Arial" w:hAnsi="Arial" w:cs="Arial"/>
                <w:b/>
                <w:bCs/>
                <w:sz w:val="21"/>
                <w:szCs w:val="21"/>
              </w:rPr>
              <w:t>………………</w:t>
            </w:r>
          </w:p>
          <w:p w14:paraId="19088652" w14:textId="387A19B2" w:rsidR="004F4734" w:rsidRDefault="004F4734" w:rsidP="004F4734">
            <w:pPr>
              <w:pStyle w:val="Normalny1"/>
              <w:rPr>
                <w:rFonts w:ascii="Arial" w:hAnsi="Arial" w:cs="Arial"/>
                <w:b/>
                <w:bCs/>
                <w:sz w:val="21"/>
                <w:szCs w:val="21"/>
              </w:rPr>
            </w:pPr>
            <w:r w:rsidRPr="00B048F6">
              <w:rPr>
                <w:rFonts w:ascii="Arial" w:hAnsi="Arial" w:cs="Arial"/>
                <w:b/>
                <w:bCs/>
                <w:sz w:val="21"/>
                <w:szCs w:val="21"/>
              </w:rPr>
              <w:t>w sprawie dofinansowania budowy i modernizacji dróg dojazdowych do gruntów rolnych</w:t>
            </w:r>
          </w:p>
          <w:p w14:paraId="3F388D0B" w14:textId="7787AE7E" w:rsidR="000B5FB9" w:rsidRDefault="000B5FB9" w:rsidP="004F4734">
            <w:pPr>
              <w:pStyle w:val="Normalny1"/>
              <w:rPr>
                <w:rFonts w:ascii="Arial" w:hAnsi="Arial" w:cs="Arial"/>
                <w:b/>
                <w:bCs/>
                <w:sz w:val="21"/>
                <w:szCs w:val="21"/>
              </w:rPr>
            </w:pPr>
          </w:p>
          <w:p w14:paraId="2B3E0D43" w14:textId="44A92993" w:rsidR="000B5FB9" w:rsidRDefault="000B5FB9" w:rsidP="00BA7E52">
            <w:pPr>
              <w:pStyle w:val="Normalny1"/>
              <w:jc w:val="center"/>
              <w:rPr>
                <w:rFonts w:ascii="Arial" w:hAnsi="Arial" w:cs="Arial"/>
                <w:b/>
                <w:bCs/>
                <w:sz w:val="21"/>
                <w:szCs w:val="21"/>
              </w:rPr>
            </w:pPr>
            <w:r>
              <w:rPr>
                <w:rFonts w:ascii="Arial" w:hAnsi="Arial" w:cs="Arial"/>
                <w:b/>
                <w:bCs/>
                <w:sz w:val="21"/>
                <w:szCs w:val="21"/>
              </w:rPr>
              <w:t>WZÓR</w:t>
            </w:r>
          </w:p>
          <w:p w14:paraId="4D79CBCC" w14:textId="77777777" w:rsidR="000B5FB9" w:rsidRPr="00B048F6" w:rsidRDefault="000B5FB9" w:rsidP="004F4734">
            <w:pPr>
              <w:pStyle w:val="Normalny1"/>
              <w:rPr>
                <w:rFonts w:ascii="Arial" w:hAnsi="Arial" w:cs="Arial"/>
                <w:b/>
                <w:bCs/>
                <w:sz w:val="21"/>
                <w:szCs w:val="21"/>
              </w:rPr>
            </w:pPr>
          </w:p>
          <w:p w14:paraId="19088653" w14:textId="77777777" w:rsidR="007E5FBE" w:rsidRPr="00B048F6" w:rsidRDefault="007E5FBE" w:rsidP="00667CF8">
            <w:pPr>
              <w:rPr>
                <w:rFonts w:cs="Arial"/>
                <w:b/>
              </w:rPr>
            </w:pPr>
          </w:p>
        </w:tc>
        <w:tc>
          <w:tcPr>
            <w:tcW w:w="6520" w:type="dxa"/>
            <w:tcBorders>
              <w:bottom w:val="single" w:sz="4" w:space="0" w:color="auto"/>
            </w:tcBorders>
            <w:shd w:val="clear" w:color="auto" w:fill="auto"/>
            <w:tcMar>
              <w:left w:w="57" w:type="dxa"/>
              <w:right w:w="0" w:type="dxa"/>
            </w:tcMar>
          </w:tcPr>
          <w:p w14:paraId="19088654" w14:textId="2154B4D8" w:rsidR="007E5FBE" w:rsidRPr="00B048F6" w:rsidRDefault="002570DA" w:rsidP="00667CF8">
            <w:pPr>
              <w:rPr>
                <w:rFonts w:cs="Arial"/>
              </w:rPr>
            </w:pPr>
            <w:r w:rsidRPr="002570DA">
              <w:rPr>
                <w:rFonts w:cs="Arial"/>
                <w:b/>
              </w:rPr>
              <w:t>Załącznik nr 5</w:t>
            </w:r>
            <w:r w:rsidRPr="002570DA">
              <w:rPr>
                <w:rFonts w:cs="Arial"/>
              </w:rPr>
              <w:t xml:space="preserve">  do Regulaminu w sprawie zasad wydatkowania dochodów budżetu Województwa Śląskiego, przeznaczonych na prace związane z ochroną, rekultywacją i poprawą jakości gruntów rolnych  </w:t>
            </w:r>
          </w:p>
        </w:tc>
      </w:tr>
      <w:tr w:rsidR="007E5FBE" w:rsidRPr="00DB023B" w14:paraId="19088658" w14:textId="77777777" w:rsidTr="00667CF8">
        <w:trPr>
          <w:trHeight w:val="307"/>
        </w:trPr>
        <w:tc>
          <w:tcPr>
            <w:tcW w:w="3227" w:type="dxa"/>
            <w:tcBorders>
              <w:top w:val="single" w:sz="4" w:space="0" w:color="auto"/>
            </w:tcBorders>
            <w:shd w:val="clear" w:color="auto" w:fill="auto"/>
          </w:tcPr>
          <w:p w14:paraId="19088656" w14:textId="77777777" w:rsidR="007E5FBE" w:rsidRPr="00A82227" w:rsidRDefault="007E5FBE" w:rsidP="00667CF8"/>
        </w:tc>
        <w:tc>
          <w:tcPr>
            <w:tcW w:w="6520" w:type="dxa"/>
            <w:tcBorders>
              <w:top w:val="single" w:sz="4" w:space="0" w:color="auto"/>
            </w:tcBorders>
            <w:shd w:val="clear" w:color="auto" w:fill="auto"/>
            <w:tcMar>
              <w:left w:w="57" w:type="dxa"/>
              <w:right w:w="0" w:type="dxa"/>
            </w:tcMar>
          </w:tcPr>
          <w:p w14:paraId="19088657" w14:textId="77777777" w:rsidR="007E5FBE" w:rsidRPr="000C7F63" w:rsidRDefault="007E5FBE" w:rsidP="00667CF8"/>
        </w:tc>
      </w:tr>
      <w:tr w:rsidR="007E5FBE" w:rsidRPr="00191D33" w14:paraId="1908865C" w14:textId="77777777" w:rsidTr="00667CF8">
        <w:trPr>
          <w:trHeight w:val="53"/>
        </w:trPr>
        <w:tc>
          <w:tcPr>
            <w:tcW w:w="3227" w:type="dxa"/>
            <w:tcBorders>
              <w:bottom w:val="single" w:sz="4" w:space="0" w:color="auto"/>
            </w:tcBorders>
            <w:shd w:val="clear" w:color="auto" w:fill="auto"/>
          </w:tcPr>
          <w:p w14:paraId="19088659" w14:textId="77777777" w:rsidR="007E5FBE" w:rsidRPr="00191D33" w:rsidRDefault="007E5FBE" w:rsidP="00667CF8">
            <w:pPr>
              <w:rPr>
                <w:rFonts w:cs="Arial"/>
              </w:rPr>
            </w:pPr>
            <w:r w:rsidRPr="00191D33">
              <w:rPr>
                <w:rFonts w:cs="Arial"/>
              </w:rPr>
              <w:t>zawarta w dniu</w:t>
            </w:r>
          </w:p>
          <w:p w14:paraId="1908865A" w14:textId="77777777" w:rsidR="007E5FBE" w:rsidRPr="00191D33" w:rsidRDefault="007E5FBE" w:rsidP="00667CF8">
            <w:pPr>
              <w:rPr>
                <w:rFonts w:cs="Arial"/>
              </w:rPr>
            </w:pPr>
          </w:p>
        </w:tc>
        <w:tc>
          <w:tcPr>
            <w:tcW w:w="6520" w:type="dxa"/>
            <w:tcBorders>
              <w:bottom w:val="single" w:sz="4" w:space="0" w:color="auto"/>
            </w:tcBorders>
            <w:shd w:val="clear" w:color="auto" w:fill="auto"/>
            <w:tcMar>
              <w:left w:w="57" w:type="dxa"/>
              <w:right w:w="0" w:type="dxa"/>
            </w:tcMar>
          </w:tcPr>
          <w:p w14:paraId="1908865B" w14:textId="77777777" w:rsidR="007E5FBE" w:rsidRPr="00191D33" w:rsidRDefault="00CD623E" w:rsidP="00667CF8">
            <w:pPr>
              <w:rPr>
                <w:rFonts w:cs="Arial"/>
                <w:lang w:eastAsia="pl-PL"/>
              </w:rPr>
            </w:pPr>
            <w:r>
              <w:rPr>
                <w:rFonts w:cs="Arial"/>
                <w:lang w:eastAsia="pl-PL"/>
              </w:rPr>
              <w:t>……………………………………………..</w:t>
            </w:r>
          </w:p>
        </w:tc>
      </w:tr>
      <w:tr w:rsidR="007E5FBE" w:rsidRPr="00191D33" w14:paraId="1908865F" w14:textId="77777777" w:rsidTr="00667CF8">
        <w:trPr>
          <w:trHeight w:val="300"/>
        </w:trPr>
        <w:tc>
          <w:tcPr>
            <w:tcW w:w="3227" w:type="dxa"/>
            <w:tcBorders>
              <w:top w:val="single" w:sz="4" w:space="0" w:color="auto"/>
            </w:tcBorders>
            <w:shd w:val="clear" w:color="auto" w:fill="auto"/>
          </w:tcPr>
          <w:p w14:paraId="1908865D" w14:textId="77777777" w:rsidR="007E5FBE" w:rsidRPr="00191D33" w:rsidRDefault="007E5FBE" w:rsidP="00667CF8">
            <w:pPr>
              <w:rPr>
                <w:rFonts w:cs="Arial"/>
              </w:rPr>
            </w:pPr>
          </w:p>
        </w:tc>
        <w:tc>
          <w:tcPr>
            <w:tcW w:w="6520" w:type="dxa"/>
            <w:tcBorders>
              <w:top w:val="single" w:sz="4" w:space="0" w:color="auto"/>
            </w:tcBorders>
            <w:shd w:val="clear" w:color="auto" w:fill="auto"/>
            <w:tcMar>
              <w:left w:w="57" w:type="dxa"/>
              <w:right w:w="0" w:type="dxa"/>
            </w:tcMar>
          </w:tcPr>
          <w:p w14:paraId="1908865E" w14:textId="77777777" w:rsidR="007E5FBE" w:rsidRPr="00191D33" w:rsidRDefault="007E5FBE" w:rsidP="00667CF8">
            <w:pPr>
              <w:rPr>
                <w:rFonts w:cs="Arial"/>
                <w:lang w:eastAsia="pl-PL"/>
              </w:rPr>
            </w:pPr>
          </w:p>
        </w:tc>
      </w:tr>
      <w:tr w:rsidR="007E5FBE" w:rsidRPr="00191D33" w14:paraId="19088663" w14:textId="77777777" w:rsidTr="00667CF8">
        <w:trPr>
          <w:trHeight w:val="221"/>
        </w:trPr>
        <w:tc>
          <w:tcPr>
            <w:tcW w:w="3227" w:type="dxa"/>
            <w:tcBorders>
              <w:bottom w:val="single" w:sz="4" w:space="0" w:color="auto"/>
            </w:tcBorders>
            <w:shd w:val="clear" w:color="auto" w:fill="auto"/>
          </w:tcPr>
          <w:p w14:paraId="19088660" w14:textId="77777777" w:rsidR="007E5FBE" w:rsidRPr="00191D33" w:rsidRDefault="007E5FBE" w:rsidP="00667CF8">
            <w:pPr>
              <w:rPr>
                <w:rFonts w:cs="Arial"/>
              </w:rPr>
            </w:pPr>
            <w:r w:rsidRPr="00191D33">
              <w:rPr>
                <w:rFonts w:cs="Arial"/>
              </w:rPr>
              <w:t>pomiędzy</w:t>
            </w:r>
          </w:p>
          <w:p w14:paraId="19088661" w14:textId="77777777" w:rsidR="007E5FBE" w:rsidRPr="00191D33" w:rsidRDefault="007E5FBE" w:rsidP="00667CF8">
            <w:pPr>
              <w:rPr>
                <w:rFonts w:cs="Arial"/>
              </w:rPr>
            </w:pPr>
          </w:p>
        </w:tc>
        <w:tc>
          <w:tcPr>
            <w:tcW w:w="6520" w:type="dxa"/>
            <w:tcBorders>
              <w:bottom w:val="single" w:sz="4" w:space="0" w:color="auto"/>
            </w:tcBorders>
            <w:shd w:val="clear" w:color="auto" w:fill="auto"/>
            <w:tcMar>
              <w:left w:w="57" w:type="dxa"/>
              <w:right w:w="0" w:type="dxa"/>
            </w:tcMar>
          </w:tcPr>
          <w:p w14:paraId="19088662" w14:textId="77777777" w:rsidR="007E5FBE" w:rsidRPr="00191D33" w:rsidRDefault="00E12EAA" w:rsidP="00667CF8">
            <w:pPr>
              <w:rPr>
                <w:rFonts w:cs="Arial"/>
                <w:lang w:eastAsia="pl-PL"/>
              </w:rPr>
            </w:pPr>
            <w:r>
              <w:rPr>
                <w:rFonts w:cs="Arial"/>
                <w:lang w:eastAsia="pl-PL"/>
              </w:rPr>
              <w:t>Województwem Śląskim</w:t>
            </w:r>
          </w:p>
        </w:tc>
      </w:tr>
      <w:tr w:rsidR="007E5FBE" w:rsidRPr="00191D33" w14:paraId="19088666" w14:textId="77777777" w:rsidTr="00667CF8">
        <w:trPr>
          <w:trHeight w:val="277"/>
        </w:trPr>
        <w:tc>
          <w:tcPr>
            <w:tcW w:w="3227" w:type="dxa"/>
            <w:tcBorders>
              <w:top w:val="single" w:sz="4" w:space="0" w:color="auto"/>
            </w:tcBorders>
            <w:shd w:val="clear" w:color="auto" w:fill="auto"/>
          </w:tcPr>
          <w:p w14:paraId="19088664" w14:textId="77777777" w:rsidR="007E5FBE" w:rsidRPr="00191D33" w:rsidRDefault="007E5FBE" w:rsidP="00667CF8">
            <w:pPr>
              <w:rPr>
                <w:rFonts w:cs="Arial"/>
              </w:rPr>
            </w:pPr>
          </w:p>
        </w:tc>
        <w:tc>
          <w:tcPr>
            <w:tcW w:w="6520" w:type="dxa"/>
            <w:tcBorders>
              <w:top w:val="single" w:sz="4" w:space="0" w:color="auto"/>
            </w:tcBorders>
            <w:shd w:val="clear" w:color="auto" w:fill="auto"/>
            <w:tcMar>
              <w:left w:w="57" w:type="dxa"/>
              <w:right w:w="0" w:type="dxa"/>
            </w:tcMar>
          </w:tcPr>
          <w:p w14:paraId="19088665" w14:textId="77777777" w:rsidR="007E5FBE" w:rsidRPr="00191D33" w:rsidRDefault="007E5FBE" w:rsidP="00667CF8">
            <w:pPr>
              <w:rPr>
                <w:rFonts w:cs="Arial"/>
                <w:lang w:eastAsia="pl-PL"/>
              </w:rPr>
            </w:pPr>
          </w:p>
        </w:tc>
      </w:tr>
      <w:tr w:rsidR="007E5FBE" w:rsidRPr="00191D33" w14:paraId="19088671" w14:textId="77777777" w:rsidTr="00667CF8">
        <w:trPr>
          <w:trHeight w:val="780"/>
        </w:trPr>
        <w:tc>
          <w:tcPr>
            <w:tcW w:w="3227" w:type="dxa"/>
            <w:tcBorders>
              <w:bottom w:val="single" w:sz="4" w:space="0" w:color="auto"/>
            </w:tcBorders>
            <w:shd w:val="clear" w:color="auto" w:fill="auto"/>
          </w:tcPr>
          <w:p w14:paraId="19088667" w14:textId="77777777" w:rsidR="007E5FBE" w:rsidRPr="00191D33" w:rsidRDefault="007E5FBE" w:rsidP="004B39B6">
            <w:pPr>
              <w:rPr>
                <w:rFonts w:cs="Arial"/>
              </w:rPr>
            </w:pPr>
            <w:r w:rsidRPr="00191D33">
              <w:rPr>
                <w:rFonts w:cs="Arial"/>
              </w:rPr>
              <w:t xml:space="preserve">reprezentowanym przez </w:t>
            </w:r>
          </w:p>
          <w:p w14:paraId="19088668" w14:textId="77777777" w:rsidR="004B39B6" w:rsidRPr="00191D33" w:rsidRDefault="004B39B6" w:rsidP="004B39B6">
            <w:pPr>
              <w:rPr>
                <w:rFonts w:cs="Arial"/>
              </w:rPr>
            </w:pPr>
          </w:p>
          <w:p w14:paraId="19088669" w14:textId="77777777" w:rsidR="004B39B6" w:rsidRPr="00191D33" w:rsidRDefault="004B39B6" w:rsidP="004B39B6">
            <w:pPr>
              <w:rPr>
                <w:rFonts w:cs="Arial"/>
              </w:rPr>
            </w:pPr>
          </w:p>
          <w:p w14:paraId="1908866A" w14:textId="77777777" w:rsidR="004B39B6" w:rsidRPr="00191D33" w:rsidRDefault="004B39B6" w:rsidP="004B39B6">
            <w:pPr>
              <w:rPr>
                <w:rFonts w:cs="Arial"/>
              </w:rPr>
            </w:pPr>
          </w:p>
        </w:tc>
        <w:tc>
          <w:tcPr>
            <w:tcW w:w="6520" w:type="dxa"/>
            <w:tcBorders>
              <w:bottom w:val="single" w:sz="4" w:space="0" w:color="auto"/>
            </w:tcBorders>
            <w:shd w:val="clear" w:color="auto" w:fill="auto"/>
            <w:tcMar>
              <w:left w:w="57" w:type="dxa"/>
              <w:right w:w="0" w:type="dxa"/>
            </w:tcMar>
          </w:tcPr>
          <w:p w14:paraId="1908866B" w14:textId="77777777" w:rsidR="004F4734" w:rsidRDefault="00BB69F0" w:rsidP="0097513A">
            <w:pPr>
              <w:pStyle w:val="Normalny1"/>
              <w:rPr>
                <w:rFonts w:ascii="Arial" w:hAnsi="Arial" w:cs="Arial"/>
                <w:sz w:val="21"/>
                <w:szCs w:val="21"/>
              </w:rPr>
            </w:pPr>
            <w:r>
              <w:rPr>
                <w:rFonts w:ascii="Arial" w:hAnsi="Arial" w:cs="Arial"/>
                <w:sz w:val="21"/>
                <w:szCs w:val="21"/>
              </w:rPr>
              <w:t>1.</w:t>
            </w:r>
            <w:r w:rsidR="00445361">
              <w:rPr>
                <w:rFonts w:ascii="Arial" w:hAnsi="Arial" w:cs="Arial"/>
                <w:sz w:val="21"/>
                <w:szCs w:val="21"/>
              </w:rPr>
              <w:t xml:space="preserve"> </w:t>
            </w:r>
            <w:r w:rsidR="00E43903">
              <w:rPr>
                <w:rFonts w:ascii="Arial" w:hAnsi="Arial" w:cs="Arial"/>
                <w:sz w:val="21"/>
                <w:szCs w:val="21"/>
              </w:rPr>
              <w:t>……………………………………………………………………..</w:t>
            </w:r>
            <w:r w:rsidR="009B260B">
              <w:rPr>
                <w:rFonts w:ascii="Arial" w:hAnsi="Arial" w:cs="Arial"/>
                <w:sz w:val="21"/>
                <w:szCs w:val="21"/>
              </w:rPr>
              <w:t xml:space="preserve"> </w:t>
            </w:r>
          </w:p>
          <w:p w14:paraId="1908866C" w14:textId="77777777" w:rsidR="009B260B" w:rsidRDefault="009B260B" w:rsidP="0097513A">
            <w:pPr>
              <w:pStyle w:val="Normalny1"/>
              <w:rPr>
                <w:rFonts w:ascii="Arial" w:hAnsi="Arial" w:cs="Arial"/>
                <w:sz w:val="21"/>
                <w:szCs w:val="21"/>
              </w:rPr>
            </w:pPr>
          </w:p>
          <w:p w14:paraId="1908866D" w14:textId="77777777" w:rsidR="009B260B" w:rsidRDefault="00BB69F0" w:rsidP="002F21A1">
            <w:pPr>
              <w:pStyle w:val="Normalny1"/>
              <w:rPr>
                <w:rFonts w:ascii="Arial" w:hAnsi="Arial" w:cs="Arial"/>
                <w:sz w:val="21"/>
                <w:szCs w:val="21"/>
              </w:rPr>
            </w:pPr>
            <w:r>
              <w:rPr>
                <w:rFonts w:ascii="Arial" w:hAnsi="Arial" w:cs="Arial"/>
                <w:sz w:val="21"/>
                <w:szCs w:val="21"/>
              </w:rPr>
              <w:t xml:space="preserve">2. </w:t>
            </w:r>
            <w:r w:rsidR="00E43903">
              <w:rPr>
                <w:rFonts w:ascii="Arial" w:hAnsi="Arial" w:cs="Arial"/>
                <w:sz w:val="21"/>
                <w:szCs w:val="21"/>
              </w:rPr>
              <w:t>……………....</w:t>
            </w:r>
            <w:r w:rsidR="009B260B">
              <w:rPr>
                <w:rFonts w:ascii="Arial" w:hAnsi="Arial" w:cs="Arial"/>
                <w:sz w:val="21"/>
                <w:szCs w:val="21"/>
              </w:rPr>
              <w:t xml:space="preserve"> </w:t>
            </w:r>
            <w:r w:rsidR="00E43903">
              <w:rPr>
                <w:rFonts w:ascii="Arial" w:hAnsi="Arial" w:cs="Arial"/>
                <w:sz w:val="21"/>
                <w:szCs w:val="21"/>
              </w:rPr>
              <w:t>…………………………………………………...</w:t>
            </w:r>
          </w:p>
          <w:p w14:paraId="1908866E" w14:textId="77777777" w:rsidR="00CD623E" w:rsidRDefault="009B260B" w:rsidP="002F21A1">
            <w:pPr>
              <w:pStyle w:val="Normalny1"/>
              <w:rPr>
                <w:rFonts w:ascii="Arial" w:hAnsi="Arial" w:cs="Arial"/>
                <w:sz w:val="21"/>
                <w:szCs w:val="21"/>
              </w:rPr>
            </w:pPr>
            <w:r>
              <w:rPr>
                <w:rFonts w:ascii="Arial" w:hAnsi="Arial" w:cs="Arial"/>
                <w:sz w:val="21"/>
                <w:szCs w:val="21"/>
              </w:rPr>
              <w:t xml:space="preserve">    </w:t>
            </w:r>
          </w:p>
          <w:p w14:paraId="1908866F" w14:textId="77777777" w:rsidR="00CD623E" w:rsidRDefault="00CD623E" w:rsidP="00CD623E">
            <w:pPr>
              <w:pStyle w:val="Normalny1"/>
              <w:rPr>
                <w:rFonts w:ascii="Arial" w:hAnsi="Arial" w:cs="Arial"/>
                <w:sz w:val="21"/>
                <w:szCs w:val="21"/>
              </w:rPr>
            </w:pPr>
            <w:r>
              <w:rPr>
                <w:rFonts w:ascii="Arial" w:hAnsi="Arial" w:cs="Arial"/>
                <w:sz w:val="21"/>
                <w:szCs w:val="21"/>
              </w:rPr>
              <w:t>zwanym dalej „Województwem”</w:t>
            </w:r>
          </w:p>
          <w:p w14:paraId="19088670" w14:textId="77777777" w:rsidR="00CD623E" w:rsidRPr="00191D33" w:rsidRDefault="00CD623E" w:rsidP="00CD623E">
            <w:pPr>
              <w:pStyle w:val="Normalny1"/>
              <w:rPr>
                <w:rFonts w:cs="Arial"/>
              </w:rPr>
            </w:pPr>
          </w:p>
        </w:tc>
      </w:tr>
      <w:tr w:rsidR="007E5FBE" w:rsidRPr="00191D33" w14:paraId="19088674" w14:textId="77777777" w:rsidTr="00667CF8">
        <w:trPr>
          <w:trHeight w:val="249"/>
        </w:trPr>
        <w:tc>
          <w:tcPr>
            <w:tcW w:w="3227" w:type="dxa"/>
            <w:tcBorders>
              <w:top w:val="single" w:sz="4" w:space="0" w:color="auto"/>
            </w:tcBorders>
            <w:shd w:val="clear" w:color="auto" w:fill="auto"/>
          </w:tcPr>
          <w:p w14:paraId="19088672" w14:textId="77777777" w:rsidR="007E5FBE" w:rsidRPr="00191D33" w:rsidRDefault="007E5FBE" w:rsidP="00667CF8">
            <w:pPr>
              <w:spacing w:line="240" w:lineRule="exact"/>
              <w:rPr>
                <w:rFonts w:cs="Arial"/>
              </w:rPr>
            </w:pPr>
          </w:p>
        </w:tc>
        <w:tc>
          <w:tcPr>
            <w:tcW w:w="6520" w:type="dxa"/>
            <w:tcBorders>
              <w:top w:val="single" w:sz="4" w:space="0" w:color="auto"/>
            </w:tcBorders>
            <w:shd w:val="clear" w:color="auto" w:fill="auto"/>
            <w:tcMar>
              <w:left w:w="57" w:type="dxa"/>
              <w:right w:w="0" w:type="dxa"/>
            </w:tcMar>
          </w:tcPr>
          <w:p w14:paraId="19088673" w14:textId="77777777" w:rsidR="007E5FBE" w:rsidRPr="00191D33" w:rsidRDefault="007E5FBE" w:rsidP="00667CF8">
            <w:pPr>
              <w:rPr>
                <w:rFonts w:cs="Arial"/>
              </w:rPr>
            </w:pPr>
          </w:p>
        </w:tc>
      </w:tr>
      <w:tr w:rsidR="007E5FBE" w:rsidRPr="00191D33" w14:paraId="19088679" w14:textId="77777777" w:rsidTr="00667CF8">
        <w:trPr>
          <w:trHeight w:val="249"/>
        </w:trPr>
        <w:tc>
          <w:tcPr>
            <w:tcW w:w="3227" w:type="dxa"/>
            <w:tcBorders>
              <w:bottom w:val="single" w:sz="4" w:space="0" w:color="auto"/>
            </w:tcBorders>
            <w:shd w:val="clear" w:color="auto" w:fill="auto"/>
          </w:tcPr>
          <w:p w14:paraId="19088675" w14:textId="77777777" w:rsidR="007E5FBE" w:rsidRPr="00191D33" w:rsidRDefault="007E5FBE" w:rsidP="00667CF8">
            <w:pPr>
              <w:rPr>
                <w:rFonts w:cs="Arial"/>
              </w:rPr>
            </w:pPr>
            <w:r w:rsidRPr="00191D33">
              <w:rPr>
                <w:rFonts w:cs="Arial"/>
              </w:rPr>
              <w:t>z siedzibą</w:t>
            </w:r>
          </w:p>
          <w:p w14:paraId="19088676" w14:textId="77777777" w:rsidR="007E5FBE" w:rsidRPr="00191D33" w:rsidRDefault="007E5FBE" w:rsidP="00667CF8">
            <w:pPr>
              <w:rPr>
                <w:rFonts w:cs="Arial"/>
              </w:rPr>
            </w:pPr>
          </w:p>
        </w:tc>
        <w:tc>
          <w:tcPr>
            <w:tcW w:w="6520" w:type="dxa"/>
            <w:tcBorders>
              <w:bottom w:val="single" w:sz="4" w:space="0" w:color="auto"/>
            </w:tcBorders>
            <w:shd w:val="clear" w:color="auto" w:fill="auto"/>
            <w:tcMar>
              <w:left w:w="57" w:type="dxa"/>
              <w:right w:w="0" w:type="dxa"/>
            </w:tcMar>
          </w:tcPr>
          <w:p w14:paraId="19088677" w14:textId="77777777" w:rsidR="007E5FBE" w:rsidRPr="00191D33" w:rsidRDefault="004F4734" w:rsidP="00667CF8">
            <w:pPr>
              <w:rPr>
                <w:rFonts w:cs="Arial"/>
              </w:rPr>
            </w:pPr>
            <w:r w:rsidRPr="00191D33">
              <w:rPr>
                <w:rFonts w:cs="Arial"/>
              </w:rPr>
              <w:t xml:space="preserve"> ul. Ligonia 46</w:t>
            </w:r>
            <w:r w:rsidR="00893B38">
              <w:rPr>
                <w:rFonts w:cs="Arial"/>
              </w:rPr>
              <w:t xml:space="preserve"> w Katowicach</w:t>
            </w:r>
          </w:p>
          <w:p w14:paraId="19088678" w14:textId="77777777" w:rsidR="007E5FBE" w:rsidRPr="00191D33" w:rsidRDefault="007E5FBE" w:rsidP="00667CF8">
            <w:pPr>
              <w:rPr>
                <w:rFonts w:cs="Arial"/>
              </w:rPr>
            </w:pPr>
          </w:p>
        </w:tc>
      </w:tr>
      <w:tr w:rsidR="007E5FBE" w:rsidRPr="00191D33" w14:paraId="1908867C" w14:textId="77777777" w:rsidTr="00667CF8">
        <w:trPr>
          <w:trHeight w:val="249"/>
        </w:trPr>
        <w:tc>
          <w:tcPr>
            <w:tcW w:w="3227" w:type="dxa"/>
            <w:tcBorders>
              <w:top w:val="single" w:sz="4" w:space="0" w:color="auto"/>
            </w:tcBorders>
            <w:shd w:val="clear" w:color="auto" w:fill="auto"/>
          </w:tcPr>
          <w:p w14:paraId="1908867A" w14:textId="77777777" w:rsidR="007E5FBE" w:rsidRPr="00191D33" w:rsidRDefault="007E5FBE" w:rsidP="00667CF8">
            <w:pPr>
              <w:spacing w:line="240" w:lineRule="exact"/>
              <w:rPr>
                <w:rFonts w:cs="Arial"/>
              </w:rPr>
            </w:pPr>
          </w:p>
        </w:tc>
        <w:tc>
          <w:tcPr>
            <w:tcW w:w="6520" w:type="dxa"/>
            <w:tcBorders>
              <w:top w:val="single" w:sz="4" w:space="0" w:color="auto"/>
            </w:tcBorders>
            <w:shd w:val="clear" w:color="auto" w:fill="auto"/>
            <w:tcMar>
              <w:left w:w="57" w:type="dxa"/>
              <w:right w:w="0" w:type="dxa"/>
            </w:tcMar>
          </w:tcPr>
          <w:p w14:paraId="1908867B" w14:textId="77777777" w:rsidR="007E5FBE" w:rsidRPr="002C5939" w:rsidRDefault="007E5FBE" w:rsidP="00667CF8">
            <w:pPr>
              <w:rPr>
                <w:rFonts w:cs="Arial"/>
              </w:rPr>
            </w:pPr>
          </w:p>
        </w:tc>
      </w:tr>
      <w:tr w:rsidR="007E5FBE" w:rsidRPr="00191D33" w14:paraId="19088688" w14:textId="77777777" w:rsidTr="00667CF8">
        <w:trPr>
          <w:trHeight w:val="249"/>
        </w:trPr>
        <w:tc>
          <w:tcPr>
            <w:tcW w:w="3227" w:type="dxa"/>
            <w:tcBorders>
              <w:bottom w:val="single" w:sz="4" w:space="0" w:color="auto"/>
            </w:tcBorders>
            <w:shd w:val="clear" w:color="auto" w:fill="auto"/>
          </w:tcPr>
          <w:p w14:paraId="1908867D" w14:textId="77777777" w:rsidR="007E5FBE" w:rsidRPr="00191D33" w:rsidRDefault="007E5FBE" w:rsidP="00667CF8">
            <w:pPr>
              <w:rPr>
                <w:rFonts w:cs="Arial"/>
              </w:rPr>
            </w:pPr>
            <w:r w:rsidRPr="00191D33">
              <w:rPr>
                <w:rFonts w:cs="Arial"/>
              </w:rPr>
              <w:t>a</w:t>
            </w:r>
          </w:p>
          <w:p w14:paraId="1908867E" w14:textId="77777777" w:rsidR="007E5FBE" w:rsidRPr="00191D33" w:rsidRDefault="007E5FBE" w:rsidP="00667CF8">
            <w:pPr>
              <w:rPr>
                <w:rFonts w:cs="Arial"/>
              </w:rPr>
            </w:pPr>
          </w:p>
        </w:tc>
        <w:tc>
          <w:tcPr>
            <w:tcW w:w="6520" w:type="dxa"/>
            <w:tcBorders>
              <w:bottom w:val="single" w:sz="4" w:space="0" w:color="auto"/>
            </w:tcBorders>
            <w:shd w:val="clear" w:color="auto" w:fill="auto"/>
            <w:tcMar>
              <w:left w:w="57" w:type="dxa"/>
              <w:right w:w="0" w:type="dxa"/>
            </w:tcMar>
          </w:tcPr>
          <w:p w14:paraId="1908867F" w14:textId="79A8B964" w:rsidR="005710DD" w:rsidRPr="00191D33" w:rsidRDefault="00CB7FD8" w:rsidP="00CB7FD8">
            <w:pPr>
              <w:pStyle w:val="Normalny1"/>
              <w:rPr>
                <w:rFonts w:ascii="Arial" w:hAnsi="Arial" w:cs="Arial"/>
                <w:sz w:val="21"/>
                <w:szCs w:val="21"/>
              </w:rPr>
            </w:pPr>
            <w:r>
              <w:rPr>
                <w:rFonts w:ascii="Arial" w:hAnsi="Arial" w:cs="Arial"/>
                <w:sz w:val="21"/>
                <w:szCs w:val="21"/>
              </w:rPr>
              <w:t>Gminą</w:t>
            </w:r>
            <w:r w:rsidR="00E43903">
              <w:rPr>
                <w:rFonts w:ascii="Arial" w:hAnsi="Arial" w:cs="Arial"/>
                <w:sz w:val="21"/>
                <w:szCs w:val="21"/>
              </w:rPr>
              <w:t>/Powiatem</w:t>
            </w:r>
            <w:r w:rsidR="001E7315">
              <w:rPr>
                <w:rFonts w:ascii="Arial" w:hAnsi="Arial" w:cs="Arial"/>
                <w:sz w:val="21"/>
                <w:szCs w:val="21"/>
              </w:rPr>
              <w:t>/właścicielem gruntów</w:t>
            </w:r>
            <w:r>
              <w:rPr>
                <w:rFonts w:ascii="Arial" w:hAnsi="Arial" w:cs="Arial"/>
                <w:sz w:val="21"/>
                <w:szCs w:val="21"/>
              </w:rPr>
              <w:t xml:space="preserve"> </w:t>
            </w:r>
            <w:r w:rsidR="005710DD">
              <w:rPr>
                <w:rFonts w:ascii="Arial" w:hAnsi="Arial" w:cs="Arial"/>
                <w:sz w:val="21"/>
                <w:szCs w:val="21"/>
              </w:rPr>
              <w:t>…………………………………………………………………</w:t>
            </w:r>
          </w:p>
          <w:p w14:paraId="19088680" w14:textId="77777777" w:rsidR="00CB7FD8" w:rsidRPr="00191D33" w:rsidRDefault="005710DD" w:rsidP="00CB7FD8">
            <w:pPr>
              <w:pStyle w:val="Normalny1"/>
              <w:rPr>
                <w:rFonts w:ascii="Arial" w:hAnsi="Arial" w:cs="Arial"/>
                <w:sz w:val="21"/>
                <w:szCs w:val="21"/>
              </w:rPr>
            </w:pPr>
            <w:r>
              <w:rPr>
                <w:rFonts w:ascii="Arial" w:hAnsi="Arial" w:cs="Arial"/>
                <w:sz w:val="21"/>
                <w:szCs w:val="21"/>
              </w:rPr>
              <w:t>r</w:t>
            </w:r>
            <w:r w:rsidR="00CB7FD8" w:rsidRPr="00191D33">
              <w:rPr>
                <w:rFonts w:ascii="Arial" w:hAnsi="Arial" w:cs="Arial"/>
                <w:sz w:val="21"/>
                <w:szCs w:val="21"/>
              </w:rPr>
              <w:t>eprezentowaną</w:t>
            </w:r>
            <w:r w:rsidR="00E43903">
              <w:rPr>
                <w:rFonts w:ascii="Arial" w:hAnsi="Arial" w:cs="Arial"/>
                <w:sz w:val="21"/>
                <w:szCs w:val="21"/>
              </w:rPr>
              <w:t>/</w:t>
            </w:r>
            <w:proofErr w:type="spellStart"/>
            <w:r w:rsidR="00E43903">
              <w:rPr>
                <w:rFonts w:ascii="Arial" w:hAnsi="Arial" w:cs="Arial"/>
                <w:sz w:val="21"/>
                <w:szCs w:val="21"/>
              </w:rPr>
              <w:t>nym</w:t>
            </w:r>
            <w:proofErr w:type="spellEnd"/>
            <w:r w:rsidR="00CB7FD8" w:rsidRPr="00191D33">
              <w:rPr>
                <w:rFonts w:ascii="Arial" w:hAnsi="Arial" w:cs="Arial"/>
                <w:sz w:val="21"/>
                <w:szCs w:val="21"/>
              </w:rPr>
              <w:t xml:space="preserve"> przez:</w:t>
            </w:r>
          </w:p>
          <w:p w14:paraId="19088681" w14:textId="77777777" w:rsidR="005710DD" w:rsidRDefault="005710DD" w:rsidP="00CB7FD8">
            <w:pPr>
              <w:pStyle w:val="Normalny1"/>
              <w:rPr>
                <w:rFonts w:ascii="Arial" w:hAnsi="Arial" w:cs="Arial"/>
                <w:sz w:val="21"/>
                <w:szCs w:val="21"/>
              </w:rPr>
            </w:pPr>
          </w:p>
          <w:p w14:paraId="19088682" w14:textId="77777777" w:rsidR="00CB7FD8" w:rsidRDefault="005710DD" w:rsidP="00CB7FD8">
            <w:pPr>
              <w:pStyle w:val="Normalny1"/>
              <w:rPr>
                <w:rFonts w:ascii="Arial" w:hAnsi="Arial" w:cs="Arial"/>
                <w:sz w:val="21"/>
                <w:szCs w:val="21"/>
              </w:rPr>
            </w:pPr>
            <w:r>
              <w:rPr>
                <w:rFonts w:ascii="Arial" w:hAnsi="Arial" w:cs="Arial"/>
                <w:sz w:val="21"/>
                <w:szCs w:val="21"/>
              </w:rPr>
              <w:t>1</w:t>
            </w:r>
            <w:r w:rsidR="00E43903">
              <w:rPr>
                <w:rFonts w:ascii="Arial" w:hAnsi="Arial" w:cs="Arial"/>
                <w:sz w:val="21"/>
                <w:szCs w:val="21"/>
              </w:rPr>
              <w:t>………………………………………………………………</w:t>
            </w:r>
          </w:p>
          <w:p w14:paraId="19088683" w14:textId="77777777" w:rsidR="005710DD" w:rsidRDefault="005710DD" w:rsidP="00CB7FD8">
            <w:pPr>
              <w:pStyle w:val="Normalny1"/>
              <w:rPr>
                <w:rFonts w:ascii="Arial" w:hAnsi="Arial" w:cs="Arial"/>
                <w:sz w:val="21"/>
                <w:szCs w:val="21"/>
              </w:rPr>
            </w:pPr>
          </w:p>
          <w:p w14:paraId="19088684" w14:textId="77777777" w:rsidR="005710DD" w:rsidRDefault="005710DD" w:rsidP="00CB7FD8">
            <w:pPr>
              <w:pStyle w:val="Normalny1"/>
              <w:rPr>
                <w:rFonts w:ascii="Arial" w:hAnsi="Arial" w:cs="Arial"/>
                <w:sz w:val="21"/>
                <w:szCs w:val="21"/>
              </w:rPr>
            </w:pPr>
            <w:r>
              <w:rPr>
                <w:rFonts w:ascii="Arial" w:hAnsi="Arial" w:cs="Arial"/>
                <w:sz w:val="21"/>
                <w:szCs w:val="21"/>
              </w:rPr>
              <w:t>2………………………………………………………………</w:t>
            </w:r>
          </w:p>
          <w:p w14:paraId="19088685" w14:textId="77777777" w:rsidR="005710DD" w:rsidRPr="00191D33" w:rsidRDefault="005710DD" w:rsidP="00CB7FD8">
            <w:pPr>
              <w:pStyle w:val="Normalny1"/>
              <w:rPr>
                <w:rFonts w:ascii="Arial" w:hAnsi="Arial" w:cs="Arial"/>
                <w:sz w:val="21"/>
                <w:szCs w:val="21"/>
              </w:rPr>
            </w:pPr>
          </w:p>
          <w:p w14:paraId="19088686" w14:textId="77777777" w:rsidR="00CB7FD8" w:rsidRPr="00191D33" w:rsidRDefault="005710DD" w:rsidP="00CB7FD8">
            <w:pPr>
              <w:pStyle w:val="Normalny1"/>
              <w:rPr>
                <w:rFonts w:ascii="Arial" w:hAnsi="Arial" w:cs="Arial"/>
                <w:sz w:val="21"/>
                <w:szCs w:val="21"/>
              </w:rPr>
            </w:pPr>
            <w:r>
              <w:rPr>
                <w:rFonts w:ascii="Arial" w:hAnsi="Arial" w:cs="Arial"/>
                <w:sz w:val="21"/>
                <w:szCs w:val="21"/>
              </w:rPr>
              <w:t>z</w:t>
            </w:r>
            <w:r w:rsidR="00CB7FD8" w:rsidRPr="00191D33">
              <w:rPr>
                <w:rFonts w:ascii="Arial" w:hAnsi="Arial" w:cs="Arial"/>
                <w:sz w:val="21"/>
                <w:szCs w:val="21"/>
              </w:rPr>
              <w:t>wan</w:t>
            </w:r>
            <w:r>
              <w:rPr>
                <w:rFonts w:ascii="Arial" w:hAnsi="Arial" w:cs="Arial"/>
                <w:sz w:val="21"/>
                <w:szCs w:val="21"/>
              </w:rPr>
              <w:t>ą/</w:t>
            </w:r>
            <w:proofErr w:type="spellStart"/>
            <w:r w:rsidR="00CB7FD8" w:rsidRPr="00191D33">
              <w:rPr>
                <w:rFonts w:ascii="Arial" w:hAnsi="Arial" w:cs="Arial"/>
                <w:sz w:val="21"/>
                <w:szCs w:val="21"/>
              </w:rPr>
              <w:t>ym</w:t>
            </w:r>
            <w:proofErr w:type="spellEnd"/>
            <w:r w:rsidR="00CB7FD8" w:rsidRPr="00191D33">
              <w:rPr>
                <w:rFonts w:ascii="Arial" w:hAnsi="Arial" w:cs="Arial"/>
                <w:sz w:val="21"/>
                <w:szCs w:val="21"/>
              </w:rPr>
              <w:t xml:space="preserve"> dalej “Beneficjentem”</w:t>
            </w:r>
          </w:p>
          <w:p w14:paraId="19088687" w14:textId="77777777" w:rsidR="007E5FBE" w:rsidRPr="00191D33" w:rsidRDefault="007E5FBE" w:rsidP="00CB7FD8">
            <w:pPr>
              <w:pStyle w:val="Normalny4"/>
              <w:rPr>
                <w:rFonts w:cs="Arial"/>
              </w:rPr>
            </w:pPr>
          </w:p>
        </w:tc>
      </w:tr>
      <w:tr w:rsidR="007E5FBE" w:rsidRPr="00191D33" w14:paraId="1908868B" w14:textId="77777777" w:rsidTr="00667CF8">
        <w:trPr>
          <w:trHeight w:val="249"/>
        </w:trPr>
        <w:tc>
          <w:tcPr>
            <w:tcW w:w="3227" w:type="dxa"/>
            <w:tcBorders>
              <w:top w:val="single" w:sz="4" w:space="0" w:color="auto"/>
            </w:tcBorders>
            <w:shd w:val="clear" w:color="auto" w:fill="auto"/>
          </w:tcPr>
          <w:p w14:paraId="19088689" w14:textId="77777777" w:rsidR="007E5FBE" w:rsidRPr="00191D33" w:rsidRDefault="007E5FBE" w:rsidP="00667CF8">
            <w:pPr>
              <w:rPr>
                <w:rFonts w:cs="Arial"/>
              </w:rPr>
            </w:pPr>
          </w:p>
        </w:tc>
        <w:tc>
          <w:tcPr>
            <w:tcW w:w="6520" w:type="dxa"/>
            <w:tcBorders>
              <w:top w:val="single" w:sz="4" w:space="0" w:color="auto"/>
            </w:tcBorders>
            <w:shd w:val="clear" w:color="auto" w:fill="auto"/>
            <w:tcMar>
              <w:left w:w="57" w:type="dxa"/>
              <w:right w:w="0" w:type="dxa"/>
            </w:tcMar>
          </w:tcPr>
          <w:p w14:paraId="1908868A" w14:textId="77777777" w:rsidR="007E5FBE" w:rsidRPr="00191D33" w:rsidRDefault="007E5FBE" w:rsidP="00667CF8">
            <w:pPr>
              <w:rPr>
                <w:rFonts w:cs="Arial"/>
              </w:rPr>
            </w:pPr>
          </w:p>
        </w:tc>
      </w:tr>
      <w:tr w:rsidR="007E5FBE" w:rsidRPr="00191D33" w14:paraId="19088690" w14:textId="77777777" w:rsidTr="00667CF8">
        <w:tc>
          <w:tcPr>
            <w:tcW w:w="3227" w:type="dxa"/>
            <w:tcBorders>
              <w:bottom w:val="single" w:sz="4" w:space="0" w:color="auto"/>
            </w:tcBorders>
            <w:shd w:val="clear" w:color="auto" w:fill="auto"/>
          </w:tcPr>
          <w:p w14:paraId="1908868C" w14:textId="77777777" w:rsidR="007E5FBE" w:rsidRPr="00191D33" w:rsidRDefault="007E5FBE" w:rsidP="00667CF8">
            <w:pPr>
              <w:rPr>
                <w:rFonts w:cs="Arial"/>
              </w:rPr>
            </w:pPr>
            <w:r w:rsidRPr="00191D33">
              <w:rPr>
                <w:rFonts w:cs="Arial"/>
              </w:rPr>
              <w:t>na podstawie</w:t>
            </w:r>
          </w:p>
          <w:p w14:paraId="1908868D" w14:textId="77777777" w:rsidR="007E5FBE" w:rsidRPr="00191D33" w:rsidRDefault="007E5FBE" w:rsidP="00667CF8">
            <w:pPr>
              <w:rPr>
                <w:rFonts w:cs="Arial"/>
              </w:rPr>
            </w:pPr>
          </w:p>
        </w:tc>
        <w:tc>
          <w:tcPr>
            <w:tcW w:w="6520" w:type="dxa"/>
            <w:tcBorders>
              <w:bottom w:val="single" w:sz="4" w:space="0" w:color="auto"/>
            </w:tcBorders>
            <w:shd w:val="clear" w:color="auto" w:fill="auto"/>
            <w:tcMar>
              <w:left w:w="57" w:type="dxa"/>
              <w:right w:w="0" w:type="dxa"/>
            </w:tcMar>
          </w:tcPr>
          <w:p w14:paraId="1908868F" w14:textId="5C0ECA03" w:rsidR="007E5FBE" w:rsidRPr="00191D33" w:rsidRDefault="001F5BE3" w:rsidP="001F5BE3">
            <w:pPr>
              <w:pStyle w:val="Normalny1"/>
              <w:jc w:val="both"/>
              <w:rPr>
                <w:rFonts w:cs="Arial"/>
              </w:rPr>
            </w:pPr>
            <w:r>
              <w:rPr>
                <w:rFonts w:ascii="Arial" w:hAnsi="Arial" w:cs="Arial"/>
                <w:sz w:val="21"/>
                <w:szCs w:val="21"/>
              </w:rPr>
              <w:t>………………………………………………………………………….</w:t>
            </w:r>
          </w:p>
        </w:tc>
      </w:tr>
      <w:tr w:rsidR="007E5FBE" w:rsidRPr="00191D33" w14:paraId="19088693" w14:textId="77777777" w:rsidTr="00667CF8">
        <w:trPr>
          <w:trHeight w:val="225"/>
        </w:trPr>
        <w:tc>
          <w:tcPr>
            <w:tcW w:w="3227" w:type="dxa"/>
            <w:tcBorders>
              <w:top w:val="single" w:sz="4" w:space="0" w:color="auto"/>
            </w:tcBorders>
            <w:shd w:val="clear" w:color="auto" w:fill="auto"/>
          </w:tcPr>
          <w:p w14:paraId="19088691" w14:textId="77777777" w:rsidR="007E5FBE" w:rsidRPr="00191D33" w:rsidRDefault="007E5FBE" w:rsidP="00667CF8">
            <w:pPr>
              <w:rPr>
                <w:rFonts w:cs="Arial"/>
              </w:rPr>
            </w:pPr>
          </w:p>
        </w:tc>
        <w:tc>
          <w:tcPr>
            <w:tcW w:w="6520" w:type="dxa"/>
            <w:tcBorders>
              <w:top w:val="single" w:sz="4" w:space="0" w:color="auto"/>
            </w:tcBorders>
            <w:shd w:val="clear" w:color="auto" w:fill="auto"/>
            <w:tcMar>
              <w:left w:w="57" w:type="dxa"/>
              <w:right w:w="0" w:type="dxa"/>
            </w:tcMar>
          </w:tcPr>
          <w:p w14:paraId="19088692" w14:textId="77777777" w:rsidR="007E5FBE" w:rsidRPr="00191D33" w:rsidRDefault="007E5FBE" w:rsidP="00667CF8">
            <w:pPr>
              <w:rPr>
                <w:rFonts w:cs="Arial"/>
              </w:rPr>
            </w:pPr>
          </w:p>
        </w:tc>
      </w:tr>
      <w:tr w:rsidR="007E5FBE" w:rsidRPr="00191D33" w14:paraId="19088698" w14:textId="77777777" w:rsidTr="00667CF8">
        <w:trPr>
          <w:trHeight w:val="225"/>
        </w:trPr>
        <w:tc>
          <w:tcPr>
            <w:tcW w:w="3227" w:type="dxa"/>
            <w:tcBorders>
              <w:bottom w:val="single" w:sz="4" w:space="0" w:color="auto"/>
            </w:tcBorders>
            <w:shd w:val="clear" w:color="auto" w:fill="auto"/>
          </w:tcPr>
          <w:p w14:paraId="19088694" w14:textId="77777777" w:rsidR="007E5FBE" w:rsidRPr="00191D33" w:rsidRDefault="007E5FBE" w:rsidP="00667CF8">
            <w:pPr>
              <w:rPr>
                <w:rFonts w:cs="Arial"/>
              </w:rPr>
            </w:pPr>
            <w:r w:rsidRPr="00191D33">
              <w:rPr>
                <w:rFonts w:cs="Arial"/>
              </w:rPr>
              <w:t>dotycząca</w:t>
            </w:r>
          </w:p>
          <w:p w14:paraId="19088695" w14:textId="77777777" w:rsidR="007E5FBE" w:rsidRPr="00191D33" w:rsidRDefault="007E5FBE" w:rsidP="00667CF8">
            <w:pPr>
              <w:rPr>
                <w:rFonts w:cs="Arial"/>
              </w:rPr>
            </w:pPr>
          </w:p>
        </w:tc>
        <w:tc>
          <w:tcPr>
            <w:tcW w:w="6520" w:type="dxa"/>
            <w:tcBorders>
              <w:bottom w:val="single" w:sz="4" w:space="0" w:color="auto"/>
            </w:tcBorders>
            <w:shd w:val="clear" w:color="auto" w:fill="auto"/>
            <w:tcMar>
              <w:left w:w="57" w:type="dxa"/>
              <w:right w:w="0" w:type="dxa"/>
            </w:tcMar>
          </w:tcPr>
          <w:p w14:paraId="19088697" w14:textId="0891CDBF" w:rsidR="00CB6F5A" w:rsidRPr="00191D33" w:rsidRDefault="009266E9" w:rsidP="002C4E66">
            <w:pPr>
              <w:rPr>
                <w:rFonts w:cs="Arial"/>
              </w:rPr>
            </w:pPr>
            <w:r>
              <w:rPr>
                <w:rFonts w:cs="Arial"/>
              </w:rPr>
              <w:t>do</w:t>
            </w:r>
            <w:r w:rsidR="00B12B28" w:rsidRPr="00191D33">
              <w:rPr>
                <w:rFonts w:cs="Arial"/>
              </w:rPr>
              <w:t>finansowania środkami budżetu województwa</w:t>
            </w:r>
            <w:r w:rsidR="001F5BE3">
              <w:rPr>
                <w:rFonts w:cs="Arial"/>
              </w:rPr>
              <w:t>, o których mowa w art. 22 b ust. 1 ustawy z dnia 3 lutego 1995 r. o ochronie gruntów rolnych i leśnych</w:t>
            </w:r>
          </w:p>
        </w:tc>
      </w:tr>
      <w:tr w:rsidR="002F21A1" w:rsidRPr="00191D33" w14:paraId="190886A3" w14:textId="77777777" w:rsidTr="00667CF8">
        <w:trPr>
          <w:trHeight w:val="225"/>
        </w:trPr>
        <w:tc>
          <w:tcPr>
            <w:tcW w:w="3227" w:type="dxa"/>
            <w:tcBorders>
              <w:bottom w:val="single" w:sz="4" w:space="0" w:color="auto"/>
            </w:tcBorders>
            <w:shd w:val="clear" w:color="auto" w:fill="auto"/>
          </w:tcPr>
          <w:p w14:paraId="19088699" w14:textId="77777777" w:rsidR="002F21A1" w:rsidRDefault="002F21A1" w:rsidP="00667CF8">
            <w:pPr>
              <w:rPr>
                <w:rFonts w:cs="Arial"/>
              </w:rPr>
            </w:pPr>
          </w:p>
          <w:p w14:paraId="1908869A" w14:textId="77777777" w:rsidR="002F21A1" w:rsidRDefault="002F21A1" w:rsidP="00667CF8">
            <w:pPr>
              <w:rPr>
                <w:rFonts w:cs="Arial"/>
              </w:rPr>
            </w:pPr>
          </w:p>
          <w:p w14:paraId="1908869B" w14:textId="77777777" w:rsidR="002F21A1" w:rsidRDefault="002F21A1" w:rsidP="00667CF8">
            <w:pPr>
              <w:rPr>
                <w:rFonts w:cs="Arial"/>
              </w:rPr>
            </w:pPr>
            <w:r>
              <w:rPr>
                <w:rFonts w:cs="Arial"/>
              </w:rPr>
              <w:t>Osoby nadzorujące realizację</w:t>
            </w:r>
          </w:p>
          <w:p w14:paraId="1908869C" w14:textId="77777777" w:rsidR="002F21A1" w:rsidRPr="00191D33" w:rsidRDefault="00EA13CF" w:rsidP="00667CF8">
            <w:pPr>
              <w:rPr>
                <w:rFonts w:cs="Arial"/>
              </w:rPr>
            </w:pPr>
            <w:r>
              <w:rPr>
                <w:rFonts w:cs="Arial"/>
              </w:rPr>
              <w:t>u</w:t>
            </w:r>
            <w:r w:rsidR="002F21A1">
              <w:rPr>
                <w:rFonts w:cs="Arial"/>
              </w:rPr>
              <w:t xml:space="preserve">mowy ze strony Województwa     </w:t>
            </w:r>
          </w:p>
        </w:tc>
        <w:tc>
          <w:tcPr>
            <w:tcW w:w="6520" w:type="dxa"/>
            <w:tcBorders>
              <w:bottom w:val="single" w:sz="4" w:space="0" w:color="auto"/>
            </w:tcBorders>
            <w:shd w:val="clear" w:color="auto" w:fill="auto"/>
            <w:tcMar>
              <w:left w:w="57" w:type="dxa"/>
              <w:right w:w="0" w:type="dxa"/>
            </w:tcMar>
          </w:tcPr>
          <w:p w14:paraId="1908869D" w14:textId="77777777" w:rsidR="002F21A1" w:rsidRDefault="002F21A1" w:rsidP="004557D4">
            <w:pPr>
              <w:rPr>
                <w:rFonts w:cs="Arial"/>
              </w:rPr>
            </w:pPr>
          </w:p>
          <w:p w14:paraId="1908869E" w14:textId="77777777" w:rsidR="00AD13F1" w:rsidRDefault="00AD13F1" w:rsidP="004557D4">
            <w:pPr>
              <w:rPr>
                <w:rFonts w:cs="Arial"/>
              </w:rPr>
            </w:pPr>
          </w:p>
          <w:p w14:paraId="1908869F" w14:textId="77777777" w:rsidR="00B52FE4" w:rsidRDefault="00E43903" w:rsidP="00667CF8">
            <w:pPr>
              <w:pStyle w:val="Akapitzlist"/>
              <w:numPr>
                <w:ilvl w:val="0"/>
                <w:numId w:val="8"/>
              </w:numPr>
              <w:rPr>
                <w:rFonts w:cs="Arial"/>
              </w:rPr>
            </w:pPr>
            <w:r>
              <w:rPr>
                <w:rFonts w:cs="Arial"/>
              </w:rPr>
              <w:t>……………………………………………………………..</w:t>
            </w:r>
          </w:p>
          <w:p w14:paraId="190886A0" w14:textId="77777777" w:rsidR="002F21A1" w:rsidRPr="00B52FE4" w:rsidRDefault="00E43903" w:rsidP="00667CF8">
            <w:pPr>
              <w:pStyle w:val="Akapitzlist"/>
              <w:numPr>
                <w:ilvl w:val="0"/>
                <w:numId w:val="8"/>
              </w:numPr>
              <w:rPr>
                <w:rFonts w:cs="Arial"/>
              </w:rPr>
            </w:pPr>
            <w:r>
              <w:rPr>
                <w:rFonts w:cs="Arial"/>
              </w:rPr>
              <w:t>…………..</w:t>
            </w:r>
            <w:r w:rsidR="00B52FE4">
              <w:rPr>
                <w:rFonts w:cs="Arial"/>
              </w:rPr>
              <w:t xml:space="preserve"> </w:t>
            </w:r>
            <w:r>
              <w:rPr>
                <w:rFonts w:cs="Arial"/>
              </w:rPr>
              <w:t>………………………………………………..</w:t>
            </w:r>
          </w:p>
          <w:p w14:paraId="190886A1" w14:textId="77777777" w:rsidR="002F21A1" w:rsidRDefault="002F21A1" w:rsidP="004557D4">
            <w:pPr>
              <w:rPr>
                <w:rFonts w:cs="Arial"/>
              </w:rPr>
            </w:pPr>
          </w:p>
          <w:p w14:paraId="190886A2" w14:textId="77777777" w:rsidR="00AD13F1" w:rsidRPr="00191D33" w:rsidRDefault="00AD13F1" w:rsidP="004557D4">
            <w:pPr>
              <w:rPr>
                <w:rFonts w:cs="Arial"/>
              </w:rPr>
            </w:pPr>
          </w:p>
        </w:tc>
      </w:tr>
      <w:tr w:rsidR="007E5FBE" w:rsidRPr="00191D33" w14:paraId="190886A7" w14:textId="77777777" w:rsidTr="00667CF8">
        <w:trPr>
          <w:trHeight w:val="225"/>
        </w:trPr>
        <w:tc>
          <w:tcPr>
            <w:tcW w:w="3227" w:type="dxa"/>
            <w:tcBorders>
              <w:top w:val="single" w:sz="4" w:space="0" w:color="auto"/>
            </w:tcBorders>
            <w:shd w:val="clear" w:color="auto" w:fill="auto"/>
          </w:tcPr>
          <w:p w14:paraId="190886A4" w14:textId="77777777" w:rsidR="007E5FBE" w:rsidRPr="00191D33" w:rsidRDefault="007E5FBE" w:rsidP="00667CF8">
            <w:pPr>
              <w:rPr>
                <w:rFonts w:cs="Arial"/>
              </w:rPr>
            </w:pPr>
          </w:p>
        </w:tc>
        <w:tc>
          <w:tcPr>
            <w:tcW w:w="6520" w:type="dxa"/>
            <w:tcBorders>
              <w:top w:val="single" w:sz="4" w:space="0" w:color="auto"/>
            </w:tcBorders>
            <w:shd w:val="clear" w:color="auto" w:fill="auto"/>
            <w:tcMar>
              <w:left w:w="57" w:type="dxa"/>
              <w:right w:w="0" w:type="dxa"/>
            </w:tcMar>
          </w:tcPr>
          <w:p w14:paraId="190886A5" w14:textId="77777777" w:rsidR="00B12B28" w:rsidRPr="00191D33" w:rsidRDefault="00B12B28" w:rsidP="00667CF8">
            <w:pPr>
              <w:rPr>
                <w:rFonts w:cs="Arial"/>
              </w:rPr>
            </w:pPr>
          </w:p>
          <w:p w14:paraId="190886A6" w14:textId="77777777" w:rsidR="00CB11B2" w:rsidRPr="00191D33" w:rsidRDefault="00CB11B2" w:rsidP="00667CF8">
            <w:pPr>
              <w:rPr>
                <w:rFonts w:cs="Arial"/>
              </w:rPr>
            </w:pPr>
          </w:p>
        </w:tc>
      </w:tr>
      <w:tr w:rsidR="007E5FBE" w:rsidRPr="00191D33" w14:paraId="1908870B" w14:textId="77777777" w:rsidTr="00667CF8">
        <w:trPr>
          <w:trHeight w:val="1409"/>
        </w:trPr>
        <w:tc>
          <w:tcPr>
            <w:tcW w:w="9747" w:type="dxa"/>
            <w:gridSpan w:val="2"/>
            <w:shd w:val="clear" w:color="auto" w:fill="auto"/>
          </w:tcPr>
          <w:p w14:paraId="190886A8" w14:textId="5755ACD7" w:rsidR="00B12B28" w:rsidRDefault="00B12B28" w:rsidP="00B12B28">
            <w:pPr>
              <w:pStyle w:val="Normalny1"/>
              <w:jc w:val="center"/>
              <w:rPr>
                <w:rFonts w:ascii="Arial" w:hAnsi="Arial" w:cs="Arial"/>
                <w:b/>
                <w:bCs/>
                <w:sz w:val="21"/>
                <w:szCs w:val="21"/>
              </w:rPr>
            </w:pPr>
            <w:r w:rsidRPr="00191D33">
              <w:rPr>
                <w:rFonts w:ascii="Arial" w:hAnsi="Arial" w:cs="Arial"/>
                <w:b/>
                <w:bCs/>
                <w:sz w:val="21"/>
                <w:szCs w:val="21"/>
              </w:rPr>
              <w:t>§ 1</w:t>
            </w:r>
          </w:p>
          <w:p w14:paraId="190886A9" w14:textId="77777777" w:rsidR="00CB11B2" w:rsidRPr="00191D33" w:rsidRDefault="00CB11B2" w:rsidP="00B12B28">
            <w:pPr>
              <w:pStyle w:val="Normalny1"/>
              <w:jc w:val="center"/>
              <w:rPr>
                <w:rFonts w:ascii="Arial" w:hAnsi="Arial" w:cs="Arial"/>
                <w:b/>
                <w:bCs/>
                <w:sz w:val="21"/>
                <w:szCs w:val="21"/>
              </w:rPr>
            </w:pPr>
          </w:p>
          <w:p w14:paraId="190886AA" w14:textId="203225F7" w:rsidR="00B12B28" w:rsidRDefault="00B12B28" w:rsidP="003423FD">
            <w:pPr>
              <w:pStyle w:val="Normalny1"/>
              <w:numPr>
                <w:ilvl w:val="0"/>
                <w:numId w:val="11"/>
              </w:numPr>
              <w:jc w:val="both"/>
              <w:rPr>
                <w:rFonts w:ascii="Arial" w:hAnsi="Arial" w:cs="Arial"/>
                <w:sz w:val="21"/>
                <w:szCs w:val="21"/>
              </w:rPr>
            </w:pPr>
            <w:r w:rsidRPr="00191D33">
              <w:rPr>
                <w:rFonts w:ascii="Arial" w:hAnsi="Arial" w:cs="Arial"/>
                <w:sz w:val="21"/>
                <w:szCs w:val="21"/>
              </w:rPr>
              <w:t>Beneficjent zobowiązuje się do wykonania nast</w:t>
            </w:r>
            <w:r w:rsidR="00BE4061">
              <w:rPr>
                <w:rFonts w:ascii="Arial" w:hAnsi="Arial" w:cs="Arial"/>
                <w:sz w:val="21"/>
                <w:szCs w:val="21"/>
              </w:rPr>
              <w:t>ępującego zadania:</w:t>
            </w:r>
            <w:r w:rsidR="00CB6F5A">
              <w:rPr>
                <w:rFonts w:ascii="Arial" w:hAnsi="Arial" w:cs="Arial"/>
                <w:sz w:val="21"/>
                <w:szCs w:val="21"/>
              </w:rPr>
              <w:t xml:space="preserve"> </w:t>
            </w:r>
            <w:r w:rsidR="005710DD">
              <w:rPr>
                <w:rFonts w:ascii="Arial" w:hAnsi="Arial" w:cs="Arial"/>
                <w:sz w:val="21"/>
                <w:szCs w:val="21"/>
              </w:rPr>
              <w:t>…………</w:t>
            </w:r>
            <w:r w:rsidR="00E43903">
              <w:rPr>
                <w:rFonts w:ascii="Arial" w:hAnsi="Arial" w:cs="Arial"/>
                <w:sz w:val="21"/>
                <w:szCs w:val="21"/>
              </w:rPr>
              <w:t>..</w:t>
            </w:r>
            <w:r w:rsidRPr="00191D33">
              <w:rPr>
                <w:rFonts w:ascii="Arial" w:hAnsi="Arial" w:cs="Arial"/>
                <w:sz w:val="21"/>
                <w:szCs w:val="21"/>
              </w:rPr>
              <w:t xml:space="preserve"> </w:t>
            </w:r>
            <w:r w:rsidR="00E43903">
              <w:rPr>
                <w:rFonts w:ascii="Arial" w:hAnsi="Arial" w:cs="Arial"/>
                <w:sz w:val="21"/>
                <w:szCs w:val="21"/>
              </w:rPr>
              <w:t>.</w:t>
            </w:r>
            <w:r w:rsidR="00FF76C0">
              <w:rPr>
                <w:rFonts w:ascii="Arial" w:hAnsi="Arial" w:cs="Arial"/>
                <w:b/>
                <w:sz w:val="21"/>
                <w:szCs w:val="21"/>
              </w:rPr>
              <w:t xml:space="preserve"> </w:t>
            </w:r>
            <w:r w:rsidR="00DB47B9" w:rsidRPr="00E43903">
              <w:rPr>
                <w:rFonts w:ascii="Arial" w:hAnsi="Arial" w:cs="Arial"/>
                <w:sz w:val="21"/>
                <w:szCs w:val="21"/>
              </w:rPr>
              <w:t>o</w:t>
            </w:r>
            <w:r w:rsidR="00636643" w:rsidRPr="00E43903">
              <w:rPr>
                <w:rFonts w:ascii="Arial" w:hAnsi="Arial" w:cs="Arial"/>
                <w:sz w:val="21"/>
                <w:szCs w:val="21"/>
              </w:rPr>
              <w:t xml:space="preserve"> </w:t>
            </w:r>
            <w:r w:rsidR="00DB47B9" w:rsidRPr="00E43903">
              <w:rPr>
                <w:rFonts w:ascii="Arial" w:hAnsi="Arial" w:cs="Arial"/>
                <w:sz w:val="21"/>
                <w:szCs w:val="21"/>
              </w:rPr>
              <w:t>długości</w:t>
            </w:r>
            <w:r w:rsidR="005710DD">
              <w:rPr>
                <w:rFonts w:ascii="Arial" w:hAnsi="Arial" w:cs="Arial"/>
                <w:sz w:val="21"/>
                <w:szCs w:val="21"/>
              </w:rPr>
              <w:t>……</w:t>
            </w:r>
            <w:r w:rsidR="00914A7C" w:rsidRPr="00E43903">
              <w:rPr>
                <w:rFonts w:ascii="Arial" w:hAnsi="Arial" w:cs="Arial"/>
                <w:sz w:val="21"/>
                <w:szCs w:val="21"/>
              </w:rPr>
              <w:t xml:space="preserve"> </w:t>
            </w:r>
            <w:r w:rsidR="005710DD">
              <w:rPr>
                <w:rFonts w:ascii="Arial" w:hAnsi="Arial" w:cs="Arial"/>
                <w:sz w:val="21"/>
                <w:szCs w:val="21"/>
              </w:rPr>
              <w:t>km.</w:t>
            </w:r>
            <w:r w:rsidR="00652663">
              <w:rPr>
                <w:rFonts w:ascii="Arial" w:hAnsi="Arial" w:cs="Arial"/>
                <w:sz w:val="21"/>
                <w:szCs w:val="21"/>
              </w:rPr>
              <w:t>(dalej</w:t>
            </w:r>
            <w:r w:rsidR="00136F65">
              <w:rPr>
                <w:rFonts w:ascii="Arial" w:hAnsi="Arial" w:cs="Arial"/>
                <w:sz w:val="21"/>
                <w:szCs w:val="21"/>
              </w:rPr>
              <w:t>: zadanie</w:t>
            </w:r>
            <w:r w:rsidR="00652663">
              <w:rPr>
                <w:rFonts w:ascii="Arial" w:hAnsi="Arial" w:cs="Arial"/>
                <w:sz w:val="21"/>
                <w:szCs w:val="21"/>
              </w:rPr>
              <w:t>) zgodnie z zapisami Regulaminu</w:t>
            </w:r>
            <w:r w:rsidR="000B5FB9">
              <w:rPr>
                <w:rFonts w:ascii="Arial" w:hAnsi="Arial" w:cs="Arial"/>
                <w:sz w:val="21"/>
                <w:szCs w:val="21"/>
              </w:rPr>
              <w:t xml:space="preserve"> </w:t>
            </w:r>
            <w:r w:rsidR="00D47824">
              <w:t xml:space="preserve"> </w:t>
            </w:r>
            <w:r w:rsidR="00D47824" w:rsidRPr="00D47824">
              <w:rPr>
                <w:rFonts w:ascii="Arial" w:hAnsi="Arial" w:cs="Arial"/>
                <w:sz w:val="21"/>
                <w:szCs w:val="21"/>
              </w:rPr>
              <w:t xml:space="preserve">w sprawie zasad wydatkowania dochodów budżetu Województwa Śląskiego, przeznaczonych na prace związane z ochroną, rekultywacją i poprawą jakości gruntów rolnych  </w:t>
            </w:r>
            <w:r w:rsidR="000B5FB9" w:rsidRPr="00BA6916">
              <w:rPr>
                <w:rFonts w:ascii="Arial" w:hAnsi="Arial" w:cs="Arial"/>
                <w:sz w:val="21"/>
                <w:szCs w:val="21"/>
              </w:rPr>
              <w:t>(zwanego „ Regulaminem”)</w:t>
            </w:r>
            <w:r w:rsidR="00652663" w:rsidRPr="00BA6916">
              <w:rPr>
                <w:rFonts w:ascii="Arial" w:hAnsi="Arial" w:cs="Arial"/>
                <w:sz w:val="21"/>
                <w:szCs w:val="21"/>
              </w:rPr>
              <w:t>, wnioskiem</w:t>
            </w:r>
            <w:r w:rsidR="00A172C6" w:rsidRPr="00BA6916">
              <w:rPr>
                <w:rFonts w:ascii="Arial" w:hAnsi="Arial" w:cs="Arial"/>
                <w:sz w:val="21"/>
                <w:szCs w:val="21"/>
              </w:rPr>
              <w:t xml:space="preserve"> o środki</w:t>
            </w:r>
            <w:r w:rsidR="00A172C6" w:rsidRPr="007B5DB3">
              <w:rPr>
                <w:rFonts w:ascii="Arial" w:hAnsi="Arial" w:cs="Arial"/>
                <w:sz w:val="21"/>
                <w:szCs w:val="21"/>
              </w:rPr>
              <w:t xml:space="preserve"> budżetu Województwa Śląskiego na </w:t>
            </w:r>
            <w:r w:rsidR="00797334">
              <w:rPr>
                <w:rFonts w:ascii="Arial" w:hAnsi="Arial" w:cs="Arial"/>
                <w:sz w:val="21"/>
                <w:szCs w:val="21"/>
              </w:rPr>
              <w:t>…….</w:t>
            </w:r>
            <w:r w:rsidR="00A172C6" w:rsidRPr="007B5DB3">
              <w:rPr>
                <w:rFonts w:ascii="Arial" w:hAnsi="Arial" w:cs="Arial"/>
                <w:sz w:val="21"/>
                <w:szCs w:val="21"/>
              </w:rPr>
              <w:t>r.</w:t>
            </w:r>
            <w:r w:rsidR="00652663" w:rsidRPr="007B5DB3">
              <w:rPr>
                <w:rFonts w:ascii="Arial" w:hAnsi="Arial" w:cs="Arial"/>
                <w:sz w:val="21"/>
                <w:szCs w:val="21"/>
              </w:rPr>
              <w:t xml:space="preserve"> , postanowieniami</w:t>
            </w:r>
            <w:r w:rsidR="00652663">
              <w:rPr>
                <w:rFonts w:ascii="Arial" w:hAnsi="Arial" w:cs="Arial"/>
                <w:sz w:val="21"/>
                <w:szCs w:val="21"/>
              </w:rPr>
              <w:t xml:space="preserve"> niniejszej umowy oraz obowiązującymi </w:t>
            </w:r>
            <w:r w:rsidR="00652663">
              <w:rPr>
                <w:rFonts w:ascii="Arial" w:hAnsi="Arial" w:cs="Arial"/>
                <w:sz w:val="21"/>
                <w:szCs w:val="21"/>
              </w:rPr>
              <w:lastRenderedPageBreak/>
              <w:t>przepisami prawa.</w:t>
            </w:r>
          </w:p>
          <w:p w14:paraId="190886AB" w14:textId="5178A57B" w:rsidR="003423FD" w:rsidRDefault="00B12B28" w:rsidP="0097513A">
            <w:pPr>
              <w:pStyle w:val="Normalny1"/>
              <w:numPr>
                <w:ilvl w:val="0"/>
                <w:numId w:val="11"/>
              </w:numPr>
              <w:jc w:val="both"/>
              <w:rPr>
                <w:rFonts w:ascii="Arial" w:hAnsi="Arial" w:cs="Arial"/>
                <w:sz w:val="21"/>
                <w:szCs w:val="21"/>
              </w:rPr>
            </w:pPr>
            <w:r w:rsidRPr="003423FD">
              <w:rPr>
                <w:rFonts w:ascii="Arial" w:hAnsi="Arial" w:cs="Arial"/>
                <w:sz w:val="21"/>
                <w:szCs w:val="21"/>
              </w:rPr>
              <w:t>Województwo przyznaje dofinansowanie (dział 010, rozdział 01042, §</w:t>
            </w:r>
            <w:r w:rsidR="00E43903" w:rsidRPr="003423FD">
              <w:rPr>
                <w:rFonts w:ascii="Arial" w:hAnsi="Arial" w:cs="Arial"/>
                <w:sz w:val="21"/>
                <w:szCs w:val="21"/>
              </w:rPr>
              <w:t xml:space="preserve"> ………</w:t>
            </w:r>
            <w:r w:rsidRPr="003423FD">
              <w:rPr>
                <w:rFonts w:ascii="Arial" w:hAnsi="Arial" w:cs="Arial"/>
                <w:sz w:val="21"/>
                <w:szCs w:val="21"/>
              </w:rPr>
              <w:t>) na zasadzie refundac</w:t>
            </w:r>
            <w:r w:rsidR="00B91127" w:rsidRPr="003423FD">
              <w:rPr>
                <w:rFonts w:ascii="Arial" w:hAnsi="Arial" w:cs="Arial"/>
                <w:sz w:val="21"/>
                <w:szCs w:val="21"/>
              </w:rPr>
              <w:t>ji na realizację</w:t>
            </w:r>
            <w:r w:rsidRPr="003423FD">
              <w:rPr>
                <w:rFonts w:ascii="Arial" w:hAnsi="Arial" w:cs="Arial"/>
                <w:sz w:val="21"/>
                <w:szCs w:val="21"/>
              </w:rPr>
              <w:t xml:space="preserve"> </w:t>
            </w:r>
            <w:r w:rsidR="00B91127" w:rsidRPr="003423FD">
              <w:rPr>
                <w:rFonts w:ascii="Arial" w:hAnsi="Arial" w:cs="Arial"/>
                <w:sz w:val="21"/>
                <w:szCs w:val="21"/>
              </w:rPr>
              <w:t xml:space="preserve">zadania wymienionego </w:t>
            </w:r>
            <w:r w:rsidR="00191D33" w:rsidRPr="003423FD">
              <w:rPr>
                <w:rFonts w:ascii="Arial" w:hAnsi="Arial" w:cs="Arial"/>
                <w:sz w:val="21"/>
                <w:szCs w:val="21"/>
              </w:rPr>
              <w:t xml:space="preserve">w </w:t>
            </w:r>
            <w:r w:rsidR="003A0081" w:rsidRPr="003423FD">
              <w:rPr>
                <w:rFonts w:ascii="Arial" w:hAnsi="Arial" w:cs="Arial"/>
                <w:sz w:val="21"/>
                <w:szCs w:val="21"/>
              </w:rPr>
              <w:t>ust.</w:t>
            </w:r>
            <w:r w:rsidR="00191D33" w:rsidRPr="003423FD">
              <w:rPr>
                <w:rFonts w:ascii="Arial" w:hAnsi="Arial" w:cs="Arial"/>
                <w:sz w:val="21"/>
                <w:szCs w:val="21"/>
              </w:rPr>
              <w:t xml:space="preserve"> 1</w:t>
            </w:r>
            <w:r w:rsidR="00DB47B9" w:rsidRPr="003423FD">
              <w:rPr>
                <w:rFonts w:ascii="Arial" w:hAnsi="Arial" w:cs="Arial"/>
                <w:sz w:val="21"/>
                <w:szCs w:val="21"/>
              </w:rPr>
              <w:t xml:space="preserve"> </w:t>
            </w:r>
            <w:r w:rsidR="00AC6904" w:rsidRPr="003423FD">
              <w:rPr>
                <w:rFonts w:ascii="Arial" w:hAnsi="Arial" w:cs="Arial"/>
                <w:sz w:val="21"/>
                <w:szCs w:val="21"/>
              </w:rPr>
              <w:t>do wysokoś</w:t>
            </w:r>
            <w:r w:rsidR="003B2B05" w:rsidRPr="003423FD">
              <w:rPr>
                <w:rFonts w:ascii="Arial" w:hAnsi="Arial" w:cs="Arial"/>
                <w:sz w:val="21"/>
                <w:szCs w:val="21"/>
              </w:rPr>
              <w:t xml:space="preserve">ci </w:t>
            </w:r>
            <w:r w:rsidR="00080657">
              <w:rPr>
                <w:rFonts w:ascii="Arial" w:hAnsi="Arial" w:cs="Arial"/>
                <w:sz w:val="21"/>
                <w:szCs w:val="21"/>
              </w:rPr>
              <w:t>8</w:t>
            </w:r>
            <w:r w:rsidR="00482ED6" w:rsidRPr="003423FD">
              <w:rPr>
                <w:rFonts w:ascii="Arial" w:hAnsi="Arial" w:cs="Arial"/>
                <w:sz w:val="21"/>
                <w:szCs w:val="21"/>
              </w:rPr>
              <w:t>0</w:t>
            </w:r>
            <w:r w:rsidR="00191D33" w:rsidRPr="003423FD">
              <w:rPr>
                <w:rFonts w:ascii="Arial" w:hAnsi="Arial" w:cs="Arial"/>
                <w:sz w:val="21"/>
                <w:szCs w:val="21"/>
              </w:rPr>
              <w:t>%</w:t>
            </w:r>
            <w:r w:rsidR="00B91127" w:rsidRPr="003423FD">
              <w:rPr>
                <w:rFonts w:ascii="Arial" w:hAnsi="Arial" w:cs="Arial"/>
                <w:sz w:val="21"/>
                <w:szCs w:val="21"/>
              </w:rPr>
              <w:t xml:space="preserve"> kosztów</w:t>
            </w:r>
            <w:r w:rsidRPr="003423FD">
              <w:rPr>
                <w:rFonts w:ascii="Arial" w:hAnsi="Arial" w:cs="Arial"/>
                <w:sz w:val="21"/>
                <w:szCs w:val="21"/>
              </w:rPr>
              <w:t xml:space="preserve"> zadania,</w:t>
            </w:r>
          </w:p>
          <w:p w14:paraId="190886AC" w14:textId="77777777" w:rsidR="00B12B28" w:rsidRPr="003423FD" w:rsidRDefault="00B12B28" w:rsidP="003423FD">
            <w:pPr>
              <w:pStyle w:val="Normalny1"/>
              <w:ind w:left="720"/>
              <w:jc w:val="both"/>
              <w:rPr>
                <w:rFonts w:ascii="Arial" w:hAnsi="Arial" w:cs="Arial"/>
                <w:sz w:val="21"/>
                <w:szCs w:val="21"/>
              </w:rPr>
            </w:pPr>
            <w:r w:rsidRPr="003423FD">
              <w:rPr>
                <w:rFonts w:ascii="Arial" w:hAnsi="Arial" w:cs="Arial"/>
                <w:sz w:val="21"/>
                <w:szCs w:val="21"/>
              </w:rPr>
              <w:t xml:space="preserve">przy czym kwota dofinansowania nie może przekroczyć przyznanej </w:t>
            </w:r>
            <w:r w:rsidR="00E91DF9" w:rsidRPr="003423FD">
              <w:rPr>
                <w:rFonts w:ascii="Arial" w:hAnsi="Arial" w:cs="Arial"/>
                <w:sz w:val="21"/>
                <w:szCs w:val="21"/>
              </w:rPr>
              <w:t xml:space="preserve">kwoty: </w:t>
            </w:r>
            <w:r w:rsidR="00E43903" w:rsidRPr="003423FD">
              <w:rPr>
                <w:rFonts w:ascii="Arial" w:hAnsi="Arial" w:cs="Arial"/>
                <w:sz w:val="21"/>
                <w:szCs w:val="21"/>
              </w:rPr>
              <w:t>……</w:t>
            </w:r>
            <w:r w:rsidR="005710DD" w:rsidRPr="003423FD">
              <w:rPr>
                <w:rFonts w:ascii="Arial" w:hAnsi="Arial" w:cs="Arial"/>
                <w:sz w:val="21"/>
                <w:szCs w:val="21"/>
              </w:rPr>
              <w:t>zł</w:t>
            </w:r>
            <w:r w:rsidR="006D563E" w:rsidRPr="003423FD">
              <w:rPr>
                <w:rFonts w:ascii="Arial" w:hAnsi="Arial" w:cs="Arial"/>
                <w:sz w:val="21"/>
                <w:szCs w:val="21"/>
              </w:rPr>
              <w:t xml:space="preserve"> (słownie</w:t>
            </w:r>
            <w:r w:rsidR="00E91DF9" w:rsidRPr="003423FD">
              <w:rPr>
                <w:rFonts w:ascii="Arial" w:hAnsi="Arial" w:cs="Arial"/>
                <w:sz w:val="21"/>
                <w:szCs w:val="21"/>
              </w:rPr>
              <w:t xml:space="preserve">: </w:t>
            </w:r>
            <w:r w:rsidR="00E43903" w:rsidRPr="003423FD">
              <w:rPr>
                <w:rFonts w:ascii="Arial" w:hAnsi="Arial" w:cs="Arial"/>
                <w:sz w:val="21"/>
                <w:szCs w:val="21"/>
              </w:rPr>
              <w:t>……..</w:t>
            </w:r>
            <w:r w:rsidR="006141B8" w:rsidRPr="003423FD">
              <w:rPr>
                <w:rFonts w:ascii="Arial" w:hAnsi="Arial" w:cs="Arial"/>
                <w:sz w:val="21"/>
                <w:szCs w:val="21"/>
              </w:rPr>
              <w:t xml:space="preserve"> </w:t>
            </w:r>
            <w:r w:rsidR="00B048F6" w:rsidRPr="003423FD">
              <w:rPr>
                <w:rFonts w:ascii="Arial" w:hAnsi="Arial" w:cs="Arial"/>
                <w:sz w:val="21"/>
                <w:szCs w:val="21"/>
              </w:rPr>
              <w:t>)</w:t>
            </w:r>
            <w:r w:rsidRPr="003423FD">
              <w:rPr>
                <w:rFonts w:ascii="Arial" w:hAnsi="Arial" w:cs="Arial"/>
                <w:sz w:val="21"/>
                <w:szCs w:val="21"/>
              </w:rPr>
              <w:t>.</w:t>
            </w:r>
            <w:r w:rsidR="003C4F65" w:rsidRPr="003423FD">
              <w:rPr>
                <w:rFonts w:ascii="Arial" w:hAnsi="Arial" w:cs="Arial"/>
                <w:sz w:val="21"/>
                <w:szCs w:val="21"/>
              </w:rPr>
              <w:t xml:space="preserve">                                                                                                  </w:t>
            </w:r>
          </w:p>
          <w:p w14:paraId="190886AD" w14:textId="77777777" w:rsidR="005710DD" w:rsidRDefault="005710DD" w:rsidP="00B12B28">
            <w:pPr>
              <w:pStyle w:val="Normalny1"/>
              <w:jc w:val="center"/>
              <w:rPr>
                <w:rFonts w:ascii="Arial" w:hAnsi="Arial" w:cs="Arial"/>
                <w:b/>
                <w:bCs/>
                <w:sz w:val="21"/>
                <w:szCs w:val="21"/>
              </w:rPr>
            </w:pPr>
          </w:p>
          <w:p w14:paraId="190886AE" w14:textId="77777777" w:rsidR="00B12B28" w:rsidRDefault="00B12B28" w:rsidP="00B12B28">
            <w:pPr>
              <w:pStyle w:val="Normalny1"/>
              <w:jc w:val="center"/>
              <w:rPr>
                <w:rFonts w:ascii="Arial" w:hAnsi="Arial" w:cs="Arial"/>
                <w:b/>
                <w:bCs/>
                <w:sz w:val="21"/>
                <w:szCs w:val="21"/>
              </w:rPr>
            </w:pPr>
            <w:r w:rsidRPr="00191D33">
              <w:rPr>
                <w:rFonts w:ascii="Arial" w:hAnsi="Arial" w:cs="Arial"/>
                <w:b/>
                <w:bCs/>
                <w:sz w:val="21"/>
                <w:szCs w:val="21"/>
              </w:rPr>
              <w:t>§ 2</w:t>
            </w:r>
          </w:p>
          <w:p w14:paraId="190886AF" w14:textId="77777777" w:rsidR="00CB11B2" w:rsidRPr="00191D33" w:rsidRDefault="00CB11B2" w:rsidP="00B12B28">
            <w:pPr>
              <w:pStyle w:val="Normalny1"/>
              <w:jc w:val="center"/>
              <w:rPr>
                <w:rFonts w:ascii="Arial" w:hAnsi="Arial" w:cs="Arial"/>
                <w:b/>
                <w:bCs/>
                <w:sz w:val="21"/>
                <w:szCs w:val="21"/>
              </w:rPr>
            </w:pPr>
          </w:p>
          <w:p w14:paraId="190886B0" w14:textId="569F4BDD" w:rsidR="00497079" w:rsidRDefault="00497079" w:rsidP="003423FD">
            <w:pPr>
              <w:pStyle w:val="Tekstpodstawowy"/>
              <w:numPr>
                <w:ilvl w:val="0"/>
                <w:numId w:val="12"/>
              </w:numPr>
              <w:rPr>
                <w:rFonts w:ascii="Arial" w:hAnsi="Arial" w:cs="Arial"/>
                <w:sz w:val="21"/>
                <w:szCs w:val="21"/>
              </w:rPr>
            </w:pPr>
            <w:r w:rsidRPr="00191D33">
              <w:rPr>
                <w:rFonts w:ascii="Arial" w:hAnsi="Arial" w:cs="Arial"/>
                <w:sz w:val="21"/>
                <w:szCs w:val="21"/>
              </w:rPr>
              <w:t xml:space="preserve">Beneficjent przed rozpoczęciem procedury przetargowej związanej z realizacją zadania winien przedłożyć do </w:t>
            </w:r>
            <w:r>
              <w:rPr>
                <w:rFonts w:ascii="Arial" w:hAnsi="Arial" w:cs="Arial"/>
                <w:sz w:val="21"/>
                <w:szCs w:val="21"/>
              </w:rPr>
              <w:t>Departamentu</w:t>
            </w:r>
            <w:r w:rsidRPr="00191D33">
              <w:rPr>
                <w:rFonts w:ascii="Arial" w:hAnsi="Arial" w:cs="Arial"/>
                <w:sz w:val="21"/>
                <w:szCs w:val="21"/>
              </w:rPr>
              <w:t xml:space="preserve"> Terenów Wiejskich Urzędu Marszałkowskiego do akceptacji dokumentację techniczną</w:t>
            </w:r>
            <w:r w:rsidRPr="00AB48DB">
              <w:rPr>
                <w:rFonts w:ascii="Arial" w:hAnsi="Arial" w:cs="Arial"/>
                <w:sz w:val="21"/>
                <w:szCs w:val="21"/>
              </w:rPr>
              <w:t>.</w:t>
            </w:r>
          </w:p>
          <w:p w14:paraId="190886B1" w14:textId="65051F3C" w:rsidR="00497079" w:rsidRPr="003423FD" w:rsidRDefault="00497079" w:rsidP="00497079">
            <w:pPr>
              <w:pStyle w:val="Tekstpodstawowy"/>
              <w:numPr>
                <w:ilvl w:val="0"/>
                <w:numId w:val="12"/>
              </w:numPr>
              <w:rPr>
                <w:rFonts w:ascii="Arial" w:hAnsi="Arial" w:cs="Arial"/>
                <w:sz w:val="21"/>
                <w:szCs w:val="21"/>
              </w:rPr>
            </w:pPr>
            <w:r w:rsidRPr="003423FD">
              <w:rPr>
                <w:rFonts w:ascii="Arial" w:hAnsi="Arial" w:cs="Arial"/>
                <w:color w:val="auto"/>
                <w:sz w:val="21"/>
                <w:szCs w:val="21"/>
              </w:rPr>
              <w:t xml:space="preserve">Beneficjent jest zobowiązany do powiadomienia Departamentu Terenów Wiejskich </w:t>
            </w:r>
            <w:r w:rsidR="00A56276">
              <w:rPr>
                <w:rFonts w:ascii="Arial" w:hAnsi="Arial" w:cs="Arial"/>
                <w:color w:val="auto"/>
                <w:sz w:val="21"/>
                <w:szCs w:val="21"/>
              </w:rPr>
              <w:br/>
            </w:r>
            <w:r w:rsidRPr="003423FD">
              <w:rPr>
                <w:rFonts w:ascii="Arial" w:hAnsi="Arial" w:cs="Arial"/>
                <w:color w:val="auto"/>
                <w:sz w:val="21"/>
                <w:szCs w:val="21"/>
              </w:rPr>
              <w:t>o wysokości kwoty udzielonego zamówienia na zadanie dofinansowane przez Województwo Śląskie</w:t>
            </w:r>
            <w:r w:rsidR="00286426">
              <w:rPr>
                <w:rFonts w:ascii="Arial" w:hAnsi="Arial" w:cs="Arial"/>
                <w:color w:val="auto"/>
                <w:sz w:val="21"/>
                <w:szCs w:val="21"/>
              </w:rPr>
              <w:t>,</w:t>
            </w:r>
            <w:r w:rsidRPr="003423FD">
              <w:rPr>
                <w:rFonts w:ascii="Arial" w:hAnsi="Arial" w:cs="Arial"/>
                <w:color w:val="auto"/>
                <w:sz w:val="21"/>
                <w:szCs w:val="21"/>
              </w:rPr>
              <w:t xml:space="preserve"> w terminie 14 </w:t>
            </w:r>
            <w:r w:rsidR="00EB117C" w:rsidRPr="003423FD">
              <w:rPr>
                <w:rFonts w:ascii="Arial" w:hAnsi="Arial" w:cs="Arial"/>
                <w:sz w:val="21"/>
                <w:szCs w:val="21"/>
              </w:rPr>
              <w:t xml:space="preserve">dni </w:t>
            </w:r>
            <w:r w:rsidRPr="003423FD">
              <w:rPr>
                <w:rFonts w:ascii="Arial" w:hAnsi="Arial" w:cs="Arial"/>
                <w:color w:val="auto"/>
                <w:sz w:val="21"/>
                <w:szCs w:val="21"/>
              </w:rPr>
              <w:t>od dnia rozstrzygnięcia procedury przetargowej</w:t>
            </w:r>
            <w:r w:rsidR="00863F36">
              <w:rPr>
                <w:rFonts w:ascii="Arial" w:hAnsi="Arial" w:cs="Arial"/>
                <w:color w:val="auto"/>
                <w:sz w:val="21"/>
                <w:szCs w:val="21"/>
              </w:rPr>
              <w:t>.</w:t>
            </w:r>
            <w:r w:rsidRPr="003423FD">
              <w:rPr>
                <w:rFonts w:ascii="Arial" w:hAnsi="Arial" w:cs="Arial"/>
                <w:color w:val="auto"/>
                <w:sz w:val="21"/>
                <w:szCs w:val="21"/>
              </w:rPr>
              <w:t>. Brak takiej informacji skutkuje zmniejszeniem dofinansowania o 20 %.</w:t>
            </w:r>
          </w:p>
          <w:p w14:paraId="01161AC9" w14:textId="2AE289C9" w:rsidR="00326034" w:rsidRDefault="00497079" w:rsidP="00326034">
            <w:pPr>
              <w:pStyle w:val="Tekstpodstawowy"/>
              <w:numPr>
                <w:ilvl w:val="0"/>
                <w:numId w:val="12"/>
              </w:numPr>
              <w:rPr>
                <w:rFonts w:ascii="Arial" w:hAnsi="Arial" w:cs="Arial"/>
                <w:sz w:val="21"/>
                <w:szCs w:val="21"/>
              </w:rPr>
            </w:pPr>
            <w:r w:rsidRPr="003423FD">
              <w:rPr>
                <w:rFonts w:ascii="Arial" w:hAnsi="Arial" w:cs="Arial"/>
                <w:sz w:val="21"/>
                <w:szCs w:val="21"/>
              </w:rPr>
              <w:t xml:space="preserve">Beneficjent przedstawi dokumentację rozliczeniową, o której mowa w § 3 ust. </w:t>
            </w:r>
            <w:r w:rsidR="002C4E66">
              <w:rPr>
                <w:rFonts w:ascii="Arial" w:hAnsi="Arial" w:cs="Arial"/>
                <w:sz w:val="21"/>
                <w:szCs w:val="21"/>
              </w:rPr>
              <w:t>4</w:t>
            </w:r>
            <w:r w:rsidR="002C4E66" w:rsidRPr="003423FD">
              <w:rPr>
                <w:rFonts w:ascii="Arial" w:hAnsi="Arial" w:cs="Arial"/>
                <w:sz w:val="21"/>
                <w:szCs w:val="21"/>
              </w:rPr>
              <w:t xml:space="preserve"> </w:t>
            </w:r>
            <w:r w:rsidR="00A56276">
              <w:rPr>
                <w:rFonts w:ascii="Arial" w:hAnsi="Arial" w:cs="Arial"/>
                <w:sz w:val="21"/>
                <w:szCs w:val="21"/>
              </w:rPr>
              <w:br/>
            </w:r>
            <w:r w:rsidRPr="003423FD">
              <w:rPr>
                <w:rFonts w:ascii="Arial" w:hAnsi="Arial" w:cs="Arial"/>
                <w:sz w:val="21"/>
                <w:szCs w:val="21"/>
              </w:rPr>
              <w:t xml:space="preserve">najpóźniej w terminie do dnia  </w:t>
            </w:r>
            <w:r w:rsidR="00DA6277" w:rsidRPr="00A137C4">
              <w:rPr>
                <w:rFonts w:ascii="Arial" w:hAnsi="Arial" w:cs="Arial"/>
                <w:color w:val="auto"/>
                <w:sz w:val="21"/>
                <w:szCs w:val="21"/>
              </w:rPr>
              <w:t xml:space="preserve">…. </w:t>
            </w:r>
            <w:r w:rsidR="00A137C4" w:rsidRPr="00A137C4">
              <w:rPr>
                <w:rFonts w:ascii="Arial" w:hAnsi="Arial" w:cs="Arial"/>
                <w:color w:val="auto"/>
                <w:sz w:val="21"/>
                <w:szCs w:val="21"/>
              </w:rPr>
              <w:t>……………</w:t>
            </w:r>
            <w:r w:rsidR="00DA6277" w:rsidRPr="00A137C4">
              <w:rPr>
                <w:rFonts w:ascii="Arial" w:hAnsi="Arial" w:cs="Arial"/>
                <w:color w:val="auto"/>
                <w:sz w:val="21"/>
                <w:szCs w:val="21"/>
              </w:rPr>
              <w:t xml:space="preserve">…… </w:t>
            </w:r>
            <w:r w:rsidRPr="003423FD">
              <w:rPr>
                <w:rFonts w:ascii="Arial" w:hAnsi="Arial" w:cs="Arial"/>
                <w:sz w:val="21"/>
                <w:szCs w:val="21"/>
              </w:rPr>
              <w:t>r.</w:t>
            </w:r>
            <w:r w:rsidR="008E086F">
              <w:rPr>
                <w:rFonts w:ascii="Arial" w:hAnsi="Arial" w:cs="Arial"/>
                <w:sz w:val="21"/>
                <w:szCs w:val="21"/>
              </w:rPr>
              <w:t>(data stempla pocztowego).</w:t>
            </w:r>
            <w:r w:rsidR="00326034" w:rsidRPr="003423FD">
              <w:rPr>
                <w:rFonts w:ascii="Arial" w:hAnsi="Arial" w:cs="Arial"/>
                <w:sz w:val="21"/>
                <w:szCs w:val="21"/>
              </w:rPr>
              <w:t xml:space="preserve"> </w:t>
            </w:r>
          </w:p>
          <w:p w14:paraId="4F9C7BA5" w14:textId="0E85DB89" w:rsidR="00326034" w:rsidRPr="003423FD" w:rsidRDefault="00326034" w:rsidP="00326034">
            <w:pPr>
              <w:pStyle w:val="Tekstpodstawowy"/>
              <w:numPr>
                <w:ilvl w:val="0"/>
                <w:numId w:val="12"/>
              </w:numPr>
              <w:rPr>
                <w:rFonts w:ascii="Arial" w:hAnsi="Arial" w:cs="Arial"/>
                <w:sz w:val="21"/>
                <w:szCs w:val="21"/>
              </w:rPr>
            </w:pPr>
            <w:r w:rsidRPr="003423FD">
              <w:rPr>
                <w:rFonts w:ascii="Arial" w:hAnsi="Arial" w:cs="Arial"/>
                <w:sz w:val="21"/>
                <w:szCs w:val="21"/>
              </w:rPr>
              <w:t xml:space="preserve">Złożenie rozliczenia po terminie wskazanym w ust. </w:t>
            </w:r>
            <w:r>
              <w:rPr>
                <w:rFonts w:ascii="Arial" w:hAnsi="Arial" w:cs="Arial"/>
                <w:sz w:val="21"/>
                <w:szCs w:val="21"/>
              </w:rPr>
              <w:t xml:space="preserve">3 </w:t>
            </w:r>
            <w:r w:rsidRPr="003423FD">
              <w:rPr>
                <w:rFonts w:ascii="Arial" w:hAnsi="Arial" w:cs="Arial"/>
                <w:sz w:val="21"/>
                <w:szCs w:val="21"/>
              </w:rPr>
              <w:t>spowoduje, że nie będzie ono weryfikowane, a środki nie zostaną przekazane.</w:t>
            </w:r>
          </w:p>
          <w:p w14:paraId="190886B2" w14:textId="4BD7223A" w:rsidR="00497079" w:rsidRDefault="00497079" w:rsidP="00326034">
            <w:pPr>
              <w:pStyle w:val="Tekstpodstawowy"/>
              <w:ind w:left="735"/>
              <w:rPr>
                <w:rFonts w:ascii="Arial" w:hAnsi="Arial" w:cs="Arial"/>
                <w:sz w:val="21"/>
                <w:szCs w:val="21"/>
              </w:rPr>
            </w:pPr>
          </w:p>
          <w:p w14:paraId="190886B4" w14:textId="77777777" w:rsidR="00497079" w:rsidRPr="00D13A63" w:rsidRDefault="00497079" w:rsidP="00497079">
            <w:pPr>
              <w:pStyle w:val="Normalny1"/>
              <w:jc w:val="both"/>
              <w:rPr>
                <w:rFonts w:ascii="Arial" w:hAnsi="Arial" w:cs="Arial"/>
                <w:color w:val="FF0000"/>
                <w:sz w:val="21"/>
                <w:szCs w:val="21"/>
              </w:rPr>
            </w:pPr>
          </w:p>
          <w:p w14:paraId="190886B5" w14:textId="6C732B17" w:rsidR="00497079" w:rsidRDefault="00497079" w:rsidP="00451858">
            <w:pPr>
              <w:pStyle w:val="Normalny1"/>
              <w:jc w:val="center"/>
              <w:rPr>
                <w:rFonts w:ascii="Arial" w:hAnsi="Arial" w:cs="Arial"/>
                <w:b/>
                <w:bCs/>
                <w:sz w:val="21"/>
                <w:szCs w:val="21"/>
              </w:rPr>
            </w:pPr>
            <w:r>
              <w:rPr>
                <w:rFonts w:ascii="Arial" w:hAnsi="Arial" w:cs="Arial"/>
                <w:b/>
                <w:bCs/>
                <w:sz w:val="21"/>
                <w:szCs w:val="21"/>
              </w:rPr>
              <w:t>§ 3</w:t>
            </w:r>
          </w:p>
          <w:p w14:paraId="190886B6" w14:textId="77777777" w:rsidR="00497079" w:rsidRPr="00191D33" w:rsidRDefault="00497079" w:rsidP="00497079">
            <w:pPr>
              <w:pStyle w:val="Normalny1"/>
              <w:jc w:val="center"/>
              <w:rPr>
                <w:rFonts w:ascii="Arial" w:hAnsi="Arial" w:cs="Arial"/>
                <w:b/>
                <w:bCs/>
                <w:sz w:val="21"/>
                <w:szCs w:val="21"/>
              </w:rPr>
            </w:pPr>
          </w:p>
          <w:p w14:paraId="78F14C92" w14:textId="6737C5C7" w:rsidR="00A91749" w:rsidRDefault="00497079" w:rsidP="003423FD">
            <w:pPr>
              <w:pStyle w:val="Akapitzlist"/>
              <w:widowControl w:val="0"/>
              <w:numPr>
                <w:ilvl w:val="0"/>
                <w:numId w:val="13"/>
              </w:numPr>
              <w:suppressAutoHyphens/>
              <w:jc w:val="both"/>
              <w:rPr>
                <w:rFonts w:eastAsia="Times New Roman" w:cs="Arial"/>
                <w:lang w:eastAsia="pl-PL"/>
              </w:rPr>
            </w:pPr>
            <w:r w:rsidRPr="003423FD">
              <w:rPr>
                <w:rFonts w:eastAsia="Times New Roman" w:cs="Arial"/>
                <w:lang w:eastAsia="pl-PL"/>
              </w:rPr>
              <w:t>Kwota, o której mowa w § 1 ust. 2</w:t>
            </w:r>
            <w:r w:rsidR="00A172C6">
              <w:rPr>
                <w:rFonts w:eastAsia="Times New Roman" w:cs="Arial"/>
                <w:lang w:eastAsia="pl-PL"/>
              </w:rPr>
              <w:t>,</w:t>
            </w:r>
            <w:r w:rsidRPr="003423FD">
              <w:rPr>
                <w:rFonts w:eastAsia="Times New Roman" w:cs="Arial"/>
                <w:lang w:eastAsia="pl-PL"/>
              </w:rPr>
              <w:t xml:space="preserve">  zostanie przekazana na rachunek bankowy Beneficjenta</w:t>
            </w:r>
            <w:r w:rsidR="00A172C6">
              <w:rPr>
                <w:rFonts w:eastAsia="Times New Roman" w:cs="Arial"/>
                <w:lang w:eastAsia="pl-PL"/>
              </w:rPr>
              <w:t>,</w:t>
            </w:r>
            <w:r w:rsidRPr="003423FD">
              <w:rPr>
                <w:rFonts w:eastAsia="Times New Roman" w:cs="Arial"/>
                <w:lang w:eastAsia="pl-PL"/>
              </w:rPr>
              <w:t xml:space="preserve"> wskazany we </w:t>
            </w:r>
            <w:r w:rsidR="000C533A" w:rsidRPr="007B5DB3">
              <w:rPr>
                <w:rFonts w:eastAsia="Times New Roman" w:cs="Arial"/>
                <w:lang w:eastAsia="pl-PL"/>
              </w:rPr>
              <w:t>w</w:t>
            </w:r>
            <w:r w:rsidRPr="007B5DB3">
              <w:rPr>
                <w:rFonts w:eastAsia="Times New Roman" w:cs="Arial"/>
                <w:lang w:eastAsia="pl-PL"/>
              </w:rPr>
              <w:t>niosku rozliczenia kosztów stanowiąc</w:t>
            </w:r>
            <w:r w:rsidR="00D73DFB" w:rsidRPr="007B5DB3">
              <w:rPr>
                <w:rFonts w:eastAsia="Times New Roman" w:cs="Arial"/>
                <w:lang w:eastAsia="pl-PL"/>
              </w:rPr>
              <w:t>y</w:t>
            </w:r>
            <w:r w:rsidR="00E8039A" w:rsidRPr="007B5DB3">
              <w:rPr>
                <w:rFonts w:eastAsia="Times New Roman" w:cs="Arial"/>
                <w:lang w:eastAsia="pl-PL"/>
              </w:rPr>
              <w:t>m</w:t>
            </w:r>
            <w:r w:rsidRPr="007B5DB3">
              <w:rPr>
                <w:rFonts w:eastAsia="Times New Roman" w:cs="Arial"/>
                <w:lang w:eastAsia="pl-PL"/>
              </w:rPr>
              <w:t xml:space="preserve"> Załącznik nr 3 </w:t>
            </w:r>
            <w:r w:rsidR="00E8039A" w:rsidRPr="007B5DB3">
              <w:rPr>
                <w:rFonts w:eastAsia="Times New Roman" w:cs="Arial"/>
                <w:lang w:eastAsia="pl-PL"/>
              </w:rPr>
              <w:t xml:space="preserve">do </w:t>
            </w:r>
            <w:r w:rsidRPr="007B5DB3">
              <w:rPr>
                <w:rFonts w:eastAsia="Times New Roman" w:cs="Arial"/>
                <w:lang w:eastAsia="pl-PL"/>
              </w:rPr>
              <w:t xml:space="preserve">Regulaminu, </w:t>
            </w:r>
            <w:r w:rsidR="00DA6277">
              <w:rPr>
                <w:rFonts w:eastAsia="Times New Roman" w:cs="Arial"/>
                <w:lang w:eastAsia="pl-PL"/>
              </w:rPr>
              <w:t>po zatwierdzeniu przez Województwo wykonania zadania zgodnie z dokumentami, o których</w:t>
            </w:r>
            <w:r w:rsidR="00F8313F">
              <w:rPr>
                <w:rFonts w:eastAsia="Times New Roman" w:cs="Arial"/>
                <w:lang w:eastAsia="pl-PL"/>
              </w:rPr>
              <w:t xml:space="preserve"> mowa</w:t>
            </w:r>
            <w:r w:rsidR="00E25CE9">
              <w:rPr>
                <w:rFonts w:eastAsia="Times New Roman" w:cs="Arial"/>
                <w:lang w:eastAsia="pl-PL"/>
              </w:rPr>
              <w:t xml:space="preserve"> w </w:t>
            </w:r>
            <w:r w:rsidR="00A91749">
              <w:rPr>
                <w:rFonts w:eastAsia="Times New Roman" w:cs="Arial"/>
                <w:lang w:eastAsia="pl-PL"/>
              </w:rPr>
              <w:t>ust.</w:t>
            </w:r>
            <w:r w:rsidR="00E25CE9">
              <w:rPr>
                <w:rFonts w:eastAsia="Times New Roman" w:cs="Arial"/>
                <w:lang w:eastAsia="pl-PL"/>
              </w:rPr>
              <w:t xml:space="preserve"> </w:t>
            </w:r>
            <w:r w:rsidR="00A91749">
              <w:rPr>
                <w:rFonts w:eastAsia="Times New Roman" w:cs="Arial"/>
                <w:lang w:eastAsia="pl-PL"/>
              </w:rPr>
              <w:t>4</w:t>
            </w:r>
            <w:r w:rsidR="00E25CE9">
              <w:rPr>
                <w:rFonts w:eastAsia="Times New Roman" w:cs="Arial"/>
                <w:lang w:eastAsia="pl-PL"/>
              </w:rPr>
              <w:t>.</w:t>
            </w:r>
            <w:r w:rsidR="00DA6277">
              <w:rPr>
                <w:rFonts w:eastAsia="Times New Roman" w:cs="Arial"/>
                <w:lang w:eastAsia="pl-PL"/>
              </w:rPr>
              <w:t xml:space="preserve"> </w:t>
            </w:r>
          </w:p>
          <w:p w14:paraId="190886B7" w14:textId="25D67A13" w:rsidR="003423FD" w:rsidRDefault="00A91749" w:rsidP="003423FD">
            <w:pPr>
              <w:pStyle w:val="Akapitzlist"/>
              <w:widowControl w:val="0"/>
              <w:numPr>
                <w:ilvl w:val="0"/>
                <w:numId w:val="13"/>
              </w:numPr>
              <w:suppressAutoHyphens/>
              <w:jc w:val="both"/>
              <w:rPr>
                <w:rFonts w:eastAsia="Times New Roman" w:cs="Arial"/>
                <w:lang w:eastAsia="pl-PL"/>
              </w:rPr>
            </w:pPr>
            <w:r>
              <w:rPr>
                <w:rFonts w:eastAsia="Times New Roman" w:cs="Arial"/>
                <w:lang w:eastAsia="pl-PL"/>
              </w:rPr>
              <w:t xml:space="preserve">Dofinansowanie zostanie przekazane przelewem w terminie </w:t>
            </w:r>
            <w:r w:rsidR="002C4E66">
              <w:rPr>
                <w:rFonts w:eastAsia="Times New Roman" w:cs="Arial"/>
                <w:lang w:eastAsia="pl-PL"/>
              </w:rPr>
              <w:t xml:space="preserve">do </w:t>
            </w:r>
            <w:r>
              <w:rPr>
                <w:rFonts w:eastAsia="Times New Roman" w:cs="Arial"/>
                <w:lang w:eastAsia="pl-PL"/>
              </w:rPr>
              <w:t>14 dni od  daty zatwierdzenia przez Województwo złożonego wniosku rozliczeni</w:t>
            </w:r>
            <w:r w:rsidR="00AF44B0">
              <w:rPr>
                <w:rFonts w:eastAsia="Times New Roman" w:cs="Arial"/>
                <w:lang w:eastAsia="pl-PL"/>
              </w:rPr>
              <w:t>a</w:t>
            </w:r>
            <w:r>
              <w:rPr>
                <w:rFonts w:eastAsia="Times New Roman" w:cs="Arial"/>
                <w:lang w:eastAsia="pl-PL"/>
              </w:rPr>
              <w:t xml:space="preserve"> kosztów wraz z dokumentacją sporządzoną zgodnie z ust.4</w:t>
            </w:r>
            <w:r w:rsidR="006860E8">
              <w:rPr>
                <w:rFonts w:eastAsia="Times New Roman" w:cs="Arial"/>
                <w:lang w:eastAsia="pl-PL"/>
              </w:rPr>
              <w:t xml:space="preserve">, z zastrzeżeniem, że środki nie mogą być wypłacone później niż do </w:t>
            </w:r>
            <w:r w:rsidR="00497079" w:rsidRPr="003423FD">
              <w:rPr>
                <w:rFonts w:eastAsia="Times New Roman" w:cs="Arial"/>
                <w:lang w:eastAsia="pl-PL"/>
              </w:rPr>
              <w:t xml:space="preserve">dnia </w:t>
            </w:r>
            <w:r w:rsidR="002C4E66">
              <w:rPr>
                <w:rFonts w:eastAsia="Times New Roman" w:cs="Arial"/>
                <w:lang w:eastAsia="pl-PL"/>
              </w:rPr>
              <w:t>…</w:t>
            </w:r>
            <w:r w:rsidR="002C4E66" w:rsidRPr="003423FD">
              <w:rPr>
                <w:rFonts w:eastAsia="Times New Roman" w:cs="Arial"/>
                <w:lang w:eastAsia="pl-PL"/>
              </w:rPr>
              <w:t xml:space="preserve"> </w:t>
            </w:r>
            <w:r w:rsidR="00497079" w:rsidRPr="003423FD">
              <w:rPr>
                <w:rFonts w:eastAsia="Times New Roman" w:cs="Arial"/>
                <w:lang w:eastAsia="pl-PL"/>
              </w:rPr>
              <w:t xml:space="preserve">grudnia </w:t>
            </w:r>
            <w:r w:rsidR="002C4E66">
              <w:rPr>
                <w:rFonts w:eastAsia="Times New Roman" w:cs="Arial"/>
                <w:lang w:eastAsia="pl-PL"/>
              </w:rPr>
              <w:t>…….</w:t>
            </w:r>
            <w:r w:rsidR="002C4E66" w:rsidRPr="003423FD">
              <w:rPr>
                <w:rFonts w:eastAsia="Times New Roman" w:cs="Arial"/>
                <w:lang w:eastAsia="pl-PL"/>
              </w:rPr>
              <w:t xml:space="preserve"> </w:t>
            </w:r>
            <w:r w:rsidR="00497079" w:rsidRPr="003423FD">
              <w:rPr>
                <w:rFonts w:eastAsia="Times New Roman" w:cs="Arial"/>
                <w:lang w:eastAsia="pl-PL"/>
              </w:rPr>
              <w:t>r.</w:t>
            </w:r>
          </w:p>
          <w:p w14:paraId="190886B8" w14:textId="77777777" w:rsidR="003423FD" w:rsidRDefault="00497079" w:rsidP="003423FD">
            <w:pPr>
              <w:pStyle w:val="Akapitzlist"/>
              <w:widowControl w:val="0"/>
              <w:numPr>
                <w:ilvl w:val="0"/>
                <w:numId w:val="13"/>
              </w:numPr>
              <w:suppressAutoHyphens/>
              <w:jc w:val="both"/>
              <w:rPr>
                <w:rFonts w:eastAsia="Times New Roman" w:cs="Arial"/>
                <w:lang w:eastAsia="pl-PL"/>
              </w:rPr>
            </w:pPr>
            <w:r w:rsidRPr="003423FD">
              <w:rPr>
                <w:rFonts w:eastAsia="Times New Roman" w:cs="Arial"/>
                <w:lang w:eastAsia="pl-PL"/>
              </w:rPr>
              <w:t>Województwo zastrzega, że przekazanie przyznanego dofinansowania jest zależne od posiadanych środków i w przypadku ich braku Beneficjent poniesie całkowity koszt wykonania zadania i nie będzie kierował roszczeń z tego tytułu wobec Województwa</w:t>
            </w:r>
            <w:r w:rsidR="003423FD" w:rsidRPr="003423FD">
              <w:rPr>
                <w:rFonts w:eastAsia="Times New Roman" w:cs="Arial"/>
                <w:lang w:eastAsia="pl-PL"/>
              </w:rPr>
              <w:t>.</w:t>
            </w:r>
          </w:p>
          <w:p w14:paraId="190886B9" w14:textId="6CBDF02A" w:rsidR="00497079" w:rsidRPr="003423FD" w:rsidRDefault="00B35270" w:rsidP="003423FD">
            <w:pPr>
              <w:pStyle w:val="Akapitzlist"/>
              <w:widowControl w:val="0"/>
              <w:numPr>
                <w:ilvl w:val="0"/>
                <w:numId w:val="13"/>
              </w:numPr>
              <w:suppressAutoHyphens/>
              <w:jc w:val="both"/>
              <w:rPr>
                <w:rFonts w:eastAsia="Times New Roman" w:cs="Arial"/>
                <w:lang w:eastAsia="pl-PL"/>
              </w:rPr>
            </w:pPr>
            <w:r w:rsidRPr="003423FD">
              <w:rPr>
                <w:rFonts w:cs="Arial"/>
              </w:rPr>
              <w:t>Wraz z wnioskiem rozliczenia kosztów</w:t>
            </w:r>
            <w:r w:rsidR="00A172C6">
              <w:rPr>
                <w:rFonts w:cs="Arial"/>
              </w:rPr>
              <w:t xml:space="preserve"> zadania, o którym mowa w ust 1,</w:t>
            </w:r>
            <w:r w:rsidRPr="003423FD">
              <w:rPr>
                <w:rFonts w:cs="Arial"/>
              </w:rPr>
              <w:t xml:space="preserve"> </w:t>
            </w:r>
            <w:r w:rsidR="005F1A82">
              <w:rPr>
                <w:rFonts w:cs="Arial"/>
              </w:rPr>
              <w:t>Beneficjent</w:t>
            </w:r>
            <w:r w:rsidRPr="003423FD">
              <w:rPr>
                <w:rFonts w:cs="Arial"/>
              </w:rPr>
              <w:t xml:space="preserve"> przedłoży d</w:t>
            </w:r>
            <w:r w:rsidR="00497079" w:rsidRPr="003423FD">
              <w:rPr>
                <w:rFonts w:cs="Arial"/>
              </w:rPr>
              <w:t>okumentację rozliczeniową stanowią</w:t>
            </w:r>
            <w:r w:rsidRPr="003423FD">
              <w:rPr>
                <w:rFonts w:cs="Arial"/>
              </w:rPr>
              <w:t>cą</w:t>
            </w:r>
            <w:r w:rsidR="00497079" w:rsidRPr="003423FD">
              <w:rPr>
                <w:rFonts w:cs="Arial"/>
              </w:rPr>
              <w:t>, kserokopie potwierdzonych za zgodność z oryginałem</w:t>
            </w:r>
            <w:r w:rsidRPr="003423FD">
              <w:rPr>
                <w:rFonts w:cs="Arial"/>
              </w:rPr>
              <w:t xml:space="preserve"> przez osoby upoważnione do reprezentacji Beneficjenta</w:t>
            </w:r>
            <w:r w:rsidR="00497079" w:rsidRPr="003423FD">
              <w:rPr>
                <w:rFonts w:cs="Arial"/>
              </w:rPr>
              <w:t>, następujących dokumentów:</w:t>
            </w:r>
          </w:p>
          <w:p w14:paraId="190886BA" w14:textId="77777777" w:rsidR="00497079" w:rsidRPr="003423FD" w:rsidRDefault="00497079" w:rsidP="00497079">
            <w:pPr>
              <w:pStyle w:val="Akapitzlist"/>
              <w:widowControl w:val="0"/>
              <w:numPr>
                <w:ilvl w:val="0"/>
                <w:numId w:val="14"/>
              </w:numPr>
              <w:suppressAutoHyphens/>
              <w:jc w:val="both"/>
              <w:rPr>
                <w:rFonts w:eastAsia="Times New Roman" w:cs="Arial"/>
                <w:lang w:eastAsia="pl-PL"/>
              </w:rPr>
            </w:pPr>
            <w:r w:rsidRPr="003423FD">
              <w:rPr>
                <w:rFonts w:cs="Arial"/>
              </w:rPr>
              <w:t>protokół postępowania o udzielenie zamówienia publicznego,</w:t>
            </w:r>
          </w:p>
          <w:p w14:paraId="190886BB" w14:textId="77777777" w:rsidR="00497079" w:rsidRPr="003423FD" w:rsidRDefault="00497079" w:rsidP="00497079">
            <w:pPr>
              <w:pStyle w:val="Akapitzlist"/>
              <w:widowControl w:val="0"/>
              <w:numPr>
                <w:ilvl w:val="0"/>
                <w:numId w:val="14"/>
              </w:numPr>
              <w:suppressAutoHyphens/>
              <w:jc w:val="both"/>
              <w:rPr>
                <w:rFonts w:eastAsia="Times New Roman" w:cs="Arial"/>
                <w:lang w:eastAsia="pl-PL"/>
              </w:rPr>
            </w:pPr>
            <w:r w:rsidRPr="003423FD">
              <w:rPr>
                <w:rFonts w:cs="Arial"/>
              </w:rPr>
              <w:t>umowy z wykonawcami robót,</w:t>
            </w:r>
          </w:p>
          <w:p w14:paraId="190886BC" w14:textId="77777777" w:rsidR="00497079" w:rsidRPr="003423FD" w:rsidRDefault="00497079" w:rsidP="00497079">
            <w:pPr>
              <w:pStyle w:val="Akapitzlist"/>
              <w:widowControl w:val="0"/>
              <w:numPr>
                <w:ilvl w:val="0"/>
                <w:numId w:val="14"/>
              </w:numPr>
              <w:suppressAutoHyphens/>
              <w:jc w:val="both"/>
              <w:rPr>
                <w:rFonts w:eastAsia="Times New Roman" w:cs="Arial"/>
                <w:lang w:eastAsia="pl-PL"/>
              </w:rPr>
            </w:pPr>
            <w:r w:rsidRPr="003423FD">
              <w:rPr>
                <w:rFonts w:cs="Arial"/>
              </w:rPr>
              <w:t>faktury zapłacone, wystawione przez wykonawcę/dostawc</w:t>
            </w:r>
            <w:r w:rsidR="007D365B">
              <w:rPr>
                <w:rFonts w:cs="Arial"/>
              </w:rPr>
              <w:t>ę wraz z opisem stwierdzającym</w:t>
            </w:r>
            <w:r w:rsidR="00CE61EA" w:rsidRPr="003423FD">
              <w:rPr>
                <w:rFonts w:cs="Arial"/>
              </w:rPr>
              <w:t xml:space="preserve"> </w:t>
            </w:r>
            <w:r w:rsidRPr="003423FD">
              <w:rPr>
                <w:rFonts w:cs="Arial"/>
              </w:rPr>
              <w:t>sprawdzenie ich pod względem merytorycznym, formalno-r</w:t>
            </w:r>
            <w:r w:rsidR="007D365B">
              <w:rPr>
                <w:rFonts w:cs="Arial"/>
              </w:rPr>
              <w:t xml:space="preserve">achunkowym oraz klasyfikacją budżetową </w:t>
            </w:r>
            <w:r w:rsidRPr="003423FD">
              <w:rPr>
                <w:rFonts w:cs="Arial"/>
              </w:rPr>
              <w:t>i dekretacją,</w:t>
            </w:r>
          </w:p>
          <w:p w14:paraId="190886BD" w14:textId="444FCEF8" w:rsidR="00497079" w:rsidRPr="003423FD" w:rsidRDefault="00497079" w:rsidP="00497079">
            <w:pPr>
              <w:pStyle w:val="Akapitzlist"/>
              <w:widowControl w:val="0"/>
              <w:numPr>
                <w:ilvl w:val="0"/>
                <w:numId w:val="14"/>
              </w:numPr>
              <w:suppressAutoHyphens/>
              <w:jc w:val="both"/>
              <w:rPr>
                <w:rFonts w:eastAsia="Times New Roman" w:cs="Arial"/>
                <w:lang w:eastAsia="pl-PL"/>
              </w:rPr>
            </w:pPr>
            <w:r w:rsidRPr="003423FD">
              <w:rPr>
                <w:rFonts w:cs="Arial"/>
              </w:rPr>
              <w:t>kosztorys powykonawczy</w:t>
            </w:r>
            <w:r w:rsidR="00BD1350">
              <w:rPr>
                <w:rFonts w:cs="Arial"/>
              </w:rPr>
              <w:t xml:space="preserve"> /</w:t>
            </w:r>
            <w:r w:rsidRPr="003423FD">
              <w:rPr>
                <w:rFonts w:cs="Arial"/>
              </w:rPr>
              <w:t xml:space="preserve"> zestawienie poniesionych kosztów dla robót wykonanych   systemem gospodarczym,</w:t>
            </w:r>
          </w:p>
          <w:p w14:paraId="190886BE" w14:textId="77777777" w:rsidR="00497079" w:rsidRPr="003423FD" w:rsidRDefault="00497079" w:rsidP="00497079">
            <w:pPr>
              <w:pStyle w:val="Akapitzlist"/>
              <w:widowControl w:val="0"/>
              <w:numPr>
                <w:ilvl w:val="0"/>
                <w:numId w:val="14"/>
              </w:numPr>
              <w:suppressAutoHyphens/>
              <w:jc w:val="both"/>
              <w:rPr>
                <w:rFonts w:eastAsia="Times New Roman" w:cs="Arial"/>
                <w:lang w:eastAsia="pl-PL"/>
              </w:rPr>
            </w:pPr>
            <w:r w:rsidRPr="003423FD">
              <w:rPr>
                <w:rFonts w:cs="Arial"/>
              </w:rPr>
              <w:t>oświadczenie o kwalifikowalności podatku VAT,</w:t>
            </w:r>
          </w:p>
          <w:p w14:paraId="190886BF" w14:textId="77777777" w:rsidR="00497079" w:rsidRPr="003423FD" w:rsidRDefault="00497079" w:rsidP="00497079">
            <w:pPr>
              <w:pStyle w:val="Akapitzlist"/>
              <w:widowControl w:val="0"/>
              <w:numPr>
                <w:ilvl w:val="0"/>
                <w:numId w:val="14"/>
              </w:numPr>
              <w:suppressAutoHyphens/>
              <w:jc w:val="both"/>
              <w:rPr>
                <w:rFonts w:eastAsia="Times New Roman" w:cs="Arial"/>
                <w:lang w:eastAsia="pl-PL"/>
              </w:rPr>
            </w:pPr>
            <w:r w:rsidRPr="003423FD">
              <w:rPr>
                <w:rFonts w:cs="Arial"/>
              </w:rPr>
              <w:t>protokół odbioru technicznego podpisany przez inspektora nadzoru,</w:t>
            </w:r>
          </w:p>
          <w:p w14:paraId="190886C0" w14:textId="77777777" w:rsidR="003423FD" w:rsidRPr="003423FD" w:rsidRDefault="00497079" w:rsidP="00497079">
            <w:pPr>
              <w:pStyle w:val="Akapitzlist"/>
              <w:widowControl w:val="0"/>
              <w:numPr>
                <w:ilvl w:val="0"/>
                <w:numId w:val="14"/>
              </w:numPr>
              <w:suppressAutoHyphens/>
              <w:jc w:val="both"/>
              <w:rPr>
                <w:rFonts w:eastAsia="Times New Roman" w:cs="Arial"/>
                <w:lang w:eastAsia="pl-PL"/>
              </w:rPr>
            </w:pPr>
            <w:r w:rsidRPr="003423FD">
              <w:rPr>
                <w:rFonts w:cs="Arial"/>
              </w:rPr>
              <w:t>oświadczenie Beneficjenta o przyjęciu pełnej odpowiedzialności za zgodność zastosowanych procedur z przepisami ustawy o zamówieniach publicznych, prawem budowlanym i innymi aktami prawnymi regulującymi proces inwestycji oraz za kompletność i rzetelność przedłożonej dokumentacji rozliczeniowej,</w:t>
            </w:r>
          </w:p>
          <w:p w14:paraId="190886C1" w14:textId="1949148F" w:rsidR="00B35270" w:rsidRPr="00F71F65" w:rsidRDefault="00497079" w:rsidP="00B35270">
            <w:pPr>
              <w:pStyle w:val="Akapitzlist"/>
              <w:widowControl w:val="0"/>
              <w:numPr>
                <w:ilvl w:val="0"/>
                <w:numId w:val="14"/>
              </w:numPr>
              <w:suppressAutoHyphens/>
              <w:jc w:val="both"/>
              <w:rPr>
                <w:rFonts w:eastAsia="Times New Roman" w:cs="Arial"/>
                <w:lang w:eastAsia="pl-PL"/>
              </w:rPr>
            </w:pPr>
            <w:r w:rsidRPr="003423FD">
              <w:rPr>
                <w:rFonts w:cs="Arial"/>
              </w:rPr>
              <w:t xml:space="preserve"> </w:t>
            </w:r>
            <w:r w:rsidR="00B35270" w:rsidRPr="003423FD">
              <w:rPr>
                <w:rFonts w:cs="Arial"/>
              </w:rPr>
              <w:t>zdjęcia przedstawiające</w:t>
            </w:r>
            <w:r w:rsidR="005E2C67" w:rsidRPr="003423FD">
              <w:rPr>
                <w:rFonts w:cs="Arial"/>
              </w:rPr>
              <w:t xml:space="preserve"> inwestycj</w:t>
            </w:r>
            <w:r w:rsidR="005E04EE">
              <w:rPr>
                <w:rFonts w:cs="Arial"/>
              </w:rPr>
              <w:t>ę</w:t>
            </w:r>
            <w:r w:rsidR="005E2C67" w:rsidRPr="003423FD">
              <w:rPr>
                <w:rFonts w:cs="Arial"/>
              </w:rPr>
              <w:t xml:space="preserve"> przed i po wykonaniu (max.2 zdjęcia)</w:t>
            </w:r>
            <w:r w:rsidR="00F71F65">
              <w:rPr>
                <w:rFonts w:cs="Arial"/>
              </w:rPr>
              <w:t xml:space="preserve"> – niezawierające wizerunków osób.</w:t>
            </w:r>
          </w:p>
          <w:p w14:paraId="3B1CDCC3" w14:textId="77777777" w:rsidR="00A172C6" w:rsidRDefault="00A172C6" w:rsidP="005E04EE">
            <w:pPr>
              <w:pStyle w:val="Akapitzlist"/>
              <w:widowControl w:val="0"/>
              <w:suppressAutoHyphens/>
              <w:ind w:left="709"/>
              <w:jc w:val="both"/>
              <w:rPr>
                <w:rFonts w:cs="Arial"/>
              </w:rPr>
            </w:pPr>
          </w:p>
          <w:p w14:paraId="190886C2" w14:textId="55CA26A8" w:rsidR="00F71F65" w:rsidRDefault="00F71F65" w:rsidP="00E06816">
            <w:pPr>
              <w:pStyle w:val="Akapitzlist"/>
              <w:widowControl w:val="0"/>
              <w:numPr>
                <w:ilvl w:val="0"/>
                <w:numId w:val="13"/>
              </w:numPr>
              <w:suppressAutoHyphens/>
              <w:jc w:val="both"/>
              <w:rPr>
                <w:rFonts w:cs="Arial"/>
              </w:rPr>
            </w:pPr>
            <w:r>
              <w:rPr>
                <w:rFonts w:cs="Arial"/>
              </w:rPr>
              <w:t>Przekazywane Województwu przez Beneficjenta dokumenty</w:t>
            </w:r>
            <w:r w:rsidR="00A172C6">
              <w:rPr>
                <w:rFonts w:cs="Arial"/>
              </w:rPr>
              <w:t xml:space="preserve"> w szczególności wskazane w ust  </w:t>
            </w:r>
            <w:r w:rsidR="002C4E66">
              <w:rPr>
                <w:rFonts w:cs="Arial"/>
              </w:rPr>
              <w:t>4</w:t>
            </w:r>
            <w:r w:rsidR="00A172C6">
              <w:rPr>
                <w:rFonts w:cs="Arial"/>
              </w:rPr>
              <w:t>,</w:t>
            </w:r>
            <w:r w:rsidR="00B0482E">
              <w:rPr>
                <w:rFonts w:cs="Arial"/>
              </w:rPr>
              <w:t xml:space="preserve"> powinny zostać </w:t>
            </w:r>
            <w:r>
              <w:rPr>
                <w:rFonts w:cs="Arial"/>
              </w:rPr>
              <w:t>zanonimizowane</w:t>
            </w:r>
            <w:r w:rsidR="00B0482E">
              <w:rPr>
                <w:rFonts w:cs="Arial"/>
              </w:rPr>
              <w:t xml:space="preserve"> tj. pozbawione</w:t>
            </w:r>
            <w:r>
              <w:rPr>
                <w:rFonts w:cs="Arial"/>
              </w:rPr>
              <w:t xml:space="preserve"> danych osobowych, które zgodnie z przepisami rozporządzenia</w:t>
            </w:r>
            <w:r w:rsidR="00B0482E">
              <w:rPr>
                <w:rFonts w:cs="Arial"/>
              </w:rPr>
              <w:t xml:space="preserve"> UE</w:t>
            </w:r>
            <w:r>
              <w:rPr>
                <w:rFonts w:cs="Arial"/>
              </w:rPr>
              <w:t xml:space="preserve"> o ochronie danych osobowych </w:t>
            </w:r>
            <w:r w:rsidR="00B0482E">
              <w:rPr>
                <w:rFonts w:cs="Arial"/>
              </w:rPr>
              <w:t xml:space="preserve">nr 2016/679 </w:t>
            </w:r>
            <w:r>
              <w:rPr>
                <w:rFonts w:cs="Arial"/>
              </w:rPr>
              <w:t>są zbędne do celów wynikających z Regulaminu i niniejszej umowy.</w:t>
            </w:r>
          </w:p>
          <w:p w14:paraId="2F87A27D" w14:textId="7D357FDC" w:rsidR="00F74245" w:rsidRDefault="00E06816" w:rsidP="00E06816">
            <w:pPr>
              <w:pStyle w:val="Akapitzlist"/>
              <w:widowControl w:val="0"/>
              <w:numPr>
                <w:ilvl w:val="0"/>
                <w:numId w:val="13"/>
              </w:numPr>
              <w:suppressAutoHyphens/>
              <w:jc w:val="both"/>
              <w:rPr>
                <w:rFonts w:cs="Arial"/>
              </w:rPr>
            </w:pPr>
            <w:r>
              <w:rPr>
                <w:rFonts w:cs="Arial"/>
              </w:rPr>
              <w:t xml:space="preserve">Wniosek rozliczenia kosztów zadania wraz z załącznikami należy złożyć w : </w:t>
            </w:r>
          </w:p>
          <w:p w14:paraId="60011E7D" w14:textId="77777777" w:rsidR="00E06816" w:rsidRPr="00191D33" w:rsidRDefault="00E06816" w:rsidP="00E06816">
            <w:pPr>
              <w:pStyle w:val="Normalny1"/>
              <w:ind w:left="709"/>
              <w:jc w:val="both"/>
              <w:rPr>
                <w:rFonts w:ascii="Arial" w:hAnsi="Arial" w:cs="Arial"/>
                <w:sz w:val="21"/>
                <w:szCs w:val="21"/>
              </w:rPr>
            </w:pPr>
            <w:r>
              <w:rPr>
                <w:rFonts w:ascii="Arial" w:hAnsi="Arial" w:cs="Arial"/>
                <w:sz w:val="21"/>
                <w:szCs w:val="21"/>
              </w:rPr>
              <w:t xml:space="preserve">- </w:t>
            </w:r>
            <w:r w:rsidRPr="00191D33">
              <w:rPr>
                <w:rFonts w:ascii="Arial" w:hAnsi="Arial" w:cs="Arial"/>
                <w:sz w:val="21"/>
                <w:szCs w:val="21"/>
              </w:rPr>
              <w:t>Urz</w:t>
            </w:r>
            <w:r>
              <w:rPr>
                <w:rFonts w:ascii="Arial" w:hAnsi="Arial" w:cs="Arial"/>
                <w:sz w:val="21"/>
                <w:szCs w:val="21"/>
              </w:rPr>
              <w:t>ędzie</w:t>
            </w:r>
            <w:r w:rsidRPr="00191D33">
              <w:rPr>
                <w:rFonts w:ascii="Arial" w:hAnsi="Arial" w:cs="Arial"/>
                <w:sz w:val="21"/>
                <w:szCs w:val="21"/>
              </w:rPr>
              <w:t xml:space="preserve"> Marszałkowski</w:t>
            </w:r>
            <w:r>
              <w:rPr>
                <w:rFonts w:ascii="Arial" w:hAnsi="Arial" w:cs="Arial"/>
                <w:sz w:val="21"/>
                <w:szCs w:val="21"/>
              </w:rPr>
              <w:t>m</w:t>
            </w:r>
            <w:r w:rsidRPr="00191D33">
              <w:rPr>
                <w:rFonts w:ascii="Arial" w:hAnsi="Arial" w:cs="Arial"/>
                <w:sz w:val="21"/>
                <w:szCs w:val="21"/>
              </w:rPr>
              <w:t xml:space="preserve"> Województwa Śląskiego</w:t>
            </w:r>
            <w:r>
              <w:rPr>
                <w:rFonts w:ascii="Arial" w:hAnsi="Arial" w:cs="Arial"/>
                <w:sz w:val="21"/>
                <w:szCs w:val="21"/>
              </w:rPr>
              <w:t xml:space="preserve"> (kancelaria ogólna) z dopiskiem </w:t>
            </w:r>
          </w:p>
          <w:p w14:paraId="25FB813F" w14:textId="77777777" w:rsidR="00E06816" w:rsidRPr="00191D33" w:rsidRDefault="00E06816" w:rsidP="00E06816">
            <w:pPr>
              <w:ind w:left="709"/>
              <w:jc w:val="both"/>
              <w:rPr>
                <w:rFonts w:cs="Arial"/>
              </w:rPr>
            </w:pPr>
            <w:r>
              <w:rPr>
                <w:rFonts w:cs="Arial"/>
              </w:rPr>
              <w:t xml:space="preserve">  Departament</w:t>
            </w:r>
            <w:r w:rsidRPr="00191D33">
              <w:rPr>
                <w:rFonts w:cs="Arial"/>
              </w:rPr>
              <w:t xml:space="preserve"> Terenów Wiejskich</w:t>
            </w:r>
          </w:p>
          <w:p w14:paraId="3C9A0D94" w14:textId="77777777" w:rsidR="00E06816" w:rsidRDefault="00E06816" w:rsidP="00E06816">
            <w:pPr>
              <w:pStyle w:val="Normalny1"/>
              <w:ind w:left="709"/>
              <w:jc w:val="both"/>
              <w:rPr>
                <w:rFonts w:ascii="Arial" w:hAnsi="Arial" w:cs="Arial"/>
                <w:sz w:val="21"/>
                <w:szCs w:val="21"/>
              </w:rPr>
            </w:pPr>
            <w:r>
              <w:rPr>
                <w:rFonts w:ascii="Arial" w:hAnsi="Arial" w:cs="Arial"/>
                <w:sz w:val="21"/>
                <w:szCs w:val="21"/>
              </w:rPr>
              <w:lastRenderedPageBreak/>
              <w:t xml:space="preserve">  </w:t>
            </w:r>
            <w:r w:rsidRPr="00191D33">
              <w:rPr>
                <w:rFonts w:ascii="Arial" w:hAnsi="Arial" w:cs="Arial"/>
                <w:sz w:val="21"/>
                <w:szCs w:val="21"/>
              </w:rPr>
              <w:t>ul. Ligonia 46</w:t>
            </w:r>
            <w:r>
              <w:rPr>
                <w:rFonts w:ascii="Arial" w:hAnsi="Arial" w:cs="Arial"/>
                <w:sz w:val="21"/>
                <w:szCs w:val="21"/>
              </w:rPr>
              <w:t xml:space="preserve">  </w:t>
            </w:r>
            <w:r w:rsidRPr="00191D33">
              <w:rPr>
                <w:rFonts w:ascii="Arial" w:hAnsi="Arial" w:cs="Arial"/>
                <w:sz w:val="21"/>
                <w:szCs w:val="21"/>
              </w:rPr>
              <w:t>40-037 Katowice</w:t>
            </w:r>
          </w:p>
          <w:p w14:paraId="7D07A960" w14:textId="303A67C3" w:rsidR="00E06816" w:rsidRPr="005C1831" w:rsidRDefault="00E06816" w:rsidP="00E06816">
            <w:pPr>
              <w:pStyle w:val="Normalny1"/>
              <w:ind w:left="709"/>
              <w:jc w:val="both"/>
              <w:rPr>
                <w:rFonts w:ascii="Arial" w:hAnsi="Arial" w:cs="Arial"/>
                <w:sz w:val="21"/>
                <w:szCs w:val="21"/>
              </w:rPr>
            </w:pPr>
            <w:r>
              <w:rPr>
                <w:rFonts w:ascii="Arial" w:hAnsi="Arial" w:cs="Arial"/>
                <w:sz w:val="21"/>
                <w:szCs w:val="21"/>
              </w:rPr>
              <w:t xml:space="preserve"> lub w Biurach </w:t>
            </w:r>
            <w:r w:rsidRPr="005C1831">
              <w:rPr>
                <w:rFonts w:ascii="Arial" w:hAnsi="Arial" w:cs="Arial"/>
                <w:sz w:val="21"/>
                <w:szCs w:val="21"/>
              </w:rPr>
              <w:t xml:space="preserve">- Biurze Zamiejscowym w Bielsku – Białej przy ul. Piastowskiej 40  lub Biurze </w:t>
            </w:r>
            <w:r>
              <w:rPr>
                <w:rFonts w:ascii="Arial" w:hAnsi="Arial" w:cs="Arial"/>
                <w:sz w:val="21"/>
                <w:szCs w:val="21"/>
              </w:rPr>
              <w:t xml:space="preserve"> </w:t>
            </w:r>
            <w:r w:rsidRPr="005C1831">
              <w:rPr>
                <w:rFonts w:ascii="Arial" w:hAnsi="Arial" w:cs="Arial"/>
                <w:sz w:val="21"/>
                <w:szCs w:val="21"/>
              </w:rPr>
              <w:t>Zamiejscowym w Częstochowie przy ul. Jana III Sobieskiego</w:t>
            </w:r>
            <w:r w:rsidR="00AB7F2A">
              <w:rPr>
                <w:rFonts w:ascii="Arial" w:hAnsi="Arial" w:cs="Arial"/>
                <w:sz w:val="21"/>
                <w:szCs w:val="21"/>
              </w:rPr>
              <w:t xml:space="preserve"> 7</w:t>
            </w:r>
            <w:r w:rsidRPr="005C1831">
              <w:rPr>
                <w:rFonts w:ascii="Arial" w:hAnsi="Arial" w:cs="Arial"/>
                <w:sz w:val="21"/>
                <w:szCs w:val="21"/>
              </w:rPr>
              <w:t>.</w:t>
            </w:r>
          </w:p>
          <w:p w14:paraId="4EB4FDC1" w14:textId="0DD95416" w:rsidR="00E25DDE" w:rsidRDefault="00E25DDE" w:rsidP="00E06816">
            <w:pPr>
              <w:pStyle w:val="Normalny1"/>
              <w:jc w:val="both"/>
              <w:rPr>
                <w:rFonts w:ascii="Arial" w:hAnsi="Arial" w:cs="Arial"/>
                <w:sz w:val="21"/>
                <w:szCs w:val="21"/>
              </w:rPr>
            </w:pPr>
          </w:p>
          <w:p w14:paraId="657B86A7" w14:textId="77777777" w:rsidR="00F75F5B" w:rsidRDefault="00F75F5B" w:rsidP="00E06816">
            <w:pPr>
              <w:pStyle w:val="Normalny1"/>
              <w:jc w:val="both"/>
              <w:rPr>
                <w:rFonts w:ascii="Arial" w:hAnsi="Arial" w:cs="Arial"/>
                <w:sz w:val="21"/>
                <w:szCs w:val="21"/>
              </w:rPr>
            </w:pPr>
          </w:p>
          <w:p w14:paraId="190886CB" w14:textId="2DC00054" w:rsidR="00FE3BB8" w:rsidRPr="00E25DDE" w:rsidRDefault="00E25DDE" w:rsidP="00E25DDE">
            <w:pPr>
              <w:pStyle w:val="Normalny1"/>
              <w:numPr>
                <w:ilvl w:val="0"/>
                <w:numId w:val="13"/>
              </w:numPr>
              <w:rPr>
                <w:rFonts w:ascii="Arial" w:hAnsi="Arial" w:cs="Arial"/>
                <w:bCs/>
                <w:sz w:val="21"/>
                <w:szCs w:val="21"/>
              </w:rPr>
            </w:pPr>
            <w:r w:rsidRPr="00E25DDE">
              <w:rPr>
                <w:rFonts w:ascii="Arial" w:hAnsi="Arial" w:cs="Arial"/>
                <w:bCs/>
                <w:sz w:val="21"/>
                <w:szCs w:val="21"/>
              </w:rPr>
              <w:t>W przypadku złożenia niekompletnej dokumentacji rozliczeniowej Beneficjent będzie jednorazow</w:t>
            </w:r>
            <w:r w:rsidR="00B233F5">
              <w:rPr>
                <w:rFonts w:ascii="Arial" w:hAnsi="Arial" w:cs="Arial"/>
                <w:bCs/>
                <w:sz w:val="21"/>
                <w:szCs w:val="21"/>
              </w:rPr>
              <w:t>o</w:t>
            </w:r>
            <w:r w:rsidRPr="00E25DDE">
              <w:rPr>
                <w:rFonts w:ascii="Arial" w:hAnsi="Arial" w:cs="Arial"/>
                <w:bCs/>
                <w:sz w:val="21"/>
                <w:szCs w:val="21"/>
              </w:rPr>
              <w:t xml:space="preserve"> wezwany do uzupełnienia braków w terminie 5 dni od dnia doręczenia wezwania.</w:t>
            </w:r>
          </w:p>
          <w:p w14:paraId="330288BF" w14:textId="12B928E4" w:rsidR="00E25DDE" w:rsidRPr="00E25DDE" w:rsidRDefault="00E25DDE" w:rsidP="00E25DDE">
            <w:pPr>
              <w:pStyle w:val="Normalny1"/>
              <w:numPr>
                <w:ilvl w:val="0"/>
                <w:numId w:val="13"/>
              </w:numPr>
              <w:rPr>
                <w:rFonts w:ascii="Arial" w:hAnsi="Arial" w:cs="Arial"/>
                <w:bCs/>
                <w:sz w:val="21"/>
                <w:szCs w:val="21"/>
              </w:rPr>
            </w:pPr>
            <w:r w:rsidRPr="00E25DDE">
              <w:rPr>
                <w:rFonts w:ascii="Arial" w:hAnsi="Arial" w:cs="Arial"/>
                <w:bCs/>
                <w:sz w:val="21"/>
                <w:szCs w:val="21"/>
              </w:rPr>
              <w:t xml:space="preserve">Nie uzupełnienie braków w terminie wskazanym w ust. </w:t>
            </w:r>
            <w:r w:rsidR="00AD49E8">
              <w:rPr>
                <w:rFonts w:ascii="Arial" w:hAnsi="Arial" w:cs="Arial"/>
                <w:bCs/>
                <w:sz w:val="21"/>
                <w:szCs w:val="21"/>
              </w:rPr>
              <w:t>7</w:t>
            </w:r>
            <w:r w:rsidR="002C4E66" w:rsidRPr="00E25DDE">
              <w:rPr>
                <w:rFonts w:ascii="Arial" w:hAnsi="Arial" w:cs="Arial"/>
                <w:bCs/>
                <w:sz w:val="21"/>
                <w:szCs w:val="21"/>
              </w:rPr>
              <w:t xml:space="preserve"> </w:t>
            </w:r>
            <w:r w:rsidRPr="00E25DDE">
              <w:rPr>
                <w:rFonts w:ascii="Arial" w:hAnsi="Arial" w:cs="Arial"/>
                <w:bCs/>
                <w:sz w:val="21"/>
                <w:szCs w:val="21"/>
              </w:rPr>
              <w:t>skutkować będzie odmową wypłaty środków.</w:t>
            </w:r>
          </w:p>
          <w:p w14:paraId="190886CC" w14:textId="77777777" w:rsidR="00497079" w:rsidRDefault="00497079" w:rsidP="00497079">
            <w:pPr>
              <w:pStyle w:val="Normalny1"/>
              <w:jc w:val="center"/>
              <w:rPr>
                <w:rFonts w:ascii="Arial" w:hAnsi="Arial" w:cs="Arial"/>
                <w:b/>
                <w:bCs/>
                <w:sz w:val="21"/>
                <w:szCs w:val="21"/>
              </w:rPr>
            </w:pPr>
            <w:r w:rsidRPr="00191D33">
              <w:rPr>
                <w:rFonts w:ascii="Arial" w:hAnsi="Arial" w:cs="Arial"/>
                <w:b/>
                <w:bCs/>
                <w:sz w:val="21"/>
                <w:szCs w:val="21"/>
              </w:rPr>
              <w:t>§ 4</w:t>
            </w:r>
          </w:p>
          <w:p w14:paraId="190886CD" w14:textId="77777777" w:rsidR="00497079" w:rsidRPr="00191D33" w:rsidRDefault="00497079" w:rsidP="00497079">
            <w:pPr>
              <w:pStyle w:val="Normalny1"/>
              <w:jc w:val="center"/>
              <w:rPr>
                <w:rFonts w:ascii="Arial" w:hAnsi="Arial" w:cs="Arial"/>
                <w:b/>
                <w:bCs/>
                <w:sz w:val="21"/>
                <w:szCs w:val="21"/>
              </w:rPr>
            </w:pPr>
          </w:p>
          <w:p w14:paraId="190886CE" w14:textId="6A88C545" w:rsidR="00497079" w:rsidRDefault="00497079" w:rsidP="00353249">
            <w:pPr>
              <w:pStyle w:val="Normalny1"/>
              <w:numPr>
                <w:ilvl w:val="0"/>
                <w:numId w:val="9"/>
              </w:numPr>
              <w:jc w:val="both"/>
              <w:rPr>
                <w:rFonts w:ascii="Arial" w:hAnsi="Arial" w:cs="Arial"/>
                <w:sz w:val="21"/>
                <w:szCs w:val="21"/>
              </w:rPr>
            </w:pPr>
            <w:r w:rsidRPr="00191D33">
              <w:rPr>
                <w:rFonts w:ascii="Arial" w:hAnsi="Arial" w:cs="Arial"/>
                <w:sz w:val="21"/>
                <w:szCs w:val="21"/>
              </w:rPr>
              <w:t xml:space="preserve">Beneficjent zobowiązuje się do wykorzystania przyznanych środków finansowych zgodnie </w:t>
            </w:r>
            <w:r w:rsidR="000C533A">
              <w:rPr>
                <w:rFonts w:ascii="Arial" w:hAnsi="Arial" w:cs="Arial"/>
                <w:sz w:val="21"/>
                <w:szCs w:val="21"/>
              </w:rPr>
              <w:br/>
            </w:r>
            <w:r w:rsidRPr="00191D33">
              <w:rPr>
                <w:rFonts w:ascii="Arial" w:hAnsi="Arial" w:cs="Arial"/>
                <w:sz w:val="21"/>
                <w:szCs w:val="21"/>
              </w:rPr>
              <w:t>z celem na jaki je uzyskał.</w:t>
            </w:r>
          </w:p>
          <w:p w14:paraId="190886CF" w14:textId="77777777" w:rsidR="00A626E8" w:rsidRDefault="00353249" w:rsidP="00A626E8">
            <w:pPr>
              <w:pStyle w:val="Normalny1"/>
              <w:numPr>
                <w:ilvl w:val="0"/>
                <w:numId w:val="9"/>
              </w:numPr>
              <w:jc w:val="both"/>
              <w:rPr>
                <w:rFonts w:ascii="Arial" w:hAnsi="Arial" w:cs="Arial"/>
                <w:sz w:val="21"/>
                <w:szCs w:val="21"/>
              </w:rPr>
            </w:pPr>
            <w:r w:rsidRPr="00353249">
              <w:rPr>
                <w:rFonts w:ascii="Arial" w:hAnsi="Arial" w:cs="Arial"/>
                <w:sz w:val="21"/>
                <w:szCs w:val="21"/>
              </w:rPr>
              <w:t xml:space="preserve">Zmniejszenie wielkości zadania </w:t>
            </w:r>
            <w:r w:rsidR="00497079" w:rsidRPr="00353249">
              <w:rPr>
                <w:rFonts w:ascii="Arial" w:hAnsi="Arial" w:cs="Arial"/>
                <w:sz w:val="21"/>
                <w:szCs w:val="21"/>
              </w:rPr>
              <w:t xml:space="preserve">w trakcie realizacji </w:t>
            </w:r>
            <w:r w:rsidRPr="00353249">
              <w:rPr>
                <w:rFonts w:ascii="Arial" w:hAnsi="Arial" w:cs="Arial"/>
                <w:sz w:val="21"/>
                <w:szCs w:val="21"/>
              </w:rPr>
              <w:t xml:space="preserve">lub zmniejszenie jego wartości powoduje </w:t>
            </w:r>
            <w:r w:rsidR="00092286" w:rsidRPr="00353249">
              <w:rPr>
                <w:rFonts w:ascii="Arial" w:hAnsi="Arial" w:cs="Arial"/>
                <w:sz w:val="21"/>
                <w:szCs w:val="21"/>
              </w:rPr>
              <w:t xml:space="preserve">proporcjonalne </w:t>
            </w:r>
            <w:r w:rsidR="00497079" w:rsidRPr="00353249">
              <w:rPr>
                <w:rFonts w:ascii="Arial" w:hAnsi="Arial" w:cs="Arial"/>
                <w:sz w:val="21"/>
                <w:szCs w:val="21"/>
              </w:rPr>
              <w:t>obniżeni</w:t>
            </w:r>
            <w:r w:rsidRPr="00353249">
              <w:rPr>
                <w:rFonts w:ascii="Arial" w:hAnsi="Arial" w:cs="Arial"/>
                <w:sz w:val="21"/>
                <w:szCs w:val="21"/>
              </w:rPr>
              <w:t xml:space="preserve">e </w:t>
            </w:r>
            <w:r w:rsidR="00497079" w:rsidRPr="00353249">
              <w:rPr>
                <w:rFonts w:ascii="Arial" w:hAnsi="Arial" w:cs="Arial"/>
                <w:sz w:val="21"/>
                <w:szCs w:val="21"/>
              </w:rPr>
              <w:t>kwot</w:t>
            </w:r>
            <w:r w:rsidRPr="00353249">
              <w:rPr>
                <w:rFonts w:ascii="Arial" w:hAnsi="Arial" w:cs="Arial"/>
                <w:sz w:val="21"/>
                <w:szCs w:val="21"/>
              </w:rPr>
              <w:t>y</w:t>
            </w:r>
            <w:r w:rsidR="00497079" w:rsidRPr="00353249">
              <w:rPr>
                <w:rFonts w:ascii="Arial" w:hAnsi="Arial" w:cs="Arial"/>
                <w:sz w:val="21"/>
                <w:szCs w:val="21"/>
              </w:rPr>
              <w:t xml:space="preserve"> dofinansowania określon</w:t>
            </w:r>
            <w:r w:rsidRPr="00353249">
              <w:rPr>
                <w:rFonts w:ascii="Arial" w:hAnsi="Arial" w:cs="Arial"/>
                <w:sz w:val="21"/>
                <w:szCs w:val="21"/>
              </w:rPr>
              <w:t>ej</w:t>
            </w:r>
            <w:r w:rsidR="00497079" w:rsidRPr="00353249">
              <w:rPr>
                <w:rFonts w:ascii="Arial" w:hAnsi="Arial" w:cs="Arial"/>
                <w:sz w:val="21"/>
                <w:szCs w:val="21"/>
              </w:rPr>
              <w:t xml:space="preserve"> w § 1 ust. 2.</w:t>
            </w:r>
          </w:p>
          <w:p w14:paraId="190886D0" w14:textId="744AA5B9" w:rsidR="00A626E8" w:rsidRPr="00A626E8" w:rsidRDefault="00A626E8" w:rsidP="00A626E8">
            <w:pPr>
              <w:pStyle w:val="Normalny1"/>
              <w:numPr>
                <w:ilvl w:val="0"/>
                <w:numId w:val="9"/>
              </w:numPr>
              <w:jc w:val="both"/>
              <w:rPr>
                <w:rFonts w:ascii="Arial" w:hAnsi="Arial" w:cs="Arial"/>
                <w:sz w:val="21"/>
                <w:szCs w:val="21"/>
              </w:rPr>
            </w:pPr>
            <w:r>
              <w:rPr>
                <w:rFonts w:ascii="Arial" w:hAnsi="Arial" w:cs="Arial"/>
                <w:sz w:val="21"/>
                <w:szCs w:val="21"/>
              </w:rPr>
              <w:t>Wysokość udziału własnego Beneficjenta w realizacji zadania będzie uwzględniana na każdym wydatku potwierdzonym przedłożonymi fakturami lub rachunkami.</w:t>
            </w:r>
          </w:p>
          <w:p w14:paraId="190886D2" w14:textId="4B9B52D1" w:rsidR="00497079" w:rsidRPr="00353249" w:rsidRDefault="00497079" w:rsidP="00497079">
            <w:pPr>
              <w:pStyle w:val="Normalny1"/>
              <w:numPr>
                <w:ilvl w:val="0"/>
                <w:numId w:val="9"/>
              </w:numPr>
              <w:jc w:val="both"/>
              <w:rPr>
                <w:rFonts w:ascii="Arial" w:hAnsi="Arial" w:cs="Arial"/>
                <w:sz w:val="21"/>
                <w:szCs w:val="21"/>
              </w:rPr>
            </w:pPr>
            <w:r w:rsidRPr="00353249">
              <w:rPr>
                <w:rFonts w:ascii="Arial" w:hAnsi="Arial" w:cs="Arial"/>
                <w:sz w:val="21"/>
                <w:szCs w:val="21"/>
              </w:rPr>
              <w:t>Województwo  pokrywa</w:t>
            </w:r>
            <w:r w:rsidR="002928A1">
              <w:rPr>
                <w:rFonts w:ascii="Arial" w:hAnsi="Arial" w:cs="Arial"/>
                <w:sz w:val="21"/>
                <w:szCs w:val="21"/>
              </w:rPr>
              <w:t xml:space="preserve"> jedynie</w:t>
            </w:r>
            <w:r w:rsidRPr="00353249">
              <w:rPr>
                <w:rFonts w:ascii="Arial" w:hAnsi="Arial" w:cs="Arial"/>
                <w:sz w:val="21"/>
                <w:szCs w:val="21"/>
              </w:rPr>
              <w:t xml:space="preserve"> wydatk</w:t>
            </w:r>
            <w:r w:rsidR="002928A1">
              <w:rPr>
                <w:rFonts w:ascii="Arial" w:hAnsi="Arial" w:cs="Arial"/>
                <w:sz w:val="21"/>
                <w:szCs w:val="21"/>
              </w:rPr>
              <w:t>i</w:t>
            </w:r>
            <w:r w:rsidRPr="00353249">
              <w:rPr>
                <w:rFonts w:ascii="Arial" w:hAnsi="Arial" w:cs="Arial"/>
                <w:sz w:val="21"/>
                <w:szCs w:val="21"/>
              </w:rPr>
              <w:t xml:space="preserve"> Beneficjenta  związan</w:t>
            </w:r>
            <w:r w:rsidR="002928A1">
              <w:rPr>
                <w:rFonts w:ascii="Arial" w:hAnsi="Arial" w:cs="Arial"/>
                <w:sz w:val="21"/>
                <w:szCs w:val="21"/>
              </w:rPr>
              <w:t>e</w:t>
            </w:r>
            <w:r w:rsidRPr="00353249">
              <w:rPr>
                <w:rFonts w:ascii="Arial" w:hAnsi="Arial" w:cs="Arial"/>
                <w:sz w:val="21"/>
                <w:szCs w:val="21"/>
              </w:rPr>
              <w:t xml:space="preserve"> z realizacją przedmiotu umowy </w:t>
            </w:r>
            <w:r w:rsidR="002928A1">
              <w:rPr>
                <w:rFonts w:ascii="Arial" w:hAnsi="Arial" w:cs="Arial"/>
                <w:sz w:val="21"/>
                <w:szCs w:val="21"/>
              </w:rPr>
              <w:t xml:space="preserve"> do wysokości </w:t>
            </w:r>
            <w:r w:rsidRPr="00353249">
              <w:rPr>
                <w:rFonts w:ascii="Arial" w:hAnsi="Arial" w:cs="Arial"/>
                <w:sz w:val="21"/>
                <w:szCs w:val="21"/>
              </w:rPr>
              <w:t>kwoty określonej w § 1 ust. 2.</w:t>
            </w:r>
          </w:p>
          <w:p w14:paraId="190886D3" w14:textId="77777777" w:rsidR="00497079" w:rsidRPr="00191D33" w:rsidRDefault="00497079" w:rsidP="00497079">
            <w:pPr>
              <w:pStyle w:val="Normalny1"/>
              <w:jc w:val="both"/>
              <w:rPr>
                <w:rFonts w:ascii="Arial" w:hAnsi="Arial" w:cs="Arial"/>
                <w:sz w:val="21"/>
                <w:szCs w:val="21"/>
              </w:rPr>
            </w:pPr>
          </w:p>
          <w:p w14:paraId="190886D4" w14:textId="03B38606" w:rsidR="00497079" w:rsidRDefault="00497079" w:rsidP="00497079">
            <w:pPr>
              <w:pStyle w:val="Normalny1"/>
              <w:jc w:val="center"/>
              <w:rPr>
                <w:rFonts w:ascii="Arial" w:hAnsi="Arial" w:cs="Arial"/>
                <w:b/>
                <w:bCs/>
                <w:sz w:val="21"/>
                <w:szCs w:val="21"/>
              </w:rPr>
            </w:pPr>
            <w:r w:rsidRPr="00191D33">
              <w:rPr>
                <w:rFonts w:ascii="Arial" w:hAnsi="Arial" w:cs="Arial"/>
                <w:b/>
                <w:bCs/>
                <w:sz w:val="21"/>
                <w:szCs w:val="21"/>
              </w:rPr>
              <w:t>§ 5</w:t>
            </w:r>
          </w:p>
          <w:p w14:paraId="190886D5" w14:textId="77777777" w:rsidR="00497079" w:rsidRDefault="00497079" w:rsidP="00497079">
            <w:pPr>
              <w:pStyle w:val="Normalny1"/>
              <w:jc w:val="center"/>
              <w:rPr>
                <w:rFonts w:ascii="Arial" w:hAnsi="Arial" w:cs="Arial"/>
                <w:b/>
                <w:bCs/>
                <w:sz w:val="21"/>
                <w:szCs w:val="21"/>
              </w:rPr>
            </w:pPr>
          </w:p>
          <w:p w14:paraId="190886D6" w14:textId="70BA9E76" w:rsidR="00497079" w:rsidRDefault="00497079" w:rsidP="00353249">
            <w:pPr>
              <w:pStyle w:val="Normalny1"/>
              <w:numPr>
                <w:ilvl w:val="0"/>
                <w:numId w:val="10"/>
              </w:numPr>
              <w:jc w:val="both"/>
              <w:rPr>
                <w:rFonts w:ascii="Arial" w:hAnsi="Arial" w:cs="Arial"/>
                <w:sz w:val="21"/>
                <w:szCs w:val="21"/>
              </w:rPr>
            </w:pPr>
            <w:r w:rsidRPr="00191D33">
              <w:rPr>
                <w:rFonts w:ascii="Arial" w:hAnsi="Arial" w:cs="Arial"/>
                <w:sz w:val="21"/>
                <w:szCs w:val="21"/>
              </w:rPr>
              <w:t>Województwo sprawuje kontrolę prawidłowości wykonania zadania</w:t>
            </w:r>
            <w:r w:rsidR="003511E9">
              <w:rPr>
                <w:rFonts w:ascii="Arial" w:hAnsi="Arial" w:cs="Arial"/>
                <w:sz w:val="21"/>
                <w:szCs w:val="21"/>
              </w:rPr>
              <w:t>, o którym mowa w § 1 ust.1.</w:t>
            </w:r>
          </w:p>
          <w:p w14:paraId="190886D7" w14:textId="77777777" w:rsidR="00497079" w:rsidRDefault="00497079" w:rsidP="00497079">
            <w:pPr>
              <w:pStyle w:val="Normalny1"/>
              <w:numPr>
                <w:ilvl w:val="0"/>
                <w:numId w:val="10"/>
              </w:numPr>
              <w:jc w:val="both"/>
              <w:rPr>
                <w:rFonts w:ascii="Arial" w:hAnsi="Arial" w:cs="Arial"/>
                <w:sz w:val="21"/>
                <w:szCs w:val="21"/>
              </w:rPr>
            </w:pPr>
            <w:r w:rsidRPr="003423FD">
              <w:rPr>
                <w:rFonts w:ascii="Arial" w:hAnsi="Arial" w:cs="Arial"/>
                <w:sz w:val="21"/>
                <w:szCs w:val="21"/>
              </w:rPr>
              <w:t>W ramach kontroli, o której mowa w ust. 1, upoważnieni przedstawiciele Województwa mogą badać stan techniczny wykonanego zadania, dokumenty i inne nośniki informacji, które mają lub mogą mieć znaczenie dla oceny prawidłowości wykonania zadania oraz żądać udzielenia ustnie lub na piśmie informacji dotyczących wykonania zadania.</w:t>
            </w:r>
          </w:p>
          <w:p w14:paraId="190886D8" w14:textId="77777777" w:rsidR="006D3451" w:rsidRPr="00952EB2" w:rsidRDefault="006D3451" w:rsidP="00497079">
            <w:pPr>
              <w:pStyle w:val="Normalny1"/>
              <w:numPr>
                <w:ilvl w:val="0"/>
                <w:numId w:val="10"/>
              </w:numPr>
              <w:jc w:val="both"/>
              <w:rPr>
                <w:rFonts w:ascii="Arial" w:hAnsi="Arial" w:cs="Arial"/>
                <w:sz w:val="21"/>
                <w:szCs w:val="21"/>
              </w:rPr>
            </w:pPr>
            <w:r w:rsidRPr="00952EB2">
              <w:rPr>
                <w:rFonts w:ascii="Arial" w:hAnsi="Arial" w:cs="Arial"/>
                <w:sz w:val="21"/>
                <w:szCs w:val="21"/>
              </w:rPr>
              <w:t>W celu realizacji uprawnień wskazanych w ust. 1 i 2 Beneficjent ma obowiązek zapewnić przedstawicielom Województwa dostęp do miejsca realizacji zadania w dniu kontroli przy obecności na miejscu upoważnionych reprezentantów Beneficjenta.</w:t>
            </w:r>
          </w:p>
          <w:p w14:paraId="190886DA" w14:textId="2ABC0734" w:rsidR="00497079" w:rsidRPr="004857A0" w:rsidRDefault="006D3451" w:rsidP="00451858">
            <w:pPr>
              <w:pStyle w:val="Normalny1"/>
              <w:numPr>
                <w:ilvl w:val="0"/>
                <w:numId w:val="10"/>
              </w:numPr>
              <w:jc w:val="both"/>
              <w:rPr>
                <w:rFonts w:ascii="Arial" w:hAnsi="Arial" w:cs="Arial"/>
                <w:bCs/>
                <w:sz w:val="21"/>
                <w:szCs w:val="21"/>
              </w:rPr>
            </w:pPr>
            <w:r w:rsidRPr="00952EB2">
              <w:rPr>
                <w:rFonts w:ascii="Arial" w:hAnsi="Arial" w:cs="Arial"/>
                <w:sz w:val="21"/>
                <w:szCs w:val="21"/>
              </w:rPr>
              <w:t>Naruszenie postanowień ust. 1 – 3 utrudniające lub uniemożliwiające kontrolę w szczególności poprzez odmowę udzielenia wyjaśnień, nieprzedłożenie żądanych wyjaśnień lub dokumentów we wskazanym terminie, niedopełnienie obowiązku</w:t>
            </w:r>
            <w:r w:rsidR="007D365B" w:rsidRPr="00952EB2">
              <w:rPr>
                <w:rFonts w:ascii="Arial" w:hAnsi="Arial" w:cs="Arial"/>
                <w:sz w:val="21"/>
                <w:szCs w:val="21"/>
              </w:rPr>
              <w:t xml:space="preserve"> wskazanego w ust.3 oznaczać będzie odmowę poddania się kontroli, skutkujące odmową wypłaty środków.</w:t>
            </w:r>
            <w:r w:rsidRPr="00952EB2">
              <w:rPr>
                <w:rFonts w:ascii="Arial" w:hAnsi="Arial" w:cs="Arial"/>
                <w:sz w:val="21"/>
                <w:szCs w:val="21"/>
              </w:rPr>
              <w:t xml:space="preserve"> </w:t>
            </w:r>
          </w:p>
          <w:p w14:paraId="0A6D23BF" w14:textId="57C141BE" w:rsidR="002C4E66" w:rsidRPr="003511E9" w:rsidRDefault="002C4E66" w:rsidP="00451858">
            <w:pPr>
              <w:pStyle w:val="Normalny1"/>
              <w:numPr>
                <w:ilvl w:val="0"/>
                <w:numId w:val="10"/>
              </w:numPr>
              <w:jc w:val="both"/>
              <w:rPr>
                <w:rFonts w:ascii="Arial" w:hAnsi="Arial" w:cs="Arial"/>
                <w:bCs/>
                <w:sz w:val="21"/>
                <w:szCs w:val="21"/>
              </w:rPr>
            </w:pPr>
            <w:r>
              <w:rPr>
                <w:rFonts w:ascii="Arial" w:hAnsi="Arial" w:cs="Arial"/>
                <w:sz w:val="21"/>
                <w:szCs w:val="21"/>
              </w:rPr>
              <w:t xml:space="preserve">Powiadomienie o planowanej kontroli </w:t>
            </w:r>
            <w:r w:rsidR="00DF2D81">
              <w:rPr>
                <w:rFonts w:ascii="Arial" w:hAnsi="Arial" w:cs="Arial"/>
                <w:sz w:val="21"/>
                <w:szCs w:val="21"/>
              </w:rPr>
              <w:t>następuje minimum na 3 dni przed planowaną kontrolą.</w:t>
            </w:r>
          </w:p>
          <w:p w14:paraId="2C03F675" w14:textId="22562E0F" w:rsidR="003511E9" w:rsidRPr="00952EB2" w:rsidRDefault="003511E9" w:rsidP="003511E9">
            <w:pPr>
              <w:pStyle w:val="Normalny1"/>
              <w:numPr>
                <w:ilvl w:val="0"/>
                <w:numId w:val="10"/>
              </w:numPr>
              <w:jc w:val="both"/>
              <w:rPr>
                <w:rFonts w:ascii="Arial" w:hAnsi="Arial" w:cs="Arial"/>
                <w:bCs/>
                <w:sz w:val="21"/>
                <w:szCs w:val="21"/>
              </w:rPr>
            </w:pPr>
            <w:r w:rsidRPr="003511E9">
              <w:rPr>
                <w:rFonts w:ascii="Arial" w:hAnsi="Arial" w:cs="Arial"/>
                <w:bCs/>
                <w:sz w:val="21"/>
                <w:szCs w:val="21"/>
              </w:rPr>
              <w:t>Kontrola może zostać przeprowadzona na każdym etapie realizacji zadania oraz po jego zakończeniu</w:t>
            </w:r>
            <w:r w:rsidR="00FF74C4">
              <w:rPr>
                <w:rFonts w:ascii="Arial" w:hAnsi="Arial" w:cs="Arial"/>
                <w:bCs/>
                <w:sz w:val="21"/>
                <w:szCs w:val="21"/>
              </w:rPr>
              <w:t>,</w:t>
            </w:r>
            <w:r w:rsidRPr="003511E9">
              <w:rPr>
                <w:rFonts w:ascii="Arial" w:hAnsi="Arial" w:cs="Arial"/>
                <w:bCs/>
                <w:sz w:val="21"/>
                <w:szCs w:val="21"/>
              </w:rPr>
              <w:t xml:space="preserve"> nie później jednak, niż do 3 lat, licząc od roku następującego po roku, w którym </w:t>
            </w:r>
            <w:r w:rsidR="001C3155">
              <w:rPr>
                <w:rFonts w:ascii="Arial" w:hAnsi="Arial" w:cs="Arial"/>
                <w:bCs/>
                <w:sz w:val="21"/>
                <w:szCs w:val="21"/>
              </w:rPr>
              <w:t>Beneficjent</w:t>
            </w:r>
            <w:r w:rsidRPr="003511E9">
              <w:rPr>
                <w:rFonts w:ascii="Arial" w:hAnsi="Arial" w:cs="Arial"/>
                <w:bCs/>
                <w:sz w:val="21"/>
                <w:szCs w:val="21"/>
              </w:rPr>
              <w:t xml:space="preserve"> otrzymał dofinansowanie.</w:t>
            </w:r>
          </w:p>
          <w:p w14:paraId="190886DD" w14:textId="3603A675" w:rsidR="006D3451" w:rsidRPr="00952EB2" w:rsidRDefault="006D3451" w:rsidP="00497079">
            <w:pPr>
              <w:pStyle w:val="Normalny1"/>
              <w:jc w:val="center"/>
              <w:rPr>
                <w:rFonts w:ascii="Arial" w:hAnsi="Arial" w:cs="Arial"/>
                <w:bCs/>
                <w:sz w:val="21"/>
                <w:szCs w:val="21"/>
              </w:rPr>
            </w:pPr>
          </w:p>
          <w:p w14:paraId="190886DE" w14:textId="5D618437" w:rsidR="00497079" w:rsidRDefault="00497079" w:rsidP="00497079">
            <w:pPr>
              <w:pStyle w:val="Normalny1"/>
              <w:jc w:val="center"/>
              <w:rPr>
                <w:rFonts w:ascii="Arial" w:hAnsi="Arial" w:cs="Arial"/>
                <w:b/>
                <w:bCs/>
                <w:sz w:val="21"/>
                <w:szCs w:val="21"/>
              </w:rPr>
            </w:pPr>
            <w:r w:rsidRPr="00191D33">
              <w:rPr>
                <w:rFonts w:ascii="Arial" w:hAnsi="Arial" w:cs="Arial"/>
                <w:b/>
                <w:bCs/>
                <w:sz w:val="21"/>
                <w:szCs w:val="21"/>
              </w:rPr>
              <w:t>§ 6</w:t>
            </w:r>
          </w:p>
          <w:p w14:paraId="3503BD32" w14:textId="77777777" w:rsidR="009167AA" w:rsidRPr="009167AA" w:rsidRDefault="009167AA" w:rsidP="00497079">
            <w:pPr>
              <w:pStyle w:val="Normalny1"/>
              <w:jc w:val="center"/>
              <w:rPr>
                <w:rFonts w:ascii="Arial" w:hAnsi="Arial" w:cs="Arial"/>
                <w:bCs/>
                <w:sz w:val="21"/>
                <w:szCs w:val="21"/>
              </w:rPr>
            </w:pPr>
          </w:p>
          <w:p w14:paraId="6B7DE7FA" w14:textId="772FBFB7" w:rsidR="009167AA" w:rsidRDefault="009167AA" w:rsidP="009167AA">
            <w:pPr>
              <w:pStyle w:val="Normalny1"/>
              <w:numPr>
                <w:ilvl w:val="0"/>
                <w:numId w:val="15"/>
              </w:numPr>
              <w:jc w:val="both"/>
              <w:rPr>
                <w:rFonts w:ascii="Arial" w:hAnsi="Arial" w:cs="Arial"/>
                <w:bCs/>
                <w:sz w:val="21"/>
                <w:szCs w:val="21"/>
              </w:rPr>
            </w:pPr>
            <w:r>
              <w:rPr>
                <w:rFonts w:ascii="Arial" w:hAnsi="Arial" w:cs="Arial"/>
                <w:bCs/>
                <w:sz w:val="21"/>
                <w:szCs w:val="21"/>
              </w:rPr>
              <w:t>Beneficjent zobowiązuje się do informowania oraz rozpowszechniania informacji</w:t>
            </w:r>
            <w:r w:rsidR="00B0482E">
              <w:rPr>
                <w:rFonts w:ascii="Arial" w:hAnsi="Arial" w:cs="Arial"/>
                <w:bCs/>
                <w:sz w:val="21"/>
                <w:szCs w:val="21"/>
              </w:rPr>
              <w:t xml:space="preserve"> </w:t>
            </w:r>
            <w:r w:rsidR="00B0482E">
              <w:rPr>
                <w:rFonts w:ascii="Arial" w:hAnsi="Arial" w:cs="Arial"/>
                <w:bCs/>
                <w:sz w:val="21"/>
                <w:szCs w:val="21"/>
              </w:rPr>
              <w:br/>
              <w:t>o współfinansowaniu zadania</w:t>
            </w:r>
            <w:r>
              <w:rPr>
                <w:rFonts w:ascii="Arial" w:hAnsi="Arial" w:cs="Arial"/>
                <w:bCs/>
                <w:sz w:val="21"/>
                <w:szCs w:val="21"/>
              </w:rPr>
              <w:t xml:space="preserve"> ze środkó</w:t>
            </w:r>
            <w:r w:rsidR="00B0482E">
              <w:rPr>
                <w:rFonts w:ascii="Arial" w:hAnsi="Arial" w:cs="Arial"/>
                <w:bCs/>
                <w:sz w:val="21"/>
                <w:szCs w:val="21"/>
              </w:rPr>
              <w:t>w budżetu Województwa Śląskiego</w:t>
            </w:r>
            <w:r w:rsidRPr="009167AA">
              <w:rPr>
                <w:rFonts w:ascii="Arial" w:hAnsi="Arial" w:cs="Arial"/>
                <w:bCs/>
                <w:sz w:val="21"/>
                <w:szCs w:val="21"/>
              </w:rPr>
              <w:t xml:space="preserve"> </w:t>
            </w:r>
            <w:r>
              <w:rPr>
                <w:rFonts w:ascii="Arial" w:hAnsi="Arial" w:cs="Arial"/>
                <w:bCs/>
                <w:sz w:val="21"/>
                <w:szCs w:val="21"/>
              </w:rPr>
              <w:t>na stronie internetowej lub profilu w social mediach Beneficjenta bądź w innej formie umożliwiającej zapoznanie się z niniejszą informacją szerszemu gronu odbiorców.</w:t>
            </w:r>
          </w:p>
          <w:p w14:paraId="41B2FFB7" w14:textId="350C11C9" w:rsidR="00131563" w:rsidRDefault="00131563" w:rsidP="009167AA">
            <w:pPr>
              <w:pStyle w:val="Normalny1"/>
              <w:numPr>
                <w:ilvl w:val="0"/>
                <w:numId w:val="15"/>
              </w:numPr>
              <w:jc w:val="both"/>
              <w:rPr>
                <w:rFonts w:ascii="Arial" w:hAnsi="Arial" w:cs="Arial"/>
                <w:bCs/>
                <w:sz w:val="21"/>
                <w:szCs w:val="21"/>
              </w:rPr>
            </w:pPr>
            <w:r>
              <w:rPr>
                <w:rFonts w:ascii="Arial" w:hAnsi="Arial" w:cs="Arial"/>
                <w:bCs/>
                <w:sz w:val="21"/>
                <w:szCs w:val="21"/>
              </w:rPr>
              <w:t xml:space="preserve">Beneficjent jest zobowiązany do oznaczenia znakiem graficznym Województwa Śląskiego wszystkich prowadzonych działań informacyjnych lub promocyjnych dotyczących realizowanego działania. Stosowanie </w:t>
            </w:r>
            <w:r w:rsidR="00597A63">
              <w:rPr>
                <w:rFonts w:ascii="Arial" w:hAnsi="Arial" w:cs="Arial"/>
                <w:bCs/>
                <w:sz w:val="21"/>
                <w:szCs w:val="21"/>
              </w:rPr>
              <w:t xml:space="preserve">znaków graficznych odbywa się zgodnie z Systemem </w:t>
            </w:r>
            <w:r>
              <w:rPr>
                <w:rFonts w:ascii="Arial" w:hAnsi="Arial" w:cs="Arial"/>
                <w:bCs/>
                <w:sz w:val="21"/>
                <w:szCs w:val="21"/>
              </w:rPr>
              <w:t>Identyfikacji Wizualnej Województwa Śląskiego.</w:t>
            </w:r>
          </w:p>
          <w:p w14:paraId="27618A46" w14:textId="77777777" w:rsidR="009167AA" w:rsidRPr="009167AA" w:rsidRDefault="009167AA" w:rsidP="009167AA">
            <w:pPr>
              <w:pStyle w:val="Normalny1"/>
              <w:ind w:left="720"/>
              <w:jc w:val="both"/>
              <w:rPr>
                <w:rFonts w:ascii="Arial" w:hAnsi="Arial" w:cs="Arial"/>
                <w:bCs/>
                <w:sz w:val="21"/>
                <w:szCs w:val="21"/>
              </w:rPr>
            </w:pPr>
          </w:p>
          <w:p w14:paraId="190886DF" w14:textId="3DE47ABF" w:rsidR="00497079" w:rsidRDefault="009167AA" w:rsidP="00497079">
            <w:pPr>
              <w:pStyle w:val="Normalny1"/>
              <w:jc w:val="center"/>
              <w:rPr>
                <w:rFonts w:ascii="Arial" w:hAnsi="Arial" w:cs="Arial"/>
                <w:b/>
                <w:bCs/>
                <w:sz w:val="21"/>
                <w:szCs w:val="21"/>
              </w:rPr>
            </w:pPr>
            <w:r w:rsidRPr="00191D33">
              <w:rPr>
                <w:rFonts w:ascii="Arial" w:hAnsi="Arial" w:cs="Arial"/>
                <w:b/>
                <w:bCs/>
                <w:sz w:val="21"/>
                <w:szCs w:val="21"/>
              </w:rPr>
              <w:t>§</w:t>
            </w:r>
            <w:r>
              <w:rPr>
                <w:rFonts w:ascii="Arial" w:hAnsi="Arial" w:cs="Arial"/>
                <w:b/>
                <w:bCs/>
                <w:sz w:val="21"/>
                <w:szCs w:val="21"/>
              </w:rPr>
              <w:t xml:space="preserve"> 7</w:t>
            </w:r>
          </w:p>
          <w:p w14:paraId="010F4411" w14:textId="77777777" w:rsidR="00131563" w:rsidRDefault="00131563" w:rsidP="00497079">
            <w:pPr>
              <w:pStyle w:val="Normalny1"/>
              <w:jc w:val="center"/>
              <w:rPr>
                <w:rFonts w:ascii="Arial" w:hAnsi="Arial" w:cs="Arial"/>
                <w:b/>
                <w:bCs/>
                <w:sz w:val="21"/>
                <w:szCs w:val="21"/>
              </w:rPr>
            </w:pPr>
          </w:p>
          <w:p w14:paraId="190886E0" w14:textId="2357F99A" w:rsidR="00353249" w:rsidRPr="00131563" w:rsidRDefault="00497079" w:rsidP="009167AA">
            <w:pPr>
              <w:pStyle w:val="Normalny1"/>
              <w:numPr>
                <w:ilvl w:val="0"/>
                <w:numId w:val="19"/>
              </w:numPr>
              <w:jc w:val="both"/>
              <w:rPr>
                <w:rFonts w:ascii="Arial" w:hAnsi="Arial" w:cs="Arial"/>
                <w:bCs/>
                <w:sz w:val="21"/>
                <w:szCs w:val="21"/>
              </w:rPr>
            </w:pPr>
            <w:r w:rsidRPr="00131563">
              <w:rPr>
                <w:rFonts w:ascii="Arial" w:hAnsi="Arial" w:cs="Arial"/>
                <w:sz w:val="21"/>
                <w:szCs w:val="21"/>
              </w:rPr>
              <w:t xml:space="preserve">Umowa może być rozwiązana na mocy porozumienia Stron w przypadku wystąpienia okoliczności, za które Strony nie ponoszą odpowiedzialności, a które uniemożliwiają wykonanie umowy. </w:t>
            </w:r>
          </w:p>
          <w:p w14:paraId="190886E1" w14:textId="1E4BE23E" w:rsidR="00497079" w:rsidRPr="006D3451" w:rsidRDefault="00497079" w:rsidP="00497079">
            <w:pPr>
              <w:pStyle w:val="Normalny1"/>
              <w:numPr>
                <w:ilvl w:val="0"/>
                <w:numId w:val="15"/>
              </w:numPr>
              <w:jc w:val="both"/>
              <w:rPr>
                <w:rFonts w:ascii="Arial" w:hAnsi="Arial" w:cs="Arial"/>
                <w:sz w:val="21"/>
                <w:szCs w:val="21"/>
              </w:rPr>
            </w:pPr>
            <w:r w:rsidRPr="00131563">
              <w:rPr>
                <w:rFonts w:ascii="Arial" w:hAnsi="Arial" w:cs="Arial"/>
                <w:color w:val="000000" w:themeColor="text1"/>
                <w:sz w:val="21"/>
                <w:szCs w:val="21"/>
              </w:rPr>
              <w:t>Ostateczny</w:t>
            </w:r>
            <w:r w:rsidRPr="006D3451">
              <w:rPr>
                <w:rFonts w:ascii="Arial" w:hAnsi="Arial" w:cs="Arial"/>
                <w:color w:val="000000" w:themeColor="text1"/>
                <w:sz w:val="21"/>
                <w:szCs w:val="21"/>
              </w:rPr>
              <w:t xml:space="preserve"> termin złożenia wniosku o rozwiązanie </w:t>
            </w:r>
            <w:r w:rsidRPr="006D3451">
              <w:rPr>
                <w:rFonts w:ascii="Arial" w:hAnsi="Arial" w:cs="Arial"/>
                <w:sz w:val="21"/>
                <w:szCs w:val="21"/>
              </w:rPr>
              <w:t xml:space="preserve">umowy upływa </w:t>
            </w:r>
            <w:r w:rsidR="00623635" w:rsidRPr="006D3451">
              <w:rPr>
                <w:rFonts w:ascii="Arial" w:hAnsi="Arial" w:cs="Arial"/>
                <w:sz w:val="21"/>
                <w:szCs w:val="21"/>
              </w:rPr>
              <w:t xml:space="preserve">w dniu </w:t>
            </w:r>
            <w:r w:rsidR="005C040C">
              <w:rPr>
                <w:rFonts w:ascii="Arial" w:hAnsi="Arial" w:cs="Arial"/>
                <w:sz w:val="21"/>
                <w:szCs w:val="21"/>
              </w:rPr>
              <w:t>………….</w:t>
            </w:r>
            <w:r w:rsidRPr="006D3451">
              <w:rPr>
                <w:rFonts w:ascii="Arial" w:hAnsi="Arial" w:cs="Arial"/>
                <w:sz w:val="21"/>
                <w:szCs w:val="21"/>
              </w:rPr>
              <w:t>.</w:t>
            </w:r>
          </w:p>
          <w:p w14:paraId="190886E2" w14:textId="77777777" w:rsidR="00497079" w:rsidRDefault="00497079" w:rsidP="00497079">
            <w:pPr>
              <w:pStyle w:val="Normalny1"/>
              <w:jc w:val="center"/>
              <w:rPr>
                <w:rFonts w:ascii="Arial" w:hAnsi="Arial" w:cs="Arial"/>
                <w:b/>
                <w:bCs/>
                <w:sz w:val="21"/>
                <w:szCs w:val="21"/>
              </w:rPr>
            </w:pPr>
          </w:p>
          <w:p w14:paraId="5CFE7C98" w14:textId="77777777" w:rsidR="00180956" w:rsidRDefault="00180956" w:rsidP="00497079">
            <w:pPr>
              <w:pStyle w:val="Normalny1"/>
              <w:jc w:val="center"/>
              <w:rPr>
                <w:rFonts w:ascii="Arial" w:hAnsi="Arial" w:cs="Arial"/>
                <w:b/>
                <w:sz w:val="21"/>
                <w:szCs w:val="21"/>
              </w:rPr>
            </w:pPr>
          </w:p>
          <w:p w14:paraId="760676A3" w14:textId="77777777" w:rsidR="00180956" w:rsidRDefault="00180956" w:rsidP="00497079">
            <w:pPr>
              <w:pStyle w:val="Normalny1"/>
              <w:jc w:val="center"/>
              <w:rPr>
                <w:rFonts w:ascii="Arial" w:hAnsi="Arial" w:cs="Arial"/>
                <w:b/>
                <w:sz w:val="21"/>
                <w:szCs w:val="21"/>
              </w:rPr>
            </w:pPr>
          </w:p>
          <w:p w14:paraId="0FE93DCE" w14:textId="77777777" w:rsidR="00180956" w:rsidRDefault="00180956" w:rsidP="00497079">
            <w:pPr>
              <w:pStyle w:val="Normalny1"/>
              <w:jc w:val="center"/>
              <w:rPr>
                <w:rFonts w:ascii="Arial" w:hAnsi="Arial" w:cs="Arial"/>
                <w:b/>
                <w:sz w:val="21"/>
                <w:szCs w:val="21"/>
              </w:rPr>
            </w:pPr>
          </w:p>
          <w:p w14:paraId="190886E3" w14:textId="61E7AD1E" w:rsidR="00497079" w:rsidRDefault="00607D16" w:rsidP="00497079">
            <w:pPr>
              <w:pStyle w:val="Normalny1"/>
              <w:jc w:val="center"/>
              <w:rPr>
                <w:rFonts w:ascii="Arial" w:hAnsi="Arial" w:cs="Arial"/>
                <w:b/>
                <w:bCs/>
                <w:sz w:val="21"/>
                <w:szCs w:val="21"/>
              </w:rPr>
            </w:pPr>
            <w:r w:rsidRPr="00607D16">
              <w:rPr>
                <w:rFonts w:ascii="Arial" w:hAnsi="Arial" w:cs="Arial"/>
                <w:b/>
                <w:sz w:val="21"/>
                <w:szCs w:val="21"/>
              </w:rPr>
              <w:lastRenderedPageBreak/>
              <w:t>§</w:t>
            </w:r>
            <w:r w:rsidR="00497079" w:rsidRPr="00191D33">
              <w:rPr>
                <w:rFonts w:ascii="Arial" w:hAnsi="Arial" w:cs="Arial"/>
                <w:b/>
                <w:bCs/>
                <w:sz w:val="21"/>
                <w:szCs w:val="21"/>
              </w:rPr>
              <w:t xml:space="preserve"> </w:t>
            </w:r>
            <w:r w:rsidR="009167AA">
              <w:rPr>
                <w:rFonts w:ascii="Arial" w:hAnsi="Arial" w:cs="Arial"/>
                <w:b/>
                <w:bCs/>
                <w:sz w:val="21"/>
                <w:szCs w:val="21"/>
              </w:rPr>
              <w:t>8</w:t>
            </w:r>
          </w:p>
          <w:p w14:paraId="190886E4" w14:textId="77777777" w:rsidR="00497079" w:rsidRDefault="00497079" w:rsidP="00497079">
            <w:pPr>
              <w:pStyle w:val="Normalny1"/>
              <w:jc w:val="center"/>
              <w:rPr>
                <w:rFonts w:ascii="Arial" w:hAnsi="Arial" w:cs="Arial"/>
                <w:b/>
                <w:bCs/>
                <w:sz w:val="21"/>
                <w:szCs w:val="21"/>
              </w:rPr>
            </w:pPr>
          </w:p>
          <w:p w14:paraId="190886E5" w14:textId="77777777" w:rsidR="00497079" w:rsidRDefault="00497079" w:rsidP="00497079">
            <w:pPr>
              <w:pStyle w:val="Normalny1"/>
              <w:jc w:val="both"/>
              <w:rPr>
                <w:rFonts w:ascii="Arial" w:hAnsi="Arial" w:cs="Arial"/>
                <w:sz w:val="21"/>
                <w:szCs w:val="21"/>
              </w:rPr>
            </w:pPr>
            <w:r w:rsidRPr="00191D33">
              <w:rPr>
                <w:rFonts w:ascii="Arial" w:hAnsi="Arial" w:cs="Arial"/>
                <w:sz w:val="21"/>
                <w:szCs w:val="21"/>
              </w:rPr>
              <w:t>Zmiany warunków niniejszej umowy wymagają formy pisemnej pod rygorem nieważności.</w:t>
            </w:r>
          </w:p>
          <w:p w14:paraId="5B97E72A" w14:textId="77777777" w:rsidR="00181A1C" w:rsidRDefault="00181A1C" w:rsidP="00497079">
            <w:pPr>
              <w:pStyle w:val="Normalny1"/>
              <w:jc w:val="both"/>
              <w:rPr>
                <w:rFonts w:ascii="Arial" w:hAnsi="Arial" w:cs="Arial"/>
                <w:sz w:val="21"/>
                <w:szCs w:val="21"/>
              </w:rPr>
            </w:pPr>
          </w:p>
          <w:p w14:paraId="6D8C28BF" w14:textId="77777777" w:rsidR="00181A1C" w:rsidRDefault="00181A1C" w:rsidP="00497079">
            <w:pPr>
              <w:pStyle w:val="Normalny1"/>
              <w:jc w:val="both"/>
              <w:rPr>
                <w:rFonts w:ascii="Arial" w:hAnsi="Arial" w:cs="Arial"/>
                <w:sz w:val="21"/>
                <w:szCs w:val="21"/>
              </w:rPr>
            </w:pPr>
          </w:p>
          <w:p w14:paraId="190886EB" w14:textId="77777777" w:rsidR="00F6674E" w:rsidRDefault="00F6674E" w:rsidP="00497079">
            <w:pPr>
              <w:pStyle w:val="Normalny1"/>
              <w:rPr>
                <w:rFonts w:ascii="Arial" w:hAnsi="Arial" w:cs="Arial"/>
                <w:sz w:val="21"/>
                <w:szCs w:val="21"/>
              </w:rPr>
            </w:pPr>
          </w:p>
          <w:p w14:paraId="190886EC" w14:textId="6AA4DC3A" w:rsidR="00497079" w:rsidRDefault="00607D16" w:rsidP="00F6674E">
            <w:pPr>
              <w:pStyle w:val="Normalny1"/>
              <w:jc w:val="center"/>
              <w:rPr>
                <w:rFonts w:ascii="Arial" w:hAnsi="Arial" w:cs="Arial"/>
                <w:b/>
                <w:sz w:val="21"/>
                <w:szCs w:val="21"/>
              </w:rPr>
            </w:pPr>
            <w:r w:rsidRPr="00607D16">
              <w:rPr>
                <w:rFonts w:ascii="Arial" w:hAnsi="Arial" w:cs="Arial"/>
                <w:b/>
                <w:sz w:val="21"/>
                <w:szCs w:val="21"/>
              </w:rPr>
              <w:t>§</w:t>
            </w:r>
            <w:r>
              <w:rPr>
                <w:rFonts w:ascii="Arial" w:hAnsi="Arial" w:cs="Arial"/>
                <w:b/>
                <w:sz w:val="21"/>
                <w:szCs w:val="21"/>
              </w:rPr>
              <w:t xml:space="preserve"> </w:t>
            </w:r>
            <w:r w:rsidR="009167AA">
              <w:rPr>
                <w:rFonts w:ascii="Arial" w:hAnsi="Arial" w:cs="Arial"/>
                <w:b/>
                <w:sz w:val="21"/>
                <w:szCs w:val="21"/>
              </w:rPr>
              <w:t>9</w:t>
            </w:r>
          </w:p>
          <w:p w14:paraId="190886ED" w14:textId="77777777" w:rsidR="00607D16" w:rsidRPr="009B40F4" w:rsidRDefault="00607D16" w:rsidP="00607D16">
            <w:pPr>
              <w:pStyle w:val="Normalny1"/>
              <w:rPr>
                <w:rFonts w:ascii="Arial" w:hAnsi="Arial" w:cs="Arial"/>
                <w:bCs/>
                <w:sz w:val="21"/>
                <w:szCs w:val="21"/>
              </w:rPr>
            </w:pPr>
          </w:p>
          <w:p w14:paraId="190886EE" w14:textId="77777777" w:rsidR="00607D16" w:rsidRPr="00D02F54" w:rsidRDefault="00607D16" w:rsidP="00607D16">
            <w:pPr>
              <w:pStyle w:val="Normalny1"/>
              <w:numPr>
                <w:ilvl w:val="0"/>
                <w:numId w:val="16"/>
              </w:numPr>
              <w:ind w:left="320" w:hanging="320"/>
              <w:jc w:val="both"/>
              <w:rPr>
                <w:rFonts w:cs="Arial"/>
              </w:rPr>
            </w:pPr>
            <w:r>
              <w:rPr>
                <w:rFonts w:ascii="Arial" w:hAnsi="Arial" w:cs="Arial"/>
                <w:sz w:val="21"/>
                <w:szCs w:val="21"/>
              </w:rPr>
              <w:t>D</w:t>
            </w:r>
            <w:r w:rsidRPr="00D02F54">
              <w:rPr>
                <w:rFonts w:ascii="Arial" w:hAnsi="Arial" w:cs="Arial"/>
                <w:sz w:val="21"/>
                <w:szCs w:val="21"/>
              </w:rPr>
              <w:t>ane osobowe przedstawicieli Stron niniejszej umowy oraz służbowe dane kontaktowe osób wyznaczonych przez Strony do realizacji umowy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1C2D105D" w14:textId="010FF037" w:rsidR="004379EA" w:rsidRPr="00952EB2" w:rsidRDefault="00607D16" w:rsidP="00451858">
            <w:pPr>
              <w:pStyle w:val="Normalny1"/>
              <w:numPr>
                <w:ilvl w:val="0"/>
                <w:numId w:val="16"/>
              </w:numPr>
              <w:ind w:left="320" w:hanging="320"/>
              <w:jc w:val="both"/>
              <w:rPr>
                <w:rFonts w:ascii="Arial" w:hAnsi="Arial" w:cs="Arial"/>
                <w:sz w:val="21"/>
                <w:szCs w:val="21"/>
              </w:rPr>
            </w:pPr>
            <w:r>
              <w:rPr>
                <w:rFonts w:ascii="Arial" w:hAnsi="Arial" w:cs="Arial"/>
                <w:sz w:val="21"/>
                <w:szCs w:val="21"/>
              </w:rPr>
              <w:t>Beneficjent oświadcza</w:t>
            </w:r>
            <w:r w:rsidRPr="00D02F54">
              <w:rPr>
                <w:rFonts w:ascii="Arial" w:hAnsi="Arial" w:cs="Arial"/>
                <w:sz w:val="21"/>
                <w:szCs w:val="21"/>
              </w:rPr>
              <w:t>, że osob</w:t>
            </w:r>
            <w:r>
              <w:rPr>
                <w:rFonts w:ascii="Arial" w:hAnsi="Arial" w:cs="Arial"/>
                <w:sz w:val="21"/>
                <w:szCs w:val="21"/>
              </w:rPr>
              <w:t>om</w:t>
            </w:r>
            <w:r w:rsidRPr="00D02F54">
              <w:rPr>
                <w:rFonts w:ascii="Arial" w:hAnsi="Arial" w:cs="Arial"/>
                <w:sz w:val="21"/>
                <w:szCs w:val="21"/>
              </w:rPr>
              <w:t xml:space="preserve"> wymienion</w:t>
            </w:r>
            <w:r>
              <w:rPr>
                <w:rFonts w:ascii="Arial" w:hAnsi="Arial" w:cs="Arial"/>
                <w:sz w:val="21"/>
                <w:szCs w:val="21"/>
              </w:rPr>
              <w:t>ym</w:t>
            </w:r>
            <w:r w:rsidRPr="00D02F54">
              <w:rPr>
                <w:rFonts w:ascii="Arial" w:hAnsi="Arial" w:cs="Arial"/>
                <w:sz w:val="21"/>
                <w:szCs w:val="21"/>
              </w:rPr>
              <w:t xml:space="preserve"> w ust. 1 </w:t>
            </w:r>
            <w:r>
              <w:rPr>
                <w:rFonts w:ascii="Arial" w:hAnsi="Arial" w:cs="Arial"/>
                <w:sz w:val="21"/>
                <w:szCs w:val="21"/>
              </w:rPr>
              <w:t xml:space="preserve">umożliwia </w:t>
            </w:r>
            <w:r w:rsidRPr="00D02F54">
              <w:rPr>
                <w:rFonts w:ascii="Arial" w:hAnsi="Arial" w:cs="Arial"/>
                <w:sz w:val="21"/>
                <w:szCs w:val="21"/>
              </w:rPr>
              <w:t>zapozna</w:t>
            </w:r>
            <w:r>
              <w:rPr>
                <w:rFonts w:ascii="Arial" w:hAnsi="Arial" w:cs="Arial"/>
                <w:sz w:val="21"/>
                <w:szCs w:val="21"/>
              </w:rPr>
              <w:t>nie</w:t>
            </w:r>
            <w:r w:rsidRPr="00D02F54">
              <w:rPr>
                <w:rFonts w:ascii="Arial" w:hAnsi="Arial" w:cs="Arial"/>
                <w:sz w:val="21"/>
                <w:szCs w:val="21"/>
              </w:rPr>
              <w:t xml:space="preserve"> się i d</w:t>
            </w:r>
            <w:r>
              <w:rPr>
                <w:rFonts w:ascii="Arial" w:hAnsi="Arial" w:cs="Arial"/>
                <w:sz w:val="21"/>
                <w:szCs w:val="21"/>
              </w:rPr>
              <w:t>ostęp do</w:t>
            </w:r>
            <w:r w:rsidRPr="00D02F54">
              <w:rPr>
                <w:rFonts w:ascii="Arial" w:hAnsi="Arial" w:cs="Arial"/>
                <w:sz w:val="21"/>
                <w:szCs w:val="21"/>
              </w:rPr>
              <w:t xml:space="preserve"> informacj</w:t>
            </w:r>
            <w:r>
              <w:rPr>
                <w:rFonts w:ascii="Arial" w:hAnsi="Arial" w:cs="Arial"/>
                <w:sz w:val="21"/>
                <w:szCs w:val="21"/>
              </w:rPr>
              <w:t>i</w:t>
            </w:r>
            <w:r w:rsidRPr="00D02F54">
              <w:rPr>
                <w:rFonts w:ascii="Arial" w:hAnsi="Arial" w:cs="Arial"/>
                <w:sz w:val="21"/>
                <w:szCs w:val="21"/>
              </w:rPr>
              <w:t xml:space="preserve"> dotyczący</w:t>
            </w:r>
            <w:r>
              <w:rPr>
                <w:rFonts w:ascii="Arial" w:hAnsi="Arial" w:cs="Arial"/>
                <w:sz w:val="21"/>
                <w:szCs w:val="21"/>
              </w:rPr>
              <w:t>ch</w:t>
            </w:r>
            <w:r w:rsidRPr="00D02F54">
              <w:rPr>
                <w:rFonts w:ascii="Arial" w:hAnsi="Arial" w:cs="Arial"/>
                <w:sz w:val="21"/>
                <w:szCs w:val="21"/>
              </w:rPr>
              <w:t xml:space="preserve"> przetwarzania ich dan</w:t>
            </w:r>
            <w:r>
              <w:rPr>
                <w:rFonts w:ascii="Arial" w:hAnsi="Arial" w:cs="Arial"/>
                <w:sz w:val="21"/>
                <w:szCs w:val="21"/>
              </w:rPr>
              <w:t>ych osobowych przez Województwo</w:t>
            </w:r>
            <w:r w:rsidRPr="00D02F54">
              <w:rPr>
                <w:rFonts w:ascii="Arial" w:hAnsi="Arial" w:cs="Arial"/>
                <w:sz w:val="21"/>
                <w:szCs w:val="21"/>
              </w:rPr>
              <w:t xml:space="preserve"> na potrzeby realizacji niniejszej umowy</w:t>
            </w:r>
            <w:r w:rsidR="000A13C9">
              <w:rPr>
                <w:rFonts w:ascii="Arial" w:hAnsi="Arial" w:cs="Arial"/>
                <w:sz w:val="21"/>
                <w:szCs w:val="21"/>
              </w:rPr>
              <w:t xml:space="preserve">, </w:t>
            </w:r>
            <w:r w:rsidR="000A13C9" w:rsidRPr="00952EB2">
              <w:rPr>
                <w:rFonts w:ascii="Arial" w:hAnsi="Arial" w:cs="Arial"/>
                <w:sz w:val="21"/>
                <w:szCs w:val="21"/>
              </w:rPr>
              <w:t>z</w:t>
            </w:r>
            <w:r w:rsidR="00392AB8" w:rsidRPr="00952EB2">
              <w:rPr>
                <w:rFonts w:ascii="Arial" w:hAnsi="Arial" w:cs="Arial"/>
                <w:sz w:val="21"/>
                <w:szCs w:val="21"/>
              </w:rPr>
              <w:t>awartymi</w:t>
            </w:r>
            <w:r w:rsidR="000A13C9" w:rsidRPr="00952EB2">
              <w:rPr>
                <w:rFonts w:ascii="Arial" w:hAnsi="Arial" w:cs="Arial"/>
                <w:sz w:val="21"/>
                <w:szCs w:val="21"/>
              </w:rPr>
              <w:t xml:space="preserve"> w załączniku nr 1 do niniejszej umowy</w:t>
            </w:r>
            <w:r w:rsidRPr="00952EB2">
              <w:rPr>
                <w:rFonts w:ascii="Arial" w:hAnsi="Arial" w:cs="Arial"/>
                <w:sz w:val="21"/>
                <w:szCs w:val="21"/>
              </w:rPr>
              <w:t>.</w:t>
            </w:r>
          </w:p>
          <w:p w14:paraId="190886F1" w14:textId="77777777" w:rsidR="00607D16" w:rsidRPr="00607D16" w:rsidRDefault="00607D16" w:rsidP="00497079">
            <w:pPr>
              <w:pStyle w:val="Normalny1"/>
              <w:rPr>
                <w:rFonts w:ascii="Arial" w:hAnsi="Arial" w:cs="Arial"/>
                <w:b/>
                <w:sz w:val="21"/>
                <w:szCs w:val="21"/>
              </w:rPr>
            </w:pPr>
          </w:p>
          <w:p w14:paraId="263B0EEE" w14:textId="19958FEB" w:rsidR="0043694A" w:rsidRDefault="0043694A" w:rsidP="00497079">
            <w:pPr>
              <w:pStyle w:val="Normalny1"/>
              <w:jc w:val="center"/>
              <w:rPr>
                <w:rFonts w:ascii="Arial" w:hAnsi="Arial" w:cs="Arial"/>
                <w:b/>
                <w:bCs/>
                <w:sz w:val="21"/>
                <w:szCs w:val="21"/>
              </w:rPr>
            </w:pPr>
          </w:p>
          <w:p w14:paraId="3E0A38E5" w14:textId="77777777" w:rsidR="0043694A" w:rsidRDefault="0043694A" w:rsidP="00497079">
            <w:pPr>
              <w:pStyle w:val="Normalny1"/>
              <w:jc w:val="center"/>
              <w:rPr>
                <w:rFonts w:ascii="Arial" w:hAnsi="Arial" w:cs="Arial"/>
                <w:b/>
                <w:bCs/>
                <w:sz w:val="21"/>
                <w:szCs w:val="21"/>
              </w:rPr>
            </w:pPr>
          </w:p>
          <w:p w14:paraId="190886F2" w14:textId="78D8E0DC" w:rsidR="00497079" w:rsidRDefault="00497079" w:rsidP="00497079">
            <w:pPr>
              <w:pStyle w:val="Normalny1"/>
              <w:jc w:val="center"/>
              <w:rPr>
                <w:rFonts w:ascii="Arial" w:hAnsi="Arial" w:cs="Arial"/>
                <w:b/>
                <w:bCs/>
                <w:sz w:val="21"/>
                <w:szCs w:val="21"/>
              </w:rPr>
            </w:pPr>
            <w:r w:rsidRPr="00191D33">
              <w:rPr>
                <w:rFonts w:ascii="Arial" w:hAnsi="Arial" w:cs="Arial"/>
                <w:b/>
                <w:bCs/>
                <w:sz w:val="21"/>
                <w:szCs w:val="21"/>
              </w:rPr>
              <w:t xml:space="preserve">§ </w:t>
            </w:r>
            <w:r w:rsidR="009167AA">
              <w:rPr>
                <w:rFonts w:ascii="Arial" w:hAnsi="Arial" w:cs="Arial"/>
                <w:b/>
                <w:bCs/>
                <w:sz w:val="21"/>
                <w:szCs w:val="21"/>
              </w:rPr>
              <w:t>10</w:t>
            </w:r>
          </w:p>
          <w:p w14:paraId="7A1FDC7E" w14:textId="29C145D1" w:rsidR="00940A46" w:rsidRDefault="00940A46" w:rsidP="00940A46">
            <w:pPr>
              <w:pStyle w:val="Normalny1"/>
              <w:rPr>
                <w:rFonts w:ascii="Arial" w:hAnsi="Arial" w:cs="Arial"/>
                <w:b/>
                <w:bCs/>
                <w:sz w:val="21"/>
                <w:szCs w:val="21"/>
              </w:rPr>
            </w:pPr>
          </w:p>
          <w:p w14:paraId="42FDC02E" w14:textId="77777777" w:rsidR="00180956" w:rsidRDefault="00180956" w:rsidP="00497079">
            <w:pPr>
              <w:pStyle w:val="Normalny1"/>
              <w:jc w:val="center"/>
              <w:rPr>
                <w:rFonts w:ascii="Arial" w:hAnsi="Arial" w:cs="Arial"/>
                <w:b/>
                <w:bCs/>
                <w:sz w:val="21"/>
                <w:szCs w:val="21"/>
              </w:rPr>
            </w:pPr>
          </w:p>
          <w:p w14:paraId="06B8300B" w14:textId="60D94AB7" w:rsidR="00180956" w:rsidRDefault="00497079" w:rsidP="00180956">
            <w:pPr>
              <w:pStyle w:val="Normalny1"/>
              <w:numPr>
                <w:ilvl w:val="0"/>
                <w:numId w:val="20"/>
              </w:numPr>
              <w:jc w:val="both"/>
              <w:rPr>
                <w:rFonts w:ascii="Arial" w:hAnsi="Arial" w:cs="Arial"/>
                <w:sz w:val="21"/>
                <w:szCs w:val="21"/>
              </w:rPr>
            </w:pPr>
            <w:r w:rsidRPr="00191D33">
              <w:rPr>
                <w:rFonts w:ascii="Arial" w:hAnsi="Arial" w:cs="Arial"/>
                <w:sz w:val="21"/>
                <w:szCs w:val="21"/>
              </w:rPr>
              <w:t>W zakresie nieuregulowanym umową stosuje się przepisy ustawy z dnia 23 kwietnia 1964 r</w:t>
            </w:r>
            <w:r>
              <w:rPr>
                <w:rFonts w:ascii="Arial" w:hAnsi="Arial" w:cs="Arial"/>
                <w:sz w:val="21"/>
                <w:szCs w:val="21"/>
              </w:rPr>
              <w:t>. Kodeks cywilny ( tekst jednolity: Dz. U. z 202</w:t>
            </w:r>
            <w:r w:rsidR="009154A7">
              <w:rPr>
                <w:rFonts w:ascii="Arial" w:hAnsi="Arial" w:cs="Arial"/>
                <w:sz w:val="21"/>
                <w:szCs w:val="21"/>
              </w:rPr>
              <w:t>3</w:t>
            </w:r>
            <w:r>
              <w:rPr>
                <w:rFonts w:ascii="Arial" w:hAnsi="Arial" w:cs="Arial"/>
                <w:sz w:val="21"/>
                <w:szCs w:val="21"/>
              </w:rPr>
              <w:t xml:space="preserve"> r. poz.</w:t>
            </w:r>
            <w:r w:rsidR="00670911">
              <w:rPr>
                <w:rFonts w:ascii="Arial" w:hAnsi="Arial" w:cs="Arial"/>
                <w:sz w:val="21"/>
                <w:szCs w:val="21"/>
              </w:rPr>
              <w:t>1</w:t>
            </w:r>
            <w:r w:rsidR="009154A7">
              <w:rPr>
                <w:rFonts w:ascii="Arial" w:hAnsi="Arial" w:cs="Arial"/>
                <w:sz w:val="21"/>
                <w:szCs w:val="21"/>
              </w:rPr>
              <w:t>610</w:t>
            </w:r>
            <w:r>
              <w:rPr>
                <w:rFonts w:ascii="Arial" w:hAnsi="Arial" w:cs="Arial"/>
                <w:sz w:val="21"/>
                <w:szCs w:val="21"/>
              </w:rPr>
              <w:t xml:space="preserve"> z późn.zm. ), </w:t>
            </w:r>
            <w:r w:rsidRPr="00191D33">
              <w:rPr>
                <w:rFonts w:ascii="Arial" w:hAnsi="Arial" w:cs="Arial"/>
                <w:sz w:val="21"/>
                <w:szCs w:val="21"/>
              </w:rPr>
              <w:t>ustawy</w:t>
            </w:r>
            <w:r w:rsidR="00180956">
              <w:rPr>
                <w:rFonts w:ascii="Arial" w:hAnsi="Arial" w:cs="Arial"/>
                <w:sz w:val="21"/>
                <w:szCs w:val="21"/>
              </w:rPr>
              <w:t xml:space="preserve"> z dnia 27 sierpnia 2009r.</w:t>
            </w:r>
            <w:r>
              <w:rPr>
                <w:rFonts w:ascii="Arial" w:hAnsi="Arial" w:cs="Arial"/>
                <w:sz w:val="21"/>
                <w:szCs w:val="21"/>
              </w:rPr>
              <w:t>o finansach</w:t>
            </w:r>
            <w:r w:rsidRPr="00191D33">
              <w:rPr>
                <w:rFonts w:ascii="Arial" w:hAnsi="Arial" w:cs="Arial"/>
                <w:sz w:val="21"/>
                <w:szCs w:val="21"/>
              </w:rPr>
              <w:t xml:space="preserve"> publicznych</w:t>
            </w:r>
            <w:r>
              <w:rPr>
                <w:rFonts w:ascii="Arial" w:hAnsi="Arial" w:cs="Arial"/>
                <w:sz w:val="21"/>
                <w:szCs w:val="21"/>
              </w:rPr>
              <w:t xml:space="preserve"> ( tekst jednolity: </w:t>
            </w:r>
            <w:r w:rsidRPr="00191D33">
              <w:rPr>
                <w:rFonts w:ascii="Arial" w:hAnsi="Arial" w:cs="Arial"/>
                <w:sz w:val="21"/>
                <w:szCs w:val="21"/>
              </w:rPr>
              <w:t>Dz.U. z</w:t>
            </w:r>
            <w:r>
              <w:rPr>
                <w:rFonts w:ascii="Arial" w:hAnsi="Arial" w:cs="Arial"/>
                <w:sz w:val="21"/>
                <w:szCs w:val="21"/>
              </w:rPr>
              <w:t xml:space="preserve"> 202</w:t>
            </w:r>
            <w:r w:rsidR="009154A7">
              <w:rPr>
                <w:rFonts w:ascii="Arial" w:hAnsi="Arial" w:cs="Arial"/>
                <w:sz w:val="21"/>
                <w:szCs w:val="21"/>
              </w:rPr>
              <w:t>3</w:t>
            </w:r>
            <w:r>
              <w:rPr>
                <w:rFonts w:ascii="Arial" w:hAnsi="Arial" w:cs="Arial"/>
                <w:sz w:val="21"/>
                <w:szCs w:val="21"/>
              </w:rPr>
              <w:t xml:space="preserve">r., poz. </w:t>
            </w:r>
            <w:r w:rsidR="009154A7">
              <w:rPr>
                <w:rFonts w:ascii="Arial" w:hAnsi="Arial" w:cs="Arial"/>
                <w:sz w:val="21"/>
                <w:szCs w:val="21"/>
              </w:rPr>
              <w:t>1270 z późn.zm.</w:t>
            </w:r>
            <w:r w:rsidR="00670911">
              <w:rPr>
                <w:rFonts w:ascii="Arial" w:hAnsi="Arial" w:cs="Arial"/>
                <w:sz w:val="21"/>
                <w:szCs w:val="21"/>
              </w:rPr>
              <w:t xml:space="preserve"> </w:t>
            </w:r>
            <w:r>
              <w:rPr>
                <w:rFonts w:ascii="Arial" w:hAnsi="Arial" w:cs="Arial"/>
                <w:sz w:val="21"/>
                <w:szCs w:val="21"/>
              </w:rPr>
              <w:t xml:space="preserve">), ustawy z dnia </w:t>
            </w:r>
            <w:r w:rsidR="004A440D">
              <w:rPr>
                <w:rFonts w:ascii="Arial" w:hAnsi="Arial" w:cs="Arial"/>
                <w:sz w:val="21"/>
                <w:szCs w:val="21"/>
              </w:rPr>
              <w:t>11 września</w:t>
            </w:r>
            <w:r>
              <w:rPr>
                <w:rFonts w:ascii="Arial" w:hAnsi="Arial" w:cs="Arial"/>
                <w:sz w:val="21"/>
                <w:szCs w:val="21"/>
              </w:rPr>
              <w:t xml:space="preserve"> </w:t>
            </w:r>
            <w:r w:rsidR="004A440D">
              <w:rPr>
                <w:rFonts w:ascii="Arial" w:hAnsi="Arial" w:cs="Arial"/>
                <w:sz w:val="21"/>
                <w:szCs w:val="21"/>
              </w:rPr>
              <w:t>2019</w:t>
            </w:r>
            <w:r>
              <w:rPr>
                <w:rFonts w:ascii="Arial" w:hAnsi="Arial" w:cs="Arial"/>
                <w:sz w:val="21"/>
                <w:szCs w:val="21"/>
              </w:rPr>
              <w:t xml:space="preserve"> r. Prawo </w:t>
            </w:r>
            <w:r w:rsidRPr="00191D33">
              <w:rPr>
                <w:rFonts w:ascii="Arial" w:hAnsi="Arial" w:cs="Arial"/>
                <w:sz w:val="21"/>
                <w:szCs w:val="21"/>
              </w:rPr>
              <w:t>zamówień  publicznych</w:t>
            </w:r>
            <w:r>
              <w:rPr>
                <w:rFonts w:ascii="Arial" w:hAnsi="Arial" w:cs="Arial"/>
                <w:sz w:val="21"/>
                <w:szCs w:val="21"/>
              </w:rPr>
              <w:t xml:space="preserve"> ( tekst jednolity: Dz.U. z 20</w:t>
            </w:r>
            <w:r w:rsidR="00F6026E">
              <w:rPr>
                <w:rFonts w:ascii="Arial" w:hAnsi="Arial" w:cs="Arial"/>
                <w:sz w:val="21"/>
                <w:szCs w:val="21"/>
              </w:rPr>
              <w:t>2</w:t>
            </w:r>
            <w:r w:rsidR="00326034">
              <w:rPr>
                <w:rFonts w:ascii="Arial" w:hAnsi="Arial" w:cs="Arial"/>
                <w:sz w:val="21"/>
                <w:szCs w:val="21"/>
              </w:rPr>
              <w:t>3</w:t>
            </w:r>
            <w:r>
              <w:rPr>
                <w:rFonts w:ascii="Arial" w:hAnsi="Arial" w:cs="Arial"/>
                <w:sz w:val="21"/>
                <w:szCs w:val="21"/>
              </w:rPr>
              <w:t xml:space="preserve"> r., poz. </w:t>
            </w:r>
            <w:r w:rsidR="00B655E8">
              <w:rPr>
                <w:rFonts w:ascii="Arial" w:hAnsi="Arial" w:cs="Arial"/>
                <w:sz w:val="21"/>
                <w:szCs w:val="21"/>
              </w:rPr>
              <w:t>1</w:t>
            </w:r>
            <w:r w:rsidR="00326034">
              <w:rPr>
                <w:rFonts w:ascii="Arial" w:hAnsi="Arial" w:cs="Arial"/>
                <w:sz w:val="21"/>
                <w:szCs w:val="21"/>
              </w:rPr>
              <w:t>605</w:t>
            </w:r>
            <w:r w:rsidR="00CD5425">
              <w:rPr>
                <w:rFonts w:ascii="Arial" w:hAnsi="Arial" w:cs="Arial"/>
                <w:sz w:val="21"/>
                <w:szCs w:val="21"/>
              </w:rPr>
              <w:t xml:space="preserve"> z późn.zm.</w:t>
            </w:r>
            <w:r>
              <w:rPr>
                <w:rFonts w:ascii="Arial" w:hAnsi="Arial" w:cs="Arial"/>
                <w:sz w:val="21"/>
                <w:szCs w:val="21"/>
              </w:rPr>
              <w:t>)</w:t>
            </w:r>
          </w:p>
          <w:p w14:paraId="190886F5" w14:textId="774C3064" w:rsidR="00497079" w:rsidRPr="00180956" w:rsidRDefault="00497079" w:rsidP="00180956">
            <w:pPr>
              <w:pStyle w:val="Normalny1"/>
              <w:numPr>
                <w:ilvl w:val="0"/>
                <w:numId w:val="20"/>
              </w:numPr>
              <w:jc w:val="both"/>
              <w:rPr>
                <w:rFonts w:ascii="Arial" w:hAnsi="Arial" w:cs="Arial"/>
                <w:sz w:val="21"/>
                <w:szCs w:val="21"/>
              </w:rPr>
            </w:pPr>
            <w:r w:rsidRPr="00180956">
              <w:rPr>
                <w:rFonts w:ascii="Arial" w:hAnsi="Arial" w:cs="Arial"/>
                <w:sz w:val="21"/>
                <w:szCs w:val="21"/>
              </w:rPr>
              <w:t>Beneficjent oświadcza, że znane są mu obowiązki wynikające z przepisów prawa.</w:t>
            </w:r>
          </w:p>
          <w:p w14:paraId="190886F6" w14:textId="77777777" w:rsidR="00497079" w:rsidRPr="00191D33" w:rsidRDefault="00497079" w:rsidP="00497079">
            <w:pPr>
              <w:pStyle w:val="Normalny1"/>
              <w:rPr>
                <w:rFonts w:ascii="Arial" w:hAnsi="Arial" w:cs="Arial"/>
                <w:b/>
                <w:bCs/>
                <w:sz w:val="21"/>
                <w:szCs w:val="21"/>
              </w:rPr>
            </w:pPr>
          </w:p>
          <w:p w14:paraId="2506A1C0" w14:textId="77777777" w:rsidR="00940A46" w:rsidRDefault="00940A46" w:rsidP="00497079">
            <w:pPr>
              <w:pStyle w:val="Normalny1"/>
              <w:jc w:val="center"/>
              <w:rPr>
                <w:rFonts w:ascii="Arial" w:hAnsi="Arial" w:cs="Arial"/>
                <w:b/>
                <w:bCs/>
                <w:sz w:val="21"/>
                <w:szCs w:val="21"/>
              </w:rPr>
            </w:pPr>
          </w:p>
          <w:p w14:paraId="13E0E892" w14:textId="77777777" w:rsidR="00940A46" w:rsidRDefault="00940A46" w:rsidP="00497079">
            <w:pPr>
              <w:pStyle w:val="Normalny1"/>
              <w:jc w:val="center"/>
              <w:rPr>
                <w:rFonts w:ascii="Arial" w:hAnsi="Arial" w:cs="Arial"/>
                <w:b/>
                <w:bCs/>
                <w:sz w:val="21"/>
                <w:szCs w:val="21"/>
              </w:rPr>
            </w:pPr>
          </w:p>
          <w:p w14:paraId="190886F7" w14:textId="023A5BD0" w:rsidR="00497079" w:rsidRDefault="00497079" w:rsidP="00497079">
            <w:pPr>
              <w:pStyle w:val="Normalny1"/>
              <w:jc w:val="center"/>
              <w:rPr>
                <w:rFonts w:ascii="Arial" w:hAnsi="Arial" w:cs="Arial"/>
                <w:b/>
                <w:bCs/>
                <w:sz w:val="21"/>
                <w:szCs w:val="21"/>
              </w:rPr>
            </w:pPr>
            <w:r w:rsidRPr="00191D33">
              <w:rPr>
                <w:rFonts w:ascii="Arial" w:hAnsi="Arial" w:cs="Arial"/>
                <w:b/>
                <w:bCs/>
                <w:sz w:val="21"/>
                <w:szCs w:val="21"/>
              </w:rPr>
              <w:t xml:space="preserve">§ </w:t>
            </w:r>
            <w:r w:rsidR="00F6674E">
              <w:rPr>
                <w:rFonts w:ascii="Arial" w:hAnsi="Arial" w:cs="Arial"/>
                <w:b/>
                <w:bCs/>
                <w:sz w:val="21"/>
                <w:szCs w:val="21"/>
              </w:rPr>
              <w:t>1</w:t>
            </w:r>
            <w:r w:rsidR="009167AA">
              <w:rPr>
                <w:rFonts w:ascii="Arial" w:hAnsi="Arial" w:cs="Arial"/>
                <w:b/>
                <w:bCs/>
                <w:sz w:val="21"/>
                <w:szCs w:val="21"/>
              </w:rPr>
              <w:t>1</w:t>
            </w:r>
          </w:p>
          <w:p w14:paraId="190886F8" w14:textId="77777777" w:rsidR="00497079" w:rsidRDefault="00497079" w:rsidP="00497079">
            <w:pPr>
              <w:pStyle w:val="Normalny1"/>
              <w:jc w:val="center"/>
              <w:rPr>
                <w:rFonts w:ascii="Arial" w:hAnsi="Arial" w:cs="Arial"/>
                <w:b/>
                <w:bCs/>
                <w:sz w:val="21"/>
                <w:szCs w:val="21"/>
              </w:rPr>
            </w:pPr>
          </w:p>
          <w:p w14:paraId="190886F9" w14:textId="77777777" w:rsidR="00497079" w:rsidRDefault="00497079" w:rsidP="00497079">
            <w:pPr>
              <w:pStyle w:val="Normalny1"/>
              <w:jc w:val="both"/>
              <w:rPr>
                <w:rFonts w:ascii="Arial" w:hAnsi="Arial" w:cs="Arial"/>
                <w:sz w:val="21"/>
                <w:szCs w:val="21"/>
              </w:rPr>
            </w:pPr>
            <w:r w:rsidRPr="00191D33">
              <w:rPr>
                <w:rFonts w:ascii="Arial" w:hAnsi="Arial" w:cs="Arial"/>
                <w:sz w:val="21"/>
                <w:szCs w:val="21"/>
              </w:rPr>
              <w:t xml:space="preserve">Umowa została sporządzona w </w:t>
            </w:r>
            <w:r w:rsidR="002147A5">
              <w:rPr>
                <w:rFonts w:ascii="Arial" w:hAnsi="Arial" w:cs="Arial"/>
                <w:sz w:val="21"/>
                <w:szCs w:val="21"/>
              </w:rPr>
              <w:t>dwóch</w:t>
            </w:r>
            <w:r w:rsidRPr="00191D33">
              <w:rPr>
                <w:rFonts w:ascii="Arial" w:hAnsi="Arial" w:cs="Arial"/>
                <w:sz w:val="21"/>
                <w:szCs w:val="21"/>
              </w:rPr>
              <w:t xml:space="preserve"> jednobrzmiących egzem</w:t>
            </w:r>
            <w:r>
              <w:rPr>
                <w:rFonts w:ascii="Arial" w:hAnsi="Arial" w:cs="Arial"/>
                <w:sz w:val="21"/>
                <w:szCs w:val="21"/>
              </w:rPr>
              <w:t xml:space="preserve">plarzach – </w:t>
            </w:r>
            <w:r w:rsidR="002147A5">
              <w:rPr>
                <w:rFonts w:ascii="Arial" w:hAnsi="Arial" w:cs="Arial"/>
                <w:sz w:val="21"/>
                <w:szCs w:val="21"/>
              </w:rPr>
              <w:t>jeden</w:t>
            </w:r>
            <w:r>
              <w:rPr>
                <w:rFonts w:ascii="Arial" w:hAnsi="Arial" w:cs="Arial"/>
                <w:sz w:val="21"/>
                <w:szCs w:val="21"/>
              </w:rPr>
              <w:t xml:space="preserve"> dla Województwa</w:t>
            </w:r>
            <w:r w:rsidRPr="00191D33">
              <w:rPr>
                <w:rFonts w:ascii="Arial" w:hAnsi="Arial" w:cs="Arial"/>
                <w:sz w:val="21"/>
                <w:szCs w:val="21"/>
              </w:rPr>
              <w:t xml:space="preserve"> </w:t>
            </w:r>
            <w:r>
              <w:rPr>
                <w:rFonts w:ascii="Arial" w:hAnsi="Arial" w:cs="Arial"/>
                <w:sz w:val="21"/>
                <w:szCs w:val="21"/>
              </w:rPr>
              <w:br/>
              <w:t>i jed</w:t>
            </w:r>
            <w:r w:rsidR="002147A5">
              <w:rPr>
                <w:rFonts w:ascii="Arial" w:hAnsi="Arial" w:cs="Arial"/>
                <w:sz w:val="21"/>
                <w:szCs w:val="21"/>
              </w:rPr>
              <w:t>e</w:t>
            </w:r>
            <w:r>
              <w:rPr>
                <w:rFonts w:ascii="Arial" w:hAnsi="Arial" w:cs="Arial"/>
                <w:sz w:val="21"/>
                <w:szCs w:val="21"/>
              </w:rPr>
              <w:t>n dla Beneficjenta</w:t>
            </w:r>
            <w:r w:rsidR="002147A5">
              <w:rPr>
                <w:rFonts w:ascii="Arial" w:hAnsi="Arial" w:cs="Arial"/>
                <w:sz w:val="21"/>
                <w:szCs w:val="21"/>
              </w:rPr>
              <w:t>.</w:t>
            </w:r>
          </w:p>
          <w:p w14:paraId="190886FA" w14:textId="77777777" w:rsidR="00497079" w:rsidRDefault="00497079" w:rsidP="00497079">
            <w:pPr>
              <w:pStyle w:val="Normalny1"/>
              <w:jc w:val="both"/>
              <w:rPr>
                <w:rFonts w:ascii="Arial" w:hAnsi="Arial" w:cs="Arial"/>
                <w:sz w:val="21"/>
                <w:szCs w:val="21"/>
              </w:rPr>
            </w:pPr>
          </w:p>
          <w:p w14:paraId="190886FB" w14:textId="77777777" w:rsidR="00497079" w:rsidRDefault="00497079" w:rsidP="00497079">
            <w:pPr>
              <w:pStyle w:val="Normalny1"/>
              <w:jc w:val="both"/>
              <w:rPr>
                <w:rFonts w:ascii="Arial" w:hAnsi="Arial" w:cs="Arial"/>
                <w:sz w:val="21"/>
                <w:szCs w:val="21"/>
              </w:rPr>
            </w:pPr>
          </w:p>
          <w:p w14:paraId="190886FC" w14:textId="77777777" w:rsidR="00497079" w:rsidRPr="00191D33" w:rsidRDefault="00497079" w:rsidP="00497079">
            <w:pPr>
              <w:pStyle w:val="Normalny1"/>
              <w:jc w:val="both"/>
              <w:rPr>
                <w:rFonts w:ascii="Arial" w:hAnsi="Arial" w:cs="Arial"/>
                <w:sz w:val="21"/>
                <w:szCs w:val="21"/>
              </w:rPr>
            </w:pPr>
            <w:r>
              <w:rPr>
                <w:rFonts w:ascii="Arial" w:hAnsi="Arial" w:cs="Arial"/>
                <w:sz w:val="21"/>
                <w:szCs w:val="21"/>
              </w:rPr>
              <w:t xml:space="preserve">          Województwo</w:t>
            </w:r>
            <w:r w:rsidRPr="00191D33">
              <w:rPr>
                <w:rFonts w:ascii="Arial" w:hAnsi="Arial" w:cs="Arial"/>
                <w:sz w:val="21"/>
                <w:szCs w:val="21"/>
              </w:rPr>
              <w:t>:</w:t>
            </w:r>
            <w:r w:rsidRPr="00191D33">
              <w:rPr>
                <w:rFonts w:ascii="Arial" w:hAnsi="Arial" w:cs="Arial"/>
                <w:sz w:val="21"/>
                <w:szCs w:val="21"/>
              </w:rPr>
              <w:tab/>
            </w:r>
            <w:r w:rsidRPr="00191D33">
              <w:rPr>
                <w:rFonts w:ascii="Arial" w:hAnsi="Arial" w:cs="Arial"/>
                <w:sz w:val="21"/>
                <w:szCs w:val="21"/>
              </w:rPr>
              <w:tab/>
            </w:r>
            <w:r w:rsidRPr="00191D33">
              <w:rPr>
                <w:rFonts w:ascii="Arial" w:hAnsi="Arial" w:cs="Arial"/>
                <w:sz w:val="21"/>
                <w:szCs w:val="21"/>
              </w:rPr>
              <w:tab/>
            </w:r>
            <w:r w:rsidRPr="00191D33">
              <w:rPr>
                <w:rFonts w:ascii="Arial" w:hAnsi="Arial" w:cs="Arial"/>
                <w:sz w:val="21"/>
                <w:szCs w:val="21"/>
              </w:rPr>
              <w:tab/>
            </w:r>
            <w:r w:rsidRPr="00191D33">
              <w:rPr>
                <w:rFonts w:ascii="Arial" w:hAnsi="Arial" w:cs="Arial"/>
                <w:sz w:val="21"/>
                <w:szCs w:val="21"/>
              </w:rPr>
              <w:tab/>
            </w:r>
            <w:r>
              <w:rPr>
                <w:rFonts w:ascii="Arial" w:hAnsi="Arial" w:cs="Arial"/>
                <w:sz w:val="21"/>
                <w:szCs w:val="21"/>
              </w:rPr>
              <w:t xml:space="preserve">                                 </w:t>
            </w:r>
            <w:r w:rsidRPr="00191D33">
              <w:rPr>
                <w:rFonts w:ascii="Arial" w:hAnsi="Arial" w:cs="Arial"/>
                <w:sz w:val="21"/>
                <w:szCs w:val="21"/>
              </w:rPr>
              <w:tab/>
              <w:t>Beneficjent:</w:t>
            </w:r>
          </w:p>
          <w:p w14:paraId="190886FD" w14:textId="77777777" w:rsidR="00497079" w:rsidRDefault="00497079" w:rsidP="00497079">
            <w:pPr>
              <w:pStyle w:val="Normalny1"/>
              <w:jc w:val="both"/>
              <w:rPr>
                <w:rFonts w:ascii="Arial" w:hAnsi="Arial" w:cs="Arial"/>
                <w:sz w:val="21"/>
                <w:szCs w:val="21"/>
              </w:rPr>
            </w:pPr>
          </w:p>
          <w:p w14:paraId="190886FE" w14:textId="77777777" w:rsidR="00497079" w:rsidRDefault="00497079" w:rsidP="00497079">
            <w:pPr>
              <w:pStyle w:val="Normalny1"/>
              <w:jc w:val="both"/>
              <w:rPr>
                <w:rFonts w:ascii="Arial" w:hAnsi="Arial" w:cs="Arial"/>
                <w:sz w:val="21"/>
                <w:szCs w:val="21"/>
              </w:rPr>
            </w:pPr>
          </w:p>
          <w:p w14:paraId="190886FF" w14:textId="77777777" w:rsidR="00497079" w:rsidRDefault="00497079" w:rsidP="00497079">
            <w:pPr>
              <w:pStyle w:val="Normalny1"/>
              <w:jc w:val="both"/>
              <w:rPr>
                <w:rFonts w:ascii="Arial" w:hAnsi="Arial" w:cs="Arial"/>
                <w:sz w:val="21"/>
                <w:szCs w:val="21"/>
              </w:rPr>
            </w:pPr>
          </w:p>
          <w:p w14:paraId="19088700" w14:textId="77777777" w:rsidR="00497079" w:rsidRPr="00191D33" w:rsidRDefault="00497079" w:rsidP="00497079">
            <w:pPr>
              <w:pStyle w:val="Normalny1"/>
              <w:jc w:val="both"/>
              <w:rPr>
                <w:rFonts w:ascii="Arial" w:hAnsi="Arial" w:cs="Arial"/>
                <w:sz w:val="21"/>
                <w:szCs w:val="21"/>
              </w:rPr>
            </w:pPr>
          </w:p>
          <w:p w14:paraId="19088701" w14:textId="77777777" w:rsidR="00497079" w:rsidRPr="00191D33" w:rsidRDefault="00497079" w:rsidP="00497079">
            <w:pPr>
              <w:pStyle w:val="Normalny1"/>
              <w:jc w:val="both"/>
              <w:rPr>
                <w:rFonts w:ascii="Arial" w:hAnsi="Arial" w:cs="Arial"/>
                <w:sz w:val="21"/>
                <w:szCs w:val="21"/>
              </w:rPr>
            </w:pPr>
            <w:r w:rsidRPr="00191D33">
              <w:rPr>
                <w:rFonts w:ascii="Arial" w:hAnsi="Arial" w:cs="Arial"/>
                <w:sz w:val="21"/>
                <w:szCs w:val="21"/>
              </w:rPr>
              <w:t>1.......................................</w:t>
            </w:r>
            <w:r w:rsidRPr="00191D33">
              <w:rPr>
                <w:rFonts w:ascii="Arial" w:hAnsi="Arial" w:cs="Arial"/>
                <w:sz w:val="21"/>
                <w:szCs w:val="21"/>
              </w:rPr>
              <w:tab/>
            </w:r>
            <w:r w:rsidRPr="00191D33">
              <w:rPr>
                <w:rFonts w:ascii="Arial" w:hAnsi="Arial" w:cs="Arial"/>
                <w:sz w:val="21"/>
                <w:szCs w:val="21"/>
              </w:rPr>
              <w:tab/>
            </w:r>
            <w:r w:rsidRPr="00191D33">
              <w:rPr>
                <w:rFonts w:ascii="Arial" w:hAnsi="Arial" w:cs="Arial"/>
                <w:sz w:val="21"/>
                <w:szCs w:val="21"/>
              </w:rPr>
              <w:tab/>
            </w:r>
            <w:r w:rsidRPr="00191D33">
              <w:rPr>
                <w:rFonts w:ascii="Arial" w:hAnsi="Arial" w:cs="Arial"/>
                <w:sz w:val="21"/>
                <w:szCs w:val="21"/>
              </w:rPr>
              <w:tab/>
            </w:r>
            <w:r w:rsidRPr="00191D33">
              <w:rPr>
                <w:rFonts w:ascii="Arial" w:hAnsi="Arial" w:cs="Arial"/>
                <w:sz w:val="21"/>
                <w:szCs w:val="21"/>
              </w:rPr>
              <w:tab/>
            </w:r>
            <w:r w:rsidRPr="00191D33">
              <w:rPr>
                <w:rFonts w:ascii="Arial" w:hAnsi="Arial" w:cs="Arial"/>
                <w:sz w:val="21"/>
                <w:szCs w:val="21"/>
              </w:rPr>
              <w:tab/>
              <w:t>1...........................................</w:t>
            </w:r>
          </w:p>
          <w:p w14:paraId="19088702" w14:textId="77777777" w:rsidR="00497079" w:rsidRPr="00191D33" w:rsidRDefault="00497079" w:rsidP="00497079">
            <w:pPr>
              <w:pStyle w:val="Normalny1"/>
              <w:jc w:val="both"/>
              <w:rPr>
                <w:rFonts w:ascii="Arial" w:hAnsi="Arial" w:cs="Arial"/>
                <w:sz w:val="21"/>
                <w:szCs w:val="21"/>
              </w:rPr>
            </w:pPr>
          </w:p>
          <w:p w14:paraId="19088703" w14:textId="77777777" w:rsidR="00497079" w:rsidRDefault="00497079" w:rsidP="00497079">
            <w:pPr>
              <w:pStyle w:val="Normalny1"/>
              <w:jc w:val="both"/>
              <w:rPr>
                <w:rFonts w:ascii="Arial" w:hAnsi="Arial" w:cs="Arial"/>
                <w:sz w:val="21"/>
                <w:szCs w:val="21"/>
              </w:rPr>
            </w:pPr>
          </w:p>
          <w:p w14:paraId="19088704" w14:textId="77777777" w:rsidR="00497079" w:rsidRDefault="00497079" w:rsidP="00497079">
            <w:pPr>
              <w:pStyle w:val="Normalny1"/>
              <w:jc w:val="both"/>
              <w:rPr>
                <w:rFonts w:ascii="Arial" w:hAnsi="Arial" w:cs="Arial"/>
                <w:sz w:val="21"/>
                <w:szCs w:val="21"/>
              </w:rPr>
            </w:pPr>
          </w:p>
          <w:p w14:paraId="19088705" w14:textId="77777777" w:rsidR="00497079" w:rsidRDefault="00497079" w:rsidP="00497079">
            <w:pPr>
              <w:pStyle w:val="Normalny1"/>
              <w:jc w:val="both"/>
              <w:rPr>
                <w:rFonts w:ascii="Arial" w:hAnsi="Arial" w:cs="Arial"/>
                <w:sz w:val="21"/>
                <w:szCs w:val="21"/>
              </w:rPr>
            </w:pPr>
          </w:p>
          <w:p w14:paraId="19088706" w14:textId="77777777" w:rsidR="00497079" w:rsidRPr="00191D33" w:rsidRDefault="00497079" w:rsidP="00497079">
            <w:pPr>
              <w:pStyle w:val="Normalny1"/>
              <w:jc w:val="both"/>
              <w:rPr>
                <w:rFonts w:ascii="Arial" w:hAnsi="Arial" w:cs="Arial"/>
                <w:sz w:val="21"/>
                <w:szCs w:val="21"/>
              </w:rPr>
            </w:pPr>
          </w:p>
          <w:p w14:paraId="19088707" w14:textId="77777777" w:rsidR="00497079" w:rsidRPr="00191D33" w:rsidRDefault="00497079" w:rsidP="00497079">
            <w:pPr>
              <w:pStyle w:val="Normalny1"/>
              <w:jc w:val="both"/>
              <w:rPr>
                <w:rFonts w:ascii="Arial" w:hAnsi="Arial" w:cs="Arial"/>
                <w:sz w:val="21"/>
                <w:szCs w:val="21"/>
              </w:rPr>
            </w:pPr>
            <w:r w:rsidRPr="00191D33">
              <w:rPr>
                <w:rFonts w:ascii="Arial" w:hAnsi="Arial" w:cs="Arial"/>
                <w:sz w:val="21"/>
                <w:szCs w:val="21"/>
              </w:rPr>
              <w:t>2.......................................</w:t>
            </w:r>
            <w:r w:rsidRPr="00191D33">
              <w:rPr>
                <w:rFonts w:ascii="Arial" w:hAnsi="Arial" w:cs="Arial"/>
                <w:sz w:val="21"/>
                <w:szCs w:val="21"/>
              </w:rPr>
              <w:tab/>
            </w:r>
            <w:r w:rsidRPr="00191D33">
              <w:rPr>
                <w:rFonts w:ascii="Arial" w:hAnsi="Arial" w:cs="Arial"/>
                <w:sz w:val="21"/>
                <w:szCs w:val="21"/>
              </w:rPr>
              <w:tab/>
            </w:r>
            <w:r w:rsidRPr="00191D33">
              <w:rPr>
                <w:rFonts w:ascii="Arial" w:hAnsi="Arial" w:cs="Arial"/>
                <w:sz w:val="21"/>
                <w:szCs w:val="21"/>
              </w:rPr>
              <w:tab/>
            </w:r>
            <w:r w:rsidRPr="00191D33">
              <w:rPr>
                <w:rFonts w:ascii="Arial" w:hAnsi="Arial" w:cs="Arial"/>
                <w:sz w:val="21"/>
                <w:szCs w:val="21"/>
              </w:rPr>
              <w:tab/>
            </w:r>
            <w:r w:rsidRPr="00191D33">
              <w:rPr>
                <w:rFonts w:ascii="Arial" w:hAnsi="Arial" w:cs="Arial"/>
                <w:sz w:val="21"/>
                <w:szCs w:val="21"/>
              </w:rPr>
              <w:tab/>
            </w:r>
            <w:r w:rsidRPr="00191D33">
              <w:rPr>
                <w:rFonts w:ascii="Arial" w:hAnsi="Arial" w:cs="Arial"/>
                <w:sz w:val="21"/>
                <w:szCs w:val="21"/>
              </w:rPr>
              <w:tab/>
              <w:t>2..........................................</w:t>
            </w:r>
          </w:p>
          <w:p w14:paraId="19088708" w14:textId="77777777" w:rsidR="00497079" w:rsidRPr="00191D33" w:rsidRDefault="00497079" w:rsidP="00497079">
            <w:pPr>
              <w:rPr>
                <w:rFonts w:cs="Arial"/>
              </w:rPr>
            </w:pPr>
          </w:p>
          <w:p w14:paraId="19088709" w14:textId="77777777" w:rsidR="00497079" w:rsidRPr="00191D33" w:rsidRDefault="00497079" w:rsidP="00497079">
            <w:pPr>
              <w:rPr>
                <w:rFonts w:cs="Arial"/>
              </w:rPr>
            </w:pPr>
          </w:p>
          <w:p w14:paraId="1908870A" w14:textId="77777777" w:rsidR="007E5FBE" w:rsidRPr="00191D33" w:rsidRDefault="007E5FBE" w:rsidP="00E12EAA">
            <w:pPr>
              <w:tabs>
                <w:tab w:val="left" w:pos="5529"/>
              </w:tabs>
              <w:rPr>
                <w:rFonts w:cs="Arial"/>
              </w:rPr>
            </w:pPr>
          </w:p>
        </w:tc>
      </w:tr>
    </w:tbl>
    <w:p w14:paraId="4CCF8EA2" w14:textId="5D4966B5" w:rsidR="00445E4D" w:rsidRDefault="00445E4D"/>
    <w:p w14:paraId="453795F8" w14:textId="77777777" w:rsidR="00445E4D" w:rsidRPr="00445E4D" w:rsidRDefault="00445E4D" w:rsidP="00445E4D"/>
    <w:p w14:paraId="38147398" w14:textId="77777777" w:rsidR="00445E4D" w:rsidRPr="00445E4D" w:rsidRDefault="00445E4D" w:rsidP="00445E4D"/>
    <w:p w14:paraId="2D074E34" w14:textId="77777777" w:rsidR="00445E4D" w:rsidRPr="00445E4D" w:rsidRDefault="00445E4D" w:rsidP="00445E4D"/>
    <w:p w14:paraId="706FEAD7" w14:textId="77777777" w:rsidR="00445E4D" w:rsidRPr="00445E4D" w:rsidRDefault="00445E4D" w:rsidP="00445E4D"/>
    <w:p w14:paraId="63F60B30" w14:textId="4E933AF1" w:rsidR="00445E4D" w:rsidRDefault="00445E4D" w:rsidP="00445E4D"/>
    <w:p w14:paraId="014903C6" w14:textId="77777777" w:rsidR="00773D11" w:rsidRPr="00445E4D" w:rsidRDefault="00773D11" w:rsidP="00445E4D">
      <w:pPr>
        <w:ind w:firstLine="708"/>
      </w:pPr>
    </w:p>
    <w:tbl>
      <w:tblPr>
        <w:tblpPr w:leftFromText="141" w:rightFromText="141" w:vertAnchor="page" w:horzAnchor="margin" w:tblpY="919"/>
        <w:tblW w:w="9747" w:type="dxa"/>
        <w:tblLayout w:type="fixed"/>
        <w:tblLook w:val="04A0" w:firstRow="1" w:lastRow="0" w:firstColumn="1" w:lastColumn="0" w:noHBand="0" w:noVBand="1"/>
      </w:tblPr>
      <w:tblGrid>
        <w:gridCol w:w="9747"/>
      </w:tblGrid>
      <w:tr w:rsidR="00607D16" w:rsidRPr="00191D33" w14:paraId="1908870D" w14:textId="77777777" w:rsidTr="00667CF8">
        <w:trPr>
          <w:trHeight w:val="1409"/>
        </w:trPr>
        <w:tc>
          <w:tcPr>
            <w:tcW w:w="9747" w:type="dxa"/>
            <w:shd w:val="clear" w:color="auto" w:fill="auto"/>
          </w:tcPr>
          <w:p w14:paraId="4417BDF9" w14:textId="146D6632" w:rsidR="00FF1795" w:rsidRPr="00451858" w:rsidRDefault="00FF1795" w:rsidP="00451858">
            <w:pPr>
              <w:spacing w:before="240" w:after="120" w:line="259" w:lineRule="auto"/>
              <w:jc w:val="right"/>
              <w:rPr>
                <w:rFonts w:eastAsia="Arial" w:cs="Arial"/>
                <w:bCs/>
              </w:rPr>
            </w:pPr>
            <w:r w:rsidRPr="00557C4B">
              <w:rPr>
                <w:rFonts w:eastAsia="Arial" w:cs="Arial"/>
                <w:bCs/>
              </w:rPr>
              <w:lastRenderedPageBreak/>
              <w:t>Załącznik nr</w:t>
            </w:r>
            <w:r w:rsidRPr="00451858">
              <w:rPr>
                <w:rFonts w:eastAsia="Arial" w:cs="Arial"/>
                <w:bCs/>
              </w:rPr>
              <w:t xml:space="preserve"> 1 do umowy</w:t>
            </w:r>
          </w:p>
          <w:p w14:paraId="5D2DF631" w14:textId="593AE95F" w:rsidR="00773D11" w:rsidRPr="00E00A9D" w:rsidRDefault="00773D11" w:rsidP="00773D11">
            <w:pPr>
              <w:spacing w:before="240" w:after="120" w:line="259" w:lineRule="auto"/>
              <w:rPr>
                <w:rFonts w:cs="Arial"/>
                <w:b/>
                <w:bCs/>
              </w:rPr>
            </w:pPr>
            <w:r w:rsidRPr="00E00A9D">
              <w:rPr>
                <w:rFonts w:eastAsia="Arial" w:cs="Arial"/>
                <w:b/>
                <w:bCs/>
              </w:rPr>
              <w:t>Informacje dotyczące przetwarzania danych osobowych</w:t>
            </w:r>
          </w:p>
          <w:p w14:paraId="474A952F" w14:textId="77777777" w:rsidR="00773D11" w:rsidRPr="00E00A9D" w:rsidRDefault="00773D11" w:rsidP="00773D11">
            <w:pPr>
              <w:spacing w:after="120" w:line="259" w:lineRule="auto"/>
              <w:rPr>
                <w:rFonts w:cs="Arial"/>
                <w:b/>
              </w:rPr>
            </w:pPr>
            <w:r w:rsidRPr="00E00A9D">
              <w:rPr>
                <w:rFonts w:cs="Arial"/>
              </w:rPr>
              <w:t>Zgodnie z art. 13 ust. 1 i ust. 2 oraz z art. 14 ust. 1 i ust. 2 ogólnego rozporządzenia UE o ochronie danych osobowych nr 2016/679 i</w:t>
            </w:r>
            <w:r>
              <w:rPr>
                <w:rFonts w:cs="Arial"/>
              </w:rPr>
              <w:t>nformujemy</w:t>
            </w:r>
            <w:r w:rsidRPr="00E00A9D">
              <w:rPr>
                <w:rFonts w:cs="Arial"/>
              </w:rPr>
              <w:t>, że:</w:t>
            </w:r>
          </w:p>
          <w:p w14:paraId="134A0EAF" w14:textId="6A045F45" w:rsidR="00773D11" w:rsidRPr="00E00A9D" w:rsidRDefault="00773D11" w:rsidP="00773D11">
            <w:pPr>
              <w:pStyle w:val="Akapitzlist"/>
              <w:numPr>
                <w:ilvl w:val="0"/>
                <w:numId w:val="17"/>
              </w:numPr>
              <w:spacing w:after="120" w:line="259" w:lineRule="auto"/>
              <w:contextualSpacing w:val="0"/>
              <w:rPr>
                <w:rFonts w:cs="Arial"/>
              </w:rPr>
            </w:pPr>
            <w:r w:rsidRPr="00E00A9D">
              <w:rPr>
                <w:rFonts w:cs="Arial"/>
              </w:rPr>
              <w:t xml:space="preserve">Administratorem danych osobowych </w:t>
            </w:r>
            <w:r>
              <w:rPr>
                <w:rFonts w:cs="Arial"/>
              </w:rPr>
              <w:t>przetwarzanych w związku z zawarciem</w:t>
            </w:r>
            <w:r w:rsidRPr="00E00A9D">
              <w:rPr>
                <w:rFonts w:cs="Arial"/>
              </w:rPr>
              <w:t xml:space="preserve"> umowy</w:t>
            </w:r>
            <w:r>
              <w:rPr>
                <w:rFonts w:cs="Arial"/>
              </w:rPr>
              <w:t xml:space="preserve"> </w:t>
            </w:r>
            <w:r w:rsidRPr="00D02F54">
              <w:rPr>
                <w:rFonts w:cs="Arial"/>
              </w:rPr>
              <w:t>dotyczącej</w:t>
            </w:r>
            <w:r>
              <w:rPr>
                <w:rFonts w:cs="Arial"/>
              </w:rPr>
              <w:t xml:space="preserve"> </w:t>
            </w:r>
            <w:r>
              <w:t xml:space="preserve"> </w:t>
            </w:r>
            <w:r w:rsidRPr="00773D11">
              <w:rPr>
                <w:rFonts w:cs="Arial"/>
              </w:rPr>
              <w:t>finansowania środkami budżetu województwa budowy i modernizacji dróg dojazdowych do gruntów rolnych</w:t>
            </w:r>
            <w:r>
              <w:rPr>
                <w:rFonts w:cs="Arial"/>
              </w:rPr>
              <w:t xml:space="preserve"> </w:t>
            </w:r>
            <w:r w:rsidRPr="00D02F54">
              <w:rPr>
                <w:rFonts w:cs="Arial"/>
              </w:rPr>
              <w:t>(dalej: „umowa”)</w:t>
            </w:r>
            <w:r w:rsidRPr="00E00A9D">
              <w:rPr>
                <w:rFonts w:cs="Arial"/>
              </w:rPr>
              <w:t xml:space="preserve"> jest</w:t>
            </w:r>
            <w:r>
              <w:rPr>
                <w:rFonts w:cs="Arial"/>
              </w:rPr>
              <w:t xml:space="preserve"> </w:t>
            </w:r>
            <w:r w:rsidRPr="00E00A9D">
              <w:rPr>
                <w:rFonts w:cs="Arial"/>
              </w:rPr>
              <w:t xml:space="preserve">Województwo Śląskie, z siedzibą w Katowicach przy ul. Ligonia 46, adres e-mail: </w:t>
            </w:r>
            <w:hyperlink r:id="rId11" w:history="1">
              <w:r w:rsidRPr="00E00A9D">
                <w:rPr>
                  <w:rStyle w:val="Hipercze"/>
                  <w:rFonts w:cs="Arial"/>
                </w:rPr>
                <w:t>kancelaria@slaskie.pl</w:t>
              </w:r>
            </w:hyperlink>
            <w:r w:rsidRPr="00E00A9D">
              <w:rPr>
                <w:rFonts w:cs="Arial"/>
              </w:rPr>
              <w:t xml:space="preserve">, strona internetowa: </w:t>
            </w:r>
            <w:hyperlink r:id="rId12" w:history="1">
              <w:r w:rsidRPr="00E00A9D">
                <w:rPr>
                  <w:rStyle w:val="Hipercze"/>
                  <w:rFonts w:cs="Arial"/>
                </w:rPr>
                <w:t>www.bip.slaskie.pl</w:t>
              </w:r>
            </w:hyperlink>
            <w:r w:rsidRPr="00E00A9D">
              <w:rPr>
                <w:rFonts w:cs="Arial"/>
              </w:rPr>
              <w:t>.</w:t>
            </w:r>
          </w:p>
          <w:p w14:paraId="1B22048D" w14:textId="77777777" w:rsidR="00773D11" w:rsidRPr="00E00A9D" w:rsidRDefault="00773D11" w:rsidP="00773D11">
            <w:pPr>
              <w:pStyle w:val="Akapitzlist"/>
              <w:numPr>
                <w:ilvl w:val="0"/>
                <w:numId w:val="17"/>
              </w:numPr>
              <w:spacing w:after="120" w:line="259" w:lineRule="auto"/>
              <w:contextualSpacing w:val="0"/>
              <w:rPr>
                <w:rFonts w:cs="Arial"/>
              </w:rPr>
            </w:pPr>
            <w:r w:rsidRPr="00E00A9D">
              <w:rPr>
                <w:rFonts w:cs="Arial"/>
              </w:rPr>
              <w:t xml:space="preserve">Została wyznaczona osoba do kontaktu w sprawie przetwarzania danych osobowych (inspektor ochrony danych), adres email: </w:t>
            </w:r>
            <w:hyperlink r:id="rId13" w:history="1">
              <w:r w:rsidRPr="00E00A9D">
                <w:rPr>
                  <w:rStyle w:val="Hipercze"/>
                  <w:rFonts w:cs="Arial"/>
                </w:rPr>
                <w:t>daneosobowe@slaskie.pl</w:t>
              </w:r>
            </w:hyperlink>
            <w:r>
              <w:rPr>
                <w:rFonts w:eastAsia="Arial Unicode MS" w:cs="Arial"/>
                <w:color w:val="000000"/>
                <w:lang w:eastAsia="pl-PL"/>
              </w:rPr>
              <w:t>.</w:t>
            </w:r>
          </w:p>
          <w:p w14:paraId="031558D0" w14:textId="77777777" w:rsidR="00773D11" w:rsidRPr="00E00A9D" w:rsidRDefault="00773D11" w:rsidP="00773D11">
            <w:pPr>
              <w:pStyle w:val="Akapitzlist"/>
              <w:numPr>
                <w:ilvl w:val="0"/>
                <w:numId w:val="17"/>
              </w:numPr>
              <w:spacing w:after="120" w:line="259" w:lineRule="auto"/>
              <w:contextualSpacing w:val="0"/>
              <w:rPr>
                <w:rFonts w:cs="Arial"/>
              </w:rPr>
            </w:pPr>
            <w:r w:rsidRPr="00E00A9D">
              <w:rPr>
                <w:rFonts w:cs="Arial"/>
              </w:rPr>
              <w:t xml:space="preserve">Dane osobowe reprezentantów Stron umowy i osób wyznaczonych do kontaktów roboczych oraz odpowiedzialnych za koordynację i realizację umowy przetwarzane </w:t>
            </w:r>
            <w:r>
              <w:rPr>
                <w:rFonts w:cs="Arial"/>
              </w:rPr>
              <w:t>s</w:t>
            </w:r>
            <w:r w:rsidRPr="00E00A9D">
              <w:rPr>
                <w:rFonts w:cs="Arial"/>
              </w:rPr>
              <w:t>ą w</w:t>
            </w:r>
            <w:r>
              <w:rPr>
                <w:rFonts w:cs="Arial"/>
              </w:rPr>
              <w:t> </w:t>
            </w:r>
            <w:r w:rsidRPr="00E00A9D">
              <w:rPr>
                <w:rFonts w:cs="Arial"/>
              </w:rPr>
              <w:t>ramach prawnie uzasadnion</w:t>
            </w:r>
            <w:r>
              <w:rPr>
                <w:rFonts w:cs="Arial"/>
              </w:rPr>
              <w:t>ych</w:t>
            </w:r>
            <w:r w:rsidRPr="00E00A9D">
              <w:rPr>
                <w:rFonts w:cs="Arial"/>
              </w:rPr>
              <w:t xml:space="preserve"> interes</w:t>
            </w:r>
            <w:r>
              <w:rPr>
                <w:rFonts w:cs="Arial"/>
              </w:rPr>
              <w:t xml:space="preserve">ów </w:t>
            </w:r>
            <w:r w:rsidRPr="00E00A9D">
              <w:rPr>
                <w:rFonts w:cs="Arial"/>
              </w:rPr>
              <w:t xml:space="preserve">(art. 6 ust. 1 lit. f rozporządzenia) </w:t>
            </w:r>
            <w:r>
              <w:rPr>
                <w:rFonts w:cs="Arial"/>
              </w:rPr>
              <w:t xml:space="preserve">- </w:t>
            </w:r>
            <w:r w:rsidRPr="00E00A9D">
              <w:rPr>
                <w:rFonts w:cs="Arial"/>
              </w:rPr>
              <w:t>związany</w:t>
            </w:r>
            <w:r>
              <w:rPr>
                <w:rFonts w:cs="Arial"/>
              </w:rPr>
              <w:t>ch</w:t>
            </w:r>
            <w:r w:rsidRPr="00E00A9D">
              <w:rPr>
                <w:rFonts w:cs="Arial"/>
              </w:rPr>
              <w:t xml:space="preserve"> z zawarciem (prawidłowym oznaczeniem Stron umowy)</w:t>
            </w:r>
            <w:r>
              <w:rPr>
                <w:rFonts w:cs="Arial"/>
              </w:rPr>
              <w:t>,</w:t>
            </w:r>
            <w:r w:rsidRPr="00E00A9D">
              <w:rPr>
                <w:rFonts w:cs="Arial"/>
              </w:rPr>
              <w:t xml:space="preserve"> realizacją umowy (zapewnienie bieżącego kontaktu pomiędzy przedstawicielami Stron), a także w</w:t>
            </w:r>
            <w:r>
              <w:rPr>
                <w:rFonts w:cs="Arial"/>
              </w:rPr>
              <w:t> </w:t>
            </w:r>
            <w:r w:rsidRPr="00E00A9D">
              <w:rPr>
                <w:rFonts w:cs="Arial"/>
              </w:rPr>
              <w:t>celu ustalenia, dochodzenia lub obrony przed ewentualnymi roszczeniami z tytułu realizacji umowy.</w:t>
            </w:r>
          </w:p>
          <w:p w14:paraId="64FCD0E4" w14:textId="77777777" w:rsidR="00773D11" w:rsidRPr="00E00A9D" w:rsidRDefault="00773D11" w:rsidP="00773D11">
            <w:pPr>
              <w:pStyle w:val="Akapitzlist"/>
              <w:spacing w:after="120" w:line="259" w:lineRule="auto"/>
              <w:contextualSpacing w:val="0"/>
              <w:rPr>
                <w:rFonts w:cs="Arial"/>
              </w:rPr>
            </w:pPr>
            <w:r w:rsidRPr="00E00A9D">
              <w:rPr>
                <w:rFonts w:cs="Arial"/>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w:t>
            </w:r>
            <w:r w:rsidRPr="00455941">
              <w:t xml:space="preserve"> </w:t>
            </w:r>
            <w:r w:rsidRPr="00455941">
              <w:rPr>
                <w:rFonts w:cs="Arial"/>
              </w:rPr>
              <w:t>Nie wyklucza się istnienia dalszych obowiązków prawnych stron.</w:t>
            </w:r>
          </w:p>
          <w:p w14:paraId="51E6B6E9" w14:textId="77777777" w:rsidR="00773D11" w:rsidRPr="00E00A9D" w:rsidRDefault="00773D11" w:rsidP="00773D11">
            <w:pPr>
              <w:pStyle w:val="Akapitzlist"/>
              <w:numPr>
                <w:ilvl w:val="0"/>
                <w:numId w:val="17"/>
              </w:numPr>
              <w:spacing w:after="120" w:line="259" w:lineRule="auto"/>
              <w:contextualSpacing w:val="0"/>
              <w:rPr>
                <w:rFonts w:cs="Arial"/>
              </w:rPr>
            </w:pPr>
            <w:r w:rsidRPr="00E00A9D">
              <w:rPr>
                <w:rFonts w:cs="Arial"/>
              </w:rPr>
              <w:t xml:space="preserve">Źródłem pochodzenia danych osobowych </w:t>
            </w:r>
            <w:r>
              <w:rPr>
                <w:rFonts w:cs="Arial"/>
              </w:rPr>
              <w:t xml:space="preserve">są </w:t>
            </w:r>
            <w:r w:rsidRPr="00E00A9D">
              <w:rPr>
                <w:rFonts w:cs="Arial"/>
              </w:rPr>
              <w:t>Stron</w:t>
            </w:r>
            <w:r>
              <w:rPr>
                <w:rFonts w:cs="Arial"/>
              </w:rPr>
              <w:t>y</w:t>
            </w:r>
            <w:r w:rsidRPr="00E00A9D">
              <w:rPr>
                <w:rFonts w:cs="Arial"/>
              </w:rPr>
              <w:t xml:space="preserve"> umowy. Kategorie odnośnych danych osobowych zostały określone w umowie, obejmują dane umożliwiające oznaczenie </w:t>
            </w:r>
            <w:r>
              <w:rPr>
                <w:rFonts w:cs="Arial"/>
              </w:rPr>
              <w:t>S</w:t>
            </w:r>
            <w:r w:rsidRPr="00E00A9D">
              <w:rPr>
                <w:rFonts w:cs="Arial"/>
              </w:rPr>
              <w:t>tron</w:t>
            </w:r>
            <w:r>
              <w:rPr>
                <w:rFonts w:cs="Arial"/>
              </w:rPr>
              <w:t>y</w:t>
            </w:r>
            <w:r w:rsidRPr="00E00A9D">
              <w:rPr>
                <w:rFonts w:cs="Arial"/>
              </w:rPr>
              <w:t xml:space="preserve"> umowy, dane kontaktowe takie jak imię i nazwisko, stanowisko służbowe, adres email, numer telefonu, a także mogą obejmować inne dane niezbędne do jej realizacji ujawnione w toku jej realizacji.</w:t>
            </w:r>
          </w:p>
          <w:p w14:paraId="1B03F1B2" w14:textId="77777777" w:rsidR="00773D11" w:rsidRPr="00E00A9D" w:rsidRDefault="00773D11" w:rsidP="00773D11">
            <w:pPr>
              <w:pStyle w:val="Akapitzlist"/>
              <w:numPr>
                <w:ilvl w:val="0"/>
                <w:numId w:val="17"/>
              </w:numPr>
              <w:spacing w:after="120" w:line="259" w:lineRule="auto"/>
              <w:contextualSpacing w:val="0"/>
              <w:rPr>
                <w:rFonts w:cs="Arial"/>
              </w:rPr>
            </w:pPr>
            <w:r w:rsidRPr="00E00A9D">
              <w:rPr>
                <w:rFonts w:cs="Arial"/>
              </w:rPr>
              <w:t>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obsługę teleinformatyczną oraz bankową.</w:t>
            </w:r>
          </w:p>
          <w:p w14:paraId="015C0678" w14:textId="77777777" w:rsidR="00773D11" w:rsidRPr="00E00A9D" w:rsidRDefault="00773D11" w:rsidP="00773D11">
            <w:pPr>
              <w:pStyle w:val="Akapitzlist"/>
              <w:spacing w:after="120" w:line="259" w:lineRule="auto"/>
              <w:contextualSpacing w:val="0"/>
              <w:rPr>
                <w:rFonts w:cs="Arial"/>
              </w:rPr>
            </w:pPr>
            <w:r w:rsidRPr="00E00A9D">
              <w:rPr>
                <w:rFonts w:cs="Arial"/>
              </w:rPr>
              <w:t>Ponadto w zakresie stanowiącym informację publiczną dane będą ujawniane każdemu zainteresowanemu taką informacją lub publikowane w BIP Urzędu.</w:t>
            </w:r>
          </w:p>
          <w:p w14:paraId="03EB94F1" w14:textId="5BE270C1" w:rsidR="0059316D" w:rsidRDefault="00773D11" w:rsidP="004E36FF">
            <w:pPr>
              <w:pStyle w:val="Akapitzlist"/>
              <w:numPr>
                <w:ilvl w:val="0"/>
                <w:numId w:val="17"/>
              </w:numPr>
              <w:spacing w:after="120" w:line="259" w:lineRule="auto"/>
              <w:contextualSpacing w:val="0"/>
            </w:pPr>
            <w:r w:rsidRPr="00E00A9D">
              <w:rPr>
                <w:rFonts w:cs="Arial"/>
              </w:rPr>
              <w:t>Dane osobowe będą przetwarzane przez okres realizacji umowy, a po jej rozwiązaniu lub wygaśnięciu przez okres wynikający z przepisów rachunkowo-podatkowych lub archiwalnych</w:t>
            </w:r>
            <w:r>
              <w:rPr>
                <w:rFonts w:cs="Arial"/>
              </w:rPr>
              <w:t xml:space="preserve"> w interesie publicznym</w:t>
            </w:r>
            <w:r w:rsidRPr="00E00A9D">
              <w:rPr>
                <w:rFonts w:cs="Arial"/>
              </w:rPr>
              <w:t xml:space="preserve">. </w:t>
            </w:r>
            <w:r w:rsidR="002A4337">
              <w:rPr>
                <w:rFonts w:cs="Arial"/>
              </w:rPr>
              <w:t xml:space="preserve">Dane osobowe będą przechowywane przez okres co najmniej 5 lat od momentu zakończenia </w:t>
            </w:r>
            <w:r w:rsidR="008B1F1C">
              <w:rPr>
                <w:rFonts w:cs="Arial"/>
              </w:rPr>
              <w:t>sprawy.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1AA1FC60" w14:textId="77777777" w:rsidR="00773D11" w:rsidRPr="00977077" w:rsidRDefault="00773D11" w:rsidP="00773D11">
            <w:pPr>
              <w:spacing w:after="120" w:line="259" w:lineRule="auto"/>
              <w:ind w:left="709"/>
              <w:rPr>
                <w:rFonts w:cs="Arial"/>
              </w:rPr>
            </w:pPr>
            <w:r w:rsidRPr="00E00A9D">
              <w:rPr>
                <w:rFonts w:cs="Arial"/>
              </w:rPr>
              <w:t>Okresy te mogą zostać przedłużone w przypadku potrzeby ustalenia, dochodzenia lub obrony przed roszczeniami z tytułu realizacji umowy.</w:t>
            </w:r>
          </w:p>
          <w:p w14:paraId="535BA845" w14:textId="77777777" w:rsidR="00773D11" w:rsidRPr="00E00A9D" w:rsidRDefault="00773D11" w:rsidP="00773D11">
            <w:pPr>
              <w:pStyle w:val="Akapitzlist"/>
              <w:numPr>
                <w:ilvl w:val="0"/>
                <w:numId w:val="17"/>
              </w:numPr>
              <w:spacing w:after="120" w:line="259" w:lineRule="auto"/>
              <w:contextualSpacing w:val="0"/>
              <w:rPr>
                <w:rFonts w:cs="Arial"/>
              </w:rPr>
            </w:pPr>
            <w:r w:rsidRPr="00E00A9D">
              <w:rPr>
                <w:rFonts w:cs="Arial"/>
              </w:rPr>
              <w:t>Osobom wymienionym w pkt</w:t>
            </w:r>
            <w:r>
              <w:rPr>
                <w:rFonts w:cs="Arial"/>
              </w:rPr>
              <w:t>.</w:t>
            </w:r>
            <w:r w:rsidRPr="00E00A9D">
              <w:rPr>
                <w:rFonts w:cs="Arial"/>
              </w:rPr>
              <w:t xml:space="preserve"> 3 przysługuje prawo dostępu do treści swoich danych osobowych oraz prawo żądania ich sprostowania, usunięcia </w:t>
            </w:r>
            <w:r w:rsidRPr="001E0E83">
              <w:rPr>
                <w:rFonts w:cs="Arial"/>
              </w:rPr>
              <w:t>(przy uwzględnieniu ograniczeń z art. 17 ust. 3 rozporządzenia)</w:t>
            </w:r>
            <w:r w:rsidRPr="00E00A9D">
              <w:rPr>
                <w:rFonts w:cs="Arial"/>
              </w:rPr>
              <w:t xml:space="preserve"> lub ograniczenia przetwarzania, prawo do sprzeciwu (wobec przetwarzania w zakresie celów objętych prawnie uzasadnionym interesem administratora), prawo wniesienia skargi do Prezesa Urzędu Ochrony Danych Osobowych.</w:t>
            </w:r>
          </w:p>
          <w:p w14:paraId="7E533E26" w14:textId="77777777" w:rsidR="00773D11" w:rsidRPr="00E00A9D" w:rsidRDefault="00773D11" w:rsidP="00773D11">
            <w:pPr>
              <w:pStyle w:val="Akapitzlist"/>
              <w:numPr>
                <w:ilvl w:val="0"/>
                <w:numId w:val="17"/>
              </w:numPr>
              <w:spacing w:after="120" w:line="259" w:lineRule="auto"/>
              <w:contextualSpacing w:val="0"/>
              <w:rPr>
                <w:rFonts w:cs="Arial"/>
              </w:rPr>
            </w:pPr>
            <w:r w:rsidRPr="00E00A9D">
              <w:rPr>
                <w:rFonts w:cs="Arial"/>
              </w:rPr>
              <w:lastRenderedPageBreak/>
              <w:t>Podanie danych osobowych jest warunkiem zawarcia i realizacji umowy, ich niepodanie może uniemożliwić jej zawarcie lub realizację.</w:t>
            </w:r>
          </w:p>
          <w:p w14:paraId="5A8424E6" w14:textId="77777777" w:rsidR="00773D11" w:rsidRPr="00E00A9D" w:rsidRDefault="00773D11" w:rsidP="00773D11">
            <w:pPr>
              <w:pStyle w:val="Akapitzlist"/>
              <w:numPr>
                <w:ilvl w:val="0"/>
                <w:numId w:val="17"/>
              </w:numPr>
              <w:spacing w:after="120" w:line="259" w:lineRule="auto"/>
              <w:contextualSpacing w:val="0"/>
              <w:rPr>
                <w:rFonts w:cs="Arial"/>
              </w:rPr>
            </w:pPr>
            <w:r w:rsidRPr="00E00A9D">
              <w:rPr>
                <w:rFonts w:cs="Arial"/>
              </w:rPr>
              <w:t>Dane osobowe nie będą wykorzystywane do zautomatyzowanego podejmowania decyzji ani profilowania, o którym mowa w art. 22 rozporządzenia.</w:t>
            </w:r>
          </w:p>
          <w:p w14:paraId="1908870C" w14:textId="5E8C70C8" w:rsidR="00607D16" w:rsidRPr="00191D33" w:rsidRDefault="00607D16" w:rsidP="00B12B28">
            <w:pPr>
              <w:pStyle w:val="Normalny1"/>
              <w:jc w:val="center"/>
              <w:rPr>
                <w:rFonts w:ascii="Arial" w:hAnsi="Arial" w:cs="Arial"/>
                <w:b/>
                <w:bCs/>
                <w:sz w:val="21"/>
                <w:szCs w:val="21"/>
              </w:rPr>
            </w:pPr>
          </w:p>
        </w:tc>
      </w:tr>
    </w:tbl>
    <w:p w14:paraId="1908870E" w14:textId="77777777" w:rsidR="00F5223B" w:rsidRPr="00191D33" w:rsidRDefault="00F5223B" w:rsidP="00482ED6">
      <w:pPr>
        <w:rPr>
          <w:rFonts w:cs="Arial"/>
        </w:rPr>
      </w:pPr>
    </w:p>
    <w:sectPr w:rsidR="00F5223B" w:rsidRPr="00191D33" w:rsidSect="00A82227">
      <w:footerReference w:type="default" r:id="rId14"/>
      <w:pgSz w:w="11906" w:h="16838"/>
      <w:pgMar w:top="936" w:right="992" w:bottom="1400" w:left="1321" w:header="85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E5175" w14:textId="77777777" w:rsidR="0005291D" w:rsidRDefault="0005291D" w:rsidP="00A82227">
      <w:r>
        <w:separator/>
      </w:r>
    </w:p>
  </w:endnote>
  <w:endnote w:type="continuationSeparator" w:id="0">
    <w:p w14:paraId="59C8E4DD" w14:textId="77777777" w:rsidR="0005291D" w:rsidRDefault="0005291D" w:rsidP="00A8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49547"/>
      <w:docPartObj>
        <w:docPartGallery w:val="Page Numbers (Bottom of Page)"/>
        <w:docPartUnique/>
      </w:docPartObj>
    </w:sdtPr>
    <w:sdtEndPr/>
    <w:sdtContent>
      <w:sdt>
        <w:sdtPr>
          <w:id w:val="-1769616900"/>
          <w:docPartObj>
            <w:docPartGallery w:val="Page Numbers (Top of Page)"/>
            <w:docPartUnique/>
          </w:docPartObj>
        </w:sdtPr>
        <w:sdtEndPr/>
        <w:sdtContent>
          <w:p w14:paraId="35F05B7B" w14:textId="4D6C322E" w:rsidR="00392AB8" w:rsidRDefault="00392AB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B09EC">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B09EC">
              <w:rPr>
                <w:b/>
                <w:bCs/>
                <w:noProof/>
              </w:rPr>
              <w:t>6</w:t>
            </w:r>
            <w:r>
              <w:rPr>
                <w:b/>
                <w:bCs/>
                <w:sz w:val="24"/>
                <w:szCs w:val="24"/>
              </w:rPr>
              <w:fldChar w:fldCharType="end"/>
            </w:r>
          </w:p>
        </w:sdtContent>
      </w:sdt>
    </w:sdtContent>
  </w:sdt>
  <w:p w14:paraId="19088715" w14:textId="77777777" w:rsidR="00A82227" w:rsidRDefault="00A822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B6650" w14:textId="77777777" w:rsidR="0005291D" w:rsidRDefault="0005291D" w:rsidP="00A82227">
      <w:r>
        <w:separator/>
      </w:r>
    </w:p>
  </w:footnote>
  <w:footnote w:type="continuationSeparator" w:id="0">
    <w:p w14:paraId="4A11575C" w14:textId="77777777" w:rsidR="0005291D" w:rsidRDefault="0005291D" w:rsidP="00A82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C726A37C"/>
    <w:name w:val="WW8Num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FB712B"/>
    <w:multiLevelType w:val="hybridMultilevel"/>
    <w:tmpl w:val="76BC9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834FD8"/>
    <w:multiLevelType w:val="hybridMultilevel"/>
    <w:tmpl w:val="B524C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78101F"/>
    <w:multiLevelType w:val="hybridMultilevel"/>
    <w:tmpl w:val="C8641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37343E"/>
    <w:multiLevelType w:val="hybridMultilevel"/>
    <w:tmpl w:val="16284242"/>
    <w:lvl w:ilvl="0" w:tplc="521ED38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9A2DED"/>
    <w:multiLevelType w:val="hybridMultilevel"/>
    <w:tmpl w:val="D138F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175DCB"/>
    <w:multiLevelType w:val="hybridMultilevel"/>
    <w:tmpl w:val="83A01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946568"/>
    <w:multiLevelType w:val="hybridMultilevel"/>
    <w:tmpl w:val="C1B000FA"/>
    <w:lvl w:ilvl="0" w:tplc="2B2451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D96D99"/>
    <w:multiLevelType w:val="hybridMultilevel"/>
    <w:tmpl w:val="1608731E"/>
    <w:lvl w:ilvl="0" w:tplc="A9A6D504">
      <w:start w:val="1"/>
      <w:numFmt w:val="decimal"/>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213964"/>
    <w:multiLevelType w:val="hybridMultilevel"/>
    <w:tmpl w:val="B30AF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653561"/>
    <w:multiLevelType w:val="hybridMultilevel"/>
    <w:tmpl w:val="F0F0E374"/>
    <w:lvl w:ilvl="0" w:tplc="1116B56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B734DE"/>
    <w:multiLevelType w:val="hybridMultilevel"/>
    <w:tmpl w:val="A27E4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8164C9"/>
    <w:multiLevelType w:val="hybridMultilevel"/>
    <w:tmpl w:val="6D00F0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73AF550D"/>
    <w:multiLevelType w:val="hybridMultilevel"/>
    <w:tmpl w:val="EE1C59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DC26AF"/>
    <w:multiLevelType w:val="hybridMultilevel"/>
    <w:tmpl w:val="877C44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10"/>
  </w:num>
  <w:num w:numId="10">
    <w:abstractNumId w:val="7"/>
  </w:num>
  <w:num w:numId="11">
    <w:abstractNumId w:val="16"/>
  </w:num>
  <w:num w:numId="12">
    <w:abstractNumId w:val="15"/>
  </w:num>
  <w:num w:numId="13">
    <w:abstractNumId w:val="8"/>
  </w:num>
  <w:num w:numId="14">
    <w:abstractNumId w:val="19"/>
  </w:num>
  <w:num w:numId="15">
    <w:abstractNumId w:val="12"/>
  </w:num>
  <w:num w:numId="16">
    <w:abstractNumId w:val="13"/>
  </w:num>
  <w:num w:numId="17">
    <w:abstractNumId w:val="14"/>
  </w:num>
  <w:num w:numId="18">
    <w:abstractNumId w:val="17"/>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BE"/>
    <w:rsid w:val="00003B8D"/>
    <w:rsid w:val="00010C7F"/>
    <w:rsid w:val="00016B02"/>
    <w:rsid w:val="00036674"/>
    <w:rsid w:val="000410A4"/>
    <w:rsid w:val="000413E7"/>
    <w:rsid w:val="0005291D"/>
    <w:rsid w:val="000604A8"/>
    <w:rsid w:val="00061907"/>
    <w:rsid w:val="0006271C"/>
    <w:rsid w:val="00076807"/>
    <w:rsid w:val="00080657"/>
    <w:rsid w:val="000812C5"/>
    <w:rsid w:val="00092286"/>
    <w:rsid w:val="000A13C9"/>
    <w:rsid w:val="000A7E4E"/>
    <w:rsid w:val="000B191A"/>
    <w:rsid w:val="000B2F77"/>
    <w:rsid w:val="000B5FB9"/>
    <w:rsid w:val="000C2611"/>
    <w:rsid w:val="000C533A"/>
    <w:rsid w:val="000E3841"/>
    <w:rsid w:val="000E5DCB"/>
    <w:rsid w:val="000F0781"/>
    <w:rsid w:val="000F5EFE"/>
    <w:rsid w:val="001125A4"/>
    <w:rsid w:val="0011372D"/>
    <w:rsid w:val="0012295B"/>
    <w:rsid w:val="00127A69"/>
    <w:rsid w:val="00131563"/>
    <w:rsid w:val="00134424"/>
    <w:rsid w:val="00136F65"/>
    <w:rsid w:val="00140C6F"/>
    <w:rsid w:val="001630BE"/>
    <w:rsid w:val="001733AA"/>
    <w:rsid w:val="00180956"/>
    <w:rsid w:val="001811D3"/>
    <w:rsid w:val="00181A1C"/>
    <w:rsid w:val="00190C69"/>
    <w:rsid w:val="00191D33"/>
    <w:rsid w:val="0019574C"/>
    <w:rsid w:val="001979CE"/>
    <w:rsid w:val="001A3224"/>
    <w:rsid w:val="001A486F"/>
    <w:rsid w:val="001B6967"/>
    <w:rsid w:val="001B6AF4"/>
    <w:rsid w:val="001C3155"/>
    <w:rsid w:val="001E3040"/>
    <w:rsid w:val="001E6BFD"/>
    <w:rsid w:val="001E7315"/>
    <w:rsid w:val="001F480C"/>
    <w:rsid w:val="001F5BE3"/>
    <w:rsid w:val="0021293F"/>
    <w:rsid w:val="002147A5"/>
    <w:rsid w:val="0022112B"/>
    <w:rsid w:val="00231EA2"/>
    <w:rsid w:val="00241AE0"/>
    <w:rsid w:val="00246EA9"/>
    <w:rsid w:val="002570DA"/>
    <w:rsid w:val="0028472C"/>
    <w:rsid w:val="00286426"/>
    <w:rsid w:val="002928A1"/>
    <w:rsid w:val="0029326C"/>
    <w:rsid w:val="00295BDF"/>
    <w:rsid w:val="002A4337"/>
    <w:rsid w:val="002C4E66"/>
    <w:rsid w:val="002C5939"/>
    <w:rsid w:val="002C5FA7"/>
    <w:rsid w:val="002E101A"/>
    <w:rsid w:val="002F1CF3"/>
    <w:rsid w:val="002F21A1"/>
    <w:rsid w:val="002F4CB6"/>
    <w:rsid w:val="00326034"/>
    <w:rsid w:val="00327197"/>
    <w:rsid w:val="003349A6"/>
    <w:rsid w:val="003370C8"/>
    <w:rsid w:val="003423FD"/>
    <w:rsid w:val="003458B1"/>
    <w:rsid w:val="003511E9"/>
    <w:rsid w:val="00353249"/>
    <w:rsid w:val="00365266"/>
    <w:rsid w:val="00392AB8"/>
    <w:rsid w:val="003A0081"/>
    <w:rsid w:val="003A2110"/>
    <w:rsid w:val="003B09EC"/>
    <w:rsid w:val="003B223F"/>
    <w:rsid w:val="003B2B05"/>
    <w:rsid w:val="003C4F65"/>
    <w:rsid w:val="003E6CC5"/>
    <w:rsid w:val="0040454F"/>
    <w:rsid w:val="00407848"/>
    <w:rsid w:val="00414A3E"/>
    <w:rsid w:val="0041595C"/>
    <w:rsid w:val="004342D0"/>
    <w:rsid w:val="0043694A"/>
    <w:rsid w:val="004379EA"/>
    <w:rsid w:val="00443FC6"/>
    <w:rsid w:val="00445361"/>
    <w:rsid w:val="0044590D"/>
    <w:rsid w:val="00445E4D"/>
    <w:rsid w:val="00451858"/>
    <w:rsid w:val="004557D4"/>
    <w:rsid w:val="00456C98"/>
    <w:rsid w:val="00461159"/>
    <w:rsid w:val="004672EE"/>
    <w:rsid w:val="00482ED6"/>
    <w:rsid w:val="004857A0"/>
    <w:rsid w:val="00497079"/>
    <w:rsid w:val="004A440D"/>
    <w:rsid w:val="004A6393"/>
    <w:rsid w:val="004B2AB8"/>
    <w:rsid w:val="004B39B6"/>
    <w:rsid w:val="004C7A21"/>
    <w:rsid w:val="004D005B"/>
    <w:rsid w:val="004D0C0C"/>
    <w:rsid w:val="004D59B2"/>
    <w:rsid w:val="004E36FF"/>
    <w:rsid w:val="004E5F3D"/>
    <w:rsid w:val="004F4734"/>
    <w:rsid w:val="004F4D15"/>
    <w:rsid w:val="0050125B"/>
    <w:rsid w:val="00502AF0"/>
    <w:rsid w:val="005063F8"/>
    <w:rsid w:val="0051104F"/>
    <w:rsid w:val="00520BBE"/>
    <w:rsid w:val="0052330C"/>
    <w:rsid w:val="00543FFC"/>
    <w:rsid w:val="00544707"/>
    <w:rsid w:val="00550EDC"/>
    <w:rsid w:val="00550F57"/>
    <w:rsid w:val="00551D40"/>
    <w:rsid w:val="00557A66"/>
    <w:rsid w:val="00557C4B"/>
    <w:rsid w:val="00566A81"/>
    <w:rsid w:val="0057108F"/>
    <w:rsid w:val="005710DD"/>
    <w:rsid w:val="0057127B"/>
    <w:rsid w:val="00592890"/>
    <w:rsid w:val="0059316D"/>
    <w:rsid w:val="00597A63"/>
    <w:rsid w:val="005A26FB"/>
    <w:rsid w:val="005B01A3"/>
    <w:rsid w:val="005B4560"/>
    <w:rsid w:val="005C040C"/>
    <w:rsid w:val="005C1831"/>
    <w:rsid w:val="005C4B85"/>
    <w:rsid w:val="005D2465"/>
    <w:rsid w:val="005E04EE"/>
    <w:rsid w:val="005E2C67"/>
    <w:rsid w:val="005F1A82"/>
    <w:rsid w:val="005F3124"/>
    <w:rsid w:val="00606F61"/>
    <w:rsid w:val="00607D16"/>
    <w:rsid w:val="006141B8"/>
    <w:rsid w:val="00616551"/>
    <w:rsid w:val="006179E8"/>
    <w:rsid w:val="00623635"/>
    <w:rsid w:val="00627689"/>
    <w:rsid w:val="00636643"/>
    <w:rsid w:val="00650156"/>
    <w:rsid w:val="00652663"/>
    <w:rsid w:val="006627AD"/>
    <w:rsid w:val="00664543"/>
    <w:rsid w:val="00667CF8"/>
    <w:rsid w:val="00670911"/>
    <w:rsid w:val="0068428E"/>
    <w:rsid w:val="006860E8"/>
    <w:rsid w:val="00686B3B"/>
    <w:rsid w:val="00692CC2"/>
    <w:rsid w:val="006949E3"/>
    <w:rsid w:val="006B7F6A"/>
    <w:rsid w:val="006D3451"/>
    <w:rsid w:val="006D4108"/>
    <w:rsid w:val="006D563E"/>
    <w:rsid w:val="006E05EC"/>
    <w:rsid w:val="006F25BE"/>
    <w:rsid w:val="00700E6D"/>
    <w:rsid w:val="00720005"/>
    <w:rsid w:val="00722D15"/>
    <w:rsid w:val="00746A51"/>
    <w:rsid w:val="00750241"/>
    <w:rsid w:val="0075630E"/>
    <w:rsid w:val="00766994"/>
    <w:rsid w:val="007672B8"/>
    <w:rsid w:val="00773D11"/>
    <w:rsid w:val="007755A9"/>
    <w:rsid w:val="00784B83"/>
    <w:rsid w:val="00786FCC"/>
    <w:rsid w:val="00797334"/>
    <w:rsid w:val="007B5DB3"/>
    <w:rsid w:val="007C42BA"/>
    <w:rsid w:val="007D365B"/>
    <w:rsid w:val="007E4F2E"/>
    <w:rsid w:val="007E5FBE"/>
    <w:rsid w:val="007F22E5"/>
    <w:rsid w:val="007F3108"/>
    <w:rsid w:val="0080557E"/>
    <w:rsid w:val="00814238"/>
    <w:rsid w:val="00821FE2"/>
    <w:rsid w:val="00841AE4"/>
    <w:rsid w:val="00842856"/>
    <w:rsid w:val="008627E5"/>
    <w:rsid w:val="00863F36"/>
    <w:rsid w:val="00873014"/>
    <w:rsid w:val="008776A0"/>
    <w:rsid w:val="00883692"/>
    <w:rsid w:val="00885BB1"/>
    <w:rsid w:val="00893B38"/>
    <w:rsid w:val="008A6263"/>
    <w:rsid w:val="008B1F1C"/>
    <w:rsid w:val="008B7CE8"/>
    <w:rsid w:val="008E086F"/>
    <w:rsid w:val="008E42E1"/>
    <w:rsid w:val="008E58B5"/>
    <w:rsid w:val="008F1DC4"/>
    <w:rsid w:val="008F6349"/>
    <w:rsid w:val="00904725"/>
    <w:rsid w:val="00914A7C"/>
    <w:rsid w:val="009154A7"/>
    <w:rsid w:val="0091652C"/>
    <w:rsid w:val="009167AA"/>
    <w:rsid w:val="00921633"/>
    <w:rsid w:val="009266E9"/>
    <w:rsid w:val="009308C1"/>
    <w:rsid w:val="0093756E"/>
    <w:rsid w:val="00940A46"/>
    <w:rsid w:val="009473DB"/>
    <w:rsid w:val="00952EB2"/>
    <w:rsid w:val="009607A4"/>
    <w:rsid w:val="00963984"/>
    <w:rsid w:val="009668A5"/>
    <w:rsid w:val="00972211"/>
    <w:rsid w:val="00973BAF"/>
    <w:rsid w:val="0097513A"/>
    <w:rsid w:val="00997EAB"/>
    <w:rsid w:val="009A1339"/>
    <w:rsid w:val="009A1E53"/>
    <w:rsid w:val="009B228A"/>
    <w:rsid w:val="009B2547"/>
    <w:rsid w:val="009B260B"/>
    <w:rsid w:val="009C58CD"/>
    <w:rsid w:val="009E2C32"/>
    <w:rsid w:val="009E2E00"/>
    <w:rsid w:val="009E4280"/>
    <w:rsid w:val="009E4E63"/>
    <w:rsid w:val="009E52F1"/>
    <w:rsid w:val="00A040DE"/>
    <w:rsid w:val="00A137C4"/>
    <w:rsid w:val="00A172C6"/>
    <w:rsid w:val="00A20EE3"/>
    <w:rsid w:val="00A4075C"/>
    <w:rsid w:val="00A52C5E"/>
    <w:rsid w:val="00A56276"/>
    <w:rsid w:val="00A562E0"/>
    <w:rsid w:val="00A626E8"/>
    <w:rsid w:val="00A636E3"/>
    <w:rsid w:val="00A66893"/>
    <w:rsid w:val="00A82227"/>
    <w:rsid w:val="00A916BF"/>
    <w:rsid w:val="00A91749"/>
    <w:rsid w:val="00A92CB8"/>
    <w:rsid w:val="00AB48DB"/>
    <w:rsid w:val="00AB6D5E"/>
    <w:rsid w:val="00AB7F2A"/>
    <w:rsid w:val="00AC6904"/>
    <w:rsid w:val="00AD13F1"/>
    <w:rsid w:val="00AD49E8"/>
    <w:rsid w:val="00AE6BBD"/>
    <w:rsid w:val="00AE7F38"/>
    <w:rsid w:val="00AF1400"/>
    <w:rsid w:val="00AF2BEF"/>
    <w:rsid w:val="00AF44B0"/>
    <w:rsid w:val="00AF75D1"/>
    <w:rsid w:val="00B0482E"/>
    <w:rsid w:val="00B048F6"/>
    <w:rsid w:val="00B1116E"/>
    <w:rsid w:val="00B12B28"/>
    <w:rsid w:val="00B15B93"/>
    <w:rsid w:val="00B20BA9"/>
    <w:rsid w:val="00B233F5"/>
    <w:rsid w:val="00B24E70"/>
    <w:rsid w:val="00B35270"/>
    <w:rsid w:val="00B46708"/>
    <w:rsid w:val="00B52FE4"/>
    <w:rsid w:val="00B55E6A"/>
    <w:rsid w:val="00B647BC"/>
    <w:rsid w:val="00B655E8"/>
    <w:rsid w:val="00B705EC"/>
    <w:rsid w:val="00B7747A"/>
    <w:rsid w:val="00B87FCF"/>
    <w:rsid w:val="00B91127"/>
    <w:rsid w:val="00BA6916"/>
    <w:rsid w:val="00BA7E52"/>
    <w:rsid w:val="00BB0A07"/>
    <w:rsid w:val="00BB1889"/>
    <w:rsid w:val="00BB421C"/>
    <w:rsid w:val="00BB69F0"/>
    <w:rsid w:val="00BC0E7F"/>
    <w:rsid w:val="00BC41AA"/>
    <w:rsid w:val="00BD1350"/>
    <w:rsid w:val="00BD54E9"/>
    <w:rsid w:val="00BE125F"/>
    <w:rsid w:val="00BE3A2E"/>
    <w:rsid w:val="00BE4061"/>
    <w:rsid w:val="00BF5F36"/>
    <w:rsid w:val="00C05C00"/>
    <w:rsid w:val="00C06B1C"/>
    <w:rsid w:val="00C10F3D"/>
    <w:rsid w:val="00C16819"/>
    <w:rsid w:val="00C247C6"/>
    <w:rsid w:val="00C33419"/>
    <w:rsid w:val="00C33A85"/>
    <w:rsid w:val="00C41660"/>
    <w:rsid w:val="00C50544"/>
    <w:rsid w:val="00C67886"/>
    <w:rsid w:val="00C716C1"/>
    <w:rsid w:val="00C741E1"/>
    <w:rsid w:val="00C76E98"/>
    <w:rsid w:val="00C77886"/>
    <w:rsid w:val="00C80168"/>
    <w:rsid w:val="00C92D3D"/>
    <w:rsid w:val="00CA6793"/>
    <w:rsid w:val="00CA738B"/>
    <w:rsid w:val="00CB11B2"/>
    <w:rsid w:val="00CB6F5A"/>
    <w:rsid w:val="00CB7FD8"/>
    <w:rsid w:val="00CC31D9"/>
    <w:rsid w:val="00CC4BAA"/>
    <w:rsid w:val="00CD075A"/>
    <w:rsid w:val="00CD5425"/>
    <w:rsid w:val="00CD623E"/>
    <w:rsid w:val="00CE5C92"/>
    <w:rsid w:val="00CE61EA"/>
    <w:rsid w:val="00D13A63"/>
    <w:rsid w:val="00D14605"/>
    <w:rsid w:val="00D16308"/>
    <w:rsid w:val="00D20F8F"/>
    <w:rsid w:val="00D23EDD"/>
    <w:rsid w:val="00D3294D"/>
    <w:rsid w:val="00D44559"/>
    <w:rsid w:val="00D47824"/>
    <w:rsid w:val="00D557E5"/>
    <w:rsid w:val="00D7354B"/>
    <w:rsid w:val="00D73DFB"/>
    <w:rsid w:val="00D86646"/>
    <w:rsid w:val="00DA6277"/>
    <w:rsid w:val="00DA639F"/>
    <w:rsid w:val="00DB47B9"/>
    <w:rsid w:val="00DF0601"/>
    <w:rsid w:val="00DF2D81"/>
    <w:rsid w:val="00E06816"/>
    <w:rsid w:val="00E12EAA"/>
    <w:rsid w:val="00E13838"/>
    <w:rsid w:val="00E25CE9"/>
    <w:rsid w:val="00E25DDE"/>
    <w:rsid w:val="00E35C80"/>
    <w:rsid w:val="00E438C9"/>
    <w:rsid w:val="00E43903"/>
    <w:rsid w:val="00E51C01"/>
    <w:rsid w:val="00E561D0"/>
    <w:rsid w:val="00E610E2"/>
    <w:rsid w:val="00E6619E"/>
    <w:rsid w:val="00E66E70"/>
    <w:rsid w:val="00E8039A"/>
    <w:rsid w:val="00E80B28"/>
    <w:rsid w:val="00E901C0"/>
    <w:rsid w:val="00E91DF9"/>
    <w:rsid w:val="00EA0A75"/>
    <w:rsid w:val="00EA13CF"/>
    <w:rsid w:val="00EA45A6"/>
    <w:rsid w:val="00EB117C"/>
    <w:rsid w:val="00EB54C4"/>
    <w:rsid w:val="00EB65FA"/>
    <w:rsid w:val="00ED2B89"/>
    <w:rsid w:val="00ED5E75"/>
    <w:rsid w:val="00ED712A"/>
    <w:rsid w:val="00EE1113"/>
    <w:rsid w:val="00EF7215"/>
    <w:rsid w:val="00F12944"/>
    <w:rsid w:val="00F23AA4"/>
    <w:rsid w:val="00F40132"/>
    <w:rsid w:val="00F4138B"/>
    <w:rsid w:val="00F41DA8"/>
    <w:rsid w:val="00F5223B"/>
    <w:rsid w:val="00F53AAB"/>
    <w:rsid w:val="00F6026E"/>
    <w:rsid w:val="00F6674E"/>
    <w:rsid w:val="00F70B95"/>
    <w:rsid w:val="00F71F65"/>
    <w:rsid w:val="00F74245"/>
    <w:rsid w:val="00F74419"/>
    <w:rsid w:val="00F75F5B"/>
    <w:rsid w:val="00F8313F"/>
    <w:rsid w:val="00F865AF"/>
    <w:rsid w:val="00F915FA"/>
    <w:rsid w:val="00F92C97"/>
    <w:rsid w:val="00FB3908"/>
    <w:rsid w:val="00FB795F"/>
    <w:rsid w:val="00FC450D"/>
    <w:rsid w:val="00FC5ADE"/>
    <w:rsid w:val="00FC7D51"/>
    <w:rsid w:val="00FE3BB8"/>
    <w:rsid w:val="00FE632E"/>
    <w:rsid w:val="00FF1795"/>
    <w:rsid w:val="00FF74C4"/>
    <w:rsid w:val="00FF7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088651"/>
  <w15:docId w15:val="{0652516B-DB87-49E2-BEBA-01AD7360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7E5FBE"/>
    <w:pPr>
      <w:spacing w:after="0" w:line="240" w:lineRule="auto"/>
    </w:pPr>
    <w:rPr>
      <w:rFonts w:ascii="Arial" w:eastAsia="Calibri" w:hAnsi="Arial" w:cs="Times New Roman"/>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rwznak">
    <w:name w:val="Czerw_znak"/>
    <w:uiPriority w:val="10"/>
    <w:qFormat/>
    <w:rsid w:val="00F41DA8"/>
    <w:rPr>
      <w:rFonts w:ascii="Arial" w:hAnsi="Arial"/>
      <w:color w:val="FF0000"/>
      <w:sz w:val="21"/>
    </w:rPr>
  </w:style>
  <w:style w:type="character" w:customStyle="1" w:styleId="Kursywa">
    <w:name w:val="Kursywa"/>
    <w:uiPriority w:val="4"/>
    <w:qFormat/>
    <w:rsid w:val="00F41DA8"/>
    <w:rPr>
      <w:rFonts w:ascii="Arial" w:hAnsi="Arial"/>
      <w:i/>
      <w:sz w:val="21"/>
    </w:rPr>
  </w:style>
  <w:style w:type="character" w:customStyle="1" w:styleId="Podkrelenie">
    <w:name w:val="Podkreślenie"/>
    <w:uiPriority w:val="5"/>
    <w:qFormat/>
    <w:rsid w:val="00F41DA8"/>
    <w:rPr>
      <w:rFonts w:ascii="Arial" w:hAnsi="Arial"/>
      <w:sz w:val="21"/>
      <w:u w:val="single"/>
    </w:rPr>
  </w:style>
  <w:style w:type="character" w:styleId="Pogrubienie">
    <w:name w:val="Strong"/>
    <w:uiPriority w:val="3"/>
    <w:qFormat/>
    <w:rsid w:val="00F41DA8"/>
    <w:rPr>
      <w:b/>
      <w:bCs/>
    </w:rPr>
  </w:style>
  <w:style w:type="character" w:customStyle="1" w:styleId="Przekrelenie">
    <w:name w:val="Przekreślenie"/>
    <w:uiPriority w:val="6"/>
    <w:qFormat/>
    <w:rsid w:val="00F41DA8"/>
    <w:rPr>
      <w:rFonts w:ascii="Arial" w:hAnsi="Arial"/>
      <w:strike/>
      <w:dstrike w:val="0"/>
      <w:sz w:val="21"/>
    </w:rPr>
  </w:style>
  <w:style w:type="paragraph" w:customStyle="1" w:styleId="Tre0">
    <w:name w:val="Treść_0"/>
    <w:link w:val="Tre0Znak"/>
    <w:qFormat/>
    <w:rsid w:val="00F41DA8"/>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F41DA8"/>
    <w:rPr>
      <w:rFonts w:ascii="Arial" w:eastAsia="Calibri" w:hAnsi="Arial" w:cs="Times New Roman"/>
      <w:color w:val="000000"/>
      <w:sz w:val="21"/>
      <w:szCs w:val="20"/>
    </w:rPr>
  </w:style>
  <w:style w:type="paragraph" w:customStyle="1" w:styleId="Tre134">
    <w:name w:val="Treść_13.4"/>
    <w:next w:val="Tre0"/>
    <w:link w:val="Tre134Znak"/>
    <w:qFormat/>
    <w:rsid w:val="00F41DA8"/>
    <w:pPr>
      <w:spacing w:after="268" w:line="268" w:lineRule="exact"/>
    </w:pPr>
    <w:rPr>
      <w:rFonts w:ascii="Arial" w:eastAsia="Calibri" w:hAnsi="Arial" w:cs="Times New Roman"/>
      <w:color w:val="000000"/>
      <w:sz w:val="21"/>
      <w:szCs w:val="20"/>
    </w:rPr>
  </w:style>
  <w:style w:type="character" w:customStyle="1" w:styleId="Tre134Znak">
    <w:name w:val="Treść_13.4 Znak"/>
    <w:basedOn w:val="Tre0Znak"/>
    <w:link w:val="Tre134"/>
    <w:rsid w:val="00F41DA8"/>
    <w:rPr>
      <w:rFonts w:ascii="Arial" w:eastAsia="Calibri" w:hAnsi="Arial" w:cs="Times New Roman"/>
      <w:color w:val="000000"/>
      <w:sz w:val="21"/>
      <w:szCs w:val="20"/>
    </w:rPr>
  </w:style>
  <w:style w:type="paragraph" w:customStyle="1" w:styleId="TreBold">
    <w:name w:val="Treść_Bold"/>
    <w:link w:val="TreBoldZnak"/>
    <w:uiPriority w:val="1"/>
    <w:qFormat/>
    <w:rsid w:val="00F41DA8"/>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F41DA8"/>
    <w:rPr>
      <w:rFonts w:ascii="Arial" w:eastAsia="Calibri" w:hAnsi="Arial" w:cs="Times New Roman"/>
      <w:b/>
      <w:bCs/>
      <w:color w:val="000000"/>
      <w:sz w:val="21"/>
      <w:szCs w:val="21"/>
    </w:rPr>
  </w:style>
  <w:style w:type="character" w:styleId="Wyrnieniedelikatne">
    <w:name w:val="Subtle Emphasis"/>
    <w:uiPriority w:val="19"/>
    <w:qFormat/>
    <w:rsid w:val="00F41DA8"/>
    <w:rPr>
      <w:i/>
      <w:iCs/>
      <w:color w:val="808080"/>
    </w:rPr>
  </w:style>
  <w:style w:type="character" w:styleId="Wyrnienieintensywne">
    <w:name w:val="Intense Emphasis"/>
    <w:uiPriority w:val="21"/>
    <w:qFormat/>
    <w:rsid w:val="00F41DA8"/>
    <w:rPr>
      <w:b/>
      <w:bCs/>
      <w:i/>
      <w:iCs/>
      <w:color w:val="4F81BD"/>
    </w:rPr>
  </w:style>
  <w:style w:type="character" w:customStyle="1" w:styleId="Znak">
    <w:name w:val="Znak"/>
    <w:basedOn w:val="Domylnaczcionkaakapitu"/>
    <w:uiPriority w:val="2"/>
    <w:qFormat/>
    <w:rsid w:val="00F41DA8"/>
    <w:rPr>
      <w:rFonts w:ascii="Arial" w:hAnsi="Arial"/>
      <w:sz w:val="21"/>
    </w:rPr>
  </w:style>
  <w:style w:type="character" w:customStyle="1" w:styleId="teto">
    <w:name w:val="Żółte_tło"/>
    <w:uiPriority w:val="7"/>
    <w:qFormat/>
    <w:rsid w:val="00F41DA8"/>
    <w:rPr>
      <w:rFonts w:ascii="Arial" w:hAnsi="Arial"/>
      <w:sz w:val="21"/>
      <w:u w:color="FFFF00"/>
      <w:bdr w:val="none" w:sz="0" w:space="0" w:color="auto"/>
      <w:shd w:val="clear" w:color="auto" w:fill="FFFF00"/>
    </w:rPr>
  </w:style>
  <w:style w:type="paragraph" w:customStyle="1" w:styleId="Normalny1">
    <w:name w:val="Normalny1"/>
    <w:basedOn w:val="Normalny"/>
    <w:rsid w:val="004F4734"/>
    <w:pPr>
      <w:widowControl w:val="0"/>
      <w:suppressAutoHyphens/>
    </w:pPr>
    <w:rPr>
      <w:rFonts w:ascii="Times New Roman" w:eastAsia="Times New Roman" w:hAnsi="Times New Roman"/>
      <w:sz w:val="24"/>
      <w:szCs w:val="24"/>
      <w:lang w:eastAsia="pl-PL"/>
    </w:rPr>
  </w:style>
  <w:style w:type="paragraph" w:styleId="Tekstpodstawowy">
    <w:name w:val="Body Text"/>
    <w:basedOn w:val="Normalny"/>
    <w:link w:val="TekstpodstawowyZnak"/>
    <w:rsid w:val="00AB48DB"/>
    <w:pPr>
      <w:widowControl w:val="0"/>
      <w:suppressAutoHyphens/>
      <w:autoSpaceDN w:val="0"/>
      <w:jc w:val="both"/>
    </w:pPr>
    <w:rPr>
      <w:rFonts w:ascii="Times New Roman" w:eastAsia="Lucida Sans Unicode" w:hAnsi="Times New Roman"/>
      <w:color w:val="000000"/>
      <w:sz w:val="24"/>
      <w:szCs w:val="24"/>
      <w:lang w:eastAsia="ar-SA"/>
    </w:rPr>
  </w:style>
  <w:style w:type="character" w:customStyle="1" w:styleId="TekstpodstawowyZnak">
    <w:name w:val="Tekst podstawowy Znak"/>
    <w:basedOn w:val="Domylnaczcionkaakapitu"/>
    <w:link w:val="Tekstpodstawowy"/>
    <w:rsid w:val="00AB48DB"/>
    <w:rPr>
      <w:rFonts w:ascii="Times New Roman" w:eastAsia="Lucida Sans Unicode" w:hAnsi="Times New Roman" w:cs="Times New Roman"/>
      <w:color w:val="000000"/>
      <w:sz w:val="24"/>
      <w:szCs w:val="24"/>
      <w:lang w:eastAsia="ar-SA"/>
    </w:rPr>
  </w:style>
  <w:style w:type="paragraph" w:customStyle="1" w:styleId="Normalny2">
    <w:name w:val="Normalny2"/>
    <w:basedOn w:val="Normalny"/>
    <w:rsid w:val="002C5939"/>
    <w:pPr>
      <w:widowControl w:val="0"/>
      <w:suppressAutoHyphens/>
    </w:pPr>
    <w:rPr>
      <w:rFonts w:ascii="Times New Roman" w:eastAsia="Times New Roman" w:hAnsi="Times New Roman"/>
      <w:sz w:val="24"/>
      <w:szCs w:val="24"/>
      <w:lang w:eastAsia="pl-PL"/>
    </w:rPr>
  </w:style>
  <w:style w:type="paragraph" w:customStyle="1" w:styleId="Normalny3">
    <w:name w:val="Normalny3"/>
    <w:basedOn w:val="Normalny"/>
    <w:rsid w:val="006D563E"/>
    <w:pPr>
      <w:widowControl w:val="0"/>
      <w:suppressAutoHyphens/>
    </w:pPr>
    <w:rPr>
      <w:rFonts w:ascii="Times New Roman" w:eastAsia="Times New Roman" w:hAnsi="Times New Roman"/>
      <w:sz w:val="24"/>
      <w:szCs w:val="24"/>
    </w:rPr>
  </w:style>
  <w:style w:type="paragraph" w:customStyle="1" w:styleId="Normalny4">
    <w:name w:val="Normalny4"/>
    <w:basedOn w:val="Normalny"/>
    <w:rsid w:val="005F3124"/>
    <w:pPr>
      <w:widowControl w:val="0"/>
      <w:suppressAutoHyphens/>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2F1C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1CF3"/>
    <w:rPr>
      <w:rFonts w:ascii="Segoe UI" w:eastAsia="Calibri" w:hAnsi="Segoe UI" w:cs="Segoe UI"/>
      <w:sz w:val="18"/>
      <w:szCs w:val="18"/>
    </w:rPr>
  </w:style>
  <w:style w:type="paragraph" w:styleId="Nagwek">
    <w:name w:val="header"/>
    <w:basedOn w:val="Normalny"/>
    <w:link w:val="NagwekZnak"/>
    <w:uiPriority w:val="99"/>
    <w:unhideWhenUsed/>
    <w:rsid w:val="00BB421C"/>
    <w:pPr>
      <w:tabs>
        <w:tab w:val="center" w:pos="4536"/>
        <w:tab w:val="right" w:pos="9072"/>
      </w:tabs>
    </w:pPr>
  </w:style>
  <w:style w:type="character" w:customStyle="1" w:styleId="NagwekZnak">
    <w:name w:val="Nagłówek Znak"/>
    <w:basedOn w:val="Domylnaczcionkaakapitu"/>
    <w:link w:val="Nagwek"/>
    <w:uiPriority w:val="99"/>
    <w:rsid w:val="00BB421C"/>
    <w:rPr>
      <w:rFonts w:ascii="Arial" w:eastAsia="Calibri" w:hAnsi="Arial" w:cs="Times New Roman"/>
      <w:sz w:val="21"/>
      <w:szCs w:val="21"/>
    </w:rPr>
  </w:style>
  <w:style w:type="paragraph" w:styleId="Stopka">
    <w:name w:val="footer"/>
    <w:basedOn w:val="Normalny"/>
    <w:link w:val="StopkaZnak"/>
    <w:uiPriority w:val="99"/>
    <w:unhideWhenUsed/>
    <w:rsid w:val="00BB421C"/>
    <w:pPr>
      <w:tabs>
        <w:tab w:val="center" w:pos="4536"/>
        <w:tab w:val="right" w:pos="9072"/>
      </w:tabs>
    </w:pPr>
  </w:style>
  <w:style w:type="character" w:customStyle="1" w:styleId="StopkaZnak">
    <w:name w:val="Stopka Znak"/>
    <w:basedOn w:val="Domylnaczcionkaakapitu"/>
    <w:link w:val="Stopka"/>
    <w:uiPriority w:val="99"/>
    <w:rsid w:val="00BB421C"/>
    <w:rPr>
      <w:rFonts w:ascii="Arial" w:eastAsia="Calibri" w:hAnsi="Arial" w:cs="Times New Roman"/>
      <w:sz w:val="21"/>
      <w:szCs w:val="21"/>
    </w:rPr>
  </w:style>
  <w:style w:type="paragraph" w:styleId="Akapitzlist">
    <w:name w:val="List Paragraph"/>
    <w:basedOn w:val="Normalny"/>
    <w:link w:val="AkapitzlistZnak"/>
    <w:uiPriority w:val="34"/>
    <w:qFormat/>
    <w:rsid w:val="00B52FE4"/>
    <w:pPr>
      <w:ind w:left="720"/>
      <w:contextualSpacing/>
    </w:pPr>
  </w:style>
  <w:style w:type="character" w:styleId="Odwoaniedokomentarza">
    <w:name w:val="annotation reference"/>
    <w:basedOn w:val="Domylnaczcionkaakapitu"/>
    <w:uiPriority w:val="99"/>
    <w:semiHidden/>
    <w:unhideWhenUsed/>
    <w:rsid w:val="006179E8"/>
    <w:rPr>
      <w:sz w:val="16"/>
      <w:szCs w:val="16"/>
    </w:rPr>
  </w:style>
  <w:style w:type="paragraph" w:styleId="Tekstkomentarza">
    <w:name w:val="annotation text"/>
    <w:basedOn w:val="Normalny"/>
    <w:link w:val="TekstkomentarzaZnak"/>
    <w:uiPriority w:val="99"/>
    <w:semiHidden/>
    <w:unhideWhenUsed/>
    <w:rsid w:val="006179E8"/>
    <w:rPr>
      <w:sz w:val="20"/>
      <w:szCs w:val="20"/>
    </w:rPr>
  </w:style>
  <w:style w:type="character" w:customStyle="1" w:styleId="TekstkomentarzaZnak">
    <w:name w:val="Tekst komentarza Znak"/>
    <w:basedOn w:val="Domylnaczcionkaakapitu"/>
    <w:link w:val="Tekstkomentarza"/>
    <w:uiPriority w:val="99"/>
    <w:semiHidden/>
    <w:rsid w:val="006179E8"/>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6179E8"/>
    <w:rPr>
      <w:b/>
      <w:bCs/>
    </w:rPr>
  </w:style>
  <w:style w:type="character" w:customStyle="1" w:styleId="TematkomentarzaZnak">
    <w:name w:val="Temat komentarza Znak"/>
    <w:basedOn w:val="TekstkomentarzaZnak"/>
    <w:link w:val="Tematkomentarza"/>
    <w:uiPriority w:val="99"/>
    <w:semiHidden/>
    <w:rsid w:val="006179E8"/>
    <w:rPr>
      <w:rFonts w:ascii="Arial" w:eastAsia="Calibri" w:hAnsi="Arial" w:cs="Times New Roman"/>
      <w:b/>
      <w:bCs/>
      <w:sz w:val="20"/>
      <w:szCs w:val="20"/>
    </w:rPr>
  </w:style>
  <w:style w:type="character" w:styleId="Hipercze">
    <w:name w:val="Hyperlink"/>
    <w:basedOn w:val="Domylnaczcionkaakapitu"/>
    <w:uiPriority w:val="99"/>
    <w:unhideWhenUsed/>
    <w:rsid w:val="00773D11"/>
    <w:rPr>
      <w:color w:val="0000FF" w:themeColor="hyperlink"/>
      <w:u w:val="single"/>
    </w:rPr>
  </w:style>
  <w:style w:type="character" w:customStyle="1" w:styleId="AkapitzlistZnak">
    <w:name w:val="Akapit z listą Znak"/>
    <w:link w:val="Akapitzlist"/>
    <w:uiPriority w:val="34"/>
    <w:locked/>
    <w:rsid w:val="00773D11"/>
    <w:rPr>
      <w:rFonts w:ascii="Arial" w:eastAsia="Calibri" w:hAnsi="Arial"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800025">
      <w:bodyDiv w:val="1"/>
      <w:marLeft w:val="0"/>
      <w:marRight w:val="0"/>
      <w:marTop w:val="0"/>
      <w:marBottom w:val="0"/>
      <w:divBdr>
        <w:top w:val="none" w:sz="0" w:space="0" w:color="auto"/>
        <w:left w:val="none" w:sz="0" w:space="0" w:color="auto"/>
        <w:bottom w:val="none" w:sz="0" w:space="0" w:color="auto"/>
        <w:right w:val="none" w:sz="0" w:space="0" w:color="auto"/>
      </w:divBdr>
    </w:div>
    <w:div w:id="419643919">
      <w:bodyDiv w:val="1"/>
      <w:marLeft w:val="0"/>
      <w:marRight w:val="0"/>
      <w:marTop w:val="0"/>
      <w:marBottom w:val="0"/>
      <w:divBdr>
        <w:top w:val="none" w:sz="0" w:space="0" w:color="auto"/>
        <w:left w:val="none" w:sz="0" w:space="0" w:color="auto"/>
        <w:bottom w:val="none" w:sz="0" w:space="0" w:color="auto"/>
        <w:right w:val="none" w:sz="0" w:space="0" w:color="auto"/>
      </w:divBdr>
    </w:div>
    <w:div w:id="693842951">
      <w:bodyDiv w:val="1"/>
      <w:marLeft w:val="0"/>
      <w:marRight w:val="0"/>
      <w:marTop w:val="0"/>
      <w:marBottom w:val="0"/>
      <w:divBdr>
        <w:top w:val="none" w:sz="0" w:space="0" w:color="auto"/>
        <w:left w:val="none" w:sz="0" w:space="0" w:color="auto"/>
        <w:bottom w:val="none" w:sz="0" w:space="0" w:color="auto"/>
        <w:right w:val="none" w:sz="0" w:space="0" w:color="auto"/>
      </w:divBdr>
    </w:div>
    <w:div w:id="741023770">
      <w:bodyDiv w:val="1"/>
      <w:marLeft w:val="0"/>
      <w:marRight w:val="0"/>
      <w:marTop w:val="0"/>
      <w:marBottom w:val="0"/>
      <w:divBdr>
        <w:top w:val="none" w:sz="0" w:space="0" w:color="auto"/>
        <w:left w:val="none" w:sz="0" w:space="0" w:color="auto"/>
        <w:bottom w:val="none" w:sz="0" w:space="0" w:color="auto"/>
        <w:right w:val="none" w:sz="0" w:space="0" w:color="auto"/>
      </w:divBdr>
    </w:div>
    <w:div w:id="801382720">
      <w:bodyDiv w:val="1"/>
      <w:marLeft w:val="0"/>
      <w:marRight w:val="0"/>
      <w:marTop w:val="0"/>
      <w:marBottom w:val="0"/>
      <w:divBdr>
        <w:top w:val="none" w:sz="0" w:space="0" w:color="auto"/>
        <w:left w:val="none" w:sz="0" w:space="0" w:color="auto"/>
        <w:bottom w:val="none" w:sz="0" w:space="0" w:color="auto"/>
        <w:right w:val="none" w:sz="0" w:space="0" w:color="auto"/>
      </w:divBdr>
    </w:div>
    <w:div w:id="1267032684">
      <w:bodyDiv w:val="1"/>
      <w:marLeft w:val="0"/>
      <w:marRight w:val="0"/>
      <w:marTop w:val="0"/>
      <w:marBottom w:val="0"/>
      <w:divBdr>
        <w:top w:val="none" w:sz="0" w:space="0" w:color="auto"/>
        <w:left w:val="none" w:sz="0" w:space="0" w:color="auto"/>
        <w:bottom w:val="none" w:sz="0" w:space="0" w:color="auto"/>
        <w:right w:val="none" w:sz="0" w:space="0" w:color="auto"/>
      </w:divBdr>
    </w:div>
    <w:div w:id="1767920396">
      <w:bodyDiv w:val="1"/>
      <w:marLeft w:val="0"/>
      <w:marRight w:val="0"/>
      <w:marTop w:val="0"/>
      <w:marBottom w:val="0"/>
      <w:divBdr>
        <w:top w:val="none" w:sz="0" w:space="0" w:color="auto"/>
        <w:left w:val="none" w:sz="0" w:space="0" w:color="auto"/>
        <w:bottom w:val="none" w:sz="0" w:space="0" w:color="auto"/>
        <w:right w:val="none" w:sz="0" w:space="0" w:color="auto"/>
      </w:divBdr>
    </w:div>
    <w:div w:id="1848789501">
      <w:bodyDiv w:val="1"/>
      <w:marLeft w:val="0"/>
      <w:marRight w:val="0"/>
      <w:marTop w:val="0"/>
      <w:marBottom w:val="0"/>
      <w:divBdr>
        <w:top w:val="none" w:sz="0" w:space="0" w:color="auto"/>
        <w:left w:val="none" w:sz="0" w:space="0" w:color="auto"/>
        <w:bottom w:val="none" w:sz="0" w:space="0" w:color="auto"/>
        <w:right w:val="none" w:sz="0" w:space="0" w:color="auto"/>
      </w:divBdr>
    </w:div>
    <w:div w:id="20217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eosobowe@slaskie.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p.slaskie.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4" ma:contentTypeDescription="Utwórz nowy dokument." ma:contentTypeScope="" ma:versionID="c99c1d8fcfe8614d93209a3ba1ee5935">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518cb93d862cc5c43b1befc5bade2af8"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4EBB5-6261-42C0-B128-394190C2AC00}">
  <ds:schemaRefs>
    <ds:schemaRef ds:uri="http://purl.org/dc/dcmitype/"/>
    <ds:schemaRef ds:uri="53a47a1b-50ad-494c-8216-7efad4a419f7"/>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c578d246-9289-4784-8327-af886601f24a"/>
    <ds:schemaRef ds:uri="http://schemas.microsoft.com/sharepoint/v3"/>
  </ds:schemaRefs>
</ds:datastoreItem>
</file>

<file path=customXml/itemProps2.xml><?xml version="1.0" encoding="utf-8"?>
<ds:datastoreItem xmlns:ds="http://schemas.openxmlformats.org/officeDocument/2006/customXml" ds:itemID="{758E4D38-3F97-4839-A077-3B57A8990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9BCDCB-B8BA-406C-AC36-789B421B7A50}">
  <ds:schemaRefs>
    <ds:schemaRef ds:uri="http://schemas.microsoft.com/sharepoint/v3/contenttype/forms"/>
  </ds:schemaRefs>
</ds:datastoreItem>
</file>

<file path=customXml/itemProps4.xml><?xml version="1.0" encoding="utf-8"?>
<ds:datastoreItem xmlns:ds="http://schemas.openxmlformats.org/officeDocument/2006/customXml" ds:itemID="{E217F22D-B32C-453D-B6C4-106DF57F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1992</Words>
  <Characters>11956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cp:lastModifiedBy>Duda-Ptasińska Agnieszka</cp:lastModifiedBy>
  <cp:revision>13</cp:revision>
  <cp:lastPrinted>2024-12-19T07:07:00Z</cp:lastPrinted>
  <dcterms:created xsi:type="dcterms:W3CDTF">2024-12-18T08:54:00Z</dcterms:created>
  <dcterms:modified xsi:type="dcterms:W3CDTF">2024-12-19T07:07:00Z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0x010100811E807CCE2D964CA9B80F4ED870389C</vt:lpwstr>
  </property>
</Properties>
</file>