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060B" w14:textId="0D12E007" w:rsidR="00674CE5" w:rsidRPr="00674CE5" w:rsidRDefault="00674CE5" w:rsidP="00674CE5">
      <w:pPr>
        <w:ind w:left="4956"/>
        <w:rPr>
          <w:rFonts w:eastAsia="Times New Roman" w:cs="Arial"/>
          <w:lang w:eastAsia="pl-PL"/>
        </w:rPr>
      </w:pPr>
      <w:r w:rsidRPr="00674CE5">
        <w:rPr>
          <w:rFonts w:eastAsia="Times New Roman" w:cs="Arial"/>
          <w:lang w:eastAsia="pl-PL"/>
        </w:rPr>
        <w:t>Załącznik do uchwały nr 10</w:t>
      </w:r>
      <w:r>
        <w:rPr>
          <w:rFonts w:eastAsia="Times New Roman" w:cs="Arial"/>
          <w:lang w:eastAsia="pl-PL"/>
        </w:rPr>
        <w:t>4</w:t>
      </w:r>
      <w:bookmarkStart w:id="0" w:name="_GoBack"/>
      <w:bookmarkEnd w:id="0"/>
      <w:r w:rsidRPr="00674CE5">
        <w:rPr>
          <w:rFonts w:eastAsia="Times New Roman" w:cs="Arial"/>
          <w:lang w:eastAsia="pl-PL"/>
        </w:rPr>
        <w:t>/54/VII/2025</w:t>
      </w:r>
    </w:p>
    <w:p w14:paraId="22CC7E42" w14:textId="77777777" w:rsidR="00674CE5" w:rsidRPr="00674CE5" w:rsidRDefault="00674CE5" w:rsidP="00674CE5">
      <w:pPr>
        <w:ind w:left="4956"/>
        <w:rPr>
          <w:rFonts w:eastAsia="Times New Roman" w:cs="Arial"/>
          <w:lang w:eastAsia="pl-PL"/>
        </w:rPr>
      </w:pPr>
      <w:r w:rsidRPr="00674CE5">
        <w:rPr>
          <w:rFonts w:eastAsia="Times New Roman" w:cs="Arial"/>
          <w:lang w:eastAsia="pl-PL"/>
        </w:rPr>
        <w:t>Zarządu Województwa Śląskiego</w:t>
      </w:r>
    </w:p>
    <w:p w14:paraId="1A146E8A" w14:textId="77777777" w:rsidR="00674CE5" w:rsidRPr="00674CE5" w:rsidRDefault="00674CE5" w:rsidP="00674CE5">
      <w:pPr>
        <w:ind w:left="4956"/>
        <w:rPr>
          <w:rFonts w:eastAsia="Times New Roman" w:cs="Arial"/>
          <w:lang w:eastAsia="pl-PL"/>
        </w:rPr>
      </w:pPr>
      <w:r w:rsidRPr="00674CE5">
        <w:rPr>
          <w:rFonts w:eastAsia="Times New Roman" w:cs="Arial"/>
          <w:lang w:eastAsia="pl-PL"/>
        </w:rPr>
        <w:t>z dnia 22.01.2025 r.</w:t>
      </w:r>
    </w:p>
    <w:p w14:paraId="6F5E695E" w14:textId="77777777" w:rsidR="00576A43" w:rsidRDefault="00576A43" w:rsidP="00576A43"/>
    <w:p w14:paraId="13FD3582" w14:textId="77777777" w:rsidR="00576A43" w:rsidRDefault="00576A43" w:rsidP="00576A43"/>
    <w:p w14:paraId="73FA8787" w14:textId="77777777" w:rsidR="00576A43" w:rsidRDefault="00576A43" w:rsidP="00576A43"/>
    <w:p w14:paraId="6D2E34EF" w14:textId="77777777" w:rsidR="00576A43" w:rsidRDefault="00576A43" w:rsidP="00576A43">
      <w:pPr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1AE6F" w14:textId="77777777" w:rsidR="00576A43" w:rsidRDefault="00576A43" w:rsidP="00576A4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Rada Programowa </w:t>
      </w:r>
    </w:p>
    <w:p w14:paraId="5B7DAAAB" w14:textId="66D1EDFA" w:rsidR="00576A43" w:rsidRPr="00AF7384" w:rsidRDefault="00576A43" w:rsidP="00AF7384">
      <w:pPr>
        <w:pStyle w:val="Tytu"/>
        <w:jc w:val="center"/>
        <w:rPr>
          <w:rFonts w:ascii="Arial" w:hAnsi="Arial" w:cs="Arial"/>
          <w:b/>
          <w:sz w:val="21"/>
          <w:szCs w:val="21"/>
        </w:rPr>
      </w:pPr>
      <w:r w:rsidRPr="00AF7384">
        <w:rPr>
          <w:rFonts w:ascii="Arial" w:hAnsi="Arial" w:cs="Arial"/>
          <w:b/>
          <w:sz w:val="21"/>
          <w:szCs w:val="21"/>
        </w:rPr>
        <w:t>Zespołu Pieśni i Tańca „Śląsk” im. St</w:t>
      </w:r>
      <w:r w:rsidR="00AF7384">
        <w:rPr>
          <w:rFonts w:ascii="Arial" w:hAnsi="Arial" w:cs="Arial"/>
          <w:b/>
          <w:sz w:val="21"/>
          <w:szCs w:val="21"/>
        </w:rPr>
        <w:t>anisława</w:t>
      </w:r>
      <w:r w:rsidRPr="00AF7384">
        <w:rPr>
          <w:rFonts w:ascii="Arial" w:hAnsi="Arial" w:cs="Arial"/>
          <w:b/>
          <w:sz w:val="21"/>
          <w:szCs w:val="21"/>
        </w:rPr>
        <w:t xml:space="preserve"> Hadyny w Koszęcinie</w:t>
      </w:r>
    </w:p>
    <w:p w14:paraId="7F0953DC" w14:textId="77777777" w:rsidR="00576A43" w:rsidRDefault="00576A43" w:rsidP="00576A43">
      <w:pPr>
        <w:jc w:val="center"/>
        <w:rPr>
          <w:rFonts w:cs="Arial"/>
          <w:b/>
          <w:bCs/>
        </w:rPr>
      </w:pPr>
    </w:p>
    <w:p w14:paraId="23E314C9" w14:textId="5DFA3AD9" w:rsidR="00576A43" w:rsidRDefault="00576A43" w:rsidP="00AF7384">
      <w:pPr>
        <w:spacing w:line="360" w:lineRule="auto"/>
        <w:ind w:left="499"/>
        <w:jc w:val="both"/>
        <w:rPr>
          <w:rFonts w:cs="Arial"/>
          <w:i/>
        </w:rPr>
      </w:pPr>
    </w:p>
    <w:p w14:paraId="29CE0614" w14:textId="3D0C9BC0" w:rsidR="00D25C26" w:rsidRPr="00802503" w:rsidRDefault="00D25C26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 w:rsidRPr="00802503">
        <w:rPr>
          <w:rFonts w:cs="Arial"/>
        </w:rPr>
        <w:t>Jakub Chełstowski</w:t>
      </w:r>
      <w:r w:rsidR="00B408B7" w:rsidRPr="00802503">
        <w:rPr>
          <w:rFonts w:cs="Arial"/>
        </w:rPr>
        <w:t xml:space="preserve"> </w:t>
      </w:r>
    </w:p>
    <w:p w14:paraId="59A13238" w14:textId="5DA8A4FA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Zofia Dytko </w:t>
      </w:r>
    </w:p>
    <w:p w14:paraId="181067F6" w14:textId="2E3E77F9" w:rsidR="00576A43" w:rsidRDefault="00576A43" w:rsidP="00576A43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Aleksandra </w:t>
      </w:r>
      <w:proofErr w:type="spellStart"/>
      <w:r>
        <w:rPr>
          <w:rFonts w:cs="Arial"/>
        </w:rPr>
        <w:t>Dziurosz</w:t>
      </w:r>
      <w:proofErr w:type="spellEnd"/>
      <w:r>
        <w:rPr>
          <w:rFonts w:cs="Arial"/>
        </w:rPr>
        <w:t xml:space="preserve"> </w:t>
      </w:r>
    </w:p>
    <w:p w14:paraId="48710522" w14:textId="053A9D9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Lucyna Ekkert </w:t>
      </w:r>
    </w:p>
    <w:p w14:paraId="32DECF1B" w14:textId="54E6610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Andrzej Gościniak </w:t>
      </w:r>
    </w:p>
    <w:p w14:paraId="1A4F992D" w14:textId="77777777" w:rsidR="00D67901" w:rsidRPr="00D67901" w:rsidRDefault="00D67901" w:rsidP="00D6790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67901">
        <w:rPr>
          <w:rFonts w:cs="Arial"/>
        </w:rPr>
        <w:t xml:space="preserve">Anna </w:t>
      </w:r>
      <w:proofErr w:type="spellStart"/>
      <w:r w:rsidRPr="00D67901">
        <w:rPr>
          <w:rFonts w:cs="Arial"/>
        </w:rPr>
        <w:t>Korzekwa</w:t>
      </w:r>
      <w:proofErr w:type="spellEnd"/>
      <w:r w:rsidRPr="00D67901">
        <w:rPr>
          <w:rFonts w:cs="Arial"/>
        </w:rPr>
        <w:t>-Wojtal</w:t>
      </w:r>
    </w:p>
    <w:p w14:paraId="5603FBF6" w14:textId="3325CC9D" w:rsidR="00D67901" w:rsidRPr="00D67901" w:rsidRDefault="00D67901" w:rsidP="00D67901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 w:rsidRPr="00D67901">
        <w:rPr>
          <w:rFonts w:cs="Arial"/>
        </w:rPr>
        <w:t>Maria Lipok-Bierwiaczonek</w:t>
      </w:r>
    </w:p>
    <w:p w14:paraId="16CE23CD" w14:textId="482428C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Jan Miodek </w:t>
      </w:r>
    </w:p>
    <w:p w14:paraId="7D40245E" w14:textId="1A54F412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Józef Musioł </w:t>
      </w:r>
    </w:p>
    <w:p w14:paraId="20C0337F" w14:textId="56D090EF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Stanisław </w:t>
      </w:r>
      <w:proofErr w:type="spellStart"/>
      <w:r>
        <w:rPr>
          <w:rFonts w:cs="Arial"/>
        </w:rPr>
        <w:t>Nicieja</w:t>
      </w:r>
      <w:proofErr w:type="spellEnd"/>
      <w:r>
        <w:rPr>
          <w:rFonts w:cs="Arial"/>
        </w:rPr>
        <w:t xml:space="preserve"> </w:t>
      </w:r>
    </w:p>
    <w:p w14:paraId="54B19612" w14:textId="23855104" w:rsidR="00576A43" w:rsidRPr="00AF7384" w:rsidRDefault="00AF7384" w:rsidP="00AF7384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ks. </w:t>
      </w:r>
      <w:r w:rsidR="00576A43">
        <w:rPr>
          <w:rFonts w:cs="Arial"/>
        </w:rPr>
        <w:t xml:space="preserve">Stanisław Puchała </w:t>
      </w:r>
    </w:p>
    <w:p w14:paraId="3BD701FD" w14:textId="2D8D5F14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Jan Sarna </w:t>
      </w:r>
    </w:p>
    <w:p w14:paraId="78E5FC47" w14:textId="4983DCE5" w:rsidR="00576A43" w:rsidRDefault="00576A43" w:rsidP="00576A43">
      <w:pPr>
        <w:numPr>
          <w:ilvl w:val="0"/>
          <w:numId w:val="1"/>
        </w:numPr>
        <w:spacing w:line="360" w:lineRule="auto"/>
        <w:ind w:left="499" w:hanging="357"/>
        <w:jc w:val="both"/>
        <w:rPr>
          <w:rFonts w:cs="Arial"/>
        </w:rPr>
      </w:pPr>
      <w:r>
        <w:rPr>
          <w:rFonts w:cs="Arial"/>
        </w:rPr>
        <w:t xml:space="preserve">Jolanta Tambor </w:t>
      </w:r>
    </w:p>
    <w:p w14:paraId="57F108AB" w14:textId="77777777" w:rsidR="00D67901" w:rsidRPr="00D67901" w:rsidRDefault="00D67901" w:rsidP="00D6790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D67901">
        <w:rPr>
          <w:rFonts w:cs="Arial"/>
        </w:rPr>
        <w:t xml:space="preserve">Anna </w:t>
      </w:r>
      <w:proofErr w:type="spellStart"/>
      <w:r w:rsidRPr="00D67901">
        <w:rPr>
          <w:rFonts w:cs="Arial"/>
        </w:rPr>
        <w:t>Teperek</w:t>
      </w:r>
      <w:proofErr w:type="spellEnd"/>
    </w:p>
    <w:p w14:paraId="62BE23FE" w14:textId="77777777" w:rsidR="00D67901" w:rsidRDefault="00D67901" w:rsidP="00D67901">
      <w:pPr>
        <w:spacing w:line="360" w:lineRule="auto"/>
        <w:ind w:left="499"/>
        <w:jc w:val="both"/>
        <w:rPr>
          <w:rFonts w:cs="Arial"/>
        </w:rPr>
      </w:pPr>
    </w:p>
    <w:p w14:paraId="2A0C20C9" w14:textId="77777777" w:rsidR="00576A43" w:rsidRDefault="00576A43" w:rsidP="00576A43">
      <w:pPr>
        <w:ind w:firstLine="340"/>
      </w:pPr>
    </w:p>
    <w:p w14:paraId="2E529590" w14:textId="77777777" w:rsidR="00A855F3" w:rsidRDefault="00A855F3"/>
    <w:sectPr w:rsidR="00A855F3" w:rsidSect="000D0CA0"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B09"/>
    <w:multiLevelType w:val="hybridMultilevel"/>
    <w:tmpl w:val="D9BC9CC0"/>
    <w:lvl w:ilvl="0" w:tplc="115092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43"/>
    <w:rsid w:val="00031DAD"/>
    <w:rsid w:val="000D0CA0"/>
    <w:rsid w:val="000F6A90"/>
    <w:rsid w:val="002D3FD0"/>
    <w:rsid w:val="003314D2"/>
    <w:rsid w:val="00576A43"/>
    <w:rsid w:val="00674CE5"/>
    <w:rsid w:val="006C7D84"/>
    <w:rsid w:val="00743631"/>
    <w:rsid w:val="007B4368"/>
    <w:rsid w:val="00802503"/>
    <w:rsid w:val="00A855F3"/>
    <w:rsid w:val="00AF7384"/>
    <w:rsid w:val="00B408B7"/>
    <w:rsid w:val="00D25C26"/>
    <w:rsid w:val="00D67901"/>
    <w:rsid w:val="00D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AE2"/>
  <w15:chartTrackingRefBased/>
  <w15:docId w15:val="{46A33DB5-FB18-40C7-B471-03AFD6D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A43"/>
    <w:pPr>
      <w:spacing w:after="0" w:line="240" w:lineRule="auto"/>
    </w:pPr>
    <w:rPr>
      <w:rFonts w:ascii="Arial" w:eastAsia="Calibri" w:hAnsi="Arial"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F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F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F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F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F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F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F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F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F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3FD0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2D3F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D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F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3FD0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D3FD0"/>
    <w:rPr>
      <w:b/>
      <w:bCs/>
    </w:rPr>
  </w:style>
  <w:style w:type="character" w:styleId="Uwydatnienie">
    <w:name w:val="Emphasis"/>
    <w:basedOn w:val="Domylnaczcionkaakapitu"/>
    <w:uiPriority w:val="20"/>
    <w:qFormat/>
    <w:rsid w:val="002D3FD0"/>
    <w:rPr>
      <w:i/>
      <w:iCs/>
    </w:rPr>
  </w:style>
  <w:style w:type="paragraph" w:styleId="Bezodstpw">
    <w:name w:val="No Spacing"/>
    <w:uiPriority w:val="1"/>
    <w:qFormat/>
    <w:rsid w:val="002D3FD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3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FD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F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FD0"/>
    <w:rPr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2D3FD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D3FD0"/>
    <w:rPr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2D3FD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D3FD0"/>
    <w:rPr>
      <w:b/>
      <w:bCs/>
      <w:smallCaps/>
      <w:color w:val="4F81BD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D3FD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F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C363A-DD56-41B5-B8EC-7B9988C26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E6CFC-F230-4417-BD01-C2A8D86026F3}">
  <ds:schemaRefs>
    <ds:schemaRef ds:uri="6f0b49af-81dc-48d5-9933-dd0e604e99be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c6cf09b-cc61-4cb9-b6cd-8ef0e7ec35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3B5DC2-329C-4D69-AA18-E7E5FD952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Niściór Zofia</cp:lastModifiedBy>
  <cp:revision>3</cp:revision>
  <cp:lastPrinted>2024-09-06T09:32:00Z</cp:lastPrinted>
  <dcterms:created xsi:type="dcterms:W3CDTF">2025-01-16T07:39:00Z</dcterms:created>
  <dcterms:modified xsi:type="dcterms:W3CDTF">2025-01-27T10:00:00Z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