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66F7CAB5" w14:textId="77777777" w:rsidTr="00615624">
        <w:trPr>
          <w:trHeight w:val="2274"/>
        </w:trPr>
        <w:tc>
          <w:tcPr>
            <w:tcW w:w="5777" w:type="dxa"/>
          </w:tcPr>
          <w:p w14:paraId="66F7CAA9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256129221" w:edGrp="everyone"/>
          </w:p>
          <w:p w14:paraId="66F7CAAA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5597C957" w:rsidR="00D3118B" w:rsidRPr="00E24CB7" w:rsidRDefault="00D3118B" w:rsidP="00D3118B">
            <w:pPr>
              <w:pStyle w:val="Tre0"/>
              <w:spacing w:line="320" w:lineRule="atLeast"/>
              <w:rPr>
                <w:color w:val="000000" w:themeColor="text1"/>
                <w:szCs w:val="24"/>
              </w:rPr>
            </w:pPr>
            <w:bookmarkStart w:id="0" w:name="_GoBack"/>
            <w:bookmarkEnd w:id="0"/>
            <w:r w:rsidRPr="002975AC">
              <w:rPr>
                <w:color w:val="000000" w:themeColor="text1"/>
                <w:szCs w:val="24"/>
              </w:rPr>
              <w:t xml:space="preserve">Katowice, </w:t>
            </w:r>
            <w:r w:rsidR="00C54E4C" w:rsidRPr="002975AC">
              <w:rPr>
                <w:color w:val="000000" w:themeColor="text1"/>
                <w:szCs w:val="24"/>
              </w:rPr>
              <w:t>2</w:t>
            </w:r>
            <w:r w:rsidR="002975AC" w:rsidRPr="002975AC">
              <w:rPr>
                <w:color w:val="000000" w:themeColor="text1"/>
                <w:szCs w:val="24"/>
              </w:rPr>
              <w:t>4</w:t>
            </w:r>
            <w:r w:rsidRPr="002975AC">
              <w:rPr>
                <w:color w:val="000000" w:themeColor="text1"/>
                <w:szCs w:val="24"/>
              </w:rPr>
              <w:t xml:space="preserve"> </w:t>
            </w:r>
            <w:r w:rsidR="00384CBB" w:rsidRPr="002975AC">
              <w:rPr>
                <w:color w:val="000000" w:themeColor="text1"/>
                <w:szCs w:val="24"/>
              </w:rPr>
              <w:t>stycznia</w:t>
            </w:r>
            <w:r w:rsidRPr="002975AC">
              <w:rPr>
                <w:color w:val="000000" w:themeColor="text1"/>
                <w:szCs w:val="24"/>
              </w:rPr>
              <w:t xml:space="preserve"> 202</w:t>
            </w:r>
            <w:r w:rsidR="00384CBB" w:rsidRPr="002975AC">
              <w:rPr>
                <w:color w:val="000000" w:themeColor="text1"/>
                <w:szCs w:val="24"/>
              </w:rPr>
              <w:t>5</w:t>
            </w:r>
            <w:r w:rsidRPr="002975AC">
              <w:rPr>
                <w:color w:val="000000" w:themeColor="text1"/>
                <w:szCs w:val="24"/>
              </w:rPr>
              <w:t xml:space="preserve"> r.</w:t>
            </w:r>
          </w:p>
          <w:p w14:paraId="1856C1EB" w14:textId="77777777" w:rsidR="00D3118B" w:rsidRPr="007D2FA9" w:rsidRDefault="00D3118B" w:rsidP="00D3118B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D2FA9">
              <w:rPr>
                <w:color w:val="auto"/>
                <w:szCs w:val="24"/>
              </w:rPr>
              <w:t xml:space="preserve">Znak sprawy: </w:t>
            </w:r>
          </w:p>
          <w:p w14:paraId="66F7CAB4" w14:textId="282B1ACE" w:rsidR="002A482F" w:rsidRPr="00697084" w:rsidRDefault="00D3118B" w:rsidP="00697084">
            <w:pPr>
              <w:pStyle w:val="Tre0"/>
              <w:spacing w:line="320" w:lineRule="atLeast"/>
              <w:rPr>
                <w:color w:val="auto"/>
                <w:szCs w:val="24"/>
              </w:rPr>
            </w:pPr>
            <w:r w:rsidRPr="007D2FA9">
              <w:rPr>
                <w:color w:val="auto"/>
                <w:szCs w:val="24"/>
              </w:rPr>
              <w:t>OE-RG-GI.7</w:t>
            </w:r>
            <w:r w:rsidR="007C1BE9" w:rsidRPr="007D2FA9">
              <w:rPr>
                <w:color w:val="auto"/>
                <w:szCs w:val="24"/>
              </w:rPr>
              <w:t>4</w:t>
            </w:r>
            <w:r w:rsidR="00615624" w:rsidRPr="007D2FA9">
              <w:rPr>
                <w:color w:val="auto"/>
                <w:szCs w:val="24"/>
              </w:rPr>
              <w:t>40</w:t>
            </w:r>
            <w:r w:rsidRPr="007D2FA9">
              <w:rPr>
                <w:color w:val="auto"/>
                <w:szCs w:val="24"/>
              </w:rPr>
              <w:t>.</w:t>
            </w:r>
            <w:r w:rsidR="00384CBB">
              <w:rPr>
                <w:color w:val="auto"/>
                <w:szCs w:val="24"/>
              </w:rPr>
              <w:t>1</w:t>
            </w:r>
            <w:r w:rsidR="00C54E4C">
              <w:rPr>
                <w:color w:val="auto"/>
                <w:szCs w:val="24"/>
              </w:rPr>
              <w:t>0</w:t>
            </w:r>
            <w:r w:rsidRPr="007D2FA9">
              <w:rPr>
                <w:color w:val="auto"/>
                <w:szCs w:val="24"/>
              </w:rPr>
              <w:t>.2024</w:t>
            </w:r>
          </w:p>
        </w:tc>
      </w:tr>
      <w:tr w:rsidR="00615624" w:rsidRPr="005F65DE" w14:paraId="66F7CABF" w14:textId="77777777" w:rsidTr="00615624">
        <w:trPr>
          <w:trHeight w:val="1554"/>
        </w:trPr>
        <w:tc>
          <w:tcPr>
            <w:tcW w:w="577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 w14:paraId="66F7CAB7" w14:textId="0A482E4A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6F7CAB8" w14:textId="1D87E36D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5DC3C172" w14:textId="21EE2B86" w:rsidR="000749C4" w:rsidRDefault="000749C4" w:rsidP="000749C4">
      <w:pPr>
        <w:spacing w:after="400" w:line="320" w:lineRule="atLeast"/>
        <w:rPr>
          <w:rFonts w:cs="Arial"/>
          <w:sz w:val="24"/>
          <w:szCs w:val="24"/>
        </w:rPr>
      </w:pPr>
      <w:r w:rsidRPr="000749C4">
        <w:rPr>
          <w:rFonts w:cs="Arial"/>
          <w:sz w:val="24"/>
          <w:szCs w:val="24"/>
        </w:rPr>
        <w:t>Działając na podstawie art. 41 ust. 3 ustawy z dnia 9 czerwca 2011 r. Prawo geologiczne i górnicze (tekst jednolity Dz. U. 2024 poz. 1290</w:t>
      </w:r>
      <w:r w:rsidR="002975AC">
        <w:rPr>
          <w:rFonts w:cs="Arial"/>
          <w:sz w:val="24"/>
          <w:szCs w:val="24"/>
        </w:rPr>
        <w:t xml:space="preserve"> ze zm.</w:t>
      </w:r>
      <w:r w:rsidRPr="000749C4">
        <w:rPr>
          <w:rFonts w:cs="Arial"/>
          <w:sz w:val="24"/>
          <w:szCs w:val="24"/>
        </w:rPr>
        <w:t>) i art. 49 ustawy z dnia 14 czerwca 1960 r. Kodeks postępowania administracyjnego (t. j. Dz. U. 2024 poz.</w:t>
      </w:r>
      <w:r w:rsidR="002975AC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572), po</w:t>
      </w:r>
      <w:r w:rsidR="00C50821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 xml:space="preserve">rozpatrzeniu wniosku </w:t>
      </w:r>
      <w:r w:rsidR="009034D7">
        <w:rPr>
          <w:rFonts w:cs="Arial"/>
          <w:sz w:val="24"/>
          <w:szCs w:val="24"/>
        </w:rPr>
        <w:t xml:space="preserve">spółki </w:t>
      </w:r>
      <w:r w:rsidR="00C50821" w:rsidRPr="00C50821">
        <w:rPr>
          <w:rFonts w:cs="Arial"/>
          <w:sz w:val="24"/>
          <w:szCs w:val="24"/>
        </w:rPr>
        <w:t>PKP Polskie Linie Kolejowe S.A. z</w:t>
      </w:r>
      <w:r w:rsidR="00C50821">
        <w:rPr>
          <w:rFonts w:cs="Arial"/>
          <w:sz w:val="24"/>
          <w:szCs w:val="24"/>
        </w:rPr>
        <w:t> </w:t>
      </w:r>
      <w:r w:rsidR="00C50821" w:rsidRPr="00C50821">
        <w:rPr>
          <w:rFonts w:cs="Arial"/>
          <w:sz w:val="24"/>
          <w:szCs w:val="24"/>
        </w:rPr>
        <w:t>siedzibą w Warszawie, działając</w:t>
      </w:r>
      <w:r w:rsidR="006C4571">
        <w:rPr>
          <w:rFonts w:cs="Arial"/>
          <w:sz w:val="24"/>
          <w:szCs w:val="24"/>
        </w:rPr>
        <w:t>ej</w:t>
      </w:r>
      <w:r w:rsidR="00C50821" w:rsidRPr="00C50821">
        <w:rPr>
          <w:rFonts w:cs="Arial"/>
          <w:sz w:val="24"/>
          <w:szCs w:val="24"/>
        </w:rPr>
        <w:t xml:space="preserve"> przez pełnomocnika w</w:t>
      </w:r>
      <w:r w:rsidR="00C50821">
        <w:rPr>
          <w:rFonts w:cs="Arial"/>
          <w:sz w:val="24"/>
          <w:szCs w:val="24"/>
        </w:rPr>
        <w:t> </w:t>
      </w:r>
      <w:r w:rsidR="00C50821" w:rsidRPr="00C50821">
        <w:rPr>
          <w:rFonts w:cs="Arial"/>
          <w:sz w:val="24"/>
          <w:szCs w:val="24"/>
        </w:rPr>
        <w:t>sprawie</w:t>
      </w:r>
      <w:r w:rsidR="00FF30EB">
        <w:rPr>
          <w:rFonts w:cs="Arial"/>
          <w:sz w:val="24"/>
          <w:szCs w:val="24"/>
        </w:rPr>
        <w:t>,</w:t>
      </w:r>
      <w:r w:rsidRPr="000749C4">
        <w:rPr>
          <w:rFonts w:cs="Arial"/>
          <w:sz w:val="24"/>
          <w:szCs w:val="24"/>
        </w:rPr>
        <w:t xml:space="preserve"> informuję, że w myśl art. 80 ust. 5 Prawo</w:t>
      </w:r>
      <w:r w:rsidR="002975AC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geologiczne i</w:t>
      </w:r>
      <w:r w:rsidR="00C50821">
        <w:rPr>
          <w:rFonts w:cs="Arial"/>
          <w:sz w:val="24"/>
          <w:szCs w:val="24"/>
        </w:rPr>
        <w:t> </w:t>
      </w:r>
      <w:r w:rsidRPr="000749C4">
        <w:rPr>
          <w:rFonts w:cs="Arial"/>
          <w:sz w:val="24"/>
          <w:szCs w:val="24"/>
        </w:rPr>
        <w:t>górnicze</w:t>
      </w:r>
    </w:p>
    <w:p w14:paraId="02C3B6B6" w14:textId="06B80C7D" w:rsidR="000E3E2A" w:rsidRPr="000E3E2A" w:rsidRDefault="000E3E2A" w:rsidP="000749C4">
      <w:pPr>
        <w:spacing w:after="12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Marszałek Województwa Śląskiego</w:t>
      </w:r>
    </w:p>
    <w:p w14:paraId="78820932" w14:textId="60A81222" w:rsidR="000749C4" w:rsidRDefault="000749C4" w:rsidP="00384CBB">
      <w:pPr>
        <w:pStyle w:val="NormalnyWeb"/>
        <w:spacing w:before="0" w:beforeAutospacing="0" w:after="400" w:afterAutospacing="0" w:line="320" w:lineRule="atLeast"/>
        <w:jc w:val="center"/>
        <w:rPr>
          <w:rFonts w:ascii="Arial" w:eastAsia="Calibri" w:hAnsi="Arial" w:cs="Arial"/>
          <w:b/>
          <w:lang w:eastAsia="en-US"/>
        </w:rPr>
      </w:pPr>
      <w:r w:rsidRPr="000749C4">
        <w:rPr>
          <w:rFonts w:ascii="Arial" w:eastAsia="Calibri" w:hAnsi="Arial" w:cs="Arial"/>
          <w:b/>
          <w:lang w:eastAsia="en-US"/>
        </w:rPr>
        <w:t xml:space="preserve">zwrócił się z wnioskiem do </w:t>
      </w:r>
      <w:r w:rsidR="00690E10">
        <w:rPr>
          <w:rFonts w:ascii="Arial" w:eastAsia="Calibri" w:hAnsi="Arial" w:cs="Arial"/>
          <w:b/>
          <w:lang w:eastAsia="en-US"/>
        </w:rPr>
        <w:t>Wójta Gminy Krzyżanowice</w:t>
      </w:r>
      <w:r w:rsidR="00384CBB">
        <w:rPr>
          <w:rFonts w:ascii="Arial" w:eastAsia="Calibri" w:hAnsi="Arial" w:cs="Arial"/>
          <w:b/>
          <w:lang w:eastAsia="en-US"/>
        </w:rPr>
        <w:t>,</w:t>
      </w:r>
      <w:r w:rsidR="006C4571">
        <w:rPr>
          <w:rFonts w:ascii="Arial" w:eastAsia="Calibri" w:hAnsi="Arial" w:cs="Arial"/>
          <w:b/>
          <w:lang w:eastAsia="en-US"/>
        </w:rPr>
        <w:t xml:space="preserve"> Burmistrza Miasta </w:t>
      </w:r>
      <w:r w:rsidR="00690E10">
        <w:rPr>
          <w:rFonts w:ascii="Arial" w:eastAsia="Calibri" w:hAnsi="Arial" w:cs="Arial"/>
          <w:b/>
          <w:lang w:eastAsia="en-US"/>
        </w:rPr>
        <w:t>Kuźnia Raciborska</w:t>
      </w:r>
      <w:r w:rsidR="006C4571">
        <w:rPr>
          <w:rFonts w:ascii="Arial" w:eastAsia="Calibri" w:hAnsi="Arial" w:cs="Arial"/>
          <w:b/>
          <w:lang w:eastAsia="en-US"/>
        </w:rPr>
        <w:t xml:space="preserve">, </w:t>
      </w:r>
      <w:r w:rsidR="00384CBB">
        <w:rPr>
          <w:rFonts w:ascii="Arial" w:eastAsia="Calibri" w:hAnsi="Arial" w:cs="Arial"/>
          <w:b/>
          <w:lang w:eastAsia="en-US"/>
        </w:rPr>
        <w:t xml:space="preserve">Wójta Gminy </w:t>
      </w:r>
      <w:r w:rsidR="00690E10">
        <w:rPr>
          <w:rFonts w:ascii="Arial" w:eastAsia="Calibri" w:hAnsi="Arial" w:cs="Arial"/>
          <w:b/>
          <w:lang w:eastAsia="en-US"/>
        </w:rPr>
        <w:t>Nędza</w:t>
      </w:r>
      <w:r w:rsidR="00384CBB">
        <w:rPr>
          <w:rFonts w:ascii="Arial" w:eastAsia="Calibri" w:hAnsi="Arial" w:cs="Arial"/>
          <w:b/>
          <w:lang w:eastAsia="en-US"/>
        </w:rPr>
        <w:t xml:space="preserve">, </w:t>
      </w:r>
      <w:r w:rsidR="007D1CDA" w:rsidRPr="007D1CDA">
        <w:rPr>
          <w:rFonts w:ascii="Arial" w:eastAsia="Calibri" w:hAnsi="Arial" w:cs="Arial"/>
          <w:b/>
          <w:lang w:eastAsia="en-US"/>
        </w:rPr>
        <w:t>Prezydent</w:t>
      </w:r>
      <w:r w:rsidR="00835686">
        <w:rPr>
          <w:rFonts w:ascii="Arial" w:eastAsia="Calibri" w:hAnsi="Arial" w:cs="Arial"/>
          <w:b/>
          <w:lang w:eastAsia="en-US"/>
        </w:rPr>
        <w:t>a</w:t>
      </w:r>
      <w:r w:rsidR="007D1CDA" w:rsidRPr="007D1CDA">
        <w:rPr>
          <w:rFonts w:ascii="Arial" w:eastAsia="Calibri" w:hAnsi="Arial" w:cs="Arial"/>
          <w:b/>
          <w:lang w:eastAsia="en-US"/>
        </w:rPr>
        <w:t xml:space="preserve"> Miasta </w:t>
      </w:r>
      <w:r w:rsidR="00690E10">
        <w:rPr>
          <w:rFonts w:ascii="Arial" w:eastAsia="Calibri" w:hAnsi="Arial" w:cs="Arial"/>
          <w:b/>
          <w:lang w:eastAsia="en-US"/>
        </w:rPr>
        <w:t>Racibórz, Wójt Gminy Bierawa i</w:t>
      </w:r>
      <w:r w:rsidR="003A23BD">
        <w:rPr>
          <w:rFonts w:ascii="Arial" w:eastAsia="Calibri" w:hAnsi="Arial" w:cs="Arial"/>
          <w:b/>
          <w:lang w:eastAsia="en-US"/>
        </w:rPr>
        <w:t> </w:t>
      </w:r>
      <w:r w:rsidR="00690E10" w:rsidRPr="00690E10">
        <w:rPr>
          <w:rFonts w:ascii="Arial" w:eastAsia="Calibri" w:hAnsi="Arial" w:cs="Arial"/>
          <w:b/>
          <w:lang w:eastAsia="en-US"/>
        </w:rPr>
        <w:t>Prezydent</w:t>
      </w:r>
      <w:r w:rsidR="00690E10">
        <w:rPr>
          <w:rFonts w:ascii="Arial" w:eastAsia="Calibri" w:hAnsi="Arial" w:cs="Arial"/>
          <w:b/>
          <w:lang w:eastAsia="en-US"/>
        </w:rPr>
        <w:t>a</w:t>
      </w:r>
      <w:r w:rsidR="00690E10" w:rsidRPr="00690E10">
        <w:rPr>
          <w:rFonts w:ascii="Arial" w:eastAsia="Calibri" w:hAnsi="Arial" w:cs="Arial"/>
          <w:b/>
          <w:lang w:eastAsia="en-US"/>
        </w:rPr>
        <w:t xml:space="preserve"> </w:t>
      </w:r>
      <w:r w:rsidR="00F17A11">
        <w:rPr>
          <w:rFonts w:ascii="Arial" w:eastAsia="Calibri" w:hAnsi="Arial" w:cs="Arial"/>
          <w:b/>
          <w:lang w:eastAsia="en-US"/>
        </w:rPr>
        <w:t>M</w:t>
      </w:r>
      <w:r w:rsidR="00690E10" w:rsidRPr="00690E10">
        <w:rPr>
          <w:rFonts w:ascii="Arial" w:eastAsia="Calibri" w:hAnsi="Arial" w:cs="Arial"/>
          <w:b/>
          <w:lang w:eastAsia="en-US"/>
        </w:rPr>
        <w:t>iasta Kędzierzyn-Koźle</w:t>
      </w:r>
      <w:r w:rsidR="006C4571">
        <w:rPr>
          <w:rFonts w:ascii="Arial" w:eastAsia="Calibri" w:hAnsi="Arial" w:cs="Arial"/>
          <w:b/>
          <w:lang w:eastAsia="en-US"/>
        </w:rPr>
        <w:t xml:space="preserve"> </w:t>
      </w:r>
      <w:r w:rsidRPr="000749C4">
        <w:rPr>
          <w:rFonts w:ascii="Arial" w:eastAsia="Calibri" w:hAnsi="Arial" w:cs="Arial"/>
          <w:b/>
          <w:lang w:eastAsia="en-US"/>
        </w:rPr>
        <w:t>o</w:t>
      </w:r>
      <w:r>
        <w:rPr>
          <w:rFonts w:ascii="Arial" w:eastAsia="Calibri" w:hAnsi="Arial" w:cs="Arial"/>
          <w:b/>
          <w:lang w:eastAsia="en-US"/>
        </w:rPr>
        <w:t> </w:t>
      </w:r>
      <w:r w:rsidRPr="000749C4">
        <w:rPr>
          <w:rFonts w:ascii="Arial" w:eastAsia="Calibri" w:hAnsi="Arial" w:cs="Arial"/>
          <w:b/>
          <w:lang w:eastAsia="en-US"/>
        </w:rPr>
        <w:t>wydanie opinii</w:t>
      </w:r>
    </w:p>
    <w:p w14:paraId="5A50B7C5" w14:textId="0A4C977C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b/>
          <w:i/>
        </w:rPr>
      </w:pPr>
      <w:r w:rsidRPr="000E3E2A">
        <w:rPr>
          <w:rFonts w:ascii="Arial" w:hAnsi="Arial" w:cs="Arial"/>
          <w:b/>
        </w:rPr>
        <w:t xml:space="preserve">w sprawie zatwierdzenia </w:t>
      </w:r>
      <w:r w:rsidR="00690E10" w:rsidRPr="00690E10">
        <w:rPr>
          <w:rFonts w:ascii="Arial" w:hAnsi="Arial" w:cs="Arial"/>
          <w:b/>
          <w:i/>
        </w:rPr>
        <w:t>Projektu robót geologicznych dla</w:t>
      </w:r>
      <w:r w:rsidR="00690E10">
        <w:rPr>
          <w:rFonts w:ascii="Arial" w:hAnsi="Arial" w:cs="Arial"/>
          <w:b/>
          <w:i/>
        </w:rPr>
        <w:t> </w:t>
      </w:r>
      <w:r w:rsidR="00690E10" w:rsidRPr="00690E10">
        <w:rPr>
          <w:rFonts w:ascii="Arial" w:hAnsi="Arial" w:cs="Arial"/>
          <w:b/>
          <w:i/>
        </w:rPr>
        <w:t>zadania pn.: Opracowanie dokumentacji projektowej w</w:t>
      </w:r>
      <w:r w:rsidR="00690E10">
        <w:rPr>
          <w:rFonts w:ascii="Arial" w:hAnsi="Arial" w:cs="Arial"/>
          <w:b/>
          <w:i/>
        </w:rPr>
        <w:t> </w:t>
      </w:r>
      <w:r w:rsidR="00690E10" w:rsidRPr="00690E10">
        <w:rPr>
          <w:rFonts w:ascii="Arial" w:hAnsi="Arial" w:cs="Arial"/>
          <w:b/>
          <w:i/>
        </w:rPr>
        <w:t>ramach projektu pn.: „Prace na linii kolejowej E59, odcinek Kędzierzyn-Koźle – Chałupki – dokumentacja projektowa”</w:t>
      </w:r>
    </w:p>
    <w:p w14:paraId="149A35E3" w14:textId="5DE11083" w:rsidR="0074669E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i wypowiedzenia w</w:t>
      </w:r>
      <w:r w:rsidR="00C50821">
        <w:rPr>
          <w:bCs/>
          <w:szCs w:val="21"/>
        </w:rPr>
        <w:t> </w:t>
      </w:r>
      <w:r w:rsidRPr="0059554F">
        <w:rPr>
          <w:bCs/>
          <w:szCs w:val="21"/>
        </w:rPr>
        <w:t>przedmiotowej sprawie – w tym celu prosimy o kontakt telefoniczny (32 77 40 6</w:t>
      </w:r>
      <w:r w:rsidR="006C4571">
        <w:rPr>
          <w:bCs/>
          <w:szCs w:val="21"/>
        </w:rPr>
        <w:t>36</w:t>
      </w:r>
      <w:r w:rsidRPr="0059554F">
        <w:rPr>
          <w:bCs/>
          <w:szCs w:val="21"/>
        </w:rPr>
        <w:t>) lub</w:t>
      </w:r>
      <w:r w:rsidR="00C50821">
        <w:rPr>
          <w:bCs/>
          <w:szCs w:val="21"/>
        </w:rPr>
        <w:t> </w:t>
      </w:r>
      <w:r w:rsidRPr="0059554F">
        <w:rPr>
          <w:bCs/>
          <w:szCs w:val="21"/>
        </w:rPr>
        <w:t xml:space="preserve">e-mail: </w:t>
      </w:r>
      <w:hyperlink r:id="rId8" w:history="1">
        <w:r w:rsidR="0074669E" w:rsidRPr="00117F13">
          <w:rPr>
            <w:rStyle w:val="Hipercze"/>
            <w:bCs/>
            <w:szCs w:val="21"/>
          </w:rPr>
          <w:t>srodowisko@slaskie.pl</w:t>
        </w:r>
      </w:hyperlink>
      <w:r w:rsidRPr="0059554F">
        <w:rPr>
          <w:bCs/>
          <w:szCs w:val="21"/>
        </w:rPr>
        <w:t>.</w:t>
      </w:r>
    </w:p>
    <w:p w14:paraId="1E4354DF" w14:textId="77777777" w:rsidR="007D1CDA" w:rsidRDefault="007D1CDA" w:rsidP="0059554F">
      <w:pPr>
        <w:pStyle w:val="Tre0"/>
        <w:spacing w:after="400"/>
        <w:rPr>
          <w:bCs/>
          <w:szCs w:val="21"/>
        </w:rPr>
      </w:pPr>
    </w:p>
    <w:p w14:paraId="2D2F7C60" w14:textId="77777777" w:rsidR="000749C4" w:rsidRPr="000749C4" w:rsidRDefault="000749C4" w:rsidP="000749C4">
      <w:pPr>
        <w:pStyle w:val="Tre0"/>
        <w:spacing w:after="400"/>
        <w:rPr>
          <w:bCs/>
          <w:szCs w:val="21"/>
        </w:rPr>
      </w:pPr>
      <w:r w:rsidRPr="000749C4">
        <w:rPr>
          <w:bCs/>
          <w:szCs w:val="21"/>
        </w:rPr>
        <w:lastRenderedPageBreak/>
        <w:t>Zgodnie z art. 80 ust. 3 ustawy Prawo geologiczne i górnicze stronami postępowania dotyczącego zatwierdzenie projektu robót geologicznych są właściciele (użytkownicy wieczyści) nieruchomości gruntowych, w granicach których mają być wykonywane roboty geologiczne.</w:t>
      </w:r>
    </w:p>
    <w:p w14:paraId="13C6CF60" w14:textId="224D3033" w:rsidR="008F1AE3" w:rsidRPr="00F01973" w:rsidRDefault="008F1AE3" w:rsidP="00F01973">
      <w:pPr>
        <w:pStyle w:val="Tre0"/>
        <w:spacing w:after="400"/>
        <w:rPr>
          <w:bCs/>
          <w:szCs w:val="21"/>
        </w:rPr>
      </w:pPr>
      <w:r w:rsidRPr="008F1AE3">
        <w:rPr>
          <w:bCs/>
          <w:szCs w:val="21"/>
        </w:rPr>
        <w:t>Niniejsze obwieszczenie zostaje podane do publicznej wiadomości w Biuletynie Informacji Publicznej na stronie internetowej i tablicy ogłoszeń Urzędu Marszałkowskiego Województwa Śląskiego oraz przesłane do obwieszczenia w sposób zwyczajowo przyjęty przez urzędy gmin wymienione powyżej.</w:t>
      </w:r>
    </w:p>
    <w:p w14:paraId="2220854A" w14:textId="41C3E8CD" w:rsidR="000E3E2A" w:rsidRPr="00D3118B" w:rsidRDefault="000E3E2A" w:rsidP="008F1AE3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618F7D95" w14:textId="34FB5361" w:rsidR="00551875" w:rsidRPr="006C57A7" w:rsidRDefault="00551875" w:rsidP="006C57A7">
      <w:pPr>
        <w:pStyle w:val="Tre0"/>
      </w:pPr>
    </w:p>
    <w:p w14:paraId="50685557" w14:textId="46D32D88" w:rsidR="002D248D" w:rsidRDefault="002D248D" w:rsidP="00006706">
      <w:pPr>
        <w:pStyle w:val="Tre0"/>
      </w:pPr>
    </w:p>
    <w:p w14:paraId="5FD49039" w14:textId="78ADB332" w:rsidR="002D248D" w:rsidRDefault="002D248D" w:rsidP="00D3118B">
      <w:pPr>
        <w:pStyle w:val="Tre0"/>
      </w:pPr>
    </w:p>
    <w:p w14:paraId="00FA5E4D" w14:textId="674131E3" w:rsidR="00551875" w:rsidRDefault="00551875" w:rsidP="000F5969">
      <w:pPr>
        <w:pStyle w:val="Tre0"/>
      </w:pPr>
    </w:p>
    <w:p w14:paraId="4B23CC6C" w14:textId="376627D9" w:rsidR="000E3E2A" w:rsidRDefault="000E3E2A" w:rsidP="000F5969">
      <w:pPr>
        <w:pStyle w:val="Tre0"/>
      </w:pPr>
    </w:p>
    <w:p w14:paraId="651376CA" w14:textId="36C0FDBF" w:rsidR="000E3E2A" w:rsidRDefault="000E3E2A" w:rsidP="000F5969">
      <w:pPr>
        <w:pStyle w:val="Tre0"/>
      </w:pPr>
    </w:p>
    <w:p w14:paraId="24D3647A" w14:textId="5CC258DC" w:rsidR="000E3E2A" w:rsidRDefault="000E3E2A" w:rsidP="000F5969">
      <w:pPr>
        <w:pStyle w:val="Tre0"/>
      </w:pPr>
    </w:p>
    <w:p w14:paraId="26D7E722" w14:textId="43CADCD1" w:rsidR="000E3E2A" w:rsidRDefault="000E3E2A" w:rsidP="000F5969">
      <w:pPr>
        <w:pStyle w:val="Tre0"/>
      </w:pPr>
    </w:p>
    <w:p w14:paraId="045AFD6B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3221F37" w14:textId="77777777" w:rsid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F0DD09A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49D0E38F" w14:textId="77777777" w:rsidR="0074669E" w:rsidRPr="0074669E" w:rsidRDefault="0074669E" w:rsidP="0074669E"/>
    <w:p w14:paraId="481CDF8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24DB99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15A387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60442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2EC7A6B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0A3FCA22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093CE383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7FF0DA60" w14:textId="55F68125" w:rsidR="000749C4" w:rsidRDefault="000749C4" w:rsidP="000749C4"/>
    <w:p w14:paraId="6CC55469" w14:textId="69443687" w:rsidR="000749C4" w:rsidRDefault="000749C4" w:rsidP="000749C4"/>
    <w:p w14:paraId="78ECD8F1" w14:textId="314B9814" w:rsidR="000749C4" w:rsidRDefault="000749C4" w:rsidP="000749C4"/>
    <w:p w14:paraId="3C15FAED" w14:textId="324830C3" w:rsidR="000749C4" w:rsidRDefault="000749C4" w:rsidP="000749C4"/>
    <w:p w14:paraId="16837A71" w14:textId="4CFCED1C" w:rsidR="000749C4" w:rsidRDefault="000749C4" w:rsidP="000749C4"/>
    <w:p w14:paraId="1E211D85" w14:textId="777642B1" w:rsidR="000749C4" w:rsidRDefault="000749C4" w:rsidP="000749C4"/>
    <w:p w14:paraId="0EE9762B" w14:textId="181BBC57" w:rsidR="000749C4" w:rsidRDefault="000749C4" w:rsidP="000749C4"/>
    <w:p w14:paraId="7B151A76" w14:textId="73A51E4B" w:rsidR="007D1CDA" w:rsidRDefault="007D1CDA" w:rsidP="000749C4"/>
    <w:p w14:paraId="20882626" w14:textId="222C3FDF" w:rsidR="007D1CDA" w:rsidRDefault="007D1CDA" w:rsidP="000749C4"/>
    <w:p w14:paraId="169B0D1B" w14:textId="77777777" w:rsidR="007D1CDA" w:rsidRDefault="007D1CDA" w:rsidP="000749C4"/>
    <w:p w14:paraId="62567A1E" w14:textId="2A97B408" w:rsidR="000749C4" w:rsidRDefault="000749C4" w:rsidP="000749C4"/>
    <w:p w14:paraId="18E2564C" w14:textId="3E156EB6" w:rsidR="000749C4" w:rsidRDefault="000749C4" w:rsidP="000749C4"/>
    <w:p w14:paraId="48263A60" w14:textId="7D9A57DA" w:rsidR="000749C4" w:rsidRDefault="000749C4" w:rsidP="000749C4"/>
    <w:p w14:paraId="5EE2F5E9" w14:textId="77777777" w:rsidR="000749C4" w:rsidRPr="000749C4" w:rsidRDefault="000749C4" w:rsidP="000749C4"/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1E4D" w14:textId="77777777" w:rsidR="00147037" w:rsidRDefault="00147037" w:rsidP="00AB4A4A">
      <w:r>
        <w:separator/>
      </w:r>
    </w:p>
  </w:endnote>
  <w:endnote w:type="continuationSeparator" w:id="0">
    <w:p w14:paraId="546739C6" w14:textId="77777777" w:rsidR="00147037" w:rsidRDefault="0014703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96C7" w14:textId="77777777" w:rsidR="00147037" w:rsidRDefault="00147037" w:rsidP="00AB4A4A">
      <w:r>
        <w:separator/>
      </w:r>
    </w:p>
  </w:footnote>
  <w:footnote w:type="continuationSeparator" w:id="0">
    <w:p w14:paraId="13BD5798" w14:textId="77777777" w:rsidR="00147037" w:rsidRDefault="0014703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1355"/>
    <w:rsid w:val="0004477B"/>
    <w:rsid w:val="000676B4"/>
    <w:rsid w:val="000749C4"/>
    <w:rsid w:val="00083A49"/>
    <w:rsid w:val="000A6DD0"/>
    <w:rsid w:val="000B5F22"/>
    <w:rsid w:val="000E1E84"/>
    <w:rsid w:val="000E2895"/>
    <w:rsid w:val="000E3E2A"/>
    <w:rsid w:val="000F5969"/>
    <w:rsid w:val="001013BA"/>
    <w:rsid w:val="00114DD9"/>
    <w:rsid w:val="00123410"/>
    <w:rsid w:val="00123677"/>
    <w:rsid w:val="00126BA6"/>
    <w:rsid w:val="0013636D"/>
    <w:rsid w:val="001446CA"/>
    <w:rsid w:val="00147037"/>
    <w:rsid w:val="00155F63"/>
    <w:rsid w:val="001562FD"/>
    <w:rsid w:val="001603AC"/>
    <w:rsid w:val="00160961"/>
    <w:rsid w:val="00197E93"/>
    <w:rsid w:val="001A123E"/>
    <w:rsid w:val="001A214A"/>
    <w:rsid w:val="001C0217"/>
    <w:rsid w:val="001C2785"/>
    <w:rsid w:val="001C4AA2"/>
    <w:rsid w:val="001D0263"/>
    <w:rsid w:val="001D5529"/>
    <w:rsid w:val="001E6FE6"/>
    <w:rsid w:val="001F40E6"/>
    <w:rsid w:val="002073F9"/>
    <w:rsid w:val="00214D63"/>
    <w:rsid w:val="00225174"/>
    <w:rsid w:val="002369DC"/>
    <w:rsid w:val="0024013A"/>
    <w:rsid w:val="00240EDE"/>
    <w:rsid w:val="00244FF1"/>
    <w:rsid w:val="0024632C"/>
    <w:rsid w:val="00250F43"/>
    <w:rsid w:val="00261EE2"/>
    <w:rsid w:val="002638A0"/>
    <w:rsid w:val="002645B2"/>
    <w:rsid w:val="00277368"/>
    <w:rsid w:val="00281682"/>
    <w:rsid w:val="00282C05"/>
    <w:rsid w:val="00286B41"/>
    <w:rsid w:val="002958B1"/>
    <w:rsid w:val="002975AC"/>
    <w:rsid w:val="002A3BC9"/>
    <w:rsid w:val="002A482F"/>
    <w:rsid w:val="002A489F"/>
    <w:rsid w:val="002A6E28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84CBB"/>
    <w:rsid w:val="00390108"/>
    <w:rsid w:val="003A0806"/>
    <w:rsid w:val="003A23BD"/>
    <w:rsid w:val="003A4367"/>
    <w:rsid w:val="003A79F3"/>
    <w:rsid w:val="003B1862"/>
    <w:rsid w:val="003C494C"/>
    <w:rsid w:val="003E4E2F"/>
    <w:rsid w:val="003E5C79"/>
    <w:rsid w:val="003E64C0"/>
    <w:rsid w:val="003F6048"/>
    <w:rsid w:val="003F7A20"/>
    <w:rsid w:val="0040055C"/>
    <w:rsid w:val="00406372"/>
    <w:rsid w:val="00414563"/>
    <w:rsid w:val="00414FC3"/>
    <w:rsid w:val="00446645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F41F4"/>
    <w:rsid w:val="00520CD3"/>
    <w:rsid w:val="005223DD"/>
    <w:rsid w:val="00523834"/>
    <w:rsid w:val="005272A6"/>
    <w:rsid w:val="00541D56"/>
    <w:rsid w:val="00550F41"/>
    <w:rsid w:val="00551875"/>
    <w:rsid w:val="00554699"/>
    <w:rsid w:val="00555322"/>
    <w:rsid w:val="0058156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701C"/>
    <w:rsid w:val="00615624"/>
    <w:rsid w:val="00627E06"/>
    <w:rsid w:val="006476FE"/>
    <w:rsid w:val="00650C5F"/>
    <w:rsid w:val="00651A52"/>
    <w:rsid w:val="00654976"/>
    <w:rsid w:val="00665345"/>
    <w:rsid w:val="00665FDE"/>
    <w:rsid w:val="00666428"/>
    <w:rsid w:val="00675A38"/>
    <w:rsid w:val="0068488B"/>
    <w:rsid w:val="00690E10"/>
    <w:rsid w:val="006917EA"/>
    <w:rsid w:val="00697084"/>
    <w:rsid w:val="00697C94"/>
    <w:rsid w:val="006B1B33"/>
    <w:rsid w:val="006C2EDB"/>
    <w:rsid w:val="006C40DD"/>
    <w:rsid w:val="006C4571"/>
    <w:rsid w:val="006C57A7"/>
    <w:rsid w:val="006E3501"/>
    <w:rsid w:val="006F3A50"/>
    <w:rsid w:val="006F6030"/>
    <w:rsid w:val="00707528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661E9"/>
    <w:rsid w:val="00772550"/>
    <w:rsid w:val="0079165A"/>
    <w:rsid w:val="00794BF0"/>
    <w:rsid w:val="00795194"/>
    <w:rsid w:val="007B3AC5"/>
    <w:rsid w:val="007C1BE9"/>
    <w:rsid w:val="007C25D7"/>
    <w:rsid w:val="007C7CC0"/>
    <w:rsid w:val="007D0774"/>
    <w:rsid w:val="007D1CDA"/>
    <w:rsid w:val="007D2FA9"/>
    <w:rsid w:val="007E162A"/>
    <w:rsid w:val="007E5643"/>
    <w:rsid w:val="007F0F31"/>
    <w:rsid w:val="007F513A"/>
    <w:rsid w:val="007F5D95"/>
    <w:rsid w:val="00801EA5"/>
    <w:rsid w:val="0080385C"/>
    <w:rsid w:val="00810D82"/>
    <w:rsid w:val="00810EB7"/>
    <w:rsid w:val="00811248"/>
    <w:rsid w:val="0081472E"/>
    <w:rsid w:val="00814C20"/>
    <w:rsid w:val="008177A4"/>
    <w:rsid w:val="00817CCC"/>
    <w:rsid w:val="00833B4B"/>
    <w:rsid w:val="00835686"/>
    <w:rsid w:val="00836CB3"/>
    <w:rsid w:val="008404DC"/>
    <w:rsid w:val="00840BA7"/>
    <w:rsid w:val="0084242E"/>
    <w:rsid w:val="008574EB"/>
    <w:rsid w:val="00860204"/>
    <w:rsid w:val="0087520C"/>
    <w:rsid w:val="00882E8E"/>
    <w:rsid w:val="0088682B"/>
    <w:rsid w:val="008F1AE3"/>
    <w:rsid w:val="008F2882"/>
    <w:rsid w:val="008F3A1B"/>
    <w:rsid w:val="008F58CF"/>
    <w:rsid w:val="009034D7"/>
    <w:rsid w:val="00913113"/>
    <w:rsid w:val="0091363F"/>
    <w:rsid w:val="00920F85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71236"/>
    <w:rsid w:val="00980264"/>
    <w:rsid w:val="00982ADF"/>
    <w:rsid w:val="009A109D"/>
    <w:rsid w:val="009A1138"/>
    <w:rsid w:val="009A243B"/>
    <w:rsid w:val="009B04E3"/>
    <w:rsid w:val="009B3C0E"/>
    <w:rsid w:val="009B7E49"/>
    <w:rsid w:val="009D1113"/>
    <w:rsid w:val="009E2AAC"/>
    <w:rsid w:val="009F1C7B"/>
    <w:rsid w:val="009F4F35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E313D"/>
    <w:rsid w:val="00AF0361"/>
    <w:rsid w:val="00AF6C86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411A7"/>
    <w:rsid w:val="00C45F5D"/>
    <w:rsid w:val="00C50821"/>
    <w:rsid w:val="00C54E4C"/>
    <w:rsid w:val="00C705F4"/>
    <w:rsid w:val="00C75251"/>
    <w:rsid w:val="00C87348"/>
    <w:rsid w:val="00C91813"/>
    <w:rsid w:val="00C92164"/>
    <w:rsid w:val="00C92B73"/>
    <w:rsid w:val="00C979C3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2139"/>
    <w:rsid w:val="00DF4E34"/>
    <w:rsid w:val="00DF63CD"/>
    <w:rsid w:val="00E025DB"/>
    <w:rsid w:val="00E106A5"/>
    <w:rsid w:val="00E24CB7"/>
    <w:rsid w:val="00E5077F"/>
    <w:rsid w:val="00E53A8B"/>
    <w:rsid w:val="00E632F2"/>
    <w:rsid w:val="00E657BB"/>
    <w:rsid w:val="00E662B0"/>
    <w:rsid w:val="00E66B0A"/>
    <w:rsid w:val="00E838A1"/>
    <w:rsid w:val="00E93C7A"/>
    <w:rsid w:val="00EA0785"/>
    <w:rsid w:val="00EA5F63"/>
    <w:rsid w:val="00EA79D3"/>
    <w:rsid w:val="00EB020A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973"/>
    <w:rsid w:val="00F01E56"/>
    <w:rsid w:val="00F17A11"/>
    <w:rsid w:val="00F22B43"/>
    <w:rsid w:val="00F235A7"/>
    <w:rsid w:val="00F30ADA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30EB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69708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6040-EAF9-4646-8E15-7556DA6B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Sitko Justyna</cp:lastModifiedBy>
  <cp:revision>70</cp:revision>
  <cp:lastPrinted>2025-01-24T07:56:00Z</cp:lastPrinted>
  <dcterms:created xsi:type="dcterms:W3CDTF">2024-10-23T08:54:00Z</dcterms:created>
  <dcterms:modified xsi:type="dcterms:W3CDTF">2025-01-24T12:10:00Z</dcterms:modified>
</cp:coreProperties>
</file>