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38C89E3A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541BA8" w:rsidRPr="00541BA8">
        <w:rPr>
          <w:rStyle w:val="Pogrubienie"/>
          <w:b w:val="0"/>
        </w:rPr>
        <w:t>183/58/VII/2025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</w:t>
      </w:r>
      <w:bookmarkStart w:id="0" w:name="_GoBack"/>
      <w:bookmarkEnd w:id="0"/>
      <w:r w:rsidRPr="00E51CF1">
        <w:rPr>
          <w:color w:val="000000" w:themeColor="text1"/>
          <w:szCs w:val="21"/>
        </w:rPr>
        <w:t>ląskiego</w:t>
      </w:r>
    </w:p>
    <w:p w14:paraId="78B91F28" w14:textId="203736E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z dnia </w:t>
      </w:r>
      <w:r w:rsidR="00541BA8">
        <w:rPr>
          <w:color w:val="000000" w:themeColor="text1"/>
          <w:szCs w:val="21"/>
        </w:rPr>
        <w:t xml:space="preserve"> </w:t>
      </w:r>
      <w:r w:rsidR="00541BA8">
        <w:t>30.01.2025</w:t>
      </w:r>
      <w:r w:rsidRPr="00E51CF1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D90AE95" w14:textId="2F8C41F7" w:rsidR="00906273" w:rsidRPr="00906273" w:rsidRDefault="009B055A" w:rsidP="00B457AF">
      <w:pPr>
        <w:pStyle w:val="TreBold"/>
      </w:pPr>
      <w:r>
        <w:t>przyjęcia</w:t>
      </w:r>
      <w:r w:rsidR="00B75543">
        <w:t xml:space="preserve"> założeń do Regionalnego Planu Adaptacji do zm</w:t>
      </w:r>
      <w:r>
        <w:t>ian k</w:t>
      </w:r>
      <w:r w:rsidR="00B75543">
        <w:t>limatu dla Województwa Śląskiego</w:t>
      </w:r>
      <w:r>
        <w:t xml:space="preserve"> </w:t>
      </w:r>
      <w:r w:rsidRPr="009B055A">
        <w:t>oraz przeprowadzenia konsultacji społecznych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51D6F5DC" w:rsidR="00310921" w:rsidRPr="00906273" w:rsidRDefault="00DC0A74" w:rsidP="0051520A">
      <w:pPr>
        <w:pStyle w:val="Tre134"/>
      </w:pPr>
      <w:r w:rsidRPr="00906273">
        <w:t>Na podstawie:</w:t>
      </w:r>
      <w:r w:rsidR="0000407E">
        <w:t xml:space="preserve"> art. 41 ust. 1 ustawy z dnia 5 czerwca 1998 r. o samorządzie województwa (tekst jednolity: Dz. U</w:t>
      </w:r>
      <w:r w:rsidR="002A4660">
        <w:t>. z 2024 r. poz. 566</w:t>
      </w:r>
      <w:r w:rsidR="00965910">
        <w:t xml:space="preserve">, z </w:t>
      </w:r>
      <w:proofErr w:type="spellStart"/>
      <w:r w:rsidR="00965910">
        <w:t>późn</w:t>
      </w:r>
      <w:proofErr w:type="spellEnd"/>
      <w:r w:rsidR="00965910">
        <w:t>. zm.</w:t>
      </w:r>
      <w:r w:rsidR="00A77B86">
        <w:t>);</w:t>
      </w:r>
      <w:r w:rsidR="00E766D0">
        <w:t xml:space="preserve"> </w:t>
      </w:r>
      <w:r w:rsidR="00965910">
        <w:t xml:space="preserve">art. 3 ust. 1 pkt. 11 i </w:t>
      </w:r>
      <w:r w:rsidR="00E766D0">
        <w:t xml:space="preserve">art. 39 ust. 1 ustawy z dnia </w:t>
      </w:r>
      <w:r w:rsidR="0013546D">
        <w:br/>
      </w:r>
      <w:r w:rsidR="00E766D0">
        <w:t xml:space="preserve">3 października 2008 r. o udostępnianiu informacji o środowisku i jego ochronie, udziale społeczeństwa w ochronie środowiska oraz o ocenach oddziaływania na środowisko (tekst jednolity: Dz. U. z 2024 r., poz. 1112 z </w:t>
      </w:r>
      <w:proofErr w:type="spellStart"/>
      <w:r w:rsidR="00E766D0">
        <w:t>późń</w:t>
      </w:r>
      <w:proofErr w:type="spellEnd"/>
      <w:r w:rsidR="00E766D0">
        <w:t xml:space="preserve">. zm.) </w:t>
      </w:r>
      <w:r w:rsidR="00A77B86" w:rsidRPr="00E845E4">
        <w:rPr>
          <w:szCs w:val="21"/>
        </w:rPr>
        <w:t>oraz uchwał</w:t>
      </w:r>
      <w:r w:rsidR="0091498A">
        <w:rPr>
          <w:szCs w:val="21"/>
        </w:rPr>
        <w:t>y</w:t>
      </w:r>
      <w:r w:rsidR="00A77B86" w:rsidRPr="00E845E4">
        <w:rPr>
          <w:szCs w:val="21"/>
        </w:rPr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5B7E7F50" w14:textId="5DD4FFBC" w:rsidR="00E5617C" w:rsidRPr="00E51CF1" w:rsidRDefault="00E5617C" w:rsidP="00E5617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E51CF1">
        <w:t xml:space="preserve">Przyjmuje się </w:t>
      </w:r>
      <w:r>
        <w:t>założenia do Regionalnego Planu Adaptacji do zmian klimatu dla Województwa Śląskiego</w:t>
      </w:r>
      <w:r w:rsidRPr="00E51CF1">
        <w:t xml:space="preserve">, </w:t>
      </w:r>
      <w:r w:rsidR="005C651B" w:rsidRPr="00E51CF1">
        <w:t>stanowiąc</w:t>
      </w:r>
      <w:r w:rsidR="005C651B">
        <w:t>e</w:t>
      </w:r>
      <w:r w:rsidR="005C651B" w:rsidRPr="00E51CF1">
        <w:t xml:space="preserve"> </w:t>
      </w:r>
      <w:r w:rsidRPr="00E51CF1">
        <w:t>załącznik nr</w:t>
      </w:r>
      <w:r>
        <w:t> </w:t>
      </w:r>
      <w:r w:rsidRPr="00E51CF1">
        <w:t>1</w:t>
      </w:r>
      <w:r>
        <w:t> </w:t>
      </w:r>
      <w:r w:rsidRPr="00E51CF1">
        <w:t>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6C79B888" w:rsidR="007D4386" w:rsidRDefault="007D4386" w:rsidP="007D4386">
      <w:pPr>
        <w:pStyle w:val="rodekTre13"/>
      </w:pPr>
      <w:r>
        <w:t>§ 2.</w:t>
      </w:r>
    </w:p>
    <w:p w14:paraId="14A933EB" w14:textId="77777777" w:rsidR="00B75543" w:rsidRPr="00B75543" w:rsidRDefault="00B75543" w:rsidP="00B75543">
      <w:pPr>
        <w:pStyle w:val="TreBold"/>
      </w:pPr>
    </w:p>
    <w:p w14:paraId="42B6B31F" w14:textId="05A76A05" w:rsidR="00B75543" w:rsidRPr="00E51CF1" w:rsidRDefault="00B75543" w:rsidP="00B75543">
      <w:pPr>
        <w:pStyle w:val="Akapitzlist"/>
        <w:numPr>
          <w:ilvl w:val="0"/>
          <w:numId w:val="5"/>
        </w:numPr>
        <w:tabs>
          <w:tab w:val="clear" w:pos="360"/>
          <w:tab w:val="num" w:pos="142"/>
        </w:tabs>
        <w:spacing w:line="276" w:lineRule="auto"/>
        <w:jc w:val="both"/>
      </w:pPr>
      <w:r w:rsidRPr="00E51CF1">
        <w:t xml:space="preserve">Przekazuje się </w:t>
      </w:r>
      <w:r w:rsidR="00203516">
        <w:t>założenia, o których</w:t>
      </w:r>
      <w:r w:rsidR="009B055A">
        <w:t xml:space="preserve"> mowa w </w:t>
      </w:r>
      <w:r w:rsidR="009B055A" w:rsidRPr="00B467A5">
        <w:t>§</w:t>
      </w:r>
      <w:r w:rsidRPr="00E51CF1">
        <w:t xml:space="preserve">1, do konsultacji społecznych z </w:t>
      </w:r>
      <w:r w:rsidRPr="00E51CF1">
        <w:rPr>
          <w:rFonts w:cs="Arial"/>
        </w:rPr>
        <w:t>mieszkańcami województwa śląskiego</w:t>
      </w:r>
      <w:r w:rsidR="00A92D35">
        <w:rPr>
          <w:rFonts w:cs="Arial"/>
        </w:rPr>
        <w:t>.</w:t>
      </w:r>
    </w:p>
    <w:p w14:paraId="29A5289E" w14:textId="05F2863C" w:rsidR="009B055A" w:rsidRDefault="00F65481" w:rsidP="009B055A">
      <w:pPr>
        <w:pStyle w:val="Tre9ce60"/>
        <w:numPr>
          <w:ilvl w:val="0"/>
          <w:numId w:val="5"/>
        </w:numPr>
        <w:jc w:val="both"/>
        <w:rPr>
          <w:rFonts w:hAnsi="Arial"/>
        </w:rPr>
      </w:pPr>
      <w:r>
        <w:rPr>
          <w:rFonts w:hAnsi="Arial"/>
        </w:rPr>
        <w:t>Ogłasza się</w:t>
      </w:r>
      <w:r w:rsidR="009B055A">
        <w:rPr>
          <w:rFonts w:hAnsi="Arial"/>
        </w:rPr>
        <w:t xml:space="preserve"> konsultacj</w:t>
      </w:r>
      <w:r>
        <w:rPr>
          <w:rFonts w:hAnsi="Arial"/>
        </w:rPr>
        <w:t>e</w:t>
      </w:r>
      <w:r w:rsidR="009B055A">
        <w:rPr>
          <w:rFonts w:hAnsi="Arial"/>
        </w:rPr>
        <w:t xml:space="preserve"> społeczn</w:t>
      </w:r>
      <w:r>
        <w:rPr>
          <w:rFonts w:hAnsi="Arial"/>
        </w:rPr>
        <w:t>e</w:t>
      </w:r>
      <w:r w:rsidR="009B055A">
        <w:rPr>
          <w:rFonts w:hAnsi="Arial"/>
        </w:rPr>
        <w:t xml:space="preserve"> założeń do Regionalnego Plan</w:t>
      </w:r>
      <w:r w:rsidR="0091498A">
        <w:rPr>
          <w:rFonts w:hAnsi="Arial"/>
        </w:rPr>
        <w:t>u</w:t>
      </w:r>
      <w:r w:rsidR="009B055A">
        <w:rPr>
          <w:rFonts w:hAnsi="Arial"/>
        </w:rPr>
        <w:t xml:space="preserve"> Adaptacji do zmian klimatu dla Województwa Śląskiego,</w:t>
      </w:r>
      <w:r>
        <w:rPr>
          <w:rFonts w:hAnsi="Arial"/>
        </w:rPr>
        <w:t xml:space="preserve"> zgodnie z</w:t>
      </w:r>
      <w:r w:rsidR="009B055A" w:rsidRPr="00B976C2">
        <w:rPr>
          <w:rFonts w:hAnsi="Arial"/>
        </w:rPr>
        <w:t xml:space="preserve"> załącznik</w:t>
      </w:r>
      <w:r>
        <w:rPr>
          <w:rFonts w:hAnsi="Arial"/>
        </w:rPr>
        <w:t>iem</w:t>
      </w:r>
      <w:r w:rsidR="009B055A" w:rsidRPr="00B976C2">
        <w:rPr>
          <w:rFonts w:hAnsi="Arial"/>
        </w:rPr>
        <w:t xml:space="preserve"> nr 2 do niniejszej uchwały.</w:t>
      </w:r>
    </w:p>
    <w:p w14:paraId="4E13482D" w14:textId="77777777" w:rsidR="00B75543" w:rsidRPr="00E51CF1" w:rsidRDefault="00B75543" w:rsidP="00B75543">
      <w:pPr>
        <w:pStyle w:val="Akapitzlist"/>
        <w:spacing w:line="276" w:lineRule="auto"/>
        <w:ind w:left="360"/>
        <w:jc w:val="both"/>
      </w:pPr>
    </w:p>
    <w:p w14:paraId="48BA648A" w14:textId="6D13F26B" w:rsidR="00B75543" w:rsidRDefault="00B75543" w:rsidP="00B75543">
      <w:pPr>
        <w:pStyle w:val="rodekTre13"/>
        <w:ind w:left="360"/>
      </w:pPr>
      <w:r>
        <w:t>§ 3.</w:t>
      </w:r>
    </w:p>
    <w:p w14:paraId="09A965E5" w14:textId="77777777" w:rsidR="00B75543" w:rsidRPr="00B75543" w:rsidRDefault="00B75543" w:rsidP="00B75543">
      <w:pPr>
        <w:pStyle w:val="TreBold"/>
      </w:pP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0DE5D70F" w:rsidR="007D4386" w:rsidRDefault="00B75543" w:rsidP="00B75543">
      <w:pPr>
        <w:pStyle w:val="rodekTre13"/>
        <w:ind w:firstLine="340"/>
      </w:pPr>
      <w:r>
        <w:t>§ 4</w:t>
      </w:r>
      <w:r w:rsidR="007D4386">
        <w:t>.</w:t>
      </w:r>
    </w:p>
    <w:p w14:paraId="4BFC561A" w14:textId="45781784" w:rsidR="007D4386" w:rsidRDefault="007020A9" w:rsidP="007D4386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48F7FE6" w14:textId="54CDD850" w:rsidR="000575AF" w:rsidRDefault="000575AF" w:rsidP="000575AF">
      <w:pPr>
        <w:pStyle w:val="Tre0"/>
      </w:pPr>
    </w:p>
    <w:p w14:paraId="3E37CDF2" w14:textId="35B72A1A" w:rsidR="000575AF" w:rsidRPr="000575AF" w:rsidRDefault="000575AF" w:rsidP="000575AF">
      <w:pPr>
        <w:pStyle w:val="Tre0"/>
      </w:pPr>
    </w:p>
    <w:p w14:paraId="7DE4A210" w14:textId="77777777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E3A5324" w:rsidR="0044142D" w:rsidRPr="0051520A" w:rsidRDefault="009B055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7C8D3" w14:textId="5C37813F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0DBF36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133D6"/>
    <w:rsid w:val="00033271"/>
    <w:rsid w:val="000575AF"/>
    <w:rsid w:val="00064B64"/>
    <w:rsid w:val="000676B4"/>
    <w:rsid w:val="00074807"/>
    <w:rsid w:val="00084FB5"/>
    <w:rsid w:val="000A6DD0"/>
    <w:rsid w:val="000B4740"/>
    <w:rsid w:val="000C19FB"/>
    <w:rsid w:val="000D1093"/>
    <w:rsid w:val="00105DDD"/>
    <w:rsid w:val="001249FA"/>
    <w:rsid w:val="0013546D"/>
    <w:rsid w:val="0013636D"/>
    <w:rsid w:val="00160961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BA8"/>
    <w:rsid w:val="00541D56"/>
    <w:rsid w:val="00550F41"/>
    <w:rsid w:val="005577A0"/>
    <w:rsid w:val="00570460"/>
    <w:rsid w:val="005872CB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E67"/>
    <w:rsid w:val="008F3A1B"/>
    <w:rsid w:val="008F527E"/>
    <w:rsid w:val="00906273"/>
    <w:rsid w:val="0091363F"/>
    <w:rsid w:val="009142D6"/>
    <w:rsid w:val="0091498A"/>
    <w:rsid w:val="00917962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64717"/>
    <w:rsid w:val="00A77B86"/>
    <w:rsid w:val="00A82E72"/>
    <w:rsid w:val="00A84CA6"/>
    <w:rsid w:val="00A9282A"/>
    <w:rsid w:val="00A92D35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44868"/>
    <w:rsid w:val="00E53A8B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E35CD-A73A-4913-AAE6-1223BEC931D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578d246-9289-4784-8327-af886601f24a"/>
    <ds:schemaRef ds:uri="http://schemas.microsoft.com/sharepoint/v3"/>
    <ds:schemaRef ds:uri="53a47a1b-50ad-494c-8216-7efad4a419f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CEAF70-8078-4896-94BC-ACA3E472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Hapeta Karolina</cp:lastModifiedBy>
  <cp:revision>11</cp:revision>
  <cp:lastPrinted>2024-12-05T07:07:00Z</cp:lastPrinted>
  <dcterms:created xsi:type="dcterms:W3CDTF">2024-12-09T08:19:00Z</dcterms:created>
  <dcterms:modified xsi:type="dcterms:W3CDTF">2025-01-30T13:13:00Z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