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521"/>
        <w:gridCol w:w="3193"/>
        <w:gridCol w:w="647"/>
      </w:tblGrid>
      <w:tr w:rsidR="00E52373" w:rsidRPr="00E63A5D" w14:paraId="4B960117" w14:textId="77777777" w:rsidTr="001C56D0">
        <w:trPr>
          <w:trHeight w:val="709"/>
        </w:trPr>
        <w:tc>
          <w:tcPr>
            <w:tcW w:w="5738" w:type="dxa"/>
            <w:gridSpan w:val="2"/>
          </w:tcPr>
          <w:p w14:paraId="41C402CE" w14:textId="77777777" w:rsidR="00E52373" w:rsidRPr="00E63A5D" w:rsidRDefault="00E52373" w:rsidP="00204A0B">
            <w:pPr>
              <w:ind w:right="139"/>
              <w:rPr>
                <w:rFonts w:ascii="Arial" w:hAnsi="Arial" w:cs="Arial"/>
                <w:sz w:val="21"/>
                <w:szCs w:val="21"/>
              </w:rPr>
            </w:pPr>
          </w:p>
        </w:tc>
        <w:tc>
          <w:tcPr>
            <w:tcW w:w="3840" w:type="dxa"/>
            <w:gridSpan w:val="2"/>
          </w:tcPr>
          <w:p w14:paraId="17AC6471" w14:textId="77777777" w:rsidR="00E52373" w:rsidRPr="00E63A5D" w:rsidRDefault="00E52373" w:rsidP="00204A0B">
            <w:pPr>
              <w:ind w:right="139"/>
              <w:rPr>
                <w:rFonts w:ascii="Arial" w:hAnsi="Arial" w:cs="Arial"/>
                <w:sz w:val="21"/>
                <w:szCs w:val="21"/>
              </w:rPr>
            </w:pPr>
          </w:p>
        </w:tc>
      </w:tr>
      <w:tr w:rsidR="00E52373" w:rsidRPr="00E63A5D" w14:paraId="5856A135" w14:textId="77777777" w:rsidTr="001C56D0">
        <w:trPr>
          <w:trHeight w:val="839"/>
        </w:trPr>
        <w:tc>
          <w:tcPr>
            <w:tcW w:w="5738" w:type="dxa"/>
            <w:gridSpan w:val="2"/>
          </w:tcPr>
          <w:p w14:paraId="54B4B87B" w14:textId="77777777" w:rsidR="00A74817" w:rsidRPr="00E63A5D" w:rsidRDefault="00A74817" w:rsidP="00204A0B">
            <w:pPr>
              <w:ind w:right="139"/>
              <w:rPr>
                <w:rFonts w:ascii="Arial" w:hAnsi="Arial" w:cs="Arial"/>
                <w:sz w:val="21"/>
                <w:szCs w:val="21"/>
              </w:rPr>
            </w:pPr>
          </w:p>
        </w:tc>
        <w:tc>
          <w:tcPr>
            <w:tcW w:w="3840" w:type="dxa"/>
            <w:gridSpan w:val="2"/>
          </w:tcPr>
          <w:p w14:paraId="34161A74" w14:textId="1A1D9A21" w:rsidR="006264A2" w:rsidRPr="00E63A5D" w:rsidRDefault="007B17FD" w:rsidP="00204A0B">
            <w:pPr>
              <w:pStyle w:val="Arial10i50"/>
              <w:ind w:right="139"/>
              <w:rPr>
                <w:rFonts w:cs="Arial"/>
                <w:szCs w:val="21"/>
              </w:rPr>
            </w:pPr>
            <w:r w:rsidRPr="00E63A5D">
              <w:rPr>
                <w:rFonts w:cs="Arial"/>
                <w:szCs w:val="21"/>
              </w:rPr>
              <w:t>Ka</w:t>
            </w:r>
            <w:r w:rsidR="001157D1" w:rsidRPr="00E63A5D">
              <w:rPr>
                <w:rFonts w:cs="Arial"/>
                <w:szCs w:val="21"/>
              </w:rPr>
              <w:t>towice,</w:t>
            </w:r>
            <w:r w:rsidR="00850A90">
              <w:rPr>
                <w:rFonts w:cs="Arial"/>
                <w:szCs w:val="21"/>
              </w:rPr>
              <w:t xml:space="preserve"> 11 lipca 2024 roku</w:t>
            </w:r>
          </w:p>
          <w:p w14:paraId="4F01B0D4" w14:textId="5E08174E" w:rsidR="006264A2" w:rsidRPr="00E63A5D" w:rsidRDefault="001D63AC" w:rsidP="00204A0B">
            <w:pPr>
              <w:pStyle w:val="Arial10i50"/>
              <w:ind w:right="139"/>
              <w:rPr>
                <w:rFonts w:cs="Arial"/>
                <w:szCs w:val="21"/>
              </w:rPr>
            </w:pPr>
            <w:r>
              <w:rPr>
                <w:rFonts w:cs="Arial"/>
                <w:szCs w:val="21"/>
              </w:rPr>
              <w:t>znak sprawy: OE</w:t>
            </w:r>
            <w:r w:rsidR="0017653B" w:rsidRPr="00E63A5D">
              <w:rPr>
                <w:rFonts w:cs="Arial"/>
                <w:szCs w:val="21"/>
              </w:rPr>
              <w:t>-PZ.7222.</w:t>
            </w:r>
            <w:r w:rsidR="00A06D88">
              <w:rPr>
                <w:rFonts w:cs="Arial"/>
                <w:szCs w:val="21"/>
              </w:rPr>
              <w:t>104.2023</w:t>
            </w:r>
          </w:p>
          <w:p w14:paraId="0EE982F2" w14:textId="1659AC63" w:rsidR="006264A2" w:rsidRPr="00E63A5D" w:rsidRDefault="001D63AC" w:rsidP="00204A0B">
            <w:pPr>
              <w:pStyle w:val="Arial10i50"/>
              <w:ind w:right="139"/>
              <w:rPr>
                <w:rFonts w:cs="Arial"/>
                <w:szCs w:val="21"/>
              </w:rPr>
            </w:pPr>
            <w:r>
              <w:rPr>
                <w:rFonts w:cs="Arial"/>
                <w:szCs w:val="21"/>
              </w:rPr>
              <w:t>znak decyzji: OE</w:t>
            </w:r>
            <w:r w:rsidR="00EE5B10" w:rsidRPr="00E63A5D">
              <w:rPr>
                <w:rFonts w:cs="Arial"/>
                <w:szCs w:val="21"/>
              </w:rPr>
              <w:t>-PZ.KW-</w:t>
            </w:r>
            <w:r w:rsidR="00041E06">
              <w:rPr>
                <w:rFonts w:cs="Arial"/>
                <w:szCs w:val="21"/>
              </w:rPr>
              <w:t>0</w:t>
            </w:r>
            <w:r w:rsidR="004A3885">
              <w:rPr>
                <w:rFonts w:cs="Arial"/>
                <w:szCs w:val="21"/>
              </w:rPr>
              <w:t>0</w:t>
            </w:r>
            <w:r w:rsidR="00041E06">
              <w:rPr>
                <w:rFonts w:cs="Arial"/>
                <w:szCs w:val="21"/>
              </w:rPr>
              <w:t>0</w:t>
            </w:r>
            <w:r w:rsidR="00A06D88">
              <w:rPr>
                <w:rFonts w:cs="Arial"/>
                <w:szCs w:val="21"/>
              </w:rPr>
              <w:t>841/24</w:t>
            </w:r>
          </w:p>
          <w:p w14:paraId="2F512DCB" w14:textId="3A1C3DFA" w:rsidR="007048AF" w:rsidRPr="00B46D69" w:rsidRDefault="00B46D69" w:rsidP="00204A0B">
            <w:pPr>
              <w:pStyle w:val="Tre0"/>
              <w:ind w:right="139"/>
              <w:rPr>
                <w:rFonts w:cs="Arial"/>
                <w:i/>
                <w:noProof/>
                <w:u w:val="single"/>
              </w:rPr>
            </w:pPr>
            <w:r w:rsidRPr="004641D6">
              <w:rPr>
                <w:rFonts w:cs="Arial"/>
                <w:i/>
                <w:noProof/>
                <w:u w:val="single"/>
              </w:rPr>
              <w:t>za dowodem doręczenia</w:t>
            </w:r>
          </w:p>
        </w:tc>
      </w:tr>
      <w:tr w:rsidR="00E52373" w:rsidRPr="00E63A5D" w14:paraId="05D544A2" w14:textId="77777777" w:rsidTr="00D179BC">
        <w:trPr>
          <w:trHeight w:val="479"/>
        </w:trPr>
        <w:tc>
          <w:tcPr>
            <w:tcW w:w="5738" w:type="dxa"/>
            <w:gridSpan w:val="2"/>
          </w:tcPr>
          <w:p w14:paraId="67FE43AB" w14:textId="77777777" w:rsidR="00204A0B" w:rsidRDefault="00204A0B" w:rsidP="00204A0B">
            <w:pPr>
              <w:ind w:right="139"/>
              <w:rPr>
                <w:rFonts w:ascii="Arial" w:hAnsi="Arial" w:cs="Arial"/>
                <w:color w:val="FFFFFF" w:themeColor="background1"/>
                <w:sz w:val="21"/>
                <w:szCs w:val="21"/>
              </w:rPr>
            </w:pPr>
          </w:p>
          <w:p w14:paraId="0C407C41" w14:textId="77777777" w:rsidR="00F94CBA" w:rsidRDefault="00F94CBA" w:rsidP="00204A0B">
            <w:pPr>
              <w:ind w:right="139"/>
              <w:rPr>
                <w:rFonts w:ascii="Arial" w:hAnsi="Arial" w:cs="Arial"/>
                <w:color w:val="FFFFFF" w:themeColor="background1"/>
                <w:sz w:val="21"/>
                <w:szCs w:val="21"/>
              </w:rPr>
            </w:pPr>
          </w:p>
          <w:p w14:paraId="05B1C6F4" w14:textId="77777777" w:rsidR="00F94CBA" w:rsidRDefault="00F94CBA" w:rsidP="00204A0B">
            <w:pPr>
              <w:ind w:right="139"/>
              <w:rPr>
                <w:rFonts w:ascii="Arial" w:hAnsi="Arial" w:cs="Arial"/>
                <w:color w:val="FFFFFF" w:themeColor="background1"/>
                <w:sz w:val="21"/>
                <w:szCs w:val="21"/>
              </w:rPr>
            </w:pPr>
          </w:p>
          <w:p w14:paraId="53D6A401" w14:textId="4DD139D1" w:rsidR="00F94CBA" w:rsidRPr="008270F0" w:rsidRDefault="00F94CBA" w:rsidP="00204A0B">
            <w:pPr>
              <w:ind w:right="139"/>
              <w:rPr>
                <w:rFonts w:ascii="Arial" w:hAnsi="Arial" w:cs="Arial"/>
                <w:color w:val="FFFFFF" w:themeColor="background1"/>
                <w:sz w:val="21"/>
                <w:szCs w:val="21"/>
              </w:rPr>
            </w:pPr>
          </w:p>
        </w:tc>
        <w:tc>
          <w:tcPr>
            <w:tcW w:w="3840" w:type="dxa"/>
            <w:gridSpan w:val="2"/>
          </w:tcPr>
          <w:p w14:paraId="6C5EA462" w14:textId="77777777" w:rsidR="00E52373" w:rsidRPr="00E63A5D" w:rsidRDefault="00E52373" w:rsidP="00204A0B">
            <w:pPr>
              <w:ind w:right="139"/>
              <w:rPr>
                <w:rFonts w:ascii="Arial" w:hAnsi="Arial" w:cs="Arial"/>
                <w:sz w:val="21"/>
                <w:szCs w:val="21"/>
              </w:rPr>
            </w:pPr>
          </w:p>
        </w:tc>
      </w:tr>
      <w:tr w:rsidR="00852ADC" w:rsidRPr="00E63A5D" w14:paraId="1BEEC4A3" w14:textId="77777777" w:rsidTr="009E02DB">
        <w:trPr>
          <w:gridAfter w:val="1"/>
          <w:wAfter w:w="647" w:type="dxa"/>
          <w:trHeight w:val="379"/>
        </w:trPr>
        <w:tc>
          <w:tcPr>
            <w:tcW w:w="3217" w:type="dxa"/>
          </w:tcPr>
          <w:p w14:paraId="61B6A63C" w14:textId="42698FEF" w:rsidR="00E52373" w:rsidRPr="00E63A5D" w:rsidRDefault="001143CC" w:rsidP="00204A0B">
            <w:pPr>
              <w:pStyle w:val="Arial10i50"/>
              <w:ind w:right="139"/>
              <w:rPr>
                <w:rFonts w:cs="Arial"/>
                <w:b/>
                <w:szCs w:val="21"/>
              </w:rPr>
            </w:pPr>
            <w:r w:rsidRPr="00E63A5D">
              <w:rPr>
                <w:rFonts w:cs="Arial"/>
                <w:b/>
                <w:szCs w:val="21"/>
              </w:rPr>
              <w:t>Decyzja nr</w:t>
            </w:r>
          </w:p>
        </w:tc>
        <w:tc>
          <w:tcPr>
            <w:tcW w:w="5714" w:type="dxa"/>
            <w:gridSpan w:val="2"/>
          </w:tcPr>
          <w:p w14:paraId="37142C28" w14:textId="49B09166" w:rsidR="0074145A" w:rsidRPr="0074145A" w:rsidRDefault="00850A90" w:rsidP="00204A0B">
            <w:pPr>
              <w:pStyle w:val="Arial10i50"/>
              <w:ind w:right="139"/>
              <w:rPr>
                <w:rFonts w:cs="Arial"/>
                <w:b/>
                <w:szCs w:val="21"/>
              </w:rPr>
            </w:pPr>
            <w:r>
              <w:rPr>
                <w:rFonts w:cs="Arial"/>
                <w:b/>
                <w:szCs w:val="21"/>
              </w:rPr>
              <w:t>2446</w:t>
            </w:r>
            <w:r w:rsidR="001D63AC">
              <w:rPr>
                <w:rFonts w:cs="Arial"/>
                <w:b/>
                <w:szCs w:val="21"/>
              </w:rPr>
              <w:t>/OE</w:t>
            </w:r>
            <w:r w:rsidR="00FD4FA1" w:rsidRPr="00E63A5D">
              <w:rPr>
                <w:rFonts w:cs="Arial"/>
                <w:b/>
                <w:szCs w:val="21"/>
              </w:rPr>
              <w:t>/20</w:t>
            </w:r>
            <w:r w:rsidR="00572FFF">
              <w:rPr>
                <w:rFonts w:cs="Arial"/>
                <w:b/>
                <w:szCs w:val="21"/>
              </w:rPr>
              <w:t>2</w:t>
            </w:r>
            <w:r w:rsidR="00CD2A6C">
              <w:rPr>
                <w:rFonts w:cs="Arial"/>
                <w:b/>
                <w:szCs w:val="21"/>
              </w:rPr>
              <w:t>4</w:t>
            </w:r>
          </w:p>
        </w:tc>
      </w:tr>
      <w:tr w:rsidR="00852ADC" w:rsidRPr="00E63A5D" w14:paraId="619528DE" w14:textId="77777777" w:rsidTr="001B004B">
        <w:trPr>
          <w:gridAfter w:val="1"/>
          <w:wAfter w:w="647" w:type="dxa"/>
          <w:trHeight w:val="272"/>
        </w:trPr>
        <w:tc>
          <w:tcPr>
            <w:tcW w:w="3217" w:type="dxa"/>
            <w:tcBorders>
              <w:top w:val="single" w:sz="4" w:space="0" w:color="auto"/>
            </w:tcBorders>
          </w:tcPr>
          <w:p w14:paraId="39313DEB" w14:textId="77777777" w:rsidR="00E52373" w:rsidRPr="00E63A5D" w:rsidRDefault="00E52373" w:rsidP="00204A0B">
            <w:pPr>
              <w:pStyle w:val="Arial10i50"/>
              <w:ind w:right="139"/>
              <w:rPr>
                <w:rFonts w:cs="Arial"/>
                <w:szCs w:val="21"/>
              </w:rPr>
            </w:pPr>
          </w:p>
        </w:tc>
        <w:tc>
          <w:tcPr>
            <w:tcW w:w="5714" w:type="dxa"/>
            <w:gridSpan w:val="2"/>
            <w:tcBorders>
              <w:top w:val="single" w:sz="4" w:space="0" w:color="auto"/>
            </w:tcBorders>
          </w:tcPr>
          <w:p w14:paraId="31213258" w14:textId="77777777" w:rsidR="00E52373" w:rsidRPr="00E63A5D" w:rsidRDefault="00E52373" w:rsidP="00204A0B">
            <w:pPr>
              <w:pStyle w:val="Arial10i50"/>
              <w:ind w:right="139"/>
              <w:rPr>
                <w:rFonts w:cs="Arial"/>
                <w:szCs w:val="21"/>
              </w:rPr>
            </w:pPr>
          </w:p>
        </w:tc>
      </w:tr>
      <w:tr w:rsidR="00852ADC" w:rsidRPr="00E63A5D" w14:paraId="54A8390A" w14:textId="77777777" w:rsidTr="00954AB7">
        <w:trPr>
          <w:gridAfter w:val="1"/>
          <w:wAfter w:w="647" w:type="dxa"/>
          <w:trHeight w:val="418"/>
        </w:trPr>
        <w:tc>
          <w:tcPr>
            <w:tcW w:w="3217" w:type="dxa"/>
          </w:tcPr>
          <w:p w14:paraId="324DB0C1" w14:textId="77777777" w:rsidR="00E52373" w:rsidRPr="00E63A5D" w:rsidRDefault="00055D8B" w:rsidP="00204A0B">
            <w:pPr>
              <w:pStyle w:val="Arial10i50"/>
              <w:ind w:right="139"/>
              <w:rPr>
                <w:rFonts w:cs="Arial"/>
                <w:b/>
                <w:szCs w:val="21"/>
              </w:rPr>
            </w:pPr>
            <w:r w:rsidRPr="00E63A5D">
              <w:rPr>
                <w:rFonts w:cs="Arial"/>
                <w:b/>
                <w:szCs w:val="21"/>
              </w:rPr>
              <w:t>Organ wydający:</w:t>
            </w:r>
          </w:p>
        </w:tc>
        <w:tc>
          <w:tcPr>
            <w:tcW w:w="5714" w:type="dxa"/>
            <w:gridSpan w:val="2"/>
          </w:tcPr>
          <w:p w14:paraId="6982A95D" w14:textId="77777777" w:rsidR="00E52373" w:rsidRPr="00E63A5D" w:rsidRDefault="00985405" w:rsidP="00204A0B">
            <w:pPr>
              <w:pStyle w:val="Arial10i50"/>
              <w:ind w:right="139"/>
              <w:rPr>
                <w:rFonts w:cs="Arial"/>
                <w:b/>
                <w:szCs w:val="21"/>
              </w:rPr>
            </w:pPr>
            <w:r w:rsidRPr="00E63A5D">
              <w:rPr>
                <w:rFonts w:cs="Arial"/>
                <w:b/>
                <w:szCs w:val="21"/>
              </w:rPr>
              <w:t>Marszałek Województwa Śląskiego</w:t>
            </w:r>
          </w:p>
        </w:tc>
      </w:tr>
      <w:tr w:rsidR="00852ADC" w:rsidRPr="00E63A5D" w14:paraId="2385EB58" w14:textId="77777777" w:rsidTr="001B004B">
        <w:trPr>
          <w:gridAfter w:val="1"/>
          <w:wAfter w:w="647" w:type="dxa"/>
          <w:trHeight w:val="64"/>
        </w:trPr>
        <w:tc>
          <w:tcPr>
            <w:tcW w:w="3217" w:type="dxa"/>
            <w:tcBorders>
              <w:top w:val="single" w:sz="4" w:space="0" w:color="auto"/>
            </w:tcBorders>
          </w:tcPr>
          <w:p w14:paraId="25B9AF9D" w14:textId="77777777" w:rsidR="00055D8B" w:rsidRPr="00E63A5D" w:rsidRDefault="00055D8B" w:rsidP="00204A0B">
            <w:pPr>
              <w:pStyle w:val="Arial10i50"/>
              <w:ind w:right="139"/>
              <w:rPr>
                <w:rFonts w:cs="Arial"/>
                <w:szCs w:val="21"/>
              </w:rPr>
            </w:pPr>
          </w:p>
        </w:tc>
        <w:tc>
          <w:tcPr>
            <w:tcW w:w="5714" w:type="dxa"/>
            <w:gridSpan w:val="2"/>
            <w:tcBorders>
              <w:top w:val="single" w:sz="4" w:space="0" w:color="auto"/>
            </w:tcBorders>
          </w:tcPr>
          <w:p w14:paraId="5F92F320" w14:textId="77777777" w:rsidR="00055D8B" w:rsidRPr="00E63A5D" w:rsidRDefault="00055D8B" w:rsidP="00204A0B">
            <w:pPr>
              <w:pStyle w:val="Arial10i50"/>
              <w:ind w:right="139"/>
              <w:rPr>
                <w:rFonts w:cs="Arial"/>
                <w:szCs w:val="21"/>
              </w:rPr>
            </w:pPr>
          </w:p>
        </w:tc>
      </w:tr>
      <w:tr w:rsidR="00852ADC" w:rsidRPr="00E63A5D" w14:paraId="6BA38D8C" w14:textId="77777777" w:rsidTr="00954AB7">
        <w:trPr>
          <w:gridAfter w:val="1"/>
          <w:wAfter w:w="647" w:type="dxa"/>
          <w:trHeight w:val="272"/>
        </w:trPr>
        <w:tc>
          <w:tcPr>
            <w:tcW w:w="3217" w:type="dxa"/>
          </w:tcPr>
          <w:p w14:paraId="63A244D7" w14:textId="77777777" w:rsidR="00055D8B" w:rsidRPr="00E63A5D" w:rsidRDefault="009B0DB8" w:rsidP="00204A0B">
            <w:pPr>
              <w:pStyle w:val="1Rozwjregionalny"/>
              <w:spacing w:before="0" w:after="0"/>
              <w:ind w:right="139"/>
              <w:jc w:val="left"/>
              <w:rPr>
                <w:b w:val="0"/>
                <w:sz w:val="21"/>
                <w:szCs w:val="21"/>
              </w:rPr>
            </w:pPr>
            <w:r w:rsidRPr="00E63A5D">
              <w:rPr>
                <w:b w:val="0"/>
                <w:sz w:val="21"/>
                <w:szCs w:val="21"/>
              </w:rPr>
              <w:t>w</w:t>
            </w:r>
            <w:r w:rsidR="00842AB9" w:rsidRPr="00E63A5D">
              <w:rPr>
                <w:b w:val="0"/>
                <w:sz w:val="21"/>
                <w:szCs w:val="21"/>
              </w:rPr>
              <w:t xml:space="preserve"> sprawie</w:t>
            </w:r>
          </w:p>
        </w:tc>
        <w:tc>
          <w:tcPr>
            <w:tcW w:w="5714" w:type="dxa"/>
            <w:gridSpan w:val="2"/>
            <w:shd w:val="clear" w:color="auto" w:fill="auto"/>
          </w:tcPr>
          <w:p w14:paraId="4BE35793" w14:textId="3D2B8EA7" w:rsidR="00055D8B" w:rsidRPr="00E63A5D" w:rsidRDefault="00E94AD4" w:rsidP="00204A0B">
            <w:pPr>
              <w:pStyle w:val="Arial10i50"/>
              <w:spacing w:line="268" w:lineRule="atLeast"/>
              <w:ind w:right="139"/>
              <w:jc w:val="both"/>
              <w:rPr>
                <w:rFonts w:cs="Arial"/>
                <w:szCs w:val="21"/>
              </w:rPr>
            </w:pPr>
            <w:r>
              <w:rPr>
                <w:rFonts w:cs="Arial"/>
                <w:szCs w:val="21"/>
              </w:rPr>
              <w:t>wniosku o zmianę</w:t>
            </w:r>
            <w:r w:rsidRPr="0066072B">
              <w:rPr>
                <w:rFonts w:cs="Arial"/>
                <w:szCs w:val="21"/>
              </w:rPr>
              <w:t xml:space="preserve"> pozwolenia</w:t>
            </w:r>
            <w:r>
              <w:rPr>
                <w:rFonts w:cs="Arial"/>
                <w:szCs w:val="21"/>
              </w:rPr>
              <w:t xml:space="preserve"> zi</w:t>
            </w:r>
            <w:r w:rsidRPr="0066072B">
              <w:rPr>
                <w:rFonts w:cs="Arial"/>
                <w:szCs w:val="21"/>
              </w:rPr>
              <w:t>ntegrowanego</w:t>
            </w:r>
          </w:p>
        </w:tc>
      </w:tr>
      <w:tr w:rsidR="00BA1260" w:rsidRPr="00E63A5D" w14:paraId="7FE25F4F" w14:textId="77777777" w:rsidTr="001B004B">
        <w:trPr>
          <w:gridAfter w:val="1"/>
          <w:wAfter w:w="647" w:type="dxa"/>
          <w:trHeight w:val="102"/>
        </w:trPr>
        <w:tc>
          <w:tcPr>
            <w:tcW w:w="3217" w:type="dxa"/>
            <w:tcBorders>
              <w:top w:val="single" w:sz="4" w:space="0" w:color="auto"/>
            </w:tcBorders>
          </w:tcPr>
          <w:p w14:paraId="27F54F64" w14:textId="77777777" w:rsidR="00BA1260" w:rsidRPr="00E63A5D" w:rsidRDefault="00BA1260" w:rsidP="00204A0B">
            <w:pPr>
              <w:pStyle w:val="Arial10i50"/>
              <w:ind w:right="139"/>
              <w:rPr>
                <w:rFonts w:cs="Arial"/>
                <w:szCs w:val="21"/>
              </w:rPr>
            </w:pPr>
          </w:p>
        </w:tc>
        <w:tc>
          <w:tcPr>
            <w:tcW w:w="5714" w:type="dxa"/>
            <w:gridSpan w:val="2"/>
            <w:tcBorders>
              <w:top w:val="single" w:sz="4" w:space="0" w:color="auto"/>
            </w:tcBorders>
          </w:tcPr>
          <w:p w14:paraId="08F37BD5" w14:textId="77777777" w:rsidR="00BA1260" w:rsidRPr="00E63A5D" w:rsidRDefault="00BA1260" w:rsidP="00204A0B">
            <w:pPr>
              <w:pStyle w:val="Arial10i50"/>
              <w:ind w:right="139"/>
              <w:rPr>
                <w:rFonts w:cs="Arial"/>
                <w:szCs w:val="21"/>
              </w:rPr>
            </w:pPr>
          </w:p>
        </w:tc>
      </w:tr>
      <w:tr w:rsidR="00BA1260" w:rsidRPr="00E63A5D" w14:paraId="1264B7FF" w14:textId="77777777" w:rsidTr="009E02DB">
        <w:trPr>
          <w:gridAfter w:val="1"/>
          <w:wAfter w:w="647" w:type="dxa"/>
          <w:trHeight w:val="1673"/>
        </w:trPr>
        <w:tc>
          <w:tcPr>
            <w:tcW w:w="3217" w:type="dxa"/>
            <w:tcBorders>
              <w:bottom w:val="single" w:sz="4" w:space="0" w:color="auto"/>
            </w:tcBorders>
          </w:tcPr>
          <w:p w14:paraId="2A6F5E19" w14:textId="77777777" w:rsidR="00BA1260" w:rsidRPr="00E63A5D" w:rsidRDefault="0017653B" w:rsidP="00204A0B">
            <w:pPr>
              <w:pStyle w:val="Arial10i50"/>
              <w:ind w:right="139"/>
              <w:rPr>
                <w:rFonts w:cs="Arial"/>
                <w:szCs w:val="21"/>
              </w:rPr>
            </w:pPr>
            <w:r w:rsidRPr="00E63A5D">
              <w:rPr>
                <w:rFonts w:cs="Arial"/>
                <w:szCs w:val="21"/>
              </w:rPr>
              <w:t>n</w:t>
            </w:r>
            <w:r w:rsidR="00BA1260" w:rsidRPr="00E63A5D">
              <w:rPr>
                <w:rFonts w:cs="Arial"/>
                <w:szCs w:val="21"/>
              </w:rPr>
              <w:t>a podstawie</w:t>
            </w:r>
          </w:p>
        </w:tc>
        <w:tc>
          <w:tcPr>
            <w:tcW w:w="5714" w:type="dxa"/>
            <w:gridSpan w:val="2"/>
            <w:tcBorders>
              <w:bottom w:val="single" w:sz="4" w:space="0" w:color="auto"/>
            </w:tcBorders>
          </w:tcPr>
          <w:p w14:paraId="0D79BD6D" w14:textId="701FDA54" w:rsidR="00BA1260" w:rsidRPr="001D63AC" w:rsidRDefault="00D20E9D" w:rsidP="00204A0B">
            <w:pPr>
              <w:pStyle w:val="Arial10i50"/>
              <w:ind w:right="139"/>
              <w:jc w:val="both"/>
              <w:rPr>
                <w:rFonts w:cs="Arial"/>
                <w:szCs w:val="21"/>
              </w:rPr>
            </w:pPr>
            <w:r>
              <w:rPr>
                <w:rFonts w:cs="Arial"/>
                <w:szCs w:val="21"/>
              </w:rPr>
              <w:t>a</w:t>
            </w:r>
            <w:r w:rsidRPr="00D20E9D">
              <w:rPr>
                <w:rFonts w:cs="Arial"/>
                <w:szCs w:val="21"/>
              </w:rPr>
              <w:t>rt. 163 ustawy z dnia 14 czerwca 1960 r. Kodeks Postępowania Admi</w:t>
            </w:r>
            <w:r w:rsidR="00F97666">
              <w:rPr>
                <w:rFonts w:cs="Arial"/>
                <w:szCs w:val="21"/>
              </w:rPr>
              <w:t>nistracyjnego (tj. Dz. U. z 202</w:t>
            </w:r>
            <w:r w:rsidR="00267DBF">
              <w:rPr>
                <w:rFonts w:cs="Arial"/>
                <w:szCs w:val="21"/>
              </w:rPr>
              <w:t>4</w:t>
            </w:r>
            <w:r w:rsidR="00F97666">
              <w:rPr>
                <w:rFonts w:cs="Arial"/>
                <w:szCs w:val="21"/>
              </w:rPr>
              <w:t xml:space="preserve"> r. poz. </w:t>
            </w:r>
            <w:r w:rsidR="009B681B">
              <w:rPr>
                <w:rFonts w:cs="Arial"/>
                <w:szCs w:val="21"/>
              </w:rPr>
              <w:t>572</w:t>
            </w:r>
            <w:r w:rsidRPr="00D20E9D">
              <w:rPr>
                <w:rFonts w:cs="Arial"/>
                <w:szCs w:val="21"/>
              </w:rPr>
              <w:t xml:space="preserve"> ze zm.) oraz na podstawie art. 181 ust. 1 </w:t>
            </w:r>
            <w:r w:rsidR="00041E06">
              <w:rPr>
                <w:rFonts w:cs="Arial"/>
                <w:szCs w:val="21"/>
              </w:rPr>
              <w:t>pkt. 1, 183 ust. 1, 184 ust. 1</w:t>
            </w:r>
            <w:r w:rsidRPr="00D20E9D">
              <w:rPr>
                <w:rFonts w:cs="Arial"/>
                <w:szCs w:val="21"/>
              </w:rPr>
              <w:t>, art. 192, art. 211, art. 214 ust. 5 i 378 ust. 2a ustawy z dnia 27 kwietnia 2001 r. Prawo ochr</w:t>
            </w:r>
            <w:r w:rsidR="00A50F4A">
              <w:rPr>
                <w:rFonts w:cs="Arial"/>
                <w:szCs w:val="21"/>
              </w:rPr>
              <w:t>ony środowiska (tj. Dz.U. z 202</w:t>
            </w:r>
            <w:r w:rsidR="005D6DA8">
              <w:rPr>
                <w:rFonts w:cs="Arial"/>
                <w:szCs w:val="21"/>
              </w:rPr>
              <w:t>4</w:t>
            </w:r>
            <w:r w:rsidRPr="00D20E9D">
              <w:rPr>
                <w:rFonts w:cs="Arial"/>
                <w:szCs w:val="21"/>
              </w:rPr>
              <w:t xml:space="preserve"> r. poz. </w:t>
            </w:r>
            <w:r w:rsidR="005D6DA8">
              <w:rPr>
                <w:rFonts w:cs="Arial"/>
                <w:szCs w:val="21"/>
              </w:rPr>
              <w:t>54</w:t>
            </w:r>
            <w:r w:rsidRPr="00D20E9D">
              <w:rPr>
                <w:rFonts w:cs="Arial"/>
                <w:szCs w:val="21"/>
              </w:rPr>
              <w:t xml:space="preserve"> ze zm.) </w:t>
            </w:r>
          </w:p>
        </w:tc>
      </w:tr>
      <w:tr w:rsidR="001C56D0" w:rsidRPr="00E63A5D" w14:paraId="38056EEF" w14:textId="77777777" w:rsidTr="001B004B">
        <w:trPr>
          <w:gridAfter w:val="1"/>
          <w:wAfter w:w="647" w:type="dxa"/>
          <w:trHeight w:val="20"/>
        </w:trPr>
        <w:tc>
          <w:tcPr>
            <w:tcW w:w="3217" w:type="dxa"/>
            <w:tcBorders>
              <w:top w:val="single" w:sz="4" w:space="0" w:color="auto"/>
            </w:tcBorders>
          </w:tcPr>
          <w:p w14:paraId="556A117E" w14:textId="77777777" w:rsidR="001C56D0" w:rsidRPr="00E63A5D" w:rsidRDefault="001C56D0" w:rsidP="00204A0B">
            <w:pPr>
              <w:pStyle w:val="Arial10i50"/>
              <w:ind w:right="139"/>
              <w:rPr>
                <w:rFonts w:cs="Arial"/>
                <w:szCs w:val="21"/>
              </w:rPr>
            </w:pPr>
          </w:p>
        </w:tc>
        <w:tc>
          <w:tcPr>
            <w:tcW w:w="5714" w:type="dxa"/>
            <w:gridSpan w:val="2"/>
            <w:tcBorders>
              <w:top w:val="single" w:sz="4" w:space="0" w:color="auto"/>
            </w:tcBorders>
          </w:tcPr>
          <w:p w14:paraId="612DE05E" w14:textId="77777777" w:rsidR="001C56D0" w:rsidRPr="00E63A5D" w:rsidRDefault="001C56D0" w:rsidP="00204A0B">
            <w:pPr>
              <w:pStyle w:val="Arial10i50"/>
              <w:ind w:right="139"/>
              <w:rPr>
                <w:rFonts w:cs="Arial"/>
                <w:szCs w:val="21"/>
              </w:rPr>
            </w:pPr>
          </w:p>
        </w:tc>
      </w:tr>
      <w:tr w:rsidR="006C36A7" w:rsidRPr="00E63A5D" w14:paraId="6B9E284D" w14:textId="77777777" w:rsidTr="001B004B">
        <w:trPr>
          <w:gridAfter w:val="1"/>
          <w:wAfter w:w="647" w:type="dxa"/>
          <w:cantSplit/>
          <w:trHeight w:val="2625"/>
        </w:trPr>
        <w:tc>
          <w:tcPr>
            <w:tcW w:w="8931" w:type="dxa"/>
            <w:gridSpan w:val="3"/>
          </w:tcPr>
          <w:p w14:paraId="123D5D6E" w14:textId="415C703A" w:rsidR="00D20E9D" w:rsidRPr="009B0525" w:rsidRDefault="009B0525" w:rsidP="001B004B">
            <w:pPr>
              <w:pStyle w:val="Arial10i50"/>
              <w:spacing w:after="200"/>
              <w:rPr>
                <w:rFonts w:cs="Arial"/>
                <w:color w:val="auto"/>
                <w:szCs w:val="21"/>
              </w:rPr>
            </w:pPr>
            <w:r>
              <w:rPr>
                <w:rFonts w:cs="Arial"/>
                <w:color w:val="auto"/>
                <w:szCs w:val="21"/>
              </w:rPr>
              <w:t>p</w:t>
            </w:r>
            <w:r w:rsidRPr="009B0525">
              <w:rPr>
                <w:rFonts w:cs="Arial"/>
                <w:color w:val="auto"/>
                <w:szCs w:val="21"/>
              </w:rPr>
              <w:t xml:space="preserve">o rozpoznaniu wniosku Strony z dnia </w:t>
            </w:r>
            <w:r w:rsidR="001B004B">
              <w:rPr>
                <w:rFonts w:cs="Arial"/>
                <w:color w:val="auto"/>
                <w:szCs w:val="21"/>
              </w:rPr>
              <w:t>19</w:t>
            </w:r>
            <w:r>
              <w:rPr>
                <w:rFonts w:cs="Arial"/>
                <w:color w:val="auto"/>
                <w:szCs w:val="21"/>
              </w:rPr>
              <w:t xml:space="preserve"> </w:t>
            </w:r>
            <w:r w:rsidR="00B26E0D">
              <w:rPr>
                <w:rFonts w:cs="Arial"/>
                <w:color w:val="auto"/>
                <w:szCs w:val="21"/>
              </w:rPr>
              <w:t>maja</w:t>
            </w:r>
            <w:r w:rsidR="005C067D">
              <w:rPr>
                <w:rFonts w:cs="Arial"/>
                <w:color w:val="auto"/>
                <w:szCs w:val="21"/>
              </w:rPr>
              <w:t xml:space="preserve"> 202</w:t>
            </w:r>
            <w:r w:rsidR="00B26E0D">
              <w:rPr>
                <w:rFonts w:cs="Arial"/>
                <w:color w:val="auto"/>
                <w:szCs w:val="21"/>
              </w:rPr>
              <w:t>3</w:t>
            </w:r>
            <w:r>
              <w:rPr>
                <w:rFonts w:cs="Arial"/>
                <w:color w:val="auto"/>
                <w:szCs w:val="21"/>
              </w:rPr>
              <w:t xml:space="preserve"> r.</w:t>
            </w:r>
            <w:r w:rsidR="001B004B">
              <w:rPr>
                <w:rFonts w:cs="Arial"/>
                <w:color w:val="auto"/>
                <w:szCs w:val="21"/>
              </w:rPr>
              <w:t xml:space="preserve"> (data wpływu: 16 października 2023 r.)</w:t>
            </w:r>
          </w:p>
          <w:p w14:paraId="47B1CB5C" w14:textId="15866F90" w:rsidR="00284968" w:rsidRPr="001D63AC" w:rsidRDefault="00CC5FFC" w:rsidP="001B004B">
            <w:pPr>
              <w:pStyle w:val="Arial10i50"/>
              <w:spacing w:after="200"/>
              <w:rPr>
                <w:rFonts w:cs="Arial"/>
                <w:b/>
                <w:color w:val="auto"/>
                <w:szCs w:val="21"/>
              </w:rPr>
            </w:pPr>
            <w:r>
              <w:rPr>
                <w:rFonts w:cs="Arial"/>
                <w:b/>
                <w:color w:val="auto"/>
                <w:szCs w:val="21"/>
              </w:rPr>
              <w:t>o</w:t>
            </w:r>
            <w:r w:rsidR="00EC6AB0" w:rsidRPr="001D63AC">
              <w:rPr>
                <w:rFonts w:cs="Arial"/>
                <w:b/>
                <w:color w:val="auto"/>
                <w:szCs w:val="21"/>
              </w:rPr>
              <w:t>rzekam</w:t>
            </w:r>
          </w:p>
          <w:p w14:paraId="0AD36A35" w14:textId="01ED4918" w:rsidR="00572FFF" w:rsidRPr="00572FFF" w:rsidRDefault="006B3164" w:rsidP="001B004B">
            <w:pPr>
              <w:pStyle w:val="Arial10i5"/>
              <w:spacing w:after="200"/>
              <w:jc w:val="both"/>
              <w:rPr>
                <w:rFonts w:cs="Arial"/>
                <w:szCs w:val="21"/>
              </w:rPr>
            </w:pPr>
            <w:r w:rsidRPr="001D63AC">
              <w:rPr>
                <w:rFonts w:cs="Arial"/>
                <w:szCs w:val="21"/>
              </w:rPr>
              <w:t>zmieni</w:t>
            </w:r>
            <w:r w:rsidR="00E94AD4">
              <w:rPr>
                <w:rFonts w:cs="Arial"/>
                <w:szCs w:val="21"/>
              </w:rPr>
              <w:t>ć</w:t>
            </w:r>
            <w:r w:rsidRPr="001D63AC">
              <w:rPr>
                <w:rFonts w:cs="Arial"/>
                <w:szCs w:val="21"/>
              </w:rPr>
              <w:t xml:space="preserve"> </w:t>
            </w:r>
            <w:r w:rsidR="00930C32" w:rsidRPr="001D63AC">
              <w:rPr>
                <w:rFonts w:cs="Arial"/>
                <w:szCs w:val="21"/>
              </w:rPr>
              <w:t>warunki pozwolenia</w:t>
            </w:r>
            <w:r w:rsidRPr="001D63AC">
              <w:rPr>
                <w:rFonts w:cs="Arial"/>
                <w:szCs w:val="21"/>
              </w:rPr>
              <w:t xml:space="preserve"> zintegrowane</w:t>
            </w:r>
            <w:r w:rsidR="00930C32" w:rsidRPr="001D63AC">
              <w:rPr>
                <w:rFonts w:cs="Arial"/>
                <w:szCs w:val="21"/>
              </w:rPr>
              <w:t>go</w:t>
            </w:r>
            <w:r w:rsidR="009B0525">
              <w:rPr>
                <w:rFonts w:cs="Arial"/>
                <w:szCs w:val="21"/>
              </w:rPr>
              <w:t>,</w:t>
            </w:r>
            <w:r w:rsidR="001D63AC" w:rsidRPr="001D63AC">
              <w:rPr>
                <w:rFonts w:asciiTheme="minorHAnsi" w:hAnsiTheme="minorHAnsi" w:cs="Arial"/>
                <w:color w:val="auto"/>
                <w:sz w:val="22"/>
                <w:szCs w:val="21"/>
              </w:rPr>
              <w:t xml:space="preserve"> </w:t>
            </w:r>
            <w:r w:rsidR="001D63AC" w:rsidRPr="001D63AC">
              <w:rPr>
                <w:rFonts w:cs="Arial"/>
                <w:szCs w:val="21"/>
              </w:rPr>
              <w:t>udzielonego decyzją</w:t>
            </w:r>
            <w:r w:rsidR="001B004B" w:rsidRPr="001B004B">
              <w:rPr>
                <w:rFonts w:asciiTheme="minorHAnsi" w:hAnsiTheme="minorHAnsi" w:cs="Arial"/>
                <w:color w:val="auto"/>
                <w:sz w:val="22"/>
                <w:szCs w:val="21"/>
              </w:rPr>
              <w:t xml:space="preserve"> </w:t>
            </w:r>
            <w:r w:rsidR="001B004B" w:rsidRPr="001B004B">
              <w:rPr>
                <w:rFonts w:cs="Arial"/>
                <w:szCs w:val="21"/>
              </w:rPr>
              <w:t>Wojewody Śląskiego znak: ŚR-III-6618/PZ/146/06/9/07 z dnia 7 marca 2007 r.</w:t>
            </w:r>
            <w:r w:rsidR="00B26E0D" w:rsidRPr="00B26E0D">
              <w:rPr>
                <w:rFonts w:cs="Arial"/>
                <w:szCs w:val="21"/>
              </w:rPr>
              <w:t xml:space="preserve"> </w:t>
            </w:r>
            <w:r w:rsidR="00FC559F">
              <w:rPr>
                <w:rFonts w:cs="Arial"/>
                <w:szCs w:val="21"/>
              </w:rPr>
              <w:t xml:space="preserve">(ze zm.) </w:t>
            </w:r>
            <w:r w:rsidR="00B26E0D" w:rsidRPr="00B26E0D">
              <w:rPr>
                <w:rFonts w:cs="Arial"/>
                <w:szCs w:val="21"/>
              </w:rPr>
              <w:t xml:space="preserve">dla instalacji </w:t>
            </w:r>
            <w:r w:rsidR="001B004B" w:rsidRPr="001B004B">
              <w:rPr>
                <w:rFonts w:cs="Arial"/>
                <w:bCs/>
                <w:szCs w:val="21"/>
              </w:rPr>
              <w:t>do odlewania metali żelaznych o zdolności produkcyjnej ponad 20 ton wytopu na dobę, zlokalizowanej w Zawierciu,</w:t>
            </w:r>
            <w:r w:rsidR="001B004B" w:rsidRPr="001B004B">
              <w:rPr>
                <w:rFonts w:cs="Arial"/>
                <w:szCs w:val="21"/>
              </w:rPr>
              <w:t xml:space="preserve"> przy ul. Leśnej 10, eksploatowanej </w:t>
            </w:r>
            <w:r w:rsidR="001B004B" w:rsidRPr="001B004B">
              <w:rPr>
                <w:rFonts w:cs="Arial"/>
                <w:bCs/>
                <w:szCs w:val="21"/>
              </w:rPr>
              <w:t>obecnie przez</w:t>
            </w:r>
            <w:r w:rsidR="001B004B" w:rsidRPr="001B004B">
              <w:rPr>
                <w:rFonts w:cs="Arial"/>
                <w:szCs w:val="21"/>
              </w:rPr>
              <w:t xml:space="preserve"> </w:t>
            </w:r>
            <w:bookmarkStart w:id="0" w:name="_Hlk148680001"/>
            <w:r w:rsidR="001B004B" w:rsidRPr="001B004B">
              <w:rPr>
                <w:rFonts w:cs="Arial"/>
                <w:bCs/>
                <w:szCs w:val="21"/>
              </w:rPr>
              <w:t xml:space="preserve">Odlewnię Zawiercie S.A. z siedzibą w Zawierciu </w:t>
            </w:r>
            <w:bookmarkEnd w:id="0"/>
            <w:r w:rsidR="001B004B" w:rsidRPr="001B004B">
              <w:rPr>
                <w:rFonts w:cs="Arial"/>
                <w:bCs/>
                <w:szCs w:val="21"/>
              </w:rPr>
              <w:t>(NIP: 6490000883, REGON: 272440739</w:t>
            </w:r>
            <w:r w:rsidR="00B26E0D">
              <w:rPr>
                <w:rFonts w:cs="Arial"/>
                <w:szCs w:val="21"/>
              </w:rPr>
              <w:t>)</w:t>
            </w:r>
            <w:r w:rsidR="00F47DEA" w:rsidRPr="001D63AC">
              <w:rPr>
                <w:rFonts w:cs="Arial"/>
                <w:szCs w:val="21"/>
              </w:rPr>
              <w:t xml:space="preserve">, </w:t>
            </w:r>
            <w:r w:rsidR="007F385D" w:rsidRPr="001D63AC">
              <w:rPr>
                <w:rFonts w:cs="Arial"/>
                <w:szCs w:val="21"/>
              </w:rPr>
              <w:t>w</w:t>
            </w:r>
            <w:r w:rsidR="009B0DB8" w:rsidRPr="001D63AC">
              <w:rPr>
                <w:rFonts w:cs="Arial"/>
                <w:szCs w:val="21"/>
              </w:rPr>
              <w:t> </w:t>
            </w:r>
            <w:r w:rsidR="007F385D" w:rsidRPr="001D63AC">
              <w:rPr>
                <w:rFonts w:cs="Arial"/>
                <w:szCs w:val="21"/>
              </w:rPr>
              <w:t>następujący sposób:</w:t>
            </w:r>
          </w:p>
        </w:tc>
      </w:tr>
    </w:tbl>
    <w:p w14:paraId="503CBD80" w14:textId="6F073CA2" w:rsidR="009B681B" w:rsidRDefault="009B681B" w:rsidP="00204A0B">
      <w:pPr>
        <w:pStyle w:val="Akapitzlist"/>
        <w:numPr>
          <w:ilvl w:val="0"/>
          <w:numId w:val="57"/>
        </w:numPr>
        <w:spacing w:after="200" w:line="268" w:lineRule="exact"/>
        <w:ind w:left="567" w:right="139"/>
        <w:rPr>
          <w:rFonts w:ascii="Arial" w:eastAsia="Lucida Sans Unicode" w:hAnsi="Arial" w:cs="Arial"/>
          <w:b/>
          <w:iCs/>
          <w:color w:val="000000"/>
          <w:kern w:val="1"/>
          <w:sz w:val="21"/>
          <w:szCs w:val="21"/>
          <w:u w:val="single"/>
        </w:rPr>
      </w:pPr>
      <w:r>
        <w:rPr>
          <w:rFonts w:ascii="Arial" w:eastAsia="Lucida Sans Unicode" w:hAnsi="Arial" w:cs="Arial"/>
          <w:b/>
          <w:iCs/>
          <w:color w:val="000000"/>
          <w:kern w:val="1"/>
          <w:sz w:val="21"/>
          <w:szCs w:val="21"/>
          <w:u w:val="single"/>
        </w:rPr>
        <w:t xml:space="preserve">W </w:t>
      </w:r>
      <w:r w:rsidRPr="009B681B">
        <w:rPr>
          <w:rFonts w:ascii="Arial" w:eastAsia="Lucida Sans Unicode" w:hAnsi="Arial" w:cs="Arial"/>
          <w:b/>
          <w:iCs/>
          <w:color w:val="000000"/>
          <w:kern w:val="1"/>
          <w:sz w:val="21"/>
          <w:szCs w:val="21"/>
          <w:u w:val="single"/>
        </w:rPr>
        <w:t>części I decyzji: „I. Rodzaj i parametry instalacji”, punkt</w:t>
      </w:r>
      <w:r>
        <w:rPr>
          <w:rFonts w:ascii="Arial" w:eastAsia="Lucida Sans Unicode" w:hAnsi="Arial" w:cs="Arial"/>
          <w:b/>
          <w:iCs/>
          <w:color w:val="000000"/>
          <w:kern w:val="1"/>
          <w:sz w:val="21"/>
          <w:szCs w:val="21"/>
          <w:u w:val="single"/>
        </w:rPr>
        <w:t xml:space="preserve"> „1. Rodzaj prowadzonej działalności” otrzymuje nowe brzmienie:</w:t>
      </w:r>
    </w:p>
    <w:p w14:paraId="386AA093" w14:textId="6989EB7E" w:rsidR="009B681B" w:rsidRDefault="009B681B" w:rsidP="009B681B">
      <w:pPr>
        <w:spacing w:line="268" w:lineRule="exact"/>
        <w:ind w:right="139"/>
        <w:rPr>
          <w:rFonts w:ascii="Arial" w:eastAsia="Lucida Sans Unicode" w:hAnsi="Arial" w:cs="Arial"/>
          <w:b/>
          <w:iCs/>
          <w:color w:val="000000"/>
          <w:kern w:val="1"/>
          <w:sz w:val="21"/>
          <w:szCs w:val="21"/>
        </w:rPr>
      </w:pPr>
      <w:r w:rsidRPr="009B681B">
        <w:rPr>
          <w:rFonts w:ascii="Arial" w:eastAsia="Lucida Sans Unicode" w:hAnsi="Arial" w:cs="Arial"/>
          <w:b/>
          <w:iCs/>
          <w:color w:val="000000"/>
          <w:kern w:val="1"/>
          <w:sz w:val="21"/>
          <w:szCs w:val="21"/>
        </w:rPr>
        <w:t xml:space="preserve">„1. </w:t>
      </w:r>
      <w:r>
        <w:rPr>
          <w:rFonts w:ascii="Arial" w:eastAsia="Lucida Sans Unicode" w:hAnsi="Arial" w:cs="Arial"/>
          <w:b/>
          <w:iCs/>
          <w:color w:val="000000"/>
          <w:kern w:val="1"/>
          <w:sz w:val="21"/>
          <w:szCs w:val="21"/>
        </w:rPr>
        <w:t>Prowadzący instalację i lokalizacja instalacji</w:t>
      </w:r>
    </w:p>
    <w:p w14:paraId="6B1C34FC" w14:textId="7A937AAD" w:rsidR="009B681B" w:rsidRPr="009B681B" w:rsidRDefault="009B681B" w:rsidP="009B681B">
      <w:pPr>
        <w:spacing w:line="268" w:lineRule="exact"/>
        <w:ind w:right="139"/>
        <w:rPr>
          <w:rFonts w:ascii="Arial" w:eastAsia="Lucida Sans Unicode" w:hAnsi="Arial" w:cs="Arial"/>
          <w:iCs/>
          <w:color w:val="000000"/>
          <w:kern w:val="1"/>
          <w:sz w:val="21"/>
          <w:szCs w:val="21"/>
        </w:rPr>
      </w:pPr>
      <w:r w:rsidRPr="009B681B">
        <w:rPr>
          <w:rFonts w:ascii="Arial" w:eastAsia="Lucida Sans Unicode" w:hAnsi="Arial" w:cs="Arial"/>
          <w:iCs/>
          <w:color w:val="000000"/>
          <w:kern w:val="1"/>
          <w:sz w:val="21"/>
          <w:szCs w:val="21"/>
        </w:rPr>
        <w:t>a) Prowadzący instalację: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3256"/>
        <w:gridCol w:w="1559"/>
        <w:gridCol w:w="851"/>
        <w:gridCol w:w="850"/>
        <w:gridCol w:w="1134"/>
        <w:gridCol w:w="1134"/>
      </w:tblGrid>
      <w:tr w:rsidR="009B681B" w:rsidRPr="009B681B" w14:paraId="755ABED0" w14:textId="77777777" w:rsidTr="001444EB">
        <w:trPr>
          <w:trHeight w:val="271"/>
          <w:jc w:val="center"/>
        </w:trPr>
        <w:tc>
          <w:tcPr>
            <w:tcW w:w="425" w:type="dxa"/>
            <w:vMerge w:val="restart"/>
            <w:shd w:val="clear" w:color="auto" w:fill="D9D9D9" w:themeFill="background1" w:themeFillShade="D9"/>
            <w:vAlign w:val="center"/>
            <w:hideMark/>
          </w:tcPr>
          <w:p w14:paraId="0EC3CFCA" w14:textId="77777777" w:rsidR="009B681B" w:rsidRPr="009B681B" w:rsidRDefault="009B681B" w:rsidP="009B681B">
            <w:pPr>
              <w:spacing w:after="0" w:line="240" w:lineRule="auto"/>
              <w:jc w:val="center"/>
              <w:rPr>
                <w:rFonts w:ascii="Arial" w:hAnsi="Arial" w:cs="Arial"/>
                <w:b/>
                <w:bCs/>
                <w:color w:val="000000"/>
                <w:sz w:val="16"/>
                <w:szCs w:val="16"/>
              </w:rPr>
            </w:pPr>
            <w:r w:rsidRPr="009B681B">
              <w:rPr>
                <w:rFonts w:ascii="Arial" w:hAnsi="Arial" w:cs="Arial"/>
                <w:b/>
                <w:bCs/>
                <w:color w:val="000000"/>
                <w:sz w:val="16"/>
                <w:szCs w:val="16"/>
              </w:rPr>
              <w:t>L.p.</w:t>
            </w:r>
          </w:p>
        </w:tc>
        <w:tc>
          <w:tcPr>
            <w:tcW w:w="3256" w:type="dxa"/>
            <w:vMerge w:val="restart"/>
            <w:shd w:val="clear" w:color="auto" w:fill="D9D9D9" w:themeFill="background1" w:themeFillShade="D9"/>
            <w:vAlign w:val="center"/>
            <w:hideMark/>
          </w:tcPr>
          <w:p w14:paraId="0907378D" w14:textId="77777777" w:rsidR="009B681B" w:rsidRPr="009B681B" w:rsidRDefault="009B681B" w:rsidP="009B681B">
            <w:pPr>
              <w:spacing w:after="0" w:line="240" w:lineRule="auto"/>
              <w:jc w:val="center"/>
              <w:rPr>
                <w:rFonts w:ascii="Arial" w:hAnsi="Arial" w:cs="Arial"/>
                <w:b/>
                <w:bCs/>
                <w:color w:val="000000"/>
                <w:sz w:val="16"/>
                <w:szCs w:val="16"/>
              </w:rPr>
            </w:pPr>
            <w:r w:rsidRPr="009B681B">
              <w:rPr>
                <w:rFonts w:ascii="Arial" w:hAnsi="Arial" w:cs="Arial"/>
                <w:b/>
                <w:bCs/>
                <w:color w:val="000000"/>
                <w:sz w:val="16"/>
                <w:szCs w:val="16"/>
              </w:rPr>
              <w:t>Nazwa prowadzącego instalację IPPC</w:t>
            </w:r>
          </w:p>
        </w:tc>
        <w:tc>
          <w:tcPr>
            <w:tcW w:w="3260" w:type="dxa"/>
            <w:gridSpan w:val="3"/>
            <w:shd w:val="clear" w:color="auto" w:fill="D9D9D9" w:themeFill="background1" w:themeFillShade="D9"/>
            <w:vAlign w:val="center"/>
            <w:hideMark/>
          </w:tcPr>
          <w:p w14:paraId="74EAD46A" w14:textId="77777777" w:rsidR="009B681B" w:rsidRPr="009B681B" w:rsidRDefault="009B681B" w:rsidP="009B681B">
            <w:pPr>
              <w:spacing w:after="0" w:line="240" w:lineRule="auto"/>
              <w:jc w:val="center"/>
              <w:rPr>
                <w:rFonts w:ascii="Arial" w:hAnsi="Arial" w:cs="Arial"/>
                <w:b/>
                <w:bCs/>
                <w:color w:val="000000"/>
                <w:sz w:val="16"/>
                <w:szCs w:val="16"/>
              </w:rPr>
            </w:pPr>
            <w:r w:rsidRPr="009B681B">
              <w:rPr>
                <w:rFonts w:ascii="Arial" w:hAnsi="Arial" w:cs="Arial"/>
                <w:b/>
                <w:bCs/>
                <w:color w:val="000000"/>
                <w:sz w:val="16"/>
                <w:szCs w:val="16"/>
              </w:rPr>
              <w:t>Siedziba prowadzącego instalację</w:t>
            </w:r>
          </w:p>
        </w:tc>
        <w:tc>
          <w:tcPr>
            <w:tcW w:w="1134" w:type="dxa"/>
            <w:vMerge w:val="restart"/>
            <w:shd w:val="clear" w:color="auto" w:fill="D9D9D9" w:themeFill="background1" w:themeFillShade="D9"/>
            <w:vAlign w:val="center"/>
            <w:hideMark/>
          </w:tcPr>
          <w:p w14:paraId="6FE3EF8D" w14:textId="77777777" w:rsidR="009B681B" w:rsidRPr="009B681B" w:rsidRDefault="009B681B" w:rsidP="009B681B">
            <w:pPr>
              <w:spacing w:after="0" w:line="240" w:lineRule="auto"/>
              <w:jc w:val="center"/>
              <w:rPr>
                <w:rFonts w:ascii="Arial" w:hAnsi="Arial" w:cs="Arial"/>
                <w:b/>
                <w:bCs/>
                <w:color w:val="000000"/>
                <w:sz w:val="16"/>
                <w:szCs w:val="16"/>
              </w:rPr>
            </w:pPr>
            <w:r w:rsidRPr="009B681B">
              <w:rPr>
                <w:rFonts w:ascii="Arial" w:hAnsi="Arial" w:cs="Arial"/>
                <w:b/>
                <w:bCs/>
                <w:color w:val="000000"/>
                <w:sz w:val="16"/>
                <w:szCs w:val="16"/>
              </w:rPr>
              <w:t>REGON</w:t>
            </w:r>
          </w:p>
        </w:tc>
        <w:tc>
          <w:tcPr>
            <w:tcW w:w="1134" w:type="dxa"/>
            <w:vMerge w:val="restart"/>
            <w:shd w:val="clear" w:color="auto" w:fill="D9D9D9" w:themeFill="background1" w:themeFillShade="D9"/>
            <w:vAlign w:val="center"/>
            <w:hideMark/>
          </w:tcPr>
          <w:p w14:paraId="1669D69B" w14:textId="77777777" w:rsidR="009B681B" w:rsidRPr="009B681B" w:rsidRDefault="009B681B" w:rsidP="009B681B">
            <w:pPr>
              <w:spacing w:after="0" w:line="240" w:lineRule="auto"/>
              <w:jc w:val="center"/>
              <w:rPr>
                <w:rFonts w:ascii="Arial" w:hAnsi="Arial" w:cs="Arial"/>
                <w:b/>
                <w:bCs/>
                <w:color w:val="000000"/>
                <w:sz w:val="16"/>
                <w:szCs w:val="16"/>
              </w:rPr>
            </w:pPr>
            <w:r w:rsidRPr="009B681B">
              <w:rPr>
                <w:rFonts w:ascii="Arial" w:hAnsi="Arial" w:cs="Arial"/>
                <w:b/>
                <w:bCs/>
                <w:color w:val="000000"/>
                <w:sz w:val="16"/>
                <w:szCs w:val="16"/>
              </w:rPr>
              <w:t>NIP</w:t>
            </w:r>
          </w:p>
        </w:tc>
      </w:tr>
      <w:tr w:rsidR="009B681B" w:rsidRPr="009B681B" w14:paraId="0651153A" w14:textId="77777777" w:rsidTr="001444EB">
        <w:trPr>
          <w:trHeight w:val="405"/>
          <w:jc w:val="center"/>
        </w:trPr>
        <w:tc>
          <w:tcPr>
            <w:tcW w:w="425" w:type="dxa"/>
            <w:vMerge/>
            <w:shd w:val="clear" w:color="auto" w:fill="D9D9D9" w:themeFill="background1" w:themeFillShade="D9"/>
            <w:vAlign w:val="center"/>
            <w:hideMark/>
          </w:tcPr>
          <w:p w14:paraId="35572ED8" w14:textId="77777777" w:rsidR="009B681B" w:rsidRPr="009B681B" w:rsidRDefault="009B681B" w:rsidP="009B681B">
            <w:pPr>
              <w:spacing w:after="0" w:line="240" w:lineRule="auto"/>
              <w:jc w:val="center"/>
              <w:rPr>
                <w:rFonts w:ascii="Arial" w:hAnsi="Arial" w:cs="Arial"/>
                <w:b/>
                <w:bCs/>
                <w:color w:val="000000"/>
                <w:sz w:val="16"/>
                <w:szCs w:val="16"/>
              </w:rPr>
            </w:pPr>
          </w:p>
        </w:tc>
        <w:tc>
          <w:tcPr>
            <w:tcW w:w="3256" w:type="dxa"/>
            <w:vMerge/>
            <w:shd w:val="clear" w:color="auto" w:fill="D9D9D9" w:themeFill="background1" w:themeFillShade="D9"/>
            <w:vAlign w:val="center"/>
            <w:hideMark/>
          </w:tcPr>
          <w:p w14:paraId="6CACE2EB" w14:textId="77777777" w:rsidR="009B681B" w:rsidRPr="009B681B" w:rsidRDefault="009B681B" w:rsidP="009B681B">
            <w:pPr>
              <w:spacing w:after="0" w:line="240" w:lineRule="auto"/>
              <w:jc w:val="center"/>
              <w:rPr>
                <w:rFonts w:ascii="Arial" w:hAnsi="Arial" w:cs="Arial"/>
                <w:b/>
                <w:bCs/>
                <w:color w:val="000000"/>
                <w:sz w:val="16"/>
                <w:szCs w:val="16"/>
              </w:rPr>
            </w:pPr>
          </w:p>
        </w:tc>
        <w:tc>
          <w:tcPr>
            <w:tcW w:w="1559" w:type="dxa"/>
            <w:shd w:val="clear" w:color="auto" w:fill="D9D9D9" w:themeFill="background1" w:themeFillShade="D9"/>
            <w:vAlign w:val="center"/>
            <w:hideMark/>
          </w:tcPr>
          <w:p w14:paraId="3F8A3207" w14:textId="77777777" w:rsidR="009B681B" w:rsidRPr="009B681B" w:rsidRDefault="009B681B" w:rsidP="009B681B">
            <w:pPr>
              <w:spacing w:after="0" w:line="240" w:lineRule="auto"/>
              <w:jc w:val="center"/>
              <w:rPr>
                <w:rFonts w:ascii="Arial" w:hAnsi="Arial" w:cs="Arial"/>
                <w:b/>
                <w:bCs/>
                <w:color w:val="000000"/>
                <w:sz w:val="16"/>
                <w:szCs w:val="16"/>
              </w:rPr>
            </w:pPr>
            <w:r w:rsidRPr="009B681B">
              <w:rPr>
                <w:rFonts w:ascii="Arial" w:hAnsi="Arial" w:cs="Arial"/>
                <w:b/>
                <w:bCs/>
                <w:color w:val="000000"/>
                <w:sz w:val="16"/>
                <w:szCs w:val="16"/>
              </w:rPr>
              <w:t>ulica i numer</w:t>
            </w:r>
          </w:p>
        </w:tc>
        <w:tc>
          <w:tcPr>
            <w:tcW w:w="851" w:type="dxa"/>
            <w:shd w:val="clear" w:color="auto" w:fill="D9D9D9" w:themeFill="background1" w:themeFillShade="D9"/>
            <w:vAlign w:val="center"/>
          </w:tcPr>
          <w:p w14:paraId="33AE1CAC" w14:textId="77777777" w:rsidR="009B681B" w:rsidRPr="009B681B" w:rsidRDefault="009B681B" w:rsidP="009B681B">
            <w:pPr>
              <w:spacing w:after="0" w:line="240" w:lineRule="auto"/>
              <w:jc w:val="center"/>
              <w:rPr>
                <w:rFonts w:ascii="Arial" w:hAnsi="Arial" w:cs="Arial"/>
                <w:b/>
                <w:bCs/>
                <w:color w:val="000000"/>
                <w:sz w:val="16"/>
                <w:szCs w:val="16"/>
              </w:rPr>
            </w:pPr>
            <w:r w:rsidRPr="009B681B">
              <w:rPr>
                <w:rFonts w:ascii="Arial" w:hAnsi="Arial" w:cs="Arial"/>
                <w:b/>
                <w:bCs/>
                <w:color w:val="000000"/>
                <w:sz w:val="16"/>
                <w:szCs w:val="16"/>
              </w:rPr>
              <w:t>kod</w:t>
            </w:r>
          </w:p>
        </w:tc>
        <w:tc>
          <w:tcPr>
            <w:tcW w:w="850" w:type="dxa"/>
            <w:shd w:val="clear" w:color="auto" w:fill="D9D9D9" w:themeFill="background1" w:themeFillShade="D9"/>
            <w:vAlign w:val="center"/>
          </w:tcPr>
          <w:p w14:paraId="398EBC11" w14:textId="77777777" w:rsidR="009B681B" w:rsidRPr="009B681B" w:rsidRDefault="009B681B" w:rsidP="009B681B">
            <w:pPr>
              <w:spacing w:after="0" w:line="240" w:lineRule="auto"/>
              <w:jc w:val="center"/>
              <w:rPr>
                <w:rFonts w:ascii="Arial" w:hAnsi="Arial" w:cs="Arial"/>
                <w:b/>
                <w:bCs/>
                <w:color w:val="000000"/>
                <w:sz w:val="16"/>
                <w:szCs w:val="16"/>
              </w:rPr>
            </w:pPr>
            <w:r w:rsidRPr="009B681B">
              <w:rPr>
                <w:rFonts w:ascii="Arial" w:hAnsi="Arial" w:cs="Arial"/>
                <w:b/>
                <w:bCs/>
                <w:color w:val="000000"/>
                <w:sz w:val="16"/>
                <w:szCs w:val="16"/>
              </w:rPr>
              <w:t>miasto</w:t>
            </w:r>
          </w:p>
        </w:tc>
        <w:tc>
          <w:tcPr>
            <w:tcW w:w="1134" w:type="dxa"/>
            <w:vMerge/>
            <w:shd w:val="clear" w:color="auto" w:fill="D9D9D9" w:themeFill="background1" w:themeFillShade="D9"/>
            <w:hideMark/>
          </w:tcPr>
          <w:p w14:paraId="33D199E4" w14:textId="77777777" w:rsidR="009B681B" w:rsidRPr="009B681B" w:rsidRDefault="009B681B" w:rsidP="009B681B">
            <w:pPr>
              <w:spacing w:before="120" w:after="120" w:line="240" w:lineRule="auto"/>
              <w:ind w:right="139"/>
              <w:jc w:val="center"/>
              <w:rPr>
                <w:rFonts w:ascii="Arial" w:hAnsi="Arial" w:cs="Arial"/>
                <w:b/>
                <w:bCs/>
                <w:color w:val="000000"/>
                <w:sz w:val="16"/>
                <w:szCs w:val="16"/>
              </w:rPr>
            </w:pPr>
          </w:p>
        </w:tc>
        <w:tc>
          <w:tcPr>
            <w:tcW w:w="1134" w:type="dxa"/>
            <w:vMerge/>
            <w:shd w:val="clear" w:color="auto" w:fill="D9D9D9" w:themeFill="background1" w:themeFillShade="D9"/>
            <w:hideMark/>
          </w:tcPr>
          <w:p w14:paraId="0B097EC5" w14:textId="77777777" w:rsidR="009B681B" w:rsidRPr="009B681B" w:rsidRDefault="009B681B" w:rsidP="009B681B">
            <w:pPr>
              <w:spacing w:before="120" w:after="120" w:line="240" w:lineRule="auto"/>
              <w:ind w:right="139"/>
              <w:jc w:val="center"/>
              <w:rPr>
                <w:rFonts w:ascii="Arial" w:hAnsi="Arial" w:cs="Arial"/>
                <w:b/>
                <w:bCs/>
                <w:color w:val="000000"/>
                <w:sz w:val="16"/>
                <w:szCs w:val="16"/>
              </w:rPr>
            </w:pPr>
          </w:p>
        </w:tc>
      </w:tr>
      <w:tr w:rsidR="009B681B" w:rsidRPr="009B681B" w14:paraId="2018B32B" w14:textId="77777777" w:rsidTr="001444EB">
        <w:trPr>
          <w:trHeight w:val="670"/>
          <w:jc w:val="center"/>
        </w:trPr>
        <w:tc>
          <w:tcPr>
            <w:tcW w:w="425" w:type="dxa"/>
            <w:shd w:val="clear" w:color="auto" w:fill="auto"/>
            <w:noWrap/>
            <w:vAlign w:val="center"/>
          </w:tcPr>
          <w:p w14:paraId="6FA7F463" w14:textId="77777777" w:rsidR="009B681B" w:rsidRPr="009B681B" w:rsidRDefault="009B681B" w:rsidP="009B681B">
            <w:pPr>
              <w:spacing w:after="0" w:line="240" w:lineRule="auto"/>
              <w:jc w:val="center"/>
              <w:rPr>
                <w:rFonts w:ascii="Arial" w:hAnsi="Arial" w:cs="Arial"/>
                <w:color w:val="000000"/>
                <w:sz w:val="16"/>
                <w:szCs w:val="16"/>
              </w:rPr>
            </w:pPr>
            <w:r w:rsidRPr="009B681B">
              <w:rPr>
                <w:rFonts w:ascii="Arial" w:hAnsi="Arial" w:cs="Arial"/>
                <w:color w:val="000000"/>
                <w:sz w:val="16"/>
                <w:szCs w:val="16"/>
              </w:rPr>
              <w:t>1.</w:t>
            </w:r>
          </w:p>
        </w:tc>
        <w:tc>
          <w:tcPr>
            <w:tcW w:w="3256" w:type="dxa"/>
            <w:shd w:val="clear" w:color="auto" w:fill="auto"/>
            <w:noWrap/>
            <w:vAlign w:val="center"/>
          </w:tcPr>
          <w:p w14:paraId="19575B26" w14:textId="7BF94F47" w:rsidR="009B681B" w:rsidRPr="009B681B" w:rsidRDefault="009B681B" w:rsidP="009B681B">
            <w:pPr>
              <w:spacing w:after="0" w:line="240" w:lineRule="auto"/>
              <w:jc w:val="center"/>
              <w:rPr>
                <w:rFonts w:ascii="Arial" w:eastAsia="Times New Roman" w:hAnsi="Arial" w:cs="Arial"/>
                <w:b/>
                <w:sz w:val="16"/>
                <w:szCs w:val="16"/>
                <w:lang w:eastAsia="ja-JP"/>
              </w:rPr>
            </w:pPr>
            <w:r>
              <w:rPr>
                <w:rFonts w:ascii="Arial" w:eastAsia="Times New Roman" w:hAnsi="Arial" w:cs="Arial"/>
                <w:b/>
                <w:sz w:val="16"/>
                <w:szCs w:val="16"/>
                <w:lang w:eastAsia="ja-JP"/>
              </w:rPr>
              <w:t>Odlewnia Zawiercie S.A</w:t>
            </w:r>
            <w:r w:rsidRPr="009B681B">
              <w:rPr>
                <w:rFonts w:ascii="Arial" w:eastAsia="Times New Roman" w:hAnsi="Arial" w:cs="Arial"/>
                <w:b/>
                <w:sz w:val="16"/>
                <w:szCs w:val="16"/>
                <w:lang w:eastAsia="ja-JP"/>
              </w:rPr>
              <w:t>.</w:t>
            </w:r>
          </w:p>
        </w:tc>
        <w:tc>
          <w:tcPr>
            <w:tcW w:w="1559" w:type="dxa"/>
            <w:shd w:val="clear" w:color="auto" w:fill="auto"/>
            <w:vAlign w:val="center"/>
          </w:tcPr>
          <w:p w14:paraId="47508AE9" w14:textId="7E359A63" w:rsidR="009B681B" w:rsidRPr="009B681B" w:rsidRDefault="009B681B" w:rsidP="009B681B">
            <w:pPr>
              <w:spacing w:before="60" w:after="60" w:line="240" w:lineRule="auto"/>
              <w:jc w:val="center"/>
              <w:rPr>
                <w:rFonts w:ascii="Arial" w:hAnsi="Arial" w:cs="Arial"/>
                <w:sz w:val="16"/>
                <w:szCs w:val="16"/>
              </w:rPr>
            </w:pPr>
            <w:r w:rsidRPr="009B681B">
              <w:rPr>
                <w:rFonts w:ascii="Arial" w:hAnsi="Arial" w:cs="Arial"/>
                <w:sz w:val="16"/>
                <w:szCs w:val="16"/>
              </w:rPr>
              <w:t xml:space="preserve">ul. </w:t>
            </w:r>
            <w:r>
              <w:rPr>
                <w:rFonts w:ascii="Arial" w:hAnsi="Arial" w:cs="Arial"/>
                <w:sz w:val="16"/>
                <w:szCs w:val="16"/>
              </w:rPr>
              <w:t>Leśna 10</w:t>
            </w:r>
          </w:p>
        </w:tc>
        <w:tc>
          <w:tcPr>
            <w:tcW w:w="851" w:type="dxa"/>
            <w:shd w:val="clear" w:color="auto" w:fill="auto"/>
            <w:vAlign w:val="center"/>
          </w:tcPr>
          <w:p w14:paraId="77EDD8C5" w14:textId="233DF384" w:rsidR="009B681B" w:rsidRPr="009B681B" w:rsidRDefault="009B681B" w:rsidP="009B681B">
            <w:pPr>
              <w:spacing w:after="0" w:line="240" w:lineRule="auto"/>
              <w:jc w:val="center"/>
              <w:rPr>
                <w:rFonts w:ascii="Arial" w:hAnsi="Arial" w:cs="Arial"/>
                <w:sz w:val="16"/>
                <w:szCs w:val="16"/>
              </w:rPr>
            </w:pPr>
            <w:r w:rsidRPr="009B681B">
              <w:rPr>
                <w:rFonts w:ascii="Arial" w:hAnsi="Arial" w:cs="Arial"/>
                <w:sz w:val="16"/>
                <w:szCs w:val="16"/>
              </w:rPr>
              <w:t>42-</w:t>
            </w:r>
            <w:r>
              <w:rPr>
                <w:rFonts w:ascii="Arial" w:hAnsi="Arial" w:cs="Arial"/>
                <w:sz w:val="16"/>
                <w:szCs w:val="16"/>
              </w:rPr>
              <w:t>4</w:t>
            </w:r>
            <w:r w:rsidRPr="009B681B">
              <w:rPr>
                <w:rFonts w:ascii="Arial" w:hAnsi="Arial" w:cs="Arial"/>
                <w:sz w:val="16"/>
                <w:szCs w:val="16"/>
              </w:rPr>
              <w:t>00</w:t>
            </w:r>
          </w:p>
        </w:tc>
        <w:tc>
          <w:tcPr>
            <w:tcW w:w="850" w:type="dxa"/>
            <w:shd w:val="clear" w:color="auto" w:fill="auto"/>
            <w:vAlign w:val="center"/>
          </w:tcPr>
          <w:p w14:paraId="7AA1EC62" w14:textId="0DDAB8E6" w:rsidR="009B681B" w:rsidRPr="009B681B" w:rsidRDefault="009B681B" w:rsidP="009B681B">
            <w:pPr>
              <w:spacing w:after="0" w:line="240" w:lineRule="auto"/>
              <w:jc w:val="center"/>
              <w:rPr>
                <w:rFonts w:ascii="Arial" w:hAnsi="Arial" w:cs="Arial"/>
                <w:sz w:val="16"/>
                <w:szCs w:val="16"/>
              </w:rPr>
            </w:pPr>
            <w:r>
              <w:rPr>
                <w:rFonts w:ascii="Arial" w:hAnsi="Arial" w:cs="Arial"/>
                <w:sz w:val="16"/>
                <w:szCs w:val="16"/>
              </w:rPr>
              <w:t>Zawiercie</w:t>
            </w:r>
          </w:p>
        </w:tc>
        <w:tc>
          <w:tcPr>
            <w:tcW w:w="1134" w:type="dxa"/>
            <w:shd w:val="clear" w:color="auto" w:fill="auto"/>
            <w:noWrap/>
            <w:vAlign w:val="center"/>
          </w:tcPr>
          <w:p w14:paraId="30F65E51" w14:textId="65FF18F7" w:rsidR="009B681B" w:rsidRPr="009B681B" w:rsidRDefault="009B681B" w:rsidP="009B681B">
            <w:pPr>
              <w:spacing w:after="0" w:line="240" w:lineRule="auto"/>
              <w:jc w:val="center"/>
              <w:rPr>
                <w:rFonts w:ascii="Arial" w:hAnsi="Arial" w:cs="Arial"/>
                <w:sz w:val="16"/>
                <w:szCs w:val="16"/>
              </w:rPr>
            </w:pPr>
            <w:r w:rsidRPr="009B681B">
              <w:rPr>
                <w:rFonts w:ascii="Arial" w:hAnsi="Arial" w:cs="Arial"/>
                <w:sz w:val="16"/>
                <w:szCs w:val="16"/>
              </w:rPr>
              <w:t>272440739</w:t>
            </w:r>
          </w:p>
        </w:tc>
        <w:tc>
          <w:tcPr>
            <w:tcW w:w="1134" w:type="dxa"/>
            <w:shd w:val="clear" w:color="auto" w:fill="auto"/>
            <w:noWrap/>
            <w:vAlign w:val="center"/>
          </w:tcPr>
          <w:p w14:paraId="768D26DC" w14:textId="470E6EF3" w:rsidR="009B681B" w:rsidRPr="009B681B" w:rsidRDefault="009B681B" w:rsidP="009B681B">
            <w:pPr>
              <w:spacing w:after="0" w:line="240" w:lineRule="auto"/>
              <w:jc w:val="center"/>
              <w:rPr>
                <w:rFonts w:ascii="Arial" w:hAnsi="Arial" w:cs="Arial"/>
                <w:sz w:val="16"/>
                <w:szCs w:val="16"/>
              </w:rPr>
            </w:pPr>
            <w:r w:rsidRPr="009B681B">
              <w:rPr>
                <w:rFonts w:ascii="Arial" w:hAnsi="Arial" w:cs="Arial"/>
                <w:sz w:val="16"/>
                <w:szCs w:val="16"/>
              </w:rPr>
              <w:t>6490000883</w:t>
            </w:r>
          </w:p>
        </w:tc>
      </w:tr>
    </w:tbl>
    <w:p w14:paraId="06D631CB" w14:textId="07E74EEE" w:rsidR="009B681B" w:rsidRDefault="009B681B" w:rsidP="009B681B">
      <w:pPr>
        <w:spacing w:before="200" w:line="268" w:lineRule="exact"/>
        <w:ind w:right="142"/>
        <w:rPr>
          <w:rFonts w:ascii="Arial" w:eastAsia="Lucida Sans Unicode" w:hAnsi="Arial" w:cs="Arial"/>
          <w:iCs/>
          <w:color w:val="000000"/>
          <w:kern w:val="1"/>
          <w:sz w:val="21"/>
          <w:szCs w:val="21"/>
        </w:rPr>
      </w:pPr>
      <w:r w:rsidRPr="009B681B">
        <w:rPr>
          <w:rFonts w:ascii="Arial" w:eastAsia="Lucida Sans Unicode" w:hAnsi="Arial" w:cs="Arial"/>
          <w:iCs/>
          <w:color w:val="000000"/>
          <w:kern w:val="1"/>
          <w:sz w:val="21"/>
          <w:szCs w:val="21"/>
        </w:rPr>
        <w:t xml:space="preserve">b) </w:t>
      </w:r>
      <w:r>
        <w:rPr>
          <w:rFonts w:ascii="Arial" w:eastAsia="Lucida Sans Unicode" w:hAnsi="Arial" w:cs="Arial"/>
          <w:iCs/>
          <w:color w:val="000000"/>
          <w:kern w:val="1"/>
          <w:sz w:val="21"/>
          <w:szCs w:val="21"/>
        </w:rPr>
        <w:t>Instalacja IPPC objęta ni</w:t>
      </w:r>
      <w:r w:rsidR="009E02DB">
        <w:rPr>
          <w:rFonts w:ascii="Arial" w:eastAsia="Lucida Sans Unicode" w:hAnsi="Arial" w:cs="Arial"/>
          <w:iCs/>
          <w:color w:val="000000"/>
          <w:kern w:val="1"/>
          <w:sz w:val="21"/>
          <w:szCs w:val="21"/>
        </w:rPr>
        <w:t>niejszym pozwoleniem zintegrowanym: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260"/>
        <w:gridCol w:w="1134"/>
        <w:gridCol w:w="709"/>
        <w:gridCol w:w="850"/>
        <w:gridCol w:w="709"/>
        <w:gridCol w:w="1559"/>
        <w:gridCol w:w="851"/>
      </w:tblGrid>
      <w:tr w:rsidR="004D0B3B" w:rsidRPr="008C6120" w14:paraId="434A2782" w14:textId="77777777" w:rsidTr="004D0B3B">
        <w:trPr>
          <w:trHeight w:val="298"/>
          <w:jc w:val="center"/>
        </w:trPr>
        <w:tc>
          <w:tcPr>
            <w:tcW w:w="421" w:type="dxa"/>
            <w:vMerge w:val="restart"/>
            <w:shd w:val="clear" w:color="auto" w:fill="D9D9D9" w:themeFill="background1" w:themeFillShade="D9"/>
            <w:tcMar>
              <w:top w:w="0" w:type="dxa"/>
              <w:left w:w="70" w:type="dxa"/>
              <w:bottom w:w="0" w:type="dxa"/>
              <w:right w:w="70" w:type="dxa"/>
            </w:tcMar>
            <w:vAlign w:val="center"/>
          </w:tcPr>
          <w:p w14:paraId="3D8DAEA8" w14:textId="0B040DBA" w:rsidR="004D0B3B" w:rsidRPr="009E02DB" w:rsidRDefault="004D0B3B" w:rsidP="009E02DB">
            <w:pPr>
              <w:spacing w:after="0" w:line="240" w:lineRule="auto"/>
              <w:ind w:left="-57" w:right="-57"/>
              <w:jc w:val="center"/>
              <w:rPr>
                <w:rFonts w:ascii="Arial" w:hAnsi="Arial" w:cs="Arial"/>
                <w:b/>
                <w:bCs/>
                <w:color w:val="000000"/>
                <w:sz w:val="16"/>
                <w:szCs w:val="16"/>
              </w:rPr>
            </w:pPr>
            <w:r w:rsidRPr="009E02DB">
              <w:rPr>
                <w:rFonts w:ascii="Arial" w:hAnsi="Arial" w:cs="Arial"/>
                <w:b/>
                <w:bCs/>
                <w:color w:val="000000"/>
                <w:sz w:val="16"/>
                <w:szCs w:val="16"/>
              </w:rPr>
              <w:t>L.p</w:t>
            </w:r>
            <w:r>
              <w:rPr>
                <w:rFonts w:ascii="Arial" w:hAnsi="Arial" w:cs="Arial"/>
                <w:b/>
                <w:bCs/>
                <w:color w:val="000000"/>
                <w:sz w:val="16"/>
                <w:szCs w:val="16"/>
              </w:rPr>
              <w:t>.</w:t>
            </w:r>
          </w:p>
        </w:tc>
        <w:tc>
          <w:tcPr>
            <w:tcW w:w="3260" w:type="dxa"/>
            <w:vMerge w:val="restart"/>
            <w:shd w:val="clear" w:color="auto" w:fill="D9D9D9" w:themeFill="background1" w:themeFillShade="D9"/>
            <w:tcMar>
              <w:top w:w="0" w:type="dxa"/>
              <w:left w:w="70" w:type="dxa"/>
              <w:bottom w:w="0" w:type="dxa"/>
              <w:right w:w="70" w:type="dxa"/>
            </w:tcMar>
            <w:vAlign w:val="center"/>
          </w:tcPr>
          <w:p w14:paraId="7F72342D" w14:textId="77777777" w:rsidR="004D0B3B" w:rsidRPr="009E02DB" w:rsidRDefault="004D0B3B" w:rsidP="009E02DB">
            <w:pPr>
              <w:spacing w:after="0" w:line="240" w:lineRule="auto"/>
              <w:jc w:val="center"/>
              <w:rPr>
                <w:rFonts w:ascii="Arial" w:hAnsi="Arial" w:cs="Arial"/>
                <w:b/>
                <w:bCs/>
                <w:color w:val="000000"/>
                <w:sz w:val="16"/>
                <w:szCs w:val="16"/>
              </w:rPr>
            </w:pPr>
            <w:r w:rsidRPr="009E02DB">
              <w:rPr>
                <w:rFonts w:ascii="Arial" w:hAnsi="Arial" w:cs="Arial"/>
                <w:b/>
                <w:bCs/>
                <w:color w:val="000000"/>
                <w:sz w:val="16"/>
                <w:szCs w:val="16"/>
              </w:rPr>
              <w:t>Nazwa instalacji IPPC</w:t>
            </w:r>
          </w:p>
        </w:tc>
        <w:tc>
          <w:tcPr>
            <w:tcW w:w="2693" w:type="dxa"/>
            <w:gridSpan w:val="3"/>
            <w:shd w:val="clear" w:color="auto" w:fill="D9D9D9" w:themeFill="background1" w:themeFillShade="D9"/>
            <w:tcMar>
              <w:top w:w="0" w:type="dxa"/>
              <w:left w:w="70" w:type="dxa"/>
              <w:bottom w:w="0" w:type="dxa"/>
              <w:right w:w="70" w:type="dxa"/>
            </w:tcMar>
            <w:vAlign w:val="center"/>
          </w:tcPr>
          <w:p w14:paraId="5B4897AF" w14:textId="77777777" w:rsidR="004D0B3B" w:rsidRPr="008C6120" w:rsidRDefault="004D0B3B" w:rsidP="009E02DB">
            <w:pPr>
              <w:spacing w:after="0" w:line="240" w:lineRule="auto"/>
              <w:jc w:val="center"/>
              <w:rPr>
                <w:rFonts w:ascii="Arial" w:eastAsia="Times New Roman" w:hAnsi="Arial" w:cs="Arial"/>
                <w:sz w:val="16"/>
                <w:szCs w:val="16"/>
                <w:lang w:eastAsia="pl-PL"/>
              </w:rPr>
            </w:pPr>
            <w:r>
              <w:rPr>
                <w:rFonts w:ascii="Arial" w:eastAsia="Times New Roman" w:hAnsi="Arial" w:cs="Arial"/>
                <w:b/>
                <w:bCs/>
                <w:sz w:val="16"/>
                <w:szCs w:val="16"/>
                <w:lang w:eastAsia="pl-PL"/>
              </w:rPr>
              <w:t>A</w:t>
            </w:r>
            <w:r w:rsidRPr="008C6120">
              <w:rPr>
                <w:rFonts w:ascii="Arial" w:eastAsia="Times New Roman" w:hAnsi="Arial" w:cs="Arial"/>
                <w:b/>
                <w:bCs/>
                <w:sz w:val="16"/>
                <w:szCs w:val="16"/>
                <w:lang w:eastAsia="pl-PL"/>
              </w:rPr>
              <w:t>dres instalacji</w:t>
            </w:r>
          </w:p>
        </w:tc>
        <w:tc>
          <w:tcPr>
            <w:tcW w:w="709" w:type="dxa"/>
            <w:vMerge w:val="restart"/>
            <w:shd w:val="clear" w:color="auto" w:fill="D9D9D9" w:themeFill="background1" w:themeFillShade="D9"/>
            <w:tcMar>
              <w:top w:w="0" w:type="dxa"/>
              <w:left w:w="70" w:type="dxa"/>
              <w:bottom w:w="0" w:type="dxa"/>
              <w:right w:w="70" w:type="dxa"/>
            </w:tcMar>
            <w:vAlign w:val="center"/>
          </w:tcPr>
          <w:p w14:paraId="0AEFFFCD" w14:textId="77777777" w:rsidR="004D0B3B" w:rsidRPr="008C6120" w:rsidRDefault="004D0B3B" w:rsidP="009E02DB">
            <w:pPr>
              <w:spacing w:after="0" w:line="240" w:lineRule="auto"/>
              <w:jc w:val="center"/>
              <w:rPr>
                <w:rFonts w:ascii="Arial" w:eastAsia="Times New Roman" w:hAnsi="Arial" w:cs="Arial"/>
                <w:b/>
                <w:bCs/>
                <w:sz w:val="16"/>
                <w:szCs w:val="16"/>
                <w:lang w:eastAsia="pl-PL"/>
              </w:rPr>
            </w:pPr>
            <w:r w:rsidRPr="008C6120">
              <w:rPr>
                <w:rFonts w:ascii="Arial" w:eastAsia="Times New Roman" w:hAnsi="Arial" w:cs="Arial"/>
                <w:b/>
                <w:bCs/>
                <w:sz w:val="16"/>
                <w:szCs w:val="16"/>
                <w:lang w:eastAsia="pl-PL"/>
              </w:rPr>
              <w:t>Branża IPPC</w:t>
            </w:r>
          </w:p>
        </w:tc>
        <w:tc>
          <w:tcPr>
            <w:tcW w:w="1559" w:type="dxa"/>
            <w:vMerge w:val="restart"/>
            <w:shd w:val="clear" w:color="auto" w:fill="D9D9D9" w:themeFill="background1" w:themeFillShade="D9"/>
            <w:tcMar>
              <w:top w:w="0" w:type="dxa"/>
              <w:left w:w="70" w:type="dxa"/>
              <w:bottom w:w="0" w:type="dxa"/>
              <w:right w:w="70" w:type="dxa"/>
            </w:tcMar>
            <w:vAlign w:val="center"/>
          </w:tcPr>
          <w:p w14:paraId="34350C2D" w14:textId="77777777" w:rsidR="004D0B3B" w:rsidRPr="008C6120" w:rsidRDefault="004D0B3B" w:rsidP="009E02DB">
            <w:pPr>
              <w:spacing w:after="0" w:line="240" w:lineRule="auto"/>
              <w:jc w:val="center"/>
              <w:rPr>
                <w:rFonts w:ascii="Arial" w:eastAsia="Times New Roman" w:hAnsi="Arial" w:cs="Arial"/>
                <w:b/>
                <w:bCs/>
                <w:sz w:val="16"/>
                <w:szCs w:val="16"/>
                <w:lang w:eastAsia="pl-PL"/>
              </w:rPr>
            </w:pPr>
          </w:p>
          <w:p w14:paraId="7220F6BB" w14:textId="77777777" w:rsidR="004D0B3B" w:rsidRPr="008C6120" w:rsidRDefault="004D0B3B" w:rsidP="009E02DB">
            <w:pPr>
              <w:spacing w:after="0" w:line="240" w:lineRule="auto"/>
              <w:jc w:val="center"/>
              <w:rPr>
                <w:rFonts w:ascii="Arial" w:eastAsia="Times New Roman" w:hAnsi="Arial" w:cs="Arial"/>
                <w:b/>
                <w:bCs/>
                <w:sz w:val="16"/>
                <w:szCs w:val="16"/>
                <w:lang w:eastAsia="pl-PL"/>
              </w:rPr>
            </w:pPr>
            <w:r w:rsidRPr="008C6120">
              <w:rPr>
                <w:rFonts w:ascii="Arial" w:eastAsia="Times New Roman" w:hAnsi="Arial" w:cs="Arial"/>
                <w:b/>
                <w:bCs/>
                <w:sz w:val="16"/>
                <w:szCs w:val="16"/>
                <w:lang w:eastAsia="pl-PL"/>
              </w:rPr>
              <w:t>Kwalifikacja przedsięwzięcia</w:t>
            </w:r>
          </w:p>
        </w:tc>
        <w:tc>
          <w:tcPr>
            <w:tcW w:w="851" w:type="dxa"/>
            <w:vMerge w:val="restart"/>
            <w:shd w:val="clear" w:color="auto" w:fill="D9D9D9" w:themeFill="background1" w:themeFillShade="D9"/>
            <w:tcMar>
              <w:top w:w="0" w:type="dxa"/>
              <w:left w:w="70" w:type="dxa"/>
              <w:bottom w:w="0" w:type="dxa"/>
              <w:right w:w="70" w:type="dxa"/>
            </w:tcMar>
            <w:vAlign w:val="center"/>
          </w:tcPr>
          <w:p w14:paraId="75A662B6" w14:textId="77777777" w:rsidR="004D0B3B" w:rsidRPr="008C6120" w:rsidRDefault="004D0B3B" w:rsidP="009E02DB">
            <w:pPr>
              <w:spacing w:after="0" w:line="240" w:lineRule="auto"/>
              <w:jc w:val="center"/>
              <w:rPr>
                <w:rFonts w:ascii="Arial" w:eastAsia="Times New Roman" w:hAnsi="Arial" w:cs="Arial"/>
                <w:sz w:val="16"/>
                <w:szCs w:val="16"/>
                <w:lang w:eastAsia="pl-PL"/>
              </w:rPr>
            </w:pPr>
            <w:r w:rsidRPr="008C6120">
              <w:rPr>
                <w:rFonts w:ascii="Arial" w:eastAsia="Times New Roman" w:hAnsi="Arial" w:cs="Arial"/>
                <w:b/>
                <w:bCs/>
                <w:sz w:val="16"/>
                <w:szCs w:val="16"/>
                <w:lang w:eastAsia="pl-PL"/>
              </w:rPr>
              <w:t>Liczba instalacji</w:t>
            </w:r>
          </w:p>
        </w:tc>
      </w:tr>
      <w:tr w:rsidR="004D0B3B" w:rsidRPr="008C6120" w14:paraId="03878E57" w14:textId="77777777" w:rsidTr="004D0B3B">
        <w:trPr>
          <w:trHeight w:val="700"/>
          <w:jc w:val="center"/>
        </w:trPr>
        <w:tc>
          <w:tcPr>
            <w:tcW w:w="421" w:type="dxa"/>
            <w:vMerge/>
            <w:shd w:val="clear" w:color="auto" w:fill="D8D8D8"/>
            <w:tcMar>
              <w:top w:w="0" w:type="dxa"/>
              <w:left w:w="70" w:type="dxa"/>
              <w:bottom w:w="0" w:type="dxa"/>
              <w:right w:w="70" w:type="dxa"/>
            </w:tcMar>
            <w:vAlign w:val="center"/>
          </w:tcPr>
          <w:p w14:paraId="0EDA744E" w14:textId="77777777" w:rsidR="004D0B3B" w:rsidRPr="008C6120" w:rsidRDefault="004D0B3B" w:rsidP="009E02DB">
            <w:pPr>
              <w:spacing w:before="100" w:beforeAutospacing="1" w:after="100" w:afterAutospacing="1" w:line="240" w:lineRule="auto"/>
              <w:jc w:val="center"/>
              <w:rPr>
                <w:rFonts w:ascii="Arial" w:eastAsia="Times New Roman" w:hAnsi="Arial" w:cs="Arial"/>
                <w:b/>
                <w:bCs/>
                <w:sz w:val="16"/>
                <w:szCs w:val="16"/>
                <w:lang w:eastAsia="pl-PL"/>
              </w:rPr>
            </w:pPr>
          </w:p>
        </w:tc>
        <w:tc>
          <w:tcPr>
            <w:tcW w:w="3260" w:type="dxa"/>
            <w:vMerge/>
            <w:shd w:val="clear" w:color="auto" w:fill="D8D8D8"/>
            <w:tcMar>
              <w:top w:w="0" w:type="dxa"/>
              <w:left w:w="70" w:type="dxa"/>
              <w:bottom w:w="0" w:type="dxa"/>
              <w:right w:w="70" w:type="dxa"/>
            </w:tcMar>
            <w:vAlign w:val="center"/>
          </w:tcPr>
          <w:p w14:paraId="6DAC9226" w14:textId="77777777" w:rsidR="004D0B3B" w:rsidRPr="008C6120" w:rsidRDefault="004D0B3B" w:rsidP="009E02DB">
            <w:pPr>
              <w:spacing w:before="100" w:beforeAutospacing="1" w:after="100" w:afterAutospacing="1" w:line="240" w:lineRule="auto"/>
              <w:jc w:val="center"/>
              <w:rPr>
                <w:rFonts w:ascii="Arial" w:eastAsia="Times New Roman" w:hAnsi="Arial" w:cs="Arial"/>
                <w:b/>
                <w:bCs/>
                <w:sz w:val="16"/>
                <w:szCs w:val="16"/>
                <w:lang w:eastAsia="pl-PL"/>
              </w:rPr>
            </w:pPr>
          </w:p>
        </w:tc>
        <w:tc>
          <w:tcPr>
            <w:tcW w:w="1134" w:type="dxa"/>
            <w:shd w:val="clear" w:color="auto" w:fill="D9D9D9" w:themeFill="background1" w:themeFillShade="D9"/>
            <w:tcMar>
              <w:top w:w="0" w:type="dxa"/>
              <w:left w:w="70" w:type="dxa"/>
              <w:bottom w:w="0" w:type="dxa"/>
              <w:right w:w="70" w:type="dxa"/>
            </w:tcMar>
            <w:vAlign w:val="center"/>
          </w:tcPr>
          <w:p w14:paraId="106FB664" w14:textId="77777777" w:rsidR="004D0B3B" w:rsidRPr="008C6120" w:rsidRDefault="004D0B3B" w:rsidP="009E02DB">
            <w:pPr>
              <w:spacing w:after="0" w:line="240" w:lineRule="auto"/>
              <w:jc w:val="center"/>
              <w:rPr>
                <w:rFonts w:ascii="Arial" w:eastAsia="Times New Roman" w:hAnsi="Arial" w:cs="Arial"/>
                <w:b/>
                <w:bCs/>
                <w:sz w:val="16"/>
                <w:szCs w:val="16"/>
                <w:lang w:eastAsia="pl-PL"/>
              </w:rPr>
            </w:pPr>
            <w:r w:rsidRPr="008C6120">
              <w:rPr>
                <w:rFonts w:ascii="Arial" w:eastAsia="Times New Roman" w:hAnsi="Arial" w:cs="Arial"/>
                <w:b/>
                <w:bCs/>
                <w:sz w:val="16"/>
                <w:szCs w:val="16"/>
                <w:lang w:eastAsia="pl-PL"/>
              </w:rPr>
              <w:t>ulica i numer</w:t>
            </w:r>
          </w:p>
        </w:tc>
        <w:tc>
          <w:tcPr>
            <w:tcW w:w="709" w:type="dxa"/>
            <w:shd w:val="clear" w:color="auto" w:fill="D9D9D9" w:themeFill="background1" w:themeFillShade="D9"/>
            <w:tcMar>
              <w:top w:w="0" w:type="dxa"/>
              <w:left w:w="70" w:type="dxa"/>
              <w:bottom w:w="0" w:type="dxa"/>
              <w:right w:w="70" w:type="dxa"/>
            </w:tcMar>
            <w:vAlign w:val="center"/>
          </w:tcPr>
          <w:p w14:paraId="28B4D419" w14:textId="77777777" w:rsidR="004D0B3B" w:rsidRPr="008C6120" w:rsidRDefault="004D0B3B" w:rsidP="009E02DB">
            <w:pPr>
              <w:spacing w:after="0" w:line="240" w:lineRule="auto"/>
              <w:jc w:val="center"/>
              <w:rPr>
                <w:rFonts w:ascii="Arial" w:eastAsia="Times New Roman" w:hAnsi="Arial" w:cs="Arial"/>
                <w:b/>
                <w:bCs/>
                <w:sz w:val="16"/>
                <w:szCs w:val="16"/>
                <w:lang w:eastAsia="pl-PL"/>
              </w:rPr>
            </w:pPr>
            <w:r w:rsidRPr="008C6120">
              <w:rPr>
                <w:rFonts w:ascii="Arial" w:eastAsia="Times New Roman" w:hAnsi="Arial" w:cs="Arial"/>
                <w:b/>
                <w:bCs/>
                <w:sz w:val="16"/>
                <w:szCs w:val="16"/>
                <w:lang w:eastAsia="pl-PL"/>
              </w:rPr>
              <w:t>kod</w:t>
            </w:r>
          </w:p>
        </w:tc>
        <w:tc>
          <w:tcPr>
            <w:tcW w:w="850" w:type="dxa"/>
            <w:shd w:val="clear" w:color="auto" w:fill="D9D9D9" w:themeFill="background1" w:themeFillShade="D9"/>
            <w:tcMar>
              <w:top w:w="0" w:type="dxa"/>
              <w:left w:w="70" w:type="dxa"/>
              <w:bottom w:w="0" w:type="dxa"/>
              <w:right w:w="70" w:type="dxa"/>
            </w:tcMar>
            <w:vAlign w:val="center"/>
          </w:tcPr>
          <w:p w14:paraId="3C399EA5" w14:textId="77777777" w:rsidR="004D0B3B" w:rsidRPr="008C6120" w:rsidRDefault="004D0B3B" w:rsidP="009E02DB">
            <w:pPr>
              <w:spacing w:after="0" w:line="240" w:lineRule="auto"/>
              <w:jc w:val="center"/>
              <w:rPr>
                <w:rFonts w:ascii="Arial" w:eastAsia="Times New Roman" w:hAnsi="Arial" w:cs="Arial"/>
                <w:b/>
                <w:bCs/>
                <w:sz w:val="16"/>
                <w:szCs w:val="16"/>
                <w:lang w:eastAsia="pl-PL"/>
              </w:rPr>
            </w:pPr>
            <w:r w:rsidRPr="008C6120">
              <w:rPr>
                <w:rFonts w:ascii="Arial" w:eastAsia="Times New Roman" w:hAnsi="Arial" w:cs="Arial"/>
                <w:b/>
                <w:bCs/>
                <w:sz w:val="16"/>
                <w:szCs w:val="16"/>
                <w:lang w:eastAsia="pl-PL"/>
              </w:rPr>
              <w:t>miasto</w:t>
            </w:r>
          </w:p>
        </w:tc>
        <w:tc>
          <w:tcPr>
            <w:tcW w:w="709" w:type="dxa"/>
            <w:vMerge/>
            <w:shd w:val="clear" w:color="auto" w:fill="D8D8D8"/>
            <w:tcMar>
              <w:top w:w="0" w:type="dxa"/>
              <w:left w:w="70" w:type="dxa"/>
              <w:bottom w:w="0" w:type="dxa"/>
              <w:right w:w="70" w:type="dxa"/>
            </w:tcMar>
            <w:vAlign w:val="center"/>
          </w:tcPr>
          <w:p w14:paraId="0987F86F" w14:textId="77777777" w:rsidR="004D0B3B" w:rsidRPr="008C6120" w:rsidRDefault="004D0B3B" w:rsidP="001444EB">
            <w:pPr>
              <w:spacing w:before="100" w:beforeAutospacing="1" w:after="100" w:afterAutospacing="1" w:line="240" w:lineRule="auto"/>
              <w:ind w:right="139"/>
              <w:jc w:val="center"/>
              <w:rPr>
                <w:rFonts w:ascii="Arial" w:eastAsia="Times New Roman" w:hAnsi="Arial" w:cs="Arial"/>
                <w:b/>
                <w:bCs/>
                <w:sz w:val="16"/>
                <w:szCs w:val="16"/>
                <w:lang w:eastAsia="pl-PL"/>
              </w:rPr>
            </w:pPr>
          </w:p>
        </w:tc>
        <w:tc>
          <w:tcPr>
            <w:tcW w:w="1559" w:type="dxa"/>
            <w:vMerge/>
            <w:shd w:val="clear" w:color="auto" w:fill="BFBFBF" w:themeFill="background1" w:themeFillShade="BF"/>
            <w:tcMar>
              <w:top w:w="0" w:type="dxa"/>
              <w:left w:w="70" w:type="dxa"/>
              <w:bottom w:w="0" w:type="dxa"/>
              <w:right w:w="70" w:type="dxa"/>
            </w:tcMar>
            <w:vAlign w:val="center"/>
          </w:tcPr>
          <w:p w14:paraId="405281A8" w14:textId="77777777" w:rsidR="004D0B3B" w:rsidRPr="008C6120" w:rsidRDefault="004D0B3B" w:rsidP="001444EB">
            <w:pPr>
              <w:spacing w:after="0" w:line="240" w:lineRule="auto"/>
              <w:ind w:right="139"/>
              <w:jc w:val="center"/>
              <w:rPr>
                <w:rFonts w:ascii="Arial" w:eastAsia="Times New Roman" w:hAnsi="Arial" w:cs="Arial"/>
                <w:b/>
                <w:bCs/>
                <w:sz w:val="16"/>
                <w:szCs w:val="16"/>
                <w:lang w:eastAsia="pl-PL"/>
              </w:rPr>
            </w:pPr>
          </w:p>
        </w:tc>
        <w:tc>
          <w:tcPr>
            <w:tcW w:w="851" w:type="dxa"/>
            <w:vMerge/>
            <w:shd w:val="clear" w:color="auto" w:fill="D8D8D8"/>
            <w:tcMar>
              <w:top w:w="0" w:type="dxa"/>
              <w:left w:w="70" w:type="dxa"/>
              <w:bottom w:w="0" w:type="dxa"/>
              <w:right w:w="70" w:type="dxa"/>
            </w:tcMar>
            <w:vAlign w:val="center"/>
          </w:tcPr>
          <w:p w14:paraId="3844E0E0" w14:textId="77777777" w:rsidR="004D0B3B" w:rsidRPr="008C6120" w:rsidRDefault="004D0B3B" w:rsidP="001444EB">
            <w:pPr>
              <w:spacing w:before="100" w:beforeAutospacing="1" w:after="100" w:afterAutospacing="1" w:line="240" w:lineRule="auto"/>
              <w:ind w:right="139"/>
              <w:jc w:val="center"/>
              <w:rPr>
                <w:rFonts w:ascii="Arial" w:eastAsia="Times New Roman" w:hAnsi="Arial" w:cs="Arial"/>
                <w:b/>
                <w:bCs/>
                <w:sz w:val="16"/>
                <w:szCs w:val="16"/>
                <w:lang w:eastAsia="pl-PL"/>
              </w:rPr>
            </w:pPr>
          </w:p>
        </w:tc>
      </w:tr>
      <w:tr w:rsidR="004D0B3B" w:rsidRPr="008C6120" w14:paraId="5B4E0B5B" w14:textId="77777777" w:rsidTr="004D0B3B">
        <w:trPr>
          <w:trHeight w:val="718"/>
          <w:jc w:val="center"/>
        </w:trPr>
        <w:tc>
          <w:tcPr>
            <w:tcW w:w="421" w:type="dxa"/>
            <w:noWrap/>
            <w:tcMar>
              <w:top w:w="0" w:type="dxa"/>
              <w:left w:w="70" w:type="dxa"/>
              <w:bottom w:w="0" w:type="dxa"/>
              <w:right w:w="70" w:type="dxa"/>
            </w:tcMar>
            <w:vAlign w:val="center"/>
          </w:tcPr>
          <w:p w14:paraId="026C5ED9" w14:textId="77777777" w:rsidR="004D0B3B" w:rsidRPr="008C6120" w:rsidRDefault="004D0B3B" w:rsidP="001444EB">
            <w:pPr>
              <w:spacing w:after="0" w:line="240" w:lineRule="auto"/>
              <w:jc w:val="center"/>
              <w:rPr>
                <w:rFonts w:ascii="Arial" w:eastAsia="Times New Roman" w:hAnsi="Arial" w:cs="Arial"/>
                <w:sz w:val="16"/>
                <w:szCs w:val="16"/>
                <w:lang w:eastAsia="pl-PL"/>
              </w:rPr>
            </w:pPr>
            <w:r w:rsidRPr="008C6120">
              <w:rPr>
                <w:rFonts w:ascii="Arial" w:eastAsia="Times New Roman" w:hAnsi="Arial" w:cs="Arial"/>
                <w:sz w:val="16"/>
                <w:szCs w:val="16"/>
                <w:lang w:eastAsia="pl-PL"/>
              </w:rPr>
              <w:t>1</w:t>
            </w:r>
            <w:r w:rsidRPr="004133A6">
              <w:rPr>
                <w:rFonts w:ascii="Arial" w:eastAsia="Times New Roman" w:hAnsi="Arial" w:cs="Arial"/>
                <w:sz w:val="16"/>
                <w:szCs w:val="16"/>
                <w:lang w:eastAsia="pl-PL"/>
              </w:rPr>
              <w:t>.</w:t>
            </w:r>
          </w:p>
        </w:tc>
        <w:tc>
          <w:tcPr>
            <w:tcW w:w="3260" w:type="dxa"/>
            <w:tcMar>
              <w:top w:w="0" w:type="dxa"/>
              <w:left w:w="70" w:type="dxa"/>
              <w:bottom w:w="0" w:type="dxa"/>
              <w:right w:w="70" w:type="dxa"/>
            </w:tcMar>
            <w:vAlign w:val="center"/>
          </w:tcPr>
          <w:p w14:paraId="127F6A00" w14:textId="5CFFD60E" w:rsidR="004D0B3B" w:rsidRPr="004D0B3B" w:rsidRDefault="004D0B3B" w:rsidP="009E02DB">
            <w:pPr>
              <w:spacing w:after="0" w:line="240" w:lineRule="auto"/>
              <w:ind w:left="-57" w:right="-57"/>
              <w:jc w:val="center"/>
              <w:rPr>
                <w:rFonts w:ascii="Arial" w:eastAsia="Times New Roman" w:hAnsi="Arial" w:cs="Arial"/>
                <w:sz w:val="16"/>
                <w:szCs w:val="16"/>
                <w:lang w:eastAsia="pl-PL"/>
              </w:rPr>
            </w:pPr>
            <w:r w:rsidRPr="004D0B3B">
              <w:rPr>
                <w:rFonts w:ascii="Arial" w:eastAsia="Times New Roman" w:hAnsi="Arial" w:cs="Arial"/>
                <w:bCs/>
                <w:spacing w:val="-4"/>
                <w:sz w:val="16"/>
                <w:szCs w:val="16"/>
                <w:lang w:eastAsia="pl-PL"/>
              </w:rPr>
              <w:t>Instalacja do odlewania stali lub stopów żelaza o zdolności produkcyjnej ponad 20 ton wytopu na dobę</w:t>
            </w:r>
          </w:p>
        </w:tc>
        <w:tc>
          <w:tcPr>
            <w:tcW w:w="1134" w:type="dxa"/>
            <w:tcMar>
              <w:top w:w="0" w:type="dxa"/>
              <w:left w:w="70" w:type="dxa"/>
              <w:bottom w:w="0" w:type="dxa"/>
              <w:right w:w="70" w:type="dxa"/>
            </w:tcMar>
            <w:vAlign w:val="center"/>
          </w:tcPr>
          <w:p w14:paraId="3D123A33" w14:textId="6AF33496" w:rsidR="004D0B3B" w:rsidRPr="008C6120" w:rsidRDefault="004D0B3B" w:rsidP="009E02DB">
            <w:pPr>
              <w:spacing w:after="0" w:line="240" w:lineRule="auto"/>
              <w:ind w:left="-57" w:right="-57"/>
              <w:jc w:val="center"/>
              <w:rPr>
                <w:rFonts w:ascii="Arial" w:eastAsia="Times New Roman" w:hAnsi="Arial" w:cs="Arial"/>
                <w:sz w:val="16"/>
                <w:szCs w:val="16"/>
                <w:lang w:eastAsia="pl-PL"/>
              </w:rPr>
            </w:pPr>
            <w:r>
              <w:rPr>
                <w:rFonts w:ascii="Arial" w:eastAsia="Times New Roman" w:hAnsi="Arial" w:cs="Arial"/>
                <w:sz w:val="16"/>
                <w:szCs w:val="16"/>
                <w:lang w:eastAsia="pl-PL"/>
              </w:rPr>
              <w:t>ul. Leśna 10</w:t>
            </w:r>
          </w:p>
        </w:tc>
        <w:tc>
          <w:tcPr>
            <w:tcW w:w="709" w:type="dxa"/>
            <w:tcMar>
              <w:top w:w="0" w:type="dxa"/>
              <w:left w:w="70" w:type="dxa"/>
              <w:bottom w:w="0" w:type="dxa"/>
              <w:right w:w="70" w:type="dxa"/>
            </w:tcMar>
            <w:vAlign w:val="center"/>
          </w:tcPr>
          <w:p w14:paraId="7F4F89D8" w14:textId="0AE0E29F" w:rsidR="004D0B3B" w:rsidRPr="008C6120" w:rsidRDefault="004D0B3B" w:rsidP="009E02DB">
            <w:pPr>
              <w:spacing w:after="0" w:line="240" w:lineRule="auto"/>
              <w:ind w:left="-57" w:right="-57"/>
              <w:jc w:val="center"/>
              <w:rPr>
                <w:rFonts w:ascii="Arial" w:eastAsia="Times New Roman" w:hAnsi="Arial" w:cs="Arial"/>
                <w:sz w:val="16"/>
                <w:szCs w:val="16"/>
                <w:lang w:eastAsia="pl-PL"/>
              </w:rPr>
            </w:pPr>
            <w:r w:rsidRPr="008C6120">
              <w:rPr>
                <w:rFonts w:ascii="Arial" w:eastAsia="Times New Roman" w:hAnsi="Arial" w:cs="Arial"/>
                <w:sz w:val="16"/>
                <w:szCs w:val="16"/>
                <w:lang w:eastAsia="pl-PL"/>
              </w:rPr>
              <w:t>4</w:t>
            </w:r>
            <w:r>
              <w:rPr>
                <w:rFonts w:ascii="Arial" w:eastAsia="Times New Roman" w:hAnsi="Arial" w:cs="Arial"/>
                <w:sz w:val="16"/>
                <w:szCs w:val="16"/>
                <w:lang w:eastAsia="pl-PL"/>
              </w:rPr>
              <w:t>2</w:t>
            </w:r>
            <w:r w:rsidRPr="008C6120">
              <w:rPr>
                <w:rFonts w:ascii="Arial" w:eastAsia="Times New Roman" w:hAnsi="Arial" w:cs="Arial"/>
                <w:sz w:val="16"/>
                <w:szCs w:val="16"/>
                <w:lang w:eastAsia="pl-PL"/>
              </w:rPr>
              <w:t>-</w:t>
            </w:r>
            <w:r>
              <w:rPr>
                <w:rFonts w:ascii="Arial" w:eastAsia="Times New Roman" w:hAnsi="Arial" w:cs="Arial"/>
                <w:sz w:val="16"/>
                <w:szCs w:val="16"/>
                <w:lang w:eastAsia="pl-PL"/>
              </w:rPr>
              <w:t>4</w:t>
            </w:r>
            <w:r w:rsidRPr="008C6120">
              <w:rPr>
                <w:rFonts w:ascii="Arial" w:eastAsia="Times New Roman" w:hAnsi="Arial" w:cs="Arial"/>
                <w:sz w:val="16"/>
                <w:szCs w:val="16"/>
                <w:lang w:eastAsia="pl-PL"/>
              </w:rPr>
              <w:t>00</w:t>
            </w:r>
          </w:p>
        </w:tc>
        <w:tc>
          <w:tcPr>
            <w:tcW w:w="850" w:type="dxa"/>
            <w:tcMar>
              <w:top w:w="0" w:type="dxa"/>
              <w:left w:w="70" w:type="dxa"/>
              <w:bottom w:w="0" w:type="dxa"/>
              <w:right w:w="70" w:type="dxa"/>
            </w:tcMar>
            <w:vAlign w:val="center"/>
          </w:tcPr>
          <w:p w14:paraId="29682313" w14:textId="29DEB517" w:rsidR="004D0B3B" w:rsidRPr="008C6120" w:rsidRDefault="004D0B3B" w:rsidP="009E02DB">
            <w:pPr>
              <w:spacing w:after="0" w:line="240" w:lineRule="auto"/>
              <w:ind w:left="-57" w:right="-57"/>
              <w:jc w:val="center"/>
              <w:rPr>
                <w:rFonts w:ascii="Arial" w:eastAsia="Times New Roman" w:hAnsi="Arial" w:cs="Arial"/>
                <w:sz w:val="16"/>
                <w:szCs w:val="16"/>
                <w:lang w:eastAsia="pl-PL"/>
              </w:rPr>
            </w:pPr>
            <w:r>
              <w:rPr>
                <w:rFonts w:ascii="Arial" w:eastAsia="Times New Roman" w:hAnsi="Arial" w:cs="Arial"/>
                <w:sz w:val="16"/>
                <w:szCs w:val="16"/>
                <w:lang w:eastAsia="pl-PL"/>
              </w:rPr>
              <w:t>Zawiercie</w:t>
            </w:r>
          </w:p>
        </w:tc>
        <w:tc>
          <w:tcPr>
            <w:tcW w:w="709" w:type="dxa"/>
            <w:noWrap/>
            <w:tcMar>
              <w:top w:w="0" w:type="dxa"/>
              <w:left w:w="70" w:type="dxa"/>
              <w:bottom w:w="0" w:type="dxa"/>
              <w:right w:w="70" w:type="dxa"/>
            </w:tcMar>
            <w:vAlign w:val="center"/>
          </w:tcPr>
          <w:p w14:paraId="1B165045" w14:textId="2997991D" w:rsidR="004D0B3B" w:rsidRPr="008C6120" w:rsidRDefault="004D0B3B" w:rsidP="009E02DB">
            <w:pPr>
              <w:spacing w:after="0" w:line="240" w:lineRule="auto"/>
              <w:ind w:left="-57" w:right="-57"/>
              <w:jc w:val="center"/>
              <w:rPr>
                <w:rFonts w:ascii="Arial" w:eastAsia="Times New Roman" w:hAnsi="Arial" w:cs="Arial"/>
                <w:sz w:val="16"/>
                <w:szCs w:val="16"/>
                <w:lang w:eastAsia="pl-PL"/>
              </w:rPr>
            </w:pPr>
            <w:r>
              <w:rPr>
                <w:rFonts w:ascii="Arial" w:eastAsia="Univers-PL" w:hAnsi="Arial" w:cs="Arial"/>
                <w:sz w:val="16"/>
                <w:szCs w:val="16"/>
                <w:lang w:eastAsia="pl-PL"/>
              </w:rPr>
              <w:t>2</w:t>
            </w:r>
            <w:r w:rsidRPr="008C6120">
              <w:rPr>
                <w:rFonts w:ascii="Arial" w:eastAsia="Univers-PL" w:hAnsi="Arial" w:cs="Arial"/>
                <w:sz w:val="16"/>
                <w:szCs w:val="16"/>
                <w:lang w:eastAsia="pl-PL"/>
              </w:rPr>
              <w:t>.</w:t>
            </w:r>
            <w:r>
              <w:rPr>
                <w:rFonts w:ascii="Arial" w:eastAsia="Univers-PL" w:hAnsi="Arial" w:cs="Arial"/>
                <w:sz w:val="16"/>
                <w:szCs w:val="16"/>
                <w:lang w:eastAsia="pl-PL"/>
              </w:rPr>
              <w:t>4</w:t>
            </w:r>
          </w:p>
        </w:tc>
        <w:tc>
          <w:tcPr>
            <w:tcW w:w="1559" w:type="dxa"/>
            <w:tcMar>
              <w:top w:w="0" w:type="dxa"/>
              <w:left w:w="70" w:type="dxa"/>
              <w:bottom w:w="0" w:type="dxa"/>
              <w:right w:w="70" w:type="dxa"/>
            </w:tcMar>
            <w:vAlign w:val="center"/>
          </w:tcPr>
          <w:p w14:paraId="42121BAB" w14:textId="445636CD" w:rsidR="004D0B3B" w:rsidRPr="008C6120" w:rsidRDefault="004D0B3B" w:rsidP="009E02DB">
            <w:pPr>
              <w:spacing w:after="0" w:line="240" w:lineRule="auto"/>
              <w:ind w:left="-57" w:right="-57"/>
              <w:jc w:val="center"/>
              <w:rPr>
                <w:rFonts w:ascii="Arial" w:eastAsia="Times New Roman" w:hAnsi="Arial" w:cs="Arial"/>
                <w:sz w:val="16"/>
                <w:szCs w:val="16"/>
                <w:lang w:eastAsia="pl-PL"/>
              </w:rPr>
            </w:pPr>
            <w:r w:rsidRPr="008C6120">
              <w:rPr>
                <w:rFonts w:ascii="Arial" w:eastAsia="Times New Roman" w:hAnsi="Arial" w:cs="Arial"/>
                <w:bCs/>
                <w:sz w:val="16"/>
                <w:szCs w:val="16"/>
                <w:lang w:eastAsia="pl-PL"/>
              </w:rPr>
              <w:t>§</w:t>
            </w:r>
            <w:r w:rsidRPr="008C6120">
              <w:rPr>
                <w:rFonts w:ascii="Arial" w:eastAsia="Times New Roman" w:hAnsi="Arial" w:cs="Arial"/>
                <w:sz w:val="16"/>
                <w:szCs w:val="16"/>
                <w:lang w:eastAsia="pl-PL"/>
              </w:rPr>
              <w:t> </w:t>
            </w:r>
            <w:r w:rsidRPr="008C6120">
              <w:rPr>
                <w:rFonts w:ascii="Arial" w:eastAsia="Times New Roman" w:hAnsi="Arial" w:cs="Arial"/>
                <w:bCs/>
                <w:sz w:val="16"/>
                <w:szCs w:val="16"/>
                <w:lang w:eastAsia="pl-PL"/>
              </w:rPr>
              <w:t xml:space="preserve">2 ust.1 pkt </w:t>
            </w:r>
            <w:r>
              <w:rPr>
                <w:rFonts w:ascii="Arial" w:eastAsia="Times New Roman" w:hAnsi="Arial" w:cs="Arial"/>
                <w:bCs/>
                <w:sz w:val="16"/>
                <w:szCs w:val="16"/>
                <w:lang w:eastAsia="pl-PL"/>
              </w:rPr>
              <w:t xml:space="preserve">13 </w:t>
            </w:r>
            <w:proofErr w:type="gramStart"/>
            <w:r>
              <w:rPr>
                <w:rFonts w:ascii="Arial" w:eastAsia="Times New Roman" w:hAnsi="Arial" w:cs="Arial"/>
                <w:bCs/>
                <w:sz w:val="16"/>
                <w:szCs w:val="16"/>
                <w:lang w:eastAsia="pl-PL"/>
              </w:rPr>
              <w:t>b)</w:t>
            </w:r>
            <w:r>
              <w:rPr>
                <w:rFonts w:ascii="Arial" w:eastAsia="Times New Roman" w:hAnsi="Arial" w:cs="Arial"/>
                <w:sz w:val="16"/>
                <w:szCs w:val="16"/>
                <w:lang w:eastAsia="pl-PL"/>
              </w:rPr>
              <w:t>*</w:t>
            </w:r>
            <w:proofErr w:type="gramEnd"/>
          </w:p>
        </w:tc>
        <w:tc>
          <w:tcPr>
            <w:tcW w:w="851" w:type="dxa"/>
            <w:tcMar>
              <w:top w:w="0" w:type="dxa"/>
              <w:left w:w="70" w:type="dxa"/>
              <w:bottom w:w="0" w:type="dxa"/>
              <w:right w:w="70" w:type="dxa"/>
            </w:tcMar>
            <w:vAlign w:val="center"/>
          </w:tcPr>
          <w:p w14:paraId="4BBC363A" w14:textId="77777777" w:rsidR="004D0B3B" w:rsidRPr="008C6120" w:rsidRDefault="004D0B3B" w:rsidP="009E02DB">
            <w:pPr>
              <w:spacing w:after="0" w:line="240" w:lineRule="auto"/>
              <w:ind w:left="-57" w:right="-57"/>
              <w:jc w:val="center"/>
              <w:rPr>
                <w:rFonts w:ascii="Arial" w:eastAsia="Times New Roman" w:hAnsi="Arial" w:cs="Arial"/>
                <w:sz w:val="16"/>
                <w:szCs w:val="16"/>
                <w:lang w:eastAsia="pl-PL"/>
              </w:rPr>
            </w:pPr>
            <w:r>
              <w:rPr>
                <w:rFonts w:ascii="Arial" w:eastAsia="Times New Roman" w:hAnsi="Arial" w:cs="Arial"/>
                <w:sz w:val="16"/>
                <w:szCs w:val="16"/>
                <w:lang w:eastAsia="pl-PL"/>
              </w:rPr>
              <w:t>1</w:t>
            </w:r>
          </w:p>
        </w:tc>
      </w:tr>
    </w:tbl>
    <w:p w14:paraId="4EECEA54" w14:textId="4937AF90" w:rsidR="009B681B" w:rsidRPr="004D0B3B" w:rsidRDefault="004D0B3B" w:rsidP="004D0B3B">
      <w:pPr>
        <w:pStyle w:val="Tekstpodstawowywcity"/>
        <w:spacing w:before="100" w:after="200"/>
        <w:ind w:right="142"/>
        <w:rPr>
          <w:rFonts w:ascii="Arial" w:hAnsi="Arial" w:cs="Arial"/>
          <w:sz w:val="16"/>
          <w:szCs w:val="18"/>
        </w:rPr>
      </w:pPr>
      <w:r w:rsidRPr="00792B23">
        <w:rPr>
          <w:rFonts w:ascii="Arial" w:hAnsi="Arial" w:cs="Arial"/>
          <w:sz w:val="16"/>
          <w:szCs w:val="18"/>
        </w:rPr>
        <w:t xml:space="preserve">* rozporządzenie Rady Ministrów z dnia 10 września 2019 r. </w:t>
      </w:r>
      <w:r w:rsidRPr="00792B23">
        <w:rPr>
          <w:rFonts w:ascii="Arial" w:hAnsi="Arial" w:cs="Arial"/>
          <w:i w:val="0"/>
          <w:iCs w:val="0"/>
          <w:sz w:val="16"/>
          <w:szCs w:val="18"/>
        </w:rPr>
        <w:t>w sprawie przedsięwzięć mogących znacząco oddziaływać na środowisko</w:t>
      </w:r>
      <w:r w:rsidRPr="00792B23">
        <w:rPr>
          <w:rFonts w:ascii="Arial" w:hAnsi="Arial" w:cs="Arial"/>
          <w:sz w:val="16"/>
          <w:szCs w:val="18"/>
        </w:rPr>
        <w:t xml:space="preserve"> (</w:t>
      </w:r>
      <w:proofErr w:type="spellStart"/>
      <w:r w:rsidRPr="00792B23">
        <w:rPr>
          <w:rFonts w:ascii="Arial" w:hAnsi="Arial" w:cs="Arial"/>
          <w:sz w:val="16"/>
          <w:szCs w:val="18"/>
        </w:rPr>
        <w:t>t.j</w:t>
      </w:r>
      <w:proofErr w:type="spellEnd"/>
      <w:r w:rsidRPr="00792B23">
        <w:rPr>
          <w:rFonts w:ascii="Arial" w:hAnsi="Arial" w:cs="Arial"/>
          <w:sz w:val="16"/>
          <w:szCs w:val="18"/>
        </w:rPr>
        <w:t xml:space="preserve">. Dz. U. z 2019 poz. 1839 z </w:t>
      </w:r>
      <w:proofErr w:type="spellStart"/>
      <w:r w:rsidRPr="00792B23">
        <w:rPr>
          <w:rFonts w:ascii="Arial" w:hAnsi="Arial" w:cs="Arial"/>
          <w:sz w:val="16"/>
          <w:szCs w:val="18"/>
        </w:rPr>
        <w:t>późn</w:t>
      </w:r>
      <w:proofErr w:type="spellEnd"/>
      <w:r w:rsidRPr="00792B23">
        <w:rPr>
          <w:rFonts w:ascii="Arial" w:hAnsi="Arial" w:cs="Arial"/>
          <w:sz w:val="16"/>
          <w:szCs w:val="18"/>
        </w:rPr>
        <w:t>. zm.)</w:t>
      </w:r>
      <w:r>
        <w:rPr>
          <w:rFonts w:ascii="Arial" w:hAnsi="Arial" w:cs="Arial"/>
          <w:sz w:val="16"/>
          <w:szCs w:val="18"/>
        </w:rPr>
        <w:t>”</w:t>
      </w:r>
    </w:p>
    <w:p w14:paraId="3F270C12" w14:textId="11C83FE3" w:rsidR="004D0B3B" w:rsidRDefault="004D0B3B" w:rsidP="00204A0B">
      <w:pPr>
        <w:pStyle w:val="Akapitzlist"/>
        <w:numPr>
          <w:ilvl w:val="0"/>
          <w:numId w:val="57"/>
        </w:numPr>
        <w:spacing w:after="200" w:line="268" w:lineRule="exact"/>
        <w:ind w:left="567" w:right="139"/>
        <w:rPr>
          <w:rFonts w:ascii="Arial" w:eastAsia="Lucida Sans Unicode" w:hAnsi="Arial" w:cs="Arial"/>
          <w:b/>
          <w:iCs/>
          <w:color w:val="000000"/>
          <w:kern w:val="1"/>
          <w:sz w:val="21"/>
          <w:szCs w:val="21"/>
          <w:u w:val="single"/>
        </w:rPr>
      </w:pPr>
      <w:r>
        <w:rPr>
          <w:rFonts w:ascii="Arial" w:eastAsia="Lucida Sans Unicode" w:hAnsi="Arial" w:cs="Arial"/>
          <w:b/>
          <w:iCs/>
          <w:color w:val="000000"/>
          <w:kern w:val="1"/>
          <w:sz w:val="21"/>
          <w:szCs w:val="21"/>
          <w:u w:val="single"/>
        </w:rPr>
        <w:lastRenderedPageBreak/>
        <w:t xml:space="preserve">W części </w:t>
      </w:r>
      <w:r w:rsidRPr="004D0B3B">
        <w:rPr>
          <w:rFonts w:ascii="Arial" w:eastAsia="Lucida Sans Unicode" w:hAnsi="Arial" w:cs="Arial"/>
          <w:b/>
          <w:iCs/>
          <w:color w:val="000000"/>
          <w:kern w:val="1"/>
          <w:sz w:val="21"/>
          <w:szCs w:val="21"/>
          <w:u w:val="single"/>
        </w:rPr>
        <w:t>I decyzji: „I. Rodzaj i parametry instalacji”, punkt</w:t>
      </w:r>
      <w:r>
        <w:rPr>
          <w:rFonts w:ascii="Arial" w:eastAsia="Lucida Sans Unicode" w:hAnsi="Arial" w:cs="Arial"/>
          <w:b/>
          <w:iCs/>
          <w:color w:val="000000"/>
          <w:kern w:val="1"/>
          <w:sz w:val="21"/>
          <w:szCs w:val="21"/>
          <w:u w:val="single"/>
        </w:rPr>
        <w:t xml:space="preserve"> „2. Lokalizacja” otrzymuje nowe brzmienie:</w:t>
      </w:r>
    </w:p>
    <w:p w14:paraId="4A479971" w14:textId="05A1C5B7" w:rsidR="004D0B3B" w:rsidRPr="009238CB" w:rsidRDefault="004D0B3B" w:rsidP="004D0B3B">
      <w:pPr>
        <w:spacing w:line="268" w:lineRule="exact"/>
        <w:ind w:right="139"/>
        <w:rPr>
          <w:rFonts w:ascii="Arial" w:eastAsia="Lucida Sans Unicode" w:hAnsi="Arial" w:cs="Arial"/>
          <w:b/>
          <w:iCs/>
          <w:color w:val="000000"/>
          <w:kern w:val="1"/>
          <w:sz w:val="21"/>
          <w:szCs w:val="21"/>
        </w:rPr>
      </w:pPr>
      <w:r w:rsidRPr="009238CB">
        <w:rPr>
          <w:rFonts w:ascii="Arial" w:eastAsia="Lucida Sans Unicode" w:hAnsi="Arial" w:cs="Arial"/>
          <w:b/>
          <w:iCs/>
          <w:color w:val="000000"/>
          <w:kern w:val="1"/>
          <w:sz w:val="21"/>
          <w:szCs w:val="21"/>
        </w:rPr>
        <w:t>„2. Opis prowadzonej działalności</w:t>
      </w:r>
    </w:p>
    <w:p w14:paraId="2A2AA917" w14:textId="0825E459" w:rsidR="009238CB" w:rsidRDefault="009238CB" w:rsidP="00E01B31">
      <w:pPr>
        <w:spacing w:line="268" w:lineRule="exact"/>
        <w:ind w:right="-2"/>
        <w:jc w:val="both"/>
        <w:rPr>
          <w:rFonts w:ascii="Arial" w:eastAsia="Lucida Sans Unicode" w:hAnsi="Arial" w:cs="Arial"/>
          <w:bCs/>
          <w:iCs/>
          <w:color w:val="000000"/>
          <w:kern w:val="1"/>
          <w:sz w:val="21"/>
          <w:szCs w:val="21"/>
        </w:rPr>
      </w:pPr>
      <w:r w:rsidRPr="009238CB">
        <w:rPr>
          <w:rFonts w:ascii="Arial" w:eastAsia="Lucida Sans Unicode" w:hAnsi="Arial" w:cs="Arial"/>
          <w:bCs/>
          <w:iCs/>
          <w:color w:val="000000"/>
          <w:kern w:val="1"/>
          <w:sz w:val="21"/>
          <w:szCs w:val="21"/>
        </w:rPr>
        <w:t>Przedmiotem niniejszego pozwolenia</w:t>
      </w:r>
      <w:r>
        <w:rPr>
          <w:rFonts w:ascii="Arial" w:eastAsia="Lucida Sans Unicode" w:hAnsi="Arial" w:cs="Arial"/>
          <w:bCs/>
          <w:iCs/>
          <w:color w:val="000000"/>
          <w:kern w:val="1"/>
          <w:sz w:val="21"/>
          <w:szCs w:val="21"/>
        </w:rPr>
        <w:t xml:space="preserve"> jest instalacja do </w:t>
      </w:r>
      <w:r w:rsidRPr="009238CB">
        <w:rPr>
          <w:rFonts w:ascii="Arial" w:eastAsia="Lucida Sans Unicode" w:hAnsi="Arial" w:cs="Arial"/>
          <w:bCs/>
          <w:iCs/>
          <w:color w:val="000000"/>
          <w:kern w:val="1"/>
          <w:sz w:val="21"/>
          <w:szCs w:val="21"/>
        </w:rPr>
        <w:t>odlewani</w:t>
      </w:r>
      <w:r>
        <w:rPr>
          <w:rFonts w:ascii="Arial" w:eastAsia="Lucida Sans Unicode" w:hAnsi="Arial" w:cs="Arial"/>
          <w:bCs/>
          <w:iCs/>
          <w:color w:val="000000"/>
          <w:kern w:val="1"/>
          <w:sz w:val="21"/>
          <w:szCs w:val="21"/>
        </w:rPr>
        <w:t>a</w:t>
      </w:r>
      <w:r w:rsidRPr="009238CB">
        <w:rPr>
          <w:rFonts w:ascii="Arial" w:eastAsia="Lucida Sans Unicode" w:hAnsi="Arial" w:cs="Arial"/>
          <w:bCs/>
          <w:iCs/>
          <w:color w:val="000000"/>
          <w:kern w:val="1"/>
          <w:sz w:val="21"/>
          <w:szCs w:val="21"/>
        </w:rPr>
        <w:t xml:space="preserve"> metali żelaznych o zdolności produkcyjnej 100,8 ton wytopu na dobę</w:t>
      </w:r>
      <w:r>
        <w:rPr>
          <w:rFonts w:ascii="Arial" w:eastAsia="Lucida Sans Unicode" w:hAnsi="Arial" w:cs="Arial"/>
          <w:bCs/>
          <w:iCs/>
          <w:color w:val="000000"/>
          <w:kern w:val="1"/>
          <w:sz w:val="21"/>
          <w:szCs w:val="21"/>
        </w:rPr>
        <w:t xml:space="preserve"> wraz z instalacjami pomocniczymi. </w:t>
      </w:r>
    </w:p>
    <w:p w14:paraId="6B7FFBB7" w14:textId="15CBFDCC" w:rsidR="00E01B31" w:rsidRDefault="00E01B31" w:rsidP="00D31807">
      <w:pPr>
        <w:spacing w:after="0" w:line="268" w:lineRule="exact"/>
        <w:contextualSpacing/>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Instalacja IPPC – Wydział Odlewni (PO1), gdzie następuje:</w:t>
      </w:r>
    </w:p>
    <w:p w14:paraId="665C997C" w14:textId="77777777" w:rsidR="00D31807" w:rsidRDefault="00DF63C9" w:rsidP="00340937">
      <w:pPr>
        <w:pStyle w:val="Akapitzlist"/>
        <w:numPr>
          <w:ilvl w:val="0"/>
          <w:numId w:val="76"/>
        </w:numPr>
        <w:spacing w:line="268" w:lineRule="exact"/>
        <w:rPr>
          <w:rFonts w:ascii="Arial" w:eastAsia="Lucida Sans Unicode" w:hAnsi="Arial" w:cs="Arial"/>
          <w:bCs/>
          <w:iCs/>
          <w:color w:val="000000"/>
          <w:kern w:val="1"/>
          <w:sz w:val="21"/>
          <w:szCs w:val="21"/>
        </w:rPr>
      </w:pPr>
      <w:r w:rsidRPr="00DF63C9">
        <w:rPr>
          <w:rFonts w:ascii="Arial" w:eastAsia="Lucida Sans Unicode" w:hAnsi="Arial" w:cs="Arial"/>
          <w:bCs/>
          <w:iCs/>
          <w:color w:val="000000"/>
          <w:kern w:val="1"/>
          <w:sz w:val="21"/>
          <w:szCs w:val="21"/>
        </w:rPr>
        <w:t>przygotowanie żeliwa w topialni elektrycznej,</w:t>
      </w:r>
    </w:p>
    <w:p w14:paraId="24D7FB4D" w14:textId="77777777" w:rsidR="00D31807" w:rsidRDefault="00DF63C9" w:rsidP="00340937">
      <w:pPr>
        <w:pStyle w:val="Akapitzlist"/>
        <w:numPr>
          <w:ilvl w:val="0"/>
          <w:numId w:val="76"/>
        </w:numPr>
        <w:spacing w:line="268" w:lineRule="exact"/>
        <w:rPr>
          <w:rFonts w:ascii="Arial" w:eastAsia="Lucida Sans Unicode" w:hAnsi="Arial" w:cs="Arial"/>
          <w:bCs/>
          <w:iCs/>
          <w:color w:val="000000"/>
          <w:kern w:val="1"/>
          <w:sz w:val="21"/>
          <w:szCs w:val="21"/>
        </w:rPr>
      </w:pPr>
      <w:r w:rsidRPr="00D31807">
        <w:rPr>
          <w:rFonts w:ascii="Arial" w:eastAsia="Lucida Sans Unicode" w:hAnsi="Arial" w:cs="Arial"/>
          <w:bCs/>
          <w:iCs/>
          <w:color w:val="000000"/>
          <w:kern w:val="1"/>
          <w:sz w:val="21"/>
          <w:szCs w:val="21"/>
        </w:rPr>
        <w:t>wykonywanie mas formierskich w stacji przerobu mas,</w:t>
      </w:r>
    </w:p>
    <w:p w14:paraId="78FFDEAF" w14:textId="0F115FE4" w:rsidR="00D31807" w:rsidRDefault="00DF63C9" w:rsidP="00340937">
      <w:pPr>
        <w:pStyle w:val="Akapitzlist"/>
        <w:numPr>
          <w:ilvl w:val="0"/>
          <w:numId w:val="76"/>
        </w:numPr>
        <w:spacing w:line="268" w:lineRule="exact"/>
        <w:rPr>
          <w:rFonts w:ascii="Arial" w:eastAsia="Lucida Sans Unicode" w:hAnsi="Arial" w:cs="Arial"/>
          <w:bCs/>
          <w:iCs/>
          <w:color w:val="000000"/>
          <w:kern w:val="1"/>
          <w:sz w:val="21"/>
          <w:szCs w:val="21"/>
        </w:rPr>
      </w:pPr>
      <w:r w:rsidRPr="00D31807">
        <w:rPr>
          <w:rFonts w:ascii="Arial" w:eastAsia="Lucida Sans Unicode" w:hAnsi="Arial" w:cs="Arial"/>
          <w:bCs/>
          <w:iCs/>
          <w:color w:val="000000"/>
          <w:kern w:val="1"/>
          <w:sz w:val="21"/>
          <w:szCs w:val="21"/>
        </w:rPr>
        <w:t xml:space="preserve">wykonywanie rdzeni metodami hot - </w:t>
      </w:r>
      <w:proofErr w:type="spellStart"/>
      <w:r w:rsidRPr="00D31807">
        <w:rPr>
          <w:rFonts w:ascii="Arial" w:eastAsia="Lucida Sans Unicode" w:hAnsi="Arial" w:cs="Arial"/>
          <w:bCs/>
          <w:iCs/>
          <w:color w:val="000000"/>
          <w:kern w:val="1"/>
          <w:sz w:val="21"/>
          <w:szCs w:val="21"/>
        </w:rPr>
        <w:t>box</w:t>
      </w:r>
      <w:proofErr w:type="spellEnd"/>
      <w:r w:rsidRPr="00D31807">
        <w:rPr>
          <w:rFonts w:ascii="Arial" w:eastAsia="Lucida Sans Unicode" w:hAnsi="Arial" w:cs="Arial"/>
          <w:bCs/>
          <w:iCs/>
          <w:color w:val="000000"/>
          <w:kern w:val="1"/>
          <w:sz w:val="21"/>
          <w:szCs w:val="21"/>
        </w:rPr>
        <w:t xml:space="preserve"> i </w:t>
      </w:r>
      <w:proofErr w:type="spellStart"/>
      <w:r w:rsidRPr="00D31807">
        <w:rPr>
          <w:rFonts w:ascii="Arial" w:eastAsia="Lucida Sans Unicode" w:hAnsi="Arial" w:cs="Arial"/>
          <w:bCs/>
          <w:iCs/>
          <w:color w:val="000000"/>
          <w:kern w:val="1"/>
          <w:sz w:val="21"/>
          <w:szCs w:val="21"/>
        </w:rPr>
        <w:t>cold</w:t>
      </w:r>
      <w:proofErr w:type="spellEnd"/>
      <w:r w:rsidRPr="00D31807">
        <w:rPr>
          <w:rFonts w:ascii="Arial" w:eastAsia="Lucida Sans Unicode" w:hAnsi="Arial" w:cs="Arial"/>
          <w:bCs/>
          <w:iCs/>
          <w:color w:val="000000"/>
          <w:kern w:val="1"/>
          <w:sz w:val="21"/>
          <w:szCs w:val="21"/>
        </w:rPr>
        <w:t xml:space="preserve"> </w:t>
      </w:r>
      <w:r w:rsidR="00D31807">
        <w:rPr>
          <w:rFonts w:ascii="Arial" w:eastAsia="Lucida Sans Unicode" w:hAnsi="Arial" w:cs="Arial"/>
          <w:bCs/>
          <w:iCs/>
          <w:color w:val="000000"/>
          <w:kern w:val="1"/>
          <w:sz w:val="21"/>
          <w:szCs w:val="21"/>
        </w:rPr>
        <w:t>–</w:t>
      </w:r>
      <w:r w:rsidRPr="00D31807">
        <w:rPr>
          <w:rFonts w:ascii="Arial" w:eastAsia="Lucida Sans Unicode" w:hAnsi="Arial" w:cs="Arial"/>
          <w:bCs/>
          <w:iCs/>
          <w:color w:val="000000"/>
          <w:kern w:val="1"/>
          <w:sz w:val="21"/>
          <w:szCs w:val="21"/>
        </w:rPr>
        <w:t xml:space="preserve"> </w:t>
      </w:r>
      <w:proofErr w:type="spellStart"/>
      <w:r w:rsidRPr="00D31807">
        <w:rPr>
          <w:rFonts w:ascii="Arial" w:eastAsia="Lucida Sans Unicode" w:hAnsi="Arial" w:cs="Arial"/>
          <w:bCs/>
          <w:iCs/>
          <w:color w:val="000000"/>
          <w:kern w:val="1"/>
          <w:sz w:val="21"/>
          <w:szCs w:val="21"/>
        </w:rPr>
        <w:t>box</w:t>
      </w:r>
      <w:proofErr w:type="spellEnd"/>
      <w:r w:rsidR="00D31807">
        <w:rPr>
          <w:rFonts w:ascii="Arial" w:eastAsia="Lucida Sans Unicode" w:hAnsi="Arial" w:cs="Arial"/>
          <w:bCs/>
          <w:iCs/>
          <w:color w:val="000000"/>
          <w:kern w:val="1"/>
          <w:sz w:val="21"/>
          <w:szCs w:val="21"/>
        </w:rPr>
        <w:t>,</w:t>
      </w:r>
    </w:p>
    <w:p w14:paraId="6B54B560" w14:textId="03831536" w:rsidR="00D31807" w:rsidRPr="00D31807" w:rsidRDefault="00DF63C9" w:rsidP="00340937">
      <w:pPr>
        <w:pStyle w:val="Akapitzlist"/>
        <w:numPr>
          <w:ilvl w:val="0"/>
          <w:numId w:val="76"/>
        </w:numPr>
        <w:spacing w:line="268" w:lineRule="exact"/>
        <w:rPr>
          <w:rFonts w:ascii="Arial" w:eastAsia="Lucida Sans Unicode" w:hAnsi="Arial" w:cs="Arial"/>
          <w:bCs/>
          <w:iCs/>
          <w:color w:val="000000"/>
          <w:kern w:val="1"/>
          <w:sz w:val="21"/>
          <w:szCs w:val="21"/>
        </w:rPr>
      </w:pPr>
      <w:r w:rsidRPr="00D31807">
        <w:rPr>
          <w:rFonts w:ascii="Arial" w:eastAsia="Lucida Sans Unicode" w:hAnsi="Arial" w:cs="Arial"/>
          <w:bCs/>
          <w:iCs/>
          <w:color w:val="000000"/>
          <w:kern w:val="1"/>
          <w:sz w:val="21"/>
          <w:szCs w:val="21"/>
        </w:rPr>
        <w:t>wykonywanie form, zalewanie oraz wybijanie odlewów</w:t>
      </w:r>
      <w:r w:rsidR="00D31807">
        <w:rPr>
          <w:rFonts w:ascii="Arial" w:eastAsia="Lucida Sans Unicode" w:hAnsi="Arial" w:cs="Arial"/>
          <w:bCs/>
          <w:iCs/>
          <w:color w:val="000000"/>
          <w:kern w:val="1"/>
          <w:sz w:val="21"/>
          <w:szCs w:val="21"/>
        </w:rPr>
        <w:t>.</w:t>
      </w:r>
    </w:p>
    <w:p w14:paraId="0A149FA6" w14:textId="3CB625D5" w:rsidR="00FD107D" w:rsidRPr="00D31807" w:rsidRDefault="00D31807" w:rsidP="00D96DEE">
      <w:pPr>
        <w:spacing w:before="200" w:after="0" w:line="268" w:lineRule="exact"/>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Instalacje pomocnicze </w:t>
      </w:r>
      <w:r w:rsidR="00FD107D" w:rsidRPr="00FD107D">
        <w:rPr>
          <w:rFonts w:ascii="Arial" w:eastAsia="Lucida Sans Unicode" w:hAnsi="Arial" w:cs="Arial"/>
          <w:bCs/>
          <w:iCs/>
          <w:color w:val="000000"/>
          <w:kern w:val="1"/>
          <w:sz w:val="21"/>
          <w:szCs w:val="21"/>
        </w:rPr>
        <w:t>powiązane z instalacją IPPC</w:t>
      </w:r>
      <w:r w:rsidR="00FD107D">
        <w:rPr>
          <w:rFonts w:ascii="Arial" w:eastAsia="Lucida Sans Unicode" w:hAnsi="Arial" w:cs="Arial"/>
          <w:bCs/>
          <w:iCs/>
          <w:color w:val="000000"/>
          <w:kern w:val="1"/>
          <w:sz w:val="21"/>
          <w:szCs w:val="21"/>
        </w:rPr>
        <w:t>:</w:t>
      </w:r>
    </w:p>
    <w:p w14:paraId="55FEE351" w14:textId="62B60CDD" w:rsidR="00D31807" w:rsidRPr="00D96DEE" w:rsidRDefault="00D96DEE" w:rsidP="00340937">
      <w:pPr>
        <w:pStyle w:val="Akapitzlist"/>
        <w:numPr>
          <w:ilvl w:val="0"/>
          <w:numId w:val="76"/>
        </w:numPr>
        <w:spacing w:line="268" w:lineRule="exact"/>
        <w:rPr>
          <w:rFonts w:ascii="Arial" w:eastAsia="Lucida Sans Unicode" w:hAnsi="Arial" w:cs="Arial"/>
          <w:bCs/>
          <w:iCs/>
          <w:color w:val="000000"/>
          <w:kern w:val="1"/>
          <w:sz w:val="21"/>
          <w:szCs w:val="21"/>
        </w:rPr>
      </w:pPr>
      <w:r w:rsidRPr="00D96DEE">
        <w:rPr>
          <w:rFonts w:ascii="Arial" w:eastAsia="Lucida Sans Unicode" w:hAnsi="Arial" w:cs="Arial"/>
          <w:bCs/>
          <w:iCs/>
          <w:color w:val="000000"/>
          <w:kern w:val="1"/>
          <w:sz w:val="21"/>
          <w:szCs w:val="21"/>
        </w:rPr>
        <w:t xml:space="preserve">Wydział </w:t>
      </w:r>
      <w:proofErr w:type="spellStart"/>
      <w:r w:rsidRPr="00D96DEE">
        <w:rPr>
          <w:rFonts w:ascii="Arial" w:eastAsia="Lucida Sans Unicode" w:hAnsi="Arial" w:cs="Arial"/>
          <w:bCs/>
          <w:iCs/>
          <w:color w:val="000000"/>
          <w:kern w:val="1"/>
          <w:sz w:val="21"/>
          <w:szCs w:val="21"/>
        </w:rPr>
        <w:t>Żarzalni</w:t>
      </w:r>
      <w:proofErr w:type="spellEnd"/>
      <w:r w:rsidRPr="00D96DEE">
        <w:rPr>
          <w:rFonts w:ascii="Arial" w:eastAsia="Lucida Sans Unicode" w:hAnsi="Arial" w:cs="Arial"/>
          <w:bCs/>
          <w:iCs/>
          <w:color w:val="000000"/>
          <w:kern w:val="1"/>
          <w:sz w:val="21"/>
          <w:szCs w:val="21"/>
        </w:rPr>
        <w:t xml:space="preserve"> (POŻ),</w:t>
      </w:r>
    </w:p>
    <w:p w14:paraId="7D1877A3" w14:textId="2B8AF8E0" w:rsidR="00D96DEE" w:rsidRPr="00D96DEE" w:rsidRDefault="00D96DEE" w:rsidP="00340937">
      <w:pPr>
        <w:pStyle w:val="Akapitzlist"/>
        <w:numPr>
          <w:ilvl w:val="0"/>
          <w:numId w:val="76"/>
        </w:numPr>
        <w:spacing w:line="268" w:lineRule="exact"/>
        <w:rPr>
          <w:rFonts w:ascii="Arial" w:eastAsia="Lucida Sans Unicode" w:hAnsi="Arial" w:cs="Arial"/>
          <w:bCs/>
          <w:iCs/>
          <w:color w:val="000000"/>
          <w:kern w:val="1"/>
          <w:sz w:val="21"/>
          <w:szCs w:val="21"/>
        </w:rPr>
      </w:pPr>
      <w:r w:rsidRPr="00D96DEE">
        <w:rPr>
          <w:rFonts w:ascii="Arial" w:eastAsia="Lucida Sans Unicode" w:hAnsi="Arial" w:cs="Arial"/>
          <w:bCs/>
          <w:iCs/>
          <w:color w:val="000000"/>
          <w:kern w:val="1"/>
          <w:sz w:val="21"/>
          <w:szCs w:val="21"/>
        </w:rPr>
        <w:t>Wydział Ocynkowni (POC),</w:t>
      </w:r>
    </w:p>
    <w:p w14:paraId="0D7A6C70" w14:textId="477BB638" w:rsidR="00D96DEE" w:rsidRPr="00D96DEE" w:rsidRDefault="00D96DEE" w:rsidP="00340937">
      <w:pPr>
        <w:pStyle w:val="Akapitzlist"/>
        <w:numPr>
          <w:ilvl w:val="0"/>
          <w:numId w:val="76"/>
        </w:numPr>
        <w:spacing w:line="268" w:lineRule="exact"/>
        <w:rPr>
          <w:rFonts w:ascii="Arial" w:eastAsia="Lucida Sans Unicode" w:hAnsi="Arial" w:cs="Arial"/>
          <w:bCs/>
          <w:iCs/>
          <w:color w:val="000000"/>
          <w:kern w:val="1"/>
          <w:sz w:val="21"/>
          <w:szCs w:val="21"/>
        </w:rPr>
      </w:pPr>
      <w:r w:rsidRPr="00D96DEE">
        <w:rPr>
          <w:rFonts w:ascii="Arial" w:eastAsia="Lucida Sans Unicode" w:hAnsi="Arial" w:cs="Arial"/>
          <w:bCs/>
          <w:iCs/>
          <w:color w:val="000000"/>
          <w:kern w:val="1"/>
          <w:sz w:val="21"/>
          <w:szCs w:val="21"/>
        </w:rPr>
        <w:t>Wydział Obróbki Mechanicznej (POM),</w:t>
      </w:r>
    </w:p>
    <w:p w14:paraId="700A61A6" w14:textId="4BB4175A" w:rsidR="00D96DEE" w:rsidRPr="00D96DEE" w:rsidRDefault="00D96DEE" w:rsidP="00340937">
      <w:pPr>
        <w:pStyle w:val="Akapitzlist"/>
        <w:numPr>
          <w:ilvl w:val="0"/>
          <w:numId w:val="76"/>
        </w:numPr>
        <w:spacing w:line="268" w:lineRule="exact"/>
        <w:rPr>
          <w:rFonts w:ascii="Arial" w:eastAsia="Lucida Sans Unicode" w:hAnsi="Arial" w:cs="Arial"/>
          <w:bCs/>
          <w:iCs/>
          <w:color w:val="000000"/>
          <w:kern w:val="1"/>
          <w:sz w:val="21"/>
          <w:szCs w:val="21"/>
        </w:rPr>
      </w:pPr>
      <w:r w:rsidRPr="00D96DEE">
        <w:rPr>
          <w:rFonts w:ascii="Arial" w:eastAsia="Lucida Sans Unicode" w:hAnsi="Arial" w:cs="Arial"/>
          <w:bCs/>
          <w:iCs/>
          <w:color w:val="000000"/>
          <w:kern w:val="1"/>
          <w:sz w:val="21"/>
          <w:szCs w:val="21"/>
        </w:rPr>
        <w:t>Wydział Narzędziowni (PN),</w:t>
      </w:r>
    </w:p>
    <w:p w14:paraId="56F0B009" w14:textId="284BBCCF" w:rsidR="00D96DEE" w:rsidRPr="00D96DEE" w:rsidRDefault="00D96DEE" w:rsidP="00340937">
      <w:pPr>
        <w:pStyle w:val="Akapitzlist"/>
        <w:numPr>
          <w:ilvl w:val="0"/>
          <w:numId w:val="76"/>
        </w:numPr>
        <w:spacing w:after="200" w:line="268" w:lineRule="exact"/>
        <w:ind w:left="714" w:hanging="357"/>
        <w:contextualSpacing w:val="0"/>
        <w:rPr>
          <w:rFonts w:ascii="Arial" w:eastAsia="Lucida Sans Unicode" w:hAnsi="Arial" w:cs="Arial"/>
          <w:bCs/>
          <w:iCs/>
          <w:color w:val="000000"/>
          <w:kern w:val="1"/>
          <w:sz w:val="21"/>
          <w:szCs w:val="21"/>
        </w:rPr>
      </w:pPr>
      <w:r w:rsidRPr="00D96DEE">
        <w:rPr>
          <w:rFonts w:ascii="Arial" w:eastAsia="Lucida Sans Unicode" w:hAnsi="Arial" w:cs="Arial"/>
          <w:bCs/>
          <w:iCs/>
          <w:color w:val="000000"/>
          <w:kern w:val="1"/>
          <w:sz w:val="21"/>
          <w:szCs w:val="21"/>
        </w:rPr>
        <w:t>Wydział Obróbki (POB).</w:t>
      </w:r>
    </w:p>
    <w:p w14:paraId="3547CFB2" w14:textId="1F91FDCF" w:rsidR="009238CB" w:rsidRPr="009238CB" w:rsidRDefault="009238CB" w:rsidP="00E01B31">
      <w:pPr>
        <w:spacing w:line="268" w:lineRule="exact"/>
        <w:ind w:right="-2"/>
        <w:jc w:val="both"/>
        <w:rPr>
          <w:rFonts w:ascii="Arial" w:eastAsia="Lucida Sans Unicode" w:hAnsi="Arial" w:cs="Arial"/>
          <w:iCs/>
          <w:color w:val="000000"/>
          <w:kern w:val="1"/>
          <w:sz w:val="21"/>
          <w:szCs w:val="21"/>
        </w:rPr>
      </w:pPr>
      <w:r>
        <w:rPr>
          <w:rFonts w:ascii="Arial" w:eastAsia="Lucida Sans Unicode" w:hAnsi="Arial" w:cs="Arial"/>
          <w:iCs/>
          <w:color w:val="000000"/>
          <w:kern w:val="1"/>
          <w:sz w:val="21"/>
          <w:szCs w:val="21"/>
        </w:rPr>
        <w:t>Instalacja zlokalizowana jest na terenie Odlewni Zawiercie S.A. w Zawierciu przy ul. Leśnej 10.</w:t>
      </w:r>
      <w:r w:rsidR="00E26651">
        <w:rPr>
          <w:rFonts w:ascii="Arial" w:eastAsia="Lucida Sans Unicode" w:hAnsi="Arial" w:cs="Arial"/>
          <w:iCs/>
          <w:color w:val="000000"/>
          <w:kern w:val="1"/>
          <w:sz w:val="21"/>
          <w:szCs w:val="21"/>
        </w:rPr>
        <w:t>”</w:t>
      </w:r>
    </w:p>
    <w:p w14:paraId="359A5361" w14:textId="785710A9" w:rsidR="005F2F43" w:rsidRDefault="005F2F43" w:rsidP="00204A0B">
      <w:pPr>
        <w:pStyle w:val="Akapitzlist"/>
        <w:numPr>
          <w:ilvl w:val="0"/>
          <w:numId w:val="57"/>
        </w:numPr>
        <w:spacing w:after="200" w:line="268" w:lineRule="exact"/>
        <w:ind w:left="567" w:right="139"/>
        <w:rPr>
          <w:rFonts w:ascii="Arial" w:eastAsia="Lucida Sans Unicode" w:hAnsi="Arial" w:cs="Arial"/>
          <w:b/>
          <w:iCs/>
          <w:color w:val="000000"/>
          <w:kern w:val="1"/>
          <w:sz w:val="21"/>
          <w:szCs w:val="21"/>
          <w:u w:val="single"/>
        </w:rPr>
      </w:pPr>
      <w:r>
        <w:rPr>
          <w:rFonts w:ascii="Arial" w:eastAsia="Lucida Sans Unicode" w:hAnsi="Arial" w:cs="Arial"/>
          <w:b/>
          <w:iCs/>
          <w:color w:val="000000"/>
          <w:kern w:val="1"/>
          <w:sz w:val="21"/>
          <w:szCs w:val="21"/>
          <w:u w:val="single"/>
        </w:rPr>
        <w:t>W części I decyzji:</w:t>
      </w:r>
      <w:r w:rsidRPr="005F2F43">
        <w:rPr>
          <w:rFonts w:ascii="Arial" w:eastAsia="Lucida Sans Unicode" w:hAnsi="Arial" w:cs="Arial"/>
          <w:b/>
          <w:iCs/>
          <w:color w:val="000000"/>
          <w:kern w:val="1"/>
          <w:sz w:val="21"/>
          <w:szCs w:val="21"/>
          <w:u w:val="single"/>
          <w:lang w:eastAsia="en-US"/>
        </w:rPr>
        <w:t xml:space="preserve"> </w:t>
      </w:r>
      <w:r w:rsidRPr="005F2F43">
        <w:rPr>
          <w:rFonts w:ascii="Arial" w:eastAsia="Lucida Sans Unicode" w:hAnsi="Arial" w:cs="Arial"/>
          <w:b/>
          <w:iCs/>
          <w:color w:val="000000"/>
          <w:kern w:val="1"/>
          <w:sz w:val="21"/>
          <w:szCs w:val="21"/>
          <w:u w:val="single"/>
        </w:rPr>
        <w:t>„I. Rodzaj i parametry instalacji”, punkt</w:t>
      </w:r>
      <w:r w:rsidR="00463F32">
        <w:rPr>
          <w:rFonts w:ascii="Arial" w:eastAsia="Lucida Sans Unicode" w:hAnsi="Arial" w:cs="Arial"/>
          <w:b/>
          <w:iCs/>
          <w:color w:val="000000"/>
          <w:kern w:val="1"/>
          <w:sz w:val="21"/>
          <w:szCs w:val="21"/>
          <w:u w:val="single"/>
        </w:rPr>
        <w:t xml:space="preserve"> „3. Charakterystyka instalacji, opis technologiczny” otrzymuje brzmienie:</w:t>
      </w:r>
    </w:p>
    <w:p w14:paraId="70567422" w14:textId="4294C514" w:rsidR="00463F32" w:rsidRDefault="00463F32" w:rsidP="00463F32">
      <w:pPr>
        <w:spacing w:line="268" w:lineRule="exact"/>
        <w:ind w:right="139"/>
        <w:rPr>
          <w:rFonts w:ascii="Arial" w:eastAsia="Lucida Sans Unicode" w:hAnsi="Arial" w:cs="Arial"/>
          <w:b/>
          <w:iCs/>
          <w:color w:val="000000"/>
          <w:kern w:val="1"/>
          <w:sz w:val="21"/>
          <w:szCs w:val="21"/>
        </w:rPr>
      </w:pPr>
      <w:r w:rsidRPr="00463F32">
        <w:rPr>
          <w:rFonts w:ascii="Arial" w:eastAsia="Lucida Sans Unicode" w:hAnsi="Arial" w:cs="Arial"/>
          <w:b/>
          <w:iCs/>
          <w:color w:val="000000"/>
          <w:kern w:val="1"/>
          <w:sz w:val="21"/>
          <w:szCs w:val="21"/>
        </w:rPr>
        <w:t>„3. Charakterystyka instalacji, opis technologiczny</w:t>
      </w:r>
    </w:p>
    <w:p w14:paraId="605964B5" w14:textId="593FDC48" w:rsidR="00463F32" w:rsidRDefault="00463F32" w:rsidP="00463F32">
      <w:pPr>
        <w:spacing w:line="268" w:lineRule="exact"/>
        <w:ind w:right="139"/>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 xml:space="preserve">A. </w:t>
      </w:r>
      <w:r w:rsidR="00155BB9">
        <w:rPr>
          <w:rFonts w:ascii="Arial" w:eastAsia="Lucida Sans Unicode" w:hAnsi="Arial" w:cs="Arial"/>
          <w:b/>
          <w:iCs/>
          <w:color w:val="000000"/>
          <w:kern w:val="1"/>
          <w:sz w:val="21"/>
          <w:szCs w:val="21"/>
        </w:rPr>
        <w:t>Instalacja IPPC</w:t>
      </w:r>
    </w:p>
    <w:p w14:paraId="349021FF" w14:textId="63CD2B2A" w:rsidR="00155BB9" w:rsidRPr="00155BB9" w:rsidRDefault="00155BB9" w:rsidP="00155BB9">
      <w:pPr>
        <w:spacing w:after="0" w:line="268" w:lineRule="exact"/>
        <w:jc w:val="both"/>
        <w:rPr>
          <w:rFonts w:ascii="Arial" w:hAnsi="Arial" w:cs="Arial"/>
          <w:bCs/>
          <w:iCs/>
          <w:sz w:val="21"/>
          <w:szCs w:val="21"/>
          <w:lang w:val="x-none" w:eastAsia="x-none"/>
        </w:rPr>
      </w:pPr>
      <w:r w:rsidRPr="00155BB9">
        <w:rPr>
          <w:rFonts w:ascii="Arial" w:hAnsi="Arial" w:cs="Arial"/>
          <w:bCs/>
          <w:iCs/>
          <w:sz w:val="21"/>
          <w:szCs w:val="21"/>
          <w:lang w:eastAsia="x-none"/>
        </w:rPr>
        <w:t>Proces przygotowania żeliwa jest realizowany w topialni elektrycznej</w:t>
      </w:r>
      <w:r w:rsidR="00E26651">
        <w:rPr>
          <w:rFonts w:ascii="Arial" w:hAnsi="Arial" w:cs="Arial"/>
          <w:bCs/>
          <w:iCs/>
          <w:sz w:val="21"/>
          <w:szCs w:val="21"/>
          <w:lang w:eastAsia="x-none"/>
        </w:rPr>
        <w:t>,</w:t>
      </w:r>
      <w:r w:rsidRPr="00155BB9">
        <w:rPr>
          <w:rFonts w:ascii="Arial" w:hAnsi="Arial" w:cs="Arial"/>
          <w:bCs/>
          <w:iCs/>
          <w:sz w:val="21"/>
          <w:szCs w:val="21"/>
          <w:lang w:eastAsia="x-none"/>
        </w:rPr>
        <w:t xml:space="preserve"> wyposażonej w dwa piece indukcyjne tyglowe średniej częstotliwości - 250 </w:t>
      </w:r>
      <w:proofErr w:type="spellStart"/>
      <w:r w:rsidRPr="00155BB9">
        <w:rPr>
          <w:rFonts w:ascii="Arial" w:hAnsi="Arial" w:cs="Arial"/>
          <w:bCs/>
          <w:iCs/>
          <w:sz w:val="21"/>
          <w:szCs w:val="21"/>
          <w:lang w:eastAsia="x-none"/>
        </w:rPr>
        <w:t>Hz</w:t>
      </w:r>
      <w:proofErr w:type="spellEnd"/>
      <w:r w:rsidR="00E26651">
        <w:rPr>
          <w:rFonts w:ascii="Arial" w:hAnsi="Arial" w:cs="Arial"/>
          <w:bCs/>
          <w:iCs/>
          <w:sz w:val="21"/>
          <w:szCs w:val="21"/>
          <w:lang w:eastAsia="x-none"/>
        </w:rPr>
        <w:t>,</w:t>
      </w:r>
      <w:r w:rsidRPr="00155BB9">
        <w:rPr>
          <w:rFonts w:ascii="Arial" w:hAnsi="Arial" w:cs="Arial"/>
          <w:bCs/>
          <w:iCs/>
          <w:sz w:val="21"/>
          <w:szCs w:val="21"/>
          <w:lang w:eastAsia="x-none"/>
        </w:rPr>
        <w:t xml:space="preserve"> z jednym zapleczem energetycznym oraz jeden piec EGES</w:t>
      </w:r>
      <w:r w:rsidR="00E26651">
        <w:rPr>
          <w:rFonts w:ascii="Arial" w:hAnsi="Arial" w:cs="Arial"/>
          <w:bCs/>
          <w:iCs/>
          <w:sz w:val="21"/>
          <w:szCs w:val="21"/>
          <w:lang w:eastAsia="x-none"/>
        </w:rPr>
        <w:t>,</w:t>
      </w:r>
      <w:r w:rsidRPr="00155BB9">
        <w:rPr>
          <w:rFonts w:ascii="Arial" w:hAnsi="Arial" w:cs="Arial"/>
          <w:bCs/>
          <w:iCs/>
          <w:sz w:val="21"/>
          <w:szCs w:val="21"/>
          <w:lang w:eastAsia="x-none"/>
        </w:rPr>
        <w:t xml:space="preserve"> z oddzielnym zapleczem energetycznym. Możliwości techniczne wytapialni pozwalają na wytwarzanie wszystkich rodzajów żeliw (żeliwo ciągliwe białe, spawalne, żeliwo sferoidalne, modyfikowane (szare), </w:t>
      </w:r>
      <w:proofErr w:type="spellStart"/>
      <w:r w:rsidRPr="00155BB9">
        <w:rPr>
          <w:rFonts w:ascii="Arial" w:hAnsi="Arial" w:cs="Arial"/>
          <w:bCs/>
          <w:iCs/>
          <w:sz w:val="21"/>
          <w:szCs w:val="21"/>
          <w:lang w:eastAsia="x-none"/>
        </w:rPr>
        <w:t>wermikularne</w:t>
      </w:r>
      <w:proofErr w:type="spellEnd"/>
      <w:r w:rsidRPr="00155BB9">
        <w:rPr>
          <w:rFonts w:ascii="Arial" w:hAnsi="Arial" w:cs="Arial"/>
          <w:bCs/>
          <w:iCs/>
          <w:sz w:val="21"/>
          <w:szCs w:val="21"/>
          <w:lang w:eastAsia="x-none"/>
        </w:rPr>
        <w:t xml:space="preserve"> i stopowe). Żeliwo sferoidalne, modyfikowane i </w:t>
      </w:r>
      <w:proofErr w:type="spellStart"/>
      <w:r w:rsidRPr="00155BB9">
        <w:rPr>
          <w:rFonts w:ascii="Arial" w:hAnsi="Arial" w:cs="Arial"/>
          <w:bCs/>
          <w:iCs/>
          <w:sz w:val="21"/>
          <w:szCs w:val="21"/>
          <w:lang w:eastAsia="x-none"/>
        </w:rPr>
        <w:t>wermikulame</w:t>
      </w:r>
      <w:proofErr w:type="spellEnd"/>
      <w:r w:rsidRPr="00155BB9">
        <w:rPr>
          <w:rFonts w:ascii="Arial" w:hAnsi="Arial" w:cs="Arial"/>
          <w:bCs/>
          <w:iCs/>
          <w:sz w:val="21"/>
          <w:szCs w:val="21"/>
          <w:lang w:eastAsia="x-none"/>
        </w:rPr>
        <w:t xml:space="preserve"> wymagają dodatkowej obróbki pozapiecowej (sferoidyzacja, modyfikacja). Sferoidyzacja jest przeprowadzana w kadzi smukłej</w:t>
      </w:r>
      <w:r w:rsidR="00E26651">
        <w:rPr>
          <w:rFonts w:ascii="Arial" w:hAnsi="Arial" w:cs="Arial"/>
          <w:bCs/>
          <w:iCs/>
          <w:sz w:val="21"/>
          <w:szCs w:val="21"/>
          <w:lang w:eastAsia="x-none"/>
        </w:rPr>
        <w:t>,</w:t>
      </w:r>
      <w:r w:rsidRPr="00155BB9">
        <w:rPr>
          <w:rFonts w:ascii="Arial" w:hAnsi="Arial" w:cs="Arial"/>
          <w:bCs/>
          <w:iCs/>
          <w:sz w:val="21"/>
          <w:szCs w:val="21"/>
          <w:lang w:eastAsia="x-none"/>
        </w:rPr>
        <w:t xml:space="preserve"> metodą drutową przewodem elastycznym (PE). Modyfikacja żeliw jest wykonywana dwustopniowo</w:t>
      </w:r>
      <w:r w:rsidR="00E26651">
        <w:rPr>
          <w:rFonts w:ascii="Arial" w:hAnsi="Arial" w:cs="Arial"/>
          <w:bCs/>
          <w:iCs/>
          <w:sz w:val="21"/>
          <w:szCs w:val="21"/>
          <w:lang w:eastAsia="x-none"/>
        </w:rPr>
        <w:t>,</w:t>
      </w:r>
      <w:r w:rsidRPr="00155BB9">
        <w:rPr>
          <w:rFonts w:ascii="Arial" w:hAnsi="Arial" w:cs="Arial"/>
          <w:bCs/>
          <w:iCs/>
          <w:sz w:val="21"/>
          <w:szCs w:val="21"/>
          <w:lang w:eastAsia="x-none"/>
        </w:rPr>
        <w:t xml:space="preserve"> w kadzi transportowej i w kadzi do zalewania. Żeliwo z pieca indukcyjnego typu </w:t>
      </w:r>
      <w:proofErr w:type="spellStart"/>
      <w:r w:rsidRPr="00155BB9">
        <w:rPr>
          <w:rFonts w:ascii="Arial" w:hAnsi="Arial" w:cs="Arial"/>
          <w:bCs/>
          <w:iCs/>
          <w:sz w:val="21"/>
          <w:szCs w:val="21"/>
          <w:lang w:eastAsia="x-none"/>
        </w:rPr>
        <w:t>Eges</w:t>
      </w:r>
      <w:proofErr w:type="spellEnd"/>
      <w:r w:rsidRPr="00155BB9">
        <w:rPr>
          <w:rFonts w:ascii="Arial" w:hAnsi="Arial" w:cs="Arial"/>
          <w:bCs/>
          <w:iCs/>
          <w:sz w:val="21"/>
          <w:szCs w:val="21"/>
          <w:lang w:eastAsia="x-none"/>
        </w:rPr>
        <w:t xml:space="preserve"> – EGP6000S jest transportowane </w:t>
      </w:r>
      <w:r w:rsidRPr="00155BB9">
        <w:rPr>
          <w:rFonts w:ascii="Arial" w:hAnsi="Arial" w:cs="Arial"/>
          <w:bCs/>
          <w:iCs/>
          <w:sz w:val="21"/>
          <w:szCs w:val="21"/>
          <w:lang w:val="x-none" w:eastAsia="x-none"/>
        </w:rPr>
        <w:t xml:space="preserve">na stanowiska zalewania: linii </w:t>
      </w:r>
      <w:r w:rsidRPr="00155BB9">
        <w:rPr>
          <w:rFonts w:ascii="Arial" w:hAnsi="Arial" w:cs="Arial"/>
          <w:bCs/>
          <w:iCs/>
          <w:sz w:val="21"/>
          <w:szCs w:val="21"/>
          <w:lang w:eastAsia="x-none"/>
        </w:rPr>
        <w:t>DISA MATCH 24/28</w:t>
      </w:r>
      <w:r w:rsidRPr="00155BB9">
        <w:rPr>
          <w:rFonts w:ascii="Arial" w:hAnsi="Arial" w:cs="Arial"/>
          <w:bCs/>
          <w:iCs/>
          <w:sz w:val="21"/>
          <w:szCs w:val="21"/>
          <w:lang w:val="x-none" w:eastAsia="x-none"/>
        </w:rPr>
        <w:t>. Linie DISAMATIC 2013</w:t>
      </w:r>
      <w:r w:rsidRPr="00155BB9">
        <w:rPr>
          <w:rFonts w:ascii="Arial" w:hAnsi="Arial" w:cs="Arial"/>
          <w:bCs/>
          <w:iCs/>
          <w:sz w:val="21"/>
          <w:szCs w:val="21"/>
          <w:lang w:eastAsia="x-none"/>
        </w:rPr>
        <w:t xml:space="preserve"> i </w:t>
      </w:r>
      <w:r w:rsidRPr="00155BB9">
        <w:rPr>
          <w:rFonts w:ascii="Arial" w:hAnsi="Arial" w:cs="Arial"/>
          <w:sz w:val="21"/>
          <w:szCs w:val="21"/>
        </w:rPr>
        <w:t>DISAMATIC D3</w:t>
      </w:r>
      <w:r w:rsidRPr="00155BB9">
        <w:rPr>
          <w:rFonts w:ascii="Arial" w:hAnsi="Arial" w:cs="Arial"/>
          <w:bCs/>
          <w:iCs/>
          <w:sz w:val="21"/>
          <w:szCs w:val="21"/>
          <w:lang w:val="x-none" w:eastAsia="x-none"/>
        </w:rPr>
        <w:t xml:space="preserve"> zalewane są z kadzi podwieszonych lub też żeliwo transportowane jest do pieców indukcyjnych kanałowych typu OCC - 40 o pojemności 5,8 Mg i częstotliwości 50 </w:t>
      </w:r>
      <w:proofErr w:type="spellStart"/>
      <w:r w:rsidRPr="00155BB9">
        <w:rPr>
          <w:rFonts w:ascii="Arial" w:hAnsi="Arial" w:cs="Arial"/>
          <w:bCs/>
          <w:iCs/>
          <w:sz w:val="21"/>
          <w:szCs w:val="21"/>
          <w:lang w:val="x-none" w:eastAsia="x-none"/>
        </w:rPr>
        <w:t>Hz</w:t>
      </w:r>
      <w:proofErr w:type="spellEnd"/>
      <w:r w:rsidRPr="00155BB9">
        <w:rPr>
          <w:rFonts w:ascii="Arial" w:hAnsi="Arial" w:cs="Arial"/>
          <w:bCs/>
          <w:iCs/>
          <w:sz w:val="21"/>
          <w:szCs w:val="21"/>
          <w:lang w:val="x-none" w:eastAsia="x-none"/>
        </w:rPr>
        <w:t>, które służą do zalewania na 2 liniach DISAMATIC 2013</w:t>
      </w:r>
      <w:r w:rsidRPr="00155BB9">
        <w:rPr>
          <w:rFonts w:ascii="Arial" w:hAnsi="Arial" w:cs="Arial"/>
          <w:bCs/>
          <w:iCs/>
          <w:sz w:val="21"/>
          <w:szCs w:val="21"/>
          <w:lang w:eastAsia="x-none"/>
        </w:rPr>
        <w:t xml:space="preserve"> i </w:t>
      </w:r>
      <w:r w:rsidRPr="00155BB9">
        <w:rPr>
          <w:rFonts w:ascii="Arial" w:hAnsi="Arial" w:cs="Arial"/>
          <w:sz w:val="21"/>
          <w:szCs w:val="21"/>
        </w:rPr>
        <w:t>DISAMATIC D3</w:t>
      </w:r>
      <w:r w:rsidRPr="00155BB9">
        <w:rPr>
          <w:rFonts w:ascii="Arial" w:hAnsi="Arial" w:cs="Arial"/>
          <w:bCs/>
          <w:iCs/>
          <w:sz w:val="21"/>
          <w:szCs w:val="21"/>
          <w:lang w:val="x-none" w:eastAsia="x-none"/>
        </w:rPr>
        <w:t xml:space="preserve">. W procesie wytapiania żeliw stosowane są materiały wsadowe: surówki, złom stalowy, złom obiegowy, żelazostopy i </w:t>
      </w:r>
      <w:proofErr w:type="spellStart"/>
      <w:r w:rsidRPr="00155BB9">
        <w:rPr>
          <w:rFonts w:ascii="Arial" w:hAnsi="Arial" w:cs="Arial"/>
          <w:bCs/>
          <w:iCs/>
          <w:sz w:val="21"/>
          <w:szCs w:val="21"/>
          <w:lang w:val="x-none" w:eastAsia="x-none"/>
        </w:rPr>
        <w:t>nawęglacze</w:t>
      </w:r>
      <w:proofErr w:type="spellEnd"/>
      <w:r w:rsidRPr="00155BB9">
        <w:rPr>
          <w:rFonts w:ascii="Arial" w:hAnsi="Arial" w:cs="Arial"/>
          <w:bCs/>
          <w:iCs/>
          <w:sz w:val="21"/>
          <w:szCs w:val="21"/>
          <w:lang w:val="x-none" w:eastAsia="x-none"/>
        </w:rPr>
        <w:t>. Do obróbki pozapiecowej stosowany jest przewód elastyczny PE oraz modyfikatory.</w:t>
      </w:r>
    </w:p>
    <w:p w14:paraId="18751280" w14:textId="77777777" w:rsidR="00155BB9" w:rsidRPr="00155BB9" w:rsidRDefault="00155BB9" w:rsidP="00155BB9">
      <w:pPr>
        <w:spacing w:after="0" w:line="268" w:lineRule="exact"/>
        <w:jc w:val="both"/>
        <w:rPr>
          <w:rFonts w:ascii="Arial" w:hAnsi="Arial" w:cs="Arial"/>
          <w:bCs/>
          <w:iCs/>
          <w:sz w:val="21"/>
          <w:szCs w:val="21"/>
          <w:lang w:eastAsia="x-none"/>
        </w:rPr>
      </w:pPr>
    </w:p>
    <w:p w14:paraId="5E536A53" w14:textId="77777777" w:rsidR="00155BB9" w:rsidRPr="00155BB9" w:rsidRDefault="00155BB9" w:rsidP="00155BB9">
      <w:pPr>
        <w:spacing w:after="0" w:line="268" w:lineRule="exact"/>
        <w:jc w:val="both"/>
        <w:rPr>
          <w:rFonts w:ascii="Arial" w:hAnsi="Arial" w:cs="Arial"/>
          <w:bCs/>
          <w:iCs/>
          <w:sz w:val="21"/>
          <w:szCs w:val="21"/>
          <w:lang w:eastAsia="x-none"/>
        </w:rPr>
      </w:pPr>
      <w:r w:rsidRPr="00155BB9">
        <w:rPr>
          <w:rFonts w:ascii="Arial" w:hAnsi="Arial" w:cs="Arial"/>
          <w:bCs/>
          <w:iCs/>
          <w:sz w:val="21"/>
          <w:szCs w:val="21"/>
          <w:lang w:eastAsia="x-none"/>
        </w:rPr>
        <w:t>Proces wykonywania mas formierskich odbywa się w trzech osobnych stacjach przerobu mas:</w:t>
      </w:r>
    </w:p>
    <w:p w14:paraId="288BEADA" w14:textId="77777777" w:rsidR="00E26651" w:rsidRDefault="00155BB9" w:rsidP="00340937">
      <w:pPr>
        <w:pStyle w:val="Akapitzlist"/>
        <w:numPr>
          <w:ilvl w:val="0"/>
          <w:numId w:val="77"/>
        </w:numPr>
        <w:spacing w:line="268" w:lineRule="exact"/>
        <w:rPr>
          <w:rFonts w:ascii="Arial" w:hAnsi="Arial" w:cs="Arial"/>
          <w:bCs/>
          <w:iCs/>
          <w:sz w:val="21"/>
          <w:szCs w:val="21"/>
          <w:lang w:eastAsia="x-none"/>
        </w:rPr>
      </w:pPr>
      <w:r w:rsidRPr="00E26651">
        <w:rPr>
          <w:rFonts w:ascii="Arial" w:hAnsi="Arial" w:cs="Arial"/>
          <w:bCs/>
          <w:iCs/>
          <w:sz w:val="21"/>
          <w:szCs w:val="21"/>
          <w:u w:val="single"/>
          <w:lang w:eastAsia="x-none"/>
        </w:rPr>
        <w:t>Dla dwóch linii DISAMATIC 2013 i</w:t>
      </w:r>
      <w:r w:rsidRPr="00E26651">
        <w:rPr>
          <w:rFonts w:ascii="Arial" w:hAnsi="Arial" w:cs="Arial"/>
          <w:color w:val="FF0000"/>
          <w:sz w:val="21"/>
          <w:szCs w:val="21"/>
          <w:u w:val="single"/>
        </w:rPr>
        <w:t xml:space="preserve"> </w:t>
      </w:r>
      <w:r w:rsidRPr="00E26651">
        <w:rPr>
          <w:rFonts w:ascii="Arial" w:hAnsi="Arial" w:cs="Arial"/>
          <w:sz w:val="21"/>
          <w:szCs w:val="21"/>
          <w:u w:val="single"/>
        </w:rPr>
        <w:t>DISAMATIC D3</w:t>
      </w:r>
      <w:r w:rsidR="00E26651">
        <w:rPr>
          <w:rFonts w:ascii="Arial" w:hAnsi="Arial" w:cs="Arial"/>
          <w:bCs/>
          <w:iCs/>
          <w:sz w:val="21"/>
          <w:szCs w:val="21"/>
          <w:lang w:eastAsia="x-none"/>
        </w:rPr>
        <w:t>,</w:t>
      </w:r>
      <w:r w:rsidRPr="00E26651">
        <w:rPr>
          <w:rFonts w:ascii="Arial" w:hAnsi="Arial" w:cs="Arial"/>
          <w:bCs/>
          <w:iCs/>
          <w:sz w:val="21"/>
          <w:szCs w:val="21"/>
          <w:lang w:eastAsia="x-none"/>
        </w:rPr>
        <w:t xml:space="preserve"> masa formierska jest wykonywana na stacji przerobu mas, wyposażonej w dwie mieszarki </w:t>
      </w:r>
      <w:proofErr w:type="spellStart"/>
      <w:r w:rsidRPr="00E26651">
        <w:rPr>
          <w:rFonts w:ascii="Arial" w:hAnsi="Arial" w:cs="Arial"/>
          <w:bCs/>
          <w:iCs/>
          <w:sz w:val="21"/>
          <w:szCs w:val="21"/>
          <w:lang w:eastAsia="x-none"/>
        </w:rPr>
        <w:t>pobocznicowe</w:t>
      </w:r>
      <w:proofErr w:type="spellEnd"/>
      <w:r w:rsidRPr="00E26651">
        <w:rPr>
          <w:rFonts w:ascii="Arial" w:hAnsi="Arial" w:cs="Arial"/>
          <w:bCs/>
          <w:iCs/>
          <w:sz w:val="21"/>
          <w:szCs w:val="21"/>
          <w:lang w:eastAsia="x-none"/>
        </w:rPr>
        <w:t xml:space="preserve"> MP - 120 oraz spulchniarkę masy. W procesie jest wykorzystywana masa obiegowa, która pochodzi z form wybitych w chłodziarko - </w:t>
      </w:r>
      <w:proofErr w:type="spellStart"/>
      <w:r w:rsidRPr="00E26651">
        <w:rPr>
          <w:rFonts w:ascii="Arial" w:hAnsi="Arial" w:cs="Arial"/>
          <w:bCs/>
          <w:iCs/>
          <w:sz w:val="21"/>
          <w:szCs w:val="21"/>
          <w:lang w:eastAsia="x-none"/>
        </w:rPr>
        <w:t>wybijarkach</w:t>
      </w:r>
      <w:proofErr w:type="spellEnd"/>
      <w:r w:rsidRPr="00E26651">
        <w:rPr>
          <w:rFonts w:ascii="Arial" w:hAnsi="Arial" w:cs="Arial"/>
          <w:bCs/>
          <w:iCs/>
          <w:sz w:val="21"/>
          <w:szCs w:val="21"/>
          <w:lang w:eastAsia="x-none"/>
        </w:rPr>
        <w:t xml:space="preserve"> CHWS 3,5, po przesianiu w przesiewaczu obrotowym</w:t>
      </w:r>
      <w:r w:rsidR="00E26651" w:rsidRPr="00E26651">
        <w:rPr>
          <w:rFonts w:ascii="Arial" w:hAnsi="Arial" w:cs="Arial"/>
          <w:bCs/>
          <w:iCs/>
          <w:sz w:val="21"/>
          <w:szCs w:val="21"/>
          <w:lang w:eastAsia="x-none"/>
        </w:rPr>
        <w:t xml:space="preserve"> </w:t>
      </w:r>
      <w:r w:rsidRPr="00E26651">
        <w:rPr>
          <w:rFonts w:ascii="Arial" w:hAnsi="Arial" w:cs="Arial"/>
          <w:bCs/>
          <w:iCs/>
          <w:sz w:val="21"/>
          <w:szCs w:val="21"/>
          <w:lang w:eastAsia="x-none"/>
        </w:rPr>
        <w:t xml:space="preserve">i schłodzeniu w chłodziarce </w:t>
      </w:r>
      <w:proofErr w:type="spellStart"/>
      <w:r w:rsidRPr="00E26651">
        <w:rPr>
          <w:rFonts w:ascii="Arial" w:hAnsi="Arial" w:cs="Arial"/>
          <w:bCs/>
          <w:iCs/>
          <w:sz w:val="21"/>
          <w:szCs w:val="21"/>
          <w:lang w:eastAsia="x-none"/>
        </w:rPr>
        <w:t>wibracyjno</w:t>
      </w:r>
      <w:proofErr w:type="spellEnd"/>
      <w:r w:rsidRPr="00E26651">
        <w:rPr>
          <w:rFonts w:ascii="Arial" w:hAnsi="Arial" w:cs="Arial"/>
          <w:bCs/>
          <w:iCs/>
          <w:sz w:val="21"/>
          <w:szCs w:val="21"/>
          <w:lang w:eastAsia="x-none"/>
        </w:rPr>
        <w:t xml:space="preserve"> fluidyzacyjnej CFM 5016. Możliwe będzie schłodzenie w linii chłodzenia CIME.</w:t>
      </w:r>
    </w:p>
    <w:p w14:paraId="7384CC91" w14:textId="4F7076D7" w:rsidR="00155BB9" w:rsidRPr="00E26651" w:rsidRDefault="00155BB9" w:rsidP="00340937">
      <w:pPr>
        <w:pStyle w:val="Akapitzlist"/>
        <w:numPr>
          <w:ilvl w:val="0"/>
          <w:numId w:val="77"/>
        </w:numPr>
        <w:spacing w:line="268" w:lineRule="exact"/>
        <w:rPr>
          <w:rFonts w:ascii="Arial" w:hAnsi="Arial" w:cs="Arial"/>
          <w:bCs/>
          <w:iCs/>
          <w:sz w:val="21"/>
          <w:szCs w:val="21"/>
          <w:lang w:eastAsia="x-none"/>
        </w:rPr>
      </w:pPr>
      <w:r w:rsidRPr="00E26651">
        <w:rPr>
          <w:rFonts w:ascii="Arial" w:hAnsi="Arial" w:cs="Arial"/>
          <w:bCs/>
          <w:iCs/>
          <w:sz w:val="21"/>
          <w:szCs w:val="21"/>
          <w:u w:val="single"/>
          <w:lang w:eastAsia="x-none"/>
        </w:rPr>
        <w:lastRenderedPageBreak/>
        <w:t>Dla linii DISA MATCH 24/28</w:t>
      </w:r>
      <w:r w:rsidRPr="00E26651">
        <w:rPr>
          <w:rFonts w:ascii="Arial" w:hAnsi="Arial" w:cs="Arial"/>
          <w:bCs/>
          <w:i/>
          <w:iCs/>
          <w:sz w:val="21"/>
          <w:szCs w:val="21"/>
          <w:lang w:eastAsia="x-none"/>
        </w:rPr>
        <w:t xml:space="preserve"> </w:t>
      </w:r>
      <w:r w:rsidRPr="00E26651">
        <w:rPr>
          <w:rFonts w:ascii="Arial" w:hAnsi="Arial" w:cs="Arial"/>
          <w:bCs/>
          <w:iCs/>
          <w:sz w:val="21"/>
          <w:szCs w:val="21"/>
          <w:lang w:eastAsia="x-none"/>
        </w:rPr>
        <w:t>masa formierska jest wykonywana na stacji przerobu mas, wyposażonej w mieszarkę turbinową. W procesie jest wykorzystywana masa obiegowa, po przesianiu w przesiewaczu obrotowym i schłodzeniu w linii chłodzenia CIME.</w:t>
      </w:r>
    </w:p>
    <w:p w14:paraId="48A8C306" w14:textId="77777777" w:rsidR="00155BB9" w:rsidRPr="00155BB9" w:rsidRDefault="00155BB9" w:rsidP="00155BB9">
      <w:pPr>
        <w:spacing w:after="0" w:line="268" w:lineRule="exact"/>
        <w:jc w:val="both"/>
        <w:rPr>
          <w:rFonts w:ascii="Arial" w:hAnsi="Arial" w:cs="Arial"/>
          <w:bCs/>
          <w:iCs/>
          <w:sz w:val="21"/>
          <w:szCs w:val="21"/>
          <w:lang w:eastAsia="x-none"/>
        </w:rPr>
      </w:pPr>
    </w:p>
    <w:p w14:paraId="0D4E89D6" w14:textId="77777777" w:rsidR="00155BB9" w:rsidRPr="00155BB9" w:rsidRDefault="00155BB9" w:rsidP="00155BB9">
      <w:pPr>
        <w:spacing w:after="0" w:line="268" w:lineRule="exact"/>
        <w:jc w:val="both"/>
        <w:rPr>
          <w:rFonts w:ascii="Arial" w:hAnsi="Arial" w:cs="Arial"/>
          <w:bCs/>
          <w:iCs/>
          <w:sz w:val="21"/>
          <w:szCs w:val="21"/>
          <w:lang w:eastAsia="x-none"/>
        </w:rPr>
      </w:pPr>
      <w:r w:rsidRPr="00155BB9">
        <w:rPr>
          <w:rFonts w:ascii="Arial" w:hAnsi="Arial" w:cs="Arial"/>
          <w:bCs/>
          <w:iCs/>
          <w:sz w:val="21"/>
          <w:szCs w:val="21"/>
          <w:lang w:eastAsia="x-none"/>
        </w:rPr>
        <w:t>Rdzenie wykonuje się dwoma metodami:</w:t>
      </w:r>
    </w:p>
    <w:p w14:paraId="5117D9E2" w14:textId="17BA033B" w:rsidR="00E26651" w:rsidRDefault="00155BB9" w:rsidP="00340937">
      <w:pPr>
        <w:pStyle w:val="Akapitzlist"/>
        <w:numPr>
          <w:ilvl w:val="0"/>
          <w:numId w:val="78"/>
        </w:numPr>
        <w:spacing w:line="268" w:lineRule="exact"/>
        <w:rPr>
          <w:rFonts w:ascii="Arial" w:hAnsi="Arial" w:cs="Arial"/>
          <w:bCs/>
          <w:iCs/>
          <w:sz w:val="21"/>
          <w:szCs w:val="21"/>
          <w:lang w:eastAsia="x-none"/>
        </w:rPr>
      </w:pPr>
      <w:r w:rsidRPr="00E26651">
        <w:rPr>
          <w:rFonts w:ascii="Arial" w:hAnsi="Arial" w:cs="Arial"/>
          <w:bCs/>
          <w:iCs/>
          <w:sz w:val="21"/>
          <w:szCs w:val="21"/>
          <w:u w:val="single"/>
          <w:lang w:eastAsia="x-none"/>
        </w:rPr>
        <w:t xml:space="preserve">Metodą gorącej rdzennicy (hot - </w:t>
      </w:r>
      <w:proofErr w:type="spellStart"/>
      <w:r w:rsidRPr="00E26651">
        <w:rPr>
          <w:rFonts w:ascii="Arial" w:hAnsi="Arial" w:cs="Arial"/>
          <w:bCs/>
          <w:iCs/>
          <w:sz w:val="21"/>
          <w:szCs w:val="21"/>
          <w:u w:val="single"/>
          <w:lang w:eastAsia="x-none"/>
        </w:rPr>
        <w:t>box</w:t>
      </w:r>
      <w:proofErr w:type="spellEnd"/>
      <w:r w:rsidRPr="00E26651">
        <w:rPr>
          <w:rFonts w:ascii="Arial" w:hAnsi="Arial" w:cs="Arial"/>
          <w:bCs/>
          <w:iCs/>
          <w:sz w:val="21"/>
          <w:szCs w:val="21"/>
          <w:u w:val="single"/>
          <w:lang w:eastAsia="x-none"/>
        </w:rPr>
        <w:t>)</w:t>
      </w:r>
      <w:r w:rsidRPr="00E26651">
        <w:rPr>
          <w:rFonts w:ascii="Arial" w:hAnsi="Arial" w:cs="Arial"/>
          <w:bCs/>
          <w:iCs/>
          <w:sz w:val="21"/>
          <w:szCs w:val="21"/>
          <w:lang w:eastAsia="x-none"/>
        </w:rPr>
        <w:t xml:space="preserve"> na nadmuchiwarkach U 190 oraz U 180, gdzie wykonywane są rdzenie skorupowe z piasku otaczanego, natomiast na strzelarkach </w:t>
      </w:r>
      <w:proofErr w:type="spellStart"/>
      <w:r w:rsidRPr="00E26651">
        <w:rPr>
          <w:rFonts w:ascii="Arial" w:hAnsi="Arial" w:cs="Arial"/>
          <w:bCs/>
          <w:iCs/>
          <w:sz w:val="21"/>
          <w:szCs w:val="21"/>
          <w:lang w:eastAsia="x-none"/>
        </w:rPr>
        <w:t>Shalco</w:t>
      </w:r>
      <w:proofErr w:type="spellEnd"/>
      <w:r w:rsidRPr="00E26651">
        <w:rPr>
          <w:rFonts w:ascii="Arial" w:hAnsi="Arial" w:cs="Arial"/>
          <w:bCs/>
          <w:iCs/>
          <w:sz w:val="21"/>
          <w:szCs w:val="21"/>
          <w:lang w:eastAsia="x-none"/>
        </w:rPr>
        <w:t xml:space="preserve"> 315C i nadmuchiwarce 3-stanowiskowej oraz rdzeniarce </w:t>
      </w:r>
      <w:proofErr w:type="spellStart"/>
      <w:r w:rsidRPr="00E26651">
        <w:rPr>
          <w:rFonts w:ascii="Arial" w:hAnsi="Arial" w:cs="Arial"/>
          <w:bCs/>
          <w:iCs/>
          <w:sz w:val="21"/>
          <w:szCs w:val="21"/>
          <w:lang w:eastAsia="x-none"/>
        </w:rPr>
        <w:t>Primafond</w:t>
      </w:r>
      <w:proofErr w:type="spellEnd"/>
      <w:r w:rsidRPr="00E26651">
        <w:rPr>
          <w:rFonts w:ascii="Arial" w:hAnsi="Arial" w:cs="Arial"/>
          <w:bCs/>
          <w:iCs/>
          <w:sz w:val="21"/>
          <w:szCs w:val="21"/>
          <w:lang w:eastAsia="x-none"/>
        </w:rPr>
        <w:t xml:space="preserve"> wykonywane są rdzenie pełne również z piasku otaczanego. Na nadmuchiwarkach RD1 wykonywane są rdzenie z mas rdzeniowych ze spoiwami żywicznymi, sporządzane w mieszarce masy MS - O17A. Rdzenie o wielkości powyżej 1¼ są dosuszane w suszarce elektrycznej SEL - 14. Na nadmuchiwarkach </w:t>
      </w:r>
      <w:proofErr w:type="spellStart"/>
      <w:r w:rsidRPr="00E26651">
        <w:rPr>
          <w:rFonts w:ascii="Arial" w:hAnsi="Arial" w:cs="Arial"/>
          <w:bCs/>
          <w:iCs/>
          <w:sz w:val="21"/>
          <w:szCs w:val="21"/>
          <w:lang w:eastAsia="x-none"/>
        </w:rPr>
        <w:t>RDl</w:t>
      </w:r>
      <w:proofErr w:type="spellEnd"/>
      <w:r w:rsidRPr="00E26651">
        <w:rPr>
          <w:rFonts w:ascii="Arial" w:hAnsi="Arial" w:cs="Arial"/>
          <w:bCs/>
          <w:iCs/>
          <w:sz w:val="21"/>
          <w:szCs w:val="21"/>
          <w:lang w:eastAsia="x-none"/>
        </w:rPr>
        <w:t xml:space="preserve"> mogą być również wykonywane rdzenie z piasku otaczanego.</w:t>
      </w:r>
    </w:p>
    <w:p w14:paraId="435A040B" w14:textId="561AACC6" w:rsidR="00155BB9" w:rsidRPr="00E26651" w:rsidRDefault="00155BB9" w:rsidP="00340937">
      <w:pPr>
        <w:pStyle w:val="Akapitzlist"/>
        <w:numPr>
          <w:ilvl w:val="0"/>
          <w:numId w:val="78"/>
        </w:numPr>
        <w:spacing w:line="268" w:lineRule="exact"/>
        <w:rPr>
          <w:rFonts w:ascii="Arial" w:hAnsi="Arial" w:cs="Arial"/>
          <w:bCs/>
          <w:iCs/>
          <w:sz w:val="21"/>
          <w:szCs w:val="21"/>
          <w:lang w:eastAsia="x-none"/>
        </w:rPr>
      </w:pPr>
      <w:r w:rsidRPr="00E26651">
        <w:rPr>
          <w:rFonts w:ascii="Arial" w:hAnsi="Arial" w:cs="Arial"/>
          <w:bCs/>
          <w:iCs/>
          <w:sz w:val="21"/>
          <w:szCs w:val="21"/>
          <w:u w:val="single"/>
          <w:lang w:eastAsia="x-none"/>
        </w:rPr>
        <w:t>Metodą zimnej rdzennicy (</w:t>
      </w:r>
      <w:proofErr w:type="spellStart"/>
      <w:r w:rsidRPr="00E26651">
        <w:rPr>
          <w:rFonts w:ascii="Arial" w:hAnsi="Arial" w:cs="Arial"/>
          <w:bCs/>
          <w:iCs/>
          <w:sz w:val="21"/>
          <w:szCs w:val="21"/>
          <w:u w:val="single"/>
          <w:lang w:eastAsia="x-none"/>
        </w:rPr>
        <w:t>cold</w:t>
      </w:r>
      <w:proofErr w:type="spellEnd"/>
      <w:r w:rsidRPr="00E26651">
        <w:rPr>
          <w:rFonts w:ascii="Arial" w:hAnsi="Arial" w:cs="Arial"/>
          <w:bCs/>
          <w:iCs/>
          <w:sz w:val="21"/>
          <w:szCs w:val="21"/>
          <w:u w:val="single"/>
          <w:lang w:eastAsia="x-none"/>
        </w:rPr>
        <w:t xml:space="preserve"> - </w:t>
      </w:r>
      <w:proofErr w:type="spellStart"/>
      <w:r w:rsidRPr="00E26651">
        <w:rPr>
          <w:rFonts w:ascii="Arial" w:hAnsi="Arial" w:cs="Arial"/>
          <w:bCs/>
          <w:iCs/>
          <w:sz w:val="21"/>
          <w:szCs w:val="21"/>
          <w:u w:val="single"/>
          <w:lang w:eastAsia="x-none"/>
        </w:rPr>
        <w:t>box</w:t>
      </w:r>
      <w:proofErr w:type="spellEnd"/>
      <w:r w:rsidRPr="00E26651">
        <w:rPr>
          <w:rFonts w:ascii="Arial" w:hAnsi="Arial" w:cs="Arial"/>
          <w:bCs/>
          <w:iCs/>
          <w:sz w:val="21"/>
          <w:szCs w:val="21"/>
          <w:u w:val="single"/>
          <w:lang w:eastAsia="x-none"/>
        </w:rPr>
        <w:t>)</w:t>
      </w:r>
      <w:r w:rsidRPr="00E26651">
        <w:rPr>
          <w:rFonts w:ascii="Arial" w:hAnsi="Arial" w:cs="Arial"/>
          <w:bCs/>
          <w:iCs/>
          <w:sz w:val="21"/>
          <w:szCs w:val="21"/>
          <w:lang w:eastAsia="x-none"/>
        </w:rPr>
        <w:t xml:space="preserve"> na strzelarkach </w:t>
      </w:r>
      <w:proofErr w:type="spellStart"/>
      <w:r w:rsidRPr="00E26651">
        <w:rPr>
          <w:rFonts w:ascii="Arial" w:hAnsi="Arial" w:cs="Arial"/>
          <w:bCs/>
          <w:iCs/>
          <w:sz w:val="21"/>
          <w:szCs w:val="21"/>
          <w:lang w:eastAsia="x-none"/>
        </w:rPr>
        <w:t>Laempe</w:t>
      </w:r>
      <w:proofErr w:type="spellEnd"/>
      <w:r w:rsidRPr="00E26651">
        <w:rPr>
          <w:rFonts w:ascii="Arial" w:hAnsi="Arial" w:cs="Arial"/>
          <w:bCs/>
          <w:iCs/>
          <w:sz w:val="21"/>
          <w:szCs w:val="21"/>
          <w:lang w:eastAsia="x-none"/>
        </w:rPr>
        <w:t xml:space="preserve"> wykonywane są rdzenie utwardzane aminami. Masę rdzeniową wykonuje się w mieszarce skrzydełkowej MS - 0050. Stosowana jest również technologia ręcznego wykonywania rdzeni utwardzanych dwutlenkiem węgla, przy czym masę na bazie żywicy </w:t>
      </w:r>
      <w:proofErr w:type="spellStart"/>
      <w:r w:rsidRPr="00E26651">
        <w:rPr>
          <w:rFonts w:ascii="Arial" w:hAnsi="Arial" w:cs="Arial"/>
          <w:bCs/>
          <w:iCs/>
          <w:sz w:val="21"/>
          <w:szCs w:val="21"/>
          <w:lang w:eastAsia="x-none"/>
        </w:rPr>
        <w:t>Carbophen</w:t>
      </w:r>
      <w:proofErr w:type="spellEnd"/>
      <w:r w:rsidRPr="00E26651">
        <w:rPr>
          <w:rFonts w:ascii="Arial" w:hAnsi="Arial" w:cs="Arial"/>
          <w:bCs/>
          <w:iCs/>
          <w:sz w:val="21"/>
          <w:szCs w:val="21"/>
          <w:lang w:eastAsia="x-none"/>
        </w:rPr>
        <w:t xml:space="preserve"> sporządza się w mieszarce MS - 0075.</w:t>
      </w:r>
    </w:p>
    <w:p w14:paraId="6F59F302" w14:textId="77777777" w:rsidR="00155BB9" w:rsidRPr="00155BB9" w:rsidRDefault="00155BB9" w:rsidP="00155BB9">
      <w:pPr>
        <w:spacing w:after="0" w:line="268" w:lineRule="exact"/>
        <w:jc w:val="both"/>
        <w:rPr>
          <w:rFonts w:ascii="Arial" w:hAnsi="Arial" w:cs="Arial"/>
          <w:bCs/>
          <w:iCs/>
          <w:sz w:val="21"/>
          <w:szCs w:val="21"/>
          <w:lang w:eastAsia="x-none"/>
        </w:rPr>
      </w:pPr>
    </w:p>
    <w:p w14:paraId="68CC8BD6" w14:textId="77777777" w:rsidR="00155BB9" w:rsidRPr="00155BB9" w:rsidRDefault="00155BB9" w:rsidP="00155BB9">
      <w:pPr>
        <w:spacing w:after="0" w:line="268" w:lineRule="exact"/>
        <w:jc w:val="both"/>
        <w:rPr>
          <w:rFonts w:ascii="Arial" w:hAnsi="Arial" w:cs="Arial"/>
          <w:bCs/>
          <w:iCs/>
          <w:sz w:val="21"/>
          <w:szCs w:val="21"/>
          <w:lang w:eastAsia="x-none"/>
        </w:rPr>
      </w:pPr>
      <w:r w:rsidRPr="00155BB9">
        <w:rPr>
          <w:rFonts w:ascii="Arial" w:hAnsi="Arial" w:cs="Arial"/>
          <w:bCs/>
          <w:iCs/>
          <w:sz w:val="21"/>
          <w:szCs w:val="21"/>
          <w:lang w:eastAsia="x-none"/>
        </w:rPr>
        <w:t>Proces wykonywania form, zalewania oraz wybijania odlewów i wstępnego czyszczenia odlewów prowadzony jest w trzech liniach odlewniczych:</w:t>
      </w:r>
    </w:p>
    <w:p w14:paraId="725C7814" w14:textId="77777777" w:rsidR="00E26651" w:rsidRPr="00E26651" w:rsidRDefault="00155BB9" w:rsidP="00340937">
      <w:pPr>
        <w:pStyle w:val="Akapitzlist"/>
        <w:numPr>
          <w:ilvl w:val="0"/>
          <w:numId w:val="79"/>
        </w:numPr>
        <w:spacing w:line="268" w:lineRule="exact"/>
        <w:rPr>
          <w:rFonts w:ascii="Arial" w:hAnsi="Arial" w:cs="Arial"/>
          <w:bCs/>
          <w:iCs/>
          <w:sz w:val="21"/>
          <w:szCs w:val="21"/>
          <w:u w:val="single"/>
          <w:lang w:eastAsia="x-none"/>
        </w:rPr>
      </w:pPr>
      <w:r w:rsidRPr="00E26651">
        <w:rPr>
          <w:rFonts w:ascii="Arial" w:hAnsi="Arial" w:cs="Arial"/>
          <w:bCs/>
          <w:iCs/>
          <w:sz w:val="21"/>
          <w:szCs w:val="21"/>
          <w:u w:val="single"/>
          <w:lang w:eastAsia="x-none"/>
        </w:rPr>
        <w:t>Linia DISAMATIC 2013 i DISAMATIC D3.</w:t>
      </w:r>
      <w:r w:rsidRPr="00E26651">
        <w:rPr>
          <w:rFonts w:ascii="Arial" w:hAnsi="Arial" w:cs="Arial"/>
          <w:color w:val="FF0000"/>
          <w:sz w:val="21"/>
          <w:szCs w:val="21"/>
          <w:u w:val="single"/>
        </w:rPr>
        <w:t xml:space="preserve"> </w:t>
      </w:r>
    </w:p>
    <w:p w14:paraId="171A2A3E" w14:textId="38B63CDC" w:rsidR="00E26651" w:rsidRDefault="00E26651" w:rsidP="00E26651">
      <w:pPr>
        <w:pStyle w:val="Akapitzlist"/>
        <w:spacing w:line="268" w:lineRule="exact"/>
        <w:rPr>
          <w:rFonts w:ascii="Arial" w:hAnsi="Arial" w:cs="Arial"/>
          <w:bCs/>
          <w:iCs/>
          <w:sz w:val="21"/>
          <w:szCs w:val="21"/>
          <w:lang w:eastAsia="x-none"/>
        </w:rPr>
      </w:pPr>
      <w:r w:rsidRPr="00E26651">
        <w:rPr>
          <w:rFonts w:ascii="Arial" w:hAnsi="Arial" w:cs="Arial"/>
          <w:bCs/>
          <w:iCs/>
          <w:sz w:val="21"/>
          <w:szCs w:val="21"/>
          <w:lang w:eastAsia="x-none"/>
        </w:rPr>
        <w:t>W</w:t>
      </w:r>
      <w:r w:rsidR="00155BB9" w:rsidRPr="00E26651">
        <w:rPr>
          <w:rFonts w:ascii="Arial" w:hAnsi="Arial" w:cs="Arial"/>
          <w:bCs/>
          <w:iCs/>
          <w:sz w:val="21"/>
          <w:szCs w:val="21"/>
          <w:lang w:eastAsia="x-none"/>
        </w:rPr>
        <w:t xml:space="preserve"> Hali A znajdują się dwie</w:t>
      </w:r>
      <w:r>
        <w:rPr>
          <w:rFonts w:ascii="Arial" w:hAnsi="Arial" w:cs="Arial"/>
          <w:bCs/>
          <w:iCs/>
          <w:sz w:val="21"/>
          <w:szCs w:val="21"/>
          <w:lang w:eastAsia="x-none"/>
        </w:rPr>
        <w:t>,</w:t>
      </w:r>
      <w:r w:rsidR="00155BB9" w:rsidRPr="00E26651">
        <w:rPr>
          <w:rFonts w:ascii="Arial" w:hAnsi="Arial" w:cs="Arial"/>
          <w:bCs/>
          <w:iCs/>
          <w:sz w:val="21"/>
          <w:szCs w:val="21"/>
          <w:lang w:eastAsia="x-none"/>
        </w:rPr>
        <w:t xml:space="preserve"> identyczne linie produkcji odlewów</w:t>
      </w:r>
      <w:r>
        <w:rPr>
          <w:rFonts w:ascii="Arial" w:hAnsi="Arial" w:cs="Arial"/>
          <w:bCs/>
          <w:iCs/>
          <w:sz w:val="21"/>
          <w:szCs w:val="21"/>
          <w:lang w:eastAsia="x-none"/>
        </w:rPr>
        <w:t>,</w:t>
      </w:r>
      <w:r w:rsidR="00155BB9" w:rsidRPr="00E26651">
        <w:rPr>
          <w:rFonts w:ascii="Arial" w:hAnsi="Arial" w:cs="Arial"/>
          <w:bCs/>
          <w:iCs/>
          <w:sz w:val="21"/>
          <w:szCs w:val="21"/>
          <w:lang w:eastAsia="x-none"/>
        </w:rPr>
        <w:t xml:space="preserve"> wyposażone w formierki </w:t>
      </w:r>
      <w:proofErr w:type="spellStart"/>
      <w:r w:rsidR="00155BB9" w:rsidRPr="00E26651">
        <w:rPr>
          <w:rFonts w:ascii="Arial" w:hAnsi="Arial" w:cs="Arial"/>
          <w:bCs/>
          <w:iCs/>
          <w:sz w:val="21"/>
          <w:szCs w:val="21"/>
          <w:lang w:eastAsia="x-none"/>
        </w:rPr>
        <w:t>bezskrzynkowe</w:t>
      </w:r>
      <w:proofErr w:type="spellEnd"/>
      <w:r w:rsidR="00155BB9" w:rsidRPr="00E26651">
        <w:rPr>
          <w:rFonts w:ascii="Arial" w:hAnsi="Arial" w:cs="Arial"/>
          <w:bCs/>
          <w:iCs/>
          <w:sz w:val="21"/>
          <w:szCs w:val="21"/>
          <w:lang w:eastAsia="x-none"/>
        </w:rPr>
        <w:t xml:space="preserve"> z pionowym podziałem form DISAMATIC 2013 i </w:t>
      </w:r>
      <w:r w:rsidR="00155BB9" w:rsidRPr="00E26651">
        <w:rPr>
          <w:rFonts w:ascii="Arial" w:hAnsi="Arial" w:cs="Arial"/>
          <w:sz w:val="21"/>
          <w:szCs w:val="21"/>
        </w:rPr>
        <w:t>DISAMATIC D3</w:t>
      </w:r>
      <w:r w:rsidR="00155BB9" w:rsidRPr="00E26651">
        <w:rPr>
          <w:rFonts w:ascii="Arial" w:hAnsi="Arial" w:cs="Arial"/>
          <w:bCs/>
          <w:iCs/>
          <w:sz w:val="21"/>
          <w:szCs w:val="21"/>
          <w:lang w:eastAsia="x-none"/>
        </w:rPr>
        <w:t xml:space="preserve"> (na których formowanie odbywa przy użyciu wysokich nacisków)</w:t>
      </w:r>
      <w:r>
        <w:rPr>
          <w:rFonts w:ascii="Arial" w:hAnsi="Arial" w:cs="Arial"/>
          <w:bCs/>
          <w:iCs/>
          <w:sz w:val="21"/>
          <w:szCs w:val="21"/>
          <w:lang w:eastAsia="x-none"/>
        </w:rPr>
        <w:t>,</w:t>
      </w:r>
      <w:r w:rsidR="00155BB9" w:rsidRPr="00E26651">
        <w:rPr>
          <w:rFonts w:ascii="Arial" w:hAnsi="Arial" w:cs="Arial"/>
          <w:bCs/>
          <w:iCs/>
          <w:sz w:val="21"/>
          <w:szCs w:val="21"/>
          <w:lang w:eastAsia="x-none"/>
        </w:rPr>
        <w:t xml:space="preserve"> w przenośniki AMC, chłodziarko - </w:t>
      </w:r>
      <w:proofErr w:type="spellStart"/>
      <w:r w:rsidR="00155BB9" w:rsidRPr="00E26651">
        <w:rPr>
          <w:rFonts w:ascii="Arial" w:hAnsi="Arial" w:cs="Arial"/>
          <w:bCs/>
          <w:iCs/>
          <w:sz w:val="21"/>
          <w:szCs w:val="21"/>
          <w:lang w:eastAsia="x-none"/>
        </w:rPr>
        <w:t>wybijarki</w:t>
      </w:r>
      <w:proofErr w:type="spellEnd"/>
      <w:r w:rsidR="00155BB9" w:rsidRPr="00E26651">
        <w:rPr>
          <w:rFonts w:ascii="Arial" w:hAnsi="Arial" w:cs="Arial"/>
          <w:bCs/>
          <w:iCs/>
          <w:sz w:val="21"/>
          <w:szCs w:val="21"/>
          <w:lang w:eastAsia="x-none"/>
        </w:rPr>
        <w:t xml:space="preserve"> CHWS 3,5, przenośniki transportujące odlewy oraz oczyszczarki. Zalewanie na liniach DISAMATIC 2013</w:t>
      </w:r>
      <w:r w:rsidR="00A300AC">
        <w:rPr>
          <w:rFonts w:ascii="Arial" w:hAnsi="Arial" w:cs="Arial"/>
          <w:bCs/>
          <w:iCs/>
          <w:sz w:val="21"/>
          <w:szCs w:val="21"/>
          <w:lang w:eastAsia="x-none"/>
        </w:rPr>
        <w:t xml:space="preserve"> i DISMATIC D3</w:t>
      </w:r>
      <w:r w:rsidR="00155BB9" w:rsidRPr="00E26651">
        <w:rPr>
          <w:rFonts w:ascii="Arial" w:hAnsi="Arial" w:cs="Arial"/>
          <w:bCs/>
          <w:iCs/>
          <w:sz w:val="21"/>
          <w:szCs w:val="21"/>
          <w:lang w:eastAsia="x-none"/>
        </w:rPr>
        <w:t xml:space="preserve"> odbywa się głównie z pieców OCC - 40, których cykl pracy jest sprzężony z pracą formierek. Przy produkcji odlewów z żeliw wymagających obróbki pozapiecowej - zalewanie może być przeprowadzane z kadzi podwieszonych. </w:t>
      </w:r>
      <w:r w:rsidR="00155BB9" w:rsidRPr="00E26651">
        <w:rPr>
          <w:rFonts w:ascii="Arial" w:hAnsi="Arial" w:cs="Arial"/>
          <w:bCs/>
          <w:iCs/>
          <w:sz w:val="21"/>
          <w:szCs w:val="21"/>
          <w:lang w:eastAsia="x-none"/>
        </w:rPr>
        <w:br/>
        <w:t xml:space="preserve">Po schłodzeniu i rozbiciu form w chłodziarko - </w:t>
      </w:r>
      <w:proofErr w:type="spellStart"/>
      <w:r w:rsidR="00155BB9" w:rsidRPr="00E26651">
        <w:rPr>
          <w:rFonts w:ascii="Arial" w:hAnsi="Arial" w:cs="Arial"/>
          <w:bCs/>
          <w:iCs/>
          <w:sz w:val="21"/>
          <w:szCs w:val="21"/>
          <w:lang w:eastAsia="x-none"/>
        </w:rPr>
        <w:t>wybijarkach</w:t>
      </w:r>
      <w:proofErr w:type="spellEnd"/>
      <w:r w:rsidR="00155BB9" w:rsidRPr="00E26651">
        <w:rPr>
          <w:rFonts w:ascii="Arial" w:hAnsi="Arial" w:cs="Arial"/>
          <w:bCs/>
          <w:iCs/>
          <w:sz w:val="21"/>
          <w:szCs w:val="21"/>
          <w:lang w:eastAsia="x-none"/>
        </w:rPr>
        <w:t xml:space="preserve">, odlewy są oddzielane od wlewów głównych na przenośniku </w:t>
      </w:r>
      <w:r w:rsidR="00155BB9" w:rsidRPr="00E26651">
        <w:rPr>
          <w:rFonts w:ascii="Arial" w:hAnsi="Arial" w:cs="Arial"/>
          <w:bCs/>
          <w:iCs/>
          <w:sz w:val="21"/>
          <w:szCs w:val="21"/>
          <w:lang w:val="x-none" w:eastAsia="x-none"/>
        </w:rPr>
        <w:t>pancernym, skąd są kierowane do oczyszczarek OWBP 2,5. Odlewy narażone na pęknięcia są czyszczone w oczyszczar</w:t>
      </w:r>
      <w:r w:rsidR="00155BB9" w:rsidRPr="00E26651">
        <w:rPr>
          <w:rFonts w:ascii="Arial" w:hAnsi="Arial" w:cs="Arial"/>
          <w:bCs/>
          <w:iCs/>
          <w:sz w:val="21"/>
          <w:szCs w:val="21"/>
          <w:lang w:eastAsia="x-none"/>
        </w:rPr>
        <w:t>kach</w:t>
      </w:r>
      <w:r w:rsidR="00155BB9" w:rsidRPr="00E26651">
        <w:rPr>
          <w:rFonts w:ascii="Arial" w:hAnsi="Arial" w:cs="Arial"/>
          <w:bCs/>
          <w:iCs/>
          <w:sz w:val="21"/>
          <w:szCs w:val="21"/>
          <w:lang w:val="x-none" w:eastAsia="x-none"/>
        </w:rPr>
        <w:t xml:space="preserve"> OWT 400 lub bez czyszczenia przekazywane na stanowisko kontroli. Linie produkują do około 8 Mg odlewów/8 h </w:t>
      </w:r>
      <w:r w:rsidR="00155BB9" w:rsidRPr="00E26651">
        <w:rPr>
          <w:rFonts w:ascii="Arial" w:hAnsi="Arial" w:cs="Arial"/>
          <w:bCs/>
          <w:iCs/>
          <w:sz w:val="21"/>
          <w:szCs w:val="21"/>
          <w:lang w:eastAsia="x-none"/>
        </w:rPr>
        <w:t>- każda.</w:t>
      </w:r>
    </w:p>
    <w:p w14:paraId="4A3FFD2A" w14:textId="77777777" w:rsidR="00E26651" w:rsidRDefault="00155BB9" w:rsidP="00340937">
      <w:pPr>
        <w:pStyle w:val="Akapitzlist"/>
        <w:numPr>
          <w:ilvl w:val="0"/>
          <w:numId w:val="79"/>
        </w:numPr>
        <w:spacing w:line="268" w:lineRule="exact"/>
        <w:rPr>
          <w:rFonts w:ascii="Arial" w:hAnsi="Arial" w:cs="Arial"/>
          <w:bCs/>
          <w:iCs/>
          <w:sz w:val="21"/>
          <w:szCs w:val="21"/>
          <w:u w:val="single"/>
          <w:lang w:eastAsia="x-none"/>
        </w:rPr>
      </w:pPr>
      <w:r w:rsidRPr="00155BB9">
        <w:rPr>
          <w:rFonts w:ascii="Arial" w:hAnsi="Arial" w:cs="Arial"/>
          <w:bCs/>
          <w:iCs/>
          <w:sz w:val="21"/>
          <w:szCs w:val="21"/>
          <w:u w:val="single"/>
          <w:lang w:eastAsia="x-none"/>
        </w:rPr>
        <w:t>Linia DISAMATIC DISA MATCH 24/28 (1 szt.).</w:t>
      </w:r>
    </w:p>
    <w:p w14:paraId="268B9C6C" w14:textId="0E5A133B" w:rsidR="00155BB9" w:rsidRPr="00E26651" w:rsidRDefault="00E26651" w:rsidP="00A300AC">
      <w:pPr>
        <w:pStyle w:val="Akapitzlist"/>
        <w:spacing w:line="268" w:lineRule="exact"/>
        <w:rPr>
          <w:rFonts w:ascii="Arial" w:hAnsi="Arial" w:cs="Arial"/>
          <w:bCs/>
          <w:iCs/>
          <w:sz w:val="21"/>
          <w:szCs w:val="21"/>
          <w:u w:val="single"/>
          <w:lang w:eastAsia="x-none"/>
        </w:rPr>
      </w:pPr>
      <w:r w:rsidRPr="00E26651">
        <w:rPr>
          <w:rFonts w:ascii="Arial" w:hAnsi="Arial" w:cs="Arial"/>
          <w:bCs/>
          <w:iCs/>
          <w:sz w:val="21"/>
          <w:szCs w:val="21"/>
          <w:lang w:eastAsia="x-none"/>
        </w:rPr>
        <w:t>W</w:t>
      </w:r>
      <w:r w:rsidR="00155BB9" w:rsidRPr="00E26651">
        <w:rPr>
          <w:rFonts w:ascii="Arial" w:hAnsi="Arial" w:cs="Arial"/>
          <w:bCs/>
          <w:iCs/>
          <w:sz w:val="21"/>
          <w:szCs w:val="21"/>
          <w:lang w:eastAsia="x-none"/>
        </w:rPr>
        <w:t xml:space="preserve"> Hali </w:t>
      </w:r>
      <w:r>
        <w:rPr>
          <w:rFonts w:ascii="Arial" w:hAnsi="Arial" w:cs="Arial"/>
          <w:bCs/>
          <w:iCs/>
          <w:sz w:val="21"/>
          <w:szCs w:val="21"/>
          <w:lang w:eastAsia="x-none"/>
        </w:rPr>
        <w:t>D</w:t>
      </w:r>
      <w:r w:rsidR="00155BB9" w:rsidRPr="00E26651">
        <w:rPr>
          <w:rFonts w:ascii="Arial" w:hAnsi="Arial" w:cs="Arial"/>
          <w:bCs/>
          <w:iCs/>
          <w:sz w:val="21"/>
          <w:szCs w:val="21"/>
          <w:lang w:eastAsia="x-none"/>
        </w:rPr>
        <w:t xml:space="preserve"> znajduje się linia produkcyjna</w:t>
      </w:r>
      <w:r>
        <w:rPr>
          <w:rFonts w:ascii="Arial" w:hAnsi="Arial" w:cs="Arial"/>
          <w:bCs/>
          <w:iCs/>
          <w:sz w:val="21"/>
          <w:szCs w:val="21"/>
          <w:lang w:eastAsia="x-none"/>
        </w:rPr>
        <w:t>,</w:t>
      </w:r>
      <w:r w:rsidR="00155BB9" w:rsidRPr="00E26651">
        <w:rPr>
          <w:rFonts w:ascii="Arial" w:hAnsi="Arial" w:cs="Arial"/>
          <w:bCs/>
          <w:iCs/>
          <w:sz w:val="21"/>
          <w:szCs w:val="21"/>
          <w:lang w:eastAsia="x-none"/>
        </w:rPr>
        <w:t xml:space="preserve"> wyposażona w maszynę formierską DISA MATCH 24/28, w zespół przenośników, kratę wstrząsową, przenośniki transportujące odlewy oraz oczyszczarkę STEM. Po schłodzeniu i rozbiciu form w chłodziarko - </w:t>
      </w:r>
      <w:proofErr w:type="spellStart"/>
      <w:r w:rsidR="00155BB9" w:rsidRPr="00E26651">
        <w:rPr>
          <w:rFonts w:ascii="Arial" w:hAnsi="Arial" w:cs="Arial"/>
          <w:bCs/>
          <w:iCs/>
          <w:sz w:val="21"/>
          <w:szCs w:val="21"/>
          <w:lang w:eastAsia="x-none"/>
        </w:rPr>
        <w:t>wybijarkach</w:t>
      </w:r>
      <w:proofErr w:type="spellEnd"/>
      <w:r w:rsidR="00155BB9" w:rsidRPr="00E26651">
        <w:rPr>
          <w:rFonts w:ascii="Arial" w:hAnsi="Arial" w:cs="Arial"/>
          <w:bCs/>
          <w:iCs/>
          <w:sz w:val="21"/>
          <w:szCs w:val="21"/>
          <w:lang w:eastAsia="x-none"/>
        </w:rPr>
        <w:t>, odlewy są oddzielane od wlewów głównych na przenośniku</w:t>
      </w:r>
      <w:r w:rsidR="00155BB9" w:rsidRPr="00E26651">
        <w:rPr>
          <w:rFonts w:ascii="Arial" w:hAnsi="Arial" w:cs="Arial"/>
          <w:bCs/>
          <w:iCs/>
          <w:sz w:val="21"/>
          <w:szCs w:val="21"/>
          <w:lang w:val="x-none" w:eastAsia="x-none"/>
        </w:rPr>
        <w:t>, skąd są kierowane do oczyszczarki STEM.</w:t>
      </w:r>
    </w:p>
    <w:p w14:paraId="54FCA33D" w14:textId="77777777" w:rsidR="00155BB9" w:rsidRPr="00155BB9" w:rsidRDefault="00155BB9" w:rsidP="00155BB9">
      <w:pPr>
        <w:spacing w:after="0" w:line="240" w:lineRule="auto"/>
        <w:jc w:val="both"/>
        <w:rPr>
          <w:rFonts w:ascii="Arial" w:hAnsi="Arial" w:cs="Arial"/>
          <w:bCs/>
          <w:iCs/>
          <w:sz w:val="21"/>
          <w:szCs w:val="21"/>
          <w:lang w:eastAsia="x-none"/>
        </w:rPr>
      </w:pPr>
    </w:p>
    <w:p w14:paraId="01F294CB" w14:textId="091DF0E7" w:rsidR="00155BB9" w:rsidRDefault="00155BB9" w:rsidP="00463F32">
      <w:pPr>
        <w:spacing w:line="268" w:lineRule="exact"/>
        <w:ind w:right="139"/>
        <w:rPr>
          <w:rFonts w:ascii="Arial" w:eastAsia="Lucida Sans Unicode" w:hAnsi="Arial" w:cs="Arial"/>
          <w:b/>
          <w:bCs/>
          <w:iCs/>
          <w:color w:val="000000"/>
          <w:kern w:val="1"/>
          <w:sz w:val="21"/>
          <w:szCs w:val="21"/>
        </w:rPr>
      </w:pPr>
      <w:r>
        <w:rPr>
          <w:rFonts w:ascii="Arial" w:eastAsia="Lucida Sans Unicode" w:hAnsi="Arial" w:cs="Arial"/>
          <w:b/>
          <w:iCs/>
          <w:color w:val="000000"/>
          <w:kern w:val="1"/>
          <w:sz w:val="21"/>
          <w:szCs w:val="21"/>
        </w:rPr>
        <w:t xml:space="preserve">B. </w:t>
      </w:r>
      <w:r w:rsidRPr="00155BB9">
        <w:rPr>
          <w:rFonts w:ascii="Arial" w:eastAsia="Lucida Sans Unicode" w:hAnsi="Arial" w:cs="Arial"/>
          <w:b/>
          <w:bCs/>
          <w:iCs/>
          <w:color w:val="000000"/>
          <w:kern w:val="1"/>
          <w:sz w:val="21"/>
          <w:szCs w:val="21"/>
        </w:rPr>
        <w:t>Instalacje pomocnicze produkcyjne powiązane z instalacją IPPC</w:t>
      </w:r>
    </w:p>
    <w:p w14:paraId="6245075F" w14:textId="645CD91B" w:rsidR="00155BB9" w:rsidRPr="00155BB9" w:rsidRDefault="00155BB9" w:rsidP="00155BB9">
      <w:pPr>
        <w:spacing w:line="268" w:lineRule="exact"/>
        <w:ind w:right="-2"/>
        <w:contextualSpacing/>
        <w:jc w:val="both"/>
        <w:rPr>
          <w:rFonts w:ascii="Arial" w:eastAsia="Lucida Sans Unicode" w:hAnsi="Arial" w:cs="Arial"/>
          <w:bCs/>
          <w:iCs/>
          <w:color w:val="000000"/>
          <w:kern w:val="1"/>
          <w:sz w:val="21"/>
          <w:szCs w:val="21"/>
        </w:rPr>
      </w:pPr>
      <w:r w:rsidRPr="00155BB9">
        <w:rPr>
          <w:rFonts w:ascii="Arial" w:eastAsia="Lucida Sans Unicode" w:hAnsi="Arial" w:cs="Arial"/>
          <w:bCs/>
          <w:iCs/>
          <w:color w:val="000000"/>
          <w:kern w:val="1"/>
          <w:sz w:val="21"/>
          <w:szCs w:val="21"/>
        </w:rPr>
        <w:t xml:space="preserve">B1. </w:t>
      </w:r>
      <w:r w:rsidRPr="00281E60">
        <w:rPr>
          <w:rFonts w:ascii="Arial" w:eastAsia="Lucida Sans Unicode" w:hAnsi="Arial" w:cs="Arial"/>
          <w:bCs/>
          <w:i/>
          <w:iCs/>
          <w:color w:val="000000"/>
          <w:kern w:val="1"/>
          <w:sz w:val="21"/>
          <w:szCs w:val="21"/>
        </w:rPr>
        <w:t xml:space="preserve">Wydział </w:t>
      </w:r>
      <w:proofErr w:type="spellStart"/>
      <w:r w:rsidRPr="00281E60">
        <w:rPr>
          <w:rFonts w:ascii="Arial" w:eastAsia="Lucida Sans Unicode" w:hAnsi="Arial" w:cs="Arial"/>
          <w:bCs/>
          <w:i/>
          <w:iCs/>
          <w:color w:val="000000"/>
          <w:kern w:val="1"/>
          <w:sz w:val="21"/>
          <w:szCs w:val="21"/>
        </w:rPr>
        <w:t>Żarzalni</w:t>
      </w:r>
      <w:proofErr w:type="spellEnd"/>
      <w:r w:rsidRPr="00281E60">
        <w:rPr>
          <w:rFonts w:ascii="Arial" w:eastAsia="Lucida Sans Unicode" w:hAnsi="Arial" w:cs="Arial"/>
          <w:bCs/>
          <w:i/>
          <w:iCs/>
          <w:color w:val="000000"/>
          <w:kern w:val="1"/>
          <w:sz w:val="21"/>
          <w:szCs w:val="21"/>
        </w:rPr>
        <w:t xml:space="preserve"> (POŻ)</w:t>
      </w:r>
      <w:r w:rsidRPr="00155BB9">
        <w:rPr>
          <w:rFonts w:ascii="Arial" w:eastAsia="Lucida Sans Unicode" w:hAnsi="Arial" w:cs="Arial"/>
          <w:bCs/>
          <w:iCs/>
          <w:color w:val="000000"/>
          <w:kern w:val="1"/>
          <w:sz w:val="21"/>
          <w:szCs w:val="21"/>
        </w:rPr>
        <w:t xml:space="preserve"> jest wyposażony w 5 pieców tunelowych do żarzenia</w:t>
      </w:r>
      <w:r w:rsidR="00E26651">
        <w:rPr>
          <w:rFonts w:ascii="Arial" w:eastAsia="Lucida Sans Unicode" w:hAnsi="Arial" w:cs="Arial"/>
          <w:bCs/>
          <w:iCs/>
          <w:color w:val="000000"/>
          <w:kern w:val="1"/>
          <w:sz w:val="21"/>
          <w:szCs w:val="21"/>
        </w:rPr>
        <w:t>,</w:t>
      </w:r>
      <w:r w:rsidRPr="00155BB9">
        <w:rPr>
          <w:rFonts w:ascii="Arial" w:eastAsia="Lucida Sans Unicode" w:hAnsi="Arial" w:cs="Arial"/>
          <w:bCs/>
          <w:iCs/>
          <w:color w:val="000000"/>
          <w:kern w:val="1"/>
          <w:sz w:val="21"/>
          <w:szCs w:val="21"/>
        </w:rPr>
        <w:t xml:space="preserve"> typu </w:t>
      </w:r>
      <w:proofErr w:type="spellStart"/>
      <w:r w:rsidRPr="00155BB9">
        <w:rPr>
          <w:rFonts w:ascii="Arial" w:eastAsia="Lucida Sans Unicode" w:hAnsi="Arial" w:cs="Arial"/>
          <w:bCs/>
          <w:iCs/>
          <w:color w:val="000000"/>
          <w:kern w:val="1"/>
          <w:sz w:val="21"/>
          <w:szCs w:val="21"/>
        </w:rPr>
        <w:t>Birlec</w:t>
      </w:r>
      <w:proofErr w:type="spellEnd"/>
      <w:r w:rsidRPr="00155BB9">
        <w:rPr>
          <w:rFonts w:ascii="Arial" w:eastAsia="Lucida Sans Unicode" w:hAnsi="Arial" w:cs="Arial"/>
          <w:bCs/>
          <w:iCs/>
          <w:color w:val="000000"/>
          <w:kern w:val="1"/>
          <w:sz w:val="21"/>
          <w:szCs w:val="21"/>
        </w:rPr>
        <w:t>. Są to piece elektryczne</w:t>
      </w:r>
      <w:r w:rsidR="00E26651">
        <w:rPr>
          <w:rFonts w:ascii="Arial" w:eastAsia="Lucida Sans Unicode" w:hAnsi="Arial" w:cs="Arial"/>
          <w:bCs/>
          <w:iCs/>
          <w:color w:val="000000"/>
          <w:kern w:val="1"/>
          <w:sz w:val="21"/>
          <w:szCs w:val="21"/>
        </w:rPr>
        <w:t>,</w:t>
      </w:r>
      <w:r w:rsidRPr="00155BB9">
        <w:rPr>
          <w:rFonts w:ascii="Arial" w:eastAsia="Lucida Sans Unicode" w:hAnsi="Arial" w:cs="Arial"/>
          <w:bCs/>
          <w:iCs/>
          <w:color w:val="000000"/>
          <w:kern w:val="1"/>
          <w:sz w:val="21"/>
          <w:szCs w:val="21"/>
        </w:rPr>
        <w:t xml:space="preserve"> o mocy 360 kW, z regulowaną atmosferą i temperaturą, służące do wyżarzania odlewów w temperaturze 1030°C</w:t>
      </w:r>
      <w:r w:rsidR="00E26651">
        <w:rPr>
          <w:rFonts w:ascii="Arial" w:eastAsia="Lucida Sans Unicode" w:hAnsi="Arial" w:cs="Arial"/>
          <w:bCs/>
          <w:iCs/>
          <w:color w:val="000000"/>
          <w:kern w:val="1"/>
          <w:sz w:val="21"/>
          <w:szCs w:val="21"/>
        </w:rPr>
        <w:t>,</w:t>
      </w:r>
      <w:r w:rsidRPr="00155BB9">
        <w:rPr>
          <w:rFonts w:ascii="Arial" w:eastAsia="Lucida Sans Unicode" w:hAnsi="Arial" w:cs="Arial"/>
          <w:bCs/>
          <w:iCs/>
          <w:color w:val="000000"/>
          <w:kern w:val="1"/>
          <w:sz w:val="21"/>
          <w:szCs w:val="21"/>
        </w:rPr>
        <w:t xml:space="preserve"> w atmosferze utleniającej. Piece te są przystosowane do żarzenia odlewów z żeliwa białego - wyjściowego do otrzymywania żeliwa ciągliwego białego.</w:t>
      </w:r>
    </w:p>
    <w:p w14:paraId="5CAF7627" w14:textId="4434AADF" w:rsidR="00155BB9" w:rsidRDefault="00155BB9" w:rsidP="00281E60">
      <w:pPr>
        <w:spacing w:line="268" w:lineRule="exact"/>
        <w:ind w:right="-2"/>
        <w:jc w:val="both"/>
        <w:rPr>
          <w:rFonts w:ascii="Arial" w:eastAsia="Lucida Sans Unicode" w:hAnsi="Arial" w:cs="Arial"/>
          <w:bCs/>
          <w:iCs/>
          <w:color w:val="000000"/>
          <w:kern w:val="1"/>
          <w:sz w:val="21"/>
          <w:szCs w:val="21"/>
        </w:rPr>
      </w:pPr>
      <w:r w:rsidRPr="00155BB9">
        <w:rPr>
          <w:rFonts w:ascii="Arial" w:eastAsia="Lucida Sans Unicode" w:hAnsi="Arial" w:cs="Arial"/>
          <w:bCs/>
          <w:iCs/>
          <w:color w:val="000000"/>
          <w:kern w:val="1"/>
          <w:sz w:val="21"/>
          <w:szCs w:val="21"/>
        </w:rPr>
        <w:t>Procesy wykańczania odlewów obróbka wykańczająca obejmują: szlifowanie, czyszczenie, profilowanie i inne np. wiercenie, przebijanie, rozc</w:t>
      </w:r>
      <w:r w:rsidR="00E26651">
        <w:rPr>
          <w:rFonts w:ascii="Arial" w:eastAsia="Lucida Sans Unicode" w:hAnsi="Arial" w:cs="Arial"/>
          <w:bCs/>
          <w:iCs/>
          <w:color w:val="000000"/>
          <w:kern w:val="1"/>
          <w:sz w:val="21"/>
          <w:szCs w:val="21"/>
        </w:rPr>
        <w:t>i</w:t>
      </w:r>
      <w:r w:rsidRPr="00155BB9">
        <w:rPr>
          <w:rFonts w:ascii="Arial" w:eastAsia="Lucida Sans Unicode" w:hAnsi="Arial" w:cs="Arial"/>
          <w:bCs/>
          <w:iCs/>
          <w:color w:val="000000"/>
          <w:kern w:val="1"/>
          <w:sz w:val="21"/>
          <w:szCs w:val="21"/>
        </w:rPr>
        <w:t>ągan</w:t>
      </w:r>
      <w:r w:rsidR="00E26651">
        <w:rPr>
          <w:rFonts w:ascii="Arial" w:eastAsia="Lucida Sans Unicode" w:hAnsi="Arial" w:cs="Arial"/>
          <w:bCs/>
          <w:iCs/>
          <w:color w:val="000000"/>
          <w:kern w:val="1"/>
          <w:sz w:val="21"/>
          <w:szCs w:val="21"/>
        </w:rPr>
        <w:t>i</w:t>
      </w:r>
      <w:r w:rsidRPr="00155BB9">
        <w:rPr>
          <w:rFonts w:ascii="Arial" w:eastAsia="Lucida Sans Unicode" w:hAnsi="Arial" w:cs="Arial"/>
          <w:bCs/>
          <w:iCs/>
          <w:color w:val="000000"/>
          <w:kern w:val="1"/>
          <w:sz w:val="21"/>
          <w:szCs w:val="21"/>
        </w:rPr>
        <w:t>e obciążeniem probierczym kołpaków</w:t>
      </w:r>
      <w:r>
        <w:rPr>
          <w:rFonts w:ascii="Arial" w:eastAsia="Lucida Sans Unicode" w:hAnsi="Arial" w:cs="Arial"/>
          <w:bCs/>
          <w:iCs/>
          <w:color w:val="000000"/>
          <w:kern w:val="1"/>
          <w:sz w:val="21"/>
          <w:szCs w:val="21"/>
        </w:rPr>
        <w:t>.</w:t>
      </w:r>
    </w:p>
    <w:p w14:paraId="204E92D1" w14:textId="7CE06708" w:rsidR="00281E60" w:rsidRDefault="00155BB9" w:rsidP="00281E60">
      <w:pPr>
        <w:spacing w:line="268" w:lineRule="exact"/>
        <w:ind w:right="-2"/>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lastRenderedPageBreak/>
        <w:t xml:space="preserve">B2. </w:t>
      </w:r>
      <w:r w:rsidRPr="00155BB9">
        <w:rPr>
          <w:rFonts w:ascii="Arial" w:hAnsi="Arial" w:cs="Arial"/>
          <w:bCs/>
          <w:i/>
          <w:iCs/>
          <w:sz w:val="21"/>
          <w:szCs w:val="21"/>
        </w:rPr>
        <w:t xml:space="preserve">Wydział Ocynkowni (POC). </w:t>
      </w:r>
      <w:r w:rsidRPr="00155BB9">
        <w:rPr>
          <w:rFonts w:ascii="Arial" w:eastAsia="Lucida Sans Unicode" w:hAnsi="Arial" w:cs="Arial"/>
          <w:bCs/>
          <w:iCs/>
          <w:color w:val="000000"/>
          <w:kern w:val="1"/>
          <w:sz w:val="21"/>
          <w:szCs w:val="21"/>
        </w:rPr>
        <w:t>Proces przygotowania odlewów przed cynkowaniem polega na usunięciu warstwy zgorzeliny</w:t>
      </w:r>
      <w:r w:rsidR="00281E60">
        <w:rPr>
          <w:rFonts w:ascii="Arial" w:eastAsia="Lucida Sans Unicode" w:hAnsi="Arial" w:cs="Arial"/>
          <w:bCs/>
          <w:iCs/>
          <w:color w:val="000000"/>
          <w:kern w:val="1"/>
          <w:sz w:val="21"/>
          <w:szCs w:val="21"/>
        </w:rPr>
        <w:t>,</w:t>
      </w:r>
      <w:r w:rsidRPr="00155BB9">
        <w:rPr>
          <w:rFonts w:ascii="Arial" w:eastAsia="Lucida Sans Unicode" w:hAnsi="Arial" w:cs="Arial"/>
          <w:bCs/>
          <w:iCs/>
          <w:color w:val="000000"/>
          <w:kern w:val="1"/>
          <w:sz w:val="21"/>
          <w:szCs w:val="21"/>
        </w:rPr>
        <w:t xml:space="preserve"> a także przypaleń piasku i spieków. Odbywa się poprzez trawienie w kwasach fluorowodorowym i solnym. Po trawieniu i wysuszeniu odlewy są przekazywane na stanowiska cynkowania, gdzie cynkowanie jest przeprowadzane metodą ogniową w piecach </w:t>
      </w:r>
      <w:proofErr w:type="spellStart"/>
      <w:r w:rsidRPr="00155BB9">
        <w:rPr>
          <w:rFonts w:ascii="Arial" w:eastAsia="Lucida Sans Unicode" w:hAnsi="Arial" w:cs="Arial"/>
          <w:bCs/>
          <w:iCs/>
          <w:color w:val="000000"/>
          <w:kern w:val="1"/>
          <w:sz w:val="21"/>
          <w:szCs w:val="21"/>
        </w:rPr>
        <w:t>cynkowniczych</w:t>
      </w:r>
      <w:proofErr w:type="spellEnd"/>
      <w:r w:rsidRPr="00155BB9">
        <w:rPr>
          <w:rFonts w:ascii="Arial" w:eastAsia="Lucida Sans Unicode" w:hAnsi="Arial" w:cs="Arial"/>
          <w:bCs/>
          <w:iCs/>
          <w:color w:val="000000"/>
          <w:kern w:val="1"/>
          <w:sz w:val="21"/>
          <w:szCs w:val="21"/>
        </w:rPr>
        <w:t xml:space="preserve"> (6 sztuk) przy zastosowaniu kadzi ceramicznych</w:t>
      </w:r>
      <w:r w:rsidR="00E26651">
        <w:rPr>
          <w:rFonts w:ascii="Arial" w:eastAsia="Lucida Sans Unicode" w:hAnsi="Arial" w:cs="Arial"/>
          <w:bCs/>
          <w:iCs/>
          <w:color w:val="000000"/>
          <w:kern w:val="1"/>
          <w:sz w:val="21"/>
          <w:szCs w:val="21"/>
        </w:rPr>
        <w:t>,</w:t>
      </w:r>
      <w:r w:rsidRPr="00155BB9">
        <w:rPr>
          <w:rFonts w:ascii="Arial" w:eastAsia="Lucida Sans Unicode" w:hAnsi="Arial" w:cs="Arial"/>
          <w:bCs/>
          <w:iCs/>
          <w:color w:val="000000"/>
          <w:kern w:val="1"/>
          <w:sz w:val="21"/>
          <w:szCs w:val="21"/>
        </w:rPr>
        <w:t xml:space="preserve"> o pojemności 3,5Mg. Moc pieców 120 </w:t>
      </w:r>
      <w:proofErr w:type="spellStart"/>
      <w:r w:rsidRPr="00155BB9">
        <w:rPr>
          <w:rFonts w:ascii="Arial" w:eastAsia="Lucida Sans Unicode" w:hAnsi="Arial" w:cs="Arial"/>
          <w:bCs/>
          <w:iCs/>
          <w:color w:val="000000"/>
          <w:kern w:val="1"/>
          <w:sz w:val="21"/>
          <w:szCs w:val="21"/>
        </w:rPr>
        <w:t>kW.</w:t>
      </w:r>
      <w:proofErr w:type="spellEnd"/>
      <w:r w:rsidRPr="00155BB9">
        <w:rPr>
          <w:rFonts w:ascii="Arial" w:eastAsia="Lucida Sans Unicode" w:hAnsi="Arial" w:cs="Arial"/>
          <w:bCs/>
          <w:iCs/>
          <w:color w:val="000000"/>
          <w:kern w:val="1"/>
          <w:sz w:val="21"/>
          <w:szCs w:val="21"/>
        </w:rPr>
        <w:t xml:space="preserve"> Powłoka cynkowa jest nanoszona poprzez zanurzanie odlewów w łyżce lub na widełkach w kąpieli cynkowej. Proces cynkowania jest przeprowadzany w temperaturze 530 – 580°C. Do przygotowania kąpieli cynkowej stosuje się gąski cynku z dodatkiem aluminium. Po wyjęciu odlewów z kąpieli</w:t>
      </w:r>
      <w:r w:rsidR="00E26651">
        <w:rPr>
          <w:rFonts w:ascii="Arial" w:eastAsia="Lucida Sans Unicode" w:hAnsi="Arial" w:cs="Arial"/>
          <w:bCs/>
          <w:iCs/>
          <w:color w:val="000000"/>
          <w:kern w:val="1"/>
          <w:sz w:val="21"/>
          <w:szCs w:val="21"/>
        </w:rPr>
        <w:t>,</w:t>
      </w:r>
      <w:r w:rsidRPr="00155BB9">
        <w:rPr>
          <w:rFonts w:ascii="Arial" w:eastAsia="Lucida Sans Unicode" w:hAnsi="Arial" w:cs="Arial"/>
          <w:bCs/>
          <w:iCs/>
          <w:color w:val="000000"/>
          <w:kern w:val="1"/>
          <w:sz w:val="21"/>
          <w:szCs w:val="21"/>
        </w:rPr>
        <w:t xml:space="preserve"> są one zanurzane w wodzie</w:t>
      </w:r>
      <w:r w:rsidR="00E26651">
        <w:rPr>
          <w:rFonts w:ascii="Arial" w:eastAsia="Lucida Sans Unicode" w:hAnsi="Arial" w:cs="Arial"/>
          <w:bCs/>
          <w:iCs/>
          <w:color w:val="000000"/>
          <w:kern w:val="1"/>
          <w:sz w:val="21"/>
          <w:szCs w:val="21"/>
        </w:rPr>
        <w:t>,</w:t>
      </w:r>
      <w:r w:rsidRPr="00155BB9">
        <w:rPr>
          <w:rFonts w:ascii="Arial" w:eastAsia="Lucida Sans Unicode" w:hAnsi="Arial" w:cs="Arial"/>
          <w:bCs/>
          <w:iCs/>
          <w:color w:val="000000"/>
          <w:kern w:val="1"/>
          <w:sz w:val="21"/>
          <w:szCs w:val="21"/>
        </w:rPr>
        <w:t xml:space="preserve"> a następnie umieszczane w pojemnikach metalowych i przekazywane na stanowisko kontroli.</w:t>
      </w:r>
    </w:p>
    <w:p w14:paraId="05A13704" w14:textId="028AE91D" w:rsidR="00281E60" w:rsidRDefault="00281E60" w:rsidP="00281E60">
      <w:pPr>
        <w:spacing w:line="268" w:lineRule="exact"/>
        <w:ind w:right="-2"/>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B3. </w:t>
      </w:r>
      <w:r w:rsidRPr="00281E60">
        <w:rPr>
          <w:rFonts w:ascii="Arial" w:hAnsi="Arial" w:cs="Arial"/>
          <w:bCs/>
          <w:i/>
          <w:iCs/>
          <w:sz w:val="21"/>
          <w:szCs w:val="21"/>
        </w:rPr>
        <w:t>Wydział Obróbki Mechanicznej (POM) z odbiorem ostatecznym i pakownią.</w:t>
      </w:r>
      <w:r>
        <w:rPr>
          <w:rFonts w:ascii="Arial" w:hAnsi="Arial" w:cs="Arial"/>
          <w:bCs/>
          <w:i/>
          <w:iCs/>
          <w:sz w:val="21"/>
          <w:szCs w:val="21"/>
        </w:rPr>
        <w:t xml:space="preserve"> </w:t>
      </w:r>
      <w:r w:rsidRPr="00281E60">
        <w:rPr>
          <w:rFonts w:ascii="Arial" w:eastAsia="Lucida Sans Unicode" w:hAnsi="Arial" w:cs="Arial"/>
          <w:bCs/>
          <w:iCs/>
          <w:color w:val="000000"/>
          <w:kern w:val="1"/>
          <w:sz w:val="21"/>
          <w:szCs w:val="21"/>
        </w:rPr>
        <w:t xml:space="preserve">Proces obróbki mechanicznej obejmuje nacinanie gwintów na łącznikach wykonywane na automatach </w:t>
      </w:r>
      <w:r>
        <w:rPr>
          <w:rFonts w:ascii="Arial" w:eastAsia="Lucida Sans Unicode" w:hAnsi="Arial" w:cs="Arial"/>
          <w:bCs/>
          <w:iCs/>
          <w:color w:val="000000"/>
          <w:kern w:val="1"/>
          <w:sz w:val="21"/>
          <w:szCs w:val="21"/>
        </w:rPr>
        <w:br/>
      </w:r>
      <w:r w:rsidRPr="00281E60">
        <w:rPr>
          <w:rFonts w:ascii="Arial" w:eastAsia="Lucida Sans Unicode" w:hAnsi="Arial" w:cs="Arial"/>
          <w:bCs/>
          <w:iCs/>
          <w:color w:val="000000"/>
          <w:kern w:val="1"/>
          <w:sz w:val="21"/>
          <w:szCs w:val="21"/>
        </w:rPr>
        <w:t xml:space="preserve">i półautomatach obróbczych, oraz ich fazowanie na wiertarkach WS i UF. Detale </w:t>
      </w:r>
      <w:proofErr w:type="spellStart"/>
      <w:r w:rsidRPr="00281E60">
        <w:rPr>
          <w:rFonts w:ascii="Arial" w:eastAsia="Lucida Sans Unicode" w:hAnsi="Arial" w:cs="Arial"/>
          <w:bCs/>
          <w:iCs/>
          <w:color w:val="000000"/>
          <w:kern w:val="1"/>
          <w:sz w:val="21"/>
          <w:szCs w:val="21"/>
        </w:rPr>
        <w:t>śrubunkowe</w:t>
      </w:r>
      <w:proofErr w:type="spellEnd"/>
      <w:r w:rsidRPr="00281E60">
        <w:rPr>
          <w:rFonts w:ascii="Arial" w:eastAsia="Lucida Sans Unicode" w:hAnsi="Arial" w:cs="Arial"/>
          <w:bCs/>
          <w:iCs/>
          <w:color w:val="000000"/>
          <w:kern w:val="1"/>
          <w:sz w:val="21"/>
          <w:szCs w:val="21"/>
        </w:rPr>
        <w:t xml:space="preserve"> są rozwiercane, fazowane, toczone i gwintowane na automatach do śrubunków i automatach do nakrętek. Badanie szczelności odlewów przeprowadza się poprzez zanurzenie w wodzie łączników poddawanych działaniu ciśnienia pneumatycznego 0,5 </w:t>
      </w:r>
      <w:proofErr w:type="spellStart"/>
      <w:r w:rsidRPr="00281E60">
        <w:rPr>
          <w:rFonts w:ascii="Arial" w:eastAsia="Lucida Sans Unicode" w:hAnsi="Arial" w:cs="Arial"/>
          <w:bCs/>
          <w:iCs/>
          <w:color w:val="000000"/>
          <w:kern w:val="1"/>
          <w:sz w:val="21"/>
          <w:szCs w:val="21"/>
        </w:rPr>
        <w:t>MPa</w:t>
      </w:r>
      <w:proofErr w:type="spellEnd"/>
      <w:r w:rsidRPr="00281E60">
        <w:rPr>
          <w:rFonts w:ascii="Arial" w:eastAsia="Lucida Sans Unicode" w:hAnsi="Arial" w:cs="Arial"/>
          <w:bCs/>
          <w:iCs/>
          <w:color w:val="000000"/>
          <w:kern w:val="1"/>
          <w:sz w:val="21"/>
          <w:szCs w:val="21"/>
        </w:rPr>
        <w:t>. Łączniki po obróbce poddawane są myciu w celu usunięcia resztek emulsji obróbczej, wiórów i brudu</w:t>
      </w:r>
      <w:r>
        <w:rPr>
          <w:rFonts w:ascii="Arial" w:eastAsia="Lucida Sans Unicode" w:hAnsi="Arial" w:cs="Arial"/>
          <w:bCs/>
          <w:iCs/>
          <w:color w:val="000000"/>
          <w:kern w:val="1"/>
          <w:sz w:val="21"/>
          <w:szCs w:val="21"/>
        </w:rPr>
        <w:t>,</w:t>
      </w:r>
      <w:r w:rsidRPr="00281E60">
        <w:rPr>
          <w:rFonts w:ascii="Arial" w:eastAsia="Lucida Sans Unicode" w:hAnsi="Arial" w:cs="Arial"/>
          <w:bCs/>
          <w:iCs/>
          <w:color w:val="000000"/>
          <w:kern w:val="1"/>
          <w:sz w:val="21"/>
          <w:szCs w:val="21"/>
        </w:rPr>
        <w:t xml:space="preserve"> a następnie zabezpieczeniu środkiem ochronnym przed korozją. Proces konserwacji wstępnej jest przeprowadzany w bębnach obrotowych przy zastosowaniu kąpieli: myjącej oraz konserwującej. Konserwacja końcowa łączników jest przeprowadzana przed przekazaniem wyrobów do kontroli lub kompletacji dwuzłączek, następnie wyroby są pakowanie i przygotowywane do wysyłki</w:t>
      </w:r>
      <w:r>
        <w:rPr>
          <w:rFonts w:ascii="Arial" w:eastAsia="Lucida Sans Unicode" w:hAnsi="Arial" w:cs="Arial"/>
          <w:bCs/>
          <w:iCs/>
          <w:color w:val="000000"/>
          <w:kern w:val="1"/>
          <w:sz w:val="21"/>
          <w:szCs w:val="21"/>
        </w:rPr>
        <w:t>.</w:t>
      </w:r>
    </w:p>
    <w:p w14:paraId="16BA6E16" w14:textId="08DB0352" w:rsidR="00155BB9" w:rsidRDefault="00E26651" w:rsidP="00281E60">
      <w:pPr>
        <w:spacing w:line="268" w:lineRule="exact"/>
        <w:ind w:right="-2"/>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B4. </w:t>
      </w:r>
      <w:r w:rsidRPr="00E26651">
        <w:rPr>
          <w:rFonts w:ascii="Arial" w:eastAsia="Lucida Sans Unicode" w:hAnsi="Arial" w:cs="Arial"/>
          <w:bCs/>
          <w:i/>
          <w:iCs/>
          <w:color w:val="000000"/>
          <w:kern w:val="1"/>
          <w:sz w:val="21"/>
          <w:szCs w:val="21"/>
        </w:rPr>
        <w:t>Wydział Narzędziowni (PN)</w:t>
      </w:r>
      <w:r w:rsidR="00340937">
        <w:rPr>
          <w:rFonts w:ascii="Arial" w:eastAsia="Lucida Sans Unicode" w:hAnsi="Arial" w:cs="Arial"/>
          <w:bCs/>
          <w:i/>
          <w:iCs/>
          <w:color w:val="000000"/>
          <w:kern w:val="1"/>
          <w:sz w:val="21"/>
          <w:szCs w:val="21"/>
        </w:rPr>
        <w:t>.</w:t>
      </w:r>
      <w:r>
        <w:rPr>
          <w:rFonts w:ascii="Arial" w:eastAsia="Lucida Sans Unicode" w:hAnsi="Arial" w:cs="Arial"/>
          <w:bCs/>
          <w:i/>
          <w:iCs/>
          <w:color w:val="000000"/>
          <w:kern w:val="1"/>
          <w:sz w:val="21"/>
          <w:szCs w:val="21"/>
        </w:rPr>
        <w:t xml:space="preserve"> </w:t>
      </w:r>
      <w:r w:rsidR="00340937" w:rsidRPr="00340937">
        <w:rPr>
          <w:rFonts w:ascii="Arial" w:eastAsia="Lucida Sans Unicode" w:hAnsi="Arial" w:cs="Arial"/>
          <w:bCs/>
          <w:iCs/>
          <w:color w:val="000000"/>
          <w:kern w:val="1"/>
          <w:sz w:val="21"/>
          <w:szCs w:val="21"/>
        </w:rPr>
        <w:t>Proces obróbki mechanicznej</w:t>
      </w:r>
      <w:r w:rsidR="00340937">
        <w:rPr>
          <w:rFonts w:ascii="Arial" w:eastAsia="Lucida Sans Unicode" w:hAnsi="Arial" w:cs="Arial"/>
          <w:bCs/>
          <w:iCs/>
          <w:color w:val="000000"/>
          <w:kern w:val="1"/>
          <w:sz w:val="21"/>
          <w:szCs w:val="21"/>
        </w:rPr>
        <w:t xml:space="preserve"> obejmuje produkcję </w:t>
      </w:r>
      <w:r w:rsidR="00340937" w:rsidRPr="00340937">
        <w:rPr>
          <w:rFonts w:ascii="Arial" w:eastAsia="Lucida Sans Unicode" w:hAnsi="Arial" w:cs="Arial"/>
          <w:bCs/>
          <w:iCs/>
          <w:color w:val="000000"/>
          <w:kern w:val="1"/>
          <w:sz w:val="21"/>
          <w:szCs w:val="21"/>
        </w:rPr>
        <w:t>form, płyt modelowych polega na toczeniu, frezowaniu, szlifowaniu metali kolorowych jak i stali na frezarkach, tokarkach, szlifierkach oraz składaniu poszczególnych podzespołów, aż do uzyskania wyrobu gotowego w postaci płyt modelowych, rdzennic, uchwytów</w:t>
      </w:r>
      <w:r w:rsidR="001444EB">
        <w:rPr>
          <w:rFonts w:ascii="Arial" w:eastAsia="Lucida Sans Unicode" w:hAnsi="Arial" w:cs="Arial"/>
          <w:bCs/>
          <w:iCs/>
          <w:color w:val="000000"/>
          <w:kern w:val="1"/>
          <w:sz w:val="21"/>
          <w:szCs w:val="21"/>
        </w:rPr>
        <w:t xml:space="preserve">. </w:t>
      </w:r>
      <w:r w:rsidR="001444EB" w:rsidRPr="001444EB">
        <w:rPr>
          <w:rFonts w:ascii="Arial" w:eastAsia="Lucida Sans Unicode" w:hAnsi="Arial" w:cs="Arial"/>
          <w:bCs/>
          <w:iCs/>
          <w:color w:val="000000"/>
          <w:kern w:val="1"/>
          <w:sz w:val="21"/>
          <w:szCs w:val="21"/>
        </w:rPr>
        <w:t xml:space="preserve">Przy produkcji części do maszyn używa się form modelowych, które są ręcznie zalewane tworzywami. Na poszczególnych stanowiskach </w:t>
      </w:r>
      <w:r w:rsidR="001444EB">
        <w:rPr>
          <w:rFonts w:ascii="Arial" w:eastAsia="Lucida Sans Unicode" w:hAnsi="Arial" w:cs="Arial"/>
          <w:bCs/>
          <w:iCs/>
          <w:color w:val="000000"/>
          <w:kern w:val="1"/>
          <w:sz w:val="21"/>
          <w:szCs w:val="21"/>
        </w:rPr>
        <w:br/>
      </w:r>
      <w:r w:rsidR="001444EB" w:rsidRPr="001444EB">
        <w:rPr>
          <w:rFonts w:ascii="Arial" w:eastAsia="Lucida Sans Unicode" w:hAnsi="Arial" w:cs="Arial"/>
          <w:bCs/>
          <w:iCs/>
          <w:color w:val="000000"/>
          <w:kern w:val="1"/>
          <w:sz w:val="21"/>
          <w:szCs w:val="21"/>
        </w:rPr>
        <w:t>w</w:t>
      </w:r>
      <w:r w:rsidR="001444EB">
        <w:rPr>
          <w:rFonts w:ascii="Arial" w:eastAsia="Lucida Sans Unicode" w:hAnsi="Arial" w:cs="Arial"/>
          <w:bCs/>
          <w:iCs/>
          <w:color w:val="000000"/>
          <w:kern w:val="1"/>
          <w:sz w:val="21"/>
          <w:szCs w:val="21"/>
        </w:rPr>
        <w:t xml:space="preserve"> </w:t>
      </w:r>
      <w:r w:rsidR="001444EB" w:rsidRPr="001444EB">
        <w:rPr>
          <w:rFonts w:ascii="Arial" w:eastAsia="Lucida Sans Unicode" w:hAnsi="Arial" w:cs="Arial"/>
          <w:bCs/>
          <w:iCs/>
          <w:color w:val="000000"/>
          <w:kern w:val="1"/>
          <w:sz w:val="21"/>
          <w:szCs w:val="21"/>
        </w:rPr>
        <w:t>zależności od wymagań BHP stosowane są wyciągi i indywidualne środki ochrony osobistej.</w:t>
      </w:r>
      <w:r w:rsidR="001444EB">
        <w:rPr>
          <w:rFonts w:ascii="Arial" w:eastAsia="Lucida Sans Unicode" w:hAnsi="Arial" w:cs="Arial"/>
          <w:bCs/>
          <w:iCs/>
          <w:color w:val="000000"/>
          <w:kern w:val="1"/>
          <w:sz w:val="21"/>
          <w:szCs w:val="21"/>
        </w:rPr>
        <w:t xml:space="preserve"> </w:t>
      </w:r>
      <w:r w:rsidR="001444EB">
        <w:rPr>
          <w:rFonts w:ascii="Arial" w:eastAsia="Lucida Sans Unicode" w:hAnsi="Arial" w:cs="Arial"/>
          <w:bCs/>
          <w:iCs/>
          <w:color w:val="000000"/>
          <w:kern w:val="1"/>
          <w:sz w:val="21"/>
          <w:szCs w:val="21"/>
        </w:rPr>
        <w:br/>
      </w:r>
      <w:r w:rsidR="001444EB" w:rsidRPr="001444EB">
        <w:rPr>
          <w:rFonts w:ascii="Arial" w:eastAsia="Lucida Sans Unicode" w:hAnsi="Arial" w:cs="Arial"/>
          <w:bCs/>
          <w:iCs/>
          <w:color w:val="000000"/>
          <w:kern w:val="1"/>
          <w:sz w:val="21"/>
          <w:szCs w:val="21"/>
        </w:rPr>
        <w:t>W ramach oczyszczania gazów odlotowych powietrza odciąganego przed wprowadzeniem go do atmosfery wydział jest wyposażony w układy odpylające wyposażone w suche filtry tkaninowe.</w:t>
      </w:r>
    </w:p>
    <w:p w14:paraId="551B1F47" w14:textId="7611AA7C" w:rsidR="003B6EA6" w:rsidRPr="00340937" w:rsidRDefault="003B6EA6" w:rsidP="00281E60">
      <w:pPr>
        <w:spacing w:line="268" w:lineRule="exact"/>
        <w:ind w:right="-2"/>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B5. </w:t>
      </w:r>
      <w:r w:rsidRPr="003836A3">
        <w:rPr>
          <w:rFonts w:ascii="Arial" w:eastAsia="Lucida Sans Unicode" w:hAnsi="Arial" w:cs="Arial"/>
          <w:bCs/>
          <w:i/>
          <w:iCs/>
          <w:color w:val="000000"/>
          <w:kern w:val="1"/>
          <w:sz w:val="21"/>
          <w:szCs w:val="21"/>
        </w:rPr>
        <w:t>Wydział Obróbki (POB)</w:t>
      </w:r>
      <w:r w:rsidR="003836A3" w:rsidRPr="003836A3">
        <w:rPr>
          <w:rFonts w:ascii="Arial" w:eastAsia="Lucida Sans Unicode" w:hAnsi="Arial" w:cs="Arial"/>
          <w:bCs/>
          <w:i/>
          <w:iCs/>
          <w:color w:val="000000"/>
          <w:kern w:val="1"/>
          <w:sz w:val="21"/>
          <w:szCs w:val="21"/>
        </w:rPr>
        <w:t>.</w:t>
      </w:r>
      <w:r w:rsidR="003836A3">
        <w:rPr>
          <w:rFonts w:ascii="Arial" w:eastAsia="Lucida Sans Unicode" w:hAnsi="Arial" w:cs="Arial"/>
          <w:bCs/>
          <w:iCs/>
          <w:color w:val="000000"/>
          <w:kern w:val="1"/>
          <w:sz w:val="21"/>
          <w:szCs w:val="21"/>
        </w:rPr>
        <w:t xml:space="preserve"> </w:t>
      </w:r>
      <w:r w:rsidR="003836A3" w:rsidRPr="003836A3">
        <w:rPr>
          <w:rFonts w:ascii="Arial" w:eastAsia="Lucida Sans Unicode" w:hAnsi="Arial" w:cs="Arial"/>
          <w:bCs/>
          <w:iCs/>
          <w:color w:val="000000"/>
          <w:kern w:val="1"/>
          <w:sz w:val="21"/>
          <w:szCs w:val="21"/>
        </w:rPr>
        <w:t>Obróbka mechaniczna na POB obejmuje: nacinanie gwintów na łącznikach oraz fazowanie, wiercenie, skrawanie odlewów kooperacyjnych. Operacje wykonywane są na tokarkach numerycznych CNC oraz frezarkach numerycznych CNC. Na wydziale znajduje się również maszyna współrzędnościowa służąca do dokonywania pomiarów.</w:t>
      </w:r>
      <w:r w:rsidR="003836A3">
        <w:rPr>
          <w:rFonts w:ascii="Arial" w:eastAsia="Lucida Sans Unicode" w:hAnsi="Arial" w:cs="Arial"/>
          <w:bCs/>
          <w:iCs/>
          <w:color w:val="000000"/>
          <w:kern w:val="1"/>
          <w:sz w:val="21"/>
          <w:szCs w:val="21"/>
        </w:rPr>
        <w:t>”</w:t>
      </w:r>
    </w:p>
    <w:p w14:paraId="71988D94" w14:textId="5BAA6B86" w:rsidR="00D179BC" w:rsidRDefault="00D179BC" w:rsidP="00204A0B">
      <w:pPr>
        <w:pStyle w:val="Akapitzlist"/>
        <w:numPr>
          <w:ilvl w:val="0"/>
          <w:numId w:val="57"/>
        </w:numPr>
        <w:spacing w:after="200" w:line="268" w:lineRule="exact"/>
        <w:ind w:left="567" w:right="139"/>
        <w:rPr>
          <w:rFonts w:ascii="Arial" w:eastAsia="Lucida Sans Unicode" w:hAnsi="Arial" w:cs="Arial"/>
          <w:b/>
          <w:iCs/>
          <w:color w:val="000000"/>
          <w:kern w:val="1"/>
          <w:sz w:val="21"/>
          <w:szCs w:val="21"/>
          <w:u w:val="single"/>
        </w:rPr>
      </w:pPr>
      <w:r>
        <w:rPr>
          <w:rFonts w:ascii="Arial" w:eastAsia="Lucida Sans Unicode" w:hAnsi="Arial" w:cs="Arial"/>
          <w:b/>
          <w:iCs/>
          <w:color w:val="000000"/>
          <w:kern w:val="1"/>
          <w:sz w:val="21"/>
          <w:szCs w:val="21"/>
          <w:u w:val="single"/>
        </w:rPr>
        <w:t>W części I decyzji</w:t>
      </w:r>
      <w:r w:rsidR="005F2F43">
        <w:rPr>
          <w:rFonts w:ascii="Arial" w:eastAsia="Lucida Sans Unicode" w:hAnsi="Arial" w:cs="Arial"/>
          <w:b/>
          <w:iCs/>
          <w:color w:val="000000"/>
          <w:kern w:val="1"/>
          <w:sz w:val="21"/>
          <w:szCs w:val="21"/>
          <w:u w:val="single"/>
        </w:rPr>
        <w:t>:</w:t>
      </w:r>
      <w:r>
        <w:rPr>
          <w:rFonts w:ascii="Arial" w:eastAsia="Lucida Sans Unicode" w:hAnsi="Arial" w:cs="Arial"/>
          <w:b/>
          <w:iCs/>
          <w:color w:val="000000"/>
          <w:kern w:val="1"/>
          <w:sz w:val="21"/>
          <w:szCs w:val="21"/>
          <w:u w:val="single"/>
        </w:rPr>
        <w:t xml:space="preserve"> „</w:t>
      </w:r>
      <w:r w:rsidR="005F2F43">
        <w:rPr>
          <w:rFonts w:ascii="Arial" w:eastAsia="Lucida Sans Unicode" w:hAnsi="Arial" w:cs="Arial"/>
          <w:b/>
          <w:iCs/>
          <w:color w:val="000000"/>
          <w:kern w:val="1"/>
          <w:sz w:val="21"/>
          <w:szCs w:val="21"/>
          <w:u w:val="single"/>
        </w:rPr>
        <w:t xml:space="preserve">I. </w:t>
      </w:r>
      <w:r>
        <w:rPr>
          <w:rFonts w:ascii="Arial" w:eastAsia="Lucida Sans Unicode" w:hAnsi="Arial" w:cs="Arial"/>
          <w:b/>
          <w:iCs/>
          <w:color w:val="000000"/>
          <w:kern w:val="1"/>
          <w:sz w:val="21"/>
          <w:szCs w:val="21"/>
          <w:u w:val="single"/>
        </w:rPr>
        <w:t>Rodzaj i parametry instalacji”, punkt „7. Gospodarka odpadami” otrzymuje brzmienie:</w:t>
      </w:r>
    </w:p>
    <w:p w14:paraId="7673ED04" w14:textId="792AD4B7" w:rsidR="00D179BC" w:rsidRDefault="00D179BC" w:rsidP="00D179BC">
      <w:pPr>
        <w:spacing w:line="268" w:lineRule="exact"/>
        <w:ind w:right="139"/>
        <w:rPr>
          <w:rFonts w:ascii="Arial" w:eastAsia="Lucida Sans Unicode" w:hAnsi="Arial" w:cs="Arial"/>
          <w:b/>
          <w:iCs/>
          <w:color w:val="000000"/>
          <w:kern w:val="1"/>
          <w:sz w:val="21"/>
          <w:szCs w:val="21"/>
        </w:rPr>
      </w:pPr>
      <w:r w:rsidRPr="00D179BC">
        <w:rPr>
          <w:rFonts w:ascii="Arial" w:eastAsia="Lucida Sans Unicode" w:hAnsi="Arial" w:cs="Arial"/>
          <w:b/>
          <w:iCs/>
          <w:color w:val="000000"/>
          <w:kern w:val="1"/>
          <w:sz w:val="21"/>
          <w:szCs w:val="21"/>
        </w:rPr>
        <w:t xml:space="preserve">„7. </w:t>
      </w:r>
      <w:r>
        <w:rPr>
          <w:rFonts w:ascii="Arial" w:eastAsia="Lucida Sans Unicode" w:hAnsi="Arial" w:cs="Arial"/>
          <w:b/>
          <w:iCs/>
          <w:color w:val="000000"/>
          <w:kern w:val="1"/>
          <w:sz w:val="21"/>
          <w:szCs w:val="21"/>
        </w:rPr>
        <w:t>Gospodarka odpadami</w:t>
      </w:r>
    </w:p>
    <w:p w14:paraId="7B2F5ABA" w14:textId="7C7E303D" w:rsidR="00D179BC" w:rsidRPr="00D179BC" w:rsidRDefault="00D179BC" w:rsidP="00D179BC">
      <w:pPr>
        <w:spacing w:line="268" w:lineRule="exact"/>
        <w:ind w:right="139"/>
        <w:jc w:val="both"/>
        <w:rPr>
          <w:rFonts w:ascii="Arial" w:eastAsia="Lucida Sans Unicode" w:hAnsi="Arial" w:cs="Arial"/>
          <w:iCs/>
          <w:kern w:val="1"/>
          <w:sz w:val="21"/>
          <w:szCs w:val="21"/>
        </w:rPr>
      </w:pPr>
      <w:r w:rsidRPr="00D179BC">
        <w:rPr>
          <w:rFonts w:ascii="Arial" w:eastAsia="Lucida Sans Unicode" w:hAnsi="Arial" w:cs="Arial"/>
          <w:iCs/>
          <w:kern w:val="1"/>
          <w:sz w:val="21"/>
          <w:szCs w:val="21"/>
        </w:rPr>
        <w:t xml:space="preserve">W związku z eksploatacją instalacji do odlewania żeliwa, zlokalizowanej w Zawierciu, przy </w:t>
      </w:r>
      <w:r>
        <w:rPr>
          <w:rFonts w:ascii="Arial" w:eastAsia="Lucida Sans Unicode" w:hAnsi="Arial" w:cs="Arial"/>
          <w:iCs/>
          <w:kern w:val="1"/>
          <w:sz w:val="21"/>
          <w:szCs w:val="21"/>
        </w:rPr>
        <w:br/>
      </w:r>
      <w:r w:rsidRPr="00D179BC">
        <w:rPr>
          <w:rFonts w:ascii="Arial" w:eastAsia="Lucida Sans Unicode" w:hAnsi="Arial" w:cs="Arial"/>
          <w:iCs/>
          <w:kern w:val="1"/>
          <w:sz w:val="21"/>
          <w:szCs w:val="21"/>
        </w:rPr>
        <w:t>ul. Leśnej 10, w ciągu roku wytwarza się do 428,55 Mg odpadów niebezpiecznych oraz do 10 858,00 Mg odpadów innych niż niebezpieczne. Procesowi odzysku w instalacji poddawanych jest 21 400 Mg odpadów rocznie.”</w:t>
      </w:r>
    </w:p>
    <w:p w14:paraId="6BE45B86" w14:textId="4579ED7C" w:rsidR="004E2E07" w:rsidRDefault="00251D80" w:rsidP="00204A0B">
      <w:pPr>
        <w:pStyle w:val="Akapitzlist"/>
        <w:numPr>
          <w:ilvl w:val="0"/>
          <w:numId w:val="57"/>
        </w:numPr>
        <w:spacing w:after="200" w:line="268" w:lineRule="exact"/>
        <w:ind w:left="567" w:right="139"/>
        <w:rPr>
          <w:rFonts w:ascii="Arial" w:eastAsia="Lucida Sans Unicode" w:hAnsi="Arial" w:cs="Arial"/>
          <w:b/>
          <w:iCs/>
          <w:color w:val="000000"/>
          <w:kern w:val="1"/>
          <w:sz w:val="21"/>
          <w:szCs w:val="21"/>
          <w:u w:val="single"/>
        </w:rPr>
      </w:pPr>
      <w:r>
        <w:rPr>
          <w:rFonts w:ascii="Arial" w:eastAsia="Lucida Sans Unicode" w:hAnsi="Arial" w:cs="Arial"/>
          <w:b/>
          <w:iCs/>
          <w:color w:val="000000"/>
          <w:kern w:val="1"/>
          <w:sz w:val="21"/>
          <w:szCs w:val="21"/>
          <w:u w:val="single"/>
        </w:rPr>
        <w:t>W c</w:t>
      </w:r>
      <w:r w:rsidR="00EF6A34">
        <w:rPr>
          <w:rFonts w:ascii="Arial" w:eastAsia="Lucida Sans Unicode" w:hAnsi="Arial" w:cs="Arial"/>
          <w:b/>
          <w:iCs/>
          <w:color w:val="000000"/>
          <w:kern w:val="1"/>
          <w:sz w:val="21"/>
          <w:szCs w:val="21"/>
          <w:u w:val="single"/>
        </w:rPr>
        <w:t>zęś</w:t>
      </w:r>
      <w:r>
        <w:rPr>
          <w:rFonts w:ascii="Arial" w:eastAsia="Lucida Sans Unicode" w:hAnsi="Arial" w:cs="Arial"/>
          <w:b/>
          <w:iCs/>
          <w:color w:val="000000"/>
          <w:kern w:val="1"/>
          <w:sz w:val="21"/>
          <w:szCs w:val="21"/>
          <w:u w:val="single"/>
        </w:rPr>
        <w:t>ci</w:t>
      </w:r>
      <w:r w:rsidR="009907EC">
        <w:rPr>
          <w:rFonts w:ascii="Arial" w:eastAsia="Lucida Sans Unicode" w:hAnsi="Arial" w:cs="Arial"/>
          <w:b/>
          <w:iCs/>
          <w:color w:val="000000"/>
          <w:kern w:val="1"/>
          <w:sz w:val="21"/>
          <w:szCs w:val="21"/>
          <w:u w:val="single"/>
        </w:rPr>
        <w:t xml:space="preserve"> </w:t>
      </w:r>
      <w:r w:rsidR="001B004B">
        <w:rPr>
          <w:rFonts w:ascii="Arial" w:eastAsia="Lucida Sans Unicode" w:hAnsi="Arial" w:cs="Arial"/>
          <w:b/>
          <w:iCs/>
          <w:color w:val="000000"/>
          <w:kern w:val="1"/>
          <w:sz w:val="21"/>
          <w:szCs w:val="21"/>
          <w:u w:val="single"/>
        </w:rPr>
        <w:t>II</w:t>
      </w:r>
      <w:r w:rsidR="004E2E07">
        <w:rPr>
          <w:rFonts w:ascii="Arial" w:eastAsia="Lucida Sans Unicode" w:hAnsi="Arial" w:cs="Arial"/>
          <w:b/>
          <w:iCs/>
          <w:color w:val="000000"/>
          <w:kern w:val="1"/>
          <w:sz w:val="21"/>
          <w:szCs w:val="21"/>
          <w:u w:val="single"/>
        </w:rPr>
        <w:t>I decyzji: „</w:t>
      </w:r>
      <w:r w:rsidR="001B004B">
        <w:rPr>
          <w:rFonts w:ascii="Arial" w:eastAsia="Lucida Sans Unicode" w:hAnsi="Arial" w:cs="Arial"/>
          <w:b/>
          <w:iCs/>
          <w:color w:val="000000"/>
          <w:kern w:val="1"/>
          <w:sz w:val="21"/>
          <w:szCs w:val="21"/>
          <w:u w:val="single"/>
        </w:rPr>
        <w:t>II</w:t>
      </w:r>
      <w:r w:rsidR="004E2E07">
        <w:rPr>
          <w:rFonts w:ascii="Arial" w:eastAsia="Lucida Sans Unicode" w:hAnsi="Arial" w:cs="Arial"/>
          <w:b/>
          <w:iCs/>
          <w:color w:val="000000"/>
          <w:kern w:val="1"/>
          <w:sz w:val="21"/>
          <w:szCs w:val="21"/>
          <w:u w:val="single"/>
        </w:rPr>
        <w:t>I</w:t>
      </w:r>
      <w:r w:rsidR="00943B8B">
        <w:rPr>
          <w:rFonts w:ascii="Arial" w:eastAsia="Lucida Sans Unicode" w:hAnsi="Arial" w:cs="Arial"/>
          <w:b/>
          <w:iCs/>
          <w:color w:val="000000"/>
          <w:kern w:val="1"/>
          <w:sz w:val="21"/>
          <w:szCs w:val="21"/>
          <w:u w:val="single"/>
        </w:rPr>
        <w:t>.</w:t>
      </w:r>
      <w:r w:rsidR="004E2E07">
        <w:rPr>
          <w:rFonts w:ascii="Arial" w:eastAsia="Lucida Sans Unicode" w:hAnsi="Arial" w:cs="Arial"/>
          <w:b/>
          <w:iCs/>
          <w:color w:val="000000"/>
          <w:kern w:val="1"/>
          <w:sz w:val="21"/>
          <w:szCs w:val="21"/>
          <w:u w:val="single"/>
        </w:rPr>
        <w:t xml:space="preserve"> </w:t>
      </w:r>
      <w:r w:rsidR="001B004B" w:rsidRPr="001B004B">
        <w:rPr>
          <w:rFonts w:ascii="Arial" w:eastAsia="Lucida Sans Unicode" w:hAnsi="Arial" w:cs="Arial"/>
          <w:b/>
          <w:iCs/>
          <w:color w:val="000000"/>
          <w:kern w:val="1"/>
          <w:sz w:val="21"/>
          <w:szCs w:val="21"/>
          <w:u w:val="single"/>
        </w:rPr>
        <w:t>Parametry wprowadzania do środowiska substancji i energii w warunkach normalnego funkcjonowania instalacji</w:t>
      </w:r>
      <w:r w:rsidR="004E2E07">
        <w:rPr>
          <w:rFonts w:ascii="Arial" w:eastAsia="Lucida Sans Unicode" w:hAnsi="Arial" w:cs="Arial"/>
          <w:b/>
          <w:iCs/>
          <w:color w:val="000000"/>
          <w:kern w:val="1"/>
          <w:sz w:val="21"/>
          <w:szCs w:val="21"/>
          <w:u w:val="single"/>
        </w:rPr>
        <w:t>”</w:t>
      </w:r>
      <w:r>
        <w:rPr>
          <w:rFonts w:ascii="Arial" w:eastAsia="Lucida Sans Unicode" w:hAnsi="Arial" w:cs="Arial"/>
          <w:b/>
          <w:iCs/>
          <w:color w:val="000000"/>
          <w:kern w:val="1"/>
          <w:sz w:val="21"/>
          <w:szCs w:val="21"/>
          <w:u w:val="single"/>
        </w:rPr>
        <w:t>, punk</w:t>
      </w:r>
      <w:r w:rsidR="00204A0B">
        <w:rPr>
          <w:rFonts w:ascii="Arial" w:eastAsia="Lucida Sans Unicode" w:hAnsi="Arial" w:cs="Arial"/>
          <w:b/>
          <w:iCs/>
          <w:color w:val="000000"/>
          <w:kern w:val="1"/>
          <w:sz w:val="21"/>
          <w:szCs w:val="21"/>
          <w:u w:val="single"/>
        </w:rPr>
        <w:t>t</w:t>
      </w:r>
      <w:r>
        <w:rPr>
          <w:rFonts w:ascii="Arial" w:eastAsia="Lucida Sans Unicode" w:hAnsi="Arial" w:cs="Arial"/>
          <w:b/>
          <w:iCs/>
          <w:color w:val="000000"/>
          <w:kern w:val="1"/>
          <w:sz w:val="21"/>
          <w:szCs w:val="21"/>
          <w:u w:val="single"/>
        </w:rPr>
        <w:t xml:space="preserve"> „</w:t>
      </w:r>
      <w:bookmarkStart w:id="1" w:name="_Hlk151448423"/>
      <w:r w:rsidR="001B004B">
        <w:rPr>
          <w:rFonts w:ascii="Arial" w:eastAsia="Lucida Sans Unicode" w:hAnsi="Arial" w:cs="Arial"/>
          <w:b/>
          <w:iCs/>
          <w:color w:val="000000"/>
          <w:kern w:val="1"/>
          <w:sz w:val="21"/>
          <w:szCs w:val="21"/>
          <w:u w:val="single"/>
        </w:rPr>
        <w:t>1</w:t>
      </w:r>
      <w:r>
        <w:rPr>
          <w:rFonts w:ascii="Arial" w:eastAsia="Lucida Sans Unicode" w:hAnsi="Arial" w:cs="Arial"/>
          <w:b/>
          <w:iCs/>
          <w:color w:val="000000"/>
          <w:kern w:val="1"/>
          <w:sz w:val="21"/>
          <w:szCs w:val="21"/>
          <w:u w:val="single"/>
        </w:rPr>
        <w:t xml:space="preserve">. </w:t>
      </w:r>
      <w:bookmarkEnd w:id="1"/>
      <w:r w:rsidR="001B004B" w:rsidRPr="001B004B">
        <w:rPr>
          <w:rFonts w:ascii="Arial" w:eastAsia="Lucida Sans Unicode" w:hAnsi="Arial" w:cs="Arial"/>
          <w:b/>
          <w:iCs/>
          <w:color w:val="000000"/>
          <w:kern w:val="1"/>
          <w:sz w:val="21"/>
          <w:szCs w:val="21"/>
          <w:u w:val="single"/>
        </w:rPr>
        <w:t>Dopuszczalne wielkości emisji substancji oraz warunki wprowadzania ich do powietrza podczas normalnego funkcjonowania instalacji IPPC</w:t>
      </w:r>
      <w:r>
        <w:rPr>
          <w:rFonts w:ascii="Arial" w:eastAsia="Lucida Sans Unicode" w:hAnsi="Arial" w:cs="Arial"/>
          <w:b/>
          <w:iCs/>
          <w:color w:val="000000"/>
          <w:kern w:val="1"/>
          <w:sz w:val="21"/>
          <w:szCs w:val="21"/>
          <w:u w:val="single"/>
        </w:rPr>
        <w:t>”</w:t>
      </w:r>
      <w:r w:rsidR="00204A0B">
        <w:rPr>
          <w:rFonts w:ascii="Arial" w:eastAsia="Lucida Sans Unicode" w:hAnsi="Arial" w:cs="Arial"/>
          <w:b/>
          <w:iCs/>
          <w:color w:val="000000"/>
          <w:kern w:val="1"/>
          <w:sz w:val="21"/>
          <w:szCs w:val="21"/>
          <w:u w:val="single"/>
        </w:rPr>
        <w:t xml:space="preserve"> </w:t>
      </w:r>
      <w:r w:rsidR="004E2E07">
        <w:rPr>
          <w:rFonts w:ascii="Arial" w:eastAsia="Lucida Sans Unicode" w:hAnsi="Arial" w:cs="Arial"/>
          <w:b/>
          <w:iCs/>
          <w:color w:val="000000"/>
          <w:kern w:val="1"/>
          <w:sz w:val="21"/>
          <w:szCs w:val="21"/>
          <w:u w:val="single"/>
        </w:rPr>
        <w:t>otrzymuje brzmienie:</w:t>
      </w:r>
    </w:p>
    <w:p w14:paraId="135C4B32" w14:textId="7CCD313F" w:rsidR="00CD2A6C" w:rsidRPr="00CD2A6C" w:rsidRDefault="00CD2A6C" w:rsidP="001B004B">
      <w:pPr>
        <w:spacing w:line="268" w:lineRule="exact"/>
        <w:ind w:right="139"/>
        <w:jc w:val="both"/>
        <w:rPr>
          <w:rFonts w:ascii="Arial" w:eastAsia="Lucida Sans Unicode" w:hAnsi="Arial" w:cs="Arial"/>
          <w:b/>
          <w:iCs/>
          <w:color w:val="000000"/>
          <w:kern w:val="1"/>
          <w:sz w:val="21"/>
          <w:szCs w:val="21"/>
        </w:rPr>
      </w:pPr>
      <w:r w:rsidRPr="00CD2A6C">
        <w:rPr>
          <w:rFonts w:ascii="Arial" w:eastAsia="Lucida Sans Unicode" w:hAnsi="Arial" w:cs="Arial"/>
          <w:b/>
          <w:iCs/>
          <w:color w:val="000000"/>
          <w:kern w:val="1"/>
          <w:sz w:val="21"/>
          <w:szCs w:val="21"/>
        </w:rPr>
        <w:t xml:space="preserve">„1. </w:t>
      </w:r>
      <w:r w:rsidR="001B004B" w:rsidRPr="001B004B">
        <w:rPr>
          <w:rFonts w:ascii="Arial" w:eastAsia="Lucida Sans Unicode" w:hAnsi="Arial" w:cs="Arial"/>
          <w:b/>
          <w:iCs/>
          <w:color w:val="000000"/>
          <w:kern w:val="1"/>
          <w:sz w:val="21"/>
          <w:szCs w:val="21"/>
        </w:rPr>
        <w:t>Dopuszczalne wielkości emisji substancji oraz warunki wprowadzania ich do powietrza podczas normalnego funkcjonowania instalacji IPPC</w:t>
      </w:r>
    </w:p>
    <w:p w14:paraId="723C090F" w14:textId="3F97FF2C" w:rsidR="00CD2A6C" w:rsidRDefault="005535BD" w:rsidP="00204A0B">
      <w:pPr>
        <w:spacing w:line="268" w:lineRule="exact"/>
        <w:ind w:right="139"/>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lastRenderedPageBreak/>
        <w:t xml:space="preserve">1.1. </w:t>
      </w:r>
      <w:r w:rsidRPr="005535BD">
        <w:rPr>
          <w:rFonts w:ascii="Arial" w:eastAsia="Lucida Sans Unicode" w:hAnsi="Arial" w:cs="Arial"/>
          <w:b/>
          <w:iCs/>
          <w:color w:val="000000"/>
          <w:kern w:val="1"/>
          <w:sz w:val="21"/>
          <w:szCs w:val="21"/>
        </w:rPr>
        <w:t>Instalacje IPPC, instalacje powiązane technologicznie</w:t>
      </w:r>
    </w:p>
    <w:tbl>
      <w:tblPr>
        <w:tblW w:w="473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
        <w:gridCol w:w="568"/>
        <w:gridCol w:w="1983"/>
        <w:gridCol w:w="585"/>
        <w:gridCol w:w="560"/>
        <w:gridCol w:w="1406"/>
        <w:gridCol w:w="1984"/>
        <w:gridCol w:w="934"/>
      </w:tblGrid>
      <w:tr w:rsidR="005535BD" w:rsidRPr="005535BD" w14:paraId="32E51C99" w14:textId="77777777" w:rsidTr="0062125B">
        <w:trPr>
          <w:cantSplit/>
          <w:trHeight w:val="1502"/>
        </w:trPr>
        <w:tc>
          <w:tcPr>
            <w:tcW w:w="328" w:type="pct"/>
            <w:shd w:val="clear" w:color="auto" w:fill="D9D9D9"/>
            <w:vAlign w:val="center"/>
            <w:hideMark/>
          </w:tcPr>
          <w:p w14:paraId="435F0E47"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Lp.</w:t>
            </w:r>
          </w:p>
        </w:tc>
        <w:tc>
          <w:tcPr>
            <w:tcW w:w="331" w:type="pct"/>
            <w:shd w:val="clear" w:color="auto" w:fill="D9D9D9"/>
            <w:textDirection w:val="btLr"/>
            <w:vAlign w:val="center"/>
            <w:hideMark/>
          </w:tcPr>
          <w:p w14:paraId="30B3828D"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Oznaczenie emitora</w:t>
            </w:r>
          </w:p>
        </w:tc>
        <w:tc>
          <w:tcPr>
            <w:tcW w:w="1155" w:type="pct"/>
            <w:shd w:val="clear" w:color="auto" w:fill="D9D9D9"/>
            <w:vAlign w:val="center"/>
            <w:hideMark/>
          </w:tcPr>
          <w:p w14:paraId="71A41D02"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Opis źródła emisji</w:t>
            </w:r>
          </w:p>
        </w:tc>
        <w:tc>
          <w:tcPr>
            <w:tcW w:w="341" w:type="pct"/>
            <w:shd w:val="clear" w:color="auto" w:fill="D9D9D9"/>
            <w:textDirection w:val="btLr"/>
            <w:vAlign w:val="center"/>
            <w:hideMark/>
          </w:tcPr>
          <w:p w14:paraId="3FF9C200"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Wysokość emitora</w:t>
            </w:r>
          </w:p>
        </w:tc>
        <w:tc>
          <w:tcPr>
            <w:tcW w:w="326" w:type="pct"/>
            <w:shd w:val="clear" w:color="auto" w:fill="D9D9D9"/>
            <w:textDirection w:val="btLr"/>
            <w:vAlign w:val="center"/>
            <w:hideMark/>
          </w:tcPr>
          <w:p w14:paraId="6B943F9B"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Średnica wewnętrzna</w:t>
            </w:r>
          </w:p>
        </w:tc>
        <w:tc>
          <w:tcPr>
            <w:tcW w:w="819" w:type="pct"/>
            <w:shd w:val="clear" w:color="auto" w:fill="D9D9D9"/>
            <w:vAlign w:val="center"/>
            <w:hideMark/>
          </w:tcPr>
          <w:p w14:paraId="315913B2"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Urządzenie oczyszczające /sprawność redukcji</w:t>
            </w:r>
          </w:p>
        </w:tc>
        <w:tc>
          <w:tcPr>
            <w:tcW w:w="1156" w:type="pct"/>
            <w:shd w:val="clear" w:color="auto" w:fill="D9D9D9"/>
            <w:vAlign w:val="center"/>
            <w:hideMark/>
          </w:tcPr>
          <w:p w14:paraId="41556D34"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 xml:space="preserve">Nazwa </w:t>
            </w:r>
            <w:r w:rsidRPr="005535BD">
              <w:rPr>
                <w:rFonts w:ascii="Arial" w:eastAsia="Times New Roman" w:hAnsi="Arial" w:cs="Arial"/>
                <w:b/>
                <w:bCs/>
                <w:sz w:val="18"/>
                <w:szCs w:val="18"/>
                <w:lang w:eastAsia="pl-PL"/>
              </w:rPr>
              <w:br/>
              <w:t>substancji</w:t>
            </w:r>
          </w:p>
        </w:tc>
        <w:tc>
          <w:tcPr>
            <w:tcW w:w="544" w:type="pct"/>
            <w:shd w:val="clear" w:color="auto" w:fill="D9D9D9"/>
            <w:textDirection w:val="btLr"/>
            <w:vAlign w:val="center"/>
          </w:tcPr>
          <w:p w14:paraId="054B400E" w14:textId="77777777" w:rsidR="005535BD" w:rsidRPr="005535BD" w:rsidRDefault="005535BD" w:rsidP="005535BD">
            <w:pPr>
              <w:spacing w:after="0" w:line="240" w:lineRule="auto"/>
              <w:ind w:left="113" w:right="113"/>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Emisja dopuszczalna</w:t>
            </w:r>
          </w:p>
        </w:tc>
      </w:tr>
      <w:tr w:rsidR="005535BD" w:rsidRPr="005535BD" w14:paraId="0757E4BB" w14:textId="77777777" w:rsidTr="0062125B">
        <w:trPr>
          <w:trHeight w:val="270"/>
        </w:trPr>
        <w:tc>
          <w:tcPr>
            <w:tcW w:w="328" w:type="pct"/>
            <w:shd w:val="clear" w:color="auto" w:fill="D9D9D9"/>
            <w:noWrap/>
            <w:vAlign w:val="center"/>
            <w:hideMark/>
          </w:tcPr>
          <w:p w14:paraId="1A86E650"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w:t>
            </w:r>
          </w:p>
        </w:tc>
        <w:tc>
          <w:tcPr>
            <w:tcW w:w="331" w:type="pct"/>
            <w:shd w:val="clear" w:color="auto" w:fill="D9D9D9"/>
            <w:vAlign w:val="center"/>
            <w:hideMark/>
          </w:tcPr>
          <w:p w14:paraId="443E3E8A"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w:t>
            </w:r>
          </w:p>
        </w:tc>
        <w:tc>
          <w:tcPr>
            <w:tcW w:w="1155" w:type="pct"/>
            <w:shd w:val="clear" w:color="auto" w:fill="D9D9D9"/>
            <w:vAlign w:val="center"/>
            <w:hideMark/>
          </w:tcPr>
          <w:p w14:paraId="22F205CF"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w:t>
            </w:r>
          </w:p>
        </w:tc>
        <w:tc>
          <w:tcPr>
            <w:tcW w:w="341" w:type="pct"/>
            <w:shd w:val="clear" w:color="auto" w:fill="D9D9D9"/>
            <w:noWrap/>
            <w:vAlign w:val="center"/>
            <w:hideMark/>
          </w:tcPr>
          <w:p w14:paraId="39D5893A"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 xml:space="preserve">m </w:t>
            </w:r>
          </w:p>
        </w:tc>
        <w:tc>
          <w:tcPr>
            <w:tcW w:w="326" w:type="pct"/>
            <w:shd w:val="clear" w:color="auto" w:fill="D9D9D9"/>
            <w:noWrap/>
            <w:vAlign w:val="center"/>
            <w:hideMark/>
          </w:tcPr>
          <w:p w14:paraId="4FFE444B"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 xml:space="preserve">m </w:t>
            </w:r>
          </w:p>
        </w:tc>
        <w:tc>
          <w:tcPr>
            <w:tcW w:w="819" w:type="pct"/>
            <w:shd w:val="clear" w:color="auto" w:fill="D9D9D9"/>
            <w:noWrap/>
            <w:vAlign w:val="center"/>
            <w:hideMark/>
          </w:tcPr>
          <w:p w14:paraId="688EE35C"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w:t>
            </w:r>
          </w:p>
        </w:tc>
        <w:tc>
          <w:tcPr>
            <w:tcW w:w="1156" w:type="pct"/>
            <w:shd w:val="clear" w:color="auto" w:fill="D9D9D9"/>
            <w:vAlign w:val="center"/>
            <w:hideMark/>
          </w:tcPr>
          <w:p w14:paraId="4CB532C3"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w:t>
            </w:r>
          </w:p>
        </w:tc>
        <w:tc>
          <w:tcPr>
            <w:tcW w:w="544" w:type="pct"/>
            <w:shd w:val="clear" w:color="auto" w:fill="D9D9D9"/>
            <w:vAlign w:val="center"/>
            <w:hideMark/>
          </w:tcPr>
          <w:p w14:paraId="5E6943B8"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kg/h</w:t>
            </w:r>
          </w:p>
        </w:tc>
      </w:tr>
      <w:tr w:rsidR="005535BD" w:rsidRPr="005535BD" w14:paraId="489106C8" w14:textId="77777777" w:rsidTr="0062125B">
        <w:trPr>
          <w:trHeight w:val="285"/>
        </w:trPr>
        <w:tc>
          <w:tcPr>
            <w:tcW w:w="328" w:type="pct"/>
            <w:shd w:val="clear" w:color="auto" w:fill="D9D9D9"/>
            <w:noWrap/>
            <w:vAlign w:val="center"/>
            <w:hideMark/>
          </w:tcPr>
          <w:p w14:paraId="51EE8936"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1</w:t>
            </w:r>
          </w:p>
        </w:tc>
        <w:tc>
          <w:tcPr>
            <w:tcW w:w="331" w:type="pct"/>
            <w:shd w:val="clear" w:color="auto" w:fill="D9D9D9"/>
            <w:vAlign w:val="center"/>
            <w:hideMark/>
          </w:tcPr>
          <w:p w14:paraId="4712CE0F"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2</w:t>
            </w:r>
          </w:p>
        </w:tc>
        <w:tc>
          <w:tcPr>
            <w:tcW w:w="1155" w:type="pct"/>
            <w:shd w:val="clear" w:color="auto" w:fill="D9D9D9"/>
            <w:vAlign w:val="center"/>
            <w:hideMark/>
          </w:tcPr>
          <w:p w14:paraId="3777EF70"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3</w:t>
            </w:r>
          </w:p>
        </w:tc>
        <w:tc>
          <w:tcPr>
            <w:tcW w:w="341" w:type="pct"/>
            <w:shd w:val="clear" w:color="auto" w:fill="D9D9D9"/>
            <w:noWrap/>
            <w:vAlign w:val="center"/>
            <w:hideMark/>
          </w:tcPr>
          <w:p w14:paraId="0F297B4D"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4</w:t>
            </w:r>
          </w:p>
        </w:tc>
        <w:tc>
          <w:tcPr>
            <w:tcW w:w="326" w:type="pct"/>
            <w:shd w:val="clear" w:color="auto" w:fill="D9D9D9"/>
            <w:noWrap/>
            <w:vAlign w:val="center"/>
            <w:hideMark/>
          </w:tcPr>
          <w:p w14:paraId="456BE3C2"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5</w:t>
            </w:r>
          </w:p>
        </w:tc>
        <w:tc>
          <w:tcPr>
            <w:tcW w:w="819" w:type="pct"/>
            <w:shd w:val="clear" w:color="auto" w:fill="D9D9D9"/>
            <w:vAlign w:val="center"/>
            <w:hideMark/>
          </w:tcPr>
          <w:p w14:paraId="570D5873"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6</w:t>
            </w:r>
          </w:p>
        </w:tc>
        <w:tc>
          <w:tcPr>
            <w:tcW w:w="1156" w:type="pct"/>
            <w:shd w:val="clear" w:color="auto" w:fill="D9D9D9"/>
            <w:noWrap/>
            <w:vAlign w:val="center"/>
            <w:hideMark/>
          </w:tcPr>
          <w:p w14:paraId="36071EDA"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7</w:t>
            </w:r>
          </w:p>
        </w:tc>
        <w:tc>
          <w:tcPr>
            <w:tcW w:w="544" w:type="pct"/>
            <w:shd w:val="clear" w:color="auto" w:fill="D9D9D9"/>
            <w:noWrap/>
            <w:vAlign w:val="center"/>
            <w:hideMark/>
          </w:tcPr>
          <w:p w14:paraId="4A375A53" w14:textId="77777777" w:rsidR="005535BD" w:rsidRPr="005535BD" w:rsidRDefault="005535BD" w:rsidP="005535BD">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8</w:t>
            </w:r>
          </w:p>
        </w:tc>
      </w:tr>
      <w:tr w:rsidR="005535BD" w:rsidRPr="005535BD" w14:paraId="59D27D8F" w14:textId="77777777" w:rsidTr="0062125B">
        <w:trPr>
          <w:trHeight w:val="318"/>
        </w:trPr>
        <w:tc>
          <w:tcPr>
            <w:tcW w:w="5000" w:type="pct"/>
            <w:gridSpan w:val="8"/>
            <w:shd w:val="clear" w:color="auto" w:fill="auto"/>
            <w:noWrap/>
            <w:vAlign w:val="center"/>
          </w:tcPr>
          <w:p w14:paraId="7EBDFE52" w14:textId="77777777" w:rsidR="005535BD" w:rsidRPr="005535BD" w:rsidRDefault="005535BD" w:rsidP="00A300AC">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Procesy odlewnicze</w:t>
            </w:r>
          </w:p>
        </w:tc>
      </w:tr>
      <w:tr w:rsidR="00A300AC" w:rsidRPr="005535BD" w14:paraId="58CC5F10" w14:textId="77777777" w:rsidTr="0062125B">
        <w:trPr>
          <w:trHeight w:val="318"/>
        </w:trPr>
        <w:tc>
          <w:tcPr>
            <w:tcW w:w="328" w:type="pct"/>
            <w:vMerge w:val="restart"/>
            <w:shd w:val="clear" w:color="auto" w:fill="auto"/>
            <w:noWrap/>
            <w:hideMark/>
          </w:tcPr>
          <w:p w14:paraId="7618E4CC"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w:t>
            </w:r>
          </w:p>
          <w:p w14:paraId="340E4A70" w14:textId="18B3C24D" w:rsidR="00A300AC" w:rsidRPr="005535BD" w:rsidRDefault="00A300AC" w:rsidP="00A300AC">
            <w:pPr>
              <w:spacing w:after="0" w:line="240" w:lineRule="auto"/>
              <w:jc w:val="center"/>
              <w:rPr>
                <w:rFonts w:ascii="Arial" w:eastAsia="Times New Roman" w:hAnsi="Arial" w:cs="Arial"/>
                <w:sz w:val="16"/>
                <w:szCs w:val="16"/>
                <w:lang w:eastAsia="pl-PL"/>
              </w:rPr>
            </w:pPr>
          </w:p>
          <w:p w14:paraId="234A8CEC" w14:textId="4331CB74" w:rsidR="00A300AC" w:rsidRPr="005535BD" w:rsidRDefault="00A300AC" w:rsidP="00A300AC">
            <w:pPr>
              <w:spacing w:after="0" w:line="240" w:lineRule="auto"/>
              <w:jc w:val="center"/>
              <w:rPr>
                <w:rFonts w:ascii="Arial" w:eastAsia="Times New Roman" w:hAnsi="Arial" w:cs="Arial"/>
                <w:sz w:val="16"/>
                <w:szCs w:val="16"/>
                <w:lang w:eastAsia="pl-PL"/>
              </w:rPr>
            </w:pPr>
          </w:p>
          <w:p w14:paraId="7E0CF23A" w14:textId="685705EB" w:rsidR="00A300AC" w:rsidRPr="005535BD" w:rsidRDefault="00A300AC" w:rsidP="00A300AC">
            <w:pPr>
              <w:spacing w:after="0" w:line="240" w:lineRule="auto"/>
              <w:jc w:val="center"/>
              <w:rPr>
                <w:rFonts w:ascii="Arial" w:eastAsia="Times New Roman" w:hAnsi="Arial" w:cs="Arial"/>
                <w:sz w:val="16"/>
                <w:szCs w:val="16"/>
                <w:lang w:eastAsia="pl-PL"/>
              </w:rPr>
            </w:pPr>
          </w:p>
          <w:p w14:paraId="51B599A0" w14:textId="6D8AEDF9" w:rsidR="00A300AC" w:rsidRPr="005535BD" w:rsidRDefault="00A300AC" w:rsidP="00A300AC">
            <w:pPr>
              <w:spacing w:after="0" w:line="240" w:lineRule="auto"/>
              <w:jc w:val="center"/>
              <w:rPr>
                <w:rFonts w:ascii="Arial" w:eastAsia="Times New Roman" w:hAnsi="Arial" w:cs="Arial"/>
                <w:sz w:val="16"/>
                <w:szCs w:val="16"/>
                <w:lang w:eastAsia="pl-PL"/>
              </w:rPr>
            </w:pPr>
          </w:p>
          <w:p w14:paraId="3ED36106" w14:textId="05D84EFD" w:rsidR="00A300AC" w:rsidRPr="005535BD" w:rsidRDefault="00A300AC" w:rsidP="00A300AC">
            <w:pPr>
              <w:spacing w:after="0" w:line="240" w:lineRule="auto"/>
              <w:jc w:val="center"/>
              <w:rPr>
                <w:rFonts w:ascii="Arial" w:eastAsia="Times New Roman" w:hAnsi="Arial" w:cs="Arial"/>
                <w:sz w:val="16"/>
                <w:szCs w:val="16"/>
                <w:lang w:eastAsia="pl-PL"/>
              </w:rPr>
            </w:pPr>
          </w:p>
          <w:p w14:paraId="4E3DEB1C" w14:textId="565AF82E" w:rsidR="00A300AC" w:rsidRPr="005535BD" w:rsidRDefault="00A300AC" w:rsidP="00A300AC">
            <w:pPr>
              <w:spacing w:after="0" w:line="240" w:lineRule="auto"/>
              <w:jc w:val="center"/>
              <w:rPr>
                <w:rFonts w:ascii="Arial" w:eastAsia="Times New Roman" w:hAnsi="Arial" w:cs="Arial"/>
                <w:sz w:val="16"/>
                <w:szCs w:val="16"/>
                <w:lang w:eastAsia="pl-PL"/>
              </w:rPr>
            </w:pPr>
          </w:p>
          <w:p w14:paraId="38717966" w14:textId="7AEFE65B" w:rsidR="00A300AC" w:rsidRPr="005535BD" w:rsidRDefault="00A300AC" w:rsidP="00A300AC">
            <w:pPr>
              <w:spacing w:after="0" w:line="240" w:lineRule="auto"/>
              <w:jc w:val="center"/>
              <w:rPr>
                <w:rFonts w:ascii="Arial" w:eastAsia="Times New Roman" w:hAnsi="Arial" w:cs="Arial"/>
                <w:sz w:val="16"/>
                <w:szCs w:val="16"/>
                <w:lang w:eastAsia="pl-PL"/>
              </w:rPr>
            </w:pPr>
          </w:p>
          <w:p w14:paraId="744B0AEE" w14:textId="6065359B" w:rsidR="00A300AC" w:rsidRPr="005535BD" w:rsidRDefault="00A300AC" w:rsidP="00A300AC">
            <w:pPr>
              <w:spacing w:after="0" w:line="240" w:lineRule="auto"/>
              <w:jc w:val="center"/>
              <w:rPr>
                <w:rFonts w:ascii="Arial" w:eastAsia="Times New Roman" w:hAnsi="Arial" w:cs="Arial"/>
                <w:sz w:val="16"/>
                <w:szCs w:val="16"/>
                <w:lang w:eastAsia="pl-PL"/>
              </w:rPr>
            </w:pPr>
          </w:p>
          <w:p w14:paraId="7DEF343C" w14:textId="25C66196" w:rsidR="00A300AC" w:rsidRPr="005535BD" w:rsidRDefault="00A300AC" w:rsidP="00A300AC">
            <w:pPr>
              <w:spacing w:after="0" w:line="240" w:lineRule="auto"/>
              <w:jc w:val="center"/>
              <w:rPr>
                <w:rFonts w:ascii="Arial" w:eastAsia="Times New Roman" w:hAnsi="Arial" w:cs="Arial"/>
                <w:sz w:val="16"/>
                <w:szCs w:val="16"/>
                <w:lang w:eastAsia="pl-PL"/>
              </w:rPr>
            </w:pPr>
          </w:p>
          <w:p w14:paraId="7B27B4D5" w14:textId="469A8F02"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68E9E472"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1</w:t>
            </w:r>
          </w:p>
          <w:p w14:paraId="6FEDD65B" w14:textId="326D1F90" w:rsidR="00A300AC" w:rsidRPr="005535BD" w:rsidRDefault="00A300AC" w:rsidP="00A300AC">
            <w:pPr>
              <w:spacing w:after="0" w:line="240" w:lineRule="auto"/>
              <w:jc w:val="center"/>
              <w:rPr>
                <w:rFonts w:ascii="Arial" w:eastAsia="Times New Roman" w:hAnsi="Arial" w:cs="Arial"/>
                <w:b/>
                <w:bCs/>
                <w:sz w:val="18"/>
                <w:szCs w:val="18"/>
                <w:lang w:eastAsia="pl-PL"/>
              </w:rPr>
            </w:pPr>
          </w:p>
          <w:p w14:paraId="1245654F" w14:textId="1F609701" w:rsidR="00A300AC" w:rsidRPr="005535BD" w:rsidRDefault="00A300AC" w:rsidP="00A300AC">
            <w:pPr>
              <w:spacing w:after="0" w:line="240" w:lineRule="auto"/>
              <w:jc w:val="center"/>
              <w:rPr>
                <w:rFonts w:ascii="Arial" w:eastAsia="Times New Roman" w:hAnsi="Arial" w:cs="Arial"/>
                <w:b/>
                <w:bCs/>
                <w:sz w:val="18"/>
                <w:szCs w:val="18"/>
                <w:lang w:eastAsia="pl-PL"/>
              </w:rPr>
            </w:pPr>
          </w:p>
          <w:p w14:paraId="0B4C521B" w14:textId="578DC3F9" w:rsidR="00A300AC" w:rsidRPr="005535BD" w:rsidRDefault="00A300AC" w:rsidP="00A300AC">
            <w:pPr>
              <w:spacing w:after="0" w:line="240" w:lineRule="auto"/>
              <w:jc w:val="center"/>
              <w:rPr>
                <w:rFonts w:ascii="Arial" w:eastAsia="Times New Roman" w:hAnsi="Arial" w:cs="Arial"/>
                <w:sz w:val="18"/>
                <w:szCs w:val="18"/>
                <w:lang w:eastAsia="pl-PL"/>
              </w:rPr>
            </w:pPr>
          </w:p>
          <w:p w14:paraId="09F69773" w14:textId="74A413A7" w:rsidR="00A300AC" w:rsidRPr="005535BD" w:rsidRDefault="00A300AC" w:rsidP="00A300AC">
            <w:pPr>
              <w:spacing w:after="0" w:line="240" w:lineRule="auto"/>
              <w:jc w:val="center"/>
              <w:rPr>
                <w:rFonts w:ascii="Arial" w:eastAsia="Times New Roman" w:hAnsi="Arial" w:cs="Arial"/>
                <w:b/>
                <w:bCs/>
                <w:sz w:val="18"/>
                <w:szCs w:val="18"/>
                <w:lang w:eastAsia="pl-PL"/>
              </w:rPr>
            </w:pPr>
          </w:p>
          <w:p w14:paraId="541CCEBF" w14:textId="5592D298" w:rsidR="00A300AC" w:rsidRPr="005535BD" w:rsidRDefault="00A300AC" w:rsidP="00A300AC">
            <w:pPr>
              <w:spacing w:after="0" w:line="240" w:lineRule="auto"/>
              <w:jc w:val="center"/>
              <w:rPr>
                <w:rFonts w:ascii="Arial" w:eastAsia="Times New Roman" w:hAnsi="Arial" w:cs="Arial"/>
                <w:b/>
                <w:bCs/>
                <w:sz w:val="18"/>
                <w:szCs w:val="18"/>
                <w:lang w:eastAsia="pl-PL"/>
              </w:rPr>
            </w:pPr>
          </w:p>
          <w:p w14:paraId="70346986" w14:textId="7CA604D4" w:rsidR="00A300AC" w:rsidRPr="005535BD" w:rsidRDefault="00A300AC" w:rsidP="00A300AC">
            <w:pPr>
              <w:spacing w:after="0" w:line="240" w:lineRule="auto"/>
              <w:jc w:val="center"/>
              <w:rPr>
                <w:rFonts w:ascii="Arial" w:eastAsia="Times New Roman" w:hAnsi="Arial" w:cs="Arial"/>
                <w:b/>
                <w:bCs/>
                <w:sz w:val="18"/>
                <w:szCs w:val="18"/>
                <w:lang w:eastAsia="pl-PL"/>
              </w:rPr>
            </w:pPr>
          </w:p>
          <w:p w14:paraId="25C1285A" w14:textId="081443A3" w:rsidR="00A300AC" w:rsidRPr="005535BD" w:rsidRDefault="00A300AC" w:rsidP="00A300AC">
            <w:pPr>
              <w:spacing w:after="0" w:line="240" w:lineRule="auto"/>
              <w:jc w:val="center"/>
              <w:rPr>
                <w:rFonts w:ascii="Arial" w:eastAsia="Times New Roman" w:hAnsi="Arial" w:cs="Arial"/>
                <w:b/>
                <w:bCs/>
                <w:sz w:val="18"/>
                <w:szCs w:val="18"/>
                <w:lang w:eastAsia="pl-PL"/>
              </w:rPr>
            </w:pPr>
          </w:p>
          <w:p w14:paraId="7E35C31B" w14:textId="0C737931" w:rsidR="00A300AC" w:rsidRPr="005535BD" w:rsidRDefault="00A300AC" w:rsidP="00A300AC">
            <w:pPr>
              <w:spacing w:after="0" w:line="240" w:lineRule="auto"/>
              <w:jc w:val="center"/>
              <w:rPr>
                <w:rFonts w:ascii="Arial" w:eastAsia="Times New Roman" w:hAnsi="Arial" w:cs="Arial"/>
                <w:b/>
                <w:bCs/>
                <w:sz w:val="18"/>
                <w:szCs w:val="18"/>
                <w:lang w:eastAsia="pl-PL"/>
              </w:rPr>
            </w:pPr>
          </w:p>
          <w:p w14:paraId="6F8AEEC6" w14:textId="44FD1063" w:rsidR="00A300AC" w:rsidRPr="005535BD" w:rsidRDefault="00A300AC" w:rsidP="00A300AC">
            <w:pPr>
              <w:spacing w:after="0" w:line="240" w:lineRule="auto"/>
              <w:jc w:val="center"/>
              <w:rPr>
                <w:rFonts w:ascii="Arial" w:eastAsia="Times New Roman" w:hAnsi="Arial" w:cs="Arial"/>
                <w:b/>
                <w:bCs/>
                <w:sz w:val="18"/>
                <w:szCs w:val="18"/>
                <w:lang w:eastAsia="pl-PL"/>
              </w:rPr>
            </w:pPr>
          </w:p>
          <w:p w14:paraId="3D514012" w14:textId="3B6A79A9"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5842F7F3"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Piece indukcyjne – 3 szt.                                                         </w:t>
            </w:r>
          </w:p>
          <w:p w14:paraId="1C2F020B"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526E0E87"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7113D392" w14:textId="6330232A"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341" w:type="pct"/>
            <w:vMerge w:val="restart"/>
            <w:shd w:val="clear" w:color="auto" w:fill="auto"/>
            <w:noWrap/>
            <w:hideMark/>
          </w:tcPr>
          <w:p w14:paraId="7B8707C8"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9,6</w:t>
            </w:r>
          </w:p>
          <w:p w14:paraId="064281D7" w14:textId="5FFFF3C0" w:rsidR="00A300AC" w:rsidRPr="005535BD" w:rsidRDefault="00A300AC" w:rsidP="00A300AC">
            <w:pPr>
              <w:spacing w:after="0" w:line="240" w:lineRule="auto"/>
              <w:jc w:val="center"/>
              <w:rPr>
                <w:rFonts w:ascii="Arial" w:eastAsia="Times New Roman" w:hAnsi="Arial" w:cs="Arial"/>
                <w:sz w:val="18"/>
                <w:szCs w:val="18"/>
                <w:lang w:eastAsia="pl-PL"/>
              </w:rPr>
            </w:pPr>
          </w:p>
          <w:p w14:paraId="407BC416" w14:textId="79370528" w:rsidR="00A300AC" w:rsidRPr="005535BD" w:rsidRDefault="00A300AC" w:rsidP="00A300AC">
            <w:pPr>
              <w:spacing w:after="0" w:line="240" w:lineRule="auto"/>
              <w:jc w:val="center"/>
              <w:rPr>
                <w:rFonts w:ascii="Arial" w:eastAsia="Times New Roman" w:hAnsi="Arial" w:cs="Arial"/>
                <w:sz w:val="18"/>
                <w:szCs w:val="18"/>
                <w:lang w:eastAsia="pl-PL"/>
              </w:rPr>
            </w:pPr>
          </w:p>
          <w:p w14:paraId="671E558F" w14:textId="4ECDCBC3" w:rsidR="00A300AC" w:rsidRPr="005535BD" w:rsidRDefault="00A300AC" w:rsidP="00A300AC">
            <w:pPr>
              <w:spacing w:after="0" w:line="240" w:lineRule="auto"/>
              <w:jc w:val="center"/>
              <w:rPr>
                <w:rFonts w:ascii="Arial" w:eastAsia="Times New Roman" w:hAnsi="Arial" w:cs="Arial"/>
                <w:sz w:val="18"/>
                <w:szCs w:val="18"/>
                <w:lang w:eastAsia="pl-PL"/>
              </w:rPr>
            </w:pPr>
          </w:p>
          <w:p w14:paraId="11C5396D" w14:textId="480ED7F9" w:rsidR="00A300AC" w:rsidRPr="005535BD" w:rsidRDefault="00A300AC" w:rsidP="00A300AC">
            <w:pPr>
              <w:spacing w:after="0" w:line="240" w:lineRule="auto"/>
              <w:jc w:val="center"/>
              <w:rPr>
                <w:rFonts w:ascii="Arial" w:eastAsia="Times New Roman" w:hAnsi="Arial" w:cs="Arial"/>
                <w:sz w:val="18"/>
                <w:szCs w:val="18"/>
                <w:lang w:eastAsia="pl-PL"/>
              </w:rPr>
            </w:pPr>
          </w:p>
          <w:p w14:paraId="5638C258" w14:textId="7C804704" w:rsidR="00A300AC" w:rsidRPr="005535BD" w:rsidRDefault="00A300AC" w:rsidP="00A300AC">
            <w:pPr>
              <w:spacing w:after="0" w:line="240" w:lineRule="auto"/>
              <w:jc w:val="center"/>
              <w:rPr>
                <w:rFonts w:ascii="Arial" w:eastAsia="Times New Roman" w:hAnsi="Arial" w:cs="Arial"/>
                <w:sz w:val="18"/>
                <w:szCs w:val="18"/>
                <w:lang w:eastAsia="pl-PL"/>
              </w:rPr>
            </w:pPr>
          </w:p>
          <w:p w14:paraId="5A848934" w14:textId="6031634E" w:rsidR="00A300AC" w:rsidRPr="005535BD" w:rsidRDefault="00A300AC" w:rsidP="00A300AC">
            <w:pPr>
              <w:spacing w:after="0" w:line="240" w:lineRule="auto"/>
              <w:jc w:val="center"/>
              <w:rPr>
                <w:rFonts w:ascii="Arial" w:eastAsia="Times New Roman" w:hAnsi="Arial" w:cs="Arial"/>
                <w:sz w:val="18"/>
                <w:szCs w:val="18"/>
                <w:lang w:eastAsia="pl-PL"/>
              </w:rPr>
            </w:pPr>
          </w:p>
          <w:p w14:paraId="29906490" w14:textId="61BB951B" w:rsidR="00A300AC" w:rsidRPr="005535BD" w:rsidRDefault="00A300AC" w:rsidP="00A300AC">
            <w:pPr>
              <w:spacing w:after="0" w:line="240" w:lineRule="auto"/>
              <w:jc w:val="center"/>
              <w:rPr>
                <w:rFonts w:ascii="Arial" w:eastAsia="Times New Roman" w:hAnsi="Arial" w:cs="Arial"/>
                <w:sz w:val="18"/>
                <w:szCs w:val="18"/>
                <w:lang w:eastAsia="pl-PL"/>
              </w:rPr>
            </w:pPr>
          </w:p>
          <w:p w14:paraId="236EA588" w14:textId="74540A9E" w:rsidR="00A300AC" w:rsidRPr="005535BD" w:rsidRDefault="00A300AC" w:rsidP="00A300AC">
            <w:pPr>
              <w:spacing w:after="0" w:line="240" w:lineRule="auto"/>
              <w:jc w:val="center"/>
              <w:rPr>
                <w:rFonts w:ascii="Arial" w:eastAsia="Times New Roman" w:hAnsi="Arial" w:cs="Arial"/>
                <w:sz w:val="18"/>
                <w:szCs w:val="18"/>
                <w:lang w:eastAsia="pl-PL"/>
              </w:rPr>
            </w:pPr>
          </w:p>
          <w:p w14:paraId="66D1153E" w14:textId="5728391F" w:rsidR="00A300AC" w:rsidRPr="005535BD" w:rsidRDefault="00A300AC" w:rsidP="00A300AC">
            <w:pPr>
              <w:spacing w:after="0" w:line="240" w:lineRule="auto"/>
              <w:jc w:val="center"/>
              <w:rPr>
                <w:rFonts w:ascii="Arial" w:eastAsia="Times New Roman" w:hAnsi="Arial" w:cs="Arial"/>
                <w:sz w:val="18"/>
                <w:szCs w:val="18"/>
                <w:lang w:eastAsia="pl-PL"/>
              </w:rPr>
            </w:pPr>
          </w:p>
          <w:p w14:paraId="20A86A7F" w14:textId="3D243F7E"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5453D598"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1,40</w:t>
            </w:r>
          </w:p>
          <w:p w14:paraId="2F35FB2A" w14:textId="32A48776" w:rsidR="00A300AC" w:rsidRPr="005535BD" w:rsidRDefault="00A300AC" w:rsidP="00A300AC">
            <w:pPr>
              <w:spacing w:after="0" w:line="240" w:lineRule="auto"/>
              <w:jc w:val="center"/>
              <w:rPr>
                <w:rFonts w:ascii="Arial" w:eastAsia="Times New Roman" w:hAnsi="Arial" w:cs="Arial"/>
                <w:sz w:val="18"/>
                <w:szCs w:val="18"/>
                <w:lang w:eastAsia="pl-PL"/>
              </w:rPr>
            </w:pPr>
          </w:p>
          <w:p w14:paraId="44F15705" w14:textId="6CED86AB" w:rsidR="00A300AC" w:rsidRPr="005535BD" w:rsidRDefault="00A300AC" w:rsidP="00A300AC">
            <w:pPr>
              <w:spacing w:after="0" w:line="240" w:lineRule="auto"/>
              <w:jc w:val="center"/>
              <w:rPr>
                <w:rFonts w:ascii="Arial" w:eastAsia="Times New Roman" w:hAnsi="Arial" w:cs="Arial"/>
                <w:sz w:val="18"/>
                <w:szCs w:val="18"/>
                <w:lang w:eastAsia="pl-PL"/>
              </w:rPr>
            </w:pPr>
          </w:p>
          <w:p w14:paraId="79A42FB5" w14:textId="6F542EED" w:rsidR="00A300AC" w:rsidRPr="005535BD" w:rsidRDefault="00A300AC" w:rsidP="00A300AC">
            <w:pPr>
              <w:spacing w:after="0" w:line="240" w:lineRule="auto"/>
              <w:jc w:val="center"/>
              <w:rPr>
                <w:rFonts w:ascii="Arial" w:eastAsia="Times New Roman" w:hAnsi="Arial" w:cs="Arial"/>
                <w:sz w:val="18"/>
                <w:szCs w:val="18"/>
                <w:lang w:eastAsia="pl-PL"/>
              </w:rPr>
            </w:pPr>
          </w:p>
          <w:p w14:paraId="2AC72B3D" w14:textId="0B992E04" w:rsidR="00A300AC" w:rsidRPr="005535BD" w:rsidRDefault="00A300AC" w:rsidP="00A300AC">
            <w:pPr>
              <w:spacing w:after="0" w:line="240" w:lineRule="auto"/>
              <w:jc w:val="center"/>
              <w:rPr>
                <w:rFonts w:ascii="Arial" w:eastAsia="Times New Roman" w:hAnsi="Arial" w:cs="Arial"/>
                <w:sz w:val="18"/>
                <w:szCs w:val="18"/>
                <w:lang w:eastAsia="pl-PL"/>
              </w:rPr>
            </w:pPr>
          </w:p>
          <w:p w14:paraId="35D29FFF" w14:textId="0E8702EF" w:rsidR="00A300AC" w:rsidRPr="005535BD" w:rsidRDefault="00A300AC" w:rsidP="00A300AC">
            <w:pPr>
              <w:spacing w:after="0" w:line="240" w:lineRule="auto"/>
              <w:jc w:val="center"/>
              <w:rPr>
                <w:rFonts w:ascii="Arial" w:eastAsia="Times New Roman" w:hAnsi="Arial" w:cs="Arial"/>
                <w:sz w:val="18"/>
                <w:szCs w:val="18"/>
                <w:lang w:eastAsia="pl-PL"/>
              </w:rPr>
            </w:pPr>
          </w:p>
          <w:p w14:paraId="6C50D57F" w14:textId="6C883621" w:rsidR="00A300AC" w:rsidRPr="005535BD" w:rsidRDefault="00A300AC" w:rsidP="00A300AC">
            <w:pPr>
              <w:spacing w:after="0" w:line="240" w:lineRule="auto"/>
              <w:jc w:val="center"/>
              <w:rPr>
                <w:rFonts w:ascii="Arial" w:eastAsia="Times New Roman" w:hAnsi="Arial" w:cs="Arial"/>
                <w:sz w:val="18"/>
                <w:szCs w:val="18"/>
                <w:lang w:eastAsia="pl-PL"/>
              </w:rPr>
            </w:pPr>
          </w:p>
          <w:p w14:paraId="741B5D7F" w14:textId="40918FBE" w:rsidR="00A300AC" w:rsidRPr="005535BD" w:rsidRDefault="00A300AC" w:rsidP="00A300AC">
            <w:pPr>
              <w:spacing w:after="0" w:line="240" w:lineRule="auto"/>
              <w:jc w:val="center"/>
              <w:rPr>
                <w:rFonts w:ascii="Arial" w:eastAsia="Times New Roman" w:hAnsi="Arial" w:cs="Arial"/>
                <w:sz w:val="18"/>
                <w:szCs w:val="18"/>
                <w:lang w:eastAsia="pl-PL"/>
              </w:rPr>
            </w:pPr>
          </w:p>
          <w:p w14:paraId="58DED4C9" w14:textId="2B443A53" w:rsidR="00A300AC" w:rsidRPr="005535BD" w:rsidRDefault="00A300AC" w:rsidP="00A300AC">
            <w:pPr>
              <w:spacing w:after="0" w:line="240" w:lineRule="auto"/>
              <w:jc w:val="center"/>
              <w:rPr>
                <w:rFonts w:ascii="Arial" w:eastAsia="Times New Roman" w:hAnsi="Arial" w:cs="Arial"/>
                <w:sz w:val="18"/>
                <w:szCs w:val="18"/>
                <w:lang w:eastAsia="pl-PL"/>
              </w:rPr>
            </w:pPr>
          </w:p>
          <w:p w14:paraId="77960266" w14:textId="737E54DF" w:rsidR="00A300AC" w:rsidRPr="005535BD" w:rsidRDefault="00A300AC" w:rsidP="00A300AC">
            <w:pPr>
              <w:spacing w:after="0" w:line="240" w:lineRule="auto"/>
              <w:jc w:val="center"/>
              <w:rPr>
                <w:rFonts w:ascii="Arial" w:eastAsia="Times New Roman" w:hAnsi="Arial" w:cs="Arial"/>
                <w:sz w:val="18"/>
                <w:szCs w:val="18"/>
                <w:lang w:eastAsia="pl-PL"/>
              </w:rPr>
            </w:pPr>
          </w:p>
          <w:p w14:paraId="780A57AF" w14:textId="508ADD3B"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3FD2D4B4"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Filtr workowy ZPM-325            η=98%</w:t>
            </w:r>
          </w:p>
        </w:tc>
        <w:tc>
          <w:tcPr>
            <w:tcW w:w="1156" w:type="pct"/>
            <w:shd w:val="clear" w:color="auto" w:fill="auto"/>
            <w:noWrap/>
            <w:vAlign w:val="center"/>
            <w:hideMark/>
          </w:tcPr>
          <w:p w14:paraId="1636C83F"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4EACDDF8"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0,9450</w:t>
            </w:r>
          </w:p>
        </w:tc>
      </w:tr>
      <w:tr w:rsidR="00A300AC" w:rsidRPr="005535BD" w14:paraId="75DA186C" w14:textId="77777777" w:rsidTr="0062125B">
        <w:trPr>
          <w:trHeight w:val="318"/>
        </w:trPr>
        <w:tc>
          <w:tcPr>
            <w:tcW w:w="328" w:type="pct"/>
            <w:vMerge/>
            <w:shd w:val="clear" w:color="auto" w:fill="auto"/>
            <w:noWrap/>
            <w:vAlign w:val="center"/>
            <w:hideMark/>
          </w:tcPr>
          <w:p w14:paraId="3367DF33" w14:textId="440CE71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2EA8111" w14:textId="5C437CBF"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9664556" w14:textId="2FF89290"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37EDE1E" w14:textId="17EE2C0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51BF1A1" w14:textId="2D9A1D4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C1160F7"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61C1B567"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siarki</w:t>
            </w:r>
          </w:p>
        </w:tc>
        <w:tc>
          <w:tcPr>
            <w:tcW w:w="544" w:type="pct"/>
            <w:shd w:val="clear" w:color="auto" w:fill="auto"/>
            <w:noWrap/>
            <w:vAlign w:val="center"/>
            <w:hideMark/>
          </w:tcPr>
          <w:p w14:paraId="5F5909CE"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0,0180</w:t>
            </w:r>
          </w:p>
        </w:tc>
      </w:tr>
      <w:tr w:rsidR="00A300AC" w:rsidRPr="005535BD" w14:paraId="21F0BCCC" w14:textId="77777777" w:rsidTr="0062125B">
        <w:trPr>
          <w:trHeight w:val="318"/>
        </w:trPr>
        <w:tc>
          <w:tcPr>
            <w:tcW w:w="328" w:type="pct"/>
            <w:vMerge/>
            <w:shd w:val="clear" w:color="auto" w:fill="auto"/>
            <w:noWrap/>
            <w:vAlign w:val="center"/>
            <w:hideMark/>
          </w:tcPr>
          <w:p w14:paraId="4AE7D95A" w14:textId="443964A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B8A1DC0" w14:textId="46D461BB"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3CA4103D" w14:textId="3ED12750"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D0FC48E" w14:textId="239B77E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0F477F7" w14:textId="6EB4727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DAB2CA7"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4ADCC80D"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12F37C35"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10,5165</w:t>
            </w:r>
          </w:p>
        </w:tc>
      </w:tr>
      <w:tr w:rsidR="00A300AC" w:rsidRPr="005535BD" w14:paraId="7E184086" w14:textId="77777777" w:rsidTr="0062125B">
        <w:trPr>
          <w:trHeight w:val="318"/>
        </w:trPr>
        <w:tc>
          <w:tcPr>
            <w:tcW w:w="328" w:type="pct"/>
            <w:vMerge/>
            <w:shd w:val="clear" w:color="auto" w:fill="auto"/>
            <w:noWrap/>
            <w:vAlign w:val="center"/>
            <w:hideMark/>
          </w:tcPr>
          <w:p w14:paraId="2B8792C9" w14:textId="54137BB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noWrap/>
            <w:vAlign w:val="center"/>
            <w:hideMark/>
          </w:tcPr>
          <w:p w14:paraId="0B16F719" w14:textId="1091CB9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0B1237E7" w14:textId="4B5999AB"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4F746C6" w14:textId="5598591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D62FA10" w14:textId="6F3D341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49201360"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6E94225D"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43F7377B" w14:textId="3B7798A4"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w:t>
            </w:r>
            <w:r w:rsidR="004A4EAB">
              <w:rPr>
                <w:rFonts w:ascii="Arial" w:eastAsia="Times New Roman" w:hAnsi="Arial" w:cs="Arial"/>
                <w:b/>
                <w:bCs/>
                <w:sz w:val="18"/>
                <w:szCs w:val="18"/>
                <w:lang w:eastAsia="pl-PL"/>
              </w:rPr>
              <w:t>6442</w:t>
            </w:r>
          </w:p>
        </w:tc>
      </w:tr>
      <w:tr w:rsidR="00A300AC" w:rsidRPr="005535BD" w14:paraId="051843F0" w14:textId="77777777" w:rsidTr="0062125B">
        <w:trPr>
          <w:trHeight w:val="318"/>
        </w:trPr>
        <w:tc>
          <w:tcPr>
            <w:tcW w:w="328" w:type="pct"/>
            <w:vMerge/>
            <w:shd w:val="clear" w:color="auto" w:fill="auto"/>
            <w:noWrap/>
            <w:vAlign w:val="center"/>
            <w:hideMark/>
          </w:tcPr>
          <w:p w14:paraId="03704287" w14:textId="53F09228"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04B4F39D" w14:textId="0D2E5A97"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shd w:val="clear" w:color="auto" w:fill="auto"/>
            <w:vAlign w:val="center"/>
            <w:hideMark/>
          </w:tcPr>
          <w:p w14:paraId="2CF274D9" w14:textId="11FBA992"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C79861E" w14:textId="3F62398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D1B0C36" w14:textId="2BDDE18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61B028E4"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3E1D924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0F81E419" w14:textId="199BFA16"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w:t>
            </w:r>
            <w:r w:rsidR="004A4EAB">
              <w:rPr>
                <w:rFonts w:ascii="Arial" w:eastAsia="Times New Roman" w:hAnsi="Arial" w:cs="Arial"/>
                <w:b/>
                <w:bCs/>
                <w:sz w:val="18"/>
                <w:szCs w:val="18"/>
                <w:lang w:eastAsia="pl-PL"/>
              </w:rPr>
              <w:t>5724</w:t>
            </w:r>
          </w:p>
        </w:tc>
      </w:tr>
      <w:tr w:rsidR="00A300AC" w:rsidRPr="005535BD" w14:paraId="7835BBDC" w14:textId="77777777" w:rsidTr="0062125B">
        <w:trPr>
          <w:trHeight w:val="318"/>
        </w:trPr>
        <w:tc>
          <w:tcPr>
            <w:tcW w:w="328" w:type="pct"/>
            <w:vMerge/>
            <w:shd w:val="clear" w:color="auto" w:fill="auto"/>
            <w:noWrap/>
            <w:vAlign w:val="center"/>
            <w:hideMark/>
          </w:tcPr>
          <w:p w14:paraId="0EF31227" w14:textId="3AA4103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1E0C0BFB" w14:textId="7325701F"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shd w:val="clear" w:color="auto" w:fill="auto"/>
            <w:vAlign w:val="center"/>
            <w:hideMark/>
          </w:tcPr>
          <w:p w14:paraId="4F345D4C" w14:textId="0E0622F5"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6EC0088" w14:textId="5A680A8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6DD25AA" w14:textId="2E178B8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2CFAD6CE"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2E0F73D4"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21DB6170" w14:textId="698FDE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w:t>
            </w:r>
            <w:r w:rsidR="004A4EAB">
              <w:rPr>
                <w:rFonts w:ascii="Arial" w:eastAsia="Times New Roman" w:hAnsi="Arial" w:cs="Arial"/>
                <w:b/>
                <w:bCs/>
                <w:sz w:val="18"/>
                <w:szCs w:val="18"/>
                <w:lang w:eastAsia="pl-PL"/>
              </w:rPr>
              <w:t>4579</w:t>
            </w:r>
          </w:p>
        </w:tc>
      </w:tr>
      <w:tr w:rsidR="00A300AC" w:rsidRPr="005535BD" w14:paraId="15A0C926" w14:textId="77777777" w:rsidTr="0062125B">
        <w:trPr>
          <w:trHeight w:val="318"/>
        </w:trPr>
        <w:tc>
          <w:tcPr>
            <w:tcW w:w="328" w:type="pct"/>
            <w:vMerge/>
            <w:shd w:val="clear" w:color="auto" w:fill="auto"/>
            <w:noWrap/>
            <w:vAlign w:val="center"/>
            <w:hideMark/>
          </w:tcPr>
          <w:p w14:paraId="4074CD46" w14:textId="5AB8C5C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BF3D510" w14:textId="6A83A4DE"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shd w:val="clear" w:color="auto" w:fill="auto"/>
            <w:vAlign w:val="center"/>
            <w:hideMark/>
          </w:tcPr>
          <w:p w14:paraId="3441B076" w14:textId="6EB8E9D1"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71B7D0D" w14:textId="0308405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49941ED" w14:textId="0DB5218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682F1A6"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387D2AE6"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chrom w PM 10</w:t>
            </w:r>
          </w:p>
        </w:tc>
        <w:tc>
          <w:tcPr>
            <w:tcW w:w="544" w:type="pct"/>
            <w:shd w:val="clear" w:color="auto" w:fill="auto"/>
            <w:noWrap/>
            <w:vAlign w:val="center"/>
            <w:hideMark/>
          </w:tcPr>
          <w:p w14:paraId="34E378DF"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0,0013</w:t>
            </w:r>
          </w:p>
        </w:tc>
      </w:tr>
      <w:tr w:rsidR="00A300AC" w:rsidRPr="005535BD" w14:paraId="77D7BC82" w14:textId="77777777" w:rsidTr="0062125B">
        <w:trPr>
          <w:trHeight w:val="318"/>
        </w:trPr>
        <w:tc>
          <w:tcPr>
            <w:tcW w:w="328" w:type="pct"/>
            <w:vMerge/>
            <w:shd w:val="clear" w:color="auto" w:fill="auto"/>
            <w:noWrap/>
            <w:vAlign w:val="center"/>
            <w:hideMark/>
          </w:tcPr>
          <w:p w14:paraId="54516AE1" w14:textId="7AA41CF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27E1CCB" w14:textId="24F9A79A"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shd w:val="clear" w:color="auto" w:fill="auto"/>
            <w:vAlign w:val="center"/>
            <w:hideMark/>
          </w:tcPr>
          <w:p w14:paraId="4B237688"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Stanowisko sferoidyzacji żeliwa. Krata wstrząsowa WRMS-2B</w:t>
            </w:r>
          </w:p>
        </w:tc>
        <w:tc>
          <w:tcPr>
            <w:tcW w:w="341" w:type="pct"/>
            <w:vMerge/>
            <w:shd w:val="clear" w:color="auto" w:fill="auto"/>
            <w:noWrap/>
            <w:vAlign w:val="center"/>
            <w:hideMark/>
          </w:tcPr>
          <w:p w14:paraId="2A8710A1" w14:textId="3264DCB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A95C66F" w14:textId="5698687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shd w:val="clear" w:color="auto" w:fill="auto"/>
            <w:vAlign w:val="center"/>
            <w:hideMark/>
          </w:tcPr>
          <w:p w14:paraId="7EEA50E9"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Łapacz iskier +</w:t>
            </w:r>
          </w:p>
          <w:p w14:paraId="7E2EEA82"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Filtr NFS-630</w:t>
            </w:r>
          </w:p>
          <w:p w14:paraId="68E784C5"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η=98% </w:t>
            </w:r>
          </w:p>
        </w:tc>
        <w:tc>
          <w:tcPr>
            <w:tcW w:w="1156" w:type="pct"/>
            <w:shd w:val="clear" w:color="auto" w:fill="auto"/>
            <w:noWrap/>
            <w:vAlign w:val="center"/>
            <w:hideMark/>
          </w:tcPr>
          <w:p w14:paraId="14DD6A09" w14:textId="5420DEB3"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cynk w PM 10</w:t>
            </w:r>
          </w:p>
        </w:tc>
        <w:tc>
          <w:tcPr>
            <w:tcW w:w="544" w:type="pct"/>
            <w:shd w:val="clear" w:color="auto" w:fill="auto"/>
            <w:noWrap/>
            <w:vAlign w:val="center"/>
            <w:hideMark/>
          </w:tcPr>
          <w:p w14:paraId="0D39A766"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0,0011</w:t>
            </w:r>
          </w:p>
        </w:tc>
      </w:tr>
      <w:tr w:rsidR="00A300AC" w:rsidRPr="005535BD" w14:paraId="2D42E11F" w14:textId="77777777" w:rsidTr="0062125B">
        <w:trPr>
          <w:trHeight w:val="318"/>
        </w:trPr>
        <w:tc>
          <w:tcPr>
            <w:tcW w:w="328" w:type="pct"/>
            <w:vMerge/>
            <w:shd w:val="clear" w:color="auto" w:fill="auto"/>
            <w:noWrap/>
            <w:vAlign w:val="center"/>
            <w:hideMark/>
          </w:tcPr>
          <w:p w14:paraId="2A67B9DE" w14:textId="77EF870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8525030" w14:textId="7B397ADB"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vAlign w:val="center"/>
            <w:hideMark/>
          </w:tcPr>
          <w:p w14:paraId="60D628F0"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12ED6E89"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38DB39C6" w14:textId="39B62E19"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341" w:type="pct"/>
            <w:vMerge/>
            <w:shd w:val="clear" w:color="auto" w:fill="auto"/>
            <w:noWrap/>
            <w:vAlign w:val="center"/>
            <w:hideMark/>
          </w:tcPr>
          <w:p w14:paraId="4D442FD4" w14:textId="485B7E4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BEBBC1F" w14:textId="5EC3E9D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379CB60C"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1200BBBC"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2D9CBE84" w14:textId="412ED8D0"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1156" w:type="pct"/>
            <w:shd w:val="clear" w:color="auto" w:fill="auto"/>
            <w:noWrap/>
            <w:vAlign w:val="center"/>
            <w:hideMark/>
          </w:tcPr>
          <w:p w14:paraId="71458BD7"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mangan w PM 10</w:t>
            </w:r>
          </w:p>
        </w:tc>
        <w:tc>
          <w:tcPr>
            <w:tcW w:w="544" w:type="pct"/>
            <w:shd w:val="clear" w:color="auto" w:fill="auto"/>
            <w:noWrap/>
            <w:vAlign w:val="center"/>
            <w:hideMark/>
          </w:tcPr>
          <w:p w14:paraId="1412B8A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0,0040</w:t>
            </w:r>
          </w:p>
        </w:tc>
      </w:tr>
      <w:tr w:rsidR="00A300AC" w:rsidRPr="005535BD" w14:paraId="1D5344EC" w14:textId="77777777" w:rsidTr="0062125B">
        <w:trPr>
          <w:trHeight w:val="318"/>
        </w:trPr>
        <w:tc>
          <w:tcPr>
            <w:tcW w:w="328" w:type="pct"/>
            <w:vMerge/>
            <w:shd w:val="clear" w:color="auto" w:fill="auto"/>
            <w:noWrap/>
            <w:vAlign w:val="center"/>
            <w:hideMark/>
          </w:tcPr>
          <w:p w14:paraId="79C31ECD" w14:textId="404BC6A1"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4D8195AF" w14:textId="5C6D8ACA"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shd w:val="clear" w:color="auto" w:fill="auto"/>
            <w:vAlign w:val="center"/>
            <w:hideMark/>
          </w:tcPr>
          <w:p w14:paraId="7F58341C" w14:textId="32A8E9F2"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5D418B2" w14:textId="45FFB15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4C44EB0" w14:textId="0766904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5A0B90AD" w14:textId="7502884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8BA156B"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miedź w PM 10</w:t>
            </w:r>
          </w:p>
        </w:tc>
        <w:tc>
          <w:tcPr>
            <w:tcW w:w="544" w:type="pct"/>
            <w:shd w:val="clear" w:color="auto" w:fill="auto"/>
            <w:noWrap/>
            <w:vAlign w:val="center"/>
            <w:hideMark/>
          </w:tcPr>
          <w:p w14:paraId="65D451CE"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0,00007</w:t>
            </w:r>
          </w:p>
        </w:tc>
      </w:tr>
      <w:tr w:rsidR="00A300AC" w:rsidRPr="005535BD" w14:paraId="2C4D9B66" w14:textId="77777777" w:rsidTr="0062125B">
        <w:trPr>
          <w:trHeight w:val="318"/>
        </w:trPr>
        <w:tc>
          <w:tcPr>
            <w:tcW w:w="328" w:type="pct"/>
            <w:vMerge/>
            <w:shd w:val="clear" w:color="auto" w:fill="auto"/>
            <w:noWrap/>
            <w:vAlign w:val="center"/>
            <w:hideMark/>
          </w:tcPr>
          <w:p w14:paraId="1E87D998" w14:textId="60DA5478"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CB3571C" w14:textId="63EC13C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6721C488" w14:textId="25BDA6E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57D7CCF" w14:textId="3B3CFC3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A29DE27" w14:textId="72769AF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033C468E" w14:textId="1A0DEFB6"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A6B5488"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ołów w PM 10</w:t>
            </w:r>
          </w:p>
        </w:tc>
        <w:tc>
          <w:tcPr>
            <w:tcW w:w="544" w:type="pct"/>
            <w:shd w:val="clear" w:color="auto" w:fill="auto"/>
            <w:noWrap/>
            <w:vAlign w:val="center"/>
            <w:hideMark/>
          </w:tcPr>
          <w:p w14:paraId="4296BFEC"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0,00003</w:t>
            </w:r>
          </w:p>
        </w:tc>
      </w:tr>
      <w:tr w:rsidR="00A300AC" w:rsidRPr="005535BD" w14:paraId="3BCCDFD5" w14:textId="77777777" w:rsidTr="0062125B">
        <w:trPr>
          <w:trHeight w:val="318"/>
        </w:trPr>
        <w:tc>
          <w:tcPr>
            <w:tcW w:w="328" w:type="pct"/>
            <w:vMerge w:val="restart"/>
            <w:shd w:val="clear" w:color="auto" w:fill="auto"/>
            <w:noWrap/>
            <w:hideMark/>
          </w:tcPr>
          <w:p w14:paraId="24844F5A"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w:t>
            </w:r>
          </w:p>
          <w:p w14:paraId="02E4FA8D" w14:textId="4EB09FCE" w:rsidR="00A300AC" w:rsidRPr="005535BD" w:rsidRDefault="00A300AC" w:rsidP="00A300AC">
            <w:pPr>
              <w:spacing w:after="0" w:line="240" w:lineRule="auto"/>
              <w:jc w:val="center"/>
              <w:rPr>
                <w:rFonts w:ascii="Arial" w:eastAsia="Times New Roman" w:hAnsi="Arial" w:cs="Arial"/>
                <w:sz w:val="16"/>
                <w:szCs w:val="16"/>
                <w:lang w:eastAsia="pl-PL"/>
              </w:rPr>
            </w:pPr>
          </w:p>
          <w:p w14:paraId="256CB84F" w14:textId="68EF742E" w:rsidR="00A300AC" w:rsidRPr="005535BD" w:rsidRDefault="00A300AC" w:rsidP="00A300AC">
            <w:pPr>
              <w:spacing w:after="0" w:line="240" w:lineRule="auto"/>
              <w:jc w:val="center"/>
              <w:rPr>
                <w:rFonts w:ascii="Arial" w:eastAsia="Times New Roman" w:hAnsi="Arial" w:cs="Arial"/>
                <w:sz w:val="16"/>
                <w:szCs w:val="16"/>
                <w:lang w:eastAsia="pl-PL"/>
              </w:rPr>
            </w:pPr>
          </w:p>
          <w:p w14:paraId="56E7744F" w14:textId="4548FA74" w:rsidR="00A300AC" w:rsidRPr="005535BD" w:rsidRDefault="00A300AC" w:rsidP="00A300AC">
            <w:pPr>
              <w:spacing w:after="0" w:line="240" w:lineRule="auto"/>
              <w:jc w:val="center"/>
              <w:rPr>
                <w:rFonts w:ascii="Arial" w:eastAsia="Times New Roman" w:hAnsi="Arial" w:cs="Arial"/>
                <w:sz w:val="16"/>
                <w:szCs w:val="16"/>
                <w:lang w:eastAsia="pl-PL"/>
              </w:rPr>
            </w:pPr>
          </w:p>
          <w:p w14:paraId="0865E1BB" w14:textId="1BBD03A4" w:rsidR="00A300AC" w:rsidRPr="005535BD" w:rsidRDefault="00A300AC" w:rsidP="00A300AC">
            <w:pPr>
              <w:spacing w:after="0" w:line="240" w:lineRule="auto"/>
              <w:jc w:val="center"/>
              <w:rPr>
                <w:rFonts w:ascii="Arial" w:eastAsia="Times New Roman" w:hAnsi="Arial" w:cs="Arial"/>
                <w:sz w:val="16"/>
                <w:szCs w:val="16"/>
                <w:lang w:eastAsia="pl-PL"/>
              </w:rPr>
            </w:pPr>
          </w:p>
          <w:p w14:paraId="384F69A7" w14:textId="3D4179B4"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7DBF4853"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2</w:t>
            </w:r>
          </w:p>
          <w:p w14:paraId="2E4697FB" w14:textId="13E6C10A" w:rsidR="00A300AC" w:rsidRPr="005535BD" w:rsidRDefault="00A300AC" w:rsidP="00A300AC">
            <w:pPr>
              <w:spacing w:after="0" w:line="240" w:lineRule="auto"/>
              <w:jc w:val="center"/>
              <w:rPr>
                <w:rFonts w:ascii="Arial" w:eastAsia="Times New Roman" w:hAnsi="Arial" w:cs="Arial"/>
                <w:b/>
                <w:bCs/>
                <w:sz w:val="18"/>
                <w:szCs w:val="18"/>
                <w:lang w:eastAsia="pl-PL"/>
              </w:rPr>
            </w:pPr>
          </w:p>
          <w:p w14:paraId="65414D86" w14:textId="16885D86" w:rsidR="00A300AC" w:rsidRPr="005535BD" w:rsidRDefault="00A300AC" w:rsidP="00A300AC">
            <w:pPr>
              <w:spacing w:after="0" w:line="240" w:lineRule="auto"/>
              <w:jc w:val="center"/>
              <w:rPr>
                <w:rFonts w:ascii="Arial" w:eastAsia="Times New Roman" w:hAnsi="Arial" w:cs="Arial"/>
                <w:b/>
                <w:bCs/>
                <w:sz w:val="18"/>
                <w:szCs w:val="18"/>
                <w:lang w:eastAsia="pl-PL"/>
              </w:rPr>
            </w:pPr>
          </w:p>
          <w:p w14:paraId="5994FE16" w14:textId="08789CB3"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43E48AB4"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Stanowiska do wygrzewania kadzi – 1 szt. (hala D)</w:t>
            </w:r>
          </w:p>
        </w:tc>
        <w:tc>
          <w:tcPr>
            <w:tcW w:w="341" w:type="pct"/>
            <w:vMerge w:val="restart"/>
            <w:shd w:val="clear" w:color="auto" w:fill="auto"/>
            <w:noWrap/>
            <w:hideMark/>
          </w:tcPr>
          <w:p w14:paraId="1BE6BF62"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23,0</w:t>
            </w:r>
          </w:p>
          <w:p w14:paraId="7E48E23F" w14:textId="1620294A" w:rsidR="00A300AC" w:rsidRPr="005535BD" w:rsidRDefault="00A300AC" w:rsidP="00A300AC">
            <w:pPr>
              <w:spacing w:after="0" w:line="240" w:lineRule="auto"/>
              <w:jc w:val="center"/>
              <w:rPr>
                <w:rFonts w:ascii="Arial" w:eastAsia="Times New Roman" w:hAnsi="Arial" w:cs="Arial"/>
                <w:sz w:val="18"/>
                <w:szCs w:val="18"/>
                <w:lang w:eastAsia="pl-PL"/>
              </w:rPr>
            </w:pPr>
          </w:p>
          <w:p w14:paraId="4D1C8E4F" w14:textId="6ADCC071" w:rsidR="00A300AC" w:rsidRPr="005535BD" w:rsidRDefault="00A300AC" w:rsidP="00A300AC">
            <w:pPr>
              <w:spacing w:after="0" w:line="240" w:lineRule="auto"/>
              <w:jc w:val="center"/>
              <w:rPr>
                <w:rFonts w:ascii="Arial" w:eastAsia="Times New Roman" w:hAnsi="Arial" w:cs="Arial"/>
                <w:sz w:val="18"/>
                <w:szCs w:val="18"/>
                <w:lang w:eastAsia="pl-PL"/>
              </w:rPr>
            </w:pPr>
          </w:p>
          <w:p w14:paraId="5B8C5D9D" w14:textId="31CF909C" w:rsidR="00A300AC" w:rsidRPr="005535BD" w:rsidRDefault="00A300AC" w:rsidP="00A300AC">
            <w:pPr>
              <w:spacing w:after="0" w:line="240" w:lineRule="auto"/>
              <w:jc w:val="center"/>
              <w:rPr>
                <w:rFonts w:ascii="Arial" w:eastAsia="Times New Roman" w:hAnsi="Arial" w:cs="Arial"/>
                <w:sz w:val="18"/>
                <w:szCs w:val="18"/>
                <w:lang w:eastAsia="pl-PL"/>
              </w:rPr>
            </w:pPr>
          </w:p>
          <w:p w14:paraId="32F045F9" w14:textId="02EB7755" w:rsidR="00A300AC" w:rsidRPr="005535BD" w:rsidRDefault="00A300AC" w:rsidP="00A300AC">
            <w:pPr>
              <w:spacing w:after="0" w:line="240" w:lineRule="auto"/>
              <w:jc w:val="center"/>
              <w:rPr>
                <w:rFonts w:ascii="Arial" w:eastAsia="Times New Roman" w:hAnsi="Arial" w:cs="Arial"/>
                <w:sz w:val="18"/>
                <w:szCs w:val="18"/>
                <w:lang w:eastAsia="pl-PL"/>
              </w:rPr>
            </w:pPr>
          </w:p>
          <w:p w14:paraId="31A9E6C5" w14:textId="1E4DB65F"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4EE1C000"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0,40</w:t>
            </w:r>
          </w:p>
          <w:p w14:paraId="458F9438" w14:textId="265A20B9" w:rsidR="00A300AC" w:rsidRPr="005535BD" w:rsidRDefault="00A300AC" w:rsidP="00A300AC">
            <w:pPr>
              <w:spacing w:after="0" w:line="240" w:lineRule="auto"/>
              <w:jc w:val="center"/>
              <w:rPr>
                <w:rFonts w:ascii="Arial" w:eastAsia="Times New Roman" w:hAnsi="Arial" w:cs="Arial"/>
                <w:sz w:val="18"/>
                <w:szCs w:val="18"/>
                <w:lang w:eastAsia="pl-PL"/>
              </w:rPr>
            </w:pPr>
          </w:p>
          <w:p w14:paraId="3036087A" w14:textId="6AA62B40" w:rsidR="00A300AC" w:rsidRPr="005535BD" w:rsidRDefault="00A300AC" w:rsidP="00A300AC">
            <w:pPr>
              <w:spacing w:after="0" w:line="240" w:lineRule="auto"/>
              <w:jc w:val="center"/>
              <w:rPr>
                <w:rFonts w:ascii="Arial" w:eastAsia="Times New Roman" w:hAnsi="Arial" w:cs="Arial"/>
                <w:sz w:val="18"/>
                <w:szCs w:val="18"/>
                <w:lang w:eastAsia="pl-PL"/>
              </w:rPr>
            </w:pPr>
          </w:p>
          <w:p w14:paraId="23F00BE2" w14:textId="03D6327C" w:rsidR="00A300AC" w:rsidRPr="005535BD" w:rsidRDefault="00A300AC" w:rsidP="00A300AC">
            <w:pPr>
              <w:spacing w:after="0" w:line="240" w:lineRule="auto"/>
              <w:jc w:val="center"/>
              <w:rPr>
                <w:rFonts w:ascii="Arial" w:eastAsia="Times New Roman" w:hAnsi="Arial" w:cs="Arial"/>
                <w:sz w:val="18"/>
                <w:szCs w:val="18"/>
                <w:lang w:eastAsia="pl-PL"/>
              </w:rPr>
            </w:pPr>
          </w:p>
          <w:p w14:paraId="4B04B597" w14:textId="4B5B78AB" w:rsidR="00A300AC" w:rsidRPr="005535BD" w:rsidRDefault="00A300AC" w:rsidP="00A300AC">
            <w:pPr>
              <w:spacing w:after="0" w:line="240" w:lineRule="auto"/>
              <w:jc w:val="center"/>
              <w:rPr>
                <w:rFonts w:ascii="Arial" w:eastAsia="Times New Roman" w:hAnsi="Arial" w:cs="Arial"/>
                <w:sz w:val="18"/>
                <w:szCs w:val="18"/>
                <w:lang w:eastAsia="pl-PL"/>
              </w:rPr>
            </w:pPr>
          </w:p>
          <w:p w14:paraId="5E06E310" w14:textId="0F3105C0"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hideMark/>
          </w:tcPr>
          <w:p w14:paraId="36A33A81"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p w14:paraId="2F08469F" w14:textId="66B6511E" w:rsidR="00A300AC" w:rsidRPr="005535BD" w:rsidRDefault="00A300AC" w:rsidP="00A300AC">
            <w:pPr>
              <w:spacing w:after="0" w:line="240" w:lineRule="auto"/>
              <w:jc w:val="center"/>
              <w:rPr>
                <w:rFonts w:ascii="Arial" w:eastAsia="Times New Roman" w:hAnsi="Arial" w:cs="Arial"/>
                <w:sz w:val="16"/>
                <w:szCs w:val="16"/>
                <w:lang w:eastAsia="pl-PL"/>
              </w:rPr>
            </w:pPr>
          </w:p>
          <w:p w14:paraId="6B8A20D8" w14:textId="7B52D8D7" w:rsidR="00A300AC" w:rsidRPr="005535BD" w:rsidRDefault="00A300AC" w:rsidP="00A300AC">
            <w:pPr>
              <w:spacing w:after="0" w:line="240" w:lineRule="auto"/>
              <w:jc w:val="center"/>
              <w:rPr>
                <w:rFonts w:ascii="Arial" w:eastAsia="Times New Roman" w:hAnsi="Arial" w:cs="Arial"/>
                <w:sz w:val="16"/>
                <w:szCs w:val="16"/>
                <w:lang w:eastAsia="pl-PL"/>
              </w:rPr>
            </w:pPr>
          </w:p>
          <w:p w14:paraId="2D1AEB91" w14:textId="3455B45B" w:rsidR="00A300AC" w:rsidRPr="005535BD" w:rsidRDefault="00A300AC" w:rsidP="00A300AC">
            <w:pPr>
              <w:spacing w:after="0" w:line="240" w:lineRule="auto"/>
              <w:jc w:val="center"/>
              <w:rPr>
                <w:rFonts w:ascii="Arial" w:eastAsia="Times New Roman" w:hAnsi="Arial" w:cs="Arial"/>
                <w:sz w:val="16"/>
                <w:szCs w:val="16"/>
                <w:lang w:eastAsia="pl-PL"/>
              </w:rPr>
            </w:pPr>
          </w:p>
          <w:p w14:paraId="7CCBDF22" w14:textId="56F4D176" w:rsidR="00A300AC" w:rsidRPr="005535BD" w:rsidRDefault="00A300AC" w:rsidP="00A300AC">
            <w:pPr>
              <w:spacing w:after="0" w:line="240" w:lineRule="auto"/>
              <w:jc w:val="center"/>
              <w:rPr>
                <w:rFonts w:ascii="Arial" w:eastAsia="Times New Roman" w:hAnsi="Arial" w:cs="Arial"/>
                <w:sz w:val="16"/>
                <w:szCs w:val="16"/>
                <w:lang w:eastAsia="pl-PL"/>
              </w:rPr>
            </w:pPr>
          </w:p>
          <w:p w14:paraId="4941D24D" w14:textId="091483DF" w:rsidR="00A300AC" w:rsidRPr="005535BD" w:rsidRDefault="00A300AC" w:rsidP="00A300AC">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7D2DA69D"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5B5DE2A6"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0,1650</w:t>
            </w:r>
          </w:p>
        </w:tc>
      </w:tr>
      <w:tr w:rsidR="00A300AC" w:rsidRPr="005535BD" w14:paraId="55F81D50" w14:textId="77777777" w:rsidTr="0062125B">
        <w:trPr>
          <w:trHeight w:val="318"/>
        </w:trPr>
        <w:tc>
          <w:tcPr>
            <w:tcW w:w="328" w:type="pct"/>
            <w:vMerge/>
            <w:shd w:val="clear" w:color="auto" w:fill="auto"/>
            <w:noWrap/>
            <w:vAlign w:val="center"/>
            <w:hideMark/>
          </w:tcPr>
          <w:p w14:paraId="3DB3CCF0" w14:textId="23FB92E8"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5C9F5DE" w14:textId="1A261ACA"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1FEA27F5"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50BA177" w14:textId="1D4E668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A3E4CA9" w14:textId="7E61233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230FE81B" w14:textId="3B3E3F9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4481F30"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siarki</w:t>
            </w:r>
          </w:p>
        </w:tc>
        <w:tc>
          <w:tcPr>
            <w:tcW w:w="544" w:type="pct"/>
            <w:shd w:val="clear" w:color="auto" w:fill="auto"/>
            <w:noWrap/>
            <w:vAlign w:val="center"/>
            <w:hideMark/>
          </w:tcPr>
          <w:p w14:paraId="4DE143F0"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0,1254</w:t>
            </w:r>
          </w:p>
        </w:tc>
      </w:tr>
      <w:tr w:rsidR="00A300AC" w:rsidRPr="005535BD" w14:paraId="0D3A1305" w14:textId="77777777" w:rsidTr="0062125B">
        <w:trPr>
          <w:trHeight w:val="318"/>
        </w:trPr>
        <w:tc>
          <w:tcPr>
            <w:tcW w:w="328" w:type="pct"/>
            <w:vMerge/>
            <w:shd w:val="clear" w:color="auto" w:fill="auto"/>
            <w:noWrap/>
            <w:vAlign w:val="center"/>
            <w:hideMark/>
          </w:tcPr>
          <w:p w14:paraId="2A8958B6" w14:textId="40B8A5E1"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721CFF01" w14:textId="212AAD32"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5D6FAEBD"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08F7FB9" w14:textId="0AD234B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C23A7BC" w14:textId="138BF561"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3EE6B4BC" w14:textId="1FABC96C"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3B0572E"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0F0D531C"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0,0297</w:t>
            </w:r>
          </w:p>
        </w:tc>
      </w:tr>
      <w:tr w:rsidR="00A300AC" w:rsidRPr="005535BD" w14:paraId="03E24659" w14:textId="77777777" w:rsidTr="0062125B">
        <w:trPr>
          <w:trHeight w:val="318"/>
        </w:trPr>
        <w:tc>
          <w:tcPr>
            <w:tcW w:w="328" w:type="pct"/>
            <w:vMerge/>
            <w:shd w:val="clear" w:color="auto" w:fill="auto"/>
            <w:noWrap/>
            <w:vAlign w:val="center"/>
            <w:hideMark/>
          </w:tcPr>
          <w:p w14:paraId="07F862FD" w14:textId="100FE64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EFA31EA" w14:textId="4E8B0F79"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3F59CC14"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2F6EE95" w14:textId="1ABEC27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62BC9BC" w14:textId="1AB956F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58E6F1A9" w14:textId="7F04CC6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2ED1BB5C"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3F0D7F87"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0,0297</w:t>
            </w:r>
          </w:p>
        </w:tc>
      </w:tr>
      <w:tr w:rsidR="00A300AC" w:rsidRPr="005535BD" w14:paraId="12F945FD" w14:textId="77777777" w:rsidTr="0062125B">
        <w:trPr>
          <w:trHeight w:val="318"/>
        </w:trPr>
        <w:tc>
          <w:tcPr>
            <w:tcW w:w="328" w:type="pct"/>
            <w:vMerge/>
            <w:shd w:val="clear" w:color="auto" w:fill="auto"/>
            <w:noWrap/>
            <w:vAlign w:val="center"/>
            <w:hideMark/>
          </w:tcPr>
          <w:p w14:paraId="1AB171D1" w14:textId="2ADE1F2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4681C38" w14:textId="180C4DAF"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490F5A26"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D023A6B" w14:textId="528EAFF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9881A2E" w14:textId="7E99991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4560FB33" w14:textId="552615DC"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491BEF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5658426D"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0,0238</w:t>
            </w:r>
          </w:p>
        </w:tc>
      </w:tr>
      <w:tr w:rsidR="00A300AC" w:rsidRPr="005535BD" w14:paraId="027DC1AE" w14:textId="77777777" w:rsidTr="0062125B">
        <w:trPr>
          <w:trHeight w:val="318"/>
        </w:trPr>
        <w:tc>
          <w:tcPr>
            <w:tcW w:w="328" w:type="pct"/>
            <w:vMerge/>
            <w:shd w:val="clear" w:color="auto" w:fill="auto"/>
            <w:noWrap/>
            <w:vAlign w:val="center"/>
            <w:hideMark/>
          </w:tcPr>
          <w:p w14:paraId="7FFEAE15" w14:textId="36330948"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8695E27" w14:textId="7777777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2D4DE83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0D17A77" w14:textId="7B3707D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F53F8D4" w14:textId="221B791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37DAF6F" w14:textId="3FB4D49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7C02E09"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62B2DAB8"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0,1320</w:t>
            </w:r>
          </w:p>
        </w:tc>
      </w:tr>
      <w:tr w:rsidR="005535BD" w:rsidRPr="005535BD" w14:paraId="02A18239" w14:textId="77777777" w:rsidTr="0062125B">
        <w:trPr>
          <w:trHeight w:val="318"/>
        </w:trPr>
        <w:tc>
          <w:tcPr>
            <w:tcW w:w="5000" w:type="pct"/>
            <w:gridSpan w:val="8"/>
            <w:shd w:val="clear" w:color="auto" w:fill="auto"/>
            <w:noWrap/>
            <w:vAlign w:val="center"/>
          </w:tcPr>
          <w:p w14:paraId="2D7BD4DA" w14:textId="77777777" w:rsidR="005535BD" w:rsidRPr="005535BD" w:rsidRDefault="005535BD" w:rsidP="00A300AC">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Procesy zalewania</w:t>
            </w:r>
          </w:p>
        </w:tc>
      </w:tr>
      <w:tr w:rsidR="00A300AC" w:rsidRPr="005535BD" w14:paraId="531DF933" w14:textId="77777777" w:rsidTr="0062125B">
        <w:trPr>
          <w:trHeight w:val="318"/>
        </w:trPr>
        <w:tc>
          <w:tcPr>
            <w:tcW w:w="328" w:type="pct"/>
            <w:vMerge w:val="restart"/>
            <w:shd w:val="clear" w:color="auto" w:fill="auto"/>
            <w:noWrap/>
            <w:hideMark/>
          </w:tcPr>
          <w:p w14:paraId="24E7028B"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3</w:t>
            </w:r>
          </w:p>
          <w:p w14:paraId="4D594977" w14:textId="75732703" w:rsidR="00A300AC" w:rsidRPr="005535BD" w:rsidRDefault="00A300AC" w:rsidP="00A300AC">
            <w:pPr>
              <w:spacing w:after="0" w:line="240" w:lineRule="auto"/>
              <w:jc w:val="center"/>
              <w:rPr>
                <w:rFonts w:ascii="Arial" w:eastAsia="Times New Roman" w:hAnsi="Arial" w:cs="Arial"/>
                <w:sz w:val="16"/>
                <w:szCs w:val="16"/>
                <w:lang w:eastAsia="pl-PL"/>
              </w:rPr>
            </w:pPr>
          </w:p>
          <w:p w14:paraId="75643231" w14:textId="5DACA3FC" w:rsidR="00A300AC" w:rsidRPr="005535BD" w:rsidRDefault="00A300AC" w:rsidP="00A300AC">
            <w:pPr>
              <w:spacing w:after="0" w:line="240" w:lineRule="auto"/>
              <w:jc w:val="center"/>
              <w:rPr>
                <w:rFonts w:ascii="Arial" w:eastAsia="Times New Roman" w:hAnsi="Arial" w:cs="Arial"/>
                <w:sz w:val="16"/>
                <w:szCs w:val="16"/>
                <w:lang w:eastAsia="pl-PL"/>
              </w:rPr>
            </w:pPr>
          </w:p>
          <w:p w14:paraId="1FE68B72" w14:textId="431BEB2A" w:rsidR="00A300AC" w:rsidRPr="005535BD" w:rsidRDefault="00A300AC" w:rsidP="00A300AC">
            <w:pPr>
              <w:spacing w:after="0" w:line="240" w:lineRule="auto"/>
              <w:jc w:val="center"/>
              <w:rPr>
                <w:rFonts w:ascii="Arial" w:eastAsia="Times New Roman" w:hAnsi="Arial" w:cs="Arial"/>
                <w:sz w:val="16"/>
                <w:szCs w:val="16"/>
                <w:lang w:eastAsia="pl-PL"/>
              </w:rPr>
            </w:pPr>
          </w:p>
          <w:p w14:paraId="6A8061D0" w14:textId="21198453" w:rsidR="00A300AC" w:rsidRPr="005535BD" w:rsidRDefault="00A300AC" w:rsidP="00A300AC">
            <w:pPr>
              <w:spacing w:after="0" w:line="240" w:lineRule="auto"/>
              <w:jc w:val="center"/>
              <w:rPr>
                <w:rFonts w:ascii="Arial" w:eastAsia="Times New Roman" w:hAnsi="Arial" w:cs="Arial"/>
                <w:sz w:val="16"/>
                <w:szCs w:val="16"/>
                <w:lang w:eastAsia="pl-PL"/>
              </w:rPr>
            </w:pPr>
          </w:p>
          <w:p w14:paraId="5A355AC0" w14:textId="6AF6245D" w:rsidR="00A300AC" w:rsidRPr="005535BD" w:rsidRDefault="00A300AC" w:rsidP="00A300AC">
            <w:pPr>
              <w:spacing w:after="0" w:line="240" w:lineRule="auto"/>
              <w:jc w:val="center"/>
              <w:rPr>
                <w:rFonts w:ascii="Arial" w:eastAsia="Times New Roman" w:hAnsi="Arial" w:cs="Arial"/>
                <w:sz w:val="16"/>
                <w:szCs w:val="16"/>
                <w:lang w:eastAsia="pl-PL"/>
              </w:rPr>
            </w:pPr>
          </w:p>
          <w:p w14:paraId="4BE7710F" w14:textId="7FDDF72C" w:rsidR="00A300AC" w:rsidRPr="005535BD" w:rsidRDefault="00A300AC" w:rsidP="00A300AC">
            <w:pPr>
              <w:spacing w:after="0" w:line="240" w:lineRule="auto"/>
              <w:jc w:val="center"/>
              <w:rPr>
                <w:rFonts w:ascii="Arial" w:eastAsia="Times New Roman" w:hAnsi="Arial" w:cs="Arial"/>
                <w:sz w:val="16"/>
                <w:szCs w:val="16"/>
                <w:lang w:eastAsia="pl-PL"/>
              </w:rPr>
            </w:pPr>
          </w:p>
          <w:p w14:paraId="08E92937" w14:textId="016048B3" w:rsidR="00A300AC" w:rsidRPr="005535BD" w:rsidRDefault="00A300AC" w:rsidP="00A300AC">
            <w:pPr>
              <w:spacing w:after="0" w:line="240" w:lineRule="auto"/>
              <w:jc w:val="center"/>
              <w:rPr>
                <w:rFonts w:ascii="Arial" w:eastAsia="Times New Roman" w:hAnsi="Arial" w:cs="Arial"/>
                <w:sz w:val="16"/>
                <w:szCs w:val="16"/>
                <w:lang w:eastAsia="pl-PL"/>
              </w:rPr>
            </w:pPr>
          </w:p>
          <w:p w14:paraId="73DED182" w14:textId="65D1BC4A" w:rsidR="00A300AC" w:rsidRPr="005535BD" w:rsidRDefault="00A300AC" w:rsidP="00A300AC">
            <w:pPr>
              <w:spacing w:after="0" w:line="240" w:lineRule="auto"/>
              <w:jc w:val="center"/>
              <w:rPr>
                <w:rFonts w:ascii="Arial" w:eastAsia="Times New Roman" w:hAnsi="Arial" w:cs="Arial"/>
                <w:sz w:val="16"/>
                <w:szCs w:val="16"/>
                <w:lang w:eastAsia="pl-PL"/>
              </w:rPr>
            </w:pPr>
          </w:p>
          <w:p w14:paraId="461860B6" w14:textId="3A3144BE" w:rsidR="00A300AC" w:rsidRPr="005535BD" w:rsidRDefault="00A300AC" w:rsidP="00A300AC">
            <w:pPr>
              <w:spacing w:after="0" w:line="240" w:lineRule="auto"/>
              <w:jc w:val="center"/>
              <w:rPr>
                <w:rFonts w:ascii="Arial" w:eastAsia="Times New Roman" w:hAnsi="Arial" w:cs="Arial"/>
                <w:sz w:val="16"/>
                <w:szCs w:val="16"/>
                <w:lang w:eastAsia="pl-PL"/>
              </w:rPr>
            </w:pPr>
          </w:p>
          <w:p w14:paraId="304302F4" w14:textId="0F26F482" w:rsidR="00A300AC" w:rsidRPr="005535BD" w:rsidRDefault="00A300AC" w:rsidP="00A300AC">
            <w:pPr>
              <w:spacing w:after="0" w:line="240" w:lineRule="auto"/>
              <w:jc w:val="center"/>
              <w:rPr>
                <w:rFonts w:ascii="Arial" w:eastAsia="Times New Roman" w:hAnsi="Arial" w:cs="Arial"/>
                <w:sz w:val="16"/>
                <w:szCs w:val="16"/>
                <w:lang w:eastAsia="pl-PL"/>
              </w:rPr>
            </w:pPr>
          </w:p>
          <w:p w14:paraId="090D72B7" w14:textId="647EDDA4"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22FEBE5A"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3</w:t>
            </w:r>
          </w:p>
          <w:p w14:paraId="21D9448F" w14:textId="7209C22E" w:rsidR="00A300AC" w:rsidRPr="005535BD" w:rsidRDefault="00A300AC" w:rsidP="00A300AC">
            <w:pPr>
              <w:spacing w:after="0" w:line="240" w:lineRule="auto"/>
              <w:jc w:val="center"/>
              <w:rPr>
                <w:rFonts w:ascii="Arial" w:eastAsia="Times New Roman" w:hAnsi="Arial" w:cs="Arial"/>
                <w:sz w:val="18"/>
                <w:szCs w:val="18"/>
                <w:lang w:eastAsia="pl-PL"/>
              </w:rPr>
            </w:pPr>
          </w:p>
          <w:p w14:paraId="2727EED4" w14:textId="7B6B443C" w:rsidR="00A300AC" w:rsidRPr="005535BD" w:rsidRDefault="00A300AC" w:rsidP="00A300AC">
            <w:pPr>
              <w:spacing w:after="0" w:line="240" w:lineRule="auto"/>
              <w:jc w:val="center"/>
              <w:rPr>
                <w:rFonts w:ascii="Arial" w:eastAsia="Times New Roman" w:hAnsi="Arial" w:cs="Arial"/>
                <w:sz w:val="18"/>
                <w:szCs w:val="18"/>
                <w:lang w:eastAsia="pl-PL"/>
              </w:rPr>
            </w:pPr>
          </w:p>
          <w:p w14:paraId="4201FC6E" w14:textId="5D25B6CB" w:rsidR="00A300AC" w:rsidRPr="005535BD" w:rsidRDefault="00A300AC" w:rsidP="00A300AC">
            <w:pPr>
              <w:spacing w:after="0" w:line="240" w:lineRule="auto"/>
              <w:jc w:val="center"/>
              <w:rPr>
                <w:rFonts w:ascii="Arial" w:eastAsia="Times New Roman" w:hAnsi="Arial" w:cs="Arial"/>
                <w:sz w:val="18"/>
                <w:szCs w:val="18"/>
                <w:lang w:eastAsia="pl-PL"/>
              </w:rPr>
            </w:pPr>
          </w:p>
          <w:p w14:paraId="613DD164" w14:textId="0AE27379" w:rsidR="00A300AC" w:rsidRPr="005535BD" w:rsidRDefault="00A300AC" w:rsidP="00A300AC">
            <w:pPr>
              <w:spacing w:after="0" w:line="240" w:lineRule="auto"/>
              <w:jc w:val="center"/>
              <w:rPr>
                <w:rFonts w:ascii="Arial" w:eastAsia="Times New Roman" w:hAnsi="Arial" w:cs="Arial"/>
                <w:sz w:val="18"/>
                <w:szCs w:val="18"/>
                <w:lang w:eastAsia="pl-PL"/>
              </w:rPr>
            </w:pPr>
          </w:p>
          <w:p w14:paraId="1B96C378" w14:textId="2C74A7C0" w:rsidR="00A300AC" w:rsidRPr="005535BD" w:rsidRDefault="00A300AC" w:rsidP="00A300AC">
            <w:pPr>
              <w:spacing w:after="0" w:line="240" w:lineRule="auto"/>
              <w:jc w:val="center"/>
              <w:rPr>
                <w:rFonts w:ascii="Arial" w:eastAsia="Times New Roman" w:hAnsi="Arial" w:cs="Arial"/>
                <w:sz w:val="18"/>
                <w:szCs w:val="18"/>
                <w:lang w:eastAsia="pl-PL"/>
              </w:rPr>
            </w:pPr>
          </w:p>
          <w:p w14:paraId="01D599C8" w14:textId="12542C79" w:rsidR="00A300AC" w:rsidRPr="005535BD" w:rsidRDefault="00A300AC" w:rsidP="00A300AC">
            <w:pPr>
              <w:spacing w:after="0" w:line="240" w:lineRule="auto"/>
              <w:jc w:val="center"/>
              <w:rPr>
                <w:rFonts w:ascii="Arial" w:eastAsia="Times New Roman" w:hAnsi="Arial" w:cs="Arial"/>
                <w:sz w:val="18"/>
                <w:szCs w:val="18"/>
                <w:lang w:eastAsia="pl-PL"/>
              </w:rPr>
            </w:pPr>
          </w:p>
          <w:p w14:paraId="7A793032" w14:textId="423AC884" w:rsidR="00A300AC" w:rsidRPr="005535BD" w:rsidRDefault="00A300AC" w:rsidP="00A300AC">
            <w:pPr>
              <w:spacing w:after="0" w:line="240" w:lineRule="auto"/>
              <w:jc w:val="center"/>
              <w:rPr>
                <w:rFonts w:ascii="Arial" w:eastAsia="Times New Roman" w:hAnsi="Arial" w:cs="Arial"/>
                <w:sz w:val="18"/>
                <w:szCs w:val="18"/>
                <w:lang w:eastAsia="pl-PL"/>
              </w:rPr>
            </w:pPr>
          </w:p>
          <w:p w14:paraId="163AE442" w14:textId="642B5062" w:rsidR="00A300AC" w:rsidRPr="005535BD" w:rsidRDefault="00A300AC" w:rsidP="00A300AC">
            <w:pPr>
              <w:spacing w:after="0" w:line="240" w:lineRule="auto"/>
              <w:jc w:val="center"/>
              <w:rPr>
                <w:rFonts w:ascii="Arial" w:eastAsia="Times New Roman" w:hAnsi="Arial" w:cs="Arial"/>
                <w:sz w:val="18"/>
                <w:szCs w:val="18"/>
                <w:lang w:eastAsia="pl-PL"/>
              </w:rPr>
            </w:pPr>
          </w:p>
          <w:p w14:paraId="6C53665B" w14:textId="6CB7B709" w:rsidR="00A300AC" w:rsidRPr="005535BD" w:rsidRDefault="00A300AC" w:rsidP="00A300AC">
            <w:pPr>
              <w:spacing w:after="0" w:line="240" w:lineRule="auto"/>
              <w:jc w:val="center"/>
              <w:rPr>
                <w:rFonts w:ascii="Arial" w:eastAsia="Times New Roman" w:hAnsi="Arial" w:cs="Arial"/>
                <w:sz w:val="18"/>
                <w:szCs w:val="18"/>
                <w:lang w:eastAsia="pl-PL"/>
              </w:rPr>
            </w:pPr>
          </w:p>
          <w:p w14:paraId="568A9B9B" w14:textId="5EF5C2A3" w:rsidR="00A300AC" w:rsidRPr="005535BD" w:rsidRDefault="00A300AC" w:rsidP="00A300AC">
            <w:pPr>
              <w:spacing w:after="0" w:line="240" w:lineRule="auto"/>
              <w:jc w:val="center"/>
              <w:rPr>
                <w:rFonts w:ascii="Arial" w:eastAsia="Times New Roman" w:hAnsi="Arial" w:cs="Arial"/>
                <w:sz w:val="18"/>
                <w:szCs w:val="18"/>
                <w:lang w:eastAsia="pl-PL"/>
              </w:rPr>
            </w:pPr>
          </w:p>
          <w:p w14:paraId="63F69E30" w14:textId="1538D67C"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071F81C1"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Linia DISAMATIC nr 1: piec do zalewania OCC-40,</w:t>
            </w:r>
            <w:r w:rsidRPr="005535BD">
              <w:rPr>
                <w:rFonts w:ascii="Arial" w:eastAsia="Times New Roman" w:hAnsi="Arial" w:cs="Arial"/>
                <w:sz w:val="16"/>
                <w:szCs w:val="16"/>
                <w:lang w:eastAsia="pl-PL"/>
              </w:rPr>
              <w:br/>
              <w:t xml:space="preserve">stanowisko zalewania, </w:t>
            </w:r>
            <w:r w:rsidRPr="005535BD">
              <w:rPr>
                <w:rFonts w:ascii="Arial" w:eastAsia="Times New Roman" w:hAnsi="Arial" w:cs="Arial"/>
                <w:sz w:val="16"/>
                <w:szCs w:val="16"/>
                <w:lang w:eastAsia="pl-PL"/>
              </w:rPr>
              <w:br/>
              <w:t>stanowisko wygrzewania rynien OCC 40</w:t>
            </w:r>
          </w:p>
        </w:tc>
        <w:tc>
          <w:tcPr>
            <w:tcW w:w="341" w:type="pct"/>
            <w:vMerge w:val="restart"/>
            <w:shd w:val="clear" w:color="auto" w:fill="auto"/>
            <w:noWrap/>
            <w:hideMark/>
          </w:tcPr>
          <w:p w14:paraId="437F97E5"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20,0</w:t>
            </w:r>
          </w:p>
          <w:p w14:paraId="10F30A9B" w14:textId="6CC68CA4" w:rsidR="00A300AC" w:rsidRPr="005535BD" w:rsidRDefault="00A300AC" w:rsidP="00A300AC">
            <w:pPr>
              <w:spacing w:after="0" w:line="240" w:lineRule="auto"/>
              <w:jc w:val="center"/>
              <w:rPr>
                <w:rFonts w:ascii="Arial" w:eastAsia="Times New Roman" w:hAnsi="Arial" w:cs="Arial"/>
                <w:sz w:val="18"/>
                <w:szCs w:val="18"/>
                <w:lang w:eastAsia="pl-PL"/>
              </w:rPr>
            </w:pPr>
          </w:p>
          <w:p w14:paraId="56EA8AB0" w14:textId="180E4E84" w:rsidR="00A300AC" w:rsidRPr="005535BD" w:rsidRDefault="00A300AC" w:rsidP="00A300AC">
            <w:pPr>
              <w:spacing w:after="0" w:line="240" w:lineRule="auto"/>
              <w:jc w:val="center"/>
              <w:rPr>
                <w:rFonts w:ascii="Arial" w:eastAsia="Times New Roman" w:hAnsi="Arial" w:cs="Arial"/>
                <w:sz w:val="18"/>
                <w:szCs w:val="18"/>
                <w:lang w:eastAsia="pl-PL"/>
              </w:rPr>
            </w:pPr>
          </w:p>
          <w:p w14:paraId="7ED76C7B" w14:textId="77E6D6D2" w:rsidR="00A300AC" w:rsidRPr="005535BD" w:rsidRDefault="00A300AC" w:rsidP="00A300AC">
            <w:pPr>
              <w:spacing w:after="0" w:line="240" w:lineRule="auto"/>
              <w:jc w:val="center"/>
              <w:rPr>
                <w:rFonts w:ascii="Arial" w:eastAsia="Times New Roman" w:hAnsi="Arial" w:cs="Arial"/>
                <w:sz w:val="18"/>
                <w:szCs w:val="18"/>
                <w:lang w:eastAsia="pl-PL"/>
              </w:rPr>
            </w:pPr>
          </w:p>
          <w:p w14:paraId="2969B620" w14:textId="6DCC3152" w:rsidR="00A300AC" w:rsidRPr="005535BD" w:rsidRDefault="00A300AC" w:rsidP="00A300AC">
            <w:pPr>
              <w:spacing w:after="0" w:line="240" w:lineRule="auto"/>
              <w:jc w:val="center"/>
              <w:rPr>
                <w:rFonts w:ascii="Arial" w:eastAsia="Times New Roman" w:hAnsi="Arial" w:cs="Arial"/>
                <w:sz w:val="18"/>
                <w:szCs w:val="18"/>
                <w:lang w:eastAsia="pl-PL"/>
              </w:rPr>
            </w:pPr>
          </w:p>
          <w:p w14:paraId="577CC4D0" w14:textId="4D8CFA85" w:rsidR="00A300AC" w:rsidRPr="005535BD" w:rsidRDefault="00A300AC" w:rsidP="00A300AC">
            <w:pPr>
              <w:spacing w:after="0" w:line="240" w:lineRule="auto"/>
              <w:jc w:val="center"/>
              <w:rPr>
                <w:rFonts w:ascii="Arial" w:eastAsia="Times New Roman" w:hAnsi="Arial" w:cs="Arial"/>
                <w:sz w:val="18"/>
                <w:szCs w:val="18"/>
                <w:lang w:eastAsia="pl-PL"/>
              </w:rPr>
            </w:pPr>
          </w:p>
          <w:p w14:paraId="68973B93" w14:textId="3473912A" w:rsidR="00A300AC" w:rsidRPr="005535BD" w:rsidRDefault="00A300AC" w:rsidP="00A300AC">
            <w:pPr>
              <w:spacing w:after="0" w:line="240" w:lineRule="auto"/>
              <w:jc w:val="center"/>
              <w:rPr>
                <w:rFonts w:ascii="Arial" w:eastAsia="Times New Roman" w:hAnsi="Arial" w:cs="Arial"/>
                <w:sz w:val="18"/>
                <w:szCs w:val="18"/>
                <w:lang w:eastAsia="pl-PL"/>
              </w:rPr>
            </w:pPr>
          </w:p>
          <w:p w14:paraId="0CD55258" w14:textId="5094D1B9" w:rsidR="00A300AC" w:rsidRPr="005535BD" w:rsidRDefault="00A300AC" w:rsidP="00A300AC">
            <w:pPr>
              <w:spacing w:after="0" w:line="240" w:lineRule="auto"/>
              <w:jc w:val="center"/>
              <w:rPr>
                <w:rFonts w:ascii="Arial" w:eastAsia="Times New Roman" w:hAnsi="Arial" w:cs="Arial"/>
                <w:sz w:val="18"/>
                <w:szCs w:val="18"/>
                <w:lang w:eastAsia="pl-PL"/>
              </w:rPr>
            </w:pPr>
          </w:p>
          <w:p w14:paraId="6EC4A892" w14:textId="783E7B66" w:rsidR="00A300AC" w:rsidRPr="005535BD" w:rsidRDefault="00A300AC" w:rsidP="00A300AC">
            <w:pPr>
              <w:spacing w:after="0" w:line="240" w:lineRule="auto"/>
              <w:jc w:val="center"/>
              <w:rPr>
                <w:rFonts w:ascii="Arial" w:eastAsia="Times New Roman" w:hAnsi="Arial" w:cs="Arial"/>
                <w:sz w:val="18"/>
                <w:szCs w:val="18"/>
                <w:lang w:eastAsia="pl-PL"/>
              </w:rPr>
            </w:pPr>
          </w:p>
          <w:p w14:paraId="0983E87F" w14:textId="1010E60D" w:rsidR="00A300AC" w:rsidRPr="005535BD" w:rsidRDefault="00A300AC" w:rsidP="00A300AC">
            <w:pPr>
              <w:spacing w:after="0" w:line="240" w:lineRule="auto"/>
              <w:jc w:val="center"/>
              <w:rPr>
                <w:rFonts w:ascii="Arial" w:eastAsia="Times New Roman" w:hAnsi="Arial" w:cs="Arial"/>
                <w:sz w:val="18"/>
                <w:szCs w:val="18"/>
                <w:lang w:eastAsia="pl-PL"/>
              </w:rPr>
            </w:pPr>
          </w:p>
          <w:p w14:paraId="247B0291" w14:textId="73564D12" w:rsidR="00A300AC" w:rsidRPr="005535BD" w:rsidRDefault="00A300AC" w:rsidP="00A300AC">
            <w:pPr>
              <w:spacing w:after="0" w:line="240" w:lineRule="auto"/>
              <w:jc w:val="center"/>
              <w:rPr>
                <w:rFonts w:ascii="Arial" w:eastAsia="Times New Roman" w:hAnsi="Arial" w:cs="Arial"/>
                <w:sz w:val="18"/>
                <w:szCs w:val="18"/>
                <w:lang w:eastAsia="pl-PL"/>
              </w:rPr>
            </w:pPr>
          </w:p>
          <w:p w14:paraId="5EC18A00" w14:textId="50D7AF43"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1888FA09"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1,00</w:t>
            </w:r>
          </w:p>
          <w:p w14:paraId="59ECE0FE" w14:textId="7D6B83C3" w:rsidR="00A300AC" w:rsidRPr="005535BD" w:rsidRDefault="00A300AC" w:rsidP="00A300AC">
            <w:pPr>
              <w:spacing w:after="0" w:line="240" w:lineRule="auto"/>
              <w:jc w:val="center"/>
              <w:rPr>
                <w:rFonts w:ascii="Arial" w:eastAsia="Times New Roman" w:hAnsi="Arial" w:cs="Arial"/>
                <w:sz w:val="18"/>
                <w:szCs w:val="18"/>
                <w:lang w:eastAsia="pl-PL"/>
              </w:rPr>
            </w:pPr>
          </w:p>
          <w:p w14:paraId="6F80532D" w14:textId="20AADBA9" w:rsidR="00A300AC" w:rsidRPr="005535BD" w:rsidRDefault="00A300AC" w:rsidP="00A300AC">
            <w:pPr>
              <w:spacing w:after="0" w:line="240" w:lineRule="auto"/>
              <w:jc w:val="center"/>
              <w:rPr>
                <w:rFonts w:ascii="Arial" w:eastAsia="Times New Roman" w:hAnsi="Arial" w:cs="Arial"/>
                <w:sz w:val="18"/>
                <w:szCs w:val="18"/>
                <w:lang w:eastAsia="pl-PL"/>
              </w:rPr>
            </w:pPr>
          </w:p>
          <w:p w14:paraId="2903DC8F" w14:textId="55B993C5" w:rsidR="00A300AC" w:rsidRPr="005535BD" w:rsidRDefault="00A300AC" w:rsidP="00A300AC">
            <w:pPr>
              <w:spacing w:after="0" w:line="240" w:lineRule="auto"/>
              <w:jc w:val="center"/>
              <w:rPr>
                <w:rFonts w:ascii="Arial" w:eastAsia="Times New Roman" w:hAnsi="Arial" w:cs="Arial"/>
                <w:sz w:val="18"/>
                <w:szCs w:val="18"/>
                <w:lang w:eastAsia="pl-PL"/>
              </w:rPr>
            </w:pPr>
          </w:p>
          <w:p w14:paraId="1431337E" w14:textId="4B66E14E" w:rsidR="00A300AC" w:rsidRPr="005535BD" w:rsidRDefault="00A300AC" w:rsidP="00A300AC">
            <w:pPr>
              <w:spacing w:after="0" w:line="240" w:lineRule="auto"/>
              <w:jc w:val="center"/>
              <w:rPr>
                <w:rFonts w:ascii="Arial" w:eastAsia="Times New Roman" w:hAnsi="Arial" w:cs="Arial"/>
                <w:sz w:val="18"/>
                <w:szCs w:val="18"/>
                <w:lang w:eastAsia="pl-PL"/>
              </w:rPr>
            </w:pPr>
          </w:p>
          <w:p w14:paraId="3E911E93" w14:textId="44DE4706" w:rsidR="00A300AC" w:rsidRPr="005535BD" w:rsidRDefault="00A300AC" w:rsidP="00A300AC">
            <w:pPr>
              <w:spacing w:after="0" w:line="240" w:lineRule="auto"/>
              <w:jc w:val="center"/>
              <w:rPr>
                <w:rFonts w:ascii="Arial" w:eastAsia="Times New Roman" w:hAnsi="Arial" w:cs="Arial"/>
                <w:sz w:val="18"/>
                <w:szCs w:val="18"/>
                <w:lang w:eastAsia="pl-PL"/>
              </w:rPr>
            </w:pPr>
          </w:p>
          <w:p w14:paraId="604EB0E9" w14:textId="1E579B48" w:rsidR="00A300AC" w:rsidRPr="005535BD" w:rsidRDefault="00A300AC" w:rsidP="00A300AC">
            <w:pPr>
              <w:spacing w:after="0" w:line="240" w:lineRule="auto"/>
              <w:jc w:val="center"/>
              <w:rPr>
                <w:rFonts w:ascii="Arial" w:eastAsia="Times New Roman" w:hAnsi="Arial" w:cs="Arial"/>
                <w:sz w:val="18"/>
                <w:szCs w:val="18"/>
                <w:lang w:eastAsia="pl-PL"/>
              </w:rPr>
            </w:pPr>
          </w:p>
          <w:p w14:paraId="45E5CDBC" w14:textId="21ECD46D" w:rsidR="00A300AC" w:rsidRPr="005535BD" w:rsidRDefault="00A300AC" w:rsidP="00A300AC">
            <w:pPr>
              <w:spacing w:after="0" w:line="240" w:lineRule="auto"/>
              <w:jc w:val="center"/>
              <w:rPr>
                <w:rFonts w:ascii="Arial" w:eastAsia="Times New Roman" w:hAnsi="Arial" w:cs="Arial"/>
                <w:sz w:val="18"/>
                <w:szCs w:val="18"/>
                <w:lang w:eastAsia="pl-PL"/>
              </w:rPr>
            </w:pPr>
          </w:p>
          <w:p w14:paraId="1C127F23" w14:textId="159E2714" w:rsidR="00A300AC" w:rsidRPr="005535BD" w:rsidRDefault="00A300AC" w:rsidP="00A300AC">
            <w:pPr>
              <w:spacing w:after="0" w:line="240" w:lineRule="auto"/>
              <w:jc w:val="center"/>
              <w:rPr>
                <w:rFonts w:ascii="Arial" w:eastAsia="Times New Roman" w:hAnsi="Arial" w:cs="Arial"/>
                <w:sz w:val="18"/>
                <w:szCs w:val="18"/>
                <w:lang w:eastAsia="pl-PL"/>
              </w:rPr>
            </w:pPr>
          </w:p>
          <w:p w14:paraId="0CA43364" w14:textId="6F4DD6B2" w:rsidR="00A300AC" w:rsidRPr="005535BD" w:rsidRDefault="00A300AC" w:rsidP="00A300AC">
            <w:pPr>
              <w:spacing w:after="0" w:line="240" w:lineRule="auto"/>
              <w:jc w:val="center"/>
              <w:rPr>
                <w:rFonts w:ascii="Arial" w:eastAsia="Times New Roman" w:hAnsi="Arial" w:cs="Arial"/>
                <w:sz w:val="18"/>
                <w:szCs w:val="18"/>
                <w:lang w:eastAsia="pl-PL"/>
              </w:rPr>
            </w:pPr>
          </w:p>
          <w:p w14:paraId="1254365B" w14:textId="18325FDB" w:rsidR="00A300AC" w:rsidRPr="005535BD" w:rsidRDefault="00A300AC" w:rsidP="00A300AC">
            <w:pPr>
              <w:spacing w:after="0" w:line="240" w:lineRule="auto"/>
              <w:jc w:val="center"/>
              <w:rPr>
                <w:rFonts w:ascii="Arial" w:eastAsia="Times New Roman" w:hAnsi="Arial" w:cs="Arial"/>
                <w:sz w:val="18"/>
                <w:szCs w:val="18"/>
                <w:lang w:eastAsia="pl-PL"/>
              </w:rPr>
            </w:pPr>
          </w:p>
          <w:p w14:paraId="41D80761" w14:textId="5F940B54"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hideMark/>
          </w:tcPr>
          <w:p w14:paraId="7BBA0A80"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p w14:paraId="2B31D75F" w14:textId="4D838D40" w:rsidR="00A300AC" w:rsidRPr="005535BD" w:rsidRDefault="00A300AC" w:rsidP="00A300AC">
            <w:pPr>
              <w:spacing w:after="0" w:line="240" w:lineRule="auto"/>
              <w:jc w:val="center"/>
              <w:rPr>
                <w:rFonts w:ascii="Arial" w:eastAsia="Times New Roman" w:hAnsi="Arial" w:cs="Arial"/>
                <w:sz w:val="16"/>
                <w:szCs w:val="16"/>
                <w:lang w:eastAsia="pl-PL"/>
              </w:rPr>
            </w:pPr>
          </w:p>
          <w:p w14:paraId="32202F8E" w14:textId="4ACEB421" w:rsidR="00A300AC" w:rsidRPr="005535BD" w:rsidRDefault="00A300AC" w:rsidP="00A300AC">
            <w:pPr>
              <w:spacing w:after="0" w:line="240" w:lineRule="auto"/>
              <w:jc w:val="center"/>
              <w:rPr>
                <w:rFonts w:ascii="Arial" w:eastAsia="Times New Roman" w:hAnsi="Arial" w:cs="Arial"/>
                <w:sz w:val="16"/>
                <w:szCs w:val="16"/>
                <w:lang w:eastAsia="pl-PL"/>
              </w:rPr>
            </w:pPr>
          </w:p>
          <w:p w14:paraId="17CD1E79" w14:textId="76E134B2" w:rsidR="00A300AC" w:rsidRPr="005535BD" w:rsidRDefault="00A300AC" w:rsidP="00A300AC">
            <w:pPr>
              <w:spacing w:after="0" w:line="240" w:lineRule="auto"/>
              <w:jc w:val="center"/>
              <w:rPr>
                <w:rFonts w:ascii="Arial" w:eastAsia="Times New Roman" w:hAnsi="Arial" w:cs="Arial"/>
                <w:sz w:val="16"/>
                <w:szCs w:val="16"/>
                <w:lang w:eastAsia="pl-PL"/>
              </w:rPr>
            </w:pPr>
          </w:p>
          <w:p w14:paraId="3316D12A" w14:textId="38AF8148" w:rsidR="00A300AC" w:rsidRPr="005535BD" w:rsidRDefault="00A300AC" w:rsidP="00A300AC">
            <w:pPr>
              <w:spacing w:after="0" w:line="240" w:lineRule="auto"/>
              <w:jc w:val="center"/>
              <w:rPr>
                <w:rFonts w:ascii="Arial" w:eastAsia="Times New Roman" w:hAnsi="Arial" w:cs="Arial"/>
                <w:sz w:val="16"/>
                <w:szCs w:val="16"/>
                <w:lang w:eastAsia="pl-PL"/>
              </w:rPr>
            </w:pPr>
          </w:p>
          <w:p w14:paraId="0D62FD7F" w14:textId="3FFF814C" w:rsidR="00A300AC" w:rsidRPr="005535BD" w:rsidRDefault="00A300AC" w:rsidP="00A300AC">
            <w:pPr>
              <w:spacing w:after="0" w:line="240" w:lineRule="auto"/>
              <w:jc w:val="center"/>
              <w:rPr>
                <w:rFonts w:ascii="Arial" w:eastAsia="Times New Roman" w:hAnsi="Arial" w:cs="Arial"/>
                <w:sz w:val="16"/>
                <w:szCs w:val="16"/>
                <w:lang w:eastAsia="pl-PL"/>
              </w:rPr>
            </w:pPr>
          </w:p>
          <w:p w14:paraId="29A39E52" w14:textId="481007CB" w:rsidR="00A300AC" w:rsidRPr="005535BD" w:rsidRDefault="00A300AC" w:rsidP="00A300AC">
            <w:pPr>
              <w:spacing w:after="0" w:line="240" w:lineRule="auto"/>
              <w:jc w:val="center"/>
              <w:rPr>
                <w:rFonts w:ascii="Arial" w:eastAsia="Times New Roman" w:hAnsi="Arial" w:cs="Arial"/>
                <w:sz w:val="16"/>
                <w:szCs w:val="16"/>
                <w:lang w:eastAsia="pl-PL"/>
              </w:rPr>
            </w:pPr>
          </w:p>
          <w:p w14:paraId="04FD7793" w14:textId="2A07BFA7" w:rsidR="00A300AC" w:rsidRPr="005535BD" w:rsidRDefault="00A300AC" w:rsidP="00A300AC">
            <w:pPr>
              <w:spacing w:after="0" w:line="240" w:lineRule="auto"/>
              <w:jc w:val="center"/>
              <w:rPr>
                <w:rFonts w:ascii="Arial" w:eastAsia="Times New Roman" w:hAnsi="Arial" w:cs="Arial"/>
                <w:sz w:val="16"/>
                <w:szCs w:val="16"/>
                <w:lang w:eastAsia="pl-PL"/>
              </w:rPr>
            </w:pPr>
          </w:p>
          <w:p w14:paraId="0AE0F655" w14:textId="06503965" w:rsidR="00A300AC" w:rsidRPr="005535BD" w:rsidRDefault="00A300AC" w:rsidP="00A300AC">
            <w:pPr>
              <w:spacing w:after="0" w:line="240" w:lineRule="auto"/>
              <w:jc w:val="center"/>
              <w:rPr>
                <w:rFonts w:ascii="Arial" w:eastAsia="Times New Roman" w:hAnsi="Arial" w:cs="Arial"/>
                <w:sz w:val="16"/>
                <w:szCs w:val="16"/>
                <w:lang w:eastAsia="pl-PL"/>
              </w:rPr>
            </w:pPr>
          </w:p>
          <w:p w14:paraId="7356C9A2" w14:textId="4EB6955B" w:rsidR="00A300AC" w:rsidRPr="005535BD" w:rsidRDefault="00A300AC" w:rsidP="00A300AC">
            <w:pPr>
              <w:spacing w:after="0" w:line="240" w:lineRule="auto"/>
              <w:jc w:val="center"/>
              <w:rPr>
                <w:rFonts w:ascii="Arial" w:eastAsia="Times New Roman" w:hAnsi="Arial" w:cs="Arial"/>
                <w:sz w:val="16"/>
                <w:szCs w:val="16"/>
                <w:lang w:eastAsia="pl-PL"/>
              </w:rPr>
            </w:pPr>
          </w:p>
          <w:p w14:paraId="638232E0" w14:textId="4D8CB0B4" w:rsidR="00A300AC" w:rsidRPr="005535BD" w:rsidRDefault="00A300AC" w:rsidP="00A300AC">
            <w:pPr>
              <w:spacing w:after="0" w:line="240" w:lineRule="auto"/>
              <w:jc w:val="center"/>
              <w:rPr>
                <w:rFonts w:ascii="Arial" w:eastAsia="Times New Roman" w:hAnsi="Arial" w:cs="Arial"/>
                <w:sz w:val="16"/>
                <w:szCs w:val="16"/>
                <w:lang w:eastAsia="pl-PL"/>
              </w:rPr>
            </w:pPr>
          </w:p>
          <w:p w14:paraId="179FE4DD" w14:textId="2963D1C4" w:rsidR="00A300AC" w:rsidRPr="005535BD" w:rsidRDefault="00A300AC" w:rsidP="00A300AC">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C1BB6D8"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amoniak</w:t>
            </w:r>
          </w:p>
        </w:tc>
        <w:tc>
          <w:tcPr>
            <w:tcW w:w="544" w:type="pct"/>
            <w:shd w:val="clear" w:color="auto" w:fill="auto"/>
            <w:noWrap/>
            <w:vAlign w:val="center"/>
            <w:hideMark/>
          </w:tcPr>
          <w:p w14:paraId="7E425E06"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0,1211</w:t>
            </w:r>
          </w:p>
        </w:tc>
      </w:tr>
      <w:tr w:rsidR="00A300AC" w:rsidRPr="005535BD" w14:paraId="7B6DDC7D" w14:textId="77777777" w:rsidTr="0062125B">
        <w:trPr>
          <w:trHeight w:val="318"/>
        </w:trPr>
        <w:tc>
          <w:tcPr>
            <w:tcW w:w="328" w:type="pct"/>
            <w:vMerge/>
            <w:shd w:val="clear" w:color="auto" w:fill="auto"/>
            <w:noWrap/>
            <w:vAlign w:val="center"/>
            <w:hideMark/>
          </w:tcPr>
          <w:p w14:paraId="3FEDFE75" w14:textId="35E90CE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8479BAF" w14:textId="33FB7D3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5E2C3F7F"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28CCA72" w14:textId="60E2C2C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E3F530D" w14:textId="7FF9B6E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6E61F92E" w14:textId="73EDA18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FA14349"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anilina</w:t>
            </w:r>
          </w:p>
        </w:tc>
        <w:tc>
          <w:tcPr>
            <w:tcW w:w="544" w:type="pct"/>
            <w:shd w:val="clear" w:color="auto" w:fill="auto"/>
            <w:noWrap/>
            <w:vAlign w:val="center"/>
            <w:hideMark/>
          </w:tcPr>
          <w:p w14:paraId="289F1ED0"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0,0300</w:t>
            </w:r>
          </w:p>
        </w:tc>
      </w:tr>
      <w:tr w:rsidR="00A300AC" w:rsidRPr="005535BD" w14:paraId="3B702849" w14:textId="77777777" w:rsidTr="0062125B">
        <w:trPr>
          <w:trHeight w:val="318"/>
        </w:trPr>
        <w:tc>
          <w:tcPr>
            <w:tcW w:w="328" w:type="pct"/>
            <w:vMerge/>
            <w:shd w:val="clear" w:color="auto" w:fill="auto"/>
            <w:noWrap/>
            <w:vAlign w:val="center"/>
            <w:hideMark/>
          </w:tcPr>
          <w:p w14:paraId="40B099D3" w14:textId="17C2EC24"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20A1B94" w14:textId="2059358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68D0D42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E66EE40" w14:textId="1AA7365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DCED52E" w14:textId="0EE5B3F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42D52DF0" w14:textId="4A0871B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7501D11"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benzen</w:t>
            </w:r>
          </w:p>
        </w:tc>
        <w:tc>
          <w:tcPr>
            <w:tcW w:w="544" w:type="pct"/>
            <w:shd w:val="clear" w:color="auto" w:fill="auto"/>
            <w:noWrap/>
            <w:vAlign w:val="center"/>
            <w:hideMark/>
          </w:tcPr>
          <w:p w14:paraId="2777D697"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0,0252</w:t>
            </w:r>
          </w:p>
        </w:tc>
      </w:tr>
      <w:tr w:rsidR="00A300AC" w:rsidRPr="005535BD" w14:paraId="3FB1C77A" w14:textId="77777777" w:rsidTr="0062125B">
        <w:trPr>
          <w:trHeight w:hRule="exact" w:val="318"/>
        </w:trPr>
        <w:tc>
          <w:tcPr>
            <w:tcW w:w="328" w:type="pct"/>
            <w:vMerge/>
            <w:shd w:val="clear" w:color="auto" w:fill="auto"/>
            <w:noWrap/>
            <w:vAlign w:val="center"/>
            <w:hideMark/>
          </w:tcPr>
          <w:p w14:paraId="58C652A8" w14:textId="0D2CAB65"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4B5DE493" w14:textId="3D3078E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6C16CAAB"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169F835" w14:textId="524C584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963ED49" w14:textId="2998D0C8"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2992CFCE" w14:textId="4D81BFD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03AD3DA"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6BDE06A5"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0,0550</w:t>
            </w:r>
          </w:p>
        </w:tc>
      </w:tr>
      <w:tr w:rsidR="00A300AC" w:rsidRPr="005535BD" w14:paraId="0B2CB677" w14:textId="77777777" w:rsidTr="0062125B">
        <w:trPr>
          <w:trHeight w:val="318"/>
        </w:trPr>
        <w:tc>
          <w:tcPr>
            <w:tcW w:w="328" w:type="pct"/>
            <w:vMerge/>
            <w:shd w:val="clear" w:color="auto" w:fill="auto"/>
            <w:noWrap/>
            <w:vAlign w:val="center"/>
            <w:hideMark/>
          </w:tcPr>
          <w:p w14:paraId="223E6BF6" w14:textId="7DE29E9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4FC091A3" w14:textId="059CED6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299FE8D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6B36227" w14:textId="76F10F9B"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AC97644" w14:textId="306D9831"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DCAF188" w14:textId="6B18768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DA0DEA5"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siarki</w:t>
            </w:r>
          </w:p>
        </w:tc>
        <w:tc>
          <w:tcPr>
            <w:tcW w:w="544" w:type="pct"/>
            <w:shd w:val="clear" w:color="auto" w:fill="auto"/>
            <w:noWrap/>
            <w:vAlign w:val="center"/>
            <w:hideMark/>
          </w:tcPr>
          <w:p w14:paraId="4F8A640A"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0,0418</w:t>
            </w:r>
          </w:p>
        </w:tc>
      </w:tr>
      <w:tr w:rsidR="00A300AC" w:rsidRPr="005535BD" w14:paraId="78E9B9CE" w14:textId="77777777" w:rsidTr="0062125B">
        <w:trPr>
          <w:trHeight w:val="318"/>
        </w:trPr>
        <w:tc>
          <w:tcPr>
            <w:tcW w:w="328" w:type="pct"/>
            <w:vMerge/>
            <w:shd w:val="clear" w:color="auto" w:fill="auto"/>
            <w:noWrap/>
            <w:vAlign w:val="center"/>
            <w:hideMark/>
          </w:tcPr>
          <w:p w14:paraId="4D60BD1C" w14:textId="42E5284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1343B8C3" w14:textId="287C869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2813BF4C"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89E91C4" w14:textId="457A6A6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64AC6CD" w14:textId="7A63CF7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4DB95B99" w14:textId="1756A08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AFBCE1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fenol</w:t>
            </w:r>
          </w:p>
        </w:tc>
        <w:tc>
          <w:tcPr>
            <w:tcW w:w="544" w:type="pct"/>
            <w:shd w:val="clear" w:color="auto" w:fill="auto"/>
            <w:noWrap/>
            <w:vAlign w:val="center"/>
            <w:hideMark/>
          </w:tcPr>
          <w:p w14:paraId="091EAD44"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0,0565</w:t>
            </w:r>
          </w:p>
        </w:tc>
      </w:tr>
      <w:tr w:rsidR="00A300AC" w:rsidRPr="005535BD" w14:paraId="41318BE1" w14:textId="77777777" w:rsidTr="0062125B">
        <w:trPr>
          <w:trHeight w:val="318"/>
        </w:trPr>
        <w:tc>
          <w:tcPr>
            <w:tcW w:w="328" w:type="pct"/>
            <w:vMerge/>
            <w:shd w:val="clear" w:color="auto" w:fill="auto"/>
            <w:noWrap/>
            <w:vAlign w:val="center"/>
            <w:hideMark/>
          </w:tcPr>
          <w:p w14:paraId="398A0534" w14:textId="11AFEBBA"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7EF66EFC" w14:textId="3BB97DD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4F0CA43F"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305D18A" w14:textId="2B4EDED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1446E02" w14:textId="1B8C4198"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393CF228" w14:textId="567171A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7222C18B"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3A67F512"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0,6600</w:t>
            </w:r>
          </w:p>
        </w:tc>
      </w:tr>
      <w:tr w:rsidR="00A300AC" w:rsidRPr="005535BD" w14:paraId="5700FB88" w14:textId="77777777" w:rsidTr="0062125B">
        <w:trPr>
          <w:trHeight w:val="318"/>
        </w:trPr>
        <w:tc>
          <w:tcPr>
            <w:tcW w:w="328" w:type="pct"/>
            <w:vMerge/>
            <w:shd w:val="clear" w:color="auto" w:fill="auto"/>
            <w:noWrap/>
            <w:vAlign w:val="center"/>
            <w:hideMark/>
          </w:tcPr>
          <w:p w14:paraId="24D01680" w14:textId="45FA27F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DFBE538" w14:textId="4ADC289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2395827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9B9EE83" w14:textId="5E67AFB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CFFD9AE" w14:textId="67CF39E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6E4EA3A0" w14:textId="3007908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9E832E6"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3BF5927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0,0660</w:t>
            </w:r>
          </w:p>
        </w:tc>
      </w:tr>
      <w:tr w:rsidR="00A300AC" w:rsidRPr="005535BD" w14:paraId="1932DC28" w14:textId="77777777" w:rsidTr="0062125B">
        <w:trPr>
          <w:trHeight w:val="318"/>
        </w:trPr>
        <w:tc>
          <w:tcPr>
            <w:tcW w:w="328" w:type="pct"/>
            <w:vMerge/>
            <w:shd w:val="clear" w:color="auto" w:fill="auto"/>
            <w:noWrap/>
            <w:vAlign w:val="center"/>
            <w:hideMark/>
          </w:tcPr>
          <w:p w14:paraId="5BBE667F" w14:textId="583F961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26F0B07" w14:textId="64A54B6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6906CCCE"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4EBDCB1" w14:textId="07B031C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77E54AF" w14:textId="353A913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34838402" w14:textId="7EC045B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46C10AD"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30C88F6B"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0,0528</w:t>
            </w:r>
          </w:p>
        </w:tc>
      </w:tr>
      <w:tr w:rsidR="00A300AC" w:rsidRPr="005535BD" w14:paraId="726E6BDC" w14:textId="77777777" w:rsidTr="0062125B">
        <w:trPr>
          <w:trHeight w:val="318"/>
        </w:trPr>
        <w:tc>
          <w:tcPr>
            <w:tcW w:w="328" w:type="pct"/>
            <w:vMerge/>
            <w:shd w:val="clear" w:color="auto" w:fill="auto"/>
            <w:noWrap/>
            <w:vAlign w:val="center"/>
            <w:hideMark/>
          </w:tcPr>
          <w:p w14:paraId="4F34ADAB" w14:textId="15471F57"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2F7495F" w14:textId="62C7B60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53C68998"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2995C05" w14:textId="4168514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06BF073" w14:textId="0138305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57F4544E" w14:textId="3B216A5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3530DB9"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344266CC"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5,9555</w:t>
            </w:r>
          </w:p>
        </w:tc>
      </w:tr>
      <w:tr w:rsidR="00A300AC" w:rsidRPr="005535BD" w14:paraId="4D437F04" w14:textId="77777777" w:rsidTr="0062125B">
        <w:trPr>
          <w:trHeight w:val="318"/>
        </w:trPr>
        <w:tc>
          <w:tcPr>
            <w:tcW w:w="328" w:type="pct"/>
            <w:vMerge/>
            <w:shd w:val="clear" w:color="auto" w:fill="auto"/>
            <w:noWrap/>
            <w:vAlign w:val="center"/>
            <w:hideMark/>
          </w:tcPr>
          <w:p w14:paraId="112CC944" w14:textId="79F44BAC"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7E31F05E" w14:textId="04ECC15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5CDF4EF7"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DE54DA4" w14:textId="245B4A1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0E08CB4" w14:textId="2D8B2A8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2182C69C" w14:textId="00A2F25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10A13C2"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węglowodory alifatyczne</w:t>
            </w:r>
          </w:p>
        </w:tc>
        <w:tc>
          <w:tcPr>
            <w:tcW w:w="544" w:type="pct"/>
            <w:shd w:val="clear" w:color="auto" w:fill="auto"/>
            <w:noWrap/>
            <w:vAlign w:val="center"/>
            <w:hideMark/>
          </w:tcPr>
          <w:p w14:paraId="6AA4BF15"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4,9211</w:t>
            </w:r>
          </w:p>
        </w:tc>
      </w:tr>
      <w:tr w:rsidR="00A300AC" w:rsidRPr="005535BD" w14:paraId="19160A59" w14:textId="77777777" w:rsidTr="0062125B">
        <w:trPr>
          <w:trHeight w:val="315"/>
        </w:trPr>
        <w:tc>
          <w:tcPr>
            <w:tcW w:w="328" w:type="pct"/>
            <w:vMerge/>
            <w:shd w:val="clear" w:color="auto" w:fill="auto"/>
            <w:noWrap/>
            <w:vAlign w:val="center"/>
            <w:hideMark/>
          </w:tcPr>
          <w:p w14:paraId="316C95FE" w14:textId="766ED44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DC30D70" w14:textId="0AD64C2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2EE74533"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9568240" w14:textId="2D50B67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6CFD175" w14:textId="2F7BC2E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6DA320E3" w14:textId="3252193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263184D3"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węglowodory aromatyczne</w:t>
            </w:r>
          </w:p>
        </w:tc>
        <w:tc>
          <w:tcPr>
            <w:tcW w:w="544" w:type="pct"/>
            <w:shd w:val="clear" w:color="auto" w:fill="auto"/>
            <w:noWrap/>
            <w:vAlign w:val="center"/>
            <w:hideMark/>
          </w:tcPr>
          <w:p w14:paraId="54C15CE8"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0,2025</w:t>
            </w:r>
          </w:p>
        </w:tc>
      </w:tr>
      <w:tr w:rsidR="00A300AC" w:rsidRPr="005535BD" w14:paraId="2A2113E1" w14:textId="77777777" w:rsidTr="0062125B">
        <w:trPr>
          <w:trHeight w:val="318"/>
        </w:trPr>
        <w:tc>
          <w:tcPr>
            <w:tcW w:w="328" w:type="pct"/>
            <w:vMerge w:val="restart"/>
            <w:shd w:val="clear" w:color="auto" w:fill="auto"/>
            <w:noWrap/>
            <w:hideMark/>
          </w:tcPr>
          <w:p w14:paraId="67568407"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4</w:t>
            </w:r>
          </w:p>
          <w:p w14:paraId="7D13EFA9" w14:textId="780949D4" w:rsidR="00A300AC" w:rsidRPr="005535BD" w:rsidRDefault="00A300AC" w:rsidP="00A300AC">
            <w:pPr>
              <w:spacing w:after="0" w:line="240" w:lineRule="auto"/>
              <w:jc w:val="center"/>
              <w:rPr>
                <w:rFonts w:ascii="Arial" w:eastAsia="Times New Roman" w:hAnsi="Arial" w:cs="Arial"/>
                <w:sz w:val="16"/>
                <w:szCs w:val="16"/>
                <w:lang w:eastAsia="pl-PL"/>
              </w:rPr>
            </w:pPr>
          </w:p>
          <w:p w14:paraId="00DE0E8D" w14:textId="17623DDC" w:rsidR="00A300AC" w:rsidRPr="005535BD" w:rsidRDefault="00A300AC" w:rsidP="00A300AC">
            <w:pPr>
              <w:spacing w:after="0" w:line="240" w:lineRule="auto"/>
              <w:jc w:val="center"/>
              <w:rPr>
                <w:rFonts w:ascii="Arial" w:eastAsia="Times New Roman" w:hAnsi="Arial" w:cs="Arial"/>
                <w:sz w:val="16"/>
                <w:szCs w:val="16"/>
                <w:lang w:eastAsia="pl-PL"/>
              </w:rPr>
            </w:pPr>
          </w:p>
          <w:p w14:paraId="61E0D6EA" w14:textId="2EEBD8E5" w:rsidR="00A300AC" w:rsidRPr="005535BD" w:rsidRDefault="00A300AC" w:rsidP="00A300AC">
            <w:pPr>
              <w:spacing w:after="0" w:line="240" w:lineRule="auto"/>
              <w:jc w:val="center"/>
              <w:rPr>
                <w:rFonts w:ascii="Arial" w:eastAsia="Times New Roman" w:hAnsi="Arial" w:cs="Arial"/>
                <w:sz w:val="16"/>
                <w:szCs w:val="16"/>
                <w:lang w:eastAsia="pl-PL"/>
              </w:rPr>
            </w:pPr>
          </w:p>
          <w:p w14:paraId="09A1C8D9" w14:textId="28EC96F8" w:rsidR="00A300AC" w:rsidRPr="005535BD" w:rsidRDefault="00A300AC" w:rsidP="00A300AC">
            <w:pPr>
              <w:spacing w:after="0" w:line="240" w:lineRule="auto"/>
              <w:jc w:val="center"/>
              <w:rPr>
                <w:rFonts w:ascii="Arial" w:eastAsia="Times New Roman" w:hAnsi="Arial" w:cs="Arial"/>
                <w:sz w:val="16"/>
                <w:szCs w:val="16"/>
                <w:lang w:eastAsia="pl-PL"/>
              </w:rPr>
            </w:pPr>
          </w:p>
          <w:p w14:paraId="1EA2D2C0" w14:textId="17687067" w:rsidR="00A300AC" w:rsidRPr="005535BD" w:rsidRDefault="00A300AC" w:rsidP="00A300AC">
            <w:pPr>
              <w:spacing w:after="0" w:line="240" w:lineRule="auto"/>
              <w:jc w:val="center"/>
              <w:rPr>
                <w:rFonts w:ascii="Arial" w:eastAsia="Times New Roman" w:hAnsi="Arial" w:cs="Arial"/>
                <w:sz w:val="16"/>
                <w:szCs w:val="16"/>
                <w:lang w:eastAsia="pl-PL"/>
              </w:rPr>
            </w:pPr>
          </w:p>
          <w:p w14:paraId="677BBFC7" w14:textId="1CACDDC3" w:rsidR="00A300AC" w:rsidRPr="005535BD" w:rsidRDefault="00A300AC" w:rsidP="00A300AC">
            <w:pPr>
              <w:spacing w:after="0" w:line="240" w:lineRule="auto"/>
              <w:jc w:val="center"/>
              <w:rPr>
                <w:rFonts w:ascii="Arial" w:eastAsia="Times New Roman" w:hAnsi="Arial" w:cs="Arial"/>
                <w:sz w:val="16"/>
                <w:szCs w:val="16"/>
                <w:lang w:eastAsia="pl-PL"/>
              </w:rPr>
            </w:pPr>
          </w:p>
          <w:p w14:paraId="11791FB2" w14:textId="2EC43A1D" w:rsidR="00A300AC" w:rsidRPr="005535BD" w:rsidRDefault="00A300AC" w:rsidP="00A300AC">
            <w:pPr>
              <w:spacing w:after="0" w:line="240" w:lineRule="auto"/>
              <w:jc w:val="center"/>
              <w:rPr>
                <w:rFonts w:ascii="Arial" w:eastAsia="Times New Roman" w:hAnsi="Arial" w:cs="Arial"/>
                <w:sz w:val="16"/>
                <w:szCs w:val="16"/>
                <w:lang w:eastAsia="pl-PL"/>
              </w:rPr>
            </w:pPr>
          </w:p>
          <w:p w14:paraId="6EC1A071" w14:textId="38F62DD2" w:rsidR="00A300AC" w:rsidRPr="005535BD" w:rsidRDefault="00A300AC" w:rsidP="00A300AC">
            <w:pPr>
              <w:spacing w:after="0" w:line="240" w:lineRule="auto"/>
              <w:jc w:val="center"/>
              <w:rPr>
                <w:rFonts w:ascii="Arial" w:eastAsia="Times New Roman" w:hAnsi="Arial" w:cs="Arial"/>
                <w:sz w:val="16"/>
                <w:szCs w:val="16"/>
                <w:lang w:eastAsia="pl-PL"/>
              </w:rPr>
            </w:pPr>
          </w:p>
          <w:p w14:paraId="1534F269" w14:textId="5748AF79" w:rsidR="00A300AC" w:rsidRPr="005535BD" w:rsidRDefault="00A300AC" w:rsidP="00A300AC">
            <w:pPr>
              <w:spacing w:after="0" w:line="240" w:lineRule="auto"/>
              <w:jc w:val="center"/>
              <w:rPr>
                <w:rFonts w:ascii="Arial" w:eastAsia="Times New Roman" w:hAnsi="Arial" w:cs="Arial"/>
                <w:sz w:val="16"/>
                <w:szCs w:val="16"/>
                <w:lang w:eastAsia="pl-PL"/>
              </w:rPr>
            </w:pPr>
          </w:p>
          <w:p w14:paraId="2B44543A" w14:textId="1A809B29" w:rsidR="00A300AC" w:rsidRPr="005535BD" w:rsidRDefault="00A300AC" w:rsidP="00A300AC">
            <w:pPr>
              <w:spacing w:after="0" w:line="240" w:lineRule="auto"/>
              <w:jc w:val="center"/>
              <w:rPr>
                <w:rFonts w:ascii="Arial" w:eastAsia="Times New Roman" w:hAnsi="Arial" w:cs="Arial"/>
                <w:sz w:val="16"/>
                <w:szCs w:val="16"/>
                <w:lang w:eastAsia="pl-PL"/>
              </w:rPr>
            </w:pPr>
          </w:p>
          <w:p w14:paraId="7D97B88B" w14:textId="52CD4471"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46BA8F7A"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lastRenderedPageBreak/>
              <w:t>O 4</w:t>
            </w:r>
          </w:p>
          <w:p w14:paraId="7E1F189A" w14:textId="27C78702" w:rsidR="00A300AC" w:rsidRPr="005535BD" w:rsidRDefault="00A300AC" w:rsidP="00A300AC">
            <w:pPr>
              <w:spacing w:after="0" w:line="240" w:lineRule="auto"/>
              <w:jc w:val="center"/>
              <w:rPr>
                <w:rFonts w:ascii="Arial" w:eastAsia="Times New Roman" w:hAnsi="Arial" w:cs="Arial"/>
                <w:sz w:val="18"/>
                <w:szCs w:val="18"/>
                <w:lang w:eastAsia="pl-PL"/>
              </w:rPr>
            </w:pPr>
          </w:p>
          <w:p w14:paraId="09FFD19F" w14:textId="2C93170B" w:rsidR="00A300AC" w:rsidRPr="005535BD" w:rsidRDefault="00A300AC" w:rsidP="00A300AC">
            <w:pPr>
              <w:spacing w:after="0" w:line="240" w:lineRule="auto"/>
              <w:jc w:val="center"/>
              <w:rPr>
                <w:rFonts w:ascii="Arial" w:eastAsia="Times New Roman" w:hAnsi="Arial" w:cs="Arial"/>
                <w:sz w:val="18"/>
                <w:szCs w:val="18"/>
                <w:lang w:eastAsia="pl-PL"/>
              </w:rPr>
            </w:pPr>
          </w:p>
          <w:p w14:paraId="36197609" w14:textId="21E7C722" w:rsidR="00A300AC" w:rsidRPr="005535BD" w:rsidRDefault="00A300AC" w:rsidP="00A300AC">
            <w:pPr>
              <w:spacing w:after="0" w:line="240" w:lineRule="auto"/>
              <w:jc w:val="center"/>
              <w:rPr>
                <w:rFonts w:ascii="Arial" w:eastAsia="Times New Roman" w:hAnsi="Arial" w:cs="Arial"/>
                <w:sz w:val="18"/>
                <w:szCs w:val="18"/>
                <w:lang w:eastAsia="pl-PL"/>
              </w:rPr>
            </w:pPr>
          </w:p>
          <w:p w14:paraId="09D216BB" w14:textId="53CF176D" w:rsidR="00A300AC" w:rsidRPr="005535BD" w:rsidRDefault="00A300AC" w:rsidP="00A300AC">
            <w:pPr>
              <w:spacing w:after="0" w:line="240" w:lineRule="auto"/>
              <w:jc w:val="center"/>
              <w:rPr>
                <w:rFonts w:ascii="Arial" w:eastAsia="Times New Roman" w:hAnsi="Arial" w:cs="Arial"/>
                <w:sz w:val="18"/>
                <w:szCs w:val="18"/>
                <w:lang w:eastAsia="pl-PL"/>
              </w:rPr>
            </w:pPr>
          </w:p>
          <w:p w14:paraId="5BBEC725" w14:textId="4AC293A7" w:rsidR="00A300AC" w:rsidRPr="005535BD" w:rsidRDefault="00A300AC" w:rsidP="00A300AC">
            <w:pPr>
              <w:spacing w:after="0" w:line="240" w:lineRule="auto"/>
              <w:jc w:val="center"/>
              <w:rPr>
                <w:rFonts w:ascii="Arial" w:eastAsia="Times New Roman" w:hAnsi="Arial" w:cs="Arial"/>
                <w:sz w:val="18"/>
                <w:szCs w:val="18"/>
                <w:lang w:eastAsia="pl-PL"/>
              </w:rPr>
            </w:pPr>
          </w:p>
          <w:p w14:paraId="40EAADA9" w14:textId="25A74C74" w:rsidR="00A300AC" w:rsidRPr="005535BD" w:rsidRDefault="00A300AC" w:rsidP="00A300AC">
            <w:pPr>
              <w:spacing w:after="0" w:line="240" w:lineRule="auto"/>
              <w:jc w:val="center"/>
              <w:rPr>
                <w:rFonts w:ascii="Arial" w:eastAsia="Times New Roman" w:hAnsi="Arial" w:cs="Arial"/>
                <w:sz w:val="18"/>
                <w:szCs w:val="18"/>
                <w:lang w:eastAsia="pl-PL"/>
              </w:rPr>
            </w:pPr>
          </w:p>
          <w:p w14:paraId="0614F05C" w14:textId="1E2CCF5E" w:rsidR="00A300AC" w:rsidRPr="005535BD" w:rsidRDefault="00A300AC" w:rsidP="00A300AC">
            <w:pPr>
              <w:spacing w:after="0" w:line="240" w:lineRule="auto"/>
              <w:jc w:val="center"/>
              <w:rPr>
                <w:rFonts w:ascii="Arial" w:eastAsia="Times New Roman" w:hAnsi="Arial" w:cs="Arial"/>
                <w:sz w:val="18"/>
                <w:szCs w:val="18"/>
                <w:lang w:eastAsia="pl-PL"/>
              </w:rPr>
            </w:pPr>
          </w:p>
          <w:p w14:paraId="6C55A33B" w14:textId="381BF8BB" w:rsidR="00A300AC" w:rsidRPr="005535BD" w:rsidRDefault="00A300AC" w:rsidP="00A300AC">
            <w:pPr>
              <w:spacing w:after="0" w:line="240" w:lineRule="auto"/>
              <w:jc w:val="center"/>
              <w:rPr>
                <w:rFonts w:ascii="Arial" w:eastAsia="Times New Roman" w:hAnsi="Arial" w:cs="Arial"/>
                <w:sz w:val="18"/>
                <w:szCs w:val="18"/>
                <w:lang w:eastAsia="pl-PL"/>
              </w:rPr>
            </w:pPr>
          </w:p>
          <w:p w14:paraId="2C63F5E9" w14:textId="2421DE86" w:rsidR="00A300AC" w:rsidRPr="005535BD" w:rsidRDefault="00A300AC" w:rsidP="00A300AC">
            <w:pPr>
              <w:spacing w:after="0" w:line="240" w:lineRule="auto"/>
              <w:jc w:val="center"/>
              <w:rPr>
                <w:rFonts w:ascii="Arial" w:eastAsia="Times New Roman" w:hAnsi="Arial" w:cs="Arial"/>
                <w:sz w:val="18"/>
                <w:szCs w:val="18"/>
                <w:lang w:eastAsia="pl-PL"/>
              </w:rPr>
            </w:pPr>
          </w:p>
          <w:p w14:paraId="11DDBFA4" w14:textId="4262842F" w:rsidR="00A300AC" w:rsidRPr="005535BD" w:rsidRDefault="00A300AC" w:rsidP="00A300AC">
            <w:pPr>
              <w:spacing w:after="0" w:line="240" w:lineRule="auto"/>
              <w:jc w:val="center"/>
              <w:rPr>
                <w:rFonts w:ascii="Arial" w:eastAsia="Times New Roman" w:hAnsi="Arial" w:cs="Arial"/>
                <w:sz w:val="18"/>
                <w:szCs w:val="18"/>
                <w:lang w:eastAsia="pl-PL"/>
              </w:rPr>
            </w:pPr>
          </w:p>
          <w:p w14:paraId="408F9FE3" w14:textId="5875E02E"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60F596D0" w14:textId="3912AB42"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lastRenderedPageBreak/>
              <w:t>Linia DISAMATIC nr 2: piec do zalewania OCC-40,</w:t>
            </w:r>
            <w:r w:rsidRPr="005535BD">
              <w:rPr>
                <w:rFonts w:ascii="Arial" w:eastAsia="Times New Roman" w:hAnsi="Arial" w:cs="Arial"/>
                <w:sz w:val="16"/>
                <w:szCs w:val="16"/>
                <w:lang w:eastAsia="pl-PL"/>
              </w:rPr>
              <w:br/>
            </w:r>
            <w:r w:rsidRPr="005535BD">
              <w:rPr>
                <w:rFonts w:ascii="Arial" w:eastAsia="Times New Roman" w:hAnsi="Arial" w:cs="Arial"/>
                <w:sz w:val="16"/>
                <w:szCs w:val="16"/>
                <w:lang w:eastAsia="pl-PL"/>
              </w:rPr>
              <w:lastRenderedPageBreak/>
              <w:t xml:space="preserve">stanowisko zalewania, </w:t>
            </w:r>
            <w:r w:rsidRPr="005535BD">
              <w:rPr>
                <w:rFonts w:ascii="Arial" w:eastAsia="Times New Roman" w:hAnsi="Arial" w:cs="Arial"/>
                <w:sz w:val="16"/>
                <w:szCs w:val="16"/>
                <w:lang w:eastAsia="pl-PL"/>
              </w:rPr>
              <w:br w:type="page"/>
              <w:t>stanowisko wygrzewania rynien OCC 40</w:t>
            </w:r>
          </w:p>
          <w:p w14:paraId="48A7911D"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5F76E06C"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6E8C75BC"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3678D4C7"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5487A4D1"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72CACD8D"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693C7C14"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1D8D99B8" w14:textId="5070EDCC"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341" w:type="pct"/>
            <w:vMerge w:val="restart"/>
            <w:shd w:val="clear" w:color="auto" w:fill="auto"/>
            <w:noWrap/>
            <w:hideMark/>
          </w:tcPr>
          <w:p w14:paraId="7AD4A38E"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lastRenderedPageBreak/>
              <w:t>20,0</w:t>
            </w:r>
          </w:p>
          <w:p w14:paraId="4A9382AF" w14:textId="3D262E23" w:rsidR="00A300AC" w:rsidRPr="005535BD" w:rsidRDefault="00A300AC" w:rsidP="00A300AC">
            <w:pPr>
              <w:spacing w:after="0" w:line="240" w:lineRule="auto"/>
              <w:jc w:val="center"/>
              <w:rPr>
                <w:rFonts w:ascii="Arial" w:eastAsia="Times New Roman" w:hAnsi="Arial" w:cs="Arial"/>
                <w:sz w:val="18"/>
                <w:szCs w:val="18"/>
                <w:lang w:eastAsia="pl-PL"/>
              </w:rPr>
            </w:pPr>
          </w:p>
          <w:p w14:paraId="18095668" w14:textId="7CC4BDFE" w:rsidR="00A300AC" w:rsidRPr="005535BD" w:rsidRDefault="00A300AC" w:rsidP="00A300AC">
            <w:pPr>
              <w:spacing w:after="0" w:line="240" w:lineRule="auto"/>
              <w:jc w:val="center"/>
              <w:rPr>
                <w:rFonts w:ascii="Arial" w:eastAsia="Times New Roman" w:hAnsi="Arial" w:cs="Arial"/>
                <w:sz w:val="18"/>
                <w:szCs w:val="18"/>
                <w:lang w:eastAsia="pl-PL"/>
              </w:rPr>
            </w:pPr>
          </w:p>
          <w:p w14:paraId="39449DA9" w14:textId="22B9ABD7" w:rsidR="00A300AC" w:rsidRPr="005535BD" w:rsidRDefault="00A300AC" w:rsidP="00A300AC">
            <w:pPr>
              <w:spacing w:after="0" w:line="240" w:lineRule="auto"/>
              <w:jc w:val="center"/>
              <w:rPr>
                <w:rFonts w:ascii="Arial" w:eastAsia="Times New Roman" w:hAnsi="Arial" w:cs="Arial"/>
                <w:sz w:val="18"/>
                <w:szCs w:val="18"/>
                <w:lang w:eastAsia="pl-PL"/>
              </w:rPr>
            </w:pPr>
          </w:p>
          <w:p w14:paraId="186139FC" w14:textId="4802269B" w:rsidR="00A300AC" w:rsidRPr="005535BD" w:rsidRDefault="00A300AC" w:rsidP="00A300AC">
            <w:pPr>
              <w:spacing w:after="0" w:line="240" w:lineRule="auto"/>
              <w:jc w:val="center"/>
              <w:rPr>
                <w:rFonts w:ascii="Arial" w:eastAsia="Times New Roman" w:hAnsi="Arial" w:cs="Arial"/>
                <w:sz w:val="18"/>
                <w:szCs w:val="18"/>
                <w:lang w:eastAsia="pl-PL"/>
              </w:rPr>
            </w:pPr>
          </w:p>
          <w:p w14:paraId="64FA2700" w14:textId="158FD770" w:rsidR="00A300AC" w:rsidRPr="005535BD" w:rsidRDefault="00A300AC" w:rsidP="00A300AC">
            <w:pPr>
              <w:spacing w:after="0" w:line="240" w:lineRule="auto"/>
              <w:jc w:val="center"/>
              <w:rPr>
                <w:rFonts w:ascii="Arial" w:eastAsia="Times New Roman" w:hAnsi="Arial" w:cs="Arial"/>
                <w:sz w:val="18"/>
                <w:szCs w:val="18"/>
                <w:lang w:eastAsia="pl-PL"/>
              </w:rPr>
            </w:pPr>
          </w:p>
          <w:p w14:paraId="6BB71C84" w14:textId="4A488FF8" w:rsidR="00A300AC" w:rsidRPr="005535BD" w:rsidRDefault="00A300AC" w:rsidP="00A300AC">
            <w:pPr>
              <w:spacing w:after="0" w:line="240" w:lineRule="auto"/>
              <w:jc w:val="center"/>
              <w:rPr>
                <w:rFonts w:ascii="Arial" w:eastAsia="Times New Roman" w:hAnsi="Arial" w:cs="Arial"/>
                <w:sz w:val="18"/>
                <w:szCs w:val="18"/>
                <w:lang w:eastAsia="pl-PL"/>
              </w:rPr>
            </w:pPr>
          </w:p>
          <w:p w14:paraId="6ACDD4E8" w14:textId="5CC80458" w:rsidR="00A300AC" w:rsidRPr="005535BD" w:rsidRDefault="00A300AC" w:rsidP="00A300AC">
            <w:pPr>
              <w:spacing w:after="0" w:line="240" w:lineRule="auto"/>
              <w:jc w:val="center"/>
              <w:rPr>
                <w:rFonts w:ascii="Arial" w:eastAsia="Times New Roman" w:hAnsi="Arial" w:cs="Arial"/>
                <w:sz w:val="18"/>
                <w:szCs w:val="18"/>
                <w:lang w:eastAsia="pl-PL"/>
              </w:rPr>
            </w:pPr>
          </w:p>
          <w:p w14:paraId="756DCA47" w14:textId="005B895A" w:rsidR="00A300AC" w:rsidRPr="005535BD" w:rsidRDefault="00A300AC" w:rsidP="00A300AC">
            <w:pPr>
              <w:spacing w:after="0" w:line="240" w:lineRule="auto"/>
              <w:jc w:val="center"/>
              <w:rPr>
                <w:rFonts w:ascii="Arial" w:eastAsia="Times New Roman" w:hAnsi="Arial" w:cs="Arial"/>
                <w:sz w:val="18"/>
                <w:szCs w:val="18"/>
                <w:lang w:eastAsia="pl-PL"/>
              </w:rPr>
            </w:pPr>
          </w:p>
          <w:p w14:paraId="0FF60BB1" w14:textId="52B0EBF4" w:rsidR="00A300AC" w:rsidRPr="005535BD" w:rsidRDefault="00A300AC" w:rsidP="00A300AC">
            <w:pPr>
              <w:spacing w:after="0" w:line="240" w:lineRule="auto"/>
              <w:jc w:val="center"/>
              <w:rPr>
                <w:rFonts w:ascii="Arial" w:eastAsia="Times New Roman" w:hAnsi="Arial" w:cs="Arial"/>
                <w:sz w:val="18"/>
                <w:szCs w:val="18"/>
                <w:lang w:eastAsia="pl-PL"/>
              </w:rPr>
            </w:pPr>
          </w:p>
          <w:p w14:paraId="6D2B4F8D" w14:textId="6858DA90" w:rsidR="00A300AC" w:rsidRPr="005535BD" w:rsidRDefault="00A300AC" w:rsidP="00A300AC">
            <w:pPr>
              <w:spacing w:after="0" w:line="240" w:lineRule="auto"/>
              <w:jc w:val="center"/>
              <w:rPr>
                <w:rFonts w:ascii="Arial" w:eastAsia="Times New Roman" w:hAnsi="Arial" w:cs="Arial"/>
                <w:sz w:val="18"/>
                <w:szCs w:val="18"/>
                <w:lang w:eastAsia="pl-PL"/>
              </w:rPr>
            </w:pPr>
          </w:p>
          <w:p w14:paraId="5C4EFB63" w14:textId="33C5B642"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73E167CD"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lastRenderedPageBreak/>
              <w:t>1,00</w:t>
            </w:r>
          </w:p>
          <w:p w14:paraId="29582254" w14:textId="42EDC3B0" w:rsidR="00A300AC" w:rsidRPr="005535BD" w:rsidRDefault="00A300AC" w:rsidP="00A300AC">
            <w:pPr>
              <w:spacing w:after="0" w:line="240" w:lineRule="auto"/>
              <w:jc w:val="center"/>
              <w:rPr>
                <w:rFonts w:ascii="Arial" w:eastAsia="Times New Roman" w:hAnsi="Arial" w:cs="Arial"/>
                <w:sz w:val="18"/>
                <w:szCs w:val="18"/>
                <w:lang w:eastAsia="pl-PL"/>
              </w:rPr>
            </w:pPr>
          </w:p>
          <w:p w14:paraId="3529B7EC" w14:textId="36791C3E" w:rsidR="00A300AC" w:rsidRPr="005535BD" w:rsidRDefault="00A300AC" w:rsidP="00A300AC">
            <w:pPr>
              <w:spacing w:after="0" w:line="240" w:lineRule="auto"/>
              <w:jc w:val="center"/>
              <w:rPr>
                <w:rFonts w:ascii="Arial" w:eastAsia="Times New Roman" w:hAnsi="Arial" w:cs="Arial"/>
                <w:sz w:val="18"/>
                <w:szCs w:val="18"/>
                <w:lang w:eastAsia="pl-PL"/>
              </w:rPr>
            </w:pPr>
          </w:p>
          <w:p w14:paraId="1C81B68C" w14:textId="5F3D402D" w:rsidR="00A300AC" w:rsidRPr="005535BD" w:rsidRDefault="00A300AC" w:rsidP="00A300AC">
            <w:pPr>
              <w:spacing w:after="0" w:line="240" w:lineRule="auto"/>
              <w:jc w:val="center"/>
              <w:rPr>
                <w:rFonts w:ascii="Arial" w:eastAsia="Times New Roman" w:hAnsi="Arial" w:cs="Arial"/>
                <w:sz w:val="18"/>
                <w:szCs w:val="18"/>
                <w:lang w:eastAsia="pl-PL"/>
              </w:rPr>
            </w:pPr>
          </w:p>
          <w:p w14:paraId="3744DC39" w14:textId="4BD3ED64" w:rsidR="00A300AC" w:rsidRPr="005535BD" w:rsidRDefault="00A300AC" w:rsidP="00A300AC">
            <w:pPr>
              <w:spacing w:after="0" w:line="240" w:lineRule="auto"/>
              <w:jc w:val="center"/>
              <w:rPr>
                <w:rFonts w:ascii="Arial" w:eastAsia="Times New Roman" w:hAnsi="Arial" w:cs="Arial"/>
                <w:sz w:val="18"/>
                <w:szCs w:val="18"/>
                <w:lang w:eastAsia="pl-PL"/>
              </w:rPr>
            </w:pPr>
          </w:p>
          <w:p w14:paraId="67C1357F" w14:textId="1C46F683" w:rsidR="00A300AC" w:rsidRPr="005535BD" w:rsidRDefault="00A300AC" w:rsidP="00A300AC">
            <w:pPr>
              <w:spacing w:after="0" w:line="240" w:lineRule="auto"/>
              <w:jc w:val="center"/>
              <w:rPr>
                <w:rFonts w:ascii="Arial" w:eastAsia="Times New Roman" w:hAnsi="Arial" w:cs="Arial"/>
                <w:sz w:val="18"/>
                <w:szCs w:val="18"/>
                <w:lang w:eastAsia="pl-PL"/>
              </w:rPr>
            </w:pPr>
          </w:p>
          <w:p w14:paraId="7A2E2B37" w14:textId="696BC99E" w:rsidR="00A300AC" w:rsidRPr="005535BD" w:rsidRDefault="00A300AC" w:rsidP="00A300AC">
            <w:pPr>
              <w:spacing w:after="0" w:line="240" w:lineRule="auto"/>
              <w:jc w:val="center"/>
              <w:rPr>
                <w:rFonts w:ascii="Arial" w:eastAsia="Times New Roman" w:hAnsi="Arial" w:cs="Arial"/>
                <w:sz w:val="18"/>
                <w:szCs w:val="18"/>
                <w:lang w:eastAsia="pl-PL"/>
              </w:rPr>
            </w:pPr>
          </w:p>
          <w:p w14:paraId="583CD444" w14:textId="67229DEB" w:rsidR="00A300AC" w:rsidRPr="005535BD" w:rsidRDefault="00A300AC" w:rsidP="00A300AC">
            <w:pPr>
              <w:spacing w:after="0" w:line="240" w:lineRule="auto"/>
              <w:jc w:val="center"/>
              <w:rPr>
                <w:rFonts w:ascii="Arial" w:eastAsia="Times New Roman" w:hAnsi="Arial" w:cs="Arial"/>
                <w:sz w:val="18"/>
                <w:szCs w:val="18"/>
                <w:lang w:eastAsia="pl-PL"/>
              </w:rPr>
            </w:pPr>
          </w:p>
          <w:p w14:paraId="30A81523" w14:textId="36113350" w:rsidR="00A300AC" w:rsidRPr="005535BD" w:rsidRDefault="00A300AC" w:rsidP="00A300AC">
            <w:pPr>
              <w:spacing w:after="0" w:line="240" w:lineRule="auto"/>
              <w:jc w:val="center"/>
              <w:rPr>
                <w:rFonts w:ascii="Arial" w:eastAsia="Times New Roman" w:hAnsi="Arial" w:cs="Arial"/>
                <w:sz w:val="18"/>
                <w:szCs w:val="18"/>
                <w:lang w:eastAsia="pl-PL"/>
              </w:rPr>
            </w:pPr>
          </w:p>
          <w:p w14:paraId="3B3FB0CA" w14:textId="4CEA4FF7" w:rsidR="00A300AC" w:rsidRPr="005535BD" w:rsidRDefault="00A300AC" w:rsidP="00A300AC">
            <w:pPr>
              <w:spacing w:after="0" w:line="240" w:lineRule="auto"/>
              <w:jc w:val="center"/>
              <w:rPr>
                <w:rFonts w:ascii="Arial" w:eastAsia="Times New Roman" w:hAnsi="Arial" w:cs="Arial"/>
                <w:sz w:val="18"/>
                <w:szCs w:val="18"/>
                <w:lang w:eastAsia="pl-PL"/>
              </w:rPr>
            </w:pPr>
          </w:p>
          <w:p w14:paraId="156DFD64" w14:textId="540A90A5" w:rsidR="00A300AC" w:rsidRPr="005535BD" w:rsidRDefault="00A300AC" w:rsidP="00A300AC">
            <w:pPr>
              <w:spacing w:after="0" w:line="240" w:lineRule="auto"/>
              <w:jc w:val="center"/>
              <w:rPr>
                <w:rFonts w:ascii="Arial" w:eastAsia="Times New Roman" w:hAnsi="Arial" w:cs="Arial"/>
                <w:sz w:val="18"/>
                <w:szCs w:val="18"/>
                <w:lang w:eastAsia="pl-PL"/>
              </w:rPr>
            </w:pPr>
          </w:p>
          <w:p w14:paraId="5D0EF31C" w14:textId="345BE295"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hideMark/>
          </w:tcPr>
          <w:p w14:paraId="510D64DF"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lastRenderedPageBreak/>
              <w:t>Brak</w:t>
            </w:r>
          </w:p>
          <w:p w14:paraId="09E39EEC" w14:textId="44104366" w:rsidR="00A300AC" w:rsidRPr="005535BD" w:rsidRDefault="00A300AC" w:rsidP="00A300AC">
            <w:pPr>
              <w:spacing w:after="0" w:line="240" w:lineRule="auto"/>
              <w:jc w:val="center"/>
              <w:rPr>
                <w:rFonts w:ascii="Arial" w:eastAsia="Times New Roman" w:hAnsi="Arial" w:cs="Arial"/>
                <w:sz w:val="16"/>
                <w:szCs w:val="16"/>
                <w:lang w:eastAsia="pl-PL"/>
              </w:rPr>
            </w:pPr>
          </w:p>
          <w:p w14:paraId="7C548A63" w14:textId="3EF66EA8" w:rsidR="00A300AC" w:rsidRPr="005535BD" w:rsidRDefault="00A300AC" w:rsidP="00A300AC">
            <w:pPr>
              <w:spacing w:after="0" w:line="240" w:lineRule="auto"/>
              <w:jc w:val="center"/>
              <w:rPr>
                <w:rFonts w:ascii="Arial" w:eastAsia="Times New Roman" w:hAnsi="Arial" w:cs="Arial"/>
                <w:sz w:val="16"/>
                <w:szCs w:val="16"/>
                <w:lang w:eastAsia="pl-PL"/>
              </w:rPr>
            </w:pPr>
          </w:p>
          <w:p w14:paraId="524E032E" w14:textId="0EFFEB44" w:rsidR="00A300AC" w:rsidRPr="005535BD" w:rsidRDefault="00A300AC" w:rsidP="00A300AC">
            <w:pPr>
              <w:spacing w:after="0" w:line="240" w:lineRule="auto"/>
              <w:jc w:val="center"/>
              <w:rPr>
                <w:rFonts w:ascii="Arial" w:eastAsia="Times New Roman" w:hAnsi="Arial" w:cs="Arial"/>
                <w:sz w:val="16"/>
                <w:szCs w:val="16"/>
                <w:lang w:eastAsia="pl-PL"/>
              </w:rPr>
            </w:pPr>
          </w:p>
          <w:p w14:paraId="15DCE86F" w14:textId="0AF14714" w:rsidR="00A300AC" w:rsidRPr="005535BD" w:rsidRDefault="00A300AC" w:rsidP="00A300AC">
            <w:pPr>
              <w:spacing w:after="0" w:line="240" w:lineRule="auto"/>
              <w:jc w:val="center"/>
              <w:rPr>
                <w:rFonts w:ascii="Arial" w:eastAsia="Times New Roman" w:hAnsi="Arial" w:cs="Arial"/>
                <w:sz w:val="16"/>
                <w:szCs w:val="16"/>
                <w:lang w:eastAsia="pl-PL"/>
              </w:rPr>
            </w:pPr>
          </w:p>
          <w:p w14:paraId="56CDB34E" w14:textId="654086A8" w:rsidR="00A300AC" w:rsidRPr="005535BD" w:rsidRDefault="00A300AC" w:rsidP="00A300AC">
            <w:pPr>
              <w:spacing w:after="0" w:line="240" w:lineRule="auto"/>
              <w:jc w:val="center"/>
              <w:rPr>
                <w:rFonts w:ascii="Arial" w:eastAsia="Times New Roman" w:hAnsi="Arial" w:cs="Arial"/>
                <w:sz w:val="16"/>
                <w:szCs w:val="16"/>
                <w:lang w:eastAsia="pl-PL"/>
              </w:rPr>
            </w:pPr>
          </w:p>
          <w:p w14:paraId="2C648E08" w14:textId="777AC44D" w:rsidR="00A300AC" w:rsidRPr="005535BD" w:rsidRDefault="00A300AC" w:rsidP="00A300AC">
            <w:pPr>
              <w:spacing w:after="0" w:line="240" w:lineRule="auto"/>
              <w:jc w:val="center"/>
              <w:rPr>
                <w:rFonts w:ascii="Arial" w:eastAsia="Times New Roman" w:hAnsi="Arial" w:cs="Arial"/>
                <w:sz w:val="16"/>
                <w:szCs w:val="16"/>
                <w:lang w:eastAsia="pl-PL"/>
              </w:rPr>
            </w:pPr>
          </w:p>
          <w:p w14:paraId="28A98274" w14:textId="3BC9C60B" w:rsidR="00A300AC" w:rsidRPr="005535BD" w:rsidRDefault="00A300AC" w:rsidP="00A300AC">
            <w:pPr>
              <w:spacing w:after="0" w:line="240" w:lineRule="auto"/>
              <w:jc w:val="center"/>
              <w:rPr>
                <w:rFonts w:ascii="Arial" w:eastAsia="Times New Roman" w:hAnsi="Arial" w:cs="Arial"/>
                <w:sz w:val="16"/>
                <w:szCs w:val="16"/>
                <w:lang w:eastAsia="pl-PL"/>
              </w:rPr>
            </w:pPr>
          </w:p>
          <w:p w14:paraId="09FE62CD" w14:textId="46BF6871" w:rsidR="00A300AC" w:rsidRPr="005535BD" w:rsidRDefault="00A300AC" w:rsidP="00A300AC">
            <w:pPr>
              <w:spacing w:after="0" w:line="240" w:lineRule="auto"/>
              <w:jc w:val="center"/>
              <w:rPr>
                <w:rFonts w:ascii="Arial" w:eastAsia="Times New Roman" w:hAnsi="Arial" w:cs="Arial"/>
                <w:sz w:val="16"/>
                <w:szCs w:val="16"/>
                <w:lang w:eastAsia="pl-PL"/>
              </w:rPr>
            </w:pPr>
          </w:p>
          <w:p w14:paraId="7F2110F6" w14:textId="381685BA" w:rsidR="00A300AC" w:rsidRPr="005535BD" w:rsidRDefault="00A300AC" w:rsidP="00A300AC">
            <w:pPr>
              <w:spacing w:after="0" w:line="240" w:lineRule="auto"/>
              <w:jc w:val="center"/>
              <w:rPr>
                <w:rFonts w:ascii="Arial" w:eastAsia="Times New Roman" w:hAnsi="Arial" w:cs="Arial"/>
                <w:sz w:val="16"/>
                <w:szCs w:val="16"/>
                <w:lang w:eastAsia="pl-PL"/>
              </w:rPr>
            </w:pPr>
          </w:p>
          <w:p w14:paraId="329499F0" w14:textId="5314FFC5" w:rsidR="00A300AC" w:rsidRPr="005535BD" w:rsidRDefault="00A300AC" w:rsidP="00A300AC">
            <w:pPr>
              <w:spacing w:after="0" w:line="240" w:lineRule="auto"/>
              <w:jc w:val="center"/>
              <w:rPr>
                <w:rFonts w:ascii="Arial" w:eastAsia="Times New Roman" w:hAnsi="Arial" w:cs="Arial"/>
                <w:sz w:val="16"/>
                <w:szCs w:val="16"/>
                <w:lang w:eastAsia="pl-PL"/>
              </w:rPr>
            </w:pPr>
          </w:p>
          <w:p w14:paraId="21915376" w14:textId="67A5022E" w:rsidR="00A300AC" w:rsidRPr="005535BD" w:rsidRDefault="00A300AC" w:rsidP="00A300AC">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F3BAAFC"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lastRenderedPageBreak/>
              <w:t>amoniak</w:t>
            </w:r>
          </w:p>
        </w:tc>
        <w:tc>
          <w:tcPr>
            <w:tcW w:w="544" w:type="pct"/>
            <w:shd w:val="clear" w:color="auto" w:fill="auto"/>
            <w:noWrap/>
            <w:vAlign w:val="center"/>
            <w:hideMark/>
          </w:tcPr>
          <w:p w14:paraId="0F1B6C94"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0,1211</w:t>
            </w:r>
          </w:p>
        </w:tc>
      </w:tr>
      <w:tr w:rsidR="00A300AC" w:rsidRPr="005535BD" w14:paraId="4F4C170B" w14:textId="77777777" w:rsidTr="0062125B">
        <w:trPr>
          <w:trHeight w:val="318"/>
        </w:trPr>
        <w:tc>
          <w:tcPr>
            <w:tcW w:w="328" w:type="pct"/>
            <w:vMerge/>
            <w:shd w:val="clear" w:color="auto" w:fill="auto"/>
            <w:noWrap/>
            <w:vAlign w:val="center"/>
            <w:hideMark/>
          </w:tcPr>
          <w:p w14:paraId="5204555C" w14:textId="1C5FD2F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0B4B9439" w14:textId="3CEDB95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6D821476" w14:textId="024538F8"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257F731" w14:textId="0619A77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3B2E43F" w14:textId="7E212A1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30EB2FBC" w14:textId="1ED76E27"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49931A09"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anilina</w:t>
            </w:r>
          </w:p>
        </w:tc>
        <w:tc>
          <w:tcPr>
            <w:tcW w:w="544" w:type="pct"/>
            <w:shd w:val="clear" w:color="auto" w:fill="auto"/>
            <w:noWrap/>
            <w:vAlign w:val="center"/>
            <w:hideMark/>
          </w:tcPr>
          <w:p w14:paraId="2B5AA3D6"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0,0300</w:t>
            </w:r>
          </w:p>
        </w:tc>
      </w:tr>
      <w:tr w:rsidR="00A300AC" w:rsidRPr="005535BD" w14:paraId="100AF7FB" w14:textId="77777777" w:rsidTr="0062125B">
        <w:trPr>
          <w:trHeight w:val="318"/>
        </w:trPr>
        <w:tc>
          <w:tcPr>
            <w:tcW w:w="328" w:type="pct"/>
            <w:vMerge/>
            <w:shd w:val="clear" w:color="auto" w:fill="auto"/>
            <w:noWrap/>
            <w:vAlign w:val="center"/>
            <w:hideMark/>
          </w:tcPr>
          <w:p w14:paraId="351CD3B8" w14:textId="0BB2244A"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DF301B4" w14:textId="36A4A29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5E951148" w14:textId="4D3D15CA"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7C4EE85" w14:textId="34489A8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8FF255A" w14:textId="6F6EA9F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6F48E102" w14:textId="0B41A7E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9ECF88B"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benzen</w:t>
            </w:r>
          </w:p>
        </w:tc>
        <w:tc>
          <w:tcPr>
            <w:tcW w:w="544" w:type="pct"/>
            <w:shd w:val="clear" w:color="auto" w:fill="auto"/>
            <w:noWrap/>
            <w:vAlign w:val="center"/>
            <w:hideMark/>
          </w:tcPr>
          <w:p w14:paraId="7307DF35"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0,0252</w:t>
            </w:r>
          </w:p>
        </w:tc>
      </w:tr>
      <w:tr w:rsidR="00A300AC" w:rsidRPr="005535BD" w14:paraId="67280C69" w14:textId="77777777" w:rsidTr="0062125B">
        <w:trPr>
          <w:trHeight w:hRule="exact" w:val="318"/>
        </w:trPr>
        <w:tc>
          <w:tcPr>
            <w:tcW w:w="328" w:type="pct"/>
            <w:vMerge/>
            <w:shd w:val="clear" w:color="auto" w:fill="auto"/>
            <w:noWrap/>
            <w:vAlign w:val="center"/>
            <w:hideMark/>
          </w:tcPr>
          <w:p w14:paraId="0FD81840" w14:textId="48895828"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70270E56" w14:textId="71EC9B2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255DF733" w14:textId="36D6D33D"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0E1200B" w14:textId="4D1FDB5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7970888" w14:textId="5908B75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82F2EA2" w14:textId="21ECB59A"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451CE5FA"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00AF7BAB"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0,0550</w:t>
            </w:r>
          </w:p>
        </w:tc>
      </w:tr>
      <w:tr w:rsidR="00A300AC" w:rsidRPr="005535BD" w14:paraId="245D6CE6" w14:textId="77777777" w:rsidTr="0062125B">
        <w:trPr>
          <w:trHeight w:val="318"/>
        </w:trPr>
        <w:tc>
          <w:tcPr>
            <w:tcW w:w="328" w:type="pct"/>
            <w:vMerge/>
            <w:shd w:val="clear" w:color="auto" w:fill="auto"/>
            <w:noWrap/>
            <w:vAlign w:val="center"/>
            <w:hideMark/>
          </w:tcPr>
          <w:p w14:paraId="06710851" w14:textId="503A4875"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958C725" w14:textId="7A06A25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1DDCA75E" w14:textId="35DCC99E"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50D7B38" w14:textId="2989C76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13CE46A" w14:textId="7B1C73C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813A4E0" w14:textId="4AA0DEB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24A91492"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siarki</w:t>
            </w:r>
          </w:p>
        </w:tc>
        <w:tc>
          <w:tcPr>
            <w:tcW w:w="544" w:type="pct"/>
            <w:shd w:val="clear" w:color="auto" w:fill="auto"/>
            <w:noWrap/>
            <w:vAlign w:val="center"/>
            <w:hideMark/>
          </w:tcPr>
          <w:p w14:paraId="0586EDCC"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0,0418</w:t>
            </w:r>
          </w:p>
        </w:tc>
      </w:tr>
      <w:tr w:rsidR="00A300AC" w:rsidRPr="005535BD" w14:paraId="6B6B849F" w14:textId="77777777" w:rsidTr="0062125B">
        <w:trPr>
          <w:trHeight w:val="318"/>
        </w:trPr>
        <w:tc>
          <w:tcPr>
            <w:tcW w:w="328" w:type="pct"/>
            <w:vMerge/>
            <w:shd w:val="clear" w:color="auto" w:fill="auto"/>
            <w:noWrap/>
            <w:vAlign w:val="center"/>
            <w:hideMark/>
          </w:tcPr>
          <w:p w14:paraId="2F277977" w14:textId="4092A70C"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186B8FC4" w14:textId="630B905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71771B41" w14:textId="7CDDA6A3"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15D90A4" w14:textId="07748ED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D829926" w14:textId="5131A58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163A4224" w14:textId="6C95FC5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4081D58"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fenol</w:t>
            </w:r>
          </w:p>
        </w:tc>
        <w:tc>
          <w:tcPr>
            <w:tcW w:w="544" w:type="pct"/>
            <w:shd w:val="clear" w:color="auto" w:fill="auto"/>
            <w:noWrap/>
            <w:vAlign w:val="center"/>
            <w:hideMark/>
          </w:tcPr>
          <w:p w14:paraId="565A90A2"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0,0565</w:t>
            </w:r>
          </w:p>
        </w:tc>
      </w:tr>
      <w:tr w:rsidR="00A300AC" w:rsidRPr="005535BD" w14:paraId="6C715AF7" w14:textId="77777777" w:rsidTr="0062125B">
        <w:trPr>
          <w:trHeight w:val="318"/>
        </w:trPr>
        <w:tc>
          <w:tcPr>
            <w:tcW w:w="328" w:type="pct"/>
            <w:vMerge/>
            <w:shd w:val="clear" w:color="auto" w:fill="auto"/>
            <w:noWrap/>
            <w:vAlign w:val="center"/>
            <w:hideMark/>
          </w:tcPr>
          <w:p w14:paraId="16CBA593" w14:textId="2C271BA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1D9BBBC4" w14:textId="6E39555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7A7F0CFD" w14:textId="6631FBEF"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7224E5A" w14:textId="1A21DB5B"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A24CA0E" w14:textId="487E60F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068628F" w14:textId="5ACB5EA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F9A024E"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02575C02"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0,5610</w:t>
            </w:r>
          </w:p>
        </w:tc>
      </w:tr>
      <w:tr w:rsidR="00A300AC" w:rsidRPr="005535BD" w14:paraId="726320C7" w14:textId="77777777" w:rsidTr="0062125B">
        <w:trPr>
          <w:trHeight w:val="318"/>
        </w:trPr>
        <w:tc>
          <w:tcPr>
            <w:tcW w:w="328" w:type="pct"/>
            <w:vMerge/>
            <w:shd w:val="clear" w:color="auto" w:fill="auto"/>
            <w:noWrap/>
            <w:vAlign w:val="center"/>
            <w:hideMark/>
          </w:tcPr>
          <w:p w14:paraId="53BBB64F" w14:textId="3FE09E2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34DD9ED" w14:textId="22629411"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3CAE4226" w14:textId="69786174"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42C789C" w14:textId="53C2835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91BB31E" w14:textId="141E3F8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6B35372" w14:textId="59D2E0C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8953C8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70406B5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0,0561</w:t>
            </w:r>
          </w:p>
        </w:tc>
      </w:tr>
      <w:tr w:rsidR="00A300AC" w:rsidRPr="005535BD" w14:paraId="1A91E0C6" w14:textId="77777777" w:rsidTr="0062125B">
        <w:trPr>
          <w:trHeight w:val="318"/>
        </w:trPr>
        <w:tc>
          <w:tcPr>
            <w:tcW w:w="328" w:type="pct"/>
            <w:vMerge/>
            <w:shd w:val="clear" w:color="auto" w:fill="auto"/>
            <w:noWrap/>
            <w:vAlign w:val="center"/>
            <w:hideMark/>
          </w:tcPr>
          <w:p w14:paraId="5FED5E6A" w14:textId="39FE4DB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04BE68B" w14:textId="3D457A5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6AD83AC2" w14:textId="3A04BFC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45323A2" w14:textId="567B23C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48ABAC6" w14:textId="0730134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592BE4E4" w14:textId="2E0C4F8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3F8EA0E"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7F37CBC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0,0449</w:t>
            </w:r>
          </w:p>
        </w:tc>
      </w:tr>
      <w:tr w:rsidR="00A300AC" w:rsidRPr="005535BD" w14:paraId="4F70FF60" w14:textId="77777777" w:rsidTr="0062125B">
        <w:trPr>
          <w:trHeight w:val="318"/>
        </w:trPr>
        <w:tc>
          <w:tcPr>
            <w:tcW w:w="328" w:type="pct"/>
            <w:vMerge/>
            <w:shd w:val="clear" w:color="auto" w:fill="auto"/>
            <w:noWrap/>
            <w:vAlign w:val="center"/>
            <w:hideMark/>
          </w:tcPr>
          <w:p w14:paraId="6968BE0E" w14:textId="3167474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72500CC7" w14:textId="452D25F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04072B81" w14:textId="33F4AA23"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21C950F" w14:textId="34E444E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D8F25D5" w14:textId="57B90A0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37AB3DDD" w14:textId="45C8093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F7106D3"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6E1FA7B0"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5,9555</w:t>
            </w:r>
          </w:p>
        </w:tc>
      </w:tr>
      <w:tr w:rsidR="00A300AC" w:rsidRPr="005535BD" w14:paraId="23678A36" w14:textId="77777777" w:rsidTr="0062125B">
        <w:trPr>
          <w:trHeight w:val="318"/>
        </w:trPr>
        <w:tc>
          <w:tcPr>
            <w:tcW w:w="328" w:type="pct"/>
            <w:vMerge/>
            <w:shd w:val="clear" w:color="auto" w:fill="auto"/>
            <w:noWrap/>
            <w:vAlign w:val="center"/>
            <w:hideMark/>
          </w:tcPr>
          <w:p w14:paraId="3D01EA34" w14:textId="34D08847"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0D82AF0D" w14:textId="24AE9CD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69823740" w14:textId="3E74F9D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38E6E90" w14:textId="08FF085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A345BC2" w14:textId="3286C3B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55B10C53" w14:textId="2FD8D1A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432A6BF"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węglowodory alifatyczne</w:t>
            </w:r>
          </w:p>
        </w:tc>
        <w:tc>
          <w:tcPr>
            <w:tcW w:w="544" w:type="pct"/>
            <w:shd w:val="clear" w:color="auto" w:fill="auto"/>
            <w:noWrap/>
            <w:vAlign w:val="center"/>
            <w:hideMark/>
          </w:tcPr>
          <w:p w14:paraId="263391A7"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4,9211</w:t>
            </w:r>
          </w:p>
        </w:tc>
      </w:tr>
      <w:tr w:rsidR="00A300AC" w:rsidRPr="005535BD" w14:paraId="6048E220" w14:textId="77777777" w:rsidTr="0062125B">
        <w:trPr>
          <w:trHeight w:val="315"/>
        </w:trPr>
        <w:tc>
          <w:tcPr>
            <w:tcW w:w="328" w:type="pct"/>
            <w:vMerge/>
            <w:shd w:val="clear" w:color="auto" w:fill="auto"/>
            <w:noWrap/>
            <w:vAlign w:val="center"/>
            <w:hideMark/>
          </w:tcPr>
          <w:p w14:paraId="562E0B96" w14:textId="4ADE36F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F7F6EC1" w14:textId="72E0826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16C8C638" w14:textId="5F1DF6EB"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F691F99" w14:textId="7655E4C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EEDEE78" w14:textId="3F2B4C6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38E27325" w14:textId="50ADEEC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2682E87"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węglowodory aromatyczne</w:t>
            </w:r>
          </w:p>
        </w:tc>
        <w:tc>
          <w:tcPr>
            <w:tcW w:w="544" w:type="pct"/>
            <w:shd w:val="clear" w:color="auto" w:fill="auto"/>
            <w:noWrap/>
            <w:vAlign w:val="center"/>
            <w:hideMark/>
          </w:tcPr>
          <w:p w14:paraId="51CDD3F3"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0,2025</w:t>
            </w:r>
          </w:p>
        </w:tc>
      </w:tr>
      <w:tr w:rsidR="00A300AC" w:rsidRPr="005535BD" w14:paraId="5924C80E" w14:textId="77777777" w:rsidTr="0062125B">
        <w:trPr>
          <w:trHeight w:val="318"/>
        </w:trPr>
        <w:tc>
          <w:tcPr>
            <w:tcW w:w="328" w:type="pct"/>
            <w:vMerge w:val="restart"/>
            <w:shd w:val="clear" w:color="auto" w:fill="auto"/>
            <w:noWrap/>
            <w:hideMark/>
          </w:tcPr>
          <w:p w14:paraId="43C0CD2A"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5</w:t>
            </w:r>
          </w:p>
          <w:p w14:paraId="568BA4D7" w14:textId="20D5EE1C" w:rsidR="00A300AC" w:rsidRPr="005535BD" w:rsidRDefault="00A300AC" w:rsidP="00A300AC">
            <w:pPr>
              <w:spacing w:after="0" w:line="240" w:lineRule="auto"/>
              <w:jc w:val="center"/>
              <w:rPr>
                <w:rFonts w:ascii="Arial" w:eastAsia="Times New Roman" w:hAnsi="Arial" w:cs="Arial"/>
                <w:sz w:val="16"/>
                <w:szCs w:val="16"/>
                <w:lang w:eastAsia="pl-PL"/>
              </w:rPr>
            </w:pPr>
          </w:p>
          <w:p w14:paraId="463FAB1D" w14:textId="4A1C7772" w:rsidR="00A300AC" w:rsidRPr="005535BD" w:rsidRDefault="00A300AC" w:rsidP="00A300AC">
            <w:pPr>
              <w:spacing w:after="0" w:line="240" w:lineRule="auto"/>
              <w:jc w:val="center"/>
              <w:rPr>
                <w:rFonts w:ascii="Arial" w:eastAsia="Times New Roman" w:hAnsi="Arial" w:cs="Arial"/>
                <w:sz w:val="16"/>
                <w:szCs w:val="16"/>
                <w:lang w:eastAsia="pl-PL"/>
              </w:rPr>
            </w:pPr>
          </w:p>
          <w:p w14:paraId="13945DAA" w14:textId="411F30FF" w:rsidR="00A300AC" w:rsidRPr="005535BD" w:rsidRDefault="00A300AC" w:rsidP="00A300AC">
            <w:pPr>
              <w:spacing w:after="0" w:line="240" w:lineRule="auto"/>
              <w:jc w:val="center"/>
              <w:rPr>
                <w:rFonts w:ascii="Arial" w:eastAsia="Times New Roman" w:hAnsi="Arial" w:cs="Arial"/>
                <w:sz w:val="16"/>
                <w:szCs w:val="16"/>
                <w:lang w:eastAsia="pl-PL"/>
              </w:rPr>
            </w:pPr>
          </w:p>
          <w:p w14:paraId="3DDA0C56" w14:textId="64A785A5" w:rsidR="00A300AC" w:rsidRPr="005535BD" w:rsidRDefault="00A300AC" w:rsidP="00A300AC">
            <w:pPr>
              <w:spacing w:after="0" w:line="240" w:lineRule="auto"/>
              <w:jc w:val="center"/>
              <w:rPr>
                <w:rFonts w:ascii="Arial" w:eastAsia="Times New Roman" w:hAnsi="Arial" w:cs="Arial"/>
                <w:sz w:val="16"/>
                <w:szCs w:val="16"/>
                <w:lang w:eastAsia="pl-PL"/>
              </w:rPr>
            </w:pPr>
          </w:p>
          <w:p w14:paraId="71182751" w14:textId="09BEF113" w:rsidR="00A300AC" w:rsidRPr="005535BD" w:rsidRDefault="00A300AC" w:rsidP="00A300AC">
            <w:pPr>
              <w:spacing w:after="0" w:line="240" w:lineRule="auto"/>
              <w:jc w:val="center"/>
              <w:rPr>
                <w:rFonts w:ascii="Arial" w:eastAsia="Times New Roman" w:hAnsi="Arial" w:cs="Arial"/>
                <w:sz w:val="16"/>
                <w:szCs w:val="16"/>
                <w:lang w:eastAsia="pl-PL"/>
              </w:rPr>
            </w:pPr>
          </w:p>
          <w:p w14:paraId="46A933BB" w14:textId="7D33091E" w:rsidR="00A300AC" w:rsidRPr="005535BD" w:rsidRDefault="00A300AC" w:rsidP="00A300AC">
            <w:pPr>
              <w:spacing w:after="0" w:line="240" w:lineRule="auto"/>
              <w:jc w:val="center"/>
              <w:rPr>
                <w:rFonts w:ascii="Arial" w:eastAsia="Times New Roman" w:hAnsi="Arial" w:cs="Arial"/>
                <w:sz w:val="16"/>
                <w:szCs w:val="16"/>
                <w:lang w:eastAsia="pl-PL"/>
              </w:rPr>
            </w:pPr>
          </w:p>
          <w:p w14:paraId="64325696" w14:textId="29F1ABFA" w:rsidR="00A300AC" w:rsidRPr="005535BD" w:rsidRDefault="00A300AC" w:rsidP="00A300AC">
            <w:pPr>
              <w:spacing w:after="0" w:line="240" w:lineRule="auto"/>
              <w:jc w:val="center"/>
              <w:rPr>
                <w:rFonts w:ascii="Arial" w:eastAsia="Times New Roman" w:hAnsi="Arial" w:cs="Arial"/>
                <w:sz w:val="16"/>
                <w:szCs w:val="16"/>
                <w:lang w:eastAsia="pl-PL"/>
              </w:rPr>
            </w:pPr>
          </w:p>
          <w:p w14:paraId="7A30A788" w14:textId="375F54D6" w:rsidR="00A300AC" w:rsidRPr="005535BD" w:rsidRDefault="00A300AC" w:rsidP="00A300AC">
            <w:pPr>
              <w:spacing w:after="0" w:line="240" w:lineRule="auto"/>
              <w:jc w:val="center"/>
              <w:rPr>
                <w:rFonts w:ascii="Arial" w:eastAsia="Times New Roman" w:hAnsi="Arial" w:cs="Arial"/>
                <w:sz w:val="16"/>
                <w:szCs w:val="16"/>
                <w:lang w:eastAsia="pl-PL"/>
              </w:rPr>
            </w:pPr>
          </w:p>
          <w:p w14:paraId="379813F4" w14:textId="5F46665D" w:rsidR="00A300AC" w:rsidRPr="005535BD" w:rsidRDefault="00A300AC" w:rsidP="00A300AC">
            <w:pPr>
              <w:spacing w:after="0" w:line="240" w:lineRule="auto"/>
              <w:jc w:val="center"/>
              <w:rPr>
                <w:rFonts w:ascii="Arial" w:eastAsia="Times New Roman" w:hAnsi="Arial" w:cs="Arial"/>
                <w:sz w:val="16"/>
                <w:szCs w:val="16"/>
                <w:lang w:eastAsia="pl-PL"/>
              </w:rPr>
            </w:pPr>
          </w:p>
          <w:p w14:paraId="604241BE" w14:textId="2AD1E8B6" w:rsidR="00A300AC" w:rsidRPr="005535BD" w:rsidRDefault="00A300AC" w:rsidP="00A300AC">
            <w:pPr>
              <w:spacing w:after="0" w:line="240" w:lineRule="auto"/>
              <w:jc w:val="center"/>
              <w:rPr>
                <w:rFonts w:ascii="Arial" w:eastAsia="Times New Roman" w:hAnsi="Arial" w:cs="Arial"/>
                <w:sz w:val="16"/>
                <w:szCs w:val="16"/>
                <w:lang w:eastAsia="pl-PL"/>
              </w:rPr>
            </w:pPr>
          </w:p>
          <w:p w14:paraId="6717BF16" w14:textId="51D9494F"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5AB75828"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5</w:t>
            </w:r>
          </w:p>
          <w:p w14:paraId="46BDE31A" w14:textId="17DE4893" w:rsidR="00A300AC" w:rsidRPr="005535BD" w:rsidRDefault="00A300AC" w:rsidP="00A300AC">
            <w:pPr>
              <w:spacing w:after="0" w:line="240" w:lineRule="auto"/>
              <w:jc w:val="center"/>
              <w:rPr>
                <w:rFonts w:ascii="Arial" w:eastAsia="Times New Roman" w:hAnsi="Arial" w:cs="Arial"/>
                <w:sz w:val="18"/>
                <w:szCs w:val="18"/>
                <w:lang w:eastAsia="pl-PL"/>
              </w:rPr>
            </w:pPr>
          </w:p>
          <w:p w14:paraId="7DBE3DD9" w14:textId="4592DFF5" w:rsidR="00A300AC" w:rsidRPr="005535BD" w:rsidRDefault="00A300AC" w:rsidP="00A300AC">
            <w:pPr>
              <w:spacing w:after="0" w:line="240" w:lineRule="auto"/>
              <w:jc w:val="center"/>
              <w:rPr>
                <w:rFonts w:ascii="Arial" w:eastAsia="Times New Roman" w:hAnsi="Arial" w:cs="Arial"/>
                <w:sz w:val="18"/>
                <w:szCs w:val="18"/>
                <w:lang w:eastAsia="pl-PL"/>
              </w:rPr>
            </w:pPr>
          </w:p>
          <w:p w14:paraId="0657B322" w14:textId="2EA68875" w:rsidR="00A300AC" w:rsidRPr="005535BD" w:rsidRDefault="00A300AC" w:rsidP="00A300AC">
            <w:pPr>
              <w:spacing w:after="0" w:line="240" w:lineRule="auto"/>
              <w:jc w:val="center"/>
              <w:rPr>
                <w:rFonts w:ascii="Arial" w:eastAsia="Times New Roman" w:hAnsi="Arial" w:cs="Arial"/>
                <w:sz w:val="18"/>
                <w:szCs w:val="18"/>
                <w:lang w:eastAsia="pl-PL"/>
              </w:rPr>
            </w:pPr>
          </w:p>
          <w:p w14:paraId="6D7FD838" w14:textId="45CDAACC" w:rsidR="00A300AC" w:rsidRPr="005535BD" w:rsidRDefault="00A300AC" w:rsidP="00A300AC">
            <w:pPr>
              <w:spacing w:after="0" w:line="240" w:lineRule="auto"/>
              <w:jc w:val="center"/>
              <w:rPr>
                <w:rFonts w:ascii="Arial" w:eastAsia="Times New Roman" w:hAnsi="Arial" w:cs="Arial"/>
                <w:sz w:val="18"/>
                <w:szCs w:val="18"/>
                <w:lang w:eastAsia="pl-PL"/>
              </w:rPr>
            </w:pPr>
          </w:p>
          <w:p w14:paraId="5C96D760" w14:textId="7E1E3A15" w:rsidR="00A300AC" w:rsidRPr="005535BD" w:rsidRDefault="00A300AC" w:rsidP="00A300AC">
            <w:pPr>
              <w:spacing w:after="0" w:line="240" w:lineRule="auto"/>
              <w:jc w:val="center"/>
              <w:rPr>
                <w:rFonts w:ascii="Arial" w:eastAsia="Times New Roman" w:hAnsi="Arial" w:cs="Arial"/>
                <w:sz w:val="18"/>
                <w:szCs w:val="18"/>
                <w:lang w:eastAsia="pl-PL"/>
              </w:rPr>
            </w:pPr>
          </w:p>
          <w:p w14:paraId="21D1619B" w14:textId="68A73FFF" w:rsidR="00A300AC" w:rsidRPr="005535BD" w:rsidRDefault="00A300AC" w:rsidP="00A300AC">
            <w:pPr>
              <w:spacing w:after="0" w:line="240" w:lineRule="auto"/>
              <w:jc w:val="center"/>
              <w:rPr>
                <w:rFonts w:ascii="Arial" w:eastAsia="Times New Roman" w:hAnsi="Arial" w:cs="Arial"/>
                <w:sz w:val="18"/>
                <w:szCs w:val="18"/>
                <w:lang w:eastAsia="pl-PL"/>
              </w:rPr>
            </w:pPr>
          </w:p>
          <w:p w14:paraId="789A4814" w14:textId="734F09F4" w:rsidR="00A300AC" w:rsidRPr="005535BD" w:rsidRDefault="00A300AC" w:rsidP="00A300AC">
            <w:pPr>
              <w:spacing w:after="0" w:line="240" w:lineRule="auto"/>
              <w:jc w:val="center"/>
              <w:rPr>
                <w:rFonts w:ascii="Arial" w:eastAsia="Times New Roman" w:hAnsi="Arial" w:cs="Arial"/>
                <w:sz w:val="18"/>
                <w:szCs w:val="18"/>
                <w:lang w:eastAsia="pl-PL"/>
              </w:rPr>
            </w:pPr>
          </w:p>
          <w:p w14:paraId="51CC2020" w14:textId="3A3DBA32" w:rsidR="00A300AC" w:rsidRPr="005535BD" w:rsidRDefault="00A300AC" w:rsidP="00A300AC">
            <w:pPr>
              <w:spacing w:after="0" w:line="240" w:lineRule="auto"/>
              <w:jc w:val="center"/>
              <w:rPr>
                <w:rFonts w:ascii="Arial" w:eastAsia="Times New Roman" w:hAnsi="Arial" w:cs="Arial"/>
                <w:sz w:val="18"/>
                <w:szCs w:val="18"/>
                <w:lang w:eastAsia="pl-PL"/>
              </w:rPr>
            </w:pPr>
          </w:p>
          <w:p w14:paraId="1EF94504" w14:textId="6D1CE102" w:rsidR="00A300AC" w:rsidRPr="005535BD" w:rsidRDefault="00A300AC" w:rsidP="00A300AC">
            <w:pPr>
              <w:spacing w:after="0" w:line="240" w:lineRule="auto"/>
              <w:jc w:val="center"/>
              <w:rPr>
                <w:rFonts w:ascii="Arial" w:eastAsia="Times New Roman" w:hAnsi="Arial" w:cs="Arial"/>
                <w:sz w:val="18"/>
                <w:szCs w:val="18"/>
                <w:lang w:eastAsia="pl-PL"/>
              </w:rPr>
            </w:pPr>
          </w:p>
          <w:p w14:paraId="5BD978AD" w14:textId="07F1098F" w:rsidR="00A300AC" w:rsidRPr="005535BD" w:rsidRDefault="00A300AC" w:rsidP="00A300AC">
            <w:pPr>
              <w:spacing w:after="0" w:line="240" w:lineRule="auto"/>
              <w:jc w:val="center"/>
              <w:rPr>
                <w:rFonts w:ascii="Arial" w:eastAsia="Times New Roman" w:hAnsi="Arial" w:cs="Arial"/>
                <w:sz w:val="18"/>
                <w:szCs w:val="18"/>
                <w:lang w:eastAsia="pl-PL"/>
              </w:rPr>
            </w:pPr>
          </w:p>
          <w:p w14:paraId="150AAA8D" w14:textId="450861EE"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553DAADA"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Linia zalewania </w:t>
            </w:r>
            <w:proofErr w:type="spellStart"/>
            <w:r w:rsidRPr="005535BD">
              <w:rPr>
                <w:rFonts w:ascii="Arial" w:eastAsia="Times New Roman" w:hAnsi="Arial" w:cs="Arial"/>
                <w:sz w:val="16"/>
                <w:szCs w:val="16"/>
                <w:lang w:eastAsia="pl-PL"/>
              </w:rPr>
              <w:t>Disa</w:t>
            </w:r>
            <w:proofErr w:type="spellEnd"/>
            <w:r w:rsidRPr="005535BD">
              <w:rPr>
                <w:rFonts w:ascii="Arial" w:eastAsia="Times New Roman" w:hAnsi="Arial" w:cs="Arial"/>
                <w:sz w:val="16"/>
                <w:szCs w:val="16"/>
                <w:lang w:eastAsia="pl-PL"/>
              </w:rPr>
              <w:t xml:space="preserve"> </w:t>
            </w:r>
            <w:proofErr w:type="spellStart"/>
            <w:r w:rsidRPr="005535BD">
              <w:rPr>
                <w:rFonts w:ascii="Arial" w:eastAsia="Times New Roman" w:hAnsi="Arial" w:cs="Arial"/>
                <w:sz w:val="16"/>
                <w:szCs w:val="16"/>
                <w:lang w:eastAsia="pl-PL"/>
              </w:rPr>
              <w:t>Match</w:t>
            </w:r>
            <w:proofErr w:type="spellEnd"/>
            <w:r w:rsidRPr="005535BD">
              <w:rPr>
                <w:rFonts w:ascii="Arial" w:eastAsia="Times New Roman" w:hAnsi="Arial" w:cs="Arial"/>
                <w:sz w:val="16"/>
                <w:szCs w:val="16"/>
                <w:lang w:eastAsia="pl-PL"/>
              </w:rPr>
              <w:t xml:space="preserve"> 24/28: </w:t>
            </w:r>
            <w:r w:rsidRPr="005535BD">
              <w:rPr>
                <w:rFonts w:ascii="Arial" w:eastAsia="Times New Roman" w:hAnsi="Arial" w:cs="Arial"/>
                <w:sz w:val="16"/>
                <w:szCs w:val="16"/>
                <w:lang w:eastAsia="pl-PL"/>
              </w:rPr>
              <w:br/>
            </w:r>
            <w:proofErr w:type="spellStart"/>
            <w:r w:rsidRPr="005535BD">
              <w:rPr>
                <w:rFonts w:ascii="Arial" w:eastAsia="Times New Roman" w:hAnsi="Arial" w:cs="Arial"/>
                <w:sz w:val="16"/>
                <w:szCs w:val="16"/>
                <w:lang w:eastAsia="pl-PL"/>
              </w:rPr>
              <w:t>zalewarka</w:t>
            </w:r>
            <w:proofErr w:type="spellEnd"/>
            <w:r w:rsidRPr="005535BD">
              <w:rPr>
                <w:rFonts w:ascii="Arial" w:eastAsia="Times New Roman" w:hAnsi="Arial" w:cs="Arial"/>
                <w:sz w:val="16"/>
                <w:szCs w:val="16"/>
                <w:lang w:eastAsia="pl-PL"/>
              </w:rPr>
              <w:t xml:space="preserve">, </w:t>
            </w:r>
            <w:r w:rsidRPr="005535BD">
              <w:rPr>
                <w:rFonts w:ascii="Arial" w:eastAsia="Times New Roman" w:hAnsi="Arial" w:cs="Arial"/>
                <w:sz w:val="16"/>
                <w:szCs w:val="16"/>
                <w:lang w:eastAsia="pl-PL"/>
              </w:rPr>
              <w:br/>
              <w:t xml:space="preserve">stanowisko zalewania,  </w:t>
            </w:r>
            <w:r w:rsidRPr="005535BD">
              <w:rPr>
                <w:rFonts w:ascii="Arial" w:eastAsia="Times New Roman" w:hAnsi="Arial" w:cs="Arial"/>
                <w:sz w:val="16"/>
                <w:szCs w:val="16"/>
                <w:lang w:eastAsia="pl-PL"/>
              </w:rPr>
              <w:br/>
              <w:t xml:space="preserve">stanowisko wygrzewania rynien </w:t>
            </w:r>
            <w:proofErr w:type="spellStart"/>
            <w:r w:rsidRPr="005535BD">
              <w:rPr>
                <w:rFonts w:ascii="Arial" w:eastAsia="Times New Roman" w:hAnsi="Arial" w:cs="Arial"/>
                <w:sz w:val="16"/>
                <w:szCs w:val="16"/>
                <w:lang w:eastAsia="pl-PL"/>
              </w:rPr>
              <w:t>zalewarki</w:t>
            </w:r>
            <w:proofErr w:type="spellEnd"/>
            <w:r w:rsidRPr="005535BD">
              <w:rPr>
                <w:rFonts w:ascii="Arial" w:eastAsia="Times New Roman" w:hAnsi="Arial" w:cs="Arial"/>
                <w:sz w:val="16"/>
                <w:szCs w:val="16"/>
                <w:lang w:eastAsia="pl-PL"/>
              </w:rPr>
              <w:t>,</w:t>
            </w:r>
          </w:p>
          <w:p w14:paraId="39D05FE9"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przenośniki pracujące w ciągu</w:t>
            </w:r>
          </w:p>
          <w:p w14:paraId="09FC4B02"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2ED64BA4"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341" w:type="pct"/>
            <w:vMerge w:val="restart"/>
            <w:shd w:val="clear" w:color="auto" w:fill="auto"/>
            <w:noWrap/>
            <w:hideMark/>
          </w:tcPr>
          <w:p w14:paraId="417EEB05"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20,0</w:t>
            </w:r>
          </w:p>
          <w:p w14:paraId="3D0AECF8" w14:textId="6DA1BD07" w:rsidR="00A300AC" w:rsidRPr="005535BD" w:rsidRDefault="00A300AC" w:rsidP="00A300AC">
            <w:pPr>
              <w:spacing w:after="0" w:line="240" w:lineRule="auto"/>
              <w:jc w:val="center"/>
              <w:rPr>
                <w:rFonts w:ascii="Arial" w:eastAsia="Times New Roman" w:hAnsi="Arial" w:cs="Arial"/>
                <w:sz w:val="18"/>
                <w:szCs w:val="18"/>
                <w:lang w:eastAsia="pl-PL"/>
              </w:rPr>
            </w:pPr>
          </w:p>
          <w:p w14:paraId="6731AAE0" w14:textId="70DDA003" w:rsidR="00A300AC" w:rsidRPr="005535BD" w:rsidRDefault="00A300AC" w:rsidP="00A300AC">
            <w:pPr>
              <w:spacing w:after="0" w:line="240" w:lineRule="auto"/>
              <w:jc w:val="center"/>
              <w:rPr>
                <w:rFonts w:ascii="Arial" w:eastAsia="Times New Roman" w:hAnsi="Arial" w:cs="Arial"/>
                <w:sz w:val="18"/>
                <w:szCs w:val="18"/>
                <w:lang w:eastAsia="pl-PL"/>
              </w:rPr>
            </w:pPr>
          </w:p>
          <w:p w14:paraId="777549D5" w14:textId="015097A4" w:rsidR="00A300AC" w:rsidRPr="005535BD" w:rsidRDefault="00A300AC" w:rsidP="00A300AC">
            <w:pPr>
              <w:spacing w:after="0" w:line="240" w:lineRule="auto"/>
              <w:jc w:val="center"/>
              <w:rPr>
                <w:rFonts w:ascii="Arial" w:eastAsia="Times New Roman" w:hAnsi="Arial" w:cs="Arial"/>
                <w:sz w:val="18"/>
                <w:szCs w:val="18"/>
                <w:lang w:eastAsia="pl-PL"/>
              </w:rPr>
            </w:pPr>
          </w:p>
          <w:p w14:paraId="699E773F" w14:textId="0BD62E7F" w:rsidR="00A300AC" w:rsidRPr="005535BD" w:rsidRDefault="00A300AC" w:rsidP="00A300AC">
            <w:pPr>
              <w:spacing w:after="0" w:line="240" w:lineRule="auto"/>
              <w:jc w:val="center"/>
              <w:rPr>
                <w:rFonts w:ascii="Arial" w:eastAsia="Times New Roman" w:hAnsi="Arial" w:cs="Arial"/>
                <w:sz w:val="18"/>
                <w:szCs w:val="18"/>
                <w:lang w:eastAsia="pl-PL"/>
              </w:rPr>
            </w:pPr>
          </w:p>
          <w:p w14:paraId="7F51AA4A" w14:textId="32C26F4B" w:rsidR="00A300AC" w:rsidRPr="005535BD" w:rsidRDefault="00A300AC" w:rsidP="00A300AC">
            <w:pPr>
              <w:spacing w:after="0" w:line="240" w:lineRule="auto"/>
              <w:jc w:val="center"/>
              <w:rPr>
                <w:rFonts w:ascii="Arial" w:eastAsia="Times New Roman" w:hAnsi="Arial" w:cs="Arial"/>
                <w:sz w:val="18"/>
                <w:szCs w:val="18"/>
                <w:lang w:eastAsia="pl-PL"/>
              </w:rPr>
            </w:pPr>
          </w:p>
          <w:p w14:paraId="7AFEC321" w14:textId="68345537" w:rsidR="00A300AC" w:rsidRPr="005535BD" w:rsidRDefault="00A300AC" w:rsidP="00A300AC">
            <w:pPr>
              <w:spacing w:after="0" w:line="240" w:lineRule="auto"/>
              <w:jc w:val="center"/>
              <w:rPr>
                <w:rFonts w:ascii="Arial" w:eastAsia="Times New Roman" w:hAnsi="Arial" w:cs="Arial"/>
                <w:sz w:val="18"/>
                <w:szCs w:val="18"/>
                <w:lang w:eastAsia="pl-PL"/>
              </w:rPr>
            </w:pPr>
          </w:p>
          <w:p w14:paraId="1A90B8B5" w14:textId="3AB613AF" w:rsidR="00A300AC" w:rsidRPr="005535BD" w:rsidRDefault="00A300AC" w:rsidP="00A300AC">
            <w:pPr>
              <w:spacing w:after="0" w:line="240" w:lineRule="auto"/>
              <w:jc w:val="center"/>
              <w:rPr>
                <w:rFonts w:ascii="Arial" w:eastAsia="Times New Roman" w:hAnsi="Arial" w:cs="Arial"/>
                <w:sz w:val="18"/>
                <w:szCs w:val="18"/>
                <w:lang w:eastAsia="pl-PL"/>
              </w:rPr>
            </w:pPr>
          </w:p>
          <w:p w14:paraId="3D0ACB00" w14:textId="761DE38F" w:rsidR="00A300AC" w:rsidRPr="005535BD" w:rsidRDefault="00A300AC" w:rsidP="00A300AC">
            <w:pPr>
              <w:spacing w:after="0" w:line="240" w:lineRule="auto"/>
              <w:jc w:val="center"/>
              <w:rPr>
                <w:rFonts w:ascii="Arial" w:eastAsia="Times New Roman" w:hAnsi="Arial" w:cs="Arial"/>
                <w:sz w:val="18"/>
                <w:szCs w:val="18"/>
                <w:lang w:eastAsia="pl-PL"/>
              </w:rPr>
            </w:pPr>
          </w:p>
          <w:p w14:paraId="621A9145" w14:textId="73AFCD9F" w:rsidR="00A300AC" w:rsidRPr="005535BD" w:rsidRDefault="00A300AC" w:rsidP="00A300AC">
            <w:pPr>
              <w:spacing w:after="0" w:line="240" w:lineRule="auto"/>
              <w:jc w:val="center"/>
              <w:rPr>
                <w:rFonts w:ascii="Arial" w:eastAsia="Times New Roman" w:hAnsi="Arial" w:cs="Arial"/>
                <w:sz w:val="18"/>
                <w:szCs w:val="18"/>
                <w:lang w:eastAsia="pl-PL"/>
              </w:rPr>
            </w:pPr>
          </w:p>
          <w:p w14:paraId="3043EED7" w14:textId="3A704386" w:rsidR="00A300AC" w:rsidRPr="005535BD" w:rsidRDefault="00A300AC" w:rsidP="00A300AC">
            <w:pPr>
              <w:spacing w:after="0" w:line="240" w:lineRule="auto"/>
              <w:jc w:val="center"/>
              <w:rPr>
                <w:rFonts w:ascii="Arial" w:eastAsia="Times New Roman" w:hAnsi="Arial" w:cs="Arial"/>
                <w:sz w:val="18"/>
                <w:szCs w:val="18"/>
                <w:lang w:eastAsia="pl-PL"/>
              </w:rPr>
            </w:pPr>
          </w:p>
          <w:p w14:paraId="6E20AA18" w14:textId="7FDB41C5"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5839809B"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1,00</w:t>
            </w:r>
          </w:p>
          <w:p w14:paraId="3107AC5A" w14:textId="19771775" w:rsidR="00A300AC" w:rsidRPr="005535BD" w:rsidRDefault="00A300AC" w:rsidP="00A300AC">
            <w:pPr>
              <w:spacing w:after="0" w:line="240" w:lineRule="auto"/>
              <w:jc w:val="center"/>
              <w:rPr>
                <w:rFonts w:ascii="Arial" w:eastAsia="Times New Roman" w:hAnsi="Arial" w:cs="Arial"/>
                <w:sz w:val="18"/>
                <w:szCs w:val="18"/>
                <w:lang w:eastAsia="pl-PL"/>
              </w:rPr>
            </w:pPr>
          </w:p>
          <w:p w14:paraId="0E6BBDB5" w14:textId="08CBA4C5" w:rsidR="00A300AC" w:rsidRPr="005535BD" w:rsidRDefault="00A300AC" w:rsidP="00A300AC">
            <w:pPr>
              <w:spacing w:after="0" w:line="240" w:lineRule="auto"/>
              <w:jc w:val="center"/>
              <w:rPr>
                <w:rFonts w:ascii="Arial" w:eastAsia="Times New Roman" w:hAnsi="Arial" w:cs="Arial"/>
                <w:sz w:val="18"/>
                <w:szCs w:val="18"/>
                <w:lang w:eastAsia="pl-PL"/>
              </w:rPr>
            </w:pPr>
          </w:p>
          <w:p w14:paraId="56598765" w14:textId="077CD510" w:rsidR="00A300AC" w:rsidRPr="005535BD" w:rsidRDefault="00A300AC" w:rsidP="00A300AC">
            <w:pPr>
              <w:spacing w:after="0" w:line="240" w:lineRule="auto"/>
              <w:jc w:val="center"/>
              <w:rPr>
                <w:rFonts w:ascii="Arial" w:eastAsia="Times New Roman" w:hAnsi="Arial" w:cs="Arial"/>
                <w:sz w:val="18"/>
                <w:szCs w:val="18"/>
                <w:lang w:eastAsia="pl-PL"/>
              </w:rPr>
            </w:pPr>
          </w:p>
          <w:p w14:paraId="43AC01D6" w14:textId="5B0682D4" w:rsidR="00A300AC" w:rsidRPr="005535BD" w:rsidRDefault="00A300AC" w:rsidP="00A300AC">
            <w:pPr>
              <w:spacing w:after="0" w:line="240" w:lineRule="auto"/>
              <w:jc w:val="center"/>
              <w:rPr>
                <w:rFonts w:ascii="Arial" w:eastAsia="Times New Roman" w:hAnsi="Arial" w:cs="Arial"/>
                <w:sz w:val="18"/>
                <w:szCs w:val="18"/>
                <w:lang w:eastAsia="pl-PL"/>
              </w:rPr>
            </w:pPr>
          </w:p>
          <w:p w14:paraId="38CF47E8" w14:textId="23D5EBD0" w:rsidR="00A300AC" w:rsidRPr="005535BD" w:rsidRDefault="00A300AC" w:rsidP="00A300AC">
            <w:pPr>
              <w:spacing w:after="0" w:line="240" w:lineRule="auto"/>
              <w:jc w:val="center"/>
              <w:rPr>
                <w:rFonts w:ascii="Arial" w:eastAsia="Times New Roman" w:hAnsi="Arial" w:cs="Arial"/>
                <w:sz w:val="18"/>
                <w:szCs w:val="18"/>
                <w:lang w:eastAsia="pl-PL"/>
              </w:rPr>
            </w:pPr>
          </w:p>
          <w:p w14:paraId="03066EF8" w14:textId="60C45A82" w:rsidR="00A300AC" w:rsidRPr="005535BD" w:rsidRDefault="00A300AC" w:rsidP="00A300AC">
            <w:pPr>
              <w:spacing w:after="0" w:line="240" w:lineRule="auto"/>
              <w:jc w:val="center"/>
              <w:rPr>
                <w:rFonts w:ascii="Arial" w:eastAsia="Times New Roman" w:hAnsi="Arial" w:cs="Arial"/>
                <w:sz w:val="18"/>
                <w:szCs w:val="18"/>
                <w:lang w:eastAsia="pl-PL"/>
              </w:rPr>
            </w:pPr>
          </w:p>
          <w:p w14:paraId="28DBD1D9" w14:textId="67D12629" w:rsidR="00A300AC" w:rsidRPr="005535BD" w:rsidRDefault="00A300AC" w:rsidP="00A300AC">
            <w:pPr>
              <w:spacing w:after="0" w:line="240" w:lineRule="auto"/>
              <w:jc w:val="center"/>
              <w:rPr>
                <w:rFonts w:ascii="Arial" w:eastAsia="Times New Roman" w:hAnsi="Arial" w:cs="Arial"/>
                <w:sz w:val="18"/>
                <w:szCs w:val="18"/>
                <w:lang w:eastAsia="pl-PL"/>
              </w:rPr>
            </w:pPr>
          </w:p>
          <w:p w14:paraId="140E3CB1" w14:textId="5DB1D32D" w:rsidR="00A300AC" w:rsidRPr="005535BD" w:rsidRDefault="00A300AC" w:rsidP="00A300AC">
            <w:pPr>
              <w:spacing w:after="0" w:line="240" w:lineRule="auto"/>
              <w:jc w:val="center"/>
              <w:rPr>
                <w:rFonts w:ascii="Arial" w:eastAsia="Times New Roman" w:hAnsi="Arial" w:cs="Arial"/>
                <w:sz w:val="18"/>
                <w:szCs w:val="18"/>
                <w:lang w:eastAsia="pl-PL"/>
              </w:rPr>
            </w:pPr>
          </w:p>
          <w:p w14:paraId="013B0807" w14:textId="09FF4EDA" w:rsidR="00A300AC" w:rsidRPr="005535BD" w:rsidRDefault="00A300AC" w:rsidP="00A300AC">
            <w:pPr>
              <w:spacing w:after="0" w:line="240" w:lineRule="auto"/>
              <w:jc w:val="center"/>
              <w:rPr>
                <w:rFonts w:ascii="Arial" w:eastAsia="Times New Roman" w:hAnsi="Arial" w:cs="Arial"/>
                <w:sz w:val="18"/>
                <w:szCs w:val="18"/>
                <w:lang w:eastAsia="pl-PL"/>
              </w:rPr>
            </w:pPr>
          </w:p>
          <w:p w14:paraId="50AFB116" w14:textId="2280AB15" w:rsidR="00A300AC" w:rsidRPr="005535BD" w:rsidRDefault="00A300AC" w:rsidP="00A300AC">
            <w:pPr>
              <w:spacing w:after="0" w:line="240" w:lineRule="auto"/>
              <w:jc w:val="center"/>
              <w:rPr>
                <w:rFonts w:ascii="Arial" w:eastAsia="Times New Roman" w:hAnsi="Arial" w:cs="Arial"/>
                <w:sz w:val="18"/>
                <w:szCs w:val="18"/>
                <w:lang w:eastAsia="pl-PL"/>
              </w:rPr>
            </w:pPr>
          </w:p>
          <w:p w14:paraId="762A3A8D" w14:textId="3D300CB6"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2E2B9A70" w14:textId="776471EA"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Linia zalewania – brak filtra         przenośniki                 - filtr </w:t>
            </w:r>
            <w:proofErr w:type="gramStart"/>
            <w:r w:rsidRPr="005535BD">
              <w:rPr>
                <w:rFonts w:ascii="Arial" w:eastAsia="Times New Roman" w:hAnsi="Arial" w:cs="Arial"/>
                <w:sz w:val="16"/>
                <w:szCs w:val="16"/>
                <w:lang w:eastAsia="pl-PL"/>
              </w:rPr>
              <w:t>workowy  typu</w:t>
            </w:r>
            <w:proofErr w:type="gramEnd"/>
            <w:r w:rsidRPr="005535BD">
              <w:rPr>
                <w:rFonts w:ascii="Arial" w:eastAsia="Times New Roman" w:hAnsi="Arial" w:cs="Arial"/>
                <w:sz w:val="16"/>
                <w:szCs w:val="16"/>
                <w:lang w:eastAsia="pl-PL"/>
              </w:rPr>
              <w:t xml:space="preserve"> 7/8-3,5 η=99,9%</w:t>
            </w:r>
          </w:p>
          <w:p w14:paraId="59D0798D" w14:textId="63730901" w:rsidR="00A300AC" w:rsidRPr="005535BD" w:rsidRDefault="00A300AC" w:rsidP="00A300AC">
            <w:pPr>
              <w:spacing w:after="0" w:line="240" w:lineRule="auto"/>
              <w:jc w:val="center"/>
              <w:rPr>
                <w:rFonts w:ascii="Arial" w:eastAsia="Times New Roman" w:hAnsi="Arial" w:cs="Arial"/>
                <w:sz w:val="16"/>
                <w:szCs w:val="16"/>
                <w:lang w:eastAsia="pl-PL"/>
              </w:rPr>
            </w:pPr>
          </w:p>
          <w:p w14:paraId="2DD3FF46" w14:textId="4F2D53E3" w:rsidR="00A300AC" w:rsidRPr="005535BD" w:rsidRDefault="00A300AC" w:rsidP="00A300AC">
            <w:pPr>
              <w:spacing w:after="0" w:line="240" w:lineRule="auto"/>
              <w:jc w:val="center"/>
              <w:rPr>
                <w:rFonts w:ascii="Arial" w:eastAsia="Times New Roman" w:hAnsi="Arial" w:cs="Arial"/>
                <w:sz w:val="16"/>
                <w:szCs w:val="16"/>
                <w:lang w:eastAsia="pl-PL"/>
              </w:rPr>
            </w:pPr>
          </w:p>
          <w:p w14:paraId="38F4ED3B" w14:textId="18F81438" w:rsidR="00A300AC" w:rsidRPr="005535BD" w:rsidRDefault="00A300AC" w:rsidP="00A300AC">
            <w:pPr>
              <w:spacing w:after="0" w:line="240" w:lineRule="auto"/>
              <w:jc w:val="center"/>
              <w:rPr>
                <w:rFonts w:ascii="Arial" w:eastAsia="Times New Roman" w:hAnsi="Arial" w:cs="Arial"/>
                <w:sz w:val="16"/>
                <w:szCs w:val="16"/>
                <w:lang w:eastAsia="pl-PL"/>
              </w:rPr>
            </w:pPr>
          </w:p>
          <w:p w14:paraId="273DD13E" w14:textId="002C5947" w:rsidR="00A300AC" w:rsidRPr="005535BD" w:rsidRDefault="00A300AC" w:rsidP="00A300AC">
            <w:pPr>
              <w:spacing w:after="0" w:line="240" w:lineRule="auto"/>
              <w:jc w:val="center"/>
              <w:rPr>
                <w:rFonts w:ascii="Arial" w:eastAsia="Times New Roman" w:hAnsi="Arial" w:cs="Arial"/>
                <w:sz w:val="16"/>
                <w:szCs w:val="16"/>
                <w:lang w:eastAsia="pl-PL"/>
              </w:rPr>
            </w:pPr>
          </w:p>
          <w:p w14:paraId="4D151959" w14:textId="40699D5C" w:rsidR="00A300AC" w:rsidRPr="005535BD" w:rsidRDefault="00A300AC" w:rsidP="00A300AC">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D7A5B5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amoniak</w:t>
            </w:r>
          </w:p>
        </w:tc>
        <w:tc>
          <w:tcPr>
            <w:tcW w:w="544" w:type="pct"/>
            <w:shd w:val="clear" w:color="auto" w:fill="auto"/>
            <w:noWrap/>
            <w:vAlign w:val="center"/>
            <w:hideMark/>
          </w:tcPr>
          <w:p w14:paraId="1A0F5461"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0,1211</w:t>
            </w:r>
          </w:p>
        </w:tc>
      </w:tr>
      <w:tr w:rsidR="00A300AC" w:rsidRPr="005535BD" w14:paraId="36A19F4C" w14:textId="77777777" w:rsidTr="0062125B">
        <w:trPr>
          <w:trHeight w:val="318"/>
        </w:trPr>
        <w:tc>
          <w:tcPr>
            <w:tcW w:w="328" w:type="pct"/>
            <w:vMerge/>
            <w:shd w:val="clear" w:color="auto" w:fill="auto"/>
            <w:noWrap/>
            <w:vAlign w:val="center"/>
            <w:hideMark/>
          </w:tcPr>
          <w:p w14:paraId="731BB17A" w14:textId="30C5862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087480D9" w14:textId="7AC5E821"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787FAB1E"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4D49722" w14:textId="36A680F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AB6C94B" w14:textId="483CA9B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1552932" w14:textId="1BC96F7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4B1A532E"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anilina</w:t>
            </w:r>
          </w:p>
        </w:tc>
        <w:tc>
          <w:tcPr>
            <w:tcW w:w="544" w:type="pct"/>
            <w:shd w:val="clear" w:color="auto" w:fill="auto"/>
            <w:noWrap/>
            <w:vAlign w:val="center"/>
            <w:hideMark/>
          </w:tcPr>
          <w:p w14:paraId="4BF5FAC1"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0,0300</w:t>
            </w:r>
          </w:p>
        </w:tc>
      </w:tr>
      <w:tr w:rsidR="00A300AC" w:rsidRPr="005535BD" w14:paraId="54F36D8F" w14:textId="77777777" w:rsidTr="0062125B">
        <w:trPr>
          <w:trHeight w:val="318"/>
        </w:trPr>
        <w:tc>
          <w:tcPr>
            <w:tcW w:w="328" w:type="pct"/>
            <w:vMerge/>
            <w:shd w:val="clear" w:color="auto" w:fill="auto"/>
            <w:noWrap/>
            <w:vAlign w:val="center"/>
            <w:hideMark/>
          </w:tcPr>
          <w:p w14:paraId="7168F0A3" w14:textId="7872D11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1E488BC" w14:textId="2865895B"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175E875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079DAEF" w14:textId="3B06E48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DD0D89D" w14:textId="1855EBF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012FE6A" w14:textId="6EA7675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3B6FA42"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benzen</w:t>
            </w:r>
          </w:p>
        </w:tc>
        <w:tc>
          <w:tcPr>
            <w:tcW w:w="544" w:type="pct"/>
            <w:shd w:val="clear" w:color="auto" w:fill="auto"/>
            <w:noWrap/>
            <w:vAlign w:val="center"/>
            <w:hideMark/>
          </w:tcPr>
          <w:p w14:paraId="1DAB6FF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0,0252</w:t>
            </w:r>
          </w:p>
        </w:tc>
      </w:tr>
      <w:tr w:rsidR="00A300AC" w:rsidRPr="005535BD" w14:paraId="1863A6B1" w14:textId="77777777" w:rsidTr="0062125B">
        <w:trPr>
          <w:trHeight w:val="318"/>
        </w:trPr>
        <w:tc>
          <w:tcPr>
            <w:tcW w:w="328" w:type="pct"/>
            <w:vMerge/>
            <w:shd w:val="clear" w:color="auto" w:fill="auto"/>
            <w:noWrap/>
            <w:vAlign w:val="center"/>
            <w:hideMark/>
          </w:tcPr>
          <w:p w14:paraId="19BEF971" w14:textId="7E8123AC"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4E742C82" w14:textId="571FC51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59DC438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2168241" w14:textId="3F0E15A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48FE202" w14:textId="2A37A5F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7EDE643A" w14:textId="19F87F2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4B80ECA"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141C2FD4"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0,0550</w:t>
            </w:r>
          </w:p>
        </w:tc>
      </w:tr>
      <w:tr w:rsidR="00A300AC" w:rsidRPr="005535BD" w14:paraId="3BDFFA6C" w14:textId="77777777" w:rsidTr="0062125B">
        <w:trPr>
          <w:trHeight w:val="318"/>
        </w:trPr>
        <w:tc>
          <w:tcPr>
            <w:tcW w:w="328" w:type="pct"/>
            <w:vMerge/>
            <w:shd w:val="clear" w:color="auto" w:fill="auto"/>
            <w:noWrap/>
            <w:vAlign w:val="center"/>
            <w:hideMark/>
          </w:tcPr>
          <w:p w14:paraId="41FEA380" w14:textId="664F4EB5"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0D33F1D" w14:textId="1975BE9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23291EAB"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B8A4582" w14:textId="4FF4C14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2997FB2" w14:textId="3B130B4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5C47FB1" w14:textId="2E91293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E6393B3" w14:textId="77777777" w:rsidR="00A300AC" w:rsidRPr="005535BD" w:rsidRDefault="00A300A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siarki</w:t>
            </w:r>
          </w:p>
        </w:tc>
        <w:tc>
          <w:tcPr>
            <w:tcW w:w="544" w:type="pct"/>
            <w:shd w:val="clear" w:color="auto" w:fill="auto"/>
            <w:noWrap/>
            <w:vAlign w:val="center"/>
            <w:hideMark/>
          </w:tcPr>
          <w:p w14:paraId="7D26282B"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0,0418</w:t>
            </w:r>
          </w:p>
        </w:tc>
      </w:tr>
      <w:tr w:rsidR="00A300AC" w:rsidRPr="005535BD" w14:paraId="0FE9B617" w14:textId="77777777" w:rsidTr="0062125B">
        <w:trPr>
          <w:trHeight w:val="318"/>
        </w:trPr>
        <w:tc>
          <w:tcPr>
            <w:tcW w:w="328" w:type="pct"/>
            <w:vMerge/>
            <w:shd w:val="clear" w:color="auto" w:fill="auto"/>
            <w:noWrap/>
            <w:vAlign w:val="center"/>
            <w:hideMark/>
          </w:tcPr>
          <w:p w14:paraId="1A96E45E" w14:textId="14DD191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9C3A98A" w14:textId="404EB49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524BE03C"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3E6341D" w14:textId="753CCC2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16A1FF6" w14:textId="2F5434A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0F5921FF" w14:textId="1040062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979F067"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fenol</w:t>
            </w:r>
          </w:p>
        </w:tc>
        <w:tc>
          <w:tcPr>
            <w:tcW w:w="544" w:type="pct"/>
            <w:shd w:val="clear" w:color="auto" w:fill="auto"/>
            <w:noWrap/>
            <w:vAlign w:val="center"/>
            <w:hideMark/>
          </w:tcPr>
          <w:p w14:paraId="0608852D"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0,0565</w:t>
            </w:r>
          </w:p>
        </w:tc>
      </w:tr>
      <w:tr w:rsidR="00A300AC" w:rsidRPr="005535BD" w14:paraId="674AF4E2" w14:textId="77777777" w:rsidTr="0062125B">
        <w:trPr>
          <w:trHeight w:val="318"/>
        </w:trPr>
        <w:tc>
          <w:tcPr>
            <w:tcW w:w="328" w:type="pct"/>
            <w:vMerge/>
            <w:shd w:val="clear" w:color="auto" w:fill="auto"/>
            <w:noWrap/>
            <w:vAlign w:val="center"/>
            <w:hideMark/>
          </w:tcPr>
          <w:p w14:paraId="13FB4050" w14:textId="62D04CA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8DEFA21" w14:textId="02E89FD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0D2E9F4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0A03D3B" w14:textId="581D9DB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E59D840" w14:textId="303C188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47C9E498" w14:textId="2908C641"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275370C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471AB97E"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0,1822</w:t>
            </w:r>
          </w:p>
        </w:tc>
      </w:tr>
      <w:tr w:rsidR="00A300AC" w:rsidRPr="005535BD" w14:paraId="5A02906F" w14:textId="77777777" w:rsidTr="0062125B">
        <w:trPr>
          <w:trHeight w:val="318"/>
        </w:trPr>
        <w:tc>
          <w:tcPr>
            <w:tcW w:w="328" w:type="pct"/>
            <w:vMerge/>
            <w:shd w:val="clear" w:color="auto" w:fill="auto"/>
            <w:noWrap/>
            <w:vAlign w:val="center"/>
            <w:hideMark/>
          </w:tcPr>
          <w:p w14:paraId="41A16156" w14:textId="2F72C8C8"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71FF4E9" w14:textId="61C5DE7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50037239"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F41DDE8" w14:textId="5BB8646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CEAE806" w14:textId="43E6291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2AD3E062" w14:textId="5DB0879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1D53DDE7"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3574B9A4"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0,1458</w:t>
            </w:r>
          </w:p>
        </w:tc>
      </w:tr>
      <w:tr w:rsidR="00A300AC" w:rsidRPr="005535BD" w14:paraId="3B8DA078" w14:textId="77777777" w:rsidTr="0062125B">
        <w:trPr>
          <w:trHeight w:val="318"/>
        </w:trPr>
        <w:tc>
          <w:tcPr>
            <w:tcW w:w="328" w:type="pct"/>
            <w:vMerge/>
            <w:shd w:val="clear" w:color="auto" w:fill="auto"/>
            <w:noWrap/>
            <w:vAlign w:val="center"/>
            <w:hideMark/>
          </w:tcPr>
          <w:p w14:paraId="2F6BD395" w14:textId="33E0FC4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6A0CC20" w14:textId="646C454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71C3CF06"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FEA0C7E" w14:textId="5BE1DF0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0EE2C97" w14:textId="066DFC3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5C318F92" w14:textId="33854406"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745DB166"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496B7C55"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0,1166</w:t>
            </w:r>
          </w:p>
        </w:tc>
      </w:tr>
      <w:tr w:rsidR="00A300AC" w:rsidRPr="005535BD" w14:paraId="1B8E4082" w14:textId="77777777" w:rsidTr="0062125B">
        <w:trPr>
          <w:trHeight w:val="318"/>
        </w:trPr>
        <w:tc>
          <w:tcPr>
            <w:tcW w:w="328" w:type="pct"/>
            <w:vMerge/>
            <w:shd w:val="clear" w:color="auto" w:fill="auto"/>
            <w:noWrap/>
            <w:vAlign w:val="center"/>
            <w:hideMark/>
          </w:tcPr>
          <w:p w14:paraId="43520265" w14:textId="2628605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C32BEA0" w14:textId="3F2ACD6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01C7C31D"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794F1D8" w14:textId="2112982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80EE228" w14:textId="057723A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4E06FE95" w14:textId="34494C4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7D61831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20EF68A5"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5,9555</w:t>
            </w:r>
          </w:p>
        </w:tc>
      </w:tr>
      <w:tr w:rsidR="00A300AC" w:rsidRPr="005535BD" w14:paraId="02D1FFA8" w14:textId="77777777" w:rsidTr="0062125B">
        <w:trPr>
          <w:trHeight w:val="318"/>
        </w:trPr>
        <w:tc>
          <w:tcPr>
            <w:tcW w:w="328" w:type="pct"/>
            <w:vMerge/>
            <w:shd w:val="clear" w:color="auto" w:fill="auto"/>
            <w:noWrap/>
            <w:vAlign w:val="center"/>
            <w:hideMark/>
          </w:tcPr>
          <w:p w14:paraId="3B4D8867" w14:textId="0EAACA74"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876B4B5" w14:textId="4417C4D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6CFF3CB2"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6C87AAB" w14:textId="20C5FFF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416AB4B" w14:textId="537E42D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14B6266E" w14:textId="70B10FC8"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2AECF6B2"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węglowodory alifatyczne</w:t>
            </w:r>
          </w:p>
        </w:tc>
        <w:tc>
          <w:tcPr>
            <w:tcW w:w="544" w:type="pct"/>
            <w:shd w:val="clear" w:color="auto" w:fill="auto"/>
            <w:noWrap/>
            <w:vAlign w:val="center"/>
            <w:hideMark/>
          </w:tcPr>
          <w:p w14:paraId="5FC0CEFF"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4,9211</w:t>
            </w:r>
          </w:p>
        </w:tc>
      </w:tr>
      <w:tr w:rsidR="00A300AC" w:rsidRPr="005535BD" w14:paraId="4693FD46" w14:textId="77777777" w:rsidTr="0062125B">
        <w:trPr>
          <w:trHeight w:val="315"/>
        </w:trPr>
        <w:tc>
          <w:tcPr>
            <w:tcW w:w="328" w:type="pct"/>
            <w:vMerge/>
            <w:shd w:val="clear" w:color="auto" w:fill="auto"/>
            <w:noWrap/>
            <w:vAlign w:val="center"/>
            <w:hideMark/>
          </w:tcPr>
          <w:p w14:paraId="4D497C8A" w14:textId="0BAE83F1"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173B8FEE" w14:textId="711773F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630D671D"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439B295" w14:textId="69F39AC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484B8F4" w14:textId="11975D4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2B80C4E" w14:textId="2C790CA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19BCF7DC"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węglowodory aromatyczne</w:t>
            </w:r>
          </w:p>
        </w:tc>
        <w:tc>
          <w:tcPr>
            <w:tcW w:w="544" w:type="pct"/>
            <w:shd w:val="clear" w:color="auto" w:fill="auto"/>
            <w:noWrap/>
            <w:vAlign w:val="center"/>
            <w:hideMark/>
          </w:tcPr>
          <w:p w14:paraId="017D7F94"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0,2025</w:t>
            </w:r>
          </w:p>
        </w:tc>
      </w:tr>
      <w:tr w:rsidR="005535BD" w:rsidRPr="005535BD" w14:paraId="57DB3B2F" w14:textId="77777777" w:rsidTr="0062125B">
        <w:trPr>
          <w:trHeight w:val="318"/>
        </w:trPr>
        <w:tc>
          <w:tcPr>
            <w:tcW w:w="5000" w:type="pct"/>
            <w:gridSpan w:val="8"/>
            <w:shd w:val="clear" w:color="auto" w:fill="auto"/>
            <w:noWrap/>
            <w:vAlign w:val="center"/>
          </w:tcPr>
          <w:p w14:paraId="36683C3A" w14:textId="77777777" w:rsidR="005535BD" w:rsidRPr="005535BD" w:rsidRDefault="005535BD" w:rsidP="0013066C">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Procesy zalewania rdzeni</w:t>
            </w:r>
          </w:p>
        </w:tc>
      </w:tr>
      <w:tr w:rsidR="00A300AC" w:rsidRPr="005535BD" w14:paraId="47E7948B" w14:textId="77777777" w:rsidTr="0062125B">
        <w:trPr>
          <w:trHeight w:val="318"/>
        </w:trPr>
        <w:tc>
          <w:tcPr>
            <w:tcW w:w="328" w:type="pct"/>
            <w:vMerge w:val="restart"/>
            <w:shd w:val="clear" w:color="auto" w:fill="auto"/>
            <w:noWrap/>
            <w:hideMark/>
          </w:tcPr>
          <w:p w14:paraId="3BA7B644"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6</w:t>
            </w:r>
          </w:p>
          <w:p w14:paraId="2C08148A" w14:textId="644F1D4D" w:rsidR="00A300AC" w:rsidRPr="005535BD" w:rsidRDefault="00A300AC" w:rsidP="00A300AC">
            <w:pPr>
              <w:spacing w:after="0" w:line="240" w:lineRule="auto"/>
              <w:jc w:val="center"/>
              <w:rPr>
                <w:rFonts w:ascii="Arial" w:eastAsia="Times New Roman" w:hAnsi="Arial" w:cs="Arial"/>
                <w:sz w:val="16"/>
                <w:szCs w:val="16"/>
                <w:lang w:eastAsia="pl-PL"/>
              </w:rPr>
            </w:pPr>
          </w:p>
          <w:p w14:paraId="4D08B0B3" w14:textId="4A2401C1" w:rsidR="00A300AC" w:rsidRPr="005535BD" w:rsidRDefault="00A300AC" w:rsidP="00A300AC">
            <w:pPr>
              <w:spacing w:after="0" w:line="240" w:lineRule="auto"/>
              <w:jc w:val="center"/>
              <w:rPr>
                <w:rFonts w:ascii="Arial" w:eastAsia="Times New Roman" w:hAnsi="Arial" w:cs="Arial"/>
                <w:sz w:val="16"/>
                <w:szCs w:val="16"/>
                <w:lang w:eastAsia="pl-PL"/>
              </w:rPr>
            </w:pPr>
          </w:p>
          <w:p w14:paraId="616F9034" w14:textId="62642520" w:rsidR="00A300AC" w:rsidRPr="005535BD" w:rsidRDefault="00A300AC" w:rsidP="00A300AC">
            <w:pPr>
              <w:spacing w:after="0" w:line="240" w:lineRule="auto"/>
              <w:jc w:val="center"/>
              <w:rPr>
                <w:rFonts w:ascii="Arial" w:eastAsia="Times New Roman" w:hAnsi="Arial" w:cs="Arial"/>
                <w:sz w:val="16"/>
                <w:szCs w:val="16"/>
                <w:lang w:eastAsia="pl-PL"/>
              </w:rPr>
            </w:pPr>
          </w:p>
          <w:p w14:paraId="0FFBF82E" w14:textId="36F11890" w:rsidR="00A300AC" w:rsidRPr="005535BD" w:rsidRDefault="00A300AC" w:rsidP="00A300AC">
            <w:pPr>
              <w:spacing w:after="0" w:line="240" w:lineRule="auto"/>
              <w:jc w:val="center"/>
              <w:rPr>
                <w:rFonts w:ascii="Arial" w:eastAsia="Times New Roman" w:hAnsi="Arial" w:cs="Arial"/>
                <w:sz w:val="16"/>
                <w:szCs w:val="16"/>
                <w:lang w:eastAsia="pl-PL"/>
              </w:rPr>
            </w:pPr>
          </w:p>
          <w:p w14:paraId="506CB5A8" w14:textId="5A482148" w:rsidR="00A300AC" w:rsidRPr="005535BD" w:rsidRDefault="00A300AC" w:rsidP="00A300AC">
            <w:pPr>
              <w:spacing w:after="0" w:line="240" w:lineRule="auto"/>
              <w:jc w:val="center"/>
              <w:rPr>
                <w:rFonts w:ascii="Arial" w:eastAsia="Times New Roman" w:hAnsi="Arial" w:cs="Arial"/>
                <w:sz w:val="16"/>
                <w:szCs w:val="16"/>
                <w:lang w:eastAsia="pl-PL"/>
              </w:rPr>
            </w:pPr>
          </w:p>
          <w:p w14:paraId="107A6A2C" w14:textId="1C31A040"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4347C345"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7</w:t>
            </w:r>
          </w:p>
        </w:tc>
        <w:tc>
          <w:tcPr>
            <w:tcW w:w="1155" w:type="pct"/>
            <w:vMerge w:val="restart"/>
            <w:shd w:val="clear" w:color="auto" w:fill="auto"/>
            <w:hideMark/>
          </w:tcPr>
          <w:p w14:paraId="331B0B21"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Rdzeniarka </w:t>
            </w:r>
            <w:proofErr w:type="spellStart"/>
            <w:r w:rsidRPr="005535BD">
              <w:rPr>
                <w:rFonts w:ascii="Arial" w:eastAsia="Times New Roman" w:hAnsi="Arial" w:cs="Arial"/>
                <w:sz w:val="16"/>
                <w:szCs w:val="16"/>
                <w:lang w:eastAsia="pl-PL"/>
              </w:rPr>
              <w:t>Primafond</w:t>
            </w:r>
            <w:proofErr w:type="spellEnd"/>
            <w:r w:rsidRPr="005535BD">
              <w:rPr>
                <w:rFonts w:ascii="Arial" w:eastAsia="Times New Roman" w:hAnsi="Arial" w:cs="Arial"/>
                <w:sz w:val="16"/>
                <w:szCs w:val="16"/>
                <w:lang w:eastAsia="pl-PL"/>
              </w:rPr>
              <w:t xml:space="preserve"> </w:t>
            </w:r>
            <w:proofErr w:type="gramStart"/>
            <w:r w:rsidRPr="005535BD">
              <w:rPr>
                <w:rFonts w:ascii="Arial" w:eastAsia="Times New Roman" w:hAnsi="Arial" w:cs="Arial"/>
                <w:sz w:val="16"/>
                <w:szCs w:val="16"/>
                <w:lang w:eastAsia="pl-PL"/>
              </w:rPr>
              <w:t xml:space="preserve">   (</w:t>
            </w:r>
            <w:proofErr w:type="gramEnd"/>
            <w:r w:rsidRPr="005535BD">
              <w:rPr>
                <w:rFonts w:ascii="Arial" w:eastAsia="Times New Roman" w:hAnsi="Arial" w:cs="Arial"/>
                <w:sz w:val="16"/>
                <w:szCs w:val="16"/>
                <w:lang w:eastAsia="pl-PL"/>
              </w:rPr>
              <w:t>ogrzewanie elektryczne)   Mieszarka masy rdzeniowej MS-017A – 1 szt.                                    Mieszarka MS075 – 1 szt.                                      Automaty rdzeniarskie U – 180 – 2 szt. (ogrzewane elektrycznie</w:t>
            </w:r>
            <w:proofErr w:type="gramStart"/>
            <w:r w:rsidRPr="005535BD">
              <w:rPr>
                <w:rFonts w:ascii="Arial" w:eastAsia="Times New Roman" w:hAnsi="Arial" w:cs="Arial"/>
                <w:sz w:val="16"/>
                <w:szCs w:val="16"/>
                <w:lang w:eastAsia="pl-PL"/>
              </w:rPr>
              <w:t xml:space="preserve">),   </w:t>
            </w:r>
            <w:proofErr w:type="gramEnd"/>
            <w:r w:rsidRPr="005535BD">
              <w:rPr>
                <w:rFonts w:ascii="Arial" w:eastAsia="Times New Roman" w:hAnsi="Arial" w:cs="Arial"/>
                <w:sz w:val="16"/>
                <w:szCs w:val="16"/>
                <w:lang w:eastAsia="pl-PL"/>
              </w:rPr>
              <w:t xml:space="preserve">                  Automaty rdzeniarskie U – 190 – 2 szt.  (ogrzewane </w:t>
            </w:r>
            <w:proofErr w:type="gramStart"/>
            <w:r w:rsidRPr="005535BD">
              <w:rPr>
                <w:rFonts w:ascii="Arial" w:eastAsia="Times New Roman" w:hAnsi="Arial" w:cs="Arial"/>
                <w:sz w:val="16"/>
                <w:szCs w:val="16"/>
                <w:lang w:eastAsia="pl-PL"/>
              </w:rPr>
              <w:t xml:space="preserve">elektrycznie)   </w:t>
            </w:r>
            <w:proofErr w:type="gramEnd"/>
            <w:r w:rsidRPr="005535BD">
              <w:rPr>
                <w:rFonts w:ascii="Arial" w:eastAsia="Times New Roman" w:hAnsi="Arial" w:cs="Arial"/>
                <w:sz w:val="16"/>
                <w:szCs w:val="16"/>
                <w:lang w:eastAsia="pl-PL"/>
              </w:rPr>
              <w:t xml:space="preserve">                                 </w:t>
            </w:r>
          </w:p>
        </w:tc>
        <w:tc>
          <w:tcPr>
            <w:tcW w:w="341" w:type="pct"/>
            <w:vMerge w:val="restart"/>
            <w:shd w:val="clear" w:color="auto" w:fill="auto"/>
            <w:noWrap/>
            <w:hideMark/>
          </w:tcPr>
          <w:p w14:paraId="227ED821"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22,0</w:t>
            </w:r>
          </w:p>
          <w:p w14:paraId="77362D7F" w14:textId="36DD699A" w:rsidR="00A300AC" w:rsidRPr="005535BD" w:rsidRDefault="00A300AC" w:rsidP="00A300AC">
            <w:pPr>
              <w:spacing w:after="0" w:line="240" w:lineRule="auto"/>
              <w:jc w:val="center"/>
              <w:rPr>
                <w:rFonts w:ascii="Arial" w:eastAsia="Times New Roman" w:hAnsi="Arial" w:cs="Arial"/>
                <w:sz w:val="18"/>
                <w:szCs w:val="18"/>
                <w:lang w:eastAsia="pl-PL"/>
              </w:rPr>
            </w:pPr>
          </w:p>
          <w:p w14:paraId="747C5439" w14:textId="6729152E" w:rsidR="00A300AC" w:rsidRPr="005535BD" w:rsidRDefault="00A300AC" w:rsidP="00A300AC">
            <w:pPr>
              <w:spacing w:after="0" w:line="240" w:lineRule="auto"/>
              <w:jc w:val="center"/>
              <w:rPr>
                <w:rFonts w:ascii="Arial" w:eastAsia="Times New Roman" w:hAnsi="Arial" w:cs="Arial"/>
                <w:sz w:val="18"/>
                <w:szCs w:val="18"/>
                <w:lang w:eastAsia="pl-PL"/>
              </w:rPr>
            </w:pPr>
          </w:p>
          <w:p w14:paraId="60B80EE8" w14:textId="2E1E768E" w:rsidR="00A300AC" w:rsidRPr="005535BD" w:rsidRDefault="00A300AC" w:rsidP="00A300AC">
            <w:pPr>
              <w:spacing w:after="0" w:line="240" w:lineRule="auto"/>
              <w:jc w:val="center"/>
              <w:rPr>
                <w:rFonts w:ascii="Arial" w:eastAsia="Times New Roman" w:hAnsi="Arial" w:cs="Arial"/>
                <w:sz w:val="18"/>
                <w:szCs w:val="18"/>
                <w:lang w:eastAsia="pl-PL"/>
              </w:rPr>
            </w:pPr>
          </w:p>
          <w:p w14:paraId="1020D265" w14:textId="61B6EE31" w:rsidR="00A300AC" w:rsidRPr="005535BD" w:rsidRDefault="00A300AC" w:rsidP="00A300AC">
            <w:pPr>
              <w:spacing w:after="0" w:line="240" w:lineRule="auto"/>
              <w:jc w:val="center"/>
              <w:rPr>
                <w:rFonts w:ascii="Arial" w:eastAsia="Times New Roman" w:hAnsi="Arial" w:cs="Arial"/>
                <w:sz w:val="18"/>
                <w:szCs w:val="18"/>
                <w:lang w:eastAsia="pl-PL"/>
              </w:rPr>
            </w:pPr>
          </w:p>
          <w:p w14:paraId="563426AF" w14:textId="41DCA804" w:rsidR="00A300AC" w:rsidRPr="005535BD" w:rsidRDefault="00A300AC" w:rsidP="00A300AC">
            <w:pPr>
              <w:spacing w:after="0" w:line="240" w:lineRule="auto"/>
              <w:jc w:val="center"/>
              <w:rPr>
                <w:rFonts w:ascii="Arial" w:eastAsia="Times New Roman" w:hAnsi="Arial" w:cs="Arial"/>
                <w:sz w:val="18"/>
                <w:szCs w:val="18"/>
                <w:lang w:eastAsia="pl-PL"/>
              </w:rPr>
            </w:pPr>
          </w:p>
          <w:p w14:paraId="2F86BB65" w14:textId="49266F9A"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195DB851"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1,00</w:t>
            </w:r>
          </w:p>
          <w:p w14:paraId="3B74C59B" w14:textId="62945217" w:rsidR="00A300AC" w:rsidRPr="005535BD" w:rsidRDefault="00A300AC" w:rsidP="00A300AC">
            <w:pPr>
              <w:spacing w:after="0" w:line="240" w:lineRule="auto"/>
              <w:jc w:val="center"/>
              <w:rPr>
                <w:rFonts w:ascii="Arial" w:eastAsia="Times New Roman" w:hAnsi="Arial" w:cs="Arial"/>
                <w:sz w:val="18"/>
                <w:szCs w:val="18"/>
                <w:lang w:eastAsia="pl-PL"/>
              </w:rPr>
            </w:pPr>
          </w:p>
          <w:p w14:paraId="09CD9E68" w14:textId="6F1E32D1" w:rsidR="00A300AC" w:rsidRPr="005535BD" w:rsidRDefault="00A300AC" w:rsidP="00A300AC">
            <w:pPr>
              <w:spacing w:after="0" w:line="240" w:lineRule="auto"/>
              <w:jc w:val="center"/>
              <w:rPr>
                <w:rFonts w:ascii="Arial" w:eastAsia="Times New Roman" w:hAnsi="Arial" w:cs="Arial"/>
                <w:sz w:val="18"/>
                <w:szCs w:val="18"/>
                <w:lang w:eastAsia="pl-PL"/>
              </w:rPr>
            </w:pPr>
          </w:p>
          <w:p w14:paraId="3042C01E" w14:textId="74905C6E" w:rsidR="00A300AC" w:rsidRPr="005535BD" w:rsidRDefault="00A300AC" w:rsidP="00A300AC">
            <w:pPr>
              <w:spacing w:after="0" w:line="240" w:lineRule="auto"/>
              <w:jc w:val="center"/>
              <w:rPr>
                <w:rFonts w:ascii="Arial" w:eastAsia="Times New Roman" w:hAnsi="Arial" w:cs="Arial"/>
                <w:sz w:val="18"/>
                <w:szCs w:val="18"/>
                <w:lang w:eastAsia="pl-PL"/>
              </w:rPr>
            </w:pPr>
          </w:p>
          <w:p w14:paraId="0BD10B8E" w14:textId="6136E65D" w:rsidR="00A300AC" w:rsidRPr="005535BD" w:rsidRDefault="00A300AC" w:rsidP="00A300AC">
            <w:pPr>
              <w:spacing w:after="0" w:line="240" w:lineRule="auto"/>
              <w:jc w:val="center"/>
              <w:rPr>
                <w:rFonts w:ascii="Arial" w:eastAsia="Times New Roman" w:hAnsi="Arial" w:cs="Arial"/>
                <w:sz w:val="18"/>
                <w:szCs w:val="18"/>
                <w:lang w:eastAsia="pl-PL"/>
              </w:rPr>
            </w:pPr>
          </w:p>
          <w:p w14:paraId="6DB4F317" w14:textId="1230681D" w:rsidR="00A300AC" w:rsidRPr="005535BD" w:rsidRDefault="00A300AC" w:rsidP="00A300AC">
            <w:pPr>
              <w:spacing w:after="0" w:line="240" w:lineRule="auto"/>
              <w:jc w:val="center"/>
              <w:rPr>
                <w:rFonts w:ascii="Arial" w:eastAsia="Times New Roman" w:hAnsi="Arial" w:cs="Arial"/>
                <w:sz w:val="18"/>
                <w:szCs w:val="18"/>
                <w:lang w:eastAsia="pl-PL"/>
              </w:rPr>
            </w:pPr>
          </w:p>
          <w:p w14:paraId="5ECFD354" w14:textId="6616CA58"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hideMark/>
          </w:tcPr>
          <w:p w14:paraId="23624FFA"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p w14:paraId="0DA2EE02" w14:textId="135D7973" w:rsidR="00A300AC" w:rsidRPr="005535BD" w:rsidRDefault="00A300AC" w:rsidP="00A300AC">
            <w:pPr>
              <w:spacing w:after="0" w:line="240" w:lineRule="auto"/>
              <w:jc w:val="center"/>
              <w:rPr>
                <w:rFonts w:ascii="Arial" w:eastAsia="Times New Roman" w:hAnsi="Arial" w:cs="Arial"/>
                <w:sz w:val="16"/>
                <w:szCs w:val="16"/>
                <w:lang w:eastAsia="pl-PL"/>
              </w:rPr>
            </w:pPr>
          </w:p>
          <w:p w14:paraId="3E918171" w14:textId="0408DE56" w:rsidR="00A300AC" w:rsidRPr="005535BD" w:rsidRDefault="00A300AC" w:rsidP="00A300AC">
            <w:pPr>
              <w:spacing w:after="0" w:line="240" w:lineRule="auto"/>
              <w:jc w:val="center"/>
              <w:rPr>
                <w:rFonts w:ascii="Arial" w:eastAsia="Times New Roman" w:hAnsi="Arial" w:cs="Arial"/>
                <w:sz w:val="16"/>
                <w:szCs w:val="16"/>
                <w:lang w:eastAsia="pl-PL"/>
              </w:rPr>
            </w:pPr>
          </w:p>
          <w:p w14:paraId="6F1FA729" w14:textId="63464D80" w:rsidR="00A300AC" w:rsidRPr="005535BD" w:rsidRDefault="00A300AC" w:rsidP="00A300AC">
            <w:pPr>
              <w:spacing w:after="0" w:line="240" w:lineRule="auto"/>
              <w:jc w:val="center"/>
              <w:rPr>
                <w:rFonts w:ascii="Arial" w:eastAsia="Times New Roman" w:hAnsi="Arial" w:cs="Arial"/>
                <w:sz w:val="16"/>
                <w:szCs w:val="16"/>
                <w:lang w:eastAsia="pl-PL"/>
              </w:rPr>
            </w:pPr>
          </w:p>
          <w:p w14:paraId="2C5CCB4E" w14:textId="1B18138D" w:rsidR="00A300AC" w:rsidRPr="005535BD" w:rsidRDefault="00A300AC" w:rsidP="00A300AC">
            <w:pPr>
              <w:spacing w:after="0" w:line="240" w:lineRule="auto"/>
              <w:jc w:val="center"/>
              <w:rPr>
                <w:rFonts w:ascii="Arial" w:eastAsia="Times New Roman" w:hAnsi="Arial" w:cs="Arial"/>
                <w:sz w:val="16"/>
                <w:szCs w:val="16"/>
                <w:lang w:eastAsia="pl-PL"/>
              </w:rPr>
            </w:pPr>
          </w:p>
          <w:p w14:paraId="7EF0291A" w14:textId="05B2B8DB" w:rsidR="00A300AC" w:rsidRPr="005535BD" w:rsidRDefault="00A300AC" w:rsidP="00A300AC">
            <w:pPr>
              <w:spacing w:after="0" w:line="240" w:lineRule="auto"/>
              <w:jc w:val="center"/>
              <w:rPr>
                <w:rFonts w:ascii="Arial" w:eastAsia="Times New Roman" w:hAnsi="Arial" w:cs="Arial"/>
                <w:sz w:val="16"/>
                <w:szCs w:val="16"/>
                <w:lang w:eastAsia="pl-PL"/>
              </w:rPr>
            </w:pPr>
          </w:p>
          <w:p w14:paraId="65EB1BD9" w14:textId="346A589D" w:rsidR="00A300AC" w:rsidRPr="005535BD" w:rsidRDefault="00A300AC" w:rsidP="00A300AC">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79847F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amoniak</w:t>
            </w:r>
          </w:p>
        </w:tc>
        <w:tc>
          <w:tcPr>
            <w:tcW w:w="544" w:type="pct"/>
            <w:shd w:val="clear" w:color="auto" w:fill="auto"/>
            <w:noWrap/>
            <w:vAlign w:val="center"/>
            <w:hideMark/>
          </w:tcPr>
          <w:p w14:paraId="780DE3C2"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0,0420</w:t>
            </w:r>
          </w:p>
        </w:tc>
      </w:tr>
      <w:tr w:rsidR="00A300AC" w:rsidRPr="005535BD" w14:paraId="7E64AF91" w14:textId="77777777" w:rsidTr="0062125B">
        <w:trPr>
          <w:trHeight w:val="318"/>
        </w:trPr>
        <w:tc>
          <w:tcPr>
            <w:tcW w:w="328" w:type="pct"/>
            <w:vMerge/>
            <w:shd w:val="clear" w:color="auto" w:fill="auto"/>
            <w:noWrap/>
            <w:vAlign w:val="center"/>
            <w:hideMark/>
          </w:tcPr>
          <w:p w14:paraId="1A3A7722" w14:textId="5148AEC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hideMark/>
          </w:tcPr>
          <w:p w14:paraId="4FF916A3" w14:textId="77777777" w:rsidR="00A300AC" w:rsidRPr="005535BD" w:rsidRDefault="00A300AC"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21E64967"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A9AB442" w14:textId="3F2692D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C021886" w14:textId="073E47F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3773B0A3" w14:textId="5C244A17"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C4C1C87"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anilina</w:t>
            </w:r>
          </w:p>
        </w:tc>
        <w:tc>
          <w:tcPr>
            <w:tcW w:w="544" w:type="pct"/>
            <w:shd w:val="clear" w:color="auto" w:fill="auto"/>
            <w:noWrap/>
            <w:vAlign w:val="center"/>
            <w:hideMark/>
          </w:tcPr>
          <w:p w14:paraId="3EEF538A"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0,0312</w:t>
            </w:r>
          </w:p>
        </w:tc>
      </w:tr>
      <w:tr w:rsidR="00A300AC" w:rsidRPr="005535BD" w14:paraId="1AF2C8CD" w14:textId="77777777" w:rsidTr="0062125B">
        <w:trPr>
          <w:trHeight w:val="318"/>
        </w:trPr>
        <w:tc>
          <w:tcPr>
            <w:tcW w:w="328" w:type="pct"/>
            <w:vMerge/>
            <w:shd w:val="clear" w:color="auto" w:fill="auto"/>
            <w:noWrap/>
            <w:vAlign w:val="center"/>
            <w:hideMark/>
          </w:tcPr>
          <w:p w14:paraId="77B05717" w14:textId="0CDE3291"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hideMark/>
          </w:tcPr>
          <w:p w14:paraId="430A12A7" w14:textId="77777777" w:rsidR="00A300AC" w:rsidRPr="005535BD" w:rsidRDefault="00A300AC"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747A6FE6"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823C597" w14:textId="47BE225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F5FEF39" w14:textId="4696AA9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0E692E7C" w14:textId="78CDC3F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7428F72D"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fenol</w:t>
            </w:r>
          </w:p>
        </w:tc>
        <w:tc>
          <w:tcPr>
            <w:tcW w:w="544" w:type="pct"/>
            <w:shd w:val="clear" w:color="auto" w:fill="auto"/>
            <w:noWrap/>
            <w:vAlign w:val="center"/>
            <w:hideMark/>
          </w:tcPr>
          <w:p w14:paraId="629F7906"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0,0156</w:t>
            </w:r>
          </w:p>
        </w:tc>
      </w:tr>
      <w:tr w:rsidR="00A300AC" w:rsidRPr="005535BD" w14:paraId="6C62016E" w14:textId="77777777" w:rsidTr="0062125B">
        <w:trPr>
          <w:trHeight w:val="318"/>
        </w:trPr>
        <w:tc>
          <w:tcPr>
            <w:tcW w:w="328" w:type="pct"/>
            <w:vMerge/>
            <w:shd w:val="clear" w:color="auto" w:fill="auto"/>
            <w:noWrap/>
            <w:vAlign w:val="center"/>
            <w:hideMark/>
          </w:tcPr>
          <w:p w14:paraId="6F0E3058" w14:textId="7DD2DB3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hideMark/>
          </w:tcPr>
          <w:p w14:paraId="0E6191F0" w14:textId="77777777" w:rsidR="00A300AC" w:rsidRPr="005535BD" w:rsidRDefault="00A300AC"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5028624D"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8501411" w14:textId="398FFA8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31E9FD2" w14:textId="738C116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8E63EB6" w14:textId="5789766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400BD09"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formaldehyd</w:t>
            </w:r>
          </w:p>
        </w:tc>
        <w:tc>
          <w:tcPr>
            <w:tcW w:w="544" w:type="pct"/>
            <w:shd w:val="clear" w:color="auto" w:fill="auto"/>
            <w:noWrap/>
            <w:vAlign w:val="center"/>
            <w:hideMark/>
          </w:tcPr>
          <w:p w14:paraId="1B60D1EC"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0,0071</w:t>
            </w:r>
          </w:p>
        </w:tc>
      </w:tr>
      <w:tr w:rsidR="00A300AC" w:rsidRPr="005535BD" w14:paraId="34B48A69" w14:textId="77777777" w:rsidTr="0062125B">
        <w:trPr>
          <w:trHeight w:val="318"/>
        </w:trPr>
        <w:tc>
          <w:tcPr>
            <w:tcW w:w="328" w:type="pct"/>
            <w:vMerge/>
            <w:shd w:val="clear" w:color="auto" w:fill="auto"/>
            <w:noWrap/>
            <w:vAlign w:val="center"/>
            <w:hideMark/>
          </w:tcPr>
          <w:p w14:paraId="06DDC9BB" w14:textId="4B77F85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hideMark/>
          </w:tcPr>
          <w:p w14:paraId="0590CCA6" w14:textId="77777777" w:rsidR="00A300AC" w:rsidRPr="005535BD" w:rsidRDefault="00A300AC"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1F07BB3F"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6A7298C" w14:textId="50BD3FD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5F1822D" w14:textId="1C79F09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2D1BD988" w14:textId="5F79014C"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20750070"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439E8DD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0,6422</w:t>
            </w:r>
          </w:p>
        </w:tc>
      </w:tr>
      <w:tr w:rsidR="00A300AC" w:rsidRPr="005535BD" w14:paraId="6AC62383" w14:textId="77777777" w:rsidTr="0062125B">
        <w:trPr>
          <w:trHeight w:val="318"/>
        </w:trPr>
        <w:tc>
          <w:tcPr>
            <w:tcW w:w="328" w:type="pct"/>
            <w:vMerge/>
            <w:shd w:val="clear" w:color="auto" w:fill="auto"/>
            <w:noWrap/>
            <w:vAlign w:val="center"/>
            <w:hideMark/>
          </w:tcPr>
          <w:p w14:paraId="0D2EAA0D" w14:textId="16A832A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hideMark/>
          </w:tcPr>
          <w:p w14:paraId="523E6846" w14:textId="77777777" w:rsidR="00A300AC" w:rsidRPr="005535BD" w:rsidRDefault="00A300AC"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3F331E12"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7156DCF" w14:textId="44EED228"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C226CCC" w14:textId="0D5C9CC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4FB4BCB4" w14:textId="5876A817"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3B82320"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2A286562"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0,3211</w:t>
            </w:r>
          </w:p>
        </w:tc>
      </w:tr>
      <w:tr w:rsidR="00A300AC" w:rsidRPr="005535BD" w14:paraId="27824C1F" w14:textId="77777777" w:rsidTr="0062125B">
        <w:trPr>
          <w:trHeight w:val="348"/>
        </w:trPr>
        <w:tc>
          <w:tcPr>
            <w:tcW w:w="328" w:type="pct"/>
            <w:vMerge/>
            <w:shd w:val="clear" w:color="auto" w:fill="auto"/>
            <w:noWrap/>
            <w:vAlign w:val="center"/>
            <w:hideMark/>
          </w:tcPr>
          <w:p w14:paraId="4E4D3A4C" w14:textId="312390F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hideMark/>
          </w:tcPr>
          <w:p w14:paraId="03C24A0F" w14:textId="77777777" w:rsidR="00A300AC" w:rsidRPr="005535BD" w:rsidRDefault="00A300AC"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4F9FC9C3"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00C0D0A" w14:textId="4DAF0B8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95D1240" w14:textId="5B8E4CB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291DE04" w14:textId="69709BA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0FF2534"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37432F81"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0,2569</w:t>
            </w:r>
          </w:p>
        </w:tc>
      </w:tr>
      <w:tr w:rsidR="00A300AC" w:rsidRPr="005535BD" w14:paraId="3E35928E" w14:textId="77777777" w:rsidTr="0062125B">
        <w:trPr>
          <w:trHeight w:val="318"/>
        </w:trPr>
        <w:tc>
          <w:tcPr>
            <w:tcW w:w="328" w:type="pct"/>
            <w:vMerge w:val="restart"/>
            <w:shd w:val="clear" w:color="auto" w:fill="auto"/>
            <w:noWrap/>
            <w:hideMark/>
          </w:tcPr>
          <w:p w14:paraId="495A9156"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7</w:t>
            </w:r>
          </w:p>
          <w:p w14:paraId="32866CC8" w14:textId="6ED65B92" w:rsidR="00A300AC" w:rsidRPr="005535BD" w:rsidRDefault="00A300AC" w:rsidP="00A300AC">
            <w:pPr>
              <w:spacing w:after="0" w:line="240" w:lineRule="auto"/>
              <w:jc w:val="center"/>
              <w:rPr>
                <w:rFonts w:ascii="Arial" w:eastAsia="Times New Roman" w:hAnsi="Arial" w:cs="Arial"/>
                <w:sz w:val="16"/>
                <w:szCs w:val="16"/>
                <w:lang w:eastAsia="pl-PL"/>
              </w:rPr>
            </w:pPr>
          </w:p>
          <w:p w14:paraId="6A07F4A5" w14:textId="3083D664" w:rsidR="00A300AC" w:rsidRPr="005535BD" w:rsidRDefault="00A300AC" w:rsidP="00A300AC">
            <w:pPr>
              <w:spacing w:after="0" w:line="240" w:lineRule="auto"/>
              <w:jc w:val="center"/>
              <w:rPr>
                <w:rFonts w:ascii="Arial" w:eastAsia="Times New Roman" w:hAnsi="Arial" w:cs="Arial"/>
                <w:sz w:val="16"/>
                <w:szCs w:val="16"/>
                <w:lang w:eastAsia="pl-PL"/>
              </w:rPr>
            </w:pPr>
          </w:p>
          <w:p w14:paraId="4E413C6D" w14:textId="4CC498F6" w:rsidR="00A300AC" w:rsidRPr="005535BD" w:rsidRDefault="00A300AC" w:rsidP="00A300AC">
            <w:pPr>
              <w:spacing w:after="0" w:line="240" w:lineRule="auto"/>
              <w:jc w:val="center"/>
              <w:rPr>
                <w:rFonts w:ascii="Arial" w:eastAsia="Times New Roman" w:hAnsi="Arial" w:cs="Arial"/>
                <w:sz w:val="16"/>
                <w:szCs w:val="16"/>
                <w:lang w:eastAsia="pl-PL"/>
              </w:rPr>
            </w:pPr>
          </w:p>
          <w:p w14:paraId="37B7FD50" w14:textId="2D2CFF04" w:rsidR="00A300AC" w:rsidRPr="005535BD" w:rsidRDefault="00A300AC" w:rsidP="00A300AC">
            <w:pPr>
              <w:spacing w:after="0" w:line="240" w:lineRule="auto"/>
              <w:jc w:val="center"/>
              <w:rPr>
                <w:rFonts w:ascii="Arial" w:eastAsia="Times New Roman" w:hAnsi="Arial" w:cs="Arial"/>
                <w:sz w:val="16"/>
                <w:szCs w:val="16"/>
                <w:lang w:eastAsia="pl-PL"/>
              </w:rPr>
            </w:pPr>
          </w:p>
          <w:p w14:paraId="287DA621" w14:textId="32401AA4" w:rsidR="00A300AC" w:rsidRPr="005535BD" w:rsidRDefault="00A300AC" w:rsidP="00A300AC">
            <w:pPr>
              <w:spacing w:after="0" w:line="240" w:lineRule="auto"/>
              <w:jc w:val="center"/>
              <w:rPr>
                <w:rFonts w:ascii="Arial" w:eastAsia="Times New Roman" w:hAnsi="Arial" w:cs="Arial"/>
                <w:sz w:val="16"/>
                <w:szCs w:val="16"/>
                <w:lang w:eastAsia="pl-PL"/>
              </w:rPr>
            </w:pPr>
          </w:p>
          <w:p w14:paraId="4CAEF616" w14:textId="604AC56A"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090FCA6C"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8</w:t>
            </w:r>
          </w:p>
          <w:p w14:paraId="6F238600" w14:textId="2F846A6C"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40D8B04D"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Nadmuchiwarki RD1 – </w:t>
            </w:r>
            <w:r w:rsidRPr="005535BD">
              <w:rPr>
                <w:rFonts w:ascii="Arial" w:eastAsia="Times New Roman" w:hAnsi="Arial" w:cs="Arial"/>
                <w:sz w:val="16"/>
                <w:szCs w:val="16"/>
                <w:lang w:eastAsia="pl-PL"/>
              </w:rPr>
              <w:br/>
              <w:t>4 szt. (ogrzewane elektrycznie</w:t>
            </w:r>
            <w:proofErr w:type="gramStart"/>
            <w:r w:rsidRPr="005535BD">
              <w:rPr>
                <w:rFonts w:ascii="Arial" w:eastAsia="Times New Roman" w:hAnsi="Arial" w:cs="Arial"/>
                <w:sz w:val="16"/>
                <w:szCs w:val="16"/>
                <w:lang w:eastAsia="pl-PL"/>
              </w:rPr>
              <w:t xml:space="preserve">),   </w:t>
            </w:r>
            <w:proofErr w:type="gramEnd"/>
            <w:r w:rsidRPr="005535BD">
              <w:rPr>
                <w:rFonts w:ascii="Arial" w:eastAsia="Times New Roman" w:hAnsi="Arial" w:cs="Arial"/>
                <w:sz w:val="16"/>
                <w:szCs w:val="16"/>
                <w:lang w:eastAsia="pl-PL"/>
              </w:rPr>
              <w:t xml:space="preserve">                                     Automaty rdzeniarskie </w:t>
            </w:r>
            <w:proofErr w:type="spellStart"/>
            <w:r w:rsidRPr="005535BD">
              <w:rPr>
                <w:rFonts w:ascii="Arial" w:eastAsia="Times New Roman" w:hAnsi="Arial" w:cs="Arial"/>
                <w:sz w:val="16"/>
                <w:szCs w:val="16"/>
                <w:lang w:eastAsia="pl-PL"/>
              </w:rPr>
              <w:t>Shalco</w:t>
            </w:r>
            <w:proofErr w:type="spellEnd"/>
            <w:r w:rsidRPr="005535BD">
              <w:rPr>
                <w:rFonts w:ascii="Arial" w:eastAsia="Times New Roman" w:hAnsi="Arial" w:cs="Arial"/>
                <w:sz w:val="16"/>
                <w:szCs w:val="16"/>
                <w:lang w:eastAsia="pl-PL"/>
              </w:rPr>
              <w:t xml:space="preserve"> – 1 szt. (ogrzewane elektrycznie) </w:t>
            </w:r>
          </w:p>
        </w:tc>
        <w:tc>
          <w:tcPr>
            <w:tcW w:w="341" w:type="pct"/>
            <w:vMerge w:val="restart"/>
            <w:shd w:val="clear" w:color="auto" w:fill="auto"/>
            <w:noWrap/>
            <w:hideMark/>
          </w:tcPr>
          <w:p w14:paraId="0D6C077A"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22,0</w:t>
            </w:r>
          </w:p>
          <w:p w14:paraId="04679C14" w14:textId="05F36ED4" w:rsidR="00A300AC" w:rsidRPr="005535BD" w:rsidRDefault="00A300AC" w:rsidP="00A300AC">
            <w:pPr>
              <w:spacing w:after="0" w:line="240" w:lineRule="auto"/>
              <w:jc w:val="center"/>
              <w:rPr>
                <w:rFonts w:ascii="Arial" w:eastAsia="Times New Roman" w:hAnsi="Arial" w:cs="Arial"/>
                <w:sz w:val="18"/>
                <w:szCs w:val="18"/>
                <w:lang w:eastAsia="pl-PL"/>
              </w:rPr>
            </w:pPr>
          </w:p>
          <w:p w14:paraId="15DB6D0E" w14:textId="66EF7A54" w:rsidR="00A300AC" w:rsidRPr="005535BD" w:rsidRDefault="00A300AC" w:rsidP="00A300AC">
            <w:pPr>
              <w:spacing w:after="0" w:line="240" w:lineRule="auto"/>
              <w:jc w:val="center"/>
              <w:rPr>
                <w:rFonts w:ascii="Arial" w:eastAsia="Times New Roman" w:hAnsi="Arial" w:cs="Arial"/>
                <w:sz w:val="18"/>
                <w:szCs w:val="18"/>
                <w:lang w:eastAsia="pl-PL"/>
              </w:rPr>
            </w:pPr>
          </w:p>
          <w:p w14:paraId="1DF377FF" w14:textId="0C34D504" w:rsidR="00A300AC" w:rsidRPr="005535BD" w:rsidRDefault="00A300AC" w:rsidP="00A300AC">
            <w:pPr>
              <w:spacing w:after="0" w:line="240" w:lineRule="auto"/>
              <w:jc w:val="center"/>
              <w:rPr>
                <w:rFonts w:ascii="Arial" w:eastAsia="Times New Roman" w:hAnsi="Arial" w:cs="Arial"/>
                <w:sz w:val="18"/>
                <w:szCs w:val="18"/>
                <w:lang w:eastAsia="pl-PL"/>
              </w:rPr>
            </w:pPr>
          </w:p>
          <w:p w14:paraId="204F372C" w14:textId="61DCAE87" w:rsidR="00A300AC" w:rsidRPr="005535BD" w:rsidRDefault="00A300AC" w:rsidP="00A300AC">
            <w:pPr>
              <w:spacing w:after="0" w:line="240" w:lineRule="auto"/>
              <w:jc w:val="center"/>
              <w:rPr>
                <w:rFonts w:ascii="Arial" w:eastAsia="Times New Roman" w:hAnsi="Arial" w:cs="Arial"/>
                <w:sz w:val="18"/>
                <w:szCs w:val="18"/>
                <w:lang w:eastAsia="pl-PL"/>
              </w:rPr>
            </w:pPr>
          </w:p>
          <w:p w14:paraId="1A045C0B" w14:textId="6A205419" w:rsidR="00A300AC" w:rsidRPr="005535BD" w:rsidRDefault="00A300AC" w:rsidP="00A300AC">
            <w:pPr>
              <w:spacing w:after="0" w:line="240" w:lineRule="auto"/>
              <w:jc w:val="center"/>
              <w:rPr>
                <w:rFonts w:ascii="Arial" w:eastAsia="Times New Roman" w:hAnsi="Arial" w:cs="Arial"/>
                <w:sz w:val="18"/>
                <w:szCs w:val="18"/>
                <w:lang w:eastAsia="pl-PL"/>
              </w:rPr>
            </w:pPr>
          </w:p>
          <w:p w14:paraId="53F04F04" w14:textId="754721DD"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5BAD7917"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1,00</w:t>
            </w:r>
          </w:p>
          <w:p w14:paraId="290B5D38" w14:textId="44EB12DF" w:rsidR="00A300AC" w:rsidRPr="005535BD" w:rsidRDefault="00A300AC" w:rsidP="00A300AC">
            <w:pPr>
              <w:spacing w:after="0" w:line="240" w:lineRule="auto"/>
              <w:jc w:val="center"/>
              <w:rPr>
                <w:rFonts w:ascii="Arial" w:eastAsia="Times New Roman" w:hAnsi="Arial" w:cs="Arial"/>
                <w:sz w:val="18"/>
                <w:szCs w:val="18"/>
                <w:lang w:eastAsia="pl-PL"/>
              </w:rPr>
            </w:pPr>
          </w:p>
          <w:p w14:paraId="3403FC78" w14:textId="093FCAF5" w:rsidR="00A300AC" w:rsidRPr="005535BD" w:rsidRDefault="00A300AC" w:rsidP="00A300AC">
            <w:pPr>
              <w:spacing w:after="0" w:line="240" w:lineRule="auto"/>
              <w:jc w:val="center"/>
              <w:rPr>
                <w:rFonts w:ascii="Arial" w:eastAsia="Times New Roman" w:hAnsi="Arial" w:cs="Arial"/>
                <w:sz w:val="18"/>
                <w:szCs w:val="18"/>
                <w:lang w:eastAsia="pl-PL"/>
              </w:rPr>
            </w:pPr>
          </w:p>
          <w:p w14:paraId="17F95A3E" w14:textId="6F59D997" w:rsidR="00A300AC" w:rsidRPr="005535BD" w:rsidRDefault="00A300AC" w:rsidP="00A300AC">
            <w:pPr>
              <w:spacing w:after="0" w:line="240" w:lineRule="auto"/>
              <w:jc w:val="center"/>
              <w:rPr>
                <w:rFonts w:ascii="Arial" w:eastAsia="Times New Roman" w:hAnsi="Arial" w:cs="Arial"/>
                <w:sz w:val="18"/>
                <w:szCs w:val="18"/>
                <w:lang w:eastAsia="pl-PL"/>
              </w:rPr>
            </w:pPr>
          </w:p>
          <w:p w14:paraId="5407BD69" w14:textId="64FD65B9" w:rsidR="00A300AC" w:rsidRPr="005535BD" w:rsidRDefault="00A300AC" w:rsidP="00A300AC">
            <w:pPr>
              <w:spacing w:after="0" w:line="240" w:lineRule="auto"/>
              <w:jc w:val="center"/>
              <w:rPr>
                <w:rFonts w:ascii="Arial" w:eastAsia="Times New Roman" w:hAnsi="Arial" w:cs="Arial"/>
                <w:sz w:val="18"/>
                <w:szCs w:val="18"/>
                <w:lang w:eastAsia="pl-PL"/>
              </w:rPr>
            </w:pPr>
          </w:p>
          <w:p w14:paraId="47FA4A86" w14:textId="68344B63" w:rsidR="00A300AC" w:rsidRPr="005535BD" w:rsidRDefault="00A300AC" w:rsidP="00A300AC">
            <w:pPr>
              <w:spacing w:after="0" w:line="240" w:lineRule="auto"/>
              <w:jc w:val="center"/>
              <w:rPr>
                <w:rFonts w:ascii="Arial" w:eastAsia="Times New Roman" w:hAnsi="Arial" w:cs="Arial"/>
                <w:sz w:val="18"/>
                <w:szCs w:val="18"/>
                <w:lang w:eastAsia="pl-PL"/>
              </w:rPr>
            </w:pPr>
          </w:p>
          <w:p w14:paraId="45142C83" w14:textId="393D055C"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hideMark/>
          </w:tcPr>
          <w:p w14:paraId="6EF99B95"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p w14:paraId="78D29218" w14:textId="75035F94" w:rsidR="00A300AC" w:rsidRPr="005535BD" w:rsidRDefault="00A300AC" w:rsidP="00A300AC">
            <w:pPr>
              <w:spacing w:after="0" w:line="240" w:lineRule="auto"/>
              <w:jc w:val="center"/>
              <w:rPr>
                <w:rFonts w:ascii="Arial" w:eastAsia="Times New Roman" w:hAnsi="Arial" w:cs="Arial"/>
                <w:sz w:val="16"/>
                <w:szCs w:val="16"/>
                <w:lang w:eastAsia="pl-PL"/>
              </w:rPr>
            </w:pPr>
          </w:p>
          <w:p w14:paraId="413BA35F" w14:textId="1D76A3B5" w:rsidR="00A300AC" w:rsidRPr="005535BD" w:rsidRDefault="00A300AC" w:rsidP="00A300AC">
            <w:pPr>
              <w:spacing w:after="0" w:line="240" w:lineRule="auto"/>
              <w:jc w:val="center"/>
              <w:rPr>
                <w:rFonts w:ascii="Arial" w:eastAsia="Times New Roman" w:hAnsi="Arial" w:cs="Arial"/>
                <w:sz w:val="16"/>
                <w:szCs w:val="16"/>
                <w:lang w:eastAsia="pl-PL"/>
              </w:rPr>
            </w:pPr>
          </w:p>
          <w:p w14:paraId="27F748B5" w14:textId="6B7322CE" w:rsidR="00A300AC" w:rsidRPr="005535BD" w:rsidRDefault="00A300AC" w:rsidP="00A300AC">
            <w:pPr>
              <w:spacing w:after="0" w:line="240" w:lineRule="auto"/>
              <w:jc w:val="center"/>
              <w:rPr>
                <w:rFonts w:ascii="Arial" w:eastAsia="Times New Roman" w:hAnsi="Arial" w:cs="Arial"/>
                <w:sz w:val="16"/>
                <w:szCs w:val="16"/>
                <w:lang w:eastAsia="pl-PL"/>
              </w:rPr>
            </w:pPr>
          </w:p>
          <w:p w14:paraId="54AD0F62" w14:textId="3B0B20B0" w:rsidR="00A300AC" w:rsidRPr="005535BD" w:rsidRDefault="00A300AC" w:rsidP="00A300AC">
            <w:pPr>
              <w:spacing w:after="0" w:line="240" w:lineRule="auto"/>
              <w:jc w:val="center"/>
              <w:rPr>
                <w:rFonts w:ascii="Arial" w:eastAsia="Times New Roman" w:hAnsi="Arial" w:cs="Arial"/>
                <w:sz w:val="16"/>
                <w:szCs w:val="16"/>
                <w:lang w:eastAsia="pl-PL"/>
              </w:rPr>
            </w:pPr>
          </w:p>
          <w:p w14:paraId="0E341552" w14:textId="34F1D07D" w:rsidR="00A300AC" w:rsidRPr="005535BD" w:rsidRDefault="00A300AC" w:rsidP="00A300AC">
            <w:pPr>
              <w:spacing w:after="0" w:line="240" w:lineRule="auto"/>
              <w:jc w:val="center"/>
              <w:rPr>
                <w:rFonts w:ascii="Arial" w:eastAsia="Times New Roman" w:hAnsi="Arial" w:cs="Arial"/>
                <w:sz w:val="16"/>
                <w:szCs w:val="16"/>
                <w:lang w:eastAsia="pl-PL"/>
              </w:rPr>
            </w:pPr>
          </w:p>
          <w:p w14:paraId="31FC722F" w14:textId="3BD80900" w:rsidR="00A300AC" w:rsidRPr="005535BD" w:rsidRDefault="00A300AC" w:rsidP="00A300AC">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CB551B0"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amoniak</w:t>
            </w:r>
          </w:p>
        </w:tc>
        <w:tc>
          <w:tcPr>
            <w:tcW w:w="544" w:type="pct"/>
            <w:shd w:val="clear" w:color="auto" w:fill="auto"/>
            <w:noWrap/>
            <w:vAlign w:val="center"/>
            <w:hideMark/>
          </w:tcPr>
          <w:p w14:paraId="130B93E6"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0,0948</w:t>
            </w:r>
          </w:p>
        </w:tc>
      </w:tr>
      <w:tr w:rsidR="00A300AC" w:rsidRPr="005535BD" w14:paraId="6C55F9E8" w14:textId="77777777" w:rsidTr="0062125B">
        <w:trPr>
          <w:trHeight w:val="318"/>
        </w:trPr>
        <w:tc>
          <w:tcPr>
            <w:tcW w:w="328" w:type="pct"/>
            <w:vMerge/>
            <w:shd w:val="clear" w:color="auto" w:fill="auto"/>
            <w:noWrap/>
            <w:vAlign w:val="center"/>
            <w:hideMark/>
          </w:tcPr>
          <w:p w14:paraId="28442DAD" w14:textId="7A2E1BE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5A990263" w14:textId="386EFF1B"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3AFD872D"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B37A2D0" w14:textId="680B9EF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06DDAC2" w14:textId="00C6967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616E0C1B" w14:textId="77E676B7"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5D35A86"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anilina</w:t>
            </w:r>
          </w:p>
        </w:tc>
        <w:tc>
          <w:tcPr>
            <w:tcW w:w="544" w:type="pct"/>
            <w:shd w:val="clear" w:color="auto" w:fill="auto"/>
            <w:noWrap/>
            <w:vAlign w:val="center"/>
            <w:hideMark/>
          </w:tcPr>
          <w:p w14:paraId="2844A40B"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0,0312</w:t>
            </w:r>
          </w:p>
        </w:tc>
      </w:tr>
      <w:tr w:rsidR="00A300AC" w:rsidRPr="005535BD" w14:paraId="198CB7AE" w14:textId="77777777" w:rsidTr="0062125B">
        <w:trPr>
          <w:trHeight w:val="318"/>
        </w:trPr>
        <w:tc>
          <w:tcPr>
            <w:tcW w:w="328" w:type="pct"/>
            <w:vMerge/>
            <w:shd w:val="clear" w:color="auto" w:fill="auto"/>
            <w:noWrap/>
            <w:vAlign w:val="center"/>
            <w:hideMark/>
          </w:tcPr>
          <w:p w14:paraId="39613729" w14:textId="2540C90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618DFFBA" w14:textId="6AC7D3C3"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1F9868A0"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4F284BD" w14:textId="6E47E47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6DB0C7E" w14:textId="42DB9A1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2C7B22B4" w14:textId="4A1251A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AEF2092"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fenol</w:t>
            </w:r>
          </w:p>
        </w:tc>
        <w:tc>
          <w:tcPr>
            <w:tcW w:w="544" w:type="pct"/>
            <w:shd w:val="clear" w:color="auto" w:fill="auto"/>
            <w:noWrap/>
            <w:vAlign w:val="center"/>
            <w:hideMark/>
          </w:tcPr>
          <w:p w14:paraId="12C137F7"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0,0456</w:t>
            </w:r>
          </w:p>
        </w:tc>
      </w:tr>
      <w:tr w:rsidR="00A300AC" w:rsidRPr="005535BD" w14:paraId="08551F43" w14:textId="77777777" w:rsidTr="0062125B">
        <w:trPr>
          <w:trHeight w:val="318"/>
        </w:trPr>
        <w:tc>
          <w:tcPr>
            <w:tcW w:w="328" w:type="pct"/>
            <w:vMerge/>
            <w:shd w:val="clear" w:color="auto" w:fill="auto"/>
            <w:noWrap/>
            <w:vAlign w:val="center"/>
            <w:hideMark/>
          </w:tcPr>
          <w:p w14:paraId="466F437C" w14:textId="6407AB3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357CCB82" w14:textId="4F75544D"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0F97FD7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4E288E7" w14:textId="190C718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1AAF03F" w14:textId="378CF588"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65CF4AB2" w14:textId="1D72A8F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C717623"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formaldehyd</w:t>
            </w:r>
          </w:p>
        </w:tc>
        <w:tc>
          <w:tcPr>
            <w:tcW w:w="544" w:type="pct"/>
            <w:shd w:val="clear" w:color="auto" w:fill="auto"/>
            <w:noWrap/>
            <w:vAlign w:val="center"/>
            <w:hideMark/>
          </w:tcPr>
          <w:p w14:paraId="07CE1700"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0,0071</w:t>
            </w:r>
          </w:p>
        </w:tc>
      </w:tr>
      <w:tr w:rsidR="00A300AC" w:rsidRPr="005535BD" w14:paraId="4F3CE84F" w14:textId="77777777" w:rsidTr="0062125B">
        <w:trPr>
          <w:trHeight w:val="318"/>
        </w:trPr>
        <w:tc>
          <w:tcPr>
            <w:tcW w:w="328" w:type="pct"/>
            <w:vMerge/>
            <w:shd w:val="clear" w:color="auto" w:fill="auto"/>
            <w:noWrap/>
            <w:vAlign w:val="center"/>
            <w:hideMark/>
          </w:tcPr>
          <w:p w14:paraId="449D1306" w14:textId="1396E844"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58EFA42C" w14:textId="6E257DF8"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7C7A0166"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F94A8F4" w14:textId="181AB8B8"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5227F12" w14:textId="3180A0B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077194B5" w14:textId="15E29801"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2B629BF4"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01059BF6"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1,0824</w:t>
            </w:r>
          </w:p>
        </w:tc>
      </w:tr>
      <w:tr w:rsidR="00A300AC" w:rsidRPr="005535BD" w14:paraId="47803C41" w14:textId="77777777" w:rsidTr="0062125B">
        <w:trPr>
          <w:trHeight w:val="330"/>
        </w:trPr>
        <w:tc>
          <w:tcPr>
            <w:tcW w:w="328" w:type="pct"/>
            <w:vMerge/>
            <w:shd w:val="clear" w:color="auto" w:fill="auto"/>
            <w:noWrap/>
            <w:vAlign w:val="center"/>
            <w:hideMark/>
          </w:tcPr>
          <w:p w14:paraId="6EA90487" w14:textId="3ABAEB65"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651F8E93" w14:textId="12BBFB81"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06AD8E06"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B2E2FE1" w14:textId="44991FD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5EFB151" w14:textId="30CCABF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17723D74" w14:textId="1E7687D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14AC5A7E"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331854F6"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0,5412</w:t>
            </w:r>
          </w:p>
        </w:tc>
      </w:tr>
      <w:tr w:rsidR="00A300AC" w:rsidRPr="005535BD" w14:paraId="70EEE448" w14:textId="77777777" w:rsidTr="0062125B">
        <w:trPr>
          <w:trHeight w:val="277"/>
        </w:trPr>
        <w:tc>
          <w:tcPr>
            <w:tcW w:w="328" w:type="pct"/>
            <w:vMerge/>
            <w:shd w:val="clear" w:color="auto" w:fill="auto"/>
            <w:noWrap/>
            <w:vAlign w:val="center"/>
            <w:hideMark/>
          </w:tcPr>
          <w:p w14:paraId="1D94701E" w14:textId="34B8D9D2"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29DF4F4" w14:textId="52FF8306"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shd w:val="clear" w:color="auto" w:fill="auto"/>
            <w:vAlign w:val="center"/>
            <w:hideMark/>
          </w:tcPr>
          <w:p w14:paraId="60CB2E79"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DC2BF21" w14:textId="52FA221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32B59C2" w14:textId="4F68F34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111F6296" w14:textId="0EC148D6"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7C15D8AC"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6D2649EC"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0,4330</w:t>
            </w:r>
          </w:p>
        </w:tc>
      </w:tr>
      <w:tr w:rsidR="00A300AC" w:rsidRPr="005535BD" w14:paraId="5C338D0C" w14:textId="77777777" w:rsidTr="0062125B">
        <w:trPr>
          <w:trHeight w:val="318"/>
        </w:trPr>
        <w:tc>
          <w:tcPr>
            <w:tcW w:w="328" w:type="pct"/>
            <w:vMerge w:val="restart"/>
            <w:shd w:val="clear" w:color="auto" w:fill="auto"/>
            <w:noWrap/>
            <w:hideMark/>
          </w:tcPr>
          <w:p w14:paraId="4D6E3E44"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8</w:t>
            </w:r>
          </w:p>
          <w:p w14:paraId="19579856" w14:textId="620F5F19" w:rsidR="00A300AC" w:rsidRPr="005535BD" w:rsidRDefault="00A300AC" w:rsidP="00A300AC">
            <w:pPr>
              <w:spacing w:after="0" w:line="240" w:lineRule="auto"/>
              <w:jc w:val="center"/>
              <w:rPr>
                <w:rFonts w:ascii="Arial" w:eastAsia="Times New Roman" w:hAnsi="Arial" w:cs="Arial"/>
                <w:sz w:val="16"/>
                <w:szCs w:val="16"/>
                <w:lang w:eastAsia="pl-PL"/>
              </w:rPr>
            </w:pPr>
          </w:p>
          <w:p w14:paraId="507BE8B8" w14:textId="02C03480" w:rsidR="00A300AC" w:rsidRPr="005535BD" w:rsidRDefault="00A300AC" w:rsidP="00A300AC">
            <w:pPr>
              <w:spacing w:after="0" w:line="240" w:lineRule="auto"/>
              <w:jc w:val="center"/>
              <w:rPr>
                <w:rFonts w:ascii="Arial" w:eastAsia="Times New Roman" w:hAnsi="Arial" w:cs="Arial"/>
                <w:sz w:val="16"/>
                <w:szCs w:val="16"/>
                <w:lang w:eastAsia="pl-PL"/>
              </w:rPr>
            </w:pPr>
          </w:p>
          <w:p w14:paraId="3C9BADA4" w14:textId="22AAD3FD" w:rsidR="00A300AC" w:rsidRPr="005535BD" w:rsidRDefault="00A300AC" w:rsidP="00A300AC">
            <w:pPr>
              <w:spacing w:after="0" w:line="240" w:lineRule="auto"/>
              <w:jc w:val="center"/>
              <w:rPr>
                <w:rFonts w:ascii="Arial" w:eastAsia="Times New Roman" w:hAnsi="Arial" w:cs="Arial"/>
                <w:sz w:val="16"/>
                <w:szCs w:val="16"/>
                <w:lang w:eastAsia="pl-PL"/>
              </w:rPr>
            </w:pPr>
          </w:p>
          <w:p w14:paraId="3B613B67" w14:textId="0E936150" w:rsidR="00A300AC" w:rsidRPr="005535BD" w:rsidRDefault="00A300AC" w:rsidP="00A300AC">
            <w:pPr>
              <w:spacing w:after="0" w:line="240" w:lineRule="auto"/>
              <w:jc w:val="center"/>
              <w:rPr>
                <w:rFonts w:ascii="Arial" w:eastAsia="Times New Roman" w:hAnsi="Arial" w:cs="Arial"/>
                <w:sz w:val="16"/>
                <w:szCs w:val="16"/>
                <w:lang w:eastAsia="pl-PL"/>
              </w:rPr>
            </w:pPr>
          </w:p>
          <w:p w14:paraId="1C30BB8E" w14:textId="470900B8" w:rsidR="00A300AC" w:rsidRPr="005535BD" w:rsidRDefault="00A300AC" w:rsidP="00A300AC">
            <w:pPr>
              <w:spacing w:after="0" w:line="240" w:lineRule="auto"/>
              <w:jc w:val="center"/>
              <w:rPr>
                <w:rFonts w:ascii="Arial" w:eastAsia="Times New Roman" w:hAnsi="Arial" w:cs="Arial"/>
                <w:sz w:val="16"/>
                <w:szCs w:val="16"/>
                <w:lang w:eastAsia="pl-PL"/>
              </w:rPr>
            </w:pPr>
          </w:p>
          <w:p w14:paraId="17B8A09C" w14:textId="3F6D77B3"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7A7E58EC"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9</w:t>
            </w:r>
          </w:p>
          <w:p w14:paraId="20F63D4B" w14:textId="6595D43C"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219A17B3"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Nadmuchiwarki RD1 – </w:t>
            </w:r>
            <w:r w:rsidRPr="005535BD">
              <w:rPr>
                <w:rFonts w:ascii="Arial" w:eastAsia="Times New Roman" w:hAnsi="Arial" w:cs="Arial"/>
                <w:sz w:val="16"/>
                <w:szCs w:val="16"/>
                <w:lang w:eastAsia="pl-PL"/>
              </w:rPr>
              <w:br/>
              <w:t xml:space="preserve">2 szt. (ogrzewane </w:t>
            </w:r>
            <w:proofErr w:type="gramStart"/>
            <w:r w:rsidRPr="005535BD">
              <w:rPr>
                <w:rFonts w:ascii="Arial" w:eastAsia="Times New Roman" w:hAnsi="Arial" w:cs="Arial"/>
                <w:sz w:val="16"/>
                <w:szCs w:val="16"/>
                <w:lang w:eastAsia="pl-PL"/>
              </w:rPr>
              <w:t xml:space="preserve">elektrycznie)   </w:t>
            </w:r>
            <w:proofErr w:type="gramEnd"/>
            <w:r w:rsidRPr="005535BD">
              <w:rPr>
                <w:rFonts w:ascii="Arial" w:eastAsia="Times New Roman" w:hAnsi="Arial" w:cs="Arial"/>
                <w:sz w:val="16"/>
                <w:szCs w:val="16"/>
                <w:lang w:eastAsia="pl-PL"/>
              </w:rPr>
              <w:t xml:space="preserve">                                             Automaty rdzeniarskie </w:t>
            </w:r>
            <w:proofErr w:type="spellStart"/>
            <w:r w:rsidRPr="005535BD">
              <w:rPr>
                <w:rFonts w:ascii="Arial" w:eastAsia="Times New Roman" w:hAnsi="Arial" w:cs="Arial"/>
                <w:sz w:val="16"/>
                <w:szCs w:val="16"/>
                <w:lang w:eastAsia="pl-PL"/>
              </w:rPr>
              <w:t>Shalco</w:t>
            </w:r>
            <w:proofErr w:type="spellEnd"/>
            <w:r w:rsidRPr="005535BD">
              <w:rPr>
                <w:rFonts w:ascii="Arial" w:eastAsia="Times New Roman" w:hAnsi="Arial" w:cs="Arial"/>
                <w:sz w:val="16"/>
                <w:szCs w:val="16"/>
                <w:lang w:eastAsia="pl-PL"/>
              </w:rPr>
              <w:t xml:space="preserve"> – 2 szt. (ogrzewane elektrycznie)                                     </w:t>
            </w:r>
          </w:p>
          <w:p w14:paraId="2F8C035F"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lastRenderedPageBreak/>
              <w:t xml:space="preserve">Nowe automaty </w:t>
            </w:r>
            <w:proofErr w:type="gramStart"/>
            <w:r w:rsidRPr="005535BD">
              <w:rPr>
                <w:rFonts w:ascii="Arial" w:eastAsia="Times New Roman" w:hAnsi="Arial" w:cs="Arial"/>
                <w:sz w:val="16"/>
                <w:szCs w:val="16"/>
                <w:lang w:eastAsia="pl-PL"/>
              </w:rPr>
              <w:t>rdzeniarskie  -</w:t>
            </w:r>
            <w:proofErr w:type="gramEnd"/>
            <w:r w:rsidRPr="005535BD">
              <w:rPr>
                <w:rFonts w:ascii="Arial" w:eastAsia="Times New Roman" w:hAnsi="Arial" w:cs="Arial"/>
                <w:sz w:val="16"/>
                <w:szCs w:val="16"/>
                <w:lang w:eastAsia="pl-PL"/>
              </w:rPr>
              <w:t xml:space="preserve"> 2 szt. (ogrzewanie elektryczne).</w:t>
            </w:r>
          </w:p>
          <w:p w14:paraId="296A2915"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Przenośniki taśmowe (wszystkie na wydziale rdzeniarni)</w:t>
            </w:r>
          </w:p>
        </w:tc>
        <w:tc>
          <w:tcPr>
            <w:tcW w:w="341" w:type="pct"/>
            <w:vMerge w:val="restart"/>
            <w:shd w:val="clear" w:color="auto" w:fill="auto"/>
            <w:noWrap/>
            <w:hideMark/>
          </w:tcPr>
          <w:p w14:paraId="6810235A"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lastRenderedPageBreak/>
              <w:t>22,0</w:t>
            </w:r>
          </w:p>
          <w:p w14:paraId="4E29116E" w14:textId="3FFBE334" w:rsidR="00A300AC" w:rsidRPr="005535BD" w:rsidRDefault="00A300AC" w:rsidP="00A300AC">
            <w:pPr>
              <w:spacing w:after="0" w:line="240" w:lineRule="auto"/>
              <w:jc w:val="center"/>
              <w:rPr>
                <w:rFonts w:ascii="Arial" w:eastAsia="Times New Roman" w:hAnsi="Arial" w:cs="Arial"/>
                <w:sz w:val="18"/>
                <w:szCs w:val="18"/>
                <w:lang w:eastAsia="pl-PL"/>
              </w:rPr>
            </w:pPr>
          </w:p>
          <w:p w14:paraId="188E8BB8" w14:textId="3D4820D3" w:rsidR="00A300AC" w:rsidRPr="005535BD" w:rsidRDefault="00A300AC" w:rsidP="00A300AC">
            <w:pPr>
              <w:spacing w:after="0" w:line="240" w:lineRule="auto"/>
              <w:jc w:val="center"/>
              <w:rPr>
                <w:rFonts w:ascii="Arial" w:eastAsia="Times New Roman" w:hAnsi="Arial" w:cs="Arial"/>
                <w:sz w:val="18"/>
                <w:szCs w:val="18"/>
                <w:lang w:eastAsia="pl-PL"/>
              </w:rPr>
            </w:pPr>
          </w:p>
          <w:p w14:paraId="2F92D4C2" w14:textId="13201DD0" w:rsidR="00A300AC" w:rsidRPr="005535BD" w:rsidRDefault="00A300AC" w:rsidP="00A300AC">
            <w:pPr>
              <w:spacing w:after="0" w:line="240" w:lineRule="auto"/>
              <w:jc w:val="center"/>
              <w:rPr>
                <w:rFonts w:ascii="Arial" w:eastAsia="Times New Roman" w:hAnsi="Arial" w:cs="Arial"/>
                <w:sz w:val="18"/>
                <w:szCs w:val="18"/>
                <w:lang w:eastAsia="pl-PL"/>
              </w:rPr>
            </w:pPr>
          </w:p>
          <w:p w14:paraId="2EF8D1D2" w14:textId="52248243" w:rsidR="00A300AC" w:rsidRPr="005535BD" w:rsidRDefault="00A300AC" w:rsidP="00A300AC">
            <w:pPr>
              <w:spacing w:after="0" w:line="240" w:lineRule="auto"/>
              <w:jc w:val="center"/>
              <w:rPr>
                <w:rFonts w:ascii="Arial" w:eastAsia="Times New Roman" w:hAnsi="Arial" w:cs="Arial"/>
                <w:sz w:val="18"/>
                <w:szCs w:val="18"/>
                <w:lang w:eastAsia="pl-PL"/>
              </w:rPr>
            </w:pPr>
          </w:p>
          <w:p w14:paraId="1A9639BC" w14:textId="5DA62C0A" w:rsidR="00A300AC" w:rsidRPr="005535BD" w:rsidRDefault="00A300AC" w:rsidP="00A300AC">
            <w:pPr>
              <w:spacing w:after="0" w:line="240" w:lineRule="auto"/>
              <w:jc w:val="center"/>
              <w:rPr>
                <w:rFonts w:ascii="Arial" w:eastAsia="Times New Roman" w:hAnsi="Arial" w:cs="Arial"/>
                <w:sz w:val="18"/>
                <w:szCs w:val="18"/>
                <w:lang w:eastAsia="pl-PL"/>
              </w:rPr>
            </w:pPr>
          </w:p>
          <w:p w14:paraId="68B6CEBD" w14:textId="4AF46475"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6ECDB687"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1,00</w:t>
            </w:r>
          </w:p>
          <w:p w14:paraId="64E03979" w14:textId="1CBEBAC4" w:rsidR="00A300AC" w:rsidRPr="005535BD" w:rsidRDefault="00A300AC" w:rsidP="00A300AC">
            <w:pPr>
              <w:spacing w:after="0" w:line="240" w:lineRule="auto"/>
              <w:jc w:val="center"/>
              <w:rPr>
                <w:rFonts w:ascii="Arial" w:eastAsia="Times New Roman" w:hAnsi="Arial" w:cs="Arial"/>
                <w:sz w:val="18"/>
                <w:szCs w:val="18"/>
                <w:lang w:eastAsia="pl-PL"/>
              </w:rPr>
            </w:pPr>
          </w:p>
          <w:p w14:paraId="0909CE79" w14:textId="5C0FB802" w:rsidR="00A300AC" w:rsidRPr="005535BD" w:rsidRDefault="00A300AC" w:rsidP="00A300AC">
            <w:pPr>
              <w:spacing w:after="0" w:line="240" w:lineRule="auto"/>
              <w:jc w:val="center"/>
              <w:rPr>
                <w:rFonts w:ascii="Arial" w:eastAsia="Times New Roman" w:hAnsi="Arial" w:cs="Arial"/>
                <w:sz w:val="18"/>
                <w:szCs w:val="18"/>
                <w:lang w:eastAsia="pl-PL"/>
              </w:rPr>
            </w:pPr>
          </w:p>
          <w:p w14:paraId="5842A091" w14:textId="62131784" w:rsidR="00A300AC" w:rsidRPr="005535BD" w:rsidRDefault="00A300AC" w:rsidP="00A300AC">
            <w:pPr>
              <w:spacing w:after="0" w:line="240" w:lineRule="auto"/>
              <w:jc w:val="center"/>
              <w:rPr>
                <w:rFonts w:ascii="Arial" w:eastAsia="Times New Roman" w:hAnsi="Arial" w:cs="Arial"/>
                <w:sz w:val="18"/>
                <w:szCs w:val="18"/>
                <w:lang w:eastAsia="pl-PL"/>
              </w:rPr>
            </w:pPr>
          </w:p>
          <w:p w14:paraId="0F16C5C0" w14:textId="117A0749" w:rsidR="00A300AC" w:rsidRPr="005535BD" w:rsidRDefault="00A300AC" w:rsidP="00A300AC">
            <w:pPr>
              <w:spacing w:after="0" w:line="240" w:lineRule="auto"/>
              <w:jc w:val="center"/>
              <w:rPr>
                <w:rFonts w:ascii="Arial" w:eastAsia="Times New Roman" w:hAnsi="Arial" w:cs="Arial"/>
                <w:sz w:val="18"/>
                <w:szCs w:val="18"/>
                <w:lang w:eastAsia="pl-PL"/>
              </w:rPr>
            </w:pPr>
          </w:p>
          <w:p w14:paraId="77AD1FE0" w14:textId="11763751" w:rsidR="00A300AC" w:rsidRPr="005535BD" w:rsidRDefault="00A300AC" w:rsidP="00A300AC">
            <w:pPr>
              <w:spacing w:after="0" w:line="240" w:lineRule="auto"/>
              <w:jc w:val="center"/>
              <w:rPr>
                <w:rFonts w:ascii="Arial" w:eastAsia="Times New Roman" w:hAnsi="Arial" w:cs="Arial"/>
                <w:sz w:val="18"/>
                <w:szCs w:val="18"/>
                <w:lang w:eastAsia="pl-PL"/>
              </w:rPr>
            </w:pPr>
          </w:p>
          <w:p w14:paraId="482606C5" w14:textId="7F34CFF3"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hideMark/>
          </w:tcPr>
          <w:p w14:paraId="03605533"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p w14:paraId="21B12500" w14:textId="281A9FF4" w:rsidR="00A300AC" w:rsidRPr="005535BD" w:rsidRDefault="00A300AC" w:rsidP="00A300AC">
            <w:pPr>
              <w:spacing w:after="0" w:line="240" w:lineRule="auto"/>
              <w:jc w:val="center"/>
              <w:rPr>
                <w:rFonts w:ascii="Arial" w:eastAsia="Times New Roman" w:hAnsi="Arial" w:cs="Arial"/>
                <w:sz w:val="16"/>
                <w:szCs w:val="16"/>
                <w:lang w:eastAsia="pl-PL"/>
              </w:rPr>
            </w:pPr>
          </w:p>
          <w:p w14:paraId="23E52F91" w14:textId="20772517" w:rsidR="00A300AC" w:rsidRPr="005535BD" w:rsidRDefault="00A300AC" w:rsidP="00A300AC">
            <w:pPr>
              <w:spacing w:after="0" w:line="240" w:lineRule="auto"/>
              <w:jc w:val="center"/>
              <w:rPr>
                <w:rFonts w:ascii="Arial" w:eastAsia="Times New Roman" w:hAnsi="Arial" w:cs="Arial"/>
                <w:sz w:val="16"/>
                <w:szCs w:val="16"/>
                <w:lang w:eastAsia="pl-PL"/>
              </w:rPr>
            </w:pPr>
          </w:p>
          <w:p w14:paraId="2A5E9ADB" w14:textId="15D6A7D8" w:rsidR="00A300AC" w:rsidRPr="005535BD" w:rsidRDefault="00A300AC" w:rsidP="00A300AC">
            <w:pPr>
              <w:spacing w:after="0" w:line="240" w:lineRule="auto"/>
              <w:jc w:val="center"/>
              <w:rPr>
                <w:rFonts w:ascii="Arial" w:eastAsia="Times New Roman" w:hAnsi="Arial" w:cs="Arial"/>
                <w:sz w:val="16"/>
                <w:szCs w:val="16"/>
                <w:lang w:eastAsia="pl-PL"/>
              </w:rPr>
            </w:pPr>
          </w:p>
          <w:p w14:paraId="0A677A7C" w14:textId="66F1BDB1" w:rsidR="00A300AC" w:rsidRPr="005535BD" w:rsidRDefault="00A300AC" w:rsidP="00A300AC">
            <w:pPr>
              <w:spacing w:after="0" w:line="240" w:lineRule="auto"/>
              <w:jc w:val="center"/>
              <w:rPr>
                <w:rFonts w:ascii="Arial" w:eastAsia="Times New Roman" w:hAnsi="Arial" w:cs="Arial"/>
                <w:sz w:val="16"/>
                <w:szCs w:val="16"/>
                <w:lang w:eastAsia="pl-PL"/>
              </w:rPr>
            </w:pPr>
          </w:p>
          <w:p w14:paraId="3ED29FFE" w14:textId="6307204A" w:rsidR="00A300AC" w:rsidRPr="005535BD" w:rsidRDefault="00A300AC" w:rsidP="00A300AC">
            <w:pPr>
              <w:spacing w:after="0" w:line="240" w:lineRule="auto"/>
              <w:jc w:val="center"/>
              <w:rPr>
                <w:rFonts w:ascii="Arial" w:eastAsia="Times New Roman" w:hAnsi="Arial" w:cs="Arial"/>
                <w:sz w:val="16"/>
                <w:szCs w:val="16"/>
                <w:lang w:eastAsia="pl-PL"/>
              </w:rPr>
            </w:pPr>
          </w:p>
          <w:p w14:paraId="75DE92CC" w14:textId="236EB3CA" w:rsidR="00A300AC" w:rsidRPr="005535BD" w:rsidRDefault="00A300AC" w:rsidP="00A300AC">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76B29723"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amoniak</w:t>
            </w:r>
          </w:p>
        </w:tc>
        <w:tc>
          <w:tcPr>
            <w:tcW w:w="544" w:type="pct"/>
            <w:shd w:val="clear" w:color="auto" w:fill="auto"/>
            <w:noWrap/>
            <w:vAlign w:val="center"/>
            <w:hideMark/>
          </w:tcPr>
          <w:p w14:paraId="3C5D23CF"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0,0948</w:t>
            </w:r>
          </w:p>
        </w:tc>
      </w:tr>
      <w:tr w:rsidR="00A300AC" w:rsidRPr="005535BD" w14:paraId="394AAE83" w14:textId="77777777" w:rsidTr="0062125B">
        <w:trPr>
          <w:trHeight w:val="318"/>
        </w:trPr>
        <w:tc>
          <w:tcPr>
            <w:tcW w:w="328" w:type="pct"/>
            <w:vMerge/>
            <w:shd w:val="clear" w:color="auto" w:fill="auto"/>
            <w:noWrap/>
            <w:vAlign w:val="center"/>
            <w:hideMark/>
          </w:tcPr>
          <w:p w14:paraId="40B6DED3" w14:textId="2DE0CC5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428F19D9" w14:textId="0C93A6E8"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06DF6178"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2AADE95" w14:textId="7745273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029D77E" w14:textId="3D8857D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503CBCB0" w14:textId="01202D31"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451F8374"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anilina</w:t>
            </w:r>
          </w:p>
        </w:tc>
        <w:tc>
          <w:tcPr>
            <w:tcW w:w="544" w:type="pct"/>
            <w:shd w:val="clear" w:color="auto" w:fill="auto"/>
            <w:noWrap/>
            <w:vAlign w:val="center"/>
            <w:hideMark/>
          </w:tcPr>
          <w:p w14:paraId="6502D8F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0,0312</w:t>
            </w:r>
          </w:p>
        </w:tc>
      </w:tr>
      <w:tr w:rsidR="00A300AC" w:rsidRPr="005535BD" w14:paraId="72A7FF72" w14:textId="77777777" w:rsidTr="0062125B">
        <w:trPr>
          <w:trHeight w:val="318"/>
        </w:trPr>
        <w:tc>
          <w:tcPr>
            <w:tcW w:w="328" w:type="pct"/>
            <w:vMerge/>
            <w:shd w:val="clear" w:color="auto" w:fill="auto"/>
            <w:noWrap/>
            <w:vAlign w:val="center"/>
            <w:hideMark/>
          </w:tcPr>
          <w:p w14:paraId="01159A35" w14:textId="06BB258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34C982BA" w14:textId="3E0062FA"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31A8D823"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5788F65" w14:textId="4D5938A8"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D21DB43" w14:textId="0493B84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46E57919" w14:textId="038383D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C639350"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fenol</w:t>
            </w:r>
          </w:p>
        </w:tc>
        <w:tc>
          <w:tcPr>
            <w:tcW w:w="544" w:type="pct"/>
            <w:shd w:val="clear" w:color="auto" w:fill="auto"/>
            <w:noWrap/>
            <w:vAlign w:val="center"/>
            <w:hideMark/>
          </w:tcPr>
          <w:p w14:paraId="43175F18"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0,0456</w:t>
            </w:r>
          </w:p>
        </w:tc>
      </w:tr>
      <w:tr w:rsidR="00A300AC" w:rsidRPr="005535BD" w14:paraId="750E55FD" w14:textId="77777777" w:rsidTr="0062125B">
        <w:trPr>
          <w:trHeight w:val="318"/>
        </w:trPr>
        <w:tc>
          <w:tcPr>
            <w:tcW w:w="328" w:type="pct"/>
            <w:vMerge/>
            <w:shd w:val="clear" w:color="auto" w:fill="auto"/>
            <w:noWrap/>
            <w:vAlign w:val="center"/>
            <w:hideMark/>
          </w:tcPr>
          <w:p w14:paraId="31FFAF8D" w14:textId="0E66547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38FE86DF" w14:textId="78709B84"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1788D9E7"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81C31EE" w14:textId="0C5B850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CB46E72" w14:textId="05420B0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60FDF656" w14:textId="3898B3C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9E022E1"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formaldehyd</w:t>
            </w:r>
          </w:p>
        </w:tc>
        <w:tc>
          <w:tcPr>
            <w:tcW w:w="544" w:type="pct"/>
            <w:shd w:val="clear" w:color="auto" w:fill="auto"/>
            <w:noWrap/>
            <w:vAlign w:val="center"/>
            <w:hideMark/>
          </w:tcPr>
          <w:p w14:paraId="76A6B8D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0,0071</w:t>
            </w:r>
          </w:p>
        </w:tc>
      </w:tr>
      <w:tr w:rsidR="00A300AC" w:rsidRPr="005535BD" w14:paraId="63D23882" w14:textId="77777777" w:rsidTr="0062125B">
        <w:trPr>
          <w:trHeight w:val="318"/>
        </w:trPr>
        <w:tc>
          <w:tcPr>
            <w:tcW w:w="328" w:type="pct"/>
            <w:vMerge/>
            <w:shd w:val="clear" w:color="auto" w:fill="auto"/>
            <w:noWrap/>
            <w:vAlign w:val="center"/>
            <w:hideMark/>
          </w:tcPr>
          <w:p w14:paraId="4205C02C" w14:textId="245FEB8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71AA3C29" w14:textId="5C35AD20"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2AD2EB7B"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8A08773" w14:textId="740A9F9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17948B4" w14:textId="26419E7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64E6FA07" w14:textId="65D75755"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0C12DA2E"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4A48BEF2"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1,0824</w:t>
            </w:r>
          </w:p>
        </w:tc>
      </w:tr>
      <w:tr w:rsidR="00A300AC" w:rsidRPr="005535BD" w14:paraId="50D3A19A" w14:textId="77777777" w:rsidTr="0062125B">
        <w:trPr>
          <w:trHeight w:val="375"/>
        </w:trPr>
        <w:tc>
          <w:tcPr>
            <w:tcW w:w="328" w:type="pct"/>
            <w:vMerge/>
            <w:shd w:val="clear" w:color="auto" w:fill="auto"/>
            <w:noWrap/>
            <w:vAlign w:val="center"/>
            <w:hideMark/>
          </w:tcPr>
          <w:p w14:paraId="12CEB0F7" w14:textId="48AA384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1E67B020" w14:textId="5BB651F0"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0ADC7E8A"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7EF2F7A" w14:textId="028BEC7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DFD2FC4" w14:textId="39AF3A7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351E40E1" w14:textId="5D24CFA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4ABC6F0"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2CFBBECE"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0,5412</w:t>
            </w:r>
          </w:p>
        </w:tc>
      </w:tr>
      <w:tr w:rsidR="00A300AC" w:rsidRPr="005535BD" w14:paraId="2C0F8874" w14:textId="77777777" w:rsidTr="0062125B">
        <w:trPr>
          <w:trHeight w:val="382"/>
        </w:trPr>
        <w:tc>
          <w:tcPr>
            <w:tcW w:w="328" w:type="pct"/>
            <w:vMerge/>
            <w:shd w:val="clear" w:color="auto" w:fill="auto"/>
            <w:noWrap/>
            <w:vAlign w:val="center"/>
            <w:hideMark/>
          </w:tcPr>
          <w:p w14:paraId="61EB76B2" w14:textId="3AE3B157"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1357E21" w14:textId="34357CFA"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shd w:val="clear" w:color="auto" w:fill="auto"/>
            <w:vAlign w:val="center"/>
            <w:hideMark/>
          </w:tcPr>
          <w:p w14:paraId="1C348E4F"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74429C5" w14:textId="26CF1E61"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D031F76" w14:textId="7B9828A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7BDAFB35" w14:textId="71A59ED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1AE41E83"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3C733D9D"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0,4330</w:t>
            </w:r>
          </w:p>
        </w:tc>
      </w:tr>
      <w:tr w:rsidR="00A300AC" w:rsidRPr="005535BD" w14:paraId="5446F698" w14:textId="77777777" w:rsidTr="0062125B">
        <w:trPr>
          <w:trHeight w:val="318"/>
        </w:trPr>
        <w:tc>
          <w:tcPr>
            <w:tcW w:w="328" w:type="pct"/>
            <w:vMerge w:val="restart"/>
            <w:shd w:val="clear" w:color="auto" w:fill="auto"/>
            <w:noWrap/>
            <w:hideMark/>
          </w:tcPr>
          <w:p w14:paraId="6BC8D38C"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9</w:t>
            </w:r>
          </w:p>
          <w:p w14:paraId="12689B79" w14:textId="510DE7A3" w:rsidR="00A300AC" w:rsidRPr="005535BD" w:rsidRDefault="00A300AC" w:rsidP="00A300AC">
            <w:pPr>
              <w:spacing w:after="0" w:line="240" w:lineRule="auto"/>
              <w:jc w:val="center"/>
              <w:rPr>
                <w:rFonts w:ascii="Arial" w:eastAsia="Times New Roman" w:hAnsi="Arial" w:cs="Arial"/>
                <w:sz w:val="16"/>
                <w:szCs w:val="16"/>
                <w:lang w:eastAsia="pl-PL"/>
              </w:rPr>
            </w:pPr>
          </w:p>
          <w:p w14:paraId="52211CF0" w14:textId="1D7C4B75" w:rsidR="00A300AC" w:rsidRPr="005535BD" w:rsidRDefault="00A300AC" w:rsidP="00A300AC">
            <w:pPr>
              <w:spacing w:after="0" w:line="240" w:lineRule="auto"/>
              <w:jc w:val="center"/>
              <w:rPr>
                <w:rFonts w:ascii="Arial" w:eastAsia="Times New Roman" w:hAnsi="Arial" w:cs="Arial"/>
                <w:sz w:val="16"/>
                <w:szCs w:val="16"/>
                <w:lang w:eastAsia="pl-PL"/>
              </w:rPr>
            </w:pPr>
          </w:p>
          <w:p w14:paraId="5B6014ED" w14:textId="446788EB" w:rsidR="00A300AC" w:rsidRPr="005535BD" w:rsidRDefault="00A300AC" w:rsidP="00A300AC">
            <w:pPr>
              <w:spacing w:after="0" w:line="240" w:lineRule="auto"/>
              <w:jc w:val="center"/>
              <w:rPr>
                <w:rFonts w:ascii="Arial" w:eastAsia="Times New Roman" w:hAnsi="Arial" w:cs="Arial"/>
                <w:sz w:val="16"/>
                <w:szCs w:val="16"/>
                <w:lang w:eastAsia="pl-PL"/>
              </w:rPr>
            </w:pPr>
          </w:p>
          <w:p w14:paraId="100FBDF7" w14:textId="52FC68CD" w:rsidR="00A300AC" w:rsidRPr="005535BD" w:rsidRDefault="00A300AC" w:rsidP="00A300AC">
            <w:pPr>
              <w:spacing w:after="0" w:line="240" w:lineRule="auto"/>
              <w:jc w:val="center"/>
              <w:rPr>
                <w:rFonts w:ascii="Arial" w:eastAsia="Times New Roman" w:hAnsi="Arial" w:cs="Arial"/>
                <w:sz w:val="16"/>
                <w:szCs w:val="16"/>
                <w:lang w:eastAsia="pl-PL"/>
              </w:rPr>
            </w:pPr>
          </w:p>
          <w:p w14:paraId="46F7557E" w14:textId="384D5A9D" w:rsidR="00A300AC" w:rsidRPr="005535BD" w:rsidRDefault="00A300AC" w:rsidP="00A300AC">
            <w:pPr>
              <w:spacing w:after="0" w:line="240" w:lineRule="auto"/>
              <w:jc w:val="center"/>
              <w:rPr>
                <w:rFonts w:ascii="Arial" w:eastAsia="Times New Roman" w:hAnsi="Arial" w:cs="Arial"/>
                <w:sz w:val="16"/>
                <w:szCs w:val="16"/>
                <w:lang w:eastAsia="pl-PL"/>
              </w:rPr>
            </w:pPr>
          </w:p>
          <w:p w14:paraId="6AF28A80" w14:textId="0A9A0038"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5FBD188C"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10</w:t>
            </w:r>
          </w:p>
          <w:p w14:paraId="75B851D3" w14:textId="51072D40"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3B27F946"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Automaty rdzeniarskie </w:t>
            </w:r>
            <w:proofErr w:type="spellStart"/>
            <w:r w:rsidRPr="005535BD">
              <w:rPr>
                <w:rFonts w:ascii="Arial" w:eastAsia="Times New Roman" w:hAnsi="Arial" w:cs="Arial"/>
                <w:sz w:val="16"/>
                <w:szCs w:val="16"/>
                <w:lang w:eastAsia="pl-PL"/>
              </w:rPr>
              <w:t>Laempe</w:t>
            </w:r>
            <w:proofErr w:type="spellEnd"/>
            <w:r w:rsidRPr="005535BD">
              <w:rPr>
                <w:rFonts w:ascii="Arial" w:eastAsia="Times New Roman" w:hAnsi="Arial" w:cs="Arial"/>
                <w:sz w:val="16"/>
                <w:szCs w:val="16"/>
                <w:lang w:eastAsia="pl-PL"/>
              </w:rPr>
              <w:t xml:space="preserve"> LL5 – 3 szt., </w:t>
            </w:r>
            <w:r w:rsidRPr="005535BD">
              <w:rPr>
                <w:rFonts w:ascii="Arial" w:eastAsia="Times New Roman" w:hAnsi="Arial" w:cs="Arial"/>
                <w:sz w:val="16"/>
                <w:szCs w:val="16"/>
                <w:lang w:eastAsia="pl-PL"/>
              </w:rPr>
              <w:br/>
              <w:t xml:space="preserve">automat </w:t>
            </w:r>
            <w:proofErr w:type="gramStart"/>
            <w:r w:rsidRPr="005535BD">
              <w:rPr>
                <w:rFonts w:ascii="Arial" w:eastAsia="Times New Roman" w:hAnsi="Arial" w:cs="Arial"/>
                <w:sz w:val="16"/>
                <w:szCs w:val="16"/>
                <w:lang w:eastAsia="pl-PL"/>
              </w:rPr>
              <w:t>rdzeniarski  FM</w:t>
            </w:r>
            <w:proofErr w:type="gramEnd"/>
            <w:r w:rsidRPr="005535BD">
              <w:rPr>
                <w:rFonts w:ascii="Arial" w:eastAsia="Times New Roman" w:hAnsi="Arial" w:cs="Arial"/>
                <w:sz w:val="16"/>
                <w:szCs w:val="16"/>
                <w:lang w:eastAsia="pl-PL"/>
              </w:rPr>
              <w:t>-12 – 1 szt. (</w:t>
            </w:r>
            <w:proofErr w:type="spellStart"/>
            <w:r w:rsidRPr="005535BD">
              <w:rPr>
                <w:rFonts w:ascii="Arial" w:eastAsia="Times New Roman" w:hAnsi="Arial" w:cs="Arial"/>
                <w:sz w:val="16"/>
                <w:szCs w:val="16"/>
                <w:lang w:eastAsia="pl-PL"/>
              </w:rPr>
              <w:t>cold-box</w:t>
            </w:r>
            <w:proofErr w:type="spellEnd"/>
            <w:r w:rsidRPr="005535BD">
              <w:rPr>
                <w:rFonts w:ascii="Arial" w:eastAsia="Times New Roman" w:hAnsi="Arial" w:cs="Arial"/>
                <w:sz w:val="16"/>
                <w:szCs w:val="16"/>
                <w:lang w:eastAsia="pl-PL"/>
              </w:rPr>
              <w:t>),                                 Stacja przygotowania mas rdzeniowych (automatyczna),                    Ogólny odciąg z hali</w:t>
            </w:r>
          </w:p>
        </w:tc>
        <w:tc>
          <w:tcPr>
            <w:tcW w:w="341" w:type="pct"/>
            <w:vMerge w:val="restart"/>
            <w:shd w:val="clear" w:color="auto" w:fill="auto"/>
            <w:noWrap/>
            <w:hideMark/>
          </w:tcPr>
          <w:p w14:paraId="6BC0DD27"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60F11DD9" w14:textId="1B5FBFFA" w:rsidR="00A300AC" w:rsidRPr="005535BD" w:rsidRDefault="00A300AC" w:rsidP="00A300AC">
            <w:pPr>
              <w:spacing w:after="0" w:line="240" w:lineRule="auto"/>
              <w:jc w:val="center"/>
              <w:rPr>
                <w:rFonts w:ascii="Arial" w:eastAsia="Times New Roman" w:hAnsi="Arial" w:cs="Arial"/>
                <w:sz w:val="18"/>
                <w:szCs w:val="18"/>
                <w:lang w:eastAsia="pl-PL"/>
              </w:rPr>
            </w:pPr>
          </w:p>
          <w:p w14:paraId="1D12F144" w14:textId="4354977D" w:rsidR="00A300AC" w:rsidRPr="005535BD" w:rsidRDefault="00A300AC" w:rsidP="00A300AC">
            <w:pPr>
              <w:spacing w:after="0" w:line="240" w:lineRule="auto"/>
              <w:jc w:val="center"/>
              <w:rPr>
                <w:rFonts w:ascii="Arial" w:eastAsia="Times New Roman" w:hAnsi="Arial" w:cs="Arial"/>
                <w:sz w:val="18"/>
                <w:szCs w:val="18"/>
                <w:lang w:eastAsia="pl-PL"/>
              </w:rPr>
            </w:pPr>
          </w:p>
          <w:p w14:paraId="7ABE7299" w14:textId="1F445CB2" w:rsidR="00A300AC" w:rsidRPr="005535BD" w:rsidRDefault="00A300AC" w:rsidP="00A300AC">
            <w:pPr>
              <w:spacing w:after="0" w:line="240" w:lineRule="auto"/>
              <w:jc w:val="center"/>
              <w:rPr>
                <w:rFonts w:ascii="Arial" w:eastAsia="Times New Roman" w:hAnsi="Arial" w:cs="Arial"/>
                <w:sz w:val="18"/>
                <w:szCs w:val="18"/>
                <w:lang w:eastAsia="pl-PL"/>
              </w:rPr>
            </w:pPr>
          </w:p>
          <w:p w14:paraId="773F60EC" w14:textId="1CA4DAAE" w:rsidR="00A300AC" w:rsidRPr="005535BD" w:rsidRDefault="00A300AC" w:rsidP="00A300AC">
            <w:pPr>
              <w:spacing w:after="0" w:line="240" w:lineRule="auto"/>
              <w:jc w:val="center"/>
              <w:rPr>
                <w:rFonts w:ascii="Arial" w:eastAsia="Times New Roman" w:hAnsi="Arial" w:cs="Arial"/>
                <w:sz w:val="18"/>
                <w:szCs w:val="18"/>
                <w:lang w:eastAsia="pl-PL"/>
              </w:rPr>
            </w:pPr>
          </w:p>
          <w:p w14:paraId="55763BFD" w14:textId="7B65F9A8" w:rsidR="00A300AC" w:rsidRPr="005535BD" w:rsidRDefault="00A300AC" w:rsidP="00A300AC">
            <w:pPr>
              <w:spacing w:after="0" w:line="240" w:lineRule="auto"/>
              <w:jc w:val="center"/>
              <w:rPr>
                <w:rFonts w:ascii="Arial" w:eastAsia="Times New Roman" w:hAnsi="Arial" w:cs="Arial"/>
                <w:sz w:val="18"/>
                <w:szCs w:val="18"/>
                <w:lang w:eastAsia="pl-PL"/>
              </w:rPr>
            </w:pPr>
          </w:p>
          <w:p w14:paraId="33E8354C" w14:textId="1227A7EE" w:rsidR="00A300AC" w:rsidRPr="005535BD" w:rsidRDefault="00A300AC" w:rsidP="00A300AC">
            <w:pPr>
              <w:spacing w:after="0" w:line="240" w:lineRule="auto"/>
              <w:jc w:val="center"/>
              <w:rPr>
                <w:rFonts w:ascii="Arial" w:eastAsia="Times New Roman" w:hAnsi="Arial" w:cs="Arial"/>
                <w:sz w:val="18"/>
                <w:szCs w:val="18"/>
                <w:lang w:eastAsia="pl-PL"/>
              </w:rPr>
            </w:pPr>
          </w:p>
          <w:p w14:paraId="0792C262" w14:textId="16621FB8"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60201F0F"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0,70</w:t>
            </w:r>
          </w:p>
          <w:p w14:paraId="4B547517" w14:textId="4D67898B" w:rsidR="00A300AC" w:rsidRPr="005535BD" w:rsidRDefault="00A300AC" w:rsidP="00A300AC">
            <w:pPr>
              <w:spacing w:after="0" w:line="240" w:lineRule="auto"/>
              <w:jc w:val="center"/>
              <w:rPr>
                <w:rFonts w:ascii="Arial" w:eastAsia="Times New Roman" w:hAnsi="Arial" w:cs="Arial"/>
                <w:sz w:val="18"/>
                <w:szCs w:val="18"/>
                <w:lang w:eastAsia="pl-PL"/>
              </w:rPr>
            </w:pPr>
          </w:p>
          <w:p w14:paraId="021CC9C0" w14:textId="18148013" w:rsidR="00A300AC" w:rsidRPr="005535BD" w:rsidRDefault="00A300AC" w:rsidP="00A300AC">
            <w:pPr>
              <w:spacing w:after="0" w:line="240" w:lineRule="auto"/>
              <w:jc w:val="center"/>
              <w:rPr>
                <w:rFonts w:ascii="Arial" w:eastAsia="Times New Roman" w:hAnsi="Arial" w:cs="Arial"/>
                <w:sz w:val="18"/>
                <w:szCs w:val="18"/>
                <w:lang w:eastAsia="pl-PL"/>
              </w:rPr>
            </w:pPr>
          </w:p>
          <w:p w14:paraId="25748EC9" w14:textId="658225ED" w:rsidR="00A300AC" w:rsidRPr="005535BD" w:rsidRDefault="00A300AC" w:rsidP="00A300AC">
            <w:pPr>
              <w:spacing w:after="0" w:line="240" w:lineRule="auto"/>
              <w:jc w:val="center"/>
              <w:rPr>
                <w:rFonts w:ascii="Arial" w:eastAsia="Times New Roman" w:hAnsi="Arial" w:cs="Arial"/>
                <w:sz w:val="18"/>
                <w:szCs w:val="18"/>
                <w:lang w:eastAsia="pl-PL"/>
              </w:rPr>
            </w:pPr>
          </w:p>
          <w:p w14:paraId="03968C2B" w14:textId="4CF5EACF" w:rsidR="00A300AC" w:rsidRPr="005535BD" w:rsidRDefault="00A300AC" w:rsidP="00A300AC">
            <w:pPr>
              <w:spacing w:after="0" w:line="240" w:lineRule="auto"/>
              <w:jc w:val="center"/>
              <w:rPr>
                <w:rFonts w:ascii="Arial" w:eastAsia="Times New Roman" w:hAnsi="Arial" w:cs="Arial"/>
                <w:sz w:val="18"/>
                <w:szCs w:val="18"/>
                <w:lang w:eastAsia="pl-PL"/>
              </w:rPr>
            </w:pPr>
          </w:p>
          <w:p w14:paraId="418BFB41" w14:textId="113DEEC1" w:rsidR="00A300AC" w:rsidRPr="005535BD" w:rsidRDefault="00A300AC" w:rsidP="00A300AC">
            <w:pPr>
              <w:spacing w:after="0" w:line="240" w:lineRule="auto"/>
              <w:jc w:val="center"/>
              <w:rPr>
                <w:rFonts w:ascii="Arial" w:eastAsia="Times New Roman" w:hAnsi="Arial" w:cs="Arial"/>
                <w:sz w:val="18"/>
                <w:szCs w:val="18"/>
                <w:lang w:eastAsia="pl-PL"/>
              </w:rPr>
            </w:pPr>
          </w:p>
          <w:p w14:paraId="3232B7D8" w14:textId="0FFD16A4" w:rsidR="00A300AC" w:rsidRPr="005535BD" w:rsidRDefault="00A300AC" w:rsidP="00A300AC">
            <w:pPr>
              <w:spacing w:after="0" w:line="240" w:lineRule="auto"/>
              <w:jc w:val="center"/>
              <w:rPr>
                <w:rFonts w:ascii="Arial" w:eastAsia="Times New Roman" w:hAnsi="Arial" w:cs="Arial"/>
                <w:sz w:val="18"/>
                <w:szCs w:val="18"/>
                <w:lang w:eastAsia="pl-PL"/>
              </w:rPr>
            </w:pPr>
          </w:p>
          <w:p w14:paraId="2437D5D0" w14:textId="7B5A51B7"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0D12467C"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Neutralizator amin B.G.T                   typu GKOV – 180</w:t>
            </w:r>
          </w:p>
          <w:p w14:paraId="0F1A1AEA"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KSPAK-25-EU3          η=99,5%  </w:t>
            </w:r>
          </w:p>
          <w:p w14:paraId="1126C630" w14:textId="77873342"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1156" w:type="pct"/>
            <w:shd w:val="clear" w:color="auto" w:fill="auto"/>
            <w:noWrap/>
            <w:vAlign w:val="center"/>
            <w:hideMark/>
          </w:tcPr>
          <w:p w14:paraId="178DC953"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amoniak</w:t>
            </w:r>
          </w:p>
        </w:tc>
        <w:tc>
          <w:tcPr>
            <w:tcW w:w="544" w:type="pct"/>
            <w:shd w:val="clear" w:color="auto" w:fill="auto"/>
            <w:noWrap/>
            <w:vAlign w:val="center"/>
            <w:hideMark/>
          </w:tcPr>
          <w:p w14:paraId="35713D3C"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0,0240</w:t>
            </w:r>
          </w:p>
        </w:tc>
      </w:tr>
      <w:tr w:rsidR="00A300AC" w:rsidRPr="005535BD" w14:paraId="72A4CE73" w14:textId="77777777" w:rsidTr="0062125B">
        <w:trPr>
          <w:trHeight w:val="318"/>
        </w:trPr>
        <w:tc>
          <w:tcPr>
            <w:tcW w:w="328" w:type="pct"/>
            <w:vMerge/>
            <w:shd w:val="clear" w:color="auto" w:fill="auto"/>
            <w:noWrap/>
            <w:vAlign w:val="center"/>
            <w:hideMark/>
          </w:tcPr>
          <w:p w14:paraId="416F1037" w14:textId="07A69208"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5CCDF681" w14:textId="162353AE"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4769B9C"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53CAD54" w14:textId="1FBBA5F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3D23A71" w14:textId="575848C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6318F377" w14:textId="5B96EE7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4F410428"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anilina</w:t>
            </w:r>
          </w:p>
        </w:tc>
        <w:tc>
          <w:tcPr>
            <w:tcW w:w="544" w:type="pct"/>
            <w:shd w:val="clear" w:color="auto" w:fill="auto"/>
            <w:noWrap/>
            <w:vAlign w:val="center"/>
            <w:hideMark/>
          </w:tcPr>
          <w:p w14:paraId="0C4949E7"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0,0060</w:t>
            </w:r>
          </w:p>
        </w:tc>
      </w:tr>
      <w:tr w:rsidR="00A300AC" w:rsidRPr="005535BD" w14:paraId="349C28F8" w14:textId="77777777" w:rsidTr="0062125B">
        <w:trPr>
          <w:trHeight w:val="318"/>
        </w:trPr>
        <w:tc>
          <w:tcPr>
            <w:tcW w:w="328" w:type="pct"/>
            <w:vMerge/>
            <w:shd w:val="clear" w:color="auto" w:fill="auto"/>
            <w:noWrap/>
            <w:vAlign w:val="center"/>
            <w:hideMark/>
          </w:tcPr>
          <w:p w14:paraId="37910013" w14:textId="028F75EF"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50BC9AC3" w14:textId="1A168BE8"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E8A1E14"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3B0CD0B" w14:textId="432DFB3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0B6E880" w14:textId="6764A292"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3402579C" w14:textId="7F9A07A4"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58E7BEBB"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fenol</w:t>
            </w:r>
          </w:p>
        </w:tc>
        <w:tc>
          <w:tcPr>
            <w:tcW w:w="544" w:type="pct"/>
            <w:shd w:val="clear" w:color="auto" w:fill="auto"/>
            <w:noWrap/>
            <w:vAlign w:val="center"/>
            <w:hideMark/>
          </w:tcPr>
          <w:p w14:paraId="4D8CFB94"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0,0088</w:t>
            </w:r>
          </w:p>
        </w:tc>
      </w:tr>
      <w:tr w:rsidR="00A300AC" w:rsidRPr="005535BD" w14:paraId="7076A7D5" w14:textId="77777777" w:rsidTr="0062125B">
        <w:trPr>
          <w:trHeight w:val="318"/>
        </w:trPr>
        <w:tc>
          <w:tcPr>
            <w:tcW w:w="328" w:type="pct"/>
            <w:vMerge/>
            <w:shd w:val="clear" w:color="auto" w:fill="auto"/>
            <w:noWrap/>
            <w:vAlign w:val="center"/>
            <w:hideMark/>
          </w:tcPr>
          <w:p w14:paraId="65DC8184" w14:textId="6005246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57619379" w14:textId="39035B66"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55635FB9"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05C2315" w14:textId="00F3659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9BAC587" w14:textId="6A32A0E1"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D38B146" w14:textId="62E892E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22F58D1E"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formaldehyd</w:t>
            </w:r>
          </w:p>
        </w:tc>
        <w:tc>
          <w:tcPr>
            <w:tcW w:w="544" w:type="pct"/>
            <w:shd w:val="clear" w:color="auto" w:fill="auto"/>
            <w:noWrap/>
            <w:vAlign w:val="center"/>
            <w:hideMark/>
          </w:tcPr>
          <w:p w14:paraId="413384B3"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0,0013</w:t>
            </w:r>
          </w:p>
        </w:tc>
      </w:tr>
      <w:tr w:rsidR="00A300AC" w:rsidRPr="005535BD" w14:paraId="5781A636" w14:textId="77777777" w:rsidTr="0062125B">
        <w:trPr>
          <w:trHeight w:val="318"/>
        </w:trPr>
        <w:tc>
          <w:tcPr>
            <w:tcW w:w="328" w:type="pct"/>
            <w:vMerge/>
            <w:shd w:val="clear" w:color="auto" w:fill="auto"/>
            <w:noWrap/>
            <w:vAlign w:val="center"/>
            <w:hideMark/>
          </w:tcPr>
          <w:p w14:paraId="13118A4C" w14:textId="27E201FD"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22F33916" w14:textId="58453152"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7E1D2A9"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D5B9D25" w14:textId="549DFC5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EA88908" w14:textId="3D60CA7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429DC3A9" w14:textId="25A8F1A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3967F65F"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izocyjaniany</w:t>
            </w:r>
          </w:p>
        </w:tc>
        <w:tc>
          <w:tcPr>
            <w:tcW w:w="544" w:type="pct"/>
            <w:shd w:val="clear" w:color="auto" w:fill="auto"/>
            <w:noWrap/>
            <w:vAlign w:val="center"/>
            <w:hideMark/>
          </w:tcPr>
          <w:p w14:paraId="64637B64"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0,0001</w:t>
            </w:r>
          </w:p>
        </w:tc>
      </w:tr>
      <w:tr w:rsidR="00A300AC" w:rsidRPr="005535BD" w14:paraId="412D0033" w14:textId="77777777" w:rsidTr="0062125B">
        <w:trPr>
          <w:trHeight w:val="318"/>
        </w:trPr>
        <w:tc>
          <w:tcPr>
            <w:tcW w:w="328" w:type="pct"/>
            <w:vMerge/>
            <w:shd w:val="clear" w:color="auto" w:fill="auto"/>
            <w:noWrap/>
            <w:vAlign w:val="center"/>
            <w:hideMark/>
          </w:tcPr>
          <w:p w14:paraId="23D23B43" w14:textId="35A0B607"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5338446B" w14:textId="4F90EA17"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30A596DC"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B995587" w14:textId="05B7B2EB"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473138E" w14:textId="24B9E81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6DC1FD8F" w14:textId="6DEFDB88"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46294206"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37D6A963"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0,0156</w:t>
            </w:r>
          </w:p>
        </w:tc>
      </w:tr>
      <w:tr w:rsidR="00A300AC" w:rsidRPr="005535BD" w14:paraId="13E586C8" w14:textId="77777777" w:rsidTr="0062125B">
        <w:trPr>
          <w:trHeight w:val="300"/>
        </w:trPr>
        <w:tc>
          <w:tcPr>
            <w:tcW w:w="328" w:type="pct"/>
            <w:vMerge/>
            <w:shd w:val="clear" w:color="auto" w:fill="auto"/>
            <w:noWrap/>
            <w:vAlign w:val="center"/>
            <w:hideMark/>
          </w:tcPr>
          <w:p w14:paraId="766D7812" w14:textId="2B9A4B4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60A438AF" w14:textId="25791405"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171F6C04"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B7F9226" w14:textId="298B613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8167439" w14:textId="7885DDB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7075A64A" w14:textId="3021EA96"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C796130"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07925578"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0,0078</w:t>
            </w:r>
          </w:p>
        </w:tc>
      </w:tr>
      <w:tr w:rsidR="00A300AC" w:rsidRPr="005535BD" w14:paraId="148F5284" w14:textId="77777777" w:rsidTr="0062125B">
        <w:trPr>
          <w:trHeight w:val="278"/>
        </w:trPr>
        <w:tc>
          <w:tcPr>
            <w:tcW w:w="328" w:type="pct"/>
            <w:vMerge/>
            <w:shd w:val="clear" w:color="auto" w:fill="auto"/>
            <w:noWrap/>
            <w:vAlign w:val="center"/>
            <w:hideMark/>
          </w:tcPr>
          <w:p w14:paraId="6770643F"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31" w:type="pct"/>
            <w:vMerge/>
            <w:shd w:val="clear" w:color="auto" w:fill="auto"/>
            <w:vAlign w:val="center"/>
            <w:hideMark/>
          </w:tcPr>
          <w:p w14:paraId="5DC2AA90" w14:textId="6BD62F10"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shd w:val="clear" w:color="auto" w:fill="auto"/>
            <w:vAlign w:val="center"/>
            <w:hideMark/>
          </w:tcPr>
          <w:p w14:paraId="101642D0"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10DD9A3" w14:textId="59BC4F0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B632545" w14:textId="70EDDAB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shd w:val="clear" w:color="auto" w:fill="auto"/>
            <w:vAlign w:val="center"/>
            <w:hideMark/>
          </w:tcPr>
          <w:p w14:paraId="3599A6DA" w14:textId="1541C2C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hideMark/>
          </w:tcPr>
          <w:p w14:paraId="62A2CA6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1A3C40D1"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0,0062</w:t>
            </w:r>
          </w:p>
        </w:tc>
      </w:tr>
      <w:tr w:rsidR="005535BD" w:rsidRPr="005535BD" w14:paraId="29AEC825" w14:textId="77777777" w:rsidTr="0062125B">
        <w:trPr>
          <w:trHeight w:val="318"/>
        </w:trPr>
        <w:tc>
          <w:tcPr>
            <w:tcW w:w="5000" w:type="pct"/>
            <w:gridSpan w:val="8"/>
            <w:shd w:val="clear" w:color="auto" w:fill="auto"/>
            <w:noWrap/>
            <w:vAlign w:val="center"/>
          </w:tcPr>
          <w:p w14:paraId="7D0AFD92" w14:textId="77777777" w:rsidR="005535BD" w:rsidRPr="005535BD" w:rsidRDefault="005535BD" w:rsidP="0013066C">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Procesy wykonywania mas formierskich</w:t>
            </w:r>
          </w:p>
        </w:tc>
      </w:tr>
      <w:tr w:rsidR="00A300AC" w:rsidRPr="005535BD" w14:paraId="2D54BDA4" w14:textId="77777777" w:rsidTr="0062125B">
        <w:trPr>
          <w:trHeight w:val="318"/>
        </w:trPr>
        <w:tc>
          <w:tcPr>
            <w:tcW w:w="328" w:type="pct"/>
            <w:vMerge w:val="restart"/>
            <w:shd w:val="clear" w:color="auto" w:fill="auto"/>
            <w:noWrap/>
            <w:hideMark/>
          </w:tcPr>
          <w:p w14:paraId="314101E4"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10</w:t>
            </w:r>
          </w:p>
        </w:tc>
        <w:tc>
          <w:tcPr>
            <w:tcW w:w="331" w:type="pct"/>
            <w:vMerge w:val="restart"/>
            <w:shd w:val="clear" w:color="auto" w:fill="auto"/>
            <w:hideMark/>
          </w:tcPr>
          <w:p w14:paraId="0D5923F2" w14:textId="77777777" w:rsidR="00A300AC" w:rsidRPr="005535BD" w:rsidRDefault="00A300AC"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12</w:t>
            </w:r>
          </w:p>
          <w:p w14:paraId="25F2687D" w14:textId="2FC4B429" w:rsidR="00A300AC" w:rsidRPr="005535BD" w:rsidRDefault="00A300AC"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 </w:t>
            </w:r>
          </w:p>
        </w:tc>
        <w:tc>
          <w:tcPr>
            <w:tcW w:w="1155" w:type="pct"/>
            <w:vMerge w:val="restart"/>
            <w:shd w:val="clear" w:color="auto" w:fill="auto"/>
            <w:hideMark/>
          </w:tcPr>
          <w:p w14:paraId="5F9F4306"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Linia transportu pneumatycznego, stanowisko sporządzania mieszanki bentonitu i pyłu węglowego</w:t>
            </w:r>
          </w:p>
        </w:tc>
        <w:tc>
          <w:tcPr>
            <w:tcW w:w="341" w:type="pct"/>
            <w:vMerge w:val="restart"/>
            <w:shd w:val="clear" w:color="auto" w:fill="auto"/>
            <w:noWrap/>
            <w:vAlign w:val="center"/>
            <w:hideMark/>
          </w:tcPr>
          <w:p w14:paraId="3843D078" w14:textId="77777777" w:rsidR="00A300AC" w:rsidRPr="005535BD" w:rsidRDefault="00A300AC"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5,7</w:t>
            </w:r>
          </w:p>
          <w:p w14:paraId="1CA14F8E" w14:textId="77777777" w:rsidR="00A300AC" w:rsidRPr="005535BD" w:rsidRDefault="00A300AC"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 </w:t>
            </w:r>
          </w:p>
          <w:p w14:paraId="7BDB1F2F" w14:textId="7375CAC2" w:rsidR="00A300AC" w:rsidRPr="005535BD" w:rsidRDefault="00A300AC"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 </w:t>
            </w:r>
          </w:p>
        </w:tc>
        <w:tc>
          <w:tcPr>
            <w:tcW w:w="326" w:type="pct"/>
            <w:vMerge w:val="restart"/>
            <w:shd w:val="clear" w:color="auto" w:fill="auto"/>
            <w:hideMark/>
          </w:tcPr>
          <w:p w14:paraId="20483E65" w14:textId="77777777" w:rsidR="00A300AC" w:rsidRPr="005535BD" w:rsidRDefault="00A300AC"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         x        0,2</w:t>
            </w:r>
          </w:p>
        </w:tc>
        <w:tc>
          <w:tcPr>
            <w:tcW w:w="819" w:type="pct"/>
            <w:vMerge w:val="restart"/>
            <w:shd w:val="clear" w:color="auto" w:fill="auto"/>
            <w:vAlign w:val="center"/>
            <w:hideMark/>
          </w:tcPr>
          <w:p w14:paraId="0E8E66F6"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 Filtr workowy pulsacyjny                typu OP-4-2.5       η=99,5%  </w:t>
            </w:r>
          </w:p>
        </w:tc>
        <w:tc>
          <w:tcPr>
            <w:tcW w:w="1156" w:type="pct"/>
            <w:shd w:val="clear" w:color="auto" w:fill="auto"/>
            <w:noWrap/>
            <w:vAlign w:val="center"/>
            <w:hideMark/>
          </w:tcPr>
          <w:p w14:paraId="08109CAC"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005739E5"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0,0559</w:t>
            </w:r>
          </w:p>
        </w:tc>
      </w:tr>
      <w:tr w:rsidR="00A300AC" w:rsidRPr="005535BD" w14:paraId="24968B9B" w14:textId="77777777" w:rsidTr="0062125B">
        <w:trPr>
          <w:trHeight w:val="330"/>
        </w:trPr>
        <w:tc>
          <w:tcPr>
            <w:tcW w:w="328" w:type="pct"/>
            <w:vMerge/>
            <w:shd w:val="clear" w:color="auto" w:fill="auto"/>
            <w:noWrap/>
            <w:hideMark/>
          </w:tcPr>
          <w:p w14:paraId="26FBFFF1" w14:textId="52FDC5E7"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ign w:val="center"/>
            <w:hideMark/>
          </w:tcPr>
          <w:p w14:paraId="2C968DBA" w14:textId="69A2B406"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26C7F5DC"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02FB1DE" w14:textId="024D2D0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vAlign w:val="center"/>
            <w:hideMark/>
          </w:tcPr>
          <w:p w14:paraId="20C76D4A" w14:textId="77777777" w:rsidR="00A300AC" w:rsidRPr="005535BD" w:rsidRDefault="00A300AC" w:rsidP="005535BD">
            <w:pPr>
              <w:spacing w:after="0" w:line="240" w:lineRule="auto"/>
              <w:rPr>
                <w:rFonts w:ascii="Arial" w:eastAsia="Times New Roman" w:hAnsi="Arial" w:cs="Arial"/>
                <w:sz w:val="18"/>
                <w:szCs w:val="18"/>
                <w:lang w:eastAsia="pl-PL"/>
              </w:rPr>
            </w:pPr>
          </w:p>
        </w:tc>
        <w:tc>
          <w:tcPr>
            <w:tcW w:w="819" w:type="pct"/>
            <w:vMerge/>
            <w:vAlign w:val="center"/>
            <w:hideMark/>
          </w:tcPr>
          <w:p w14:paraId="1DB868FB"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46A02865"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093A81E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0,0447</w:t>
            </w:r>
          </w:p>
        </w:tc>
      </w:tr>
      <w:tr w:rsidR="00A300AC" w:rsidRPr="005535BD" w14:paraId="3E2B9367" w14:textId="77777777" w:rsidTr="0062125B">
        <w:trPr>
          <w:trHeight w:val="309"/>
        </w:trPr>
        <w:tc>
          <w:tcPr>
            <w:tcW w:w="328" w:type="pct"/>
            <w:vMerge/>
            <w:shd w:val="clear" w:color="auto" w:fill="auto"/>
            <w:noWrap/>
            <w:hideMark/>
          </w:tcPr>
          <w:p w14:paraId="3E76897B" w14:textId="6C9E0276"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4851B28" w14:textId="575F5523"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16FC7D0"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8516130" w14:textId="1F1E3BF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vAlign w:val="center"/>
            <w:hideMark/>
          </w:tcPr>
          <w:p w14:paraId="050A3420" w14:textId="77777777" w:rsidR="00A300AC" w:rsidRPr="005535BD" w:rsidRDefault="00A300AC" w:rsidP="005535BD">
            <w:pPr>
              <w:spacing w:after="0" w:line="240" w:lineRule="auto"/>
              <w:rPr>
                <w:rFonts w:ascii="Arial" w:eastAsia="Times New Roman" w:hAnsi="Arial" w:cs="Arial"/>
                <w:sz w:val="18"/>
                <w:szCs w:val="18"/>
                <w:lang w:eastAsia="pl-PL"/>
              </w:rPr>
            </w:pPr>
          </w:p>
        </w:tc>
        <w:tc>
          <w:tcPr>
            <w:tcW w:w="819" w:type="pct"/>
            <w:vMerge/>
            <w:vAlign w:val="center"/>
            <w:hideMark/>
          </w:tcPr>
          <w:p w14:paraId="737E6040"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523F7308"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672CD671"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0,0358</w:t>
            </w:r>
          </w:p>
        </w:tc>
      </w:tr>
      <w:tr w:rsidR="00A300AC" w:rsidRPr="005535BD" w14:paraId="033C5007" w14:textId="77777777" w:rsidTr="0062125B">
        <w:trPr>
          <w:trHeight w:val="318"/>
        </w:trPr>
        <w:tc>
          <w:tcPr>
            <w:tcW w:w="328" w:type="pct"/>
            <w:vMerge w:val="restart"/>
            <w:shd w:val="clear" w:color="auto" w:fill="auto"/>
            <w:noWrap/>
            <w:hideMark/>
          </w:tcPr>
          <w:p w14:paraId="32187B78"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11</w:t>
            </w:r>
          </w:p>
          <w:p w14:paraId="704589D3" w14:textId="6F3BD2BC" w:rsidR="00A300AC" w:rsidRPr="005535BD" w:rsidRDefault="00A300AC" w:rsidP="00A300AC">
            <w:pPr>
              <w:spacing w:after="0" w:line="240" w:lineRule="auto"/>
              <w:jc w:val="center"/>
              <w:rPr>
                <w:rFonts w:ascii="Arial" w:eastAsia="Times New Roman" w:hAnsi="Arial" w:cs="Arial"/>
                <w:sz w:val="16"/>
                <w:szCs w:val="16"/>
                <w:lang w:eastAsia="pl-PL"/>
              </w:rPr>
            </w:pPr>
          </w:p>
          <w:p w14:paraId="28C2B4E7" w14:textId="65107021"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656F8FAD"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15</w:t>
            </w:r>
          </w:p>
          <w:p w14:paraId="50A2DDA1" w14:textId="42AA8951"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vAlign w:val="center"/>
            <w:hideMark/>
          </w:tcPr>
          <w:p w14:paraId="131D4FEB" w14:textId="3D5644E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Zespół odciągowy:</w:t>
            </w:r>
            <w:r>
              <w:rPr>
                <w:rFonts w:ascii="Arial" w:eastAsia="Times New Roman" w:hAnsi="Arial" w:cs="Arial"/>
                <w:sz w:val="16"/>
                <w:szCs w:val="16"/>
                <w:lang w:eastAsia="pl-PL"/>
              </w:rPr>
              <w:br/>
            </w:r>
            <w:r w:rsidRPr="005535BD">
              <w:rPr>
                <w:rFonts w:ascii="Arial" w:eastAsia="Times New Roman" w:hAnsi="Arial" w:cs="Arial"/>
                <w:sz w:val="16"/>
                <w:szCs w:val="16"/>
                <w:lang w:eastAsia="pl-PL"/>
              </w:rPr>
              <w:t>mieszarka turbinowa MTP – 1500 – 1 szt.</w:t>
            </w:r>
            <w:proofErr w:type="gramStart"/>
            <w:r w:rsidRPr="005535BD">
              <w:rPr>
                <w:rFonts w:ascii="Arial" w:eastAsia="Times New Roman" w:hAnsi="Arial" w:cs="Arial"/>
                <w:sz w:val="16"/>
                <w:szCs w:val="16"/>
                <w:lang w:eastAsia="pl-PL"/>
              </w:rPr>
              <w:t>,  przenośnik</w:t>
            </w:r>
            <w:proofErr w:type="gramEnd"/>
            <w:r w:rsidRPr="005535BD">
              <w:rPr>
                <w:rFonts w:ascii="Arial" w:eastAsia="Times New Roman" w:hAnsi="Arial" w:cs="Arial"/>
                <w:sz w:val="16"/>
                <w:szCs w:val="16"/>
                <w:lang w:eastAsia="pl-PL"/>
              </w:rPr>
              <w:t xml:space="preserve"> masy (linii DISAMATIC-2013 lub linii </w:t>
            </w:r>
            <w:proofErr w:type="spellStart"/>
            <w:r w:rsidRPr="005535BD">
              <w:rPr>
                <w:rFonts w:ascii="Arial" w:eastAsia="Times New Roman" w:hAnsi="Arial" w:cs="Arial"/>
                <w:sz w:val="16"/>
                <w:szCs w:val="16"/>
                <w:lang w:eastAsia="pl-PL"/>
              </w:rPr>
              <w:t>Disa</w:t>
            </w:r>
            <w:proofErr w:type="spellEnd"/>
            <w:r w:rsidRPr="005535BD">
              <w:rPr>
                <w:rFonts w:ascii="Arial" w:eastAsia="Times New Roman" w:hAnsi="Arial" w:cs="Arial"/>
                <w:sz w:val="16"/>
                <w:szCs w:val="16"/>
                <w:lang w:eastAsia="pl-PL"/>
              </w:rPr>
              <w:t xml:space="preserve"> </w:t>
            </w:r>
            <w:proofErr w:type="spellStart"/>
            <w:r w:rsidRPr="005535BD">
              <w:rPr>
                <w:rFonts w:ascii="Arial" w:eastAsia="Times New Roman" w:hAnsi="Arial" w:cs="Arial"/>
                <w:sz w:val="16"/>
                <w:szCs w:val="16"/>
                <w:lang w:eastAsia="pl-PL"/>
              </w:rPr>
              <w:t>Match</w:t>
            </w:r>
            <w:proofErr w:type="spellEnd"/>
            <w:r w:rsidRPr="005535BD">
              <w:rPr>
                <w:rFonts w:ascii="Arial" w:eastAsia="Times New Roman" w:hAnsi="Arial" w:cs="Arial"/>
                <w:sz w:val="16"/>
                <w:szCs w:val="16"/>
                <w:lang w:eastAsia="pl-PL"/>
              </w:rPr>
              <w:t xml:space="preserve"> 24/28),  transport i chłodzenie masy.</w:t>
            </w:r>
          </w:p>
          <w:p w14:paraId="668FA975"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Chłodziarka linii powrotnej CFM z hali A (linii DISAMATIC-2013 i DISAMATIC-D3)</w:t>
            </w:r>
          </w:p>
        </w:tc>
        <w:tc>
          <w:tcPr>
            <w:tcW w:w="341" w:type="pct"/>
            <w:vMerge w:val="restart"/>
            <w:shd w:val="clear" w:color="auto" w:fill="auto"/>
            <w:noWrap/>
            <w:hideMark/>
          </w:tcPr>
          <w:p w14:paraId="1181E26B"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22,0</w:t>
            </w:r>
          </w:p>
          <w:p w14:paraId="3ED7CBDB" w14:textId="578BD400" w:rsidR="00A300AC" w:rsidRPr="005535BD" w:rsidRDefault="00A300AC" w:rsidP="00A300AC">
            <w:pPr>
              <w:spacing w:after="0" w:line="240" w:lineRule="auto"/>
              <w:jc w:val="center"/>
              <w:rPr>
                <w:rFonts w:ascii="Arial" w:eastAsia="Times New Roman" w:hAnsi="Arial" w:cs="Arial"/>
                <w:sz w:val="18"/>
                <w:szCs w:val="18"/>
                <w:lang w:eastAsia="pl-PL"/>
              </w:rPr>
            </w:pPr>
          </w:p>
          <w:p w14:paraId="3064EB76" w14:textId="2A50F332"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37BE175E"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1,00</w:t>
            </w:r>
          </w:p>
          <w:p w14:paraId="12932FF1" w14:textId="7E8E8DEA" w:rsidR="00A300AC" w:rsidRPr="005535BD" w:rsidRDefault="00A300AC" w:rsidP="00A300AC">
            <w:pPr>
              <w:spacing w:after="0" w:line="240" w:lineRule="auto"/>
              <w:jc w:val="center"/>
              <w:rPr>
                <w:rFonts w:ascii="Arial" w:eastAsia="Times New Roman" w:hAnsi="Arial" w:cs="Arial"/>
                <w:sz w:val="18"/>
                <w:szCs w:val="18"/>
                <w:lang w:eastAsia="pl-PL"/>
              </w:rPr>
            </w:pPr>
          </w:p>
          <w:p w14:paraId="2AA9CE4F" w14:textId="3DE75886"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4F5C6844"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tkaninowy          </w:t>
            </w:r>
            <w:r w:rsidRPr="005535BD">
              <w:rPr>
                <w:rFonts w:ascii="Arial" w:eastAsia="Times New Roman" w:hAnsi="Arial" w:cs="Arial"/>
                <w:sz w:val="16"/>
                <w:szCs w:val="16"/>
                <w:lang w:eastAsia="pl-PL"/>
              </w:rPr>
              <w:br/>
              <w:t>DF 3,2/1,0/2,3</w:t>
            </w:r>
          </w:p>
          <w:p w14:paraId="2718E20E"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η=99,5%</w:t>
            </w:r>
          </w:p>
          <w:p w14:paraId="00A4F567"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workowy </w:t>
            </w:r>
            <w:r w:rsidRPr="005535BD">
              <w:rPr>
                <w:rFonts w:ascii="Arial" w:eastAsia="Times New Roman" w:hAnsi="Arial" w:cs="Arial"/>
                <w:sz w:val="16"/>
                <w:szCs w:val="16"/>
                <w:lang w:eastAsia="pl-PL"/>
              </w:rPr>
              <w:br/>
              <w:t xml:space="preserve">OP-8/4 </w:t>
            </w:r>
            <w:r w:rsidRPr="005535BD">
              <w:rPr>
                <w:rFonts w:ascii="Arial" w:eastAsia="Times New Roman" w:hAnsi="Arial" w:cs="Arial"/>
                <w:sz w:val="16"/>
                <w:szCs w:val="16"/>
                <w:lang w:eastAsia="pl-PL"/>
              </w:rPr>
              <w:br/>
              <w:t xml:space="preserve">η=99,9%  </w:t>
            </w:r>
          </w:p>
        </w:tc>
        <w:tc>
          <w:tcPr>
            <w:tcW w:w="1156" w:type="pct"/>
            <w:shd w:val="clear" w:color="auto" w:fill="auto"/>
            <w:noWrap/>
            <w:vAlign w:val="center"/>
            <w:hideMark/>
          </w:tcPr>
          <w:p w14:paraId="53671A61"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356BCA4A"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0,2094</w:t>
            </w:r>
          </w:p>
        </w:tc>
      </w:tr>
      <w:tr w:rsidR="00A300AC" w:rsidRPr="005535BD" w14:paraId="6C5D3F4F" w14:textId="77777777" w:rsidTr="0062125B">
        <w:trPr>
          <w:trHeight w:val="315"/>
        </w:trPr>
        <w:tc>
          <w:tcPr>
            <w:tcW w:w="328" w:type="pct"/>
            <w:vMerge/>
            <w:shd w:val="clear" w:color="auto" w:fill="auto"/>
            <w:noWrap/>
            <w:vAlign w:val="center"/>
            <w:hideMark/>
          </w:tcPr>
          <w:p w14:paraId="3BD6D989" w14:textId="1D7F82B7"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hideMark/>
          </w:tcPr>
          <w:p w14:paraId="3C643111" w14:textId="5DABA550"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ABB30EA"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A5075BF" w14:textId="09F6FF0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BC1FA13" w14:textId="2C19D2F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0BA3950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1D9802A2"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6BA9CE53"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0,1675</w:t>
            </w:r>
          </w:p>
        </w:tc>
      </w:tr>
      <w:tr w:rsidR="00A300AC" w:rsidRPr="005535BD" w14:paraId="3F503538" w14:textId="77777777" w:rsidTr="0062125B">
        <w:trPr>
          <w:trHeight w:val="900"/>
        </w:trPr>
        <w:tc>
          <w:tcPr>
            <w:tcW w:w="328" w:type="pct"/>
            <w:vMerge/>
            <w:shd w:val="clear" w:color="auto" w:fill="auto"/>
            <w:noWrap/>
            <w:vAlign w:val="center"/>
            <w:hideMark/>
          </w:tcPr>
          <w:p w14:paraId="5052AEF6" w14:textId="7584697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hideMark/>
          </w:tcPr>
          <w:p w14:paraId="0F0EF78D" w14:textId="1B3B1DAF"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4C3B8A14"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32D0167" w14:textId="697843C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09B819F" w14:textId="491487C6"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38C862E4"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7A868C28"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16BBD7BD"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0,1340</w:t>
            </w:r>
          </w:p>
        </w:tc>
      </w:tr>
      <w:tr w:rsidR="00A300AC" w:rsidRPr="005535BD" w14:paraId="1DB4E6BC" w14:textId="77777777" w:rsidTr="0062125B">
        <w:trPr>
          <w:trHeight w:val="318"/>
        </w:trPr>
        <w:tc>
          <w:tcPr>
            <w:tcW w:w="328" w:type="pct"/>
            <w:vMerge w:val="restart"/>
            <w:shd w:val="clear" w:color="auto" w:fill="auto"/>
            <w:noWrap/>
            <w:hideMark/>
          </w:tcPr>
          <w:p w14:paraId="03F2B7EA"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12</w:t>
            </w:r>
          </w:p>
          <w:p w14:paraId="11864542" w14:textId="1C66FD83" w:rsidR="00A300AC" w:rsidRPr="005535BD" w:rsidRDefault="00A300AC" w:rsidP="00A300AC">
            <w:pPr>
              <w:spacing w:after="0" w:line="240" w:lineRule="auto"/>
              <w:jc w:val="center"/>
              <w:rPr>
                <w:rFonts w:ascii="Arial" w:eastAsia="Times New Roman" w:hAnsi="Arial" w:cs="Arial"/>
                <w:sz w:val="16"/>
                <w:szCs w:val="16"/>
                <w:lang w:eastAsia="pl-PL"/>
              </w:rPr>
            </w:pPr>
          </w:p>
          <w:p w14:paraId="03166ABB" w14:textId="3618597E"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324F604E"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16</w:t>
            </w:r>
          </w:p>
          <w:p w14:paraId="0E09430E" w14:textId="5F2DF483"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145E2FA1"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Przenośniki taśmowe masy powrotnej</w:t>
            </w:r>
          </w:p>
        </w:tc>
        <w:tc>
          <w:tcPr>
            <w:tcW w:w="341" w:type="pct"/>
            <w:vMerge w:val="restart"/>
            <w:shd w:val="clear" w:color="auto" w:fill="auto"/>
            <w:noWrap/>
            <w:hideMark/>
          </w:tcPr>
          <w:p w14:paraId="6904CE4D"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20,0</w:t>
            </w:r>
          </w:p>
          <w:p w14:paraId="786B5D67" w14:textId="010A3935" w:rsidR="00A300AC" w:rsidRPr="005535BD" w:rsidRDefault="00A300AC" w:rsidP="00A300AC">
            <w:pPr>
              <w:spacing w:after="0" w:line="240" w:lineRule="auto"/>
              <w:jc w:val="center"/>
              <w:rPr>
                <w:rFonts w:ascii="Arial" w:eastAsia="Times New Roman" w:hAnsi="Arial" w:cs="Arial"/>
                <w:sz w:val="18"/>
                <w:szCs w:val="18"/>
                <w:lang w:eastAsia="pl-PL"/>
              </w:rPr>
            </w:pPr>
          </w:p>
          <w:p w14:paraId="7C55FF2A" w14:textId="00416426"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4EA9BBB3"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0,60</w:t>
            </w:r>
          </w:p>
          <w:p w14:paraId="6092A2FC" w14:textId="67ABBAA1" w:rsidR="00A300AC" w:rsidRPr="005535BD" w:rsidRDefault="00A300AC" w:rsidP="00A300AC">
            <w:pPr>
              <w:spacing w:after="0" w:line="240" w:lineRule="auto"/>
              <w:jc w:val="center"/>
              <w:rPr>
                <w:rFonts w:ascii="Arial" w:eastAsia="Times New Roman" w:hAnsi="Arial" w:cs="Arial"/>
                <w:sz w:val="18"/>
                <w:szCs w:val="18"/>
                <w:lang w:eastAsia="pl-PL"/>
              </w:rPr>
            </w:pPr>
          </w:p>
          <w:p w14:paraId="0A2AD9A2" w14:textId="42239A00"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28EBDA91"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workowy pulsacyjny                typu OP-8/9-2,5        η=99,9%  </w:t>
            </w:r>
          </w:p>
        </w:tc>
        <w:tc>
          <w:tcPr>
            <w:tcW w:w="1156" w:type="pct"/>
            <w:shd w:val="clear" w:color="auto" w:fill="auto"/>
            <w:noWrap/>
            <w:vAlign w:val="center"/>
            <w:hideMark/>
          </w:tcPr>
          <w:p w14:paraId="7B2CC7C9"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7FF9656C"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0,1398</w:t>
            </w:r>
          </w:p>
        </w:tc>
      </w:tr>
      <w:tr w:rsidR="00A300AC" w:rsidRPr="005535BD" w14:paraId="368B3CE1" w14:textId="77777777" w:rsidTr="0062125B">
        <w:trPr>
          <w:trHeight w:val="330"/>
        </w:trPr>
        <w:tc>
          <w:tcPr>
            <w:tcW w:w="328" w:type="pct"/>
            <w:vMerge/>
            <w:shd w:val="clear" w:color="auto" w:fill="auto"/>
            <w:noWrap/>
            <w:vAlign w:val="center"/>
            <w:hideMark/>
          </w:tcPr>
          <w:p w14:paraId="40046F92" w14:textId="6E52933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05391380" w14:textId="6531C0D8"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79ADD8B5"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D5F9556" w14:textId="5A1BAFA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6F0C833" w14:textId="065D124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0E3D431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5F42A470"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1AAB3E8C"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0,1118</w:t>
            </w:r>
          </w:p>
        </w:tc>
      </w:tr>
      <w:tr w:rsidR="00A300AC" w:rsidRPr="005535BD" w14:paraId="153D00DE" w14:textId="77777777" w:rsidTr="0062125B">
        <w:trPr>
          <w:trHeight w:val="370"/>
        </w:trPr>
        <w:tc>
          <w:tcPr>
            <w:tcW w:w="328" w:type="pct"/>
            <w:vMerge/>
            <w:shd w:val="clear" w:color="auto" w:fill="auto"/>
            <w:noWrap/>
            <w:vAlign w:val="center"/>
            <w:hideMark/>
          </w:tcPr>
          <w:p w14:paraId="16AB4A2C" w14:textId="02D07BC1"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444949EF" w14:textId="1B07CE2C" w:rsidR="00A300AC" w:rsidRPr="005535BD" w:rsidRDefault="00A300A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4AA62865"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3688AF9" w14:textId="174B67B3"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CA85BF5" w14:textId="4C271D38"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21DC9641"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267D03B2"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25039377"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0,0894</w:t>
            </w:r>
          </w:p>
        </w:tc>
      </w:tr>
      <w:tr w:rsidR="005535BD" w:rsidRPr="005535BD" w14:paraId="05AD1BF4" w14:textId="77777777" w:rsidTr="0062125B">
        <w:trPr>
          <w:trHeight w:val="318"/>
        </w:trPr>
        <w:tc>
          <w:tcPr>
            <w:tcW w:w="5000" w:type="pct"/>
            <w:gridSpan w:val="8"/>
            <w:shd w:val="clear" w:color="auto" w:fill="auto"/>
            <w:noWrap/>
            <w:vAlign w:val="center"/>
          </w:tcPr>
          <w:p w14:paraId="605706CF" w14:textId="77777777" w:rsidR="005535BD" w:rsidRPr="005535BD" w:rsidRDefault="005535BD" w:rsidP="0013066C">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Procesy wybijania odlewów</w:t>
            </w:r>
          </w:p>
        </w:tc>
      </w:tr>
      <w:tr w:rsidR="00A300AC" w:rsidRPr="005535BD" w14:paraId="316743E8" w14:textId="77777777" w:rsidTr="0062125B">
        <w:trPr>
          <w:trHeight w:val="318"/>
        </w:trPr>
        <w:tc>
          <w:tcPr>
            <w:tcW w:w="328" w:type="pct"/>
            <w:vMerge w:val="restart"/>
            <w:shd w:val="clear" w:color="auto" w:fill="auto"/>
            <w:noWrap/>
            <w:hideMark/>
          </w:tcPr>
          <w:p w14:paraId="487A7B01"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13</w:t>
            </w:r>
          </w:p>
          <w:p w14:paraId="1DCDBE6A" w14:textId="30BFA00F" w:rsidR="00A300AC" w:rsidRPr="005535BD" w:rsidRDefault="00A300AC" w:rsidP="00A300AC">
            <w:pPr>
              <w:spacing w:after="0" w:line="240" w:lineRule="auto"/>
              <w:jc w:val="center"/>
              <w:rPr>
                <w:rFonts w:ascii="Arial" w:eastAsia="Times New Roman" w:hAnsi="Arial" w:cs="Arial"/>
                <w:sz w:val="16"/>
                <w:szCs w:val="16"/>
                <w:lang w:eastAsia="pl-PL"/>
              </w:rPr>
            </w:pPr>
          </w:p>
          <w:p w14:paraId="790EB54E" w14:textId="426C34CB" w:rsidR="00A300AC" w:rsidRPr="005535BD" w:rsidRDefault="00A300AC" w:rsidP="00A300AC">
            <w:pPr>
              <w:spacing w:after="0" w:line="240" w:lineRule="auto"/>
              <w:jc w:val="center"/>
              <w:rPr>
                <w:rFonts w:ascii="Arial" w:eastAsia="Times New Roman" w:hAnsi="Arial" w:cs="Arial"/>
                <w:sz w:val="16"/>
                <w:szCs w:val="16"/>
                <w:lang w:eastAsia="pl-PL"/>
              </w:rPr>
            </w:pPr>
          </w:p>
          <w:p w14:paraId="5D161091" w14:textId="4C322550"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1E8A58BD"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19</w:t>
            </w:r>
          </w:p>
          <w:p w14:paraId="3C7B0EFF" w14:textId="3ACE5889" w:rsidR="00A300AC" w:rsidRPr="005535BD" w:rsidRDefault="00A300AC" w:rsidP="00A300AC">
            <w:pPr>
              <w:spacing w:after="0" w:line="240" w:lineRule="auto"/>
              <w:jc w:val="center"/>
              <w:rPr>
                <w:rFonts w:ascii="Arial" w:eastAsia="Times New Roman" w:hAnsi="Arial" w:cs="Arial"/>
                <w:sz w:val="18"/>
                <w:szCs w:val="18"/>
                <w:lang w:eastAsia="pl-PL"/>
              </w:rPr>
            </w:pPr>
          </w:p>
          <w:p w14:paraId="57FB194A" w14:textId="19275DE2" w:rsidR="00A300AC" w:rsidRPr="005535BD" w:rsidRDefault="00A300AC" w:rsidP="00A300AC">
            <w:pPr>
              <w:spacing w:after="0" w:line="240" w:lineRule="auto"/>
              <w:jc w:val="center"/>
              <w:rPr>
                <w:rFonts w:ascii="Arial" w:eastAsia="Times New Roman" w:hAnsi="Arial" w:cs="Arial"/>
                <w:sz w:val="18"/>
                <w:szCs w:val="18"/>
                <w:lang w:eastAsia="pl-PL"/>
              </w:rPr>
            </w:pPr>
          </w:p>
          <w:p w14:paraId="32867BF8" w14:textId="16495FFA"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59AEAE2F"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Chłodziarko – </w:t>
            </w:r>
            <w:proofErr w:type="spellStart"/>
            <w:r w:rsidRPr="005535BD">
              <w:rPr>
                <w:rFonts w:ascii="Arial" w:eastAsia="Times New Roman" w:hAnsi="Arial" w:cs="Arial"/>
                <w:sz w:val="16"/>
                <w:szCs w:val="16"/>
                <w:lang w:eastAsia="pl-PL"/>
              </w:rPr>
              <w:t>wybijarka</w:t>
            </w:r>
            <w:proofErr w:type="spellEnd"/>
            <w:r w:rsidRPr="005535BD">
              <w:rPr>
                <w:rFonts w:ascii="Arial" w:eastAsia="Times New Roman" w:hAnsi="Arial" w:cs="Arial"/>
                <w:sz w:val="16"/>
                <w:szCs w:val="16"/>
                <w:lang w:eastAsia="pl-PL"/>
              </w:rPr>
              <w:t xml:space="preserve"> CHWS-35 DISA 3 (linia </w:t>
            </w:r>
            <w:proofErr w:type="spellStart"/>
            <w:r w:rsidRPr="005535BD">
              <w:rPr>
                <w:rFonts w:ascii="Arial" w:eastAsia="Times New Roman" w:hAnsi="Arial" w:cs="Arial"/>
                <w:sz w:val="16"/>
                <w:szCs w:val="16"/>
                <w:lang w:eastAsia="pl-PL"/>
              </w:rPr>
              <w:t>DisaMatic</w:t>
            </w:r>
            <w:proofErr w:type="spellEnd"/>
            <w:r w:rsidRPr="005535BD">
              <w:rPr>
                <w:rFonts w:ascii="Arial" w:eastAsia="Times New Roman" w:hAnsi="Arial" w:cs="Arial"/>
                <w:sz w:val="16"/>
                <w:szCs w:val="16"/>
                <w:lang w:eastAsia="pl-PL"/>
              </w:rPr>
              <w:t xml:space="preserve"> nr 1)</w:t>
            </w:r>
          </w:p>
          <w:p w14:paraId="6C4EA525" w14:textId="1D5D3404"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341" w:type="pct"/>
            <w:vMerge w:val="restart"/>
            <w:shd w:val="clear" w:color="auto" w:fill="auto"/>
            <w:noWrap/>
            <w:hideMark/>
          </w:tcPr>
          <w:p w14:paraId="2022644B"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20,0</w:t>
            </w:r>
          </w:p>
        </w:tc>
        <w:tc>
          <w:tcPr>
            <w:tcW w:w="326" w:type="pct"/>
            <w:vMerge w:val="restart"/>
            <w:shd w:val="clear" w:color="auto" w:fill="auto"/>
            <w:noWrap/>
            <w:hideMark/>
          </w:tcPr>
          <w:p w14:paraId="392B4232"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1,00</w:t>
            </w:r>
          </w:p>
          <w:p w14:paraId="4B9754C6" w14:textId="17F3A821" w:rsidR="00A300AC" w:rsidRPr="005535BD" w:rsidRDefault="00A300AC" w:rsidP="00A300AC">
            <w:pPr>
              <w:spacing w:after="0" w:line="240" w:lineRule="auto"/>
              <w:jc w:val="center"/>
              <w:rPr>
                <w:rFonts w:ascii="Arial" w:eastAsia="Times New Roman" w:hAnsi="Arial" w:cs="Arial"/>
                <w:sz w:val="18"/>
                <w:szCs w:val="18"/>
                <w:lang w:eastAsia="pl-PL"/>
              </w:rPr>
            </w:pPr>
          </w:p>
          <w:p w14:paraId="079C1D41" w14:textId="7985B734" w:rsidR="00A300AC" w:rsidRPr="005535BD" w:rsidRDefault="00A300AC" w:rsidP="00A300AC">
            <w:pPr>
              <w:spacing w:after="0" w:line="240" w:lineRule="auto"/>
              <w:jc w:val="center"/>
              <w:rPr>
                <w:rFonts w:ascii="Arial" w:eastAsia="Times New Roman" w:hAnsi="Arial" w:cs="Arial"/>
                <w:sz w:val="18"/>
                <w:szCs w:val="18"/>
                <w:lang w:eastAsia="pl-PL"/>
              </w:rPr>
            </w:pPr>
          </w:p>
          <w:p w14:paraId="626E61CB" w14:textId="19D22F18"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3FAA8CB3"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workowy pulsacyjny typu OP-8/9-2,5                       η=99,9%  </w:t>
            </w:r>
          </w:p>
        </w:tc>
        <w:tc>
          <w:tcPr>
            <w:tcW w:w="1156" w:type="pct"/>
            <w:shd w:val="clear" w:color="auto" w:fill="auto"/>
            <w:noWrap/>
            <w:vAlign w:val="center"/>
            <w:hideMark/>
          </w:tcPr>
          <w:p w14:paraId="0CE494B5"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fenol</w:t>
            </w:r>
          </w:p>
        </w:tc>
        <w:tc>
          <w:tcPr>
            <w:tcW w:w="544" w:type="pct"/>
            <w:shd w:val="clear" w:color="auto" w:fill="auto"/>
            <w:noWrap/>
            <w:vAlign w:val="center"/>
            <w:hideMark/>
          </w:tcPr>
          <w:p w14:paraId="3829A9E3"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0,0162</w:t>
            </w:r>
          </w:p>
        </w:tc>
      </w:tr>
      <w:tr w:rsidR="00A300AC" w:rsidRPr="005535BD" w14:paraId="7938E590" w14:textId="77777777" w:rsidTr="0062125B">
        <w:trPr>
          <w:trHeight w:val="318"/>
        </w:trPr>
        <w:tc>
          <w:tcPr>
            <w:tcW w:w="328" w:type="pct"/>
            <w:vMerge/>
            <w:shd w:val="clear" w:color="auto" w:fill="auto"/>
            <w:noWrap/>
            <w:vAlign w:val="center"/>
            <w:hideMark/>
          </w:tcPr>
          <w:p w14:paraId="61A4D7F9" w14:textId="07DE4DD0"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0BFE4A3F" w14:textId="03AB697A"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3572FDBF" w14:textId="53B503D8"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77D5E55" w14:textId="7777777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F98A378" w14:textId="3D5A8EB4"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DC3FC19"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42AB2C30"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3BCB16DD"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0,2427</w:t>
            </w:r>
          </w:p>
        </w:tc>
      </w:tr>
      <w:tr w:rsidR="00A300AC" w:rsidRPr="005535BD" w14:paraId="52C1AA28" w14:textId="77777777" w:rsidTr="0062125B">
        <w:trPr>
          <w:trHeight w:val="315"/>
        </w:trPr>
        <w:tc>
          <w:tcPr>
            <w:tcW w:w="328" w:type="pct"/>
            <w:vMerge/>
            <w:shd w:val="clear" w:color="auto" w:fill="auto"/>
            <w:noWrap/>
            <w:vAlign w:val="center"/>
            <w:hideMark/>
          </w:tcPr>
          <w:p w14:paraId="16CBB7E1" w14:textId="0A8AB4BB"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05A023D" w14:textId="5B75E7D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3814AD49" w14:textId="50FDB3B9"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C489C2B" w14:textId="7777777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89BDE82" w14:textId="68B63A1B"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6EB4069A"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0B6E38EF"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1E8AED63"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0,1942</w:t>
            </w:r>
          </w:p>
        </w:tc>
      </w:tr>
      <w:tr w:rsidR="00A300AC" w:rsidRPr="005535BD" w14:paraId="752802D1" w14:textId="77777777" w:rsidTr="0062125B">
        <w:trPr>
          <w:trHeight w:val="238"/>
        </w:trPr>
        <w:tc>
          <w:tcPr>
            <w:tcW w:w="328" w:type="pct"/>
            <w:vMerge/>
            <w:shd w:val="clear" w:color="auto" w:fill="auto"/>
            <w:noWrap/>
            <w:vAlign w:val="center"/>
            <w:hideMark/>
          </w:tcPr>
          <w:p w14:paraId="6AA9AD66" w14:textId="1B936639"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0A6E1F57" w14:textId="651CFD4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3DB4F4B1" w14:textId="4255CA12"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21C0AF5" w14:textId="77777777"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8DD3EFB" w14:textId="72C0288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0AC60532"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69C1F2C1"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508ABAAB"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0,1553</w:t>
            </w:r>
          </w:p>
        </w:tc>
      </w:tr>
      <w:tr w:rsidR="00A300AC" w:rsidRPr="005535BD" w14:paraId="330529DC" w14:textId="77777777" w:rsidTr="0062125B">
        <w:trPr>
          <w:trHeight w:val="318"/>
        </w:trPr>
        <w:tc>
          <w:tcPr>
            <w:tcW w:w="328" w:type="pct"/>
            <w:vMerge w:val="restart"/>
            <w:shd w:val="clear" w:color="auto" w:fill="auto"/>
            <w:noWrap/>
            <w:hideMark/>
          </w:tcPr>
          <w:p w14:paraId="1F75D951"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14</w:t>
            </w:r>
          </w:p>
          <w:p w14:paraId="071EB38C" w14:textId="1CA537AE" w:rsidR="00A300AC" w:rsidRPr="005535BD" w:rsidRDefault="00A300AC" w:rsidP="00A300AC">
            <w:pPr>
              <w:spacing w:after="0" w:line="240" w:lineRule="auto"/>
              <w:jc w:val="center"/>
              <w:rPr>
                <w:rFonts w:ascii="Arial" w:eastAsia="Times New Roman" w:hAnsi="Arial" w:cs="Arial"/>
                <w:sz w:val="16"/>
                <w:szCs w:val="16"/>
                <w:lang w:eastAsia="pl-PL"/>
              </w:rPr>
            </w:pPr>
          </w:p>
          <w:p w14:paraId="3FDAC166" w14:textId="0955DC11" w:rsidR="00A300AC" w:rsidRPr="005535BD" w:rsidRDefault="00A300AC" w:rsidP="00A300AC">
            <w:pPr>
              <w:spacing w:after="0" w:line="240" w:lineRule="auto"/>
              <w:jc w:val="center"/>
              <w:rPr>
                <w:rFonts w:ascii="Arial" w:eastAsia="Times New Roman" w:hAnsi="Arial" w:cs="Arial"/>
                <w:sz w:val="16"/>
                <w:szCs w:val="16"/>
                <w:lang w:eastAsia="pl-PL"/>
              </w:rPr>
            </w:pPr>
          </w:p>
          <w:p w14:paraId="1B00FDD2" w14:textId="3DE82116"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1DC06477"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20</w:t>
            </w:r>
          </w:p>
          <w:p w14:paraId="78DADEBA" w14:textId="0D4A2994" w:rsidR="00A300AC" w:rsidRPr="005535BD" w:rsidRDefault="00A300AC" w:rsidP="00A300AC">
            <w:pPr>
              <w:spacing w:after="0" w:line="240" w:lineRule="auto"/>
              <w:jc w:val="center"/>
              <w:rPr>
                <w:rFonts w:ascii="Arial" w:eastAsia="Times New Roman" w:hAnsi="Arial" w:cs="Arial"/>
                <w:sz w:val="18"/>
                <w:szCs w:val="18"/>
                <w:lang w:eastAsia="pl-PL"/>
              </w:rPr>
            </w:pPr>
          </w:p>
          <w:p w14:paraId="7F9F79EE" w14:textId="7129CB69" w:rsidR="00A300AC" w:rsidRPr="005535BD" w:rsidRDefault="00A300AC" w:rsidP="00A300AC">
            <w:pPr>
              <w:spacing w:after="0" w:line="240" w:lineRule="auto"/>
              <w:jc w:val="center"/>
              <w:rPr>
                <w:rFonts w:ascii="Arial" w:eastAsia="Times New Roman" w:hAnsi="Arial" w:cs="Arial"/>
                <w:sz w:val="18"/>
                <w:szCs w:val="18"/>
                <w:lang w:eastAsia="pl-PL"/>
              </w:rPr>
            </w:pPr>
          </w:p>
          <w:p w14:paraId="1016185D" w14:textId="6B6D6145" w:rsidR="00A300AC" w:rsidRPr="005535BD" w:rsidRDefault="00A300AC" w:rsidP="00A300A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3AB16EAB"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Chłodziarko – </w:t>
            </w:r>
            <w:proofErr w:type="spellStart"/>
            <w:r w:rsidRPr="005535BD">
              <w:rPr>
                <w:rFonts w:ascii="Arial" w:eastAsia="Times New Roman" w:hAnsi="Arial" w:cs="Arial"/>
                <w:sz w:val="16"/>
                <w:szCs w:val="16"/>
                <w:lang w:eastAsia="pl-PL"/>
              </w:rPr>
              <w:t>wybijarka</w:t>
            </w:r>
            <w:proofErr w:type="spellEnd"/>
            <w:r w:rsidRPr="005535BD">
              <w:rPr>
                <w:rFonts w:ascii="Arial" w:eastAsia="Times New Roman" w:hAnsi="Arial" w:cs="Arial"/>
                <w:sz w:val="16"/>
                <w:szCs w:val="16"/>
                <w:lang w:eastAsia="pl-PL"/>
              </w:rPr>
              <w:t xml:space="preserve"> CHWS-35 DISA 2013 (linia </w:t>
            </w:r>
            <w:proofErr w:type="spellStart"/>
            <w:r w:rsidRPr="005535BD">
              <w:rPr>
                <w:rFonts w:ascii="Arial" w:eastAsia="Times New Roman" w:hAnsi="Arial" w:cs="Arial"/>
                <w:sz w:val="16"/>
                <w:szCs w:val="16"/>
                <w:lang w:eastAsia="pl-PL"/>
              </w:rPr>
              <w:t>DisaMatic</w:t>
            </w:r>
            <w:proofErr w:type="spellEnd"/>
            <w:r w:rsidRPr="005535BD">
              <w:rPr>
                <w:rFonts w:ascii="Arial" w:eastAsia="Times New Roman" w:hAnsi="Arial" w:cs="Arial"/>
                <w:sz w:val="16"/>
                <w:szCs w:val="16"/>
                <w:lang w:eastAsia="pl-PL"/>
              </w:rPr>
              <w:t xml:space="preserve"> nr 2)</w:t>
            </w:r>
          </w:p>
        </w:tc>
        <w:tc>
          <w:tcPr>
            <w:tcW w:w="341" w:type="pct"/>
            <w:vMerge w:val="restart"/>
            <w:shd w:val="clear" w:color="auto" w:fill="auto"/>
            <w:noWrap/>
            <w:hideMark/>
          </w:tcPr>
          <w:p w14:paraId="1BD4D149"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20,0</w:t>
            </w:r>
          </w:p>
          <w:p w14:paraId="4E6DACB8" w14:textId="11F05A61" w:rsidR="00A300AC" w:rsidRPr="005535BD" w:rsidRDefault="00A300AC" w:rsidP="00A300AC">
            <w:pPr>
              <w:spacing w:after="0" w:line="240" w:lineRule="auto"/>
              <w:jc w:val="center"/>
              <w:rPr>
                <w:rFonts w:ascii="Arial" w:eastAsia="Times New Roman" w:hAnsi="Arial" w:cs="Arial"/>
                <w:sz w:val="18"/>
                <w:szCs w:val="18"/>
                <w:lang w:eastAsia="pl-PL"/>
              </w:rPr>
            </w:pPr>
          </w:p>
          <w:p w14:paraId="6087E875" w14:textId="4CC7FC20" w:rsidR="00A300AC" w:rsidRPr="005535BD" w:rsidRDefault="00A300AC" w:rsidP="00A300AC">
            <w:pPr>
              <w:spacing w:after="0" w:line="240" w:lineRule="auto"/>
              <w:jc w:val="center"/>
              <w:rPr>
                <w:rFonts w:ascii="Arial" w:eastAsia="Times New Roman" w:hAnsi="Arial" w:cs="Arial"/>
                <w:sz w:val="18"/>
                <w:szCs w:val="18"/>
                <w:lang w:eastAsia="pl-PL"/>
              </w:rPr>
            </w:pPr>
          </w:p>
          <w:p w14:paraId="43EF6984" w14:textId="2F203D01" w:rsidR="00A300AC" w:rsidRPr="005535BD" w:rsidRDefault="00A300AC" w:rsidP="00A300A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55CA1232" w14:textId="77777777" w:rsidR="00A300AC" w:rsidRPr="005535BD" w:rsidRDefault="00A300AC" w:rsidP="00A300A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1,00</w:t>
            </w:r>
          </w:p>
          <w:p w14:paraId="4428DD0F" w14:textId="02D11FFD" w:rsidR="00A300AC" w:rsidRPr="005535BD" w:rsidRDefault="00A300AC" w:rsidP="00A300AC">
            <w:pPr>
              <w:spacing w:after="0" w:line="240" w:lineRule="auto"/>
              <w:jc w:val="center"/>
              <w:rPr>
                <w:rFonts w:ascii="Arial" w:eastAsia="Times New Roman" w:hAnsi="Arial" w:cs="Arial"/>
                <w:sz w:val="18"/>
                <w:szCs w:val="18"/>
                <w:lang w:eastAsia="pl-PL"/>
              </w:rPr>
            </w:pPr>
          </w:p>
          <w:p w14:paraId="6EB57192" w14:textId="2BC4F179" w:rsidR="00A300AC" w:rsidRPr="005535BD" w:rsidRDefault="00A300AC" w:rsidP="00A300AC">
            <w:pPr>
              <w:spacing w:after="0" w:line="240" w:lineRule="auto"/>
              <w:jc w:val="center"/>
              <w:rPr>
                <w:rFonts w:ascii="Arial" w:eastAsia="Times New Roman" w:hAnsi="Arial" w:cs="Arial"/>
                <w:sz w:val="18"/>
                <w:szCs w:val="18"/>
                <w:lang w:eastAsia="pl-PL"/>
              </w:rPr>
            </w:pPr>
          </w:p>
          <w:p w14:paraId="52AFCD29" w14:textId="3D706A27" w:rsidR="00A300AC" w:rsidRPr="005535BD" w:rsidRDefault="00A300AC" w:rsidP="00A300A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3D5E806D"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Filtr workowy pulsacyjny typu OP-8-4.0                       2 szt. K4</w:t>
            </w:r>
          </w:p>
          <w:p w14:paraId="6D71A9F7"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η=99,9%    </w:t>
            </w:r>
          </w:p>
        </w:tc>
        <w:tc>
          <w:tcPr>
            <w:tcW w:w="1156" w:type="pct"/>
            <w:shd w:val="clear" w:color="auto" w:fill="auto"/>
            <w:noWrap/>
            <w:vAlign w:val="center"/>
            <w:hideMark/>
          </w:tcPr>
          <w:p w14:paraId="3C9256CD"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fenol</w:t>
            </w:r>
          </w:p>
        </w:tc>
        <w:tc>
          <w:tcPr>
            <w:tcW w:w="544" w:type="pct"/>
            <w:shd w:val="clear" w:color="auto" w:fill="auto"/>
            <w:noWrap/>
            <w:vAlign w:val="center"/>
            <w:hideMark/>
          </w:tcPr>
          <w:p w14:paraId="5518C9DE"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0,0196</w:t>
            </w:r>
          </w:p>
        </w:tc>
      </w:tr>
      <w:tr w:rsidR="00A300AC" w:rsidRPr="005535BD" w14:paraId="09191554" w14:textId="77777777" w:rsidTr="0062125B">
        <w:trPr>
          <w:trHeight w:val="318"/>
        </w:trPr>
        <w:tc>
          <w:tcPr>
            <w:tcW w:w="328" w:type="pct"/>
            <w:vMerge/>
            <w:shd w:val="clear" w:color="auto" w:fill="auto"/>
            <w:noWrap/>
            <w:vAlign w:val="center"/>
            <w:hideMark/>
          </w:tcPr>
          <w:p w14:paraId="68239916" w14:textId="64EEC253"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8B4DBBA" w14:textId="2EF9C65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0D5E3648"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255151C" w14:textId="78DBD0E1"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517D2C6" w14:textId="64F7E39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3DFDDCA8"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4F06F3FE"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58CB44BE"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0,2941</w:t>
            </w:r>
          </w:p>
        </w:tc>
      </w:tr>
      <w:tr w:rsidR="00A300AC" w:rsidRPr="005535BD" w14:paraId="2A5E0E58" w14:textId="77777777" w:rsidTr="0062125B">
        <w:trPr>
          <w:trHeight w:val="300"/>
        </w:trPr>
        <w:tc>
          <w:tcPr>
            <w:tcW w:w="328" w:type="pct"/>
            <w:vMerge/>
            <w:shd w:val="clear" w:color="auto" w:fill="auto"/>
            <w:noWrap/>
            <w:vAlign w:val="center"/>
            <w:hideMark/>
          </w:tcPr>
          <w:p w14:paraId="2253E500" w14:textId="54163E7C"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0784EE4C" w14:textId="50F0A1F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11B67D0E"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0E83258" w14:textId="1E120008"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6E00C8D" w14:textId="31DAAE1F"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C4E21A3"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3C6D4EB2"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4870CC65"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0,2353</w:t>
            </w:r>
          </w:p>
        </w:tc>
      </w:tr>
      <w:tr w:rsidR="00A300AC" w:rsidRPr="005535BD" w14:paraId="2F35313B" w14:textId="77777777" w:rsidTr="0062125B">
        <w:trPr>
          <w:trHeight w:val="264"/>
        </w:trPr>
        <w:tc>
          <w:tcPr>
            <w:tcW w:w="328" w:type="pct"/>
            <w:vMerge/>
            <w:shd w:val="clear" w:color="auto" w:fill="auto"/>
            <w:noWrap/>
            <w:vAlign w:val="center"/>
            <w:hideMark/>
          </w:tcPr>
          <w:p w14:paraId="7558FCAA" w14:textId="7AE4F13E"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71E1F686" w14:textId="73D34719" w:rsidR="00A300AC" w:rsidRPr="005535BD" w:rsidRDefault="00A300AC"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04BB5AC2"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295837E" w14:textId="2323DE5B"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CE24965" w14:textId="2FD4367D"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7026929D"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12D37298"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54DFF7E0"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0,1882</w:t>
            </w:r>
          </w:p>
        </w:tc>
      </w:tr>
      <w:tr w:rsidR="005535BD" w:rsidRPr="005535BD" w14:paraId="0C3DF6FD" w14:textId="77777777" w:rsidTr="0062125B">
        <w:trPr>
          <w:trHeight w:val="318"/>
        </w:trPr>
        <w:tc>
          <w:tcPr>
            <w:tcW w:w="5000" w:type="pct"/>
            <w:gridSpan w:val="8"/>
            <w:shd w:val="clear" w:color="auto" w:fill="auto"/>
            <w:noWrap/>
            <w:vAlign w:val="center"/>
          </w:tcPr>
          <w:p w14:paraId="26AE6AA5" w14:textId="77777777" w:rsidR="005535BD" w:rsidRPr="005535BD" w:rsidRDefault="005535BD" w:rsidP="0013066C">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Procesy oczyszczania odlewów</w:t>
            </w:r>
          </w:p>
        </w:tc>
      </w:tr>
      <w:tr w:rsidR="00A300AC" w:rsidRPr="005535BD" w14:paraId="41146FF0" w14:textId="77777777" w:rsidTr="0062125B">
        <w:trPr>
          <w:trHeight w:val="318"/>
        </w:trPr>
        <w:tc>
          <w:tcPr>
            <w:tcW w:w="328" w:type="pct"/>
            <w:vMerge w:val="restart"/>
            <w:shd w:val="clear" w:color="auto" w:fill="auto"/>
            <w:noWrap/>
            <w:hideMark/>
          </w:tcPr>
          <w:p w14:paraId="3513DD26" w14:textId="77777777" w:rsidR="00A300AC" w:rsidRPr="005535BD" w:rsidRDefault="00A300AC" w:rsidP="00A300A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15</w:t>
            </w:r>
          </w:p>
          <w:p w14:paraId="4039007B" w14:textId="5EE3D9CE" w:rsidR="00A300AC" w:rsidRPr="005535BD" w:rsidRDefault="00A300AC" w:rsidP="00A300A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65D44DD7" w14:textId="77777777" w:rsidR="00A300AC" w:rsidRPr="005535BD" w:rsidRDefault="00A300AC" w:rsidP="00A300A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23</w:t>
            </w:r>
          </w:p>
        </w:tc>
        <w:tc>
          <w:tcPr>
            <w:tcW w:w="1155" w:type="pct"/>
            <w:vMerge w:val="restart"/>
            <w:shd w:val="clear" w:color="auto" w:fill="auto"/>
            <w:hideMark/>
          </w:tcPr>
          <w:p w14:paraId="1CBB252C" w14:textId="77777777" w:rsidR="00A300AC" w:rsidRPr="005535BD" w:rsidRDefault="00A300A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Oczyszczarka śrutowa OWT – 400 – 2 szt.</w:t>
            </w:r>
          </w:p>
        </w:tc>
        <w:tc>
          <w:tcPr>
            <w:tcW w:w="341" w:type="pct"/>
            <w:vMerge w:val="restart"/>
            <w:shd w:val="clear" w:color="auto" w:fill="auto"/>
            <w:noWrap/>
            <w:hideMark/>
          </w:tcPr>
          <w:p w14:paraId="13916846" w14:textId="77777777" w:rsidR="00A300AC" w:rsidRPr="005535BD" w:rsidRDefault="00A300AC"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20,0</w:t>
            </w:r>
          </w:p>
          <w:p w14:paraId="528DCA52" w14:textId="4C59F682" w:rsidR="00A300AC" w:rsidRPr="005535BD" w:rsidRDefault="00A300AC"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 </w:t>
            </w:r>
          </w:p>
        </w:tc>
        <w:tc>
          <w:tcPr>
            <w:tcW w:w="326" w:type="pct"/>
            <w:vMerge w:val="restart"/>
            <w:shd w:val="clear" w:color="auto" w:fill="auto"/>
            <w:noWrap/>
            <w:hideMark/>
          </w:tcPr>
          <w:p w14:paraId="697E75F1" w14:textId="77777777" w:rsidR="00A300AC" w:rsidRPr="005535BD" w:rsidRDefault="00A300AC"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0,60</w:t>
            </w:r>
          </w:p>
          <w:p w14:paraId="2497949E" w14:textId="337F934A" w:rsidR="00A300AC" w:rsidRPr="005535BD" w:rsidRDefault="00A300AC"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 </w:t>
            </w:r>
          </w:p>
        </w:tc>
        <w:tc>
          <w:tcPr>
            <w:tcW w:w="819" w:type="pct"/>
            <w:vMerge w:val="restart"/>
            <w:shd w:val="clear" w:color="auto" w:fill="auto"/>
            <w:vAlign w:val="center"/>
            <w:hideMark/>
          </w:tcPr>
          <w:p w14:paraId="662D294B" w14:textId="77777777" w:rsidR="00A300AC" w:rsidRPr="005535BD" w:rsidRDefault="00A300A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Filtr workowy pulsacyjny typu OP-8/9-2,5     η=99,9%</w:t>
            </w:r>
          </w:p>
        </w:tc>
        <w:tc>
          <w:tcPr>
            <w:tcW w:w="1156" w:type="pct"/>
            <w:shd w:val="clear" w:color="auto" w:fill="auto"/>
            <w:noWrap/>
            <w:vAlign w:val="center"/>
            <w:hideMark/>
          </w:tcPr>
          <w:p w14:paraId="6D960F6A"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30DA484D"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0,1061</w:t>
            </w:r>
          </w:p>
        </w:tc>
      </w:tr>
      <w:tr w:rsidR="00A300AC" w:rsidRPr="005535BD" w14:paraId="3AB4F863" w14:textId="77777777" w:rsidTr="0062125B">
        <w:trPr>
          <w:trHeight w:val="360"/>
        </w:trPr>
        <w:tc>
          <w:tcPr>
            <w:tcW w:w="328" w:type="pct"/>
            <w:vMerge/>
            <w:shd w:val="clear" w:color="auto" w:fill="auto"/>
            <w:noWrap/>
            <w:vAlign w:val="center"/>
            <w:hideMark/>
          </w:tcPr>
          <w:p w14:paraId="48172C58" w14:textId="064AA904" w:rsidR="00A300AC" w:rsidRPr="005535BD" w:rsidRDefault="00A300AC" w:rsidP="005535BD">
            <w:pPr>
              <w:spacing w:after="0" w:line="240" w:lineRule="auto"/>
              <w:jc w:val="center"/>
              <w:rPr>
                <w:rFonts w:ascii="Arial" w:eastAsia="Times New Roman" w:hAnsi="Arial" w:cs="Arial"/>
                <w:sz w:val="16"/>
                <w:szCs w:val="16"/>
                <w:lang w:eastAsia="pl-PL"/>
              </w:rPr>
            </w:pPr>
          </w:p>
        </w:tc>
        <w:tc>
          <w:tcPr>
            <w:tcW w:w="331" w:type="pct"/>
            <w:vMerge/>
            <w:hideMark/>
          </w:tcPr>
          <w:p w14:paraId="3C0D03DC" w14:textId="77777777" w:rsidR="00A300AC" w:rsidRPr="005535BD" w:rsidRDefault="00A300AC"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5A59EB3B"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vAlign w:val="center"/>
            <w:hideMark/>
          </w:tcPr>
          <w:p w14:paraId="46A22E3E" w14:textId="68157920"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vAlign w:val="center"/>
            <w:hideMark/>
          </w:tcPr>
          <w:p w14:paraId="56D4EB5F" w14:textId="509D976C"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4156761A"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2CFD8E13"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16404573"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0,0848</w:t>
            </w:r>
          </w:p>
        </w:tc>
      </w:tr>
      <w:tr w:rsidR="00A300AC" w:rsidRPr="005535BD" w14:paraId="480A2E7F" w14:textId="77777777" w:rsidTr="0062125B">
        <w:trPr>
          <w:trHeight w:val="465"/>
        </w:trPr>
        <w:tc>
          <w:tcPr>
            <w:tcW w:w="328" w:type="pct"/>
            <w:vMerge/>
            <w:shd w:val="clear" w:color="auto" w:fill="auto"/>
            <w:noWrap/>
            <w:vAlign w:val="center"/>
            <w:hideMark/>
          </w:tcPr>
          <w:p w14:paraId="4BA9BCDD"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31" w:type="pct"/>
            <w:vMerge/>
            <w:shd w:val="clear" w:color="auto" w:fill="auto"/>
            <w:hideMark/>
          </w:tcPr>
          <w:p w14:paraId="49BF4E64" w14:textId="77777777" w:rsidR="00A300AC" w:rsidRPr="005535BD" w:rsidRDefault="00A300AC"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4B2F1F94"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9DB5504" w14:textId="1C4BC865" w:rsidR="00A300AC" w:rsidRPr="005535BD" w:rsidRDefault="00A300A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E597C02" w14:textId="6E550EBE" w:rsidR="00A300AC" w:rsidRPr="005535BD" w:rsidRDefault="00A300A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69F70E5F" w14:textId="77777777" w:rsidR="00A300AC" w:rsidRPr="005535BD" w:rsidRDefault="00A300A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45EF54D0" w14:textId="77777777" w:rsidR="00A300AC" w:rsidRPr="005535BD" w:rsidRDefault="00A300A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09958489" w14:textId="77777777" w:rsidR="00A300AC" w:rsidRPr="005535BD" w:rsidRDefault="00A300A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0,0679</w:t>
            </w:r>
          </w:p>
        </w:tc>
      </w:tr>
      <w:tr w:rsidR="0013066C" w:rsidRPr="005535BD" w14:paraId="052788ED" w14:textId="77777777" w:rsidTr="0062125B">
        <w:trPr>
          <w:trHeight w:val="318"/>
        </w:trPr>
        <w:tc>
          <w:tcPr>
            <w:tcW w:w="328" w:type="pct"/>
            <w:vMerge w:val="restart"/>
            <w:shd w:val="clear" w:color="auto" w:fill="auto"/>
            <w:noWrap/>
            <w:hideMark/>
          </w:tcPr>
          <w:p w14:paraId="4D993CD0" w14:textId="77777777" w:rsidR="0013066C" w:rsidRPr="005535BD" w:rsidRDefault="0013066C" w:rsidP="0013066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16</w:t>
            </w:r>
          </w:p>
          <w:p w14:paraId="0ABEE7E2" w14:textId="40FC8F62" w:rsidR="0013066C" w:rsidRPr="005535BD" w:rsidRDefault="0013066C" w:rsidP="0013066C">
            <w:pPr>
              <w:spacing w:after="0" w:line="240" w:lineRule="auto"/>
              <w:jc w:val="center"/>
              <w:rPr>
                <w:rFonts w:ascii="Arial" w:eastAsia="Times New Roman" w:hAnsi="Arial" w:cs="Arial"/>
                <w:sz w:val="16"/>
                <w:szCs w:val="16"/>
                <w:lang w:eastAsia="pl-PL"/>
              </w:rPr>
            </w:pPr>
          </w:p>
          <w:p w14:paraId="49A696DA" w14:textId="34158210" w:rsidR="0013066C" w:rsidRPr="005535BD" w:rsidRDefault="0013066C" w:rsidP="0013066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499CEDEB" w14:textId="77777777" w:rsidR="0013066C" w:rsidRPr="005535BD" w:rsidRDefault="0013066C" w:rsidP="0013066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O 24</w:t>
            </w:r>
          </w:p>
          <w:p w14:paraId="16F6056F" w14:textId="382B6306" w:rsidR="0013066C" w:rsidRPr="005535BD" w:rsidRDefault="0013066C" w:rsidP="0013066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773B3DCD" w14:textId="77777777" w:rsidR="0013066C" w:rsidRPr="005535BD" w:rsidRDefault="0013066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Taśmociąg linii powrotnej masy</w:t>
            </w:r>
          </w:p>
        </w:tc>
        <w:tc>
          <w:tcPr>
            <w:tcW w:w="341" w:type="pct"/>
            <w:vMerge w:val="restart"/>
            <w:shd w:val="clear" w:color="auto" w:fill="auto"/>
            <w:noWrap/>
            <w:hideMark/>
          </w:tcPr>
          <w:p w14:paraId="3E7E7A4B" w14:textId="77777777" w:rsidR="0013066C" w:rsidRPr="005535BD" w:rsidRDefault="0013066C" w:rsidP="0013066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20,0</w:t>
            </w:r>
          </w:p>
          <w:p w14:paraId="36BED071" w14:textId="16756B70" w:rsidR="0013066C" w:rsidRPr="005535BD" w:rsidRDefault="0013066C" w:rsidP="0013066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71C8800E" w14:textId="77777777" w:rsidR="0013066C" w:rsidRPr="005535BD" w:rsidRDefault="0013066C" w:rsidP="0013066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0,60</w:t>
            </w:r>
          </w:p>
          <w:p w14:paraId="514F5957" w14:textId="31A754A5" w:rsidR="0013066C" w:rsidRPr="005535BD" w:rsidRDefault="0013066C" w:rsidP="0013066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6C2333B9" w14:textId="77777777" w:rsidR="0013066C" w:rsidRPr="005535BD" w:rsidRDefault="0013066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workowy pulsacyjny typu OP-8/9-2,5  </w:t>
            </w:r>
            <w:r w:rsidRPr="005535BD">
              <w:rPr>
                <w:rFonts w:ascii="Arial" w:eastAsia="Times New Roman" w:hAnsi="Arial" w:cs="Arial"/>
                <w:sz w:val="16"/>
                <w:szCs w:val="16"/>
                <w:lang w:eastAsia="pl-PL"/>
              </w:rPr>
              <w:br/>
              <w:t xml:space="preserve">2 szt.   </w:t>
            </w:r>
            <w:r w:rsidRPr="005535BD">
              <w:rPr>
                <w:rFonts w:ascii="Arial" w:eastAsia="Times New Roman" w:hAnsi="Arial" w:cs="Arial"/>
                <w:sz w:val="16"/>
                <w:szCs w:val="16"/>
                <w:lang w:eastAsia="pl-PL"/>
              </w:rPr>
              <w:br/>
              <w:t>η=99,9%</w:t>
            </w:r>
          </w:p>
        </w:tc>
        <w:tc>
          <w:tcPr>
            <w:tcW w:w="1156" w:type="pct"/>
            <w:shd w:val="clear" w:color="auto" w:fill="auto"/>
            <w:noWrap/>
            <w:vAlign w:val="center"/>
            <w:hideMark/>
          </w:tcPr>
          <w:p w14:paraId="1D84273C"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71E1F958"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0,3727</w:t>
            </w:r>
          </w:p>
        </w:tc>
      </w:tr>
      <w:tr w:rsidR="0013066C" w:rsidRPr="005535BD" w14:paraId="6479C786" w14:textId="77777777" w:rsidTr="0062125B">
        <w:trPr>
          <w:trHeight w:val="330"/>
        </w:trPr>
        <w:tc>
          <w:tcPr>
            <w:tcW w:w="328" w:type="pct"/>
            <w:vMerge/>
            <w:shd w:val="clear" w:color="auto" w:fill="auto"/>
            <w:noWrap/>
            <w:vAlign w:val="center"/>
            <w:hideMark/>
          </w:tcPr>
          <w:p w14:paraId="58BCAB90" w14:textId="73E50EE1" w:rsidR="0013066C" w:rsidRPr="005535BD" w:rsidRDefault="0013066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590E8761" w14:textId="6AEB6157" w:rsidR="0013066C" w:rsidRPr="005535BD" w:rsidRDefault="0013066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1D6C8CCD"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341" w:type="pct"/>
            <w:vMerge/>
            <w:vAlign w:val="center"/>
            <w:hideMark/>
          </w:tcPr>
          <w:p w14:paraId="686251E9" w14:textId="7770587D" w:rsidR="0013066C" w:rsidRPr="005535BD" w:rsidRDefault="0013066C" w:rsidP="005535BD">
            <w:pPr>
              <w:spacing w:after="0" w:line="240" w:lineRule="auto"/>
              <w:jc w:val="center"/>
              <w:rPr>
                <w:rFonts w:ascii="Arial" w:eastAsia="Times New Roman" w:hAnsi="Arial" w:cs="Arial"/>
                <w:sz w:val="18"/>
                <w:szCs w:val="18"/>
                <w:lang w:eastAsia="pl-PL"/>
              </w:rPr>
            </w:pPr>
          </w:p>
        </w:tc>
        <w:tc>
          <w:tcPr>
            <w:tcW w:w="326" w:type="pct"/>
            <w:vMerge/>
            <w:vAlign w:val="center"/>
            <w:hideMark/>
          </w:tcPr>
          <w:p w14:paraId="1EED55C0" w14:textId="6017259E" w:rsidR="0013066C" w:rsidRPr="005535BD" w:rsidRDefault="0013066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1FF7521"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103D2651"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14F3B52A"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0,2982</w:t>
            </w:r>
          </w:p>
        </w:tc>
      </w:tr>
      <w:tr w:rsidR="0013066C" w:rsidRPr="005535BD" w14:paraId="7EC7A4E9" w14:textId="77777777" w:rsidTr="0062125B">
        <w:trPr>
          <w:trHeight w:val="346"/>
        </w:trPr>
        <w:tc>
          <w:tcPr>
            <w:tcW w:w="328" w:type="pct"/>
            <w:vMerge/>
            <w:shd w:val="clear" w:color="auto" w:fill="auto"/>
            <w:noWrap/>
            <w:vAlign w:val="center"/>
            <w:hideMark/>
          </w:tcPr>
          <w:p w14:paraId="2EE85385" w14:textId="2B9E1BB7" w:rsidR="0013066C" w:rsidRPr="005535BD" w:rsidRDefault="0013066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21D8E81D" w14:textId="5941EFA9" w:rsidR="0013066C" w:rsidRPr="005535BD" w:rsidRDefault="0013066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194D6F5D"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AB5F98F" w14:textId="01C4A501" w:rsidR="0013066C" w:rsidRPr="005535BD" w:rsidRDefault="0013066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233B452" w14:textId="7D8D44B3" w:rsidR="0013066C" w:rsidRPr="005535BD" w:rsidRDefault="0013066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49991AB"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22762BD5"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2A7C54A2"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0,2385</w:t>
            </w:r>
          </w:p>
        </w:tc>
      </w:tr>
      <w:tr w:rsidR="005535BD" w:rsidRPr="005535BD" w14:paraId="650DC697" w14:textId="77777777" w:rsidTr="0062125B">
        <w:trPr>
          <w:trHeight w:val="318"/>
        </w:trPr>
        <w:tc>
          <w:tcPr>
            <w:tcW w:w="5000" w:type="pct"/>
            <w:gridSpan w:val="8"/>
            <w:shd w:val="clear" w:color="auto" w:fill="auto"/>
            <w:noWrap/>
            <w:vAlign w:val="center"/>
          </w:tcPr>
          <w:p w14:paraId="4C0E8B96" w14:textId="77777777" w:rsidR="005535BD" w:rsidRPr="005535BD" w:rsidRDefault="005535BD" w:rsidP="0013066C">
            <w:pPr>
              <w:spacing w:after="0" w:line="240" w:lineRule="auto"/>
              <w:jc w:val="center"/>
              <w:rPr>
                <w:rFonts w:ascii="Arial" w:eastAsia="Times New Roman" w:hAnsi="Arial" w:cs="Arial"/>
                <w:b/>
                <w:bCs/>
                <w:sz w:val="16"/>
                <w:szCs w:val="16"/>
                <w:lang w:eastAsia="pl-PL"/>
              </w:rPr>
            </w:pPr>
            <w:proofErr w:type="spellStart"/>
            <w:r w:rsidRPr="005535BD">
              <w:rPr>
                <w:rFonts w:ascii="Arial" w:eastAsia="Times New Roman" w:hAnsi="Arial" w:cs="Arial"/>
                <w:b/>
                <w:bCs/>
                <w:sz w:val="16"/>
                <w:szCs w:val="16"/>
                <w:lang w:eastAsia="pl-PL"/>
              </w:rPr>
              <w:t>Żarzalnia</w:t>
            </w:r>
            <w:proofErr w:type="spellEnd"/>
          </w:p>
        </w:tc>
      </w:tr>
      <w:tr w:rsidR="0013066C" w:rsidRPr="005535BD" w14:paraId="1A710CF8" w14:textId="77777777" w:rsidTr="0062125B">
        <w:trPr>
          <w:trHeight w:val="318"/>
        </w:trPr>
        <w:tc>
          <w:tcPr>
            <w:tcW w:w="328" w:type="pct"/>
            <w:vMerge w:val="restart"/>
            <w:shd w:val="clear" w:color="auto" w:fill="auto"/>
            <w:noWrap/>
            <w:hideMark/>
          </w:tcPr>
          <w:p w14:paraId="7F70A570" w14:textId="77777777" w:rsidR="0013066C" w:rsidRPr="005535BD" w:rsidRDefault="0013066C" w:rsidP="0013066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lastRenderedPageBreak/>
              <w:t>17</w:t>
            </w:r>
          </w:p>
          <w:p w14:paraId="1F87C402" w14:textId="1C226A87" w:rsidR="0013066C" w:rsidRPr="005535BD" w:rsidRDefault="0013066C" w:rsidP="0013066C">
            <w:pPr>
              <w:spacing w:after="0" w:line="240" w:lineRule="auto"/>
              <w:jc w:val="center"/>
              <w:rPr>
                <w:rFonts w:ascii="Arial" w:eastAsia="Times New Roman" w:hAnsi="Arial" w:cs="Arial"/>
                <w:sz w:val="16"/>
                <w:szCs w:val="16"/>
                <w:lang w:eastAsia="pl-PL"/>
              </w:rPr>
            </w:pPr>
          </w:p>
          <w:p w14:paraId="5C888B89" w14:textId="6F5D7456" w:rsidR="0013066C" w:rsidRPr="005535BD" w:rsidRDefault="0013066C" w:rsidP="0013066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51EF5B55" w14:textId="77777777" w:rsidR="0013066C" w:rsidRPr="005535BD" w:rsidRDefault="0013066C" w:rsidP="0013066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 1</w:t>
            </w:r>
          </w:p>
          <w:p w14:paraId="7D5DEA32" w14:textId="6F450964" w:rsidR="0013066C" w:rsidRPr="005535BD" w:rsidRDefault="0013066C" w:rsidP="0013066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vAlign w:val="center"/>
            <w:hideMark/>
          </w:tcPr>
          <w:p w14:paraId="16EE81CB" w14:textId="77777777" w:rsidR="0013066C" w:rsidRPr="005535BD" w:rsidRDefault="0013066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Oczyszczarka bębnowa OB750A – 4 szt.,                                                              Oczyszczarka śrutowa OWT 400 – 2 szt.,</w:t>
            </w:r>
          </w:p>
          <w:p w14:paraId="56F60583" w14:textId="77777777" w:rsidR="0013066C" w:rsidRPr="005535BD" w:rsidRDefault="0013066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Oczyszczarka śrutowa FL – 2 szt.</w:t>
            </w:r>
          </w:p>
        </w:tc>
        <w:tc>
          <w:tcPr>
            <w:tcW w:w="341" w:type="pct"/>
            <w:vMerge w:val="restart"/>
            <w:shd w:val="clear" w:color="auto" w:fill="auto"/>
            <w:noWrap/>
            <w:hideMark/>
          </w:tcPr>
          <w:p w14:paraId="6444711F" w14:textId="77777777" w:rsidR="0013066C" w:rsidRPr="005535BD" w:rsidRDefault="0013066C" w:rsidP="0013066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30B4A62D" w14:textId="46862ECC" w:rsidR="0013066C" w:rsidRPr="005535BD" w:rsidRDefault="0013066C" w:rsidP="0013066C">
            <w:pPr>
              <w:spacing w:after="0" w:line="240" w:lineRule="auto"/>
              <w:jc w:val="center"/>
              <w:rPr>
                <w:rFonts w:ascii="Arial" w:eastAsia="Times New Roman" w:hAnsi="Arial" w:cs="Arial"/>
                <w:sz w:val="18"/>
                <w:szCs w:val="18"/>
                <w:lang w:eastAsia="pl-PL"/>
              </w:rPr>
            </w:pPr>
          </w:p>
          <w:p w14:paraId="373E5858" w14:textId="24BE307D" w:rsidR="0013066C" w:rsidRPr="005535BD" w:rsidRDefault="0013066C" w:rsidP="0013066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317E65E2" w14:textId="77777777" w:rsidR="0013066C" w:rsidRPr="005535BD" w:rsidRDefault="0013066C" w:rsidP="0013066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1,12</w:t>
            </w:r>
          </w:p>
          <w:p w14:paraId="59176EEF" w14:textId="2F56DFDC" w:rsidR="0013066C" w:rsidRPr="005535BD" w:rsidRDefault="0013066C" w:rsidP="0013066C">
            <w:pPr>
              <w:spacing w:after="0" w:line="240" w:lineRule="auto"/>
              <w:jc w:val="center"/>
              <w:rPr>
                <w:rFonts w:ascii="Arial" w:eastAsia="Times New Roman" w:hAnsi="Arial" w:cs="Arial"/>
                <w:sz w:val="18"/>
                <w:szCs w:val="18"/>
                <w:lang w:eastAsia="pl-PL"/>
              </w:rPr>
            </w:pPr>
          </w:p>
          <w:p w14:paraId="6DCFF511" w14:textId="32D6DA75" w:rsidR="0013066C" w:rsidRPr="005535BD" w:rsidRDefault="0013066C" w:rsidP="0013066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5DF989DB" w14:textId="77777777" w:rsidR="0013066C" w:rsidRPr="005535BD" w:rsidRDefault="0013066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pulsacyjny workowy </w:t>
            </w:r>
            <w:r w:rsidRPr="005535BD">
              <w:rPr>
                <w:rFonts w:ascii="Arial" w:eastAsia="Times New Roman" w:hAnsi="Arial" w:cs="Arial"/>
                <w:sz w:val="16"/>
                <w:szCs w:val="16"/>
                <w:lang w:eastAsia="pl-PL"/>
              </w:rPr>
              <w:br/>
              <w:t xml:space="preserve">typ LF-444    </w:t>
            </w:r>
            <w:r w:rsidRPr="005535BD">
              <w:rPr>
                <w:rFonts w:ascii="Arial" w:eastAsia="Times New Roman" w:hAnsi="Arial" w:cs="Arial"/>
                <w:sz w:val="16"/>
                <w:szCs w:val="16"/>
                <w:lang w:eastAsia="pl-PL"/>
              </w:rPr>
              <w:br/>
              <w:t xml:space="preserve">η=99,5%      </w:t>
            </w:r>
          </w:p>
        </w:tc>
        <w:tc>
          <w:tcPr>
            <w:tcW w:w="1156" w:type="pct"/>
            <w:shd w:val="clear" w:color="auto" w:fill="auto"/>
            <w:noWrap/>
            <w:vAlign w:val="center"/>
            <w:hideMark/>
          </w:tcPr>
          <w:p w14:paraId="492A79FD"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7D96BA2B"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0,3101</w:t>
            </w:r>
          </w:p>
        </w:tc>
      </w:tr>
      <w:tr w:rsidR="0013066C" w:rsidRPr="005535BD" w14:paraId="63FFD280" w14:textId="77777777" w:rsidTr="0062125B">
        <w:trPr>
          <w:trHeight w:val="375"/>
        </w:trPr>
        <w:tc>
          <w:tcPr>
            <w:tcW w:w="328" w:type="pct"/>
            <w:vMerge/>
            <w:shd w:val="clear" w:color="auto" w:fill="auto"/>
            <w:noWrap/>
            <w:vAlign w:val="center"/>
            <w:hideMark/>
          </w:tcPr>
          <w:p w14:paraId="7E0B379E" w14:textId="2F0EDAD2" w:rsidR="0013066C" w:rsidRPr="005535BD" w:rsidRDefault="0013066C"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0F61AB14" w14:textId="3843BF98" w:rsidR="0013066C" w:rsidRPr="005535BD" w:rsidRDefault="0013066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30ECC95A"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6F5462F" w14:textId="77BF9898" w:rsidR="0013066C" w:rsidRPr="005535BD" w:rsidRDefault="0013066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A922D4E" w14:textId="49974040" w:rsidR="0013066C" w:rsidRPr="005535BD" w:rsidRDefault="0013066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24E0AD9A"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5A70C37C"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33086462"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0,2481</w:t>
            </w:r>
          </w:p>
        </w:tc>
      </w:tr>
      <w:tr w:rsidR="0013066C" w:rsidRPr="005535BD" w14:paraId="3BC8EF71" w14:textId="77777777" w:rsidTr="0062125B">
        <w:trPr>
          <w:trHeight w:val="480"/>
        </w:trPr>
        <w:tc>
          <w:tcPr>
            <w:tcW w:w="328" w:type="pct"/>
            <w:vMerge/>
            <w:shd w:val="clear" w:color="auto" w:fill="auto"/>
            <w:noWrap/>
            <w:vAlign w:val="center"/>
            <w:hideMark/>
          </w:tcPr>
          <w:p w14:paraId="683B5C9A" w14:textId="069A6252" w:rsidR="0013066C" w:rsidRPr="005535BD" w:rsidRDefault="0013066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485C738F" w14:textId="6FED7E34" w:rsidR="0013066C" w:rsidRPr="005535BD" w:rsidRDefault="0013066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1DCA1935"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D35BB13" w14:textId="39CD8942" w:rsidR="0013066C" w:rsidRPr="005535BD" w:rsidRDefault="0013066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156CA47" w14:textId="46EA6DA3" w:rsidR="0013066C" w:rsidRPr="005535BD" w:rsidRDefault="0013066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399AE1BB"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05D297E8"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7B1A5201"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0,1985</w:t>
            </w:r>
          </w:p>
        </w:tc>
      </w:tr>
      <w:tr w:rsidR="005535BD" w:rsidRPr="005535BD" w14:paraId="68922B40" w14:textId="77777777" w:rsidTr="0062125B">
        <w:trPr>
          <w:trHeight w:val="130"/>
        </w:trPr>
        <w:tc>
          <w:tcPr>
            <w:tcW w:w="328" w:type="pct"/>
            <w:vMerge w:val="restart"/>
            <w:shd w:val="clear" w:color="auto" w:fill="auto"/>
            <w:noWrap/>
          </w:tcPr>
          <w:p w14:paraId="26969E4A" w14:textId="77777777" w:rsidR="005535BD" w:rsidRPr="005535BD" w:rsidRDefault="005535BD"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18</w:t>
            </w:r>
          </w:p>
        </w:tc>
        <w:tc>
          <w:tcPr>
            <w:tcW w:w="331" w:type="pct"/>
            <w:vMerge w:val="restart"/>
            <w:shd w:val="clear" w:color="auto" w:fill="auto"/>
          </w:tcPr>
          <w:p w14:paraId="7B43475C"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Z2</w:t>
            </w:r>
          </w:p>
        </w:tc>
        <w:tc>
          <w:tcPr>
            <w:tcW w:w="1155" w:type="pct"/>
            <w:vMerge w:val="restart"/>
            <w:shd w:val="clear" w:color="auto" w:fill="auto"/>
            <w:vAlign w:val="center"/>
          </w:tcPr>
          <w:p w14:paraId="5F158364" w14:textId="77777777" w:rsidR="005535BD" w:rsidRPr="005535BD" w:rsidRDefault="005535BD"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Szlifierki ręczne SZD 400 – 7 szt., </w:t>
            </w:r>
            <w:r w:rsidRPr="005535BD">
              <w:rPr>
                <w:rFonts w:ascii="Arial" w:eastAsia="Times New Roman" w:hAnsi="Arial" w:cs="Arial"/>
                <w:sz w:val="16"/>
                <w:szCs w:val="16"/>
                <w:lang w:eastAsia="pl-PL"/>
              </w:rPr>
              <w:br/>
              <w:t xml:space="preserve">szlifierka taśmowa </w:t>
            </w:r>
            <w:r w:rsidRPr="005535BD">
              <w:rPr>
                <w:rFonts w:ascii="Arial" w:eastAsia="Times New Roman" w:hAnsi="Arial" w:cs="Arial"/>
                <w:sz w:val="16"/>
                <w:szCs w:val="16"/>
                <w:lang w:eastAsia="pl-PL"/>
              </w:rPr>
              <w:br/>
              <w:t>– 1 szt.</w:t>
            </w:r>
          </w:p>
        </w:tc>
        <w:tc>
          <w:tcPr>
            <w:tcW w:w="341" w:type="pct"/>
            <w:vMerge w:val="restart"/>
            <w:shd w:val="clear" w:color="auto" w:fill="auto"/>
            <w:noWrap/>
          </w:tcPr>
          <w:p w14:paraId="575E6D9E" w14:textId="77777777" w:rsidR="005535BD" w:rsidRPr="005535BD" w:rsidRDefault="005535BD"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tc>
        <w:tc>
          <w:tcPr>
            <w:tcW w:w="326" w:type="pct"/>
            <w:vMerge w:val="restart"/>
            <w:shd w:val="clear" w:color="auto" w:fill="auto"/>
            <w:noWrap/>
          </w:tcPr>
          <w:p w14:paraId="5CA01B84" w14:textId="77777777" w:rsidR="005535BD" w:rsidRPr="005535BD" w:rsidRDefault="005535BD"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0,85</w:t>
            </w:r>
          </w:p>
        </w:tc>
        <w:tc>
          <w:tcPr>
            <w:tcW w:w="819" w:type="pct"/>
            <w:vMerge w:val="restart"/>
            <w:vAlign w:val="center"/>
          </w:tcPr>
          <w:p w14:paraId="054C7DFC" w14:textId="77777777" w:rsidR="005535BD" w:rsidRPr="005535BD" w:rsidRDefault="005535BD"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pulsacyjny workowy </w:t>
            </w:r>
            <w:r w:rsidRPr="005535BD">
              <w:rPr>
                <w:rFonts w:ascii="Arial" w:eastAsia="Times New Roman" w:hAnsi="Arial" w:cs="Arial"/>
                <w:sz w:val="16"/>
                <w:szCs w:val="16"/>
                <w:lang w:eastAsia="pl-PL"/>
              </w:rPr>
              <w:br/>
              <w:t xml:space="preserve">typ LF-305    </w:t>
            </w:r>
            <w:r w:rsidRPr="005535BD">
              <w:rPr>
                <w:rFonts w:ascii="Arial" w:eastAsia="Times New Roman" w:hAnsi="Arial" w:cs="Arial"/>
                <w:sz w:val="16"/>
                <w:szCs w:val="16"/>
                <w:lang w:eastAsia="pl-PL"/>
              </w:rPr>
              <w:br/>
              <w:t>η=99,5%</w:t>
            </w:r>
          </w:p>
        </w:tc>
        <w:tc>
          <w:tcPr>
            <w:tcW w:w="1156" w:type="pct"/>
            <w:shd w:val="clear" w:color="auto" w:fill="auto"/>
            <w:noWrap/>
            <w:vAlign w:val="center"/>
          </w:tcPr>
          <w:p w14:paraId="6289D6A8" w14:textId="77777777" w:rsidR="005535BD" w:rsidRPr="005535BD" w:rsidRDefault="005535BD"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tcPr>
          <w:p w14:paraId="5CFCC804" w14:textId="77777777" w:rsidR="005535BD" w:rsidRPr="005535BD" w:rsidRDefault="005535BD"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0,3075</w:t>
            </w:r>
          </w:p>
        </w:tc>
      </w:tr>
      <w:tr w:rsidR="005535BD" w:rsidRPr="005535BD" w14:paraId="2B07316E" w14:textId="77777777" w:rsidTr="0062125B">
        <w:trPr>
          <w:trHeight w:val="129"/>
        </w:trPr>
        <w:tc>
          <w:tcPr>
            <w:tcW w:w="328" w:type="pct"/>
            <w:vMerge/>
            <w:shd w:val="clear" w:color="auto" w:fill="auto"/>
            <w:noWrap/>
          </w:tcPr>
          <w:p w14:paraId="4A92225F" w14:textId="77777777" w:rsidR="005535BD" w:rsidRPr="005535BD" w:rsidRDefault="005535BD"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tcPr>
          <w:p w14:paraId="633D7478"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p>
        </w:tc>
        <w:tc>
          <w:tcPr>
            <w:tcW w:w="1155" w:type="pct"/>
            <w:vMerge/>
            <w:shd w:val="clear" w:color="auto" w:fill="auto"/>
            <w:vAlign w:val="center"/>
          </w:tcPr>
          <w:p w14:paraId="47AA1741" w14:textId="77777777" w:rsidR="005535BD" w:rsidRPr="005535BD" w:rsidRDefault="005535BD"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tcPr>
          <w:p w14:paraId="634AF586" w14:textId="77777777" w:rsidR="005535BD" w:rsidRPr="005535BD" w:rsidRDefault="005535BD"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tcPr>
          <w:p w14:paraId="4DB9F882" w14:textId="77777777" w:rsidR="005535BD" w:rsidRPr="005535BD" w:rsidRDefault="005535BD" w:rsidP="005535BD">
            <w:pPr>
              <w:spacing w:after="0" w:line="240" w:lineRule="auto"/>
              <w:jc w:val="center"/>
              <w:rPr>
                <w:rFonts w:ascii="Arial" w:eastAsia="Times New Roman" w:hAnsi="Arial" w:cs="Arial"/>
                <w:sz w:val="18"/>
                <w:szCs w:val="18"/>
                <w:lang w:eastAsia="pl-PL"/>
              </w:rPr>
            </w:pPr>
          </w:p>
        </w:tc>
        <w:tc>
          <w:tcPr>
            <w:tcW w:w="819" w:type="pct"/>
            <w:vMerge/>
            <w:vAlign w:val="center"/>
          </w:tcPr>
          <w:p w14:paraId="727F8377" w14:textId="77777777" w:rsidR="005535BD" w:rsidRPr="005535BD" w:rsidRDefault="005535BD"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tcPr>
          <w:p w14:paraId="20E3702E" w14:textId="77777777" w:rsidR="005535BD" w:rsidRPr="005535BD" w:rsidRDefault="005535BD"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tcPr>
          <w:p w14:paraId="5053699B" w14:textId="77777777" w:rsidR="005535BD" w:rsidRPr="005535BD" w:rsidRDefault="005535BD"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0,2460</w:t>
            </w:r>
          </w:p>
        </w:tc>
      </w:tr>
      <w:tr w:rsidR="005535BD" w:rsidRPr="005535BD" w14:paraId="1CACCA2C" w14:textId="77777777" w:rsidTr="0062125B">
        <w:trPr>
          <w:trHeight w:val="129"/>
        </w:trPr>
        <w:tc>
          <w:tcPr>
            <w:tcW w:w="328" w:type="pct"/>
            <w:vMerge/>
            <w:shd w:val="clear" w:color="auto" w:fill="auto"/>
            <w:noWrap/>
          </w:tcPr>
          <w:p w14:paraId="4E0025CC" w14:textId="77777777" w:rsidR="005535BD" w:rsidRPr="005535BD" w:rsidRDefault="005535BD"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tcPr>
          <w:p w14:paraId="76B6DEF8" w14:textId="77777777" w:rsidR="005535BD" w:rsidRPr="005535BD" w:rsidRDefault="005535BD" w:rsidP="005535BD">
            <w:pPr>
              <w:spacing w:after="0" w:line="240" w:lineRule="auto"/>
              <w:jc w:val="center"/>
              <w:rPr>
                <w:rFonts w:ascii="Arial" w:eastAsia="Times New Roman" w:hAnsi="Arial" w:cs="Arial"/>
                <w:b/>
                <w:bCs/>
                <w:sz w:val="18"/>
                <w:szCs w:val="18"/>
                <w:lang w:eastAsia="pl-PL"/>
              </w:rPr>
            </w:pPr>
          </w:p>
        </w:tc>
        <w:tc>
          <w:tcPr>
            <w:tcW w:w="1155" w:type="pct"/>
            <w:vMerge/>
            <w:shd w:val="clear" w:color="auto" w:fill="auto"/>
            <w:vAlign w:val="center"/>
          </w:tcPr>
          <w:p w14:paraId="6094C475" w14:textId="77777777" w:rsidR="005535BD" w:rsidRPr="005535BD" w:rsidRDefault="005535BD"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tcPr>
          <w:p w14:paraId="464199CA" w14:textId="77777777" w:rsidR="005535BD" w:rsidRPr="005535BD" w:rsidRDefault="005535BD"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tcPr>
          <w:p w14:paraId="5DB5B9B1" w14:textId="77777777" w:rsidR="005535BD" w:rsidRPr="005535BD" w:rsidRDefault="005535BD" w:rsidP="005535BD">
            <w:pPr>
              <w:spacing w:after="0" w:line="240" w:lineRule="auto"/>
              <w:jc w:val="center"/>
              <w:rPr>
                <w:rFonts w:ascii="Arial" w:eastAsia="Times New Roman" w:hAnsi="Arial" w:cs="Arial"/>
                <w:sz w:val="18"/>
                <w:szCs w:val="18"/>
                <w:lang w:eastAsia="pl-PL"/>
              </w:rPr>
            </w:pPr>
          </w:p>
        </w:tc>
        <w:tc>
          <w:tcPr>
            <w:tcW w:w="819" w:type="pct"/>
            <w:vMerge/>
            <w:vAlign w:val="center"/>
          </w:tcPr>
          <w:p w14:paraId="1FA196F1" w14:textId="77777777" w:rsidR="005535BD" w:rsidRPr="005535BD" w:rsidRDefault="005535BD" w:rsidP="005535BD">
            <w:pPr>
              <w:spacing w:after="0" w:line="240" w:lineRule="auto"/>
              <w:jc w:val="center"/>
              <w:rPr>
                <w:rFonts w:ascii="Arial" w:eastAsia="Times New Roman" w:hAnsi="Arial" w:cs="Arial"/>
                <w:sz w:val="16"/>
                <w:szCs w:val="16"/>
                <w:lang w:eastAsia="pl-PL"/>
              </w:rPr>
            </w:pPr>
          </w:p>
        </w:tc>
        <w:tc>
          <w:tcPr>
            <w:tcW w:w="1156" w:type="pct"/>
            <w:shd w:val="clear" w:color="auto" w:fill="auto"/>
            <w:noWrap/>
            <w:vAlign w:val="center"/>
          </w:tcPr>
          <w:p w14:paraId="152854A6" w14:textId="77777777" w:rsidR="005535BD" w:rsidRPr="005535BD" w:rsidRDefault="005535BD"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tcPr>
          <w:p w14:paraId="47442784" w14:textId="77777777" w:rsidR="005535BD" w:rsidRPr="005535BD" w:rsidRDefault="005535BD"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0,1968</w:t>
            </w:r>
          </w:p>
        </w:tc>
      </w:tr>
      <w:tr w:rsidR="0013066C" w:rsidRPr="005535BD" w14:paraId="7F6ACFE1" w14:textId="77777777" w:rsidTr="0062125B">
        <w:trPr>
          <w:trHeight w:val="318"/>
        </w:trPr>
        <w:tc>
          <w:tcPr>
            <w:tcW w:w="328" w:type="pct"/>
            <w:vMerge w:val="restart"/>
            <w:shd w:val="clear" w:color="auto" w:fill="auto"/>
            <w:noWrap/>
            <w:hideMark/>
          </w:tcPr>
          <w:p w14:paraId="588FF02C" w14:textId="77777777" w:rsidR="0013066C" w:rsidRPr="005535BD" w:rsidRDefault="0013066C" w:rsidP="0013066C">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19</w:t>
            </w:r>
          </w:p>
          <w:p w14:paraId="2BD4BDF2" w14:textId="180EFAC3" w:rsidR="0013066C" w:rsidRPr="005535BD" w:rsidRDefault="0013066C" w:rsidP="0013066C">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42C68D73" w14:textId="2A7C3D6D" w:rsidR="0013066C" w:rsidRPr="005535BD" w:rsidRDefault="0013066C" w:rsidP="0013066C">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Z3</w:t>
            </w:r>
          </w:p>
          <w:p w14:paraId="1B87BD17" w14:textId="11B6BCF8" w:rsidR="0013066C" w:rsidRPr="005535BD" w:rsidRDefault="0013066C" w:rsidP="0013066C">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vAlign w:val="center"/>
            <w:hideMark/>
          </w:tcPr>
          <w:p w14:paraId="416DDC78" w14:textId="60D39788" w:rsidR="0013066C" w:rsidRPr="005535BD" w:rsidRDefault="0013066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Stanowisko wypalania zużytych tarcz </w:t>
            </w:r>
            <w:proofErr w:type="gramStart"/>
            <w:r w:rsidRPr="005535BD">
              <w:rPr>
                <w:rFonts w:ascii="Arial" w:eastAsia="Times New Roman" w:hAnsi="Arial" w:cs="Arial"/>
                <w:sz w:val="16"/>
                <w:szCs w:val="16"/>
                <w:lang w:eastAsia="pl-PL"/>
              </w:rPr>
              <w:t xml:space="preserve">szlifierskich,   </w:t>
            </w:r>
            <w:proofErr w:type="gramEnd"/>
            <w:r w:rsidRPr="005535BD">
              <w:rPr>
                <w:rFonts w:ascii="Arial" w:eastAsia="Times New Roman" w:hAnsi="Arial" w:cs="Arial"/>
                <w:sz w:val="16"/>
                <w:szCs w:val="16"/>
                <w:lang w:eastAsia="pl-PL"/>
              </w:rPr>
              <w:t xml:space="preserve">                              Szlifierki włoskie M12F – 5 szt.,</w:t>
            </w:r>
            <w:r w:rsidRPr="005535BD">
              <w:rPr>
                <w:rFonts w:ascii="Arial" w:eastAsia="Times New Roman" w:hAnsi="Arial" w:cs="Arial"/>
                <w:sz w:val="16"/>
                <w:szCs w:val="16"/>
                <w:lang w:eastAsia="pl-PL"/>
              </w:rPr>
              <w:br/>
              <w:t xml:space="preserve">Szlifierki włoskie SBA – </w:t>
            </w:r>
            <w:r w:rsidRPr="005535BD">
              <w:rPr>
                <w:rFonts w:ascii="Arial" w:eastAsia="Times New Roman" w:hAnsi="Arial" w:cs="Arial"/>
                <w:sz w:val="16"/>
                <w:szCs w:val="16"/>
                <w:lang w:eastAsia="pl-PL"/>
              </w:rPr>
              <w:br/>
              <w:t xml:space="preserve">2 szt., </w:t>
            </w:r>
          </w:p>
          <w:p w14:paraId="2EAFBB84" w14:textId="77777777" w:rsidR="0013066C" w:rsidRPr="005535BD" w:rsidRDefault="0013066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Szlifierki ręczne SZD 400 – 3 szt.</w:t>
            </w:r>
          </w:p>
        </w:tc>
        <w:tc>
          <w:tcPr>
            <w:tcW w:w="341" w:type="pct"/>
            <w:vMerge w:val="restart"/>
            <w:shd w:val="clear" w:color="auto" w:fill="auto"/>
            <w:noWrap/>
            <w:hideMark/>
          </w:tcPr>
          <w:p w14:paraId="70B3FACE" w14:textId="77777777" w:rsidR="0013066C" w:rsidRPr="005535BD" w:rsidRDefault="0013066C" w:rsidP="0013066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14,0</w:t>
            </w:r>
          </w:p>
          <w:p w14:paraId="43A9A43A" w14:textId="24285081" w:rsidR="0013066C" w:rsidRPr="005535BD" w:rsidRDefault="0013066C" w:rsidP="0013066C">
            <w:pPr>
              <w:spacing w:after="0" w:line="240" w:lineRule="auto"/>
              <w:jc w:val="center"/>
              <w:rPr>
                <w:rFonts w:ascii="Arial" w:eastAsia="Times New Roman" w:hAnsi="Arial" w:cs="Arial"/>
                <w:sz w:val="18"/>
                <w:szCs w:val="18"/>
                <w:lang w:eastAsia="pl-PL"/>
              </w:rPr>
            </w:pPr>
          </w:p>
          <w:p w14:paraId="26B97B37" w14:textId="39A524ED" w:rsidR="0013066C" w:rsidRPr="005535BD" w:rsidRDefault="0013066C" w:rsidP="0013066C">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4F9072E9" w14:textId="77777777" w:rsidR="0013066C" w:rsidRPr="005535BD" w:rsidRDefault="0013066C" w:rsidP="0013066C">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1,12</w:t>
            </w:r>
          </w:p>
          <w:p w14:paraId="73953FDD" w14:textId="0F867D8E" w:rsidR="0013066C" w:rsidRPr="005535BD" w:rsidRDefault="0013066C" w:rsidP="0013066C">
            <w:pPr>
              <w:spacing w:after="0" w:line="240" w:lineRule="auto"/>
              <w:jc w:val="center"/>
              <w:rPr>
                <w:rFonts w:ascii="Arial" w:eastAsia="Times New Roman" w:hAnsi="Arial" w:cs="Arial"/>
                <w:sz w:val="18"/>
                <w:szCs w:val="18"/>
                <w:lang w:eastAsia="pl-PL"/>
              </w:rPr>
            </w:pPr>
          </w:p>
          <w:p w14:paraId="34B8B2AA" w14:textId="358B61D1" w:rsidR="0013066C" w:rsidRPr="005535BD" w:rsidRDefault="0013066C" w:rsidP="0013066C">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2CAAFAC0" w14:textId="77777777" w:rsidR="0013066C" w:rsidRPr="005535BD" w:rsidRDefault="0013066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pulsacyjny workowy </w:t>
            </w:r>
            <w:r w:rsidRPr="005535BD">
              <w:rPr>
                <w:rFonts w:ascii="Arial" w:eastAsia="Times New Roman" w:hAnsi="Arial" w:cs="Arial"/>
                <w:sz w:val="16"/>
                <w:szCs w:val="16"/>
                <w:lang w:eastAsia="pl-PL"/>
              </w:rPr>
              <w:br/>
              <w:t xml:space="preserve">typ LF-500 </w:t>
            </w:r>
            <w:r w:rsidRPr="005535BD">
              <w:rPr>
                <w:rFonts w:ascii="Arial" w:eastAsia="Times New Roman" w:hAnsi="Arial" w:cs="Arial"/>
                <w:sz w:val="16"/>
                <w:szCs w:val="16"/>
                <w:lang w:eastAsia="pl-PL"/>
              </w:rPr>
              <w:br/>
              <w:t xml:space="preserve">η=99,5%      </w:t>
            </w:r>
          </w:p>
        </w:tc>
        <w:tc>
          <w:tcPr>
            <w:tcW w:w="1156" w:type="pct"/>
            <w:shd w:val="clear" w:color="auto" w:fill="auto"/>
            <w:noWrap/>
            <w:vAlign w:val="center"/>
            <w:hideMark/>
          </w:tcPr>
          <w:p w14:paraId="36626D2B"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7902E728"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0,3334</w:t>
            </w:r>
          </w:p>
        </w:tc>
      </w:tr>
      <w:tr w:rsidR="0013066C" w:rsidRPr="005535BD" w14:paraId="2B0A47BD" w14:textId="77777777" w:rsidTr="0062125B">
        <w:trPr>
          <w:trHeight w:val="345"/>
        </w:trPr>
        <w:tc>
          <w:tcPr>
            <w:tcW w:w="328" w:type="pct"/>
            <w:vMerge/>
            <w:shd w:val="clear" w:color="auto" w:fill="auto"/>
            <w:noWrap/>
            <w:vAlign w:val="center"/>
            <w:hideMark/>
          </w:tcPr>
          <w:p w14:paraId="3FB5EFBD" w14:textId="64F8753C" w:rsidR="0013066C" w:rsidRPr="005535BD" w:rsidRDefault="0013066C" w:rsidP="005535BD">
            <w:pPr>
              <w:spacing w:after="0" w:line="240" w:lineRule="auto"/>
              <w:jc w:val="center"/>
              <w:rPr>
                <w:rFonts w:ascii="Arial" w:eastAsia="Times New Roman" w:hAnsi="Arial" w:cs="Arial"/>
                <w:sz w:val="16"/>
                <w:szCs w:val="16"/>
                <w:lang w:eastAsia="pl-PL"/>
              </w:rPr>
            </w:pPr>
          </w:p>
        </w:tc>
        <w:tc>
          <w:tcPr>
            <w:tcW w:w="331" w:type="pct"/>
            <w:vMerge/>
            <w:hideMark/>
          </w:tcPr>
          <w:p w14:paraId="41BAE905" w14:textId="2C988F43" w:rsidR="0013066C" w:rsidRPr="005535BD" w:rsidRDefault="0013066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3A8A49F8"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644912C" w14:textId="5D90E079" w:rsidR="0013066C" w:rsidRPr="005535BD" w:rsidRDefault="0013066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F823C45" w14:textId="369A98D1" w:rsidR="0013066C" w:rsidRPr="005535BD" w:rsidRDefault="0013066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724F037F"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5C4616A5"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07DFAD5C"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0,2667</w:t>
            </w:r>
          </w:p>
        </w:tc>
      </w:tr>
      <w:tr w:rsidR="0013066C" w:rsidRPr="005535BD" w14:paraId="77AD231B" w14:textId="77777777" w:rsidTr="0062125B">
        <w:trPr>
          <w:trHeight w:val="525"/>
        </w:trPr>
        <w:tc>
          <w:tcPr>
            <w:tcW w:w="328" w:type="pct"/>
            <w:vMerge/>
            <w:shd w:val="clear" w:color="auto" w:fill="auto"/>
            <w:noWrap/>
            <w:vAlign w:val="center"/>
            <w:hideMark/>
          </w:tcPr>
          <w:p w14:paraId="446EE2AB" w14:textId="2A709B3B" w:rsidR="0013066C" w:rsidRPr="005535BD" w:rsidRDefault="0013066C"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hideMark/>
          </w:tcPr>
          <w:p w14:paraId="6CFA9F1F" w14:textId="4669BB79" w:rsidR="0013066C" w:rsidRPr="005535BD" w:rsidRDefault="0013066C"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5B762C4"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754F8CE" w14:textId="53EC967C" w:rsidR="0013066C" w:rsidRPr="005535BD" w:rsidRDefault="0013066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1D9DD7D" w14:textId="44ECF1E3" w:rsidR="0013066C" w:rsidRPr="005535BD" w:rsidRDefault="0013066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3E12D868"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7404D902"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790609A6"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0,2134</w:t>
            </w:r>
          </w:p>
        </w:tc>
      </w:tr>
      <w:tr w:rsidR="0013066C" w:rsidRPr="005535BD" w14:paraId="0A98B02F" w14:textId="77777777" w:rsidTr="0062125B">
        <w:trPr>
          <w:trHeight w:val="318"/>
        </w:trPr>
        <w:tc>
          <w:tcPr>
            <w:tcW w:w="328" w:type="pct"/>
            <w:vMerge w:val="restart"/>
            <w:shd w:val="clear" w:color="auto" w:fill="auto"/>
            <w:noWrap/>
            <w:hideMark/>
          </w:tcPr>
          <w:p w14:paraId="4828C21D" w14:textId="77777777" w:rsidR="0013066C" w:rsidRPr="005535BD" w:rsidRDefault="0013066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20</w:t>
            </w:r>
          </w:p>
        </w:tc>
        <w:tc>
          <w:tcPr>
            <w:tcW w:w="331" w:type="pct"/>
            <w:vMerge w:val="restart"/>
            <w:shd w:val="clear" w:color="auto" w:fill="auto"/>
            <w:hideMark/>
          </w:tcPr>
          <w:p w14:paraId="5EAB9D63" w14:textId="77777777" w:rsidR="0013066C" w:rsidRPr="005535BD" w:rsidRDefault="0013066C"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Z4</w:t>
            </w:r>
          </w:p>
        </w:tc>
        <w:tc>
          <w:tcPr>
            <w:tcW w:w="1155" w:type="pct"/>
            <w:vMerge w:val="restart"/>
            <w:shd w:val="clear" w:color="auto" w:fill="auto"/>
            <w:hideMark/>
          </w:tcPr>
          <w:p w14:paraId="78C1CA69" w14:textId="77777777" w:rsidR="0013066C" w:rsidRPr="005535BD" w:rsidRDefault="0013066C"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Wentylacja ogólna hali </w:t>
            </w:r>
            <w:proofErr w:type="spellStart"/>
            <w:r w:rsidRPr="005535BD">
              <w:rPr>
                <w:rFonts w:ascii="Arial" w:eastAsia="Times New Roman" w:hAnsi="Arial" w:cs="Arial"/>
                <w:sz w:val="16"/>
                <w:szCs w:val="16"/>
                <w:lang w:eastAsia="pl-PL"/>
              </w:rPr>
              <w:t>żarzalni</w:t>
            </w:r>
            <w:proofErr w:type="spellEnd"/>
            <w:r w:rsidRPr="005535BD">
              <w:rPr>
                <w:rFonts w:ascii="Arial" w:eastAsia="Times New Roman" w:hAnsi="Arial" w:cs="Arial"/>
                <w:sz w:val="16"/>
                <w:szCs w:val="16"/>
                <w:lang w:eastAsia="pl-PL"/>
              </w:rPr>
              <w:t xml:space="preserve"> - wentylatory dachowe</w:t>
            </w:r>
          </w:p>
        </w:tc>
        <w:tc>
          <w:tcPr>
            <w:tcW w:w="341" w:type="pct"/>
            <w:vMerge w:val="restart"/>
            <w:shd w:val="clear" w:color="auto" w:fill="auto"/>
            <w:noWrap/>
            <w:hideMark/>
          </w:tcPr>
          <w:p w14:paraId="4B8B79F8" w14:textId="77777777" w:rsidR="0013066C" w:rsidRPr="005535BD" w:rsidRDefault="0013066C"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3D7F0A1E" w14:textId="76343C98" w:rsidR="0013066C" w:rsidRPr="005535BD" w:rsidRDefault="0013066C"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00394737" w14:textId="77777777" w:rsidR="0013066C" w:rsidRPr="005535BD" w:rsidRDefault="0013066C"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0,40</w:t>
            </w:r>
          </w:p>
          <w:p w14:paraId="4DB3F0FF" w14:textId="4D057992" w:rsidR="0013066C" w:rsidRPr="005535BD" w:rsidRDefault="0013066C"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0B314726" w14:textId="77777777" w:rsidR="0013066C" w:rsidRPr="005535BD" w:rsidRDefault="0013066C"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tc>
        <w:tc>
          <w:tcPr>
            <w:tcW w:w="1156" w:type="pct"/>
            <w:shd w:val="clear" w:color="auto" w:fill="auto"/>
            <w:noWrap/>
            <w:vAlign w:val="center"/>
            <w:hideMark/>
          </w:tcPr>
          <w:p w14:paraId="7C832E7B" w14:textId="77777777" w:rsidR="0013066C" w:rsidRPr="005535BD" w:rsidRDefault="0013066C"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4F9B0EEE"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0,0020</w:t>
            </w:r>
          </w:p>
        </w:tc>
      </w:tr>
      <w:tr w:rsidR="0013066C" w:rsidRPr="005535BD" w14:paraId="5D039F18" w14:textId="77777777" w:rsidTr="0062125B">
        <w:trPr>
          <w:trHeight w:val="198"/>
        </w:trPr>
        <w:tc>
          <w:tcPr>
            <w:tcW w:w="328" w:type="pct"/>
            <w:vMerge/>
            <w:hideMark/>
          </w:tcPr>
          <w:p w14:paraId="1EABA7E2"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331" w:type="pct"/>
            <w:vMerge/>
            <w:hideMark/>
          </w:tcPr>
          <w:p w14:paraId="3A545468" w14:textId="77777777" w:rsidR="0013066C" w:rsidRPr="005535BD" w:rsidRDefault="0013066C" w:rsidP="005535BD">
            <w:pPr>
              <w:spacing w:after="0" w:line="240" w:lineRule="auto"/>
              <w:rPr>
                <w:rFonts w:ascii="Arial" w:eastAsia="Times New Roman" w:hAnsi="Arial" w:cs="Arial"/>
                <w:b/>
                <w:bCs/>
                <w:sz w:val="18"/>
                <w:szCs w:val="18"/>
                <w:lang w:eastAsia="pl-PL"/>
              </w:rPr>
            </w:pPr>
          </w:p>
        </w:tc>
        <w:tc>
          <w:tcPr>
            <w:tcW w:w="1155" w:type="pct"/>
            <w:vMerge/>
            <w:hideMark/>
          </w:tcPr>
          <w:p w14:paraId="5036E250"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6494EA4E" w14:textId="779E492C" w:rsidR="0013066C" w:rsidRPr="005535BD" w:rsidRDefault="0013066C"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FEDAAF9" w14:textId="22D6F91C" w:rsidR="0013066C" w:rsidRPr="005535BD" w:rsidRDefault="0013066C"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BC4D6DE" w14:textId="77777777" w:rsidR="0013066C" w:rsidRPr="005535BD" w:rsidRDefault="0013066C"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6973D644" w14:textId="77777777" w:rsidR="0013066C" w:rsidRPr="005535BD" w:rsidRDefault="0013066C"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1BEFE3D2" w14:textId="77777777" w:rsidR="0013066C" w:rsidRPr="005535BD" w:rsidRDefault="0013066C"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0,1290</w:t>
            </w:r>
          </w:p>
        </w:tc>
      </w:tr>
      <w:tr w:rsidR="0062125B" w:rsidRPr="005535BD" w14:paraId="19E30B17" w14:textId="77777777" w:rsidTr="0062125B">
        <w:trPr>
          <w:trHeight w:val="318"/>
        </w:trPr>
        <w:tc>
          <w:tcPr>
            <w:tcW w:w="328" w:type="pct"/>
            <w:vMerge w:val="restart"/>
            <w:shd w:val="clear" w:color="auto" w:fill="auto"/>
            <w:noWrap/>
            <w:hideMark/>
          </w:tcPr>
          <w:p w14:paraId="6EFB3136"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21</w:t>
            </w:r>
          </w:p>
        </w:tc>
        <w:tc>
          <w:tcPr>
            <w:tcW w:w="331" w:type="pct"/>
            <w:vMerge w:val="restart"/>
            <w:shd w:val="clear" w:color="auto" w:fill="auto"/>
            <w:hideMark/>
          </w:tcPr>
          <w:p w14:paraId="359BC81F"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Z5</w:t>
            </w:r>
          </w:p>
        </w:tc>
        <w:tc>
          <w:tcPr>
            <w:tcW w:w="1155" w:type="pct"/>
            <w:vMerge w:val="restart"/>
            <w:shd w:val="clear" w:color="auto" w:fill="auto"/>
            <w:hideMark/>
          </w:tcPr>
          <w:p w14:paraId="34592F7E"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Wentylacja ogólna hali </w:t>
            </w:r>
            <w:proofErr w:type="spellStart"/>
            <w:r w:rsidRPr="005535BD">
              <w:rPr>
                <w:rFonts w:ascii="Arial" w:eastAsia="Times New Roman" w:hAnsi="Arial" w:cs="Arial"/>
                <w:sz w:val="16"/>
                <w:szCs w:val="16"/>
                <w:lang w:eastAsia="pl-PL"/>
              </w:rPr>
              <w:t>żarzalni</w:t>
            </w:r>
            <w:proofErr w:type="spellEnd"/>
            <w:r w:rsidRPr="005535BD">
              <w:rPr>
                <w:rFonts w:ascii="Arial" w:eastAsia="Times New Roman" w:hAnsi="Arial" w:cs="Arial"/>
                <w:sz w:val="16"/>
                <w:szCs w:val="16"/>
                <w:lang w:eastAsia="pl-PL"/>
              </w:rPr>
              <w:t xml:space="preserve"> - wentylatory dachowe</w:t>
            </w:r>
          </w:p>
        </w:tc>
        <w:tc>
          <w:tcPr>
            <w:tcW w:w="341" w:type="pct"/>
            <w:vMerge w:val="restart"/>
            <w:shd w:val="clear" w:color="auto" w:fill="auto"/>
            <w:noWrap/>
            <w:hideMark/>
          </w:tcPr>
          <w:p w14:paraId="398E32BF"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5C7FD3A2" w14:textId="6DF5ABC0"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4E92E9E1"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0,40</w:t>
            </w:r>
          </w:p>
          <w:p w14:paraId="2EE6C60B" w14:textId="04CAE15C"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664865D1"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tc>
        <w:tc>
          <w:tcPr>
            <w:tcW w:w="1156" w:type="pct"/>
            <w:shd w:val="clear" w:color="auto" w:fill="auto"/>
            <w:noWrap/>
            <w:vAlign w:val="center"/>
            <w:hideMark/>
          </w:tcPr>
          <w:p w14:paraId="0276EA42" w14:textId="77777777" w:rsidR="0062125B" w:rsidRPr="005535BD" w:rsidRDefault="0062125B"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27058599"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0,0020</w:t>
            </w:r>
          </w:p>
        </w:tc>
      </w:tr>
      <w:tr w:rsidR="0062125B" w:rsidRPr="005535BD" w14:paraId="231F0BB4" w14:textId="77777777" w:rsidTr="0062125B">
        <w:trPr>
          <w:trHeight w:val="204"/>
        </w:trPr>
        <w:tc>
          <w:tcPr>
            <w:tcW w:w="328" w:type="pct"/>
            <w:vMerge/>
            <w:hideMark/>
          </w:tcPr>
          <w:p w14:paraId="362D26EE"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31" w:type="pct"/>
            <w:vMerge/>
            <w:hideMark/>
          </w:tcPr>
          <w:p w14:paraId="7D3B4D6D"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hideMark/>
          </w:tcPr>
          <w:p w14:paraId="67164E0C"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DBD2183" w14:textId="43AEF14B"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BBB81CC" w14:textId="2EA32B53"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236F3578"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7C630592"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7DD9AF17"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0,1290</w:t>
            </w:r>
          </w:p>
        </w:tc>
      </w:tr>
      <w:tr w:rsidR="0062125B" w:rsidRPr="005535BD" w14:paraId="13BA5849" w14:textId="77777777" w:rsidTr="0062125B">
        <w:trPr>
          <w:trHeight w:val="318"/>
        </w:trPr>
        <w:tc>
          <w:tcPr>
            <w:tcW w:w="328" w:type="pct"/>
            <w:vMerge w:val="restart"/>
            <w:shd w:val="clear" w:color="auto" w:fill="auto"/>
            <w:noWrap/>
            <w:hideMark/>
          </w:tcPr>
          <w:p w14:paraId="7910C617"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22</w:t>
            </w:r>
          </w:p>
        </w:tc>
        <w:tc>
          <w:tcPr>
            <w:tcW w:w="331" w:type="pct"/>
            <w:vMerge w:val="restart"/>
            <w:shd w:val="clear" w:color="auto" w:fill="auto"/>
            <w:hideMark/>
          </w:tcPr>
          <w:p w14:paraId="138C480F"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Z6</w:t>
            </w:r>
          </w:p>
        </w:tc>
        <w:tc>
          <w:tcPr>
            <w:tcW w:w="1155" w:type="pct"/>
            <w:vMerge w:val="restart"/>
            <w:shd w:val="clear" w:color="auto" w:fill="auto"/>
            <w:hideMark/>
          </w:tcPr>
          <w:p w14:paraId="07B529EA"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Wentylacja ogólna hali </w:t>
            </w:r>
            <w:proofErr w:type="spellStart"/>
            <w:r w:rsidRPr="005535BD">
              <w:rPr>
                <w:rFonts w:ascii="Arial" w:eastAsia="Times New Roman" w:hAnsi="Arial" w:cs="Arial"/>
                <w:sz w:val="16"/>
                <w:szCs w:val="16"/>
                <w:lang w:eastAsia="pl-PL"/>
              </w:rPr>
              <w:t>żarzalni</w:t>
            </w:r>
            <w:proofErr w:type="spellEnd"/>
            <w:r w:rsidRPr="005535BD">
              <w:rPr>
                <w:rFonts w:ascii="Arial" w:eastAsia="Times New Roman" w:hAnsi="Arial" w:cs="Arial"/>
                <w:sz w:val="16"/>
                <w:szCs w:val="16"/>
                <w:lang w:eastAsia="pl-PL"/>
              </w:rPr>
              <w:t xml:space="preserve"> - wentylatory dachowe</w:t>
            </w:r>
          </w:p>
        </w:tc>
        <w:tc>
          <w:tcPr>
            <w:tcW w:w="341" w:type="pct"/>
            <w:vMerge w:val="restart"/>
            <w:shd w:val="clear" w:color="auto" w:fill="auto"/>
            <w:noWrap/>
            <w:hideMark/>
          </w:tcPr>
          <w:p w14:paraId="45181F39"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4C15ADE7" w14:textId="3D2A1D3C"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4FB6C20D"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0,40</w:t>
            </w:r>
          </w:p>
          <w:p w14:paraId="76BD6416" w14:textId="13B04FE4"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5AB592C8"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Brak </w:t>
            </w:r>
          </w:p>
        </w:tc>
        <w:tc>
          <w:tcPr>
            <w:tcW w:w="1156" w:type="pct"/>
            <w:shd w:val="clear" w:color="auto" w:fill="auto"/>
            <w:noWrap/>
            <w:vAlign w:val="center"/>
            <w:hideMark/>
          </w:tcPr>
          <w:p w14:paraId="02CCE6FD" w14:textId="77777777" w:rsidR="0062125B" w:rsidRPr="005535BD" w:rsidRDefault="0062125B"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09C633B5"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0,0020</w:t>
            </w:r>
          </w:p>
        </w:tc>
      </w:tr>
      <w:tr w:rsidR="0062125B" w:rsidRPr="005535BD" w14:paraId="240F87F6" w14:textId="77777777" w:rsidTr="0062125B">
        <w:trPr>
          <w:trHeight w:val="188"/>
        </w:trPr>
        <w:tc>
          <w:tcPr>
            <w:tcW w:w="328" w:type="pct"/>
            <w:vMerge/>
            <w:hideMark/>
          </w:tcPr>
          <w:p w14:paraId="6ED9B576"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31" w:type="pct"/>
            <w:vMerge/>
            <w:hideMark/>
          </w:tcPr>
          <w:p w14:paraId="31134F5D"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4CD87CC6"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837978A" w14:textId="4DA7536F"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7BD5A47" w14:textId="2465AAAD"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363D4B22"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68781C35"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62DF1AAF"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0,1290</w:t>
            </w:r>
          </w:p>
        </w:tc>
      </w:tr>
      <w:tr w:rsidR="0062125B" w:rsidRPr="005535BD" w14:paraId="3A3BCA4F" w14:textId="77777777" w:rsidTr="0062125B">
        <w:trPr>
          <w:trHeight w:val="318"/>
        </w:trPr>
        <w:tc>
          <w:tcPr>
            <w:tcW w:w="328" w:type="pct"/>
            <w:vMerge w:val="restart"/>
            <w:shd w:val="clear" w:color="auto" w:fill="auto"/>
            <w:noWrap/>
            <w:hideMark/>
          </w:tcPr>
          <w:p w14:paraId="02DFC0C9"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23</w:t>
            </w:r>
          </w:p>
        </w:tc>
        <w:tc>
          <w:tcPr>
            <w:tcW w:w="331" w:type="pct"/>
            <w:vMerge w:val="restart"/>
            <w:shd w:val="clear" w:color="auto" w:fill="auto"/>
            <w:hideMark/>
          </w:tcPr>
          <w:p w14:paraId="5CF39F62"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Z7</w:t>
            </w:r>
          </w:p>
        </w:tc>
        <w:tc>
          <w:tcPr>
            <w:tcW w:w="1155" w:type="pct"/>
            <w:vMerge w:val="restart"/>
            <w:shd w:val="clear" w:color="auto" w:fill="auto"/>
            <w:hideMark/>
          </w:tcPr>
          <w:p w14:paraId="09364D92"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Wentylacja ogólna hali </w:t>
            </w:r>
            <w:proofErr w:type="spellStart"/>
            <w:r w:rsidRPr="005535BD">
              <w:rPr>
                <w:rFonts w:ascii="Arial" w:eastAsia="Times New Roman" w:hAnsi="Arial" w:cs="Arial"/>
                <w:sz w:val="16"/>
                <w:szCs w:val="16"/>
                <w:lang w:eastAsia="pl-PL"/>
              </w:rPr>
              <w:t>żarzalni</w:t>
            </w:r>
            <w:proofErr w:type="spellEnd"/>
            <w:r w:rsidRPr="005535BD">
              <w:rPr>
                <w:rFonts w:ascii="Arial" w:eastAsia="Times New Roman" w:hAnsi="Arial" w:cs="Arial"/>
                <w:sz w:val="16"/>
                <w:szCs w:val="16"/>
                <w:lang w:eastAsia="pl-PL"/>
              </w:rPr>
              <w:t xml:space="preserve"> - wentylatory dachowe</w:t>
            </w:r>
          </w:p>
        </w:tc>
        <w:tc>
          <w:tcPr>
            <w:tcW w:w="341" w:type="pct"/>
            <w:vMerge w:val="restart"/>
            <w:shd w:val="clear" w:color="auto" w:fill="auto"/>
            <w:noWrap/>
            <w:hideMark/>
          </w:tcPr>
          <w:p w14:paraId="33BEA957"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034A91CA" w14:textId="0C58D01E"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744E2451"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0,40</w:t>
            </w:r>
          </w:p>
          <w:p w14:paraId="5EC7AB40" w14:textId="4634CEF6"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2D01B149"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Brak </w:t>
            </w:r>
          </w:p>
        </w:tc>
        <w:tc>
          <w:tcPr>
            <w:tcW w:w="1156" w:type="pct"/>
            <w:shd w:val="clear" w:color="auto" w:fill="auto"/>
            <w:noWrap/>
            <w:vAlign w:val="center"/>
            <w:hideMark/>
          </w:tcPr>
          <w:p w14:paraId="34FB11BD" w14:textId="77777777" w:rsidR="0062125B" w:rsidRPr="005535BD" w:rsidRDefault="0062125B"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1EE45FCC"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0,0020</w:t>
            </w:r>
          </w:p>
        </w:tc>
      </w:tr>
      <w:tr w:rsidR="0062125B" w:rsidRPr="005535BD" w14:paraId="4A19B4DA" w14:textId="77777777" w:rsidTr="0062125B">
        <w:trPr>
          <w:trHeight w:val="210"/>
        </w:trPr>
        <w:tc>
          <w:tcPr>
            <w:tcW w:w="328" w:type="pct"/>
            <w:vMerge/>
            <w:hideMark/>
          </w:tcPr>
          <w:p w14:paraId="22CD1131"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31" w:type="pct"/>
            <w:vMerge/>
            <w:hideMark/>
          </w:tcPr>
          <w:p w14:paraId="30194C22"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hideMark/>
          </w:tcPr>
          <w:p w14:paraId="558A8B31"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F0AC4A5" w14:textId="31A66550"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B26D2B9" w14:textId="5E1BF715"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3B6EC272"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232674F2"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1561201D"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0,1290</w:t>
            </w:r>
          </w:p>
        </w:tc>
      </w:tr>
      <w:tr w:rsidR="0062125B" w:rsidRPr="005535BD" w14:paraId="337A5A51" w14:textId="77777777" w:rsidTr="0062125B">
        <w:trPr>
          <w:trHeight w:val="318"/>
        </w:trPr>
        <w:tc>
          <w:tcPr>
            <w:tcW w:w="328" w:type="pct"/>
            <w:vMerge w:val="restart"/>
            <w:shd w:val="clear" w:color="auto" w:fill="auto"/>
            <w:noWrap/>
            <w:hideMark/>
          </w:tcPr>
          <w:p w14:paraId="573BF180"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24</w:t>
            </w:r>
          </w:p>
        </w:tc>
        <w:tc>
          <w:tcPr>
            <w:tcW w:w="331" w:type="pct"/>
            <w:vMerge w:val="restart"/>
            <w:shd w:val="clear" w:color="auto" w:fill="auto"/>
            <w:hideMark/>
          </w:tcPr>
          <w:p w14:paraId="31ACA154"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Z8</w:t>
            </w:r>
          </w:p>
        </w:tc>
        <w:tc>
          <w:tcPr>
            <w:tcW w:w="1155" w:type="pct"/>
            <w:vMerge w:val="restart"/>
            <w:shd w:val="clear" w:color="auto" w:fill="auto"/>
            <w:hideMark/>
          </w:tcPr>
          <w:p w14:paraId="46B5E796"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Wentylacja ogólna hali </w:t>
            </w:r>
            <w:proofErr w:type="spellStart"/>
            <w:r w:rsidRPr="005535BD">
              <w:rPr>
                <w:rFonts w:ascii="Arial" w:eastAsia="Times New Roman" w:hAnsi="Arial" w:cs="Arial"/>
                <w:sz w:val="16"/>
                <w:szCs w:val="16"/>
                <w:lang w:eastAsia="pl-PL"/>
              </w:rPr>
              <w:t>żarzalni</w:t>
            </w:r>
            <w:proofErr w:type="spellEnd"/>
            <w:r w:rsidRPr="005535BD">
              <w:rPr>
                <w:rFonts w:ascii="Arial" w:eastAsia="Times New Roman" w:hAnsi="Arial" w:cs="Arial"/>
                <w:sz w:val="16"/>
                <w:szCs w:val="16"/>
                <w:lang w:eastAsia="pl-PL"/>
              </w:rPr>
              <w:t xml:space="preserve"> - wentylatory dachowe</w:t>
            </w:r>
          </w:p>
        </w:tc>
        <w:tc>
          <w:tcPr>
            <w:tcW w:w="341" w:type="pct"/>
            <w:vMerge w:val="restart"/>
            <w:shd w:val="clear" w:color="auto" w:fill="auto"/>
            <w:noWrap/>
            <w:hideMark/>
          </w:tcPr>
          <w:p w14:paraId="340EDC21"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4B8237B0" w14:textId="72F498D1"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430AAE40"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0,40</w:t>
            </w:r>
          </w:p>
          <w:p w14:paraId="5D9F3EBE" w14:textId="2C9787E2"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4136D6C4"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Brak </w:t>
            </w:r>
          </w:p>
        </w:tc>
        <w:tc>
          <w:tcPr>
            <w:tcW w:w="1156" w:type="pct"/>
            <w:shd w:val="clear" w:color="auto" w:fill="auto"/>
            <w:noWrap/>
            <w:vAlign w:val="center"/>
            <w:hideMark/>
          </w:tcPr>
          <w:p w14:paraId="6FD9EB93" w14:textId="77777777" w:rsidR="0062125B" w:rsidRPr="005535BD" w:rsidRDefault="0062125B"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162F6675"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0,0020</w:t>
            </w:r>
          </w:p>
        </w:tc>
      </w:tr>
      <w:tr w:rsidR="0062125B" w:rsidRPr="005535BD" w14:paraId="67D9DE8C" w14:textId="77777777" w:rsidTr="0062125B">
        <w:trPr>
          <w:trHeight w:val="266"/>
        </w:trPr>
        <w:tc>
          <w:tcPr>
            <w:tcW w:w="328" w:type="pct"/>
            <w:vMerge/>
            <w:hideMark/>
          </w:tcPr>
          <w:p w14:paraId="77E797A9"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31" w:type="pct"/>
            <w:vMerge/>
            <w:hideMark/>
          </w:tcPr>
          <w:p w14:paraId="0AB21E1E"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hideMark/>
          </w:tcPr>
          <w:p w14:paraId="6E3A11C7"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4C8F7ED" w14:textId="189BA5F1"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CDC2A05" w14:textId="7F25250A"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544E35F"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4ED3A088"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27C26643"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0,1290</w:t>
            </w:r>
          </w:p>
        </w:tc>
      </w:tr>
      <w:tr w:rsidR="0062125B" w:rsidRPr="005535BD" w14:paraId="04FF3DE3" w14:textId="77777777" w:rsidTr="0062125B">
        <w:trPr>
          <w:trHeight w:val="318"/>
        </w:trPr>
        <w:tc>
          <w:tcPr>
            <w:tcW w:w="328" w:type="pct"/>
            <w:vMerge w:val="restart"/>
            <w:shd w:val="clear" w:color="auto" w:fill="auto"/>
            <w:noWrap/>
            <w:hideMark/>
          </w:tcPr>
          <w:p w14:paraId="2C3B8245"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25</w:t>
            </w:r>
          </w:p>
        </w:tc>
        <w:tc>
          <w:tcPr>
            <w:tcW w:w="331" w:type="pct"/>
            <w:vMerge w:val="restart"/>
            <w:shd w:val="clear" w:color="auto" w:fill="auto"/>
            <w:hideMark/>
          </w:tcPr>
          <w:p w14:paraId="020149A4"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Z9</w:t>
            </w:r>
          </w:p>
        </w:tc>
        <w:tc>
          <w:tcPr>
            <w:tcW w:w="1155" w:type="pct"/>
            <w:vMerge w:val="restart"/>
            <w:shd w:val="clear" w:color="auto" w:fill="auto"/>
            <w:hideMark/>
          </w:tcPr>
          <w:p w14:paraId="0672D161"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Wentylacja ogólna hali </w:t>
            </w:r>
            <w:proofErr w:type="spellStart"/>
            <w:r w:rsidRPr="005535BD">
              <w:rPr>
                <w:rFonts w:ascii="Arial" w:eastAsia="Times New Roman" w:hAnsi="Arial" w:cs="Arial"/>
                <w:sz w:val="16"/>
                <w:szCs w:val="16"/>
                <w:lang w:eastAsia="pl-PL"/>
              </w:rPr>
              <w:t>żarzalni</w:t>
            </w:r>
            <w:proofErr w:type="spellEnd"/>
            <w:r w:rsidRPr="005535BD">
              <w:rPr>
                <w:rFonts w:ascii="Arial" w:eastAsia="Times New Roman" w:hAnsi="Arial" w:cs="Arial"/>
                <w:sz w:val="16"/>
                <w:szCs w:val="16"/>
                <w:lang w:eastAsia="pl-PL"/>
              </w:rPr>
              <w:t xml:space="preserve"> - wentylatory dachowe</w:t>
            </w:r>
          </w:p>
        </w:tc>
        <w:tc>
          <w:tcPr>
            <w:tcW w:w="341" w:type="pct"/>
            <w:vMerge w:val="restart"/>
            <w:shd w:val="clear" w:color="auto" w:fill="auto"/>
            <w:noWrap/>
            <w:vAlign w:val="center"/>
            <w:hideMark/>
          </w:tcPr>
          <w:p w14:paraId="45D9E13E" w14:textId="77777777" w:rsidR="0062125B" w:rsidRPr="005535BD" w:rsidRDefault="0062125B"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7DD71D93" w14:textId="52A2E52F" w:rsidR="0062125B" w:rsidRPr="005535BD" w:rsidRDefault="0062125B"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 </w:t>
            </w:r>
          </w:p>
        </w:tc>
        <w:tc>
          <w:tcPr>
            <w:tcW w:w="326" w:type="pct"/>
            <w:vMerge w:val="restart"/>
            <w:shd w:val="clear" w:color="auto" w:fill="auto"/>
            <w:noWrap/>
            <w:vAlign w:val="center"/>
            <w:hideMark/>
          </w:tcPr>
          <w:p w14:paraId="092ED845" w14:textId="77777777" w:rsidR="0062125B" w:rsidRPr="005535BD" w:rsidRDefault="0062125B"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0,40</w:t>
            </w:r>
          </w:p>
          <w:p w14:paraId="40968F19" w14:textId="652B87EF" w:rsidR="0062125B" w:rsidRPr="005535BD" w:rsidRDefault="0062125B"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 </w:t>
            </w:r>
          </w:p>
        </w:tc>
        <w:tc>
          <w:tcPr>
            <w:tcW w:w="819" w:type="pct"/>
            <w:vMerge w:val="restart"/>
            <w:shd w:val="clear" w:color="auto" w:fill="auto"/>
            <w:vAlign w:val="center"/>
            <w:hideMark/>
          </w:tcPr>
          <w:p w14:paraId="6AFC82A1"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Brak </w:t>
            </w:r>
          </w:p>
        </w:tc>
        <w:tc>
          <w:tcPr>
            <w:tcW w:w="1156" w:type="pct"/>
            <w:shd w:val="clear" w:color="auto" w:fill="auto"/>
            <w:noWrap/>
            <w:vAlign w:val="center"/>
            <w:hideMark/>
          </w:tcPr>
          <w:p w14:paraId="742C3E71" w14:textId="77777777" w:rsidR="0062125B" w:rsidRPr="005535BD" w:rsidRDefault="0062125B"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60645AE0"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0,0020</w:t>
            </w:r>
          </w:p>
        </w:tc>
      </w:tr>
      <w:tr w:rsidR="0062125B" w:rsidRPr="005535BD" w14:paraId="0243E9B4" w14:textId="77777777" w:rsidTr="0062125B">
        <w:trPr>
          <w:trHeight w:val="170"/>
        </w:trPr>
        <w:tc>
          <w:tcPr>
            <w:tcW w:w="328" w:type="pct"/>
            <w:vMerge/>
            <w:hideMark/>
          </w:tcPr>
          <w:p w14:paraId="4EF5E044"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31" w:type="pct"/>
            <w:vMerge/>
            <w:hideMark/>
          </w:tcPr>
          <w:p w14:paraId="49A97063"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04495E16"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DAB167C" w14:textId="2C06E7B2"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78A5821" w14:textId="59400212"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163D5F7"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3E140E77"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227BCBBE"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0,1290</w:t>
            </w:r>
          </w:p>
        </w:tc>
      </w:tr>
      <w:tr w:rsidR="0062125B" w:rsidRPr="005535BD" w14:paraId="739F1DA0" w14:textId="77777777" w:rsidTr="0062125B">
        <w:trPr>
          <w:trHeight w:val="318"/>
        </w:trPr>
        <w:tc>
          <w:tcPr>
            <w:tcW w:w="328" w:type="pct"/>
            <w:vMerge w:val="restart"/>
            <w:shd w:val="clear" w:color="auto" w:fill="auto"/>
            <w:noWrap/>
            <w:hideMark/>
          </w:tcPr>
          <w:p w14:paraId="02696248"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26</w:t>
            </w:r>
          </w:p>
        </w:tc>
        <w:tc>
          <w:tcPr>
            <w:tcW w:w="331" w:type="pct"/>
            <w:vMerge w:val="restart"/>
            <w:shd w:val="clear" w:color="auto" w:fill="auto"/>
            <w:hideMark/>
          </w:tcPr>
          <w:p w14:paraId="1FEC0701"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Z10</w:t>
            </w:r>
          </w:p>
        </w:tc>
        <w:tc>
          <w:tcPr>
            <w:tcW w:w="1155" w:type="pct"/>
            <w:vMerge w:val="restart"/>
            <w:shd w:val="clear" w:color="auto" w:fill="auto"/>
            <w:hideMark/>
          </w:tcPr>
          <w:p w14:paraId="3CD5673C"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Wentylacja ogólna hali </w:t>
            </w:r>
            <w:proofErr w:type="spellStart"/>
            <w:r w:rsidRPr="005535BD">
              <w:rPr>
                <w:rFonts w:ascii="Arial" w:eastAsia="Times New Roman" w:hAnsi="Arial" w:cs="Arial"/>
                <w:sz w:val="16"/>
                <w:szCs w:val="16"/>
                <w:lang w:eastAsia="pl-PL"/>
              </w:rPr>
              <w:t>żarzalni</w:t>
            </w:r>
            <w:proofErr w:type="spellEnd"/>
            <w:r w:rsidRPr="005535BD">
              <w:rPr>
                <w:rFonts w:ascii="Arial" w:eastAsia="Times New Roman" w:hAnsi="Arial" w:cs="Arial"/>
                <w:sz w:val="16"/>
                <w:szCs w:val="16"/>
                <w:lang w:eastAsia="pl-PL"/>
              </w:rPr>
              <w:t xml:space="preserve"> - wentylatory dachowe</w:t>
            </w:r>
          </w:p>
        </w:tc>
        <w:tc>
          <w:tcPr>
            <w:tcW w:w="341" w:type="pct"/>
            <w:vMerge w:val="restart"/>
            <w:shd w:val="clear" w:color="auto" w:fill="auto"/>
            <w:noWrap/>
            <w:hideMark/>
          </w:tcPr>
          <w:p w14:paraId="3AC96A58"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61E62BA2" w14:textId="4C44A99D"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75A90783"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0,40</w:t>
            </w:r>
          </w:p>
          <w:p w14:paraId="5624C097" w14:textId="012BD4F0"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5AFD396B"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Brak </w:t>
            </w:r>
          </w:p>
        </w:tc>
        <w:tc>
          <w:tcPr>
            <w:tcW w:w="1156" w:type="pct"/>
            <w:shd w:val="clear" w:color="auto" w:fill="auto"/>
            <w:noWrap/>
            <w:vAlign w:val="center"/>
            <w:hideMark/>
          </w:tcPr>
          <w:p w14:paraId="3F90B289" w14:textId="77777777" w:rsidR="0062125B" w:rsidRPr="005535BD" w:rsidRDefault="0062125B"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2D1E047E"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0,0020</w:t>
            </w:r>
          </w:p>
        </w:tc>
      </w:tr>
      <w:tr w:rsidR="0062125B" w:rsidRPr="005535BD" w14:paraId="5C4D4B74" w14:textId="77777777" w:rsidTr="0062125B">
        <w:trPr>
          <w:trHeight w:val="228"/>
        </w:trPr>
        <w:tc>
          <w:tcPr>
            <w:tcW w:w="328" w:type="pct"/>
            <w:vMerge/>
            <w:hideMark/>
          </w:tcPr>
          <w:p w14:paraId="3A408ABF"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31" w:type="pct"/>
            <w:vMerge/>
            <w:hideMark/>
          </w:tcPr>
          <w:p w14:paraId="59179288"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hideMark/>
          </w:tcPr>
          <w:p w14:paraId="785D60BE"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1554419" w14:textId="76EA1CC6"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F223C4A" w14:textId="15A3BE1E"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4F6FA81E"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09915A72"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28478F32"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0,1290</w:t>
            </w:r>
          </w:p>
        </w:tc>
      </w:tr>
      <w:tr w:rsidR="0062125B" w:rsidRPr="005535BD" w14:paraId="49362C7F" w14:textId="77777777" w:rsidTr="0062125B">
        <w:trPr>
          <w:trHeight w:val="318"/>
        </w:trPr>
        <w:tc>
          <w:tcPr>
            <w:tcW w:w="328" w:type="pct"/>
            <w:vMerge w:val="restart"/>
            <w:shd w:val="clear" w:color="auto" w:fill="auto"/>
            <w:noWrap/>
            <w:hideMark/>
          </w:tcPr>
          <w:p w14:paraId="1C547643"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27</w:t>
            </w:r>
          </w:p>
        </w:tc>
        <w:tc>
          <w:tcPr>
            <w:tcW w:w="331" w:type="pct"/>
            <w:vMerge w:val="restart"/>
            <w:shd w:val="clear" w:color="auto" w:fill="auto"/>
            <w:hideMark/>
          </w:tcPr>
          <w:p w14:paraId="6F49A900"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Z11</w:t>
            </w:r>
          </w:p>
        </w:tc>
        <w:tc>
          <w:tcPr>
            <w:tcW w:w="1155" w:type="pct"/>
            <w:vMerge w:val="restart"/>
            <w:shd w:val="clear" w:color="auto" w:fill="auto"/>
            <w:hideMark/>
          </w:tcPr>
          <w:p w14:paraId="77E55BD5"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Wentylacja ogólna hali </w:t>
            </w:r>
            <w:proofErr w:type="spellStart"/>
            <w:r w:rsidRPr="005535BD">
              <w:rPr>
                <w:rFonts w:ascii="Arial" w:eastAsia="Times New Roman" w:hAnsi="Arial" w:cs="Arial"/>
                <w:sz w:val="16"/>
                <w:szCs w:val="16"/>
                <w:lang w:eastAsia="pl-PL"/>
              </w:rPr>
              <w:t>żarzalni</w:t>
            </w:r>
            <w:proofErr w:type="spellEnd"/>
            <w:r w:rsidRPr="005535BD">
              <w:rPr>
                <w:rFonts w:ascii="Arial" w:eastAsia="Times New Roman" w:hAnsi="Arial" w:cs="Arial"/>
                <w:sz w:val="16"/>
                <w:szCs w:val="16"/>
                <w:lang w:eastAsia="pl-PL"/>
              </w:rPr>
              <w:t xml:space="preserve"> - wentylatory dachowe</w:t>
            </w:r>
          </w:p>
        </w:tc>
        <w:tc>
          <w:tcPr>
            <w:tcW w:w="341" w:type="pct"/>
            <w:vMerge w:val="restart"/>
            <w:shd w:val="clear" w:color="auto" w:fill="auto"/>
            <w:noWrap/>
            <w:hideMark/>
          </w:tcPr>
          <w:p w14:paraId="1D7AF2E6"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16,0</w:t>
            </w:r>
          </w:p>
          <w:p w14:paraId="3500FDE1" w14:textId="0994BA0E"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248B85CE"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0,40</w:t>
            </w:r>
          </w:p>
          <w:p w14:paraId="02187230" w14:textId="29B26DC6"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7EE15FEB"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Brak </w:t>
            </w:r>
          </w:p>
        </w:tc>
        <w:tc>
          <w:tcPr>
            <w:tcW w:w="1156" w:type="pct"/>
            <w:shd w:val="clear" w:color="auto" w:fill="auto"/>
            <w:noWrap/>
            <w:vAlign w:val="center"/>
            <w:hideMark/>
          </w:tcPr>
          <w:p w14:paraId="2729BB54" w14:textId="77777777" w:rsidR="0062125B" w:rsidRPr="005535BD" w:rsidRDefault="0062125B"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070440CA"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0,0020</w:t>
            </w:r>
          </w:p>
        </w:tc>
      </w:tr>
      <w:tr w:rsidR="0062125B" w:rsidRPr="005535BD" w14:paraId="5D8A308F" w14:textId="77777777" w:rsidTr="0062125B">
        <w:trPr>
          <w:trHeight w:val="222"/>
        </w:trPr>
        <w:tc>
          <w:tcPr>
            <w:tcW w:w="328" w:type="pct"/>
            <w:vMerge/>
            <w:vAlign w:val="center"/>
            <w:hideMark/>
          </w:tcPr>
          <w:p w14:paraId="3E55D6EF"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31" w:type="pct"/>
            <w:vMerge/>
            <w:vAlign w:val="center"/>
            <w:hideMark/>
          </w:tcPr>
          <w:p w14:paraId="7E235DA5"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2DCC8671"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A4E6E80" w14:textId="4600C225"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DF1E8FC" w14:textId="7990FBB3"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483E622"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63209757"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745AE182"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0,1290</w:t>
            </w:r>
          </w:p>
        </w:tc>
      </w:tr>
      <w:tr w:rsidR="005535BD" w:rsidRPr="005535BD" w14:paraId="583A6276" w14:textId="77777777" w:rsidTr="0062125B">
        <w:trPr>
          <w:trHeight w:val="318"/>
        </w:trPr>
        <w:tc>
          <w:tcPr>
            <w:tcW w:w="5000" w:type="pct"/>
            <w:gridSpan w:val="8"/>
            <w:shd w:val="clear" w:color="auto" w:fill="auto"/>
            <w:noWrap/>
            <w:vAlign w:val="center"/>
          </w:tcPr>
          <w:p w14:paraId="1975D35D" w14:textId="77777777" w:rsidR="005535BD" w:rsidRPr="005535BD" w:rsidRDefault="005535BD" w:rsidP="0062125B">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Ocynkownia</w:t>
            </w:r>
          </w:p>
        </w:tc>
      </w:tr>
      <w:tr w:rsidR="0062125B" w:rsidRPr="005535BD" w14:paraId="1486FBE0" w14:textId="77777777" w:rsidTr="0062125B">
        <w:trPr>
          <w:trHeight w:val="1004"/>
        </w:trPr>
        <w:tc>
          <w:tcPr>
            <w:tcW w:w="328" w:type="pct"/>
            <w:vMerge w:val="restart"/>
            <w:shd w:val="clear" w:color="auto" w:fill="auto"/>
            <w:noWrap/>
            <w:hideMark/>
          </w:tcPr>
          <w:p w14:paraId="52E0343D"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28</w:t>
            </w:r>
          </w:p>
          <w:p w14:paraId="7E40ED29"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1BD73868"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2A9BA0A9"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w:t>
            </w:r>
          </w:p>
          <w:p w14:paraId="2F6F33AF"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331" w:type="pct"/>
            <w:vMerge w:val="restart"/>
            <w:shd w:val="clear" w:color="auto" w:fill="auto"/>
            <w:hideMark/>
          </w:tcPr>
          <w:p w14:paraId="581E9491"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C 2</w:t>
            </w:r>
          </w:p>
          <w:p w14:paraId="28367045"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sz w:val="18"/>
                <w:szCs w:val="18"/>
                <w:lang w:eastAsia="pl-PL"/>
              </w:rPr>
              <w:t> </w:t>
            </w:r>
          </w:p>
          <w:p w14:paraId="4B7DC8A1"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 </w:t>
            </w:r>
          </w:p>
          <w:p w14:paraId="33869FDB" w14:textId="77777777" w:rsidR="0062125B" w:rsidRPr="005535BD" w:rsidRDefault="0062125B"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 </w:t>
            </w:r>
          </w:p>
          <w:p w14:paraId="4EAF6674"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sz w:val="18"/>
                <w:szCs w:val="18"/>
                <w:lang w:eastAsia="pl-PL"/>
              </w:rPr>
              <w:t> </w:t>
            </w:r>
          </w:p>
        </w:tc>
        <w:tc>
          <w:tcPr>
            <w:tcW w:w="1155" w:type="pct"/>
            <w:vMerge w:val="restart"/>
            <w:shd w:val="clear" w:color="auto" w:fill="auto"/>
            <w:hideMark/>
          </w:tcPr>
          <w:p w14:paraId="39FA5E70"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Automat do trawienia kształtek, wanny </w:t>
            </w:r>
            <w:proofErr w:type="gramStart"/>
            <w:r w:rsidRPr="005535BD">
              <w:rPr>
                <w:rFonts w:ascii="Arial" w:eastAsia="Times New Roman" w:hAnsi="Arial" w:cs="Arial"/>
                <w:sz w:val="16"/>
                <w:szCs w:val="16"/>
                <w:lang w:eastAsia="pl-PL"/>
              </w:rPr>
              <w:t>do:  trawienia</w:t>
            </w:r>
            <w:proofErr w:type="gramEnd"/>
            <w:r w:rsidRPr="005535BD">
              <w:rPr>
                <w:rFonts w:ascii="Arial" w:eastAsia="Times New Roman" w:hAnsi="Arial" w:cs="Arial"/>
                <w:sz w:val="16"/>
                <w:szCs w:val="16"/>
                <w:lang w:eastAsia="pl-PL"/>
              </w:rPr>
              <w:t xml:space="preserve"> w kwasie fluorowodorowym – 2 szt.                                                                trawienia w kwasie solnym – 2 szt.                                             </w:t>
            </w:r>
            <w:proofErr w:type="spellStart"/>
            <w:r w:rsidRPr="005535BD">
              <w:rPr>
                <w:rFonts w:ascii="Arial" w:eastAsia="Times New Roman" w:hAnsi="Arial" w:cs="Arial"/>
                <w:sz w:val="16"/>
                <w:szCs w:val="16"/>
                <w:lang w:eastAsia="pl-PL"/>
              </w:rPr>
              <w:t>topnikowania</w:t>
            </w:r>
            <w:proofErr w:type="spellEnd"/>
            <w:r w:rsidRPr="005535BD">
              <w:rPr>
                <w:rFonts w:ascii="Arial" w:eastAsia="Times New Roman" w:hAnsi="Arial" w:cs="Arial"/>
                <w:sz w:val="16"/>
                <w:szCs w:val="16"/>
                <w:lang w:eastAsia="pl-PL"/>
              </w:rPr>
              <w:t xml:space="preserve"> lub </w:t>
            </w:r>
          </w:p>
          <w:p w14:paraId="5505B08C"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dotrawiania w roztworze kwasu solnego – 1 szt.</w:t>
            </w:r>
          </w:p>
        </w:tc>
        <w:tc>
          <w:tcPr>
            <w:tcW w:w="341" w:type="pct"/>
            <w:vMerge w:val="restart"/>
            <w:shd w:val="clear" w:color="auto" w:fill="auto"/>
            <w:noWrap/>
            <w:hideMark/>
          </w:tcPr>
          <w:p w14:paraId="0F286F50"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20,0</w:t>
            </w:r>
          </w:p>
          <w:p w14:paraId="1D431659" w14:textId="39331397" w:rsidR="0062125B" w:rsidRPr="005535BD" w:rsidRDefault="0062125B" w:rsidP="0062125B">
            <w:pPr>
              <w:spacing w:after="0" w:line="240" w:lineRule="auto"/>
              <w:jc w:val="center"/>
              <w:rPr>
                <w:rFonts w:ascii="Arial" w:eastAsia="Times New Roman" w:hAnsi="Arial" w:cs="Arial"/>
                <w:sz w:val="18"/>
                <w:szCs w:val="18"/>
                <w:lang w:eastAsia="pl-PL"/>
              </w:rPr>
            </w:pPr>
          </w:p>
          <w:p w14:paraId="31BD1658" w14:textId="77835780" w:rsidR="0062125B" w:rsidRPr="005535BD" w:rsidRDefault="0062125B" w:rsidP="0062125B">
            <w:pPr>
              <w:spacing w:after="0" w:line="240" w:lineRule="auto"/>
              <w:jc w:val="center"/>
              <w:rPr>
                <w:rFonts w:ascii="Arial" w:eastAsia="Times New Roman" w:hAnsi="Arial" w:cs="Arial"/>
                <w:sz w:val="18"/>
                <w:szCs w:val="18"/>
                <w:lang w:eastAsia="pl-PL"/>
              </w:rPr>
            </w:pPr>
          </w:p>
          <w:p w14:paraId="3E0F08C8" w14:textId="04C0CCEE" w:rsidR="0062125B" w:rsidRPr="005535BD" w:rsidRDefault="0062125B" w:rsidP="0062125B">
            <w:pPr>
              <w:spacing w:after="0" w:line="240" w:lineRule="auto"/>
              <w:jc w:val="center"/>
              <w:rPr>
                <w:rFonts w:ascii="Arial" w:eastAsia="Times New Roman" w:hAnsi="Arial" w:cs="Arial"/>
                <w:sz w:val="18"/>
                <w:szCs w:val="18"/>
                <w:lang w:eastAsia="pl-PL"/>
              </w:rPr>
            </w:pPr>
          </w:p>
          <w:p w14:paraId="5652DE19" w14:textId="73826AA6"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30522C0A"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0,90</w:t>
            </w:r>
          </w:p>
          <w:p w14:paraId="5B703D92" w14:textId="6D42583D" w:rsidR="0062125B" w:rsidRPr="005535BD" w:rsidRDefault="0062125B" w:rsidP="0062125B">
            <w:pPr>
              <w:spacing w:after="0" w:line="240" w:lineRule="auto"/>
              <w:jc w:val="center"/>
              <w:rPr>
                <w:rFonts w:ascii="Arial" w:eastAsia="Times New Roman" w:hAnsi="Arial" w:cs="Arial"/>
                <w:sz w:val="18"/>
                <w:szCs w:val="18"/>
                <w:lang w:eastAsia="pl-PL"/>
              </w:rPr>
            </w:pPr>
          </w:p>
          <w:p w14:paraId="7BF6DDE1" w14:textId="254018C5" w:rsidR="0062125B" w:rsidRPr="005535BD" w:rsidRDefault="0062125B" w:rsidP="0062125B">
            <w:pPr>
              <w:spacing w:after="0" w:line="240" w:lineRule="auto"/>
              <w:jc w:val="center"/>
              <w:rPr>
                <w:rFonts w:ascii="Arial" w:eastAsia="Times New Roman" w:hAnsi="Arial" w:cs="Arial"/>
                <w:sz w:val="18"/>
                <w:szCs w:val="18"/>
                <w:lang w:eastAsia="pl-PL"/>
              </w:rPr>
            </w:pPr>
          </w:p>
          <w:p w14:paraId="48AB0AC2" w14:textId="2702F3BE" w:rsidR="0062125B" w:rsidRPr="005535BD" w:rsidRDefault="0062125B" w:rsidP="0062125B">
            <w:pPr>
              <w:spacing w:after="0" w:line="240" w:lineRule="auto"/>
              <w:jc w:val="center"/>
              <w:rPr>
                <w:rFonts w:ascii="Arial" w:eastAsia="Times New Roman" w:hAnsi="Arial" w:cs="Arial"/>
                <w:sz w:val="18"/>
                <w:szCs w:val="18"/>
                <w:lang w:eastAsia="pl-PL"/>
              </w:rPr>
            </w:pPr>
          </w:p>
          <w:p w14:paraId="64C87E6E" w14:textId="374D8003" w:rsidR="0062125B" w:rsidRPr="005535BD" w:rsidRDefault="0062125B" w:rsidP="0062125B">
            <w:pPr>
              <w:spacing w:after="0" w:line="240" w:lineRule="auto"/>
              <w:jc w:val="center"/>
              <w:rPr>
                <w:rFonts w:ascii="Arial" w:eastAsia="Times New Roman" w:hAnsi="Arial" w:cs="Arial"/>
                <w:sz w:val="18"/>
                <w:szCs w:val="18"/>
                <w:lang w:eastAsia="pl-PL"/>
              </w:rPr>
            </w:pPr>
          </w:p>
          <w:p w14:paraId="441F4CDC" w14:textId="3334D193"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7FD45D59"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Absorber </w:t>
            </w:r>
            <w:r w:rsidRPr="005535BD">
              <w:rPr>
                <w:rFonts w:ascii="Arial" w:eastAsia="Times New Roman" w:hAnsi="Arial" w:cs="Arial"/>
                <w:sz w:val="16"/>
                <w:szCs w:val="16"/>
                <w:lang w:eastAsia="pl-PL"/>
              </w:rPr>
              <w:br/>
              <w:t xml:space="preserve">η=97% </w:t>
            </w:r>
          </w:p>
        </w:tc>
        <w:tc>
          <w:tcPr>
            <w:tcW w:w="1156" w:type="pct"/>
            <w:shd w:val="clear" w:color="auto" w:fill="auto"/>
            <w:noWrap/>
            <w:vAlign w:val="center"/>
            <w:hideMark/>
          </w:tcPr>
          <w:p w14:paraId="110E1FD6"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chlorowodór</w:t>
            </w:r>
          </w:p>
        </w:tc>
        <w:tc>
          <w:tcPr>
            <w:tcW w:w="544" w:type="pct"/>
            <w:shd w:val="clear" w:color="auto" w:fill="auto"/>
            <w:noWrap/>
            <w:vAlign w:val="center"/>
            <w:hideMark/>
          </w:tcPr>
          <w:p w14:paraId="65E81BFF"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0,0105</w:t>
            </w:r>
          </w:p>
        </w:tc>
      </w:tr>
      <w:tr w:rsidR="0062125B" w:rsidRPr="005535BD" w14:paraId="3ECF9B6D" w14:textId="77777777" w:rsidTr="0062125B">
        <w:trPr>
          <w:trHeight w:val="707"/>
        </w:trPr>
        <w:tc>
          <w:tcPr>
            <w:tcW w:w="328" w:type="pct"/>
            <w:vMerge/>
            <w:shd w:val="clear" w:color="auto" w:fill="auto"/>
            <w:noWrap/>
            <w:vAlign w:val="center"/>
            <w:hideMark/>
          </w:tcPr>
          <w:p w14:paraId="19798BFB" w14:textId="77777777"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6FBDA39" w14:textId="77777777" w:rsidR="0062125B" w:rsidRPr="005535BD" w:rsidRDefault="0062125B"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66EFA5D4"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2B9B027" w14:textId="150E602F" w:rsidR="0062125B" w:rsidRPr="005535BD" w:rsidRDefault="0062125B" w:rsidP="005535BD">
            <w:pPr>
              <w:spacing w:after="0" w:line="240" w:lineRule="auto"/>
              <w:rPr>
                <w:rFonts w:ascii="Arial" w:eastAsia="Times New Roman" w:hAnsi="Arial" w:cs="Arial"/>
                <w:sz w:val="18"/>
                <w:szCs w:val="18"/>
                <w:lang w:eastAsia="pl-PL"/>
              </w:rPr>
            </w:pPr>
          </w:p>
        </w:tc>
        <w:tc>
          <w:tcPr>
            <w:tcW w:w="326" w:type="pct"/>
            <w:vMerge/>
            <w:shd w:val="clear" w:color="auto" w:fill="auto"/>
            <w:noWrap/>
            <w:vAlign w:val="center"/>
            <w:hideMark/>
          </w:tcPr>
          <w:p w14:paraId="78A77E7D" w14:textId="533F75D5" w:rsidR="0062125B" w:rsidRPr="005535BD" w:rsidRDefault="0062125B" w:rsidP="005535BD">
            <w:pPr>
              <w:spacing w:after="0" w:line="240" w:lineRule="auto"/>
              <w:rPr>
                <w:rFonts w:ascii="Arial" w:eastAsia="Times New Roman" w:hAnsi="Arial" w:cs="Arial"/>
                <w:sz w:val="18"/>
                <w:szCs w:val="18"/>
                <w:lang w:eastAsia="pl-PL"/>
              </w:rPr>
            </w:pPr>
          </w:p>
        </w:tc>
        <w:tc>
          <w:tcPr>
            <w:tcW w:w="819" w:type="pct"/>
            <w:vMerge/>
            <w:vAlign w:val="center"/>
            <w:hideMark/>
          </w:tcPr>
          <w:p w14:paraId="4CAC75B3"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0F2C2A46"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fluor</w:t>
            </w:r>
          </w:p>
        </w:tc>
        <w:tc>
          <w:tcPr>
            <w:tcW w:w="544" w:type="pct"/>
            <w:shd w:val="clear" w:color="auto" w:fill="auto"/>
            <w:noWrap/>
            <w:vAlign w:val="center"/>
            <w:hideMark/>
          </w:tcPr>
          <w:p w14:paraId="2C5E7588"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0,0067</w:t>
            </w:r>
          </w:p>
        </w:tc>
      </w:tr>
      <w:tr w:rsidR="0062125B" w:rsidRPr="005535BD" w14:paraId="2437E636" w14:textId="77777777" w:rsidTr="0062125B">
        <w:trPr>
          <w:trHeight w:val="318"/>
        </w:trPr>
        <w:tc>
          <w:tcPr>
            <w:tcW w:w="328" w:type="pct"/>
            <w:vMerge/>
            <w:shd w:val="clear" w:color="auto" w:fill="auto"/>
            <w:noWrap/>
            <w:vAlign w:val="center"/>
            <w:hideMark/>
          </w:tcPr>
          <w:p w14:paraId="3D8A8734" w14:textId="77777777"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0671B13B"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52A8E805"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Wanna do trawienia zawieszek – 1 szt.,                                Wanna do trawienia detali (braków) – 1 szt.                 </w:t>
            </w:r>
          </w:p>
        </w:tc>
        <w:tc>
          <w:tcPr>
            <w:tcW w:w="341" w:type="pct"/>
            <w:vMerge/>
            <w:shd w:val="clear" w:color="auto" w:fill="auto"/>
            <w:noWrap/>
            <w:vAlign w:val="center"/>
            <w:hideMark/>
          </w:tcPr>
          <w:p w14:paraId="34D9DB83" w14:textId="4E7A1D9B" w:rsidR="0062125B" w:rsidRPr="005535BD" w:rsidRDefault="0062125B" w:rsidP="005535BD">
            <w:pPr>
              <w:spacing w:after="0" w:line="240" w:lineRule="auto"/>
              <w:rPr>
                <w:rFonts w:ascii="Arial" w:eastAsia="Times New Roman" w:hAnsi="Arial" w:cs="Arial"/>
                <w:sz w:val="18"/>
                <w:szCs w:val="18"/>
                <w:lang w:eastAsia="pl-PL"/>
              </w:rPr>
            </w:pPr>
          </w:p>
        </w:tc>
        <w:tc>
          <w:tcPr>
            <w:tcW w:w="326" w:type="pct"/>
            <w:vMerge/>
            <w:shd w:val="clear" w:color="auto" w:fill="auto"/>
            <w:noWrap/>
            <w:vAlign w:val="center"/>
            <w:hideMark/>
          </w:tcPr>
          <w:p w14:paraId="24C7064F" w14:textId="26A7D7F4" w:rsidR="0062125B" w:rsidRPr="005535BD" w:rsidRDefault="0062125B" w:rsidP="005535BD">
            <w:pPr>
              <w:spacing w:after="0" w:line="240" w:lineRule="auto"/>
              <w:rPr>
                <w:rFonts w:ascii="Arial" w:eastAsia="Times New Roman" w:hAnsi="Arial" w:cs="Arial"/>
                <w:sz w:val="18"/>
                <w:szCs w:val="18"/>
                <w:lang w:eastAsia="pl-PL"/>
              </w:rPr>
            </w:pPr>
          </w:p>
        </w:tc>
        <w:tc>
          <w:tcPr>
            <w:tcW w:w="819" w:type="pct"/>
            <w:vMerge w:val="restart"/>
            <w:shd w:val="clear" w:color="auto" w:fill="auto"/>
            <w:vAlign w:val="center"/>
            <w:hideMark/>
          </w:tcPr>
          <w:p w14:paraId="0249D6C0"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Absorber </w:t>
            </w:r>
            <w:r w:rsidRPr="005535BD">
              <w:rPr>
                <w:rFonts w:ascii="Arial" w:eastAsia="Times New Roman" w:hAnsi="Arial" w:cs="Arial"/>
                <w:sz w:val="16"/>
                <w:szCs w:val="16"/>
                <w:lang w:eastAsia="pl-PL"/>
              </w:rPr>
              <w:br/>
              <w:t xml:space="preserve">η=97% </w:t>
            </w:r>
          </w:p>
        </w:tc>
        <w:tc>
          <w:tcPr>
            <w:tcW w:w="1156" w:type="pct"/>
            <w:shd w:val="clear" w:color="auto" w:fill="auto"/>
            <w:noWrap/>
            <w:vAlign w:val="center"/>
            <w:hideMark/>
          </w:tcPr>
          <w:p w14:paraId="65C03341"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chlorowodór</w:t>
            </w:r>
          </w:p>
        </w:tc>
        <w:tc>
          <w:tcPr>
            <w:tcW w:w="544" w:type="pct"/>
            <w:shd w:val="clear" w:color="auto" w:fill="auto"/>
            <w:noWrap/>
            <w:vAlign w:val="center"/>
            <w:hideMark/>
          </w:tcPr>
          <w:p w14:paraId="197B249A"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0,0037</w:t>
            </w:r>
          </w:p>
        </w:tc>
      </w:tr>
      <w:tr w:rsidR="0062125B" w:rsidRPr="005535BD" w14:paraId="4494743D" w14:textId="77777777" w:rsidTr="0062125B">
        <w:trPr>
          <w:trHeight w:val="291"/>
        </w:trPr>
        <w:tc>
          <w:tcPr>
            <w:tcW w:w="328" w:type="pct"/>
            <w:vMerge/>
            <w:shd w:val="clear" w:color="auto" w:fill="auto"/>
            <w:noWrap/>
            <w:vAlign w:val="center"/>
            <w:hideMark/>
          </w:tcPr>
          <w:p w14:paraId="0F877D49" w14:textId="77777777"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BDE20ED" w14:textId="77777777" w:rsidR="0062125B" w:rsidRPr="005535BD" w:rsidRDefault="0062125B" w:rsidP="005535BD">
            <w:pPr>
              <w:spacing w:after="0" w:line="240" w:lineRule="auto"/>
              <w:jc w:val="center"/>
              <w:rPr>
                <w:rFonts w:ascii="Arial" w:eastAsia="Times New Roman" w:hAnsi="Arial" w:cs="Arial"/>
                <w:sz w:val="18"/>
                <w:szCs w:val="18"/>
                <w:lang w:eastAsia="pl-PL"/>
              </w:rPr>
            </w:pPr>
          </w:p>
        </w:tc>
        <w:tc>
          <w:tcPr>
            <w:tcW w:w="1155" w:type="pct"/>
            <w:vMerge/>
            <w:vAlign w:val="center"/>
            <w:hideMark/>
          </w:tcPr>
          <w:p w14:paraId="73A201E8"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9300B02" w14:textId="3B1369AE" w:rsidR="0062125B" w:rsidRPr="005535BD" w:rsidRDefault="0062125B" w:rsidP="005535BD">
            <w:pPr>
              <w:spacing w:after="0" w:line="240" w:lineRule="auto"/>
              <w:rPr>
                <w:rFonts w:ascii="Arial" w:eastAsia="Times New Roman" w:hAnsi="Arial" w:cs="Arial"/>
                <w:sz w:val="18"/>
                <w:szCs w:val="18"/>
                <w:lang w:eastAsia="pl-PL"/>
              </w:rPr>
            </w:pPr>
          </w:p>
        </w:tc>
        <w:tc>
          <w:tcPr>
            <w:tcW w:w="326" w:type="pct"/>
            <w:vMerge/>
            <w:shd w:val="clear" w:color="auto" w:fill="auto"/>
            <w:noWrap/>
            <w:vAlign w:val="center"/>
            <w:hideMark/>
          </w:tcPr>
          <w:p w14:paraId="33230A98" w14:textId="2AE4E440" w:rsidR="0062125B" w:rsidRPr="005535BD" w:rsidRDefault="0062125B" w:rsidP="005535BD">
            <w:pPr>
              <w:spacing w:after="0" w:line="240" w:lineRule="auto"/>
              <w:rPr>
                <w:rFonts w:ascii="Arial" w:eastAsia="Times New Roman" w:hAnsi="Arial" w:cs="Arial"/>
                <w:sz w:val="18"/>
                <w:szCs w:val="18"/>
                <w:lang w:eastAsia="pl-PL"/>
              </w:rPr>
            </w:pPr>
          </w:p>
        </w:tc>
        <w:tc>
          <w:tcPr>
            <w:tcW w:w="819" w:type="pct"/>
            <w:vMerge/>
            <w:vAlign w:val="center"/>
            <w:hideMark/>
          </w:tcPr>
          <w:p w14:paraId="625A2BE7"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38533015"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fluor</w:t>
            </w:r>
          </w:p>
        </w:tc>
        <w:tc>
          <w:tcPr>
            <w:tcW w:w="544" w:type="pct"/>
            <w:shd w:val="clear" w:color="auto" w:fill="auto"/>
            <w:noWrap/>
            <w:vAlign w:val="center"/>
            <w:hideMark/>
          </w:tcPr>
          <w:p w14:paraId="6A68766F"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0,0023</w:t>
            </w:r>
          </w:p>
        </w:tc>
      </w:tr>
      <w:tr w:rsidR="0062125B" w:rsidRPr="005535BD" w14:paraId="582F40A0" w14:textId="77777777" w:rsidTr="0062125B">
        <w:trPr>
          <w:trHeight w:val="318"/>
        </w:trPr>
        <w:tc>
          <w:tcPr>
            <w:tcW w:w="328" w:type="pct"/>
            <w:vMerge/>
            <w:shd w:val="clear" w:color="auto" w:fill="auto"/>
            <w:noWrap/>
            <w:vAlign w:val="center"/>
            <w:hideMark/>
          </w:tcPr>
          <w:p w14:paraId="0E3C21ED" w14:textId="77777777"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3EE4BCD"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vAlign w:val="center"/>
            <w:hideMark/>
          </w:tcPr>
          <w:p w14:paraId="53819CF9"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RAZEM z emitora OC1</w:t>
            </w:r>
          </w:p>
          <w:p w14:paraId="57DED4FB" w14:textId="2E6FD300"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341" w:type="pct"/>
            <w:vMerge/>
            <w:shd w:val="clear" w:color="auto" w:fill="auto"/>
            <w:vAlign w:val="center"/>
            <w:hideMark/>
          </w:tcPr>
          <w:p w14:paraId="1A9D9566" w14:textId="07A668E6" w:rsidR="0062125B" w:rsidRPr="005535BD" w:rsidRDefault="0062125B" w:rsidP="005535BD">
            <w:pPr>
              <w:spacing w:after="0" w:line="240" w:lineRule="auto"/>
              <w:rPr>
                <w:rFonts w:ascii="Arial" w:eastAsia="Times New Roman" w:hAnsi="Arial" w:cs="Arial"/>
                <w:sz w:val="18"/>
                <w:szCs w:val="18"/>
                <w:lang w:eastAsia="pl-PL"/>
              </w:rPr>
            </w:pPr>
          </w:p>
        </w:tc>
        <w:tc>
          <w:tcPr>
            <w:tcW w:w="326" w:type="pct"/>
            <w:vMerge/>
            <w:shd w:val="clear" w:color="auto" w:fill="auto"/>
            <w:vAlign w:val="center"/>
            <w:hideMark/>
          </w:tcPr>
          <w:p w14:paraId="2A793955" w14:textId="5C55DEE8" w:rsidR="0062125B" w:rsidRPr="005535BD" w:rsidRDefault="0062125B" w:rsidP="005535BD">
            <w:pPr>
              <w:spacing w:after="0" w:line="240" w:lineRule="auto"/>
              <w:rPr>
                <w:rFonts w:ascii="Arial" w:eastAsia="Times New Roman" w:hAnsi="Arial" w:cs="Arial"/>
                <w:sz w:val="18"/>
                <w:szCs w:val="18"/>
                <w:lang w:eastAsia="pl-PL"/>
              </w:rPr>
            </w:pPr>
          </w:p>
        </w:tc>
        <w:tc>
          <w:tcPr>
            <w:tcW w:w="819" w:type="pct"/>
            <w:vMerge w:val="restart"/>
            <w:shd w:val="clear" w:color="auto" w:fill="auto"/>
            <w:vAlign w:val="center"/>
            <w:hideMark/>
          </w:tcPr>
          <w:p w14:paraId="07992C1A"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w:t>
            </w:r>
          </w:p>
        </w:tc>
        <w:tc>
          <w:tcPr>
            <w:tcW w:w="1156" w:type="pct"/>
            <w:shd w:val="clear" w:color="auto" w:fill="auto"/>
            <w:noWrap/>
            <w:vAlign w:val="center"/>
            <w:hideMark/>
          </w:tcPr>
          <w:p w14:paraId="1A3D9A18"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chlorowodór</w:t>
            </w:r>
          </w:p>
        </w:tc>
        <w:tc>
          <w:tcPr>
            <w:tcW w:w="544" w:type="pct"/>
            <w:shd w:val="clear" w:color="auto" w:fill="auto"/>
            <w:noWrap/>
            <w:vAlign w:val="center"/>
            <w:hideMark/>
          </w:tcPr>
          <w:p w14:paraId="484D4A7C"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0,0142</w:t>
            </w:r>
          </w:p>
        </w:tc>
      </w:tr>
      <w:tr w:rsidR="0062125B" w:rsidRPr="005535BD" w14:paraId="1EF0485B" w14:textId="77777777" w:rsidTr="0062125B">
        <w:trPr>
          <w:trHeight w:val="250"/>
        </w:trPr>
        <w:tc>
          <w:tcPr>
            <w:tcW w:w="328" w:type="pct"/>
            <w:vMerge/>
            <w:shd w:val="clear" w:color="auto" w:fill="auto"/>
            <w:noWrap/>
            <w:vAlign w:val="center"/>
            <w:hideMark/>
          </w:tcPr>
          <w:p w14:paraId="27CF2234" w14:textId="77777777"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05FE3D4" w14:textId="77777777" w:rsidR="0062125B" w:rsidRPr="005535BD" w:rsidRDefault="0062125B" w:rsidP="005535BD">
            <w:pPr>
              <w:spacing w:after="0" w:line="240" w:lineRule="auto"/>
              <w:jc w:val="center"/>
              <w:rPr>
                <w:rFonts w:ascii="Arial" w:eastAsia="Times New Roman" w:hAnsi="Arial" w:cs="Arial"/>
                <w:sz w:val="18"/>
                <w:szCs w:val="18"/>
                <w:lang w:eastAsia="pl-PL"/>
              </w:rPr>
            </w:pPr>
          </w:p>
        </w:tc>
        <w:tc>
          <w:tcPr>
            <w:tcW w:w="1155" w:type="pct"/>
            <w:vMerge/>
            <w:shd w:val="clear" w:color="auto" w:fill="auto"/>
            <w:vAlign w:val="center"/>
            <w:hideMark/>
          </w:tcPr>
          <w:p w14:paraId="09B42C09" w14:textId="2A30346D"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vAlign w:val="center"/>
            <w:hideMark/>
          </w:tcPr>
          <w:p w14:paraId="600A1DF3" w14:textId="6752FD29" w:rsidR="0062125B" w:rsidRPr="005535BD" w:rsidRDefault="0062125B" w:rsidP="005535BD">
            <w:pPr>
              <w:spacing w:after="0" w:line="240" w:lineRule="auto"/>
              <w:rPr>
                <w:rFonts w:ascii="Arial" w:eastAsia="Times New Roman" w:hAnsi="Arial" w:cs="Arial"/>
                <w:sz w:val="18"/>
                <w:szCs w:val="18"/>
                <w:lang w:eastAsia="pl-PL"/>
              </w:rPr>
            </w:pPr>
          </w:p>
        </w:tc>
        <w:tc>
          <w:tcPr>
            <w:tcW w:w="326" w:type="pct"/>
            <w:vMerge/>
            <w:shd w:val="clear" w:color="auto" w:fill="auto"/>
            <w:vAlign w:val="center"/>
            <w:hideMark/>
          </w:tcPr>
          <w:p w14:paraId="7F2BD475" w14:textId="5209BED9" w:rsidR="0062125B" w:rsidRPr="005535BD" w:rsidRDefault="0062125B" w:rsidP="005535BD">
            <w:pPr>
              <w:spacing w:after="0" w:line="240" w:lineRule="auto"/>
              <w:rPr>
                <w:rFonts w:ascii="Arial" w:eastAsia="Times New Roman" w:hAnsi="Arial" w:cs="Arial"/>
                <w:sz w:val="18"/>
                <w:szCs w:val="18"/>
                <w:lang w:eastAsia="pl-PL"/>
              </w:rPr>
            </w:pPr>
          </w:p>
        </w:tc>
        <w:tc>
          <w:tcPr>
            <w:tcW w:w="819" w:type="pct"/>
            <w:vMerge/>
            <w:vAlign w:val="center"/>
            <w:hideMark/>
          </w:tcPr>
          <w:p w14:paraId="4F827CE5"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5BFE48B6"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fluor</w:t>
            </w:r>
          </w:p>
        </w:tc>
        <w:tc>
          <w:tcPr>
            <w:tcW w:w="544" w:type="pct"/>
            <w:shd w:val="clear" w:color="auto" w:fill="auto"/>
            <w:noWrap/>
            <w:vAlign w:val="center"/>
            <w:hideMark/>
          </w:tcPr>
          <w:p w14:paraId="4538610F"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0,0090</w:t>
            </w:r>
          </w:p>
        </w:tc>
      </w:tr>
      <w:tr w:rsidR="0062125B" w:rsidRPr="005535BD" w14:paraId="285212A9" w14:textId="77777777" w:rsidTr="0062125B">
        <w:trPr>
          <w:trHeight w:val="300"/>
        </w:trPr>
        <w:tc>
          <w:tcPr>
            <w:tcW w:w="328" w:type="pct"/>
            <w:vMerge w:val="restart"/>
            <w:shd w:val="clear" w:color="auto" w:fill="auto"/>
            <w:noWrap/>
            <w:hideMark/>
          </w:tcPr>
          <w:p w14:paraId="564FFFC5" w14:textId="77777777" w:rsidR="0062125B" w:rsidRPr="005535BD" w:rsidRDefault="0062125B" w:rsidP="0062125B">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29</w:t>
            </w:r>
          </w:p>
          <w:p w14:paraId="561409F9" w14:textId="0F81B12C" w:rsidR="0062125B" w:rsidRPr="005535BD" w:rsidRDefault="0062125B" w:rsidP="0062125B">
            <w:pPr>
              <w:spacing w:after="0" w:line="240" w:lineRule="auto"/>
              <w:jc w:val="center"/>
              <w:rPr>
                <w:rFonts w:ascii="Arial" w:eastAsia="Times New Roman" w:hAnsi="Arial" w:cs="Arial"/>
                <w:sz w:val="16"/>
                <w:szCs w:val="16"/>
                <w:lang w:eastAsia="pl-PL"/>
              </w:rPr>
            </w:pPr>
          </w:p>
          <w:p w14:paraId="59CF7464" w14:textId="7D76B168" w:rsidR="0062125B" w:rsidRPr="005535BD" w:rsidRDefault="0062125B" w:rsidP="0062125B">
            <w:pPr>
              <w:spacing w:after="0" w:line="240" w:lineRule="auto"/>
              <w:jc w:val="center"/>
              <w:rPr>
                <w:rFonts w:ascii="Arial" w:eastAsia="Times New Roman" w:hAnsi="Arial" w:cs="Arial"/>
                <w:sz w:val="16"/>
                <w:szCs w:val="16"/>
                <w:lang w:eastAsia="pl-PL"/>
              </w:rPr>
            </w:pPr>
          </w:p>
          <w:p w14:paraId="06B0FF7E" w14:textId="4D80ED79" w:rsidR="0062125B" w:rsidRPr="005535BD" w:rsidRDefault="0062125B" w:rsidP="0062125B">
            <w:pPr>
              <w:spacing w:after="0" w:line="240" w:lineRule="auto"/>
              <w:jc w:val="center"/>
              <w:rPr>
                <w:rFonts w:ascii="Arial" w:eastAsia="Times New Roman" w:hAnsi="Arial" w:cs="Arial"/>
                <w:sz w:val="16"/>
                <w:szCs w:val="16"/>
                <w:lang w:eastAsia="pl-PL"/>
              </w:rPr>
            </w:pPr>
          </w:p>
          <w:p w14:paraId="03147E9D" w14:textId="66231D30" w:rsidR="0062125B" w:rsidRPr="005535BD" w:rsidRDefault="0062125B" w:rsidP="0062125B">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4449FF50" w14:textId="77777777" w:rsidR="0062125B" w:rsidRPr="005535BD" w:rsidRDefault="0062125B" w:rsidP="005535BD">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C 1</w:t>
            </w:r>
          </w:p>
        </w:tc>
        <w:tc>
          <w:tcPr>
            <w:tcW w:w="1155" w:type="pct"/>
            <w:vMerge w:val="restart"/>
            <w:shd w:val="clear" w:color="auto" w:fill="auto"/>
            <w:vAlign w:val="center"/>
            <w:hideMark/>
          </w:tcPr>
          <w:p w14:paraId="65D47555"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Piece </w:t>
            </w:r>
            <w:proofErr w:type="spellStart"/>
            <w:r w:rsidRPr="005535BD">
              <w:rPr>
                <w:rFonts w:ascii="Arial" w:eastAsia="Times New Roman" w:hAnsi="Arial" w:cs="Arial"/>
                <w:sz w:val="16"/>
                <w:szCs w:val="16"/>
                <w:lang w:eastAsia="pl-PL"/>
              </w:rPr>
              <w:t>cynkownicze</w:t>
            </w:r>
            <w:proofErr w:type="spellEnd"/>
            <w:r w:rsidRPr="005535BD">
              <w:rPr>
                <w:rFonts w:ascii="Arial" w:eastAsia="Times New Roman" w:hAnsi="Arial" w:cs="Arial"/>
                <w:sz w:val="16"/>
                <w:szCs w:val="16"/>
                <w:lang w:eastAsia="pl-PL"/>
              </w:rPr>
              <w:t xml:space="preserve"> – 2 szt.,                                                       Pojemniki z popiołem przy piecach odlewniczych – 2 szt.,              Przesiewacz popiołu (cynku) – 1 szt.</w:t>
            </w:r>
          </w:p>
        </w:tc>
        <w:tc>
          <w:tcPr>
            <w:tcW w:w="341" w:type="pct"/>
            <w:vMerge w:val="restart"/>
            <w:shd w:val="clear" w:color="auto" w:fill="auto"/>
            <w:noWrap/>
            <w:hideMark/>
          </w:tcPr>
          <w:p w14:paraId="577D30DF"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14,0</w:t>
            </w:r>
          </w:p>
          <w:p w14:paraId="78C8B12D" w14:textId="739C72F6" w:rsidR="0062125B" w:rsidRPr="005535BD" w:rsidRDefault="0062125B" w:rsidP="0062125B">
            <w:pPr>
              <w:spacing w:after="0" w:line="240" w:lineRule="auto"/>
              <w:jc w:val="center"/>
              <w:rPr>
                <w:rFonts w:ascii="Arial" w:eastAsia="Times New Roman" w:hAnsi="Arial" w:cs="Arial"/>
                <w:sz w:val="18"/>
                <w:szCs w:val="18"/>
                <w:lang w:eastAsia="pl-PL"/>
              </w:rPr>
            </w:pPr>
          </w:p>
          <w:p w14:paraId="46420734" w14:textId="53F34C97" w:rsidR="0062125B" w:rsidRPr="005535BD" w:rsidRDefault="0062125B" w:rsidP="0062125B">
            <w:pPr>
              <w:spacing w:after="0" w:line="240" w:lineRule="auto"/>
              <w:jc w:val="center"/>
              <w:rPr>
                <w:rFonts w:ascii="Arial" w:eastAsia="Times New Roman" w:hAnsi="Arial" w:cs="Arial"/>
                <w:sz w:val="18"/>
                <w:szCs w:val="18"/>
                <w:lang w:eastAsia="pl-PL"/>
              </w:rPr>
            </w:pPr>
          </w:p>
          <w:p w14:paraId="6E1B3978" w14:textId="37CE1532" w:rsidR="0062125B" w:rsidRPr="005535BD" w:rsidRDefault="0062125B" w:rsidP="0062125B">
            <w:pPr>
              <w:spacing w:after="0" w:line="240" w:lineRule="auto"/>
              <w:jc w:val="center"/>
              <w:rPr>
                <w:rFonts w:ascii="Arial" w:eastAsia="Times New Roman" w:hAnsi="Arial" w:cs="Arial"/>
                <w:sz w:val="18"/>
                <w:szCs w:val="18"/>
                <w:lang w:eastAsia="pl-PL"/>
              </w:rPr>
            </w:pPr>
          </w:p>
          <w:p w14:paraId="22A6237C" w14:textId="780FFEEB"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3760F282"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1,25</w:t>
            </w:r>
          </w:p>
          <w:p w14:paraId="1D443AB9" w14:textId="0FF26B43" w:rsidR="0062125B" w:rsidRPr="005535BD" w:rsidRDefault="0062125B" w:rsidP="0062125B">
            <w:pPr>
              <w:spacing w:after="0" w:line="240" w:lineRule="auto"/>
              <w:jc w:val="center"/>
              <w:rPr>
                <w:rFonts w:ascii="Arial" w:eastAsia="Times New Roman" w:hAnsi="Arial" w:cs="Arial"/>
                <w:sz w:val="18"/>
                <w:szCs w:val="18"/>
                <w:lang w:eastAsia="pl-PL"/>
              </w:rPr>
            </w:pPr>
          </w:p>
          <w:p w14:paraId="5D8D8859" w14:textId="6209B5D7" w:rsidR="0062125B" w:rsidRPr="005535BD" w:rsidRDefault="0062125B" w:rsidP="0062125B">
            <w:pPr>
              <w:spacing w:after="0" w:line="240" w:lineRule="auto"/>
              <w:jc w:val="center"/>
              <w:rPr>
                <w:rFonts w:ascii="Arial" w:eastAsia="Times New Roman" w:hAnsi="Arial" w:cs="Arial"/>
                <w:sz w:val="18"/>
                <w:szCs w:val="18"/>
                <w:lang w:eastAsia="pl-PL"/>
              </w:rPr>
            </w:pPr>
          </w:p>
          <w:p w14:paraId="19B4A091" w14:textId="2991E468" w:rsidR="0062125B" w:rsidRPr="005535BD" w:rsidRDefault="0062125B" w:rsidP="0062125B">
            <w:pPr>
              <w:spacing w:after="0" w:line="240" w:lineRule="auto"/>
              <w:jc w:val="center"/>
              <w:rPr>
                <w:rFonts w:ascii="Arial" w:eastAsia="Times New Roman" w:hAnsi="Arial" w:cs="Arial"/>
                <w:sz w:val="18"/>
                <w:szCs w:val="18"/>
                <w:lang w:eastAsia="pl-PL"/>
              </w:rPr>
            </w:pPr>
          </w:p>
          <w:p w14:paraId="5AAC0B36" w14:textId="5CF42174"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1536F52E"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pulsacyjny workowy </w:t>
            </w:r>
            <w:r w:rsidRPr="005535BD">
              <w:rPr>
                <w:rFonts w:ascii="Arial" w:eastAsia="Times New Roman" w:hAnsi="Arial" w:cs="Arial"/>
                <w:sz w:val="16"/>
                <w:szCs w:val="16"/>
                <w:lang w:eastAsia="pl-PL"/>
              </w:rPr>
              <w:br/>
              <w:t xml:space="preserve">typ LF-280    </w:t>
            </w:r>
            <w:r w:rsidRPr="005535BD">
              <w:rPr>
                <w:rFonts w:ascii="Arial" w:eastAsia="Times New Roman" w:hAnsi="Arial" w:cs="Arial"/>
                <w:sz w:val="16"/>
                <w:szCs w:val="16"/>
                <w:lang w:eastAsia="pl-PL"/>
              </w:rPr>
              <w:br/>
              <w:t xml:space="preserve">η=99,5%      </w:t>
            </w:r>
          </w:p>
        </w:tc>
        <w:tc>
          <w:tcPr>
            <w:tcW w:w="1156" w:type="pct"/>
            <w:shd w:val="clear" w:color="auto" w:fill="auto"/>
            <w:noWrap/>
            <w:vAlign w:val="center"/>
            <w:hideMark/>
          </w:tcPr>
          <w:p w14:paraId="7868A206"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cynk w PM 10</w:t>
            </w:r>
          </w:p>
        </w:tc>
        <w:tc>
          <w:tcPr>
            <w:tcW w:w="544" w:type="pct"/>
            <w:shd w:val="clear" w:color="auto" w:fill="auto"/>
            <w:noWrap/>
            <w:vAlign w:val="center"/>
            <w:hideMark/>
          </w:tcPr>
          <w:p w14:paraId="611CC8D9"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0,1339</w:t>
            </w:r>
          </w:p>
        </w:tc>
      </w:tr>
      <w:tr w:rsidR="0062125B" w:rsidRPr="005535BD" w14:paraId="10469316" w14:textId="77777777" w:rsidTr="0062125B">
        <w:trPr>
          <w:trHeight w:val="300"/>
        </w:trPr>
        <w:tc>
          <w:tcPr>
            <w:tcW w:w="328" w:type="pct"/>
            <w:vMerge/>
            <w:shd w:val="clear" w:color="auto" w:fill="auto"/>
            <w:noWrap/>
            <w:vAlign w:val="center"/>
            <w:hideMark/>
          </w:tcPr>
          <w:p w14:paraId="6FA2B176" w14:textId="6B38A39F"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4F7EF46D"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5473DD7A"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C047007" w14:textId="06D9FC43"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14AAD29" w14:textId="6BF3E8E1"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38E1D809"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4B299873"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15CA630C"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0,3523</w:t>
            </w:r>
          </w:p>
        </w:tc>
      </w:tr>
      <w:tr w:rsidR="0062125B" w:rsidRPr="005535BD" w14:paraId="1DA10AB6" w14:textId="77777777" w:rsidTr="0062125B">
        <w:trPr>
          <w:trHeight w:val="315"/>
        </w:trPr>
        <w:tc>
          <w:tcPr>
            <w:tcW w:w="328" w:type="pct"/>
            <w:vMerge/>
            <w:shd w:val="clear" w:color="auto" w:fill="auto"/>
            <w:noWrap/>
            <w:vAlign w:val="center"/>
            <w:hideMark/>
          </w:tcPr>
          <w:p w14:paraId="7E8570A8" w14:textId="5A0A002B"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603FC9AD"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0A28DA60"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C4E5743" w14:textId="18D66691"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4767CA2" w14:textId="125D9214"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0981DC8"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36BB4DB6"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4AA1009B"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0,2818</w:t>
            </w:r>
          </w:p>
        </w:tc>
      </w:tr>
      <w:tr w:rsidR="0062125B" w:rsidRPr="005535BD" w14:paraId="1C5DA8DF" w14:textId="77777777" w:rsidTr="0062125B">
        <w:trPr>
          <w:trHeight w:val="315"/>
        </w:trPr>
        <w:tc>
          <w:tcPr>
            <w:tcW w:w="328" w:type="pct"/>
            <w:vMerge/>
            <w:shd w:val="clear" w:color="auto" w:fill="auto"/>
            <w:noWrap/>
            <w:vAlign w:val="center"/>
            <w:hideMark/>
          </w:tcPr>
          <w:p w14:paraId="462497C6" w14:textId="6A67DEC5"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04DF4E7D"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vMerge/>
            <w:vAlign w:val="center"/>
            <w:hideMark/>
          </w:tcPr>
          <w:p w14:paraId="05D2D6CC"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4870B3B" w14:textId="25FE575D"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BC695F9" w14:textId="34C3B162"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C744C7F"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vMerge w:val="restart"/>
            <w:shd w:val="clear" w:color="auto" w:fill="auto"/>
            <w:noWrap/>
            <w:vAlign w:val="center"/>
            <w:hideMark/>
          </w:tcPr>
          <w:p w14:paraId="34A77237"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p w14:paraId="16D565CD"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 </w:t>
            </w:r>
          </w:p>
        </w:tc>
        <w:tc>
          <w:tcPr>
            <w:tcW w:w="544" w:type="pct"/>
            <w:vMerge w:val="restart"/>
            <w:shd w:val="clear" w:color="auto" w:fill="auto"/>
            <w:noWrap/>
            <w:vAlign w:val="center"/>
            <w:hideMark/>
          </w:tcPr>
          <w:p w14:paraId="13AF1755"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0,2255</w:t>
            </w:r>
          </w:p>
          <w:p w14:paraId="3F1ED1A6" w14:textId="77777777" w:rsidR="0062125B" w:rsidRPr="005535BD" w:rsidRDefault="0062125B" w:rsidP="005535BD">
            <w:pPr>
              <w:spacing w:after="0" w:line="240" w:lineRule="auto"/>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 </w:t>
            </w:r>
          </w:p>
        </w:tc>
      </w:tr>
      <w:tr w:rsidR="0062125B" w:rsidRPr="005535BD" w14:paraId="267998E2" w14:textId="77777777" w:rsidTr="0062125B">
        <w:trPr>
          <w:trHeight w:val="337"/>
        </w:trPr>
        <w:tc>
          <w:tcPr>
            <w:tcW w:w="328" w:type="pct"/>
            <w:vMerge/>
            <w:shd w:val="clear" w:color="auto" w:fill="auto"/>
            <w:noWrap/>
            <w:vAlign w:val="center"/>
            <w:hideMark/>
          </w:tcPr>
          <w:p w14:paraId="50242523" w14:textId="4F438C57"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15B19D6A" w14:textId="77777777" w:rsidR="0062125B" w:rsidRPr="005535BD" w:rsidRDefault="0062125B" w:rsidP="005535BD">
            <w:pPr>
              <w:spacing w:after="0" w:line="240" w:lineRule="auto"/>
              <w:rPr>
                <w:rFonts w:ascii="Arial" w:eastAsia="Times New Roman" w:hAnsi="Arial" w:cs="Arial"/>
                <w:b/>
                <w:bCs/>
                <w:sz w:val="18"/>
                <w:szCs w:val="18"/>
                <w:lang w:eastAsia="pl-PL"/>
              </w:rPr>
            </w:pPr>
          </w:p>
        </w:tc>
        <w:tc>
          <w:tcPr>
            <w:tcW w:w="1155" w:type="pct"/>
            <w:shd w:val="clear" w:color="auto" w:fill="auto"/>
            <w:vAlign w:val="center"/>
            <w:hideMark/>
          </w:tcPr>
          <w:p w14:paraId="59F09BFC"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Wanny z wodą do chłodzenia odlewów – 2 szt.</w:t>
            </w:r>
          </w:p>
        </w:tc>
        <w:tc>
          <w:tcPr>
            <w:tcW w:w="341" w:type="pct"/>
            <w:vMerge/>
            <w:shd w:val="clear" w:color="auto" w:fill="auto"/>
            <w:noWrap/>
            <w:vAlign w:val="center"/>
            <w:hideMark/>
          </w:tcPr>
          <w:p w14:paraId="7E9D0063" w14:textId="1217BE52"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824E11B" w14:textId="0B432CCA"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shd w:val="clear" w:color="auto" w:fill="auto"/>
            <w:vAlign w:val="center"/>
            <w:hideMark/>
          </w:tcPr>
          <w:p w14:paraId="69DCAE7C"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tc>
        <w:tc>
          <w:tcPr>
            <w:tcW w:w="1156" w:type="pct"/>
            <w:vMerge/>
            <w:shd w:val="clear" w:color="auto" w:fill="auto"/>
            <w:noWrap/>
            <w:vAlign w:val="center"/>
            <w:hideMark/>
          </w:tcPr>
          <w:p w14:paraId="521EB78B" w14:textId="77777777" w:rsidR="0062125B" w:rsidRPr="005535BD" w:rsidRDefault="0062125B" w:rsidP="005535BD">
            <w:pPr>
              <w:spacing w:after="0" w:line="240" w:lineRule="auto"/>
              <w:rPr>
                <w:rFonts w:ascii="Arial" w:eastAsia="Times New Roman" w:hAnsi="Arial" w:cs="Arial"/>
                <w:sz w:val="18"/>
                <w:szCs w:val="18"/>
                <w:lang w:eastAsia="pl-PL"/>
              </w:rPr>
            </w:pPr>
          </w:p>
        </w:tc>
        <w:tc>
          <w:tcPr>
            <w:tcW w:w="544" w:type="pct"/>
            <w:vMerge/>
            <w:shd w:val="clear" w:color="auto" w:fill="auto"/>
            <w:noWrap/>
            <w:vAlign w:val="center"/>
            <w:hideMark/>
          </w:tcPr>
          <w:p w14:paraId="7F7429EE" w14:textId="77777777" w:rsidR="0062125B" w:rsidRPr="005535BD" w:rsidRDefault="0062125B" w:rsidP="005535BD">
            <w:pPr>
              <w:spacing w:after="0" w:line="240" w:lineRule="auto"/>
              <w:rPr>
                <w:rFonts w:ascii="Arial" w:eastAsia="Times New Roman" w:hAnsi="Arial" w:cs="Arial"/>
                <w:b/>
                <w:bCs/>
                <w:sz w:val="18"/>
                <w:szCs w:val="18"/>
                <w:lang w:eastAsia="pl-PL"/>
              </w:rPr>
            </w:pPr>
          </w:p>
        </w:tc>
      </w:tr>
      <w:tr w:rsidR="005535BD" w:rsidRPr="005535BD" w14:paraId="48077BA5" w14:textId="77777777" w:rsidTr="0062125B">
        <w:trPr>
          <w:trHeight w:val="318"/>
        </w:trPr>
        <w:tc>
          <w:tcPr>
            <w:tcW w:w="5000" w:type="pct"/>
            <w:gridSpan w:val="8"/>
            <w:shd w:val="clear" w:color="auto" w:fill="auto"/>
            <w:noWrap/>
            <w:vAlign w:val="center"/>
          </w:tcPr>
          <w:p w14:paraId="21EACEAD" w14:textId="77777777" w:rsidR="005535BD" w:rsidRPr="005535BD" w:rsidRDefault="005535BD" w:rsidP="0062125B">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Obróbka mechaniczna</w:t>
            </w:r>
          </w:p>
        </w:tc>
      </w:tr>
      <w:tr w:rsidR="0062125B" w:rsidRPr="005535BD" w14:paraId="28039723" w14:textId="77777777" w:rsidTr="0062125B">
        <w:trPr>
          <w:trHeight w:val="318"/>
        </w:trPr>
        <w:tc>
          <w:tcPr>
            <w:tcW w:w="328" w:type="pct"/>
            <w:vMerge w:val="restart"/>
            <w:shd w:val="clear" w:color="auto" w:fill="auto"/>
            <w:noWrap/>
            <w:hideMark/>
          </w:tcPr>
          <w:p w14:paraId="5F7FA543" w14:textId="77777777" w:rsidR="0062125B" w:rsidRPr="005535BD" w:rsidRDefault="0062125B" w:rsidP="0062125B">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lastRenderedPageBreak/>
              <w:t>30</w:t>
            </w:r>
          </w:p>
          <w:p w14:paraId="3EF3F540" w14:textId="53E1F49F" w:rsidR="0062125B" w:rsidRPr="005535BD" w:rsidRDefault="0062125B" w:rsidP="0062125B">
            <w:pPr>
              <w:spacing w:after="0" w:line="240" w:lineRule="auto"/>
              <w:jc w:val="center"/>
              <w:rPr>
                <w:rFonts w:ascii="Arial" w:eastAsia="Times New Roman" w:hAnsi="Arial" w:cs="Arial"/>
                <w:sz w:val="16"/>
                <w:szCs w:val="16"/>
                <w:lang w:eastAsia="pl-PL"/>
              </w:rPr>
            </w:pPr>
          </w:p>
          <w:p w14:paraId="621F36A4" w14:textId="1E725BB8" w:rsidR="0062125B" w:rsidRPr="005535BD" w:rsidRDefault="0062125B" w:rsidP="0062125B">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56EA6E29" w14:textId="77777777" w:rsidR="0062125B" w:rsidRPr="005535BD" w:rsidRDefault="0062125B" w:rsidP="0062125B">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M 1</w:t>
            </w:r>
          </w:p>
          <w:p w14:paraId="62801947" w14:textId="02E30E1B" w:rsidR="0062125B" w:rsidRPr="005535BD" w:rsidRDefault="0062125B" w:rsidP="0062125B">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6756A19E" w14:textId="77777777" w:rsidR="0062125B" w:rsidRPr="005535BD" w:rsidRDefault="0062125B" w:rsidP="005535BD">
            <w:pPr>
              <w:spacing w:after="0" w:line="240" w:lineRule="auto"/>
              <w:rPr>
                <w:rFonts w:ascii="Arial" w:eastAsia="Times New Roman" w:hAnsi="Arial" w:cs="Arial"/>
                <w:sz w:val="16"/>
                <w:szCs w:val="16"/>
                <w:lang w:eastAsia="pl-PL"/>
              </w:rPr>
            </w:pPr>
            <w:proofErr w:type="spellStart"/>
            <w:r w:rsidRPr="005535BD">
              <w:rPr>
                <w:rFonts w:ascii="Arial" w:eastAsia="Times New Roman" w:hAnsi="Arial" w:cs="Arial"/>
                <w:sz w:val="16"/>
                <w:szCs w:val="16"/>
                <w:lang w:eastAsia="pl-PL"/>
              </w:rPr>
              <w:t>Ucinarki</w:t>
            </w:r>
            <w:proofErr w:type="spellEnd"/>
            <w:r w:rsidRPr="005535BD">
              <w:rPr>
                <w:rFonts w:ascii="Arial" w:eastAsia="Times New Roman" w:hAnsi="Arial" w:cs="Arial"/>
                <w:sz w:val="16"/>
                <w:szCs w:val="16"/>
                <w:lang w:eastAsia="pl-PL"/>
              </w:rPr>
              <w:t xml:space="preserve"> – 2 szt.,                                           Szlifierki ręczne do ostrzenia gwintowników </w:t>
            </w:r>
            <w:proofErr w:type="gramStart"/>
            <w:r w:rsidRPr="005535BD">
              <w:rPr>
                <w:rFonts w:ascii="Arial" w:eastAsia="Times New Roman" w:hAnsi="Arial" w:cs="Arial"/>
                <w:sz w:val="16"/>
                <w:szCs w:val="16"/>
                <w:lang w:eastAsia="pl-PL"/>
              </w:rPr>
              <w:t>–  5</w:t>
            </w:r>
            <w:proofErr w:type="gramEnd"/>
            <w:r w:rsidRPr="005535BD">
              <w:rPr>
                <w:rFonts w:ascii="Arial" w:eastAsia="Times New Roman" w:hAnsi="Arial" w:cs="Arial"/>
                <w:sz w:val="16"/>
                <w:szCs w:val="16"/>
                <w:lang w:eastAsia="pl-PL"/>
              </w:rPr>
              <w:t xml:space="preserve"> szt.,                                 Szlifierki do ostrzenia maszynowego – 5 szt.</w:t>
            </w:r>
          </w:p>
        </w:tc>
        <w:tc>
          <w:tcPr>
            <w:tcW w:w="341" w:type="pct"/>
            <w:vMerge w:val="restart"/>
            <w:shd w:val="clear" w:color="auto" w:fill="auto"/>
            <w:noWrap/>
            <w:hideMark/>
          </w:tcPr>
          <w:p w14:paraId="086B11A0"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14,0</w:t>
            </w:r>
          </w:p>
          <w:p w14:paraId="0E8FE29F" w14:textId="6E7C6490" w:rsidR="0062125B" w:rsidRPr="005535BD" w:rsidRDefault="0062125B" w:rsidP="0062125B">
            <w:pPr>
              <w:spacing w:after="0" w:line="240" w:lineRule="auto"/>
              <w:jc w:val="center"/>
              <w:rPr>
                <w:rFonts w:ascii="Arial" w:eastAsia="Times New Roman" w:hAnsi="Arial" w:cs="Arial"/>
                <w:sz w:val="18"/>
                <w:szCs w:val="18"/>
                <w:lang w:eastAsia="pl-PL"/>
              </w:rPr>
            </w:pPr>
          </w:p>
          <w:p w14:paraId="018308AA" w14:textId="352AD1D0"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5C3BFB28"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0,50</w:t>
            </w:r>
          </w:p>
          <w:p w14:paraId="041F281E" w14:textId="2FA1C212" w:rsidR="0062125B" w:rsidRPr="005535BD" w:rsidRDefault="0062125B" w:rsidP="0062125B">
            <w:pPr>
              <w:spacing w:after="0" w:line="240" w:lineRule="auto"/>
              <w:jc w:val="center"/>
              <w:rPr>
                <w:rFonts w:ascii="Arial" w:eastAsia="Times New Roman" w:hAnsi="Arial" w:cs="Arial"/>
                <w:sz w:val="18"/>
                <w:szCs w:val="18"/>
                <w:lang w:eastAsia="pl-PL"/>
              </w:rPr>
            </w:pPr>
          </w:p>
          <w:p w14:paraId="1AF00234" w14:textId="6B9EF405"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04915153"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Filtr pulsacyjny workowy </w:t>
            </w:r>
            <w:r w:rsidRPr="005535BD">
              <w:rPr>
                <w:rFonts w:ascii="Arial" w:eastAsia="Times New Roman" w:hAnsi="Arial" w:cs="Arial"/>
                <w:sz w:val="16"/>
                <w:szCs w:val="16"/>
                <w:lang w:eastAsia="pl-PL"/>
              </w:rPr>
              <w:br/>
              <w:t xml:space="preserve">typ LF-100    </w:t>
            </w:r>
            <w:r w:rsidRPr="005535BD">
              <w:rPr>
                <w:rFonts w:ascii="Arial" w:eastAsia="Times New Roman" w:hAnsi="Arial" w:cs="Arial"/>
                <w:sz w:val="16"/>
                <w:szCs w:val="16"/>
                <w:lang w:eastAsia="pl-PL"/>
              </w:rPr>
              <w:br/>
              <w:t xml:space="preserve">η=99,5%      </w:t>
            </w:r>
          </w:p>
        </w:tc>
        <w:tc>
          <w:tcPr>
            <w:tcW w:w="1156" w:type="pct"/>
            <w:shd w:val="clear" w:color="auto" w:fill="auto"/>
            <w:noWrap/>
            <w:vAlign w:val="center"/>
            <w:hideMark/>
          </w:tcPr>
          <w:p w14:paraId="55E98041"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79EA2E6A"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0,0522</w:t>
            </w:r>
          </w:p>
        </w:tc>
      </w:tr>
      <w:tr w:rsidR="0062125B" w:rsidRPr="005535BD" w14:paraId="388FFB28" w14:textId="77777777" w:rsidTr="0062125B">
        <w:trPr>
          <w:trHeight w:val="360"/>
        </w:trPr>
        <w:tc>
          <w:tcPr>
            <w:tcW w:w="328" w:type="pct"/>
            <w:vMerge/>
            <w:shd w:val="clear" w:color="auto" w:fill="auto"/>
            <w:noWrap/>
            <w:vAlign w:val="center"/>
            <w:hideMark/>
          </w:tcPr>
          <w:p w14:paraId="2CC9F2A8" w14:textId="24CC211C"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vAlign w:val="center"/>
            <w:hideMark/>
          </w:tcPr>
          <w:p w14:paraId="5A6EE1CF" w14:textId="2F599212"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AD9A6AD"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ADC2AF1" w14:textId="7555AB90"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B682F33" w14:textId="0281C0A9"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6E79496"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0D3C2F43"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58EDDEFA"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0,0417</w:t>
            </w:r>
          </w:p>
        </w:tc>
      </w:tr>
      <w:tr w:rsidR="0062125B" w:rsidRPr="005535BD" w14:paraId="55AB739C" w14:textId="77777777" w:rsidTr="0062125B">
        <w:trPr>
          <w:trHeight w:val="438"/>
        </w:trPr>
        <w:tc>
          <w:tcPr>
            <w:tcW w:w="328" w:type="pct"/>
            <w:vMerge/>
            <w:shd w:val="clear" w:color="auto" w:fill="auto"/>
            <w:noWrap/>
            <w:vAlign w:val="center"/>
            <w:hideMark/>
          </w:tcPr>
          <w:p w14:paraId="06A2FB50" w14:textId="608231AB"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358FCE02" w14:textId="0C4334E2"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8DEE111"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96D27CF" w14:textId="79B2D438"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7B9D19D8" w14:textId="08F38E57"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4F57804"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680A17BA"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663D3873"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0,0334</w:t>
            </w:r>
          </w:p>
        </w:tc>
      </w:tr>
      <w:tr w:rsidR="005535BD" w:rsidRPr="005535BD" w14:paraId="7E3E5B2E" w14:textId="77777777" w:rsidTr="0062125B">
        <w:trPr>
          <w:trHeight w:val="318"/>
        </w:trPr>
        <w:tc>
          <w:tcPr>
            <w:tcW w:w="5000" w:type="pct"/>
            <w:gridSpan w:val="8"/>
            <w:shd w:val="clear" w:color="auto" w:fill="auto"/>
            <w:noWrap/>
            <w:vAlign w:val="center"/>
          </w:tcPr>
          <w:p w14:paraId="2D7F0DBA" w14:textId="77777777" w:rsidR="005535BD" w:rsidRPr="005535BD" w:rsidRDefault="005535BD" w:rsidP="0062125B">
            <w:pPr>
              <w:spacing w:after="0" w:line="240" w:lineRule="auto"/>
              <w:jc w:val="center"/>
              <w:rPr>
                <w:rFonts w:ascii="Arial" w:eastAsia="Times New Roman" w:hAnsi="Arial" w:cs="Arial"/>
                <w:b/>
                <w:bCs/>
                <w:sz w:val="16"/>
                <w:szCs w:val="16"/>
                <w:lang w:eastAsia="pl-PL"/>
              </w:rPr>
            </w:pPr>
            <w:r w:rsidRPr="005535BD">
              <w:rPr>
                <w:rFonts w:ascii="Arial" w:eastAsia="Times New Roman" w:hAnsi="Arial" w:cs="Arial"/>
                <w:b/>
                <w:bCs/>
                <w:sz w:val="16"/>
                <w:szCs w:val="16"/>
                <w:lang w:eastAsia="pl-PL"/>
              </w:rPr>
              <w:t>Wytwarzanie form i modeli</w:t>
            </w:r>
          </w:p>
        </w:tc>
      </w:tr>
      <w:tr w:rsidR="0062125B" w:rsidRPr="005535BD" w14:paraId="25707462" w14:textId="77777777" w:rsidTr="0062125B">
        <w:trPr>
          <w:trHeight w:val="318"/>
        </w:trPr>
        <w:tc>
          <w:tcPr>
            <w:tcW w:w="328" w:type="pct"/>
            <w:vMerge w:val="restart"/>
            <w:shd w:val="clear" w:color="auto" w:fill="auto"/>
            <w:noWrap/>
            <w:hideMark/>
          </w:tcPr>
          <w:p w14:paraId="62DDE7F8" w14:textId="77777777" w:rsidR="0062125B" w:rsidRPr="005535BD" w:rsidRDefault="0062125B" w:rsidP="0062125B">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31</w:t>
            </w:r>
          </w:p>
          <w:p w14:paraId="7618F167" w14:textId="6FD59C61" w:rsidR="0062125B" w:rsidRPr="005535BD" w:rsidRDefault="0062125B" w:rsidP="0062125B">
            <w:pPr>
              <w:spacing w:after="0" w:line="240" w:lineRule="auto"/>
              <w:jc w:val="center"/>
              <w:rPr>
                <w:rFonts w:ascii="Arial" w:eastAsia="Times New Roman" w:hAnsi="Arial" w:cs="Arial"/>
                <w:sz w:val="16"/>
                <w:szCs w:val="16"/>
                <w:lang w:eastAsia="pl-PL"/>
              </w:rPr>
            </w:pPr>
          </w:p>
          <w:p w14:paraId="393CDFE8" w14:textId="70DD2A0D" w:rsidR="0062125B" w:rsidRPr="005535BD" w:rsidRDefault="0062125B" w:rsidP="0062125B">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3D7CA425" w14:textId="77777777" w:rsidR="0062125B" w:rsidRPr="005535BD" w:rsidRDefault="0062125B" w:rsidP="0062125B">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F1</w:t>
            </w:r>
          </w:p>
          <w:p w14:paraId="71B1E7E5" w14:textId="73125A96" w:rsidR="0062125B" w:rsidRPr="005535BD" w:rsidRDefault="0062125B" w:rsidP="0062125B">
            <w:pPr>
              <w:spacing w:after="0" w:line="240" w:lineRule="auto"/>
              <w:jc w:val="center"/>
              <w:rPr>
                <w:rFonts w:ascii="Arial" w:eastAsia="Times New Roman" w:hAnsi="Arial" w:cs="Arial"/>
                <w:b/>
                <w:bCs/>
                <w:sz w:val="18"/>
                <w:szCs w:val="18"/>
                <w:lang w:eastAsia="pl-PL"/>
              </w:rPr>
            </w:pPr>
          </w:p>
          <w:p w14:paraId="6F66AC35" w14:textId="222A1EE9" w:rsidR="0062125B" w:rsidRPr="005535BD" w:rsidRDefault="0062125B" w:rsidP="0062125B">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50E960CB"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Frezarka numeryczna, kopiarko-frezarka, szlifierka do płaszczyzn</w:t>
            </w:r>
          </w:p>
        </w:tc>
        <w:tc>
          <w:tcPr>
            <w:tcW w:w="341" w:type="pct"/>
            <w:vMerge w:val="restart"/>
            <w:shd w:val="clear" w:color="auto" w:fill="auto"/>
            <w:noWrap/>
            <w:hideMark/>
          </w:tcPr>
          <w:p w14:paraId="2B791376"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3,5</w:t>
            </w:r>
          </w:p>
          <w:p w14:paraId="5EEC56D4" w14:textId="5DAF86A2" w:rsidR="0062125B" w:rsidRPr="005535BD" w:rsidRDefault="0062125B" w:rsidP="0062125B">
            <w:pPr>
              <w:spacing w:after="0" w:line="240" w:lineRule="auto"/>
              <w:jc w:val="center"/>
              <w:rPr>
                <w:rFonts w:ascii="Arial" w:eastAsia="Times New Roman" w:hAnsi="Arial" w:cs="Arial"/>
                <w:sz w:val="18"/>
                <w:szCs w:val="18"/>
                <w:lang w:eastAsia="pl-PL"/>
              </w:rPr>
            </w:pPr>
          </w:p>
          <w:p w14:paraId="2433292F" w14:textId="31CCCDCB"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3B5BB712"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0,32</w:t>
            </w:r>
          </w:p>
          <w:p w14:paraId="488B0009" w14:textId="0D4568FA" w:rsidR="0062125B" w:rsidRPr="005535BD" w:rsidRDefault="0062125B" w:rsidP="0062125B">
            <w:pPr>
              <w:spacing w:after="0" w:line="240" w:lineRule="auto"/>
              <w:jc w:val="center"/>
              <w:rPr>
                <w:rFonts w:ascii="Arial" w:eastAsia="Times New Roman" w:hAnsi="Arial" w:cs="Arial"/>
                <w:sz w:val="18"/>
                <w:szCs w:val="18"/>
                <w:lang w:eastAsia="pl-PL"/>
              </w:rPr>
            </w:pPr>
          </w:p>
          <w:p w14:paraId="59BFB6F5" w14:textId="3AD90195"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2ADAA867"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FILTERBOX               1 szt.          η=95%  </w:t>
            </w:r>
          </w:p>
        </w:tc>
        <w:tc>
          <w:tcPr>
            <w:tcW w:w="1156" w:type="pct"/>
            <w:shd w:val="clear" w:color="auto" w:fill="auto"/>
            <w:noWrap/>
            <w:vAlign w:val="center"/>
            <w:hideMark/>
          </w:tcPr>
          <w:p w14:paraId="217B3144"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0E1DB9E0"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0,0140</w:t>
            </w:r>
          </w:p>
        </w:tc>
      </w:tr>
      <w:tr w:rsidR="0062125B" w:rsidRPr="005535BD" w14:paraId="76FA3852" w14:textId="77777777" w:rsidTr="0062125B">
        <w:trPr>
          <w:trHeight w:val="300"/>
        </w:trPr>
        <w:tc>
          <w:tcPr>
            <w:tcW w:w="328" w:type="pct"/>
            <w:vMerge/>
            <w:shd w:val="clear" w:color="auto" w:fill="auto"/>
            <w:noWrap/>
            <w:vAlign w:val="center"/>
            <w:hideMark/>
          </w:tcPr>
          <w:p w14:paraId="662D9B4E" w14:textId="7454E452"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7EABF904" w14:textId="60FE7C65"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267D0E0F"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69115D1" w14:textId="6C0D8A0D"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26FEA787" w14:textId="7786958E"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26DAD27"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1498731C"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3784A6A7"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0,0112</w:t>
            </w:r>
          </w:p>
        </w:tc>
      </w:tr>
      <w:tr w:rsidR="0062125B" w:rsidRPr="005535BD" w14:paraId="47E499B6" w14:textId="77777777" w:rsidTr="0062125B">
        <w:trPr>
          <w:trHeight w:val="302"/>
        </w:trPr>
        <w:tc>
          <w:tcPr>
            <w:tcW w:w="328" w:type="pct"/>
            <w:vMerge/>
            <w:shd w:val="clear" w:color="auto" w:fill="auto"/>
            <w:noWrap/>
            <w:vAlign w:val="center"/>
            <w:hideMark/>
          </w:tcPr>
          <w:p w14:paraId="784F91F4" w14:textId="3BB3693F"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1F9F3AB3" w14:textId="7A8F6347"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3A9B9EA6"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7F2213ED" w14:textId="28382C1E"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9637231" w14:textId="19BF05AE"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720AED2"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1BDF9325"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6B1CB8A6"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0,0089</w:t>
            </w:r>
          </w:p>
        </w:tc>
      </w:tr>
      <w:tr w:rsidR="0062125B" w:rsidRPr="005535BD" w14:paraId="458E54C2" w14:textId="77777777" w:rsidTr="0062125B">
        <w:trPr>
          <w:trHeight w:val="318"/>
        </w:trPr>
        <w:tc>
          <w:tcPr>
            <w:tcW w:w="328" w:type="pct"/>
            <w:vMerge w:val="restart"/>
            <w:shd w:val="clear" w:color="auto" w:fill="auto"/>
            <w:noWrap/>
            <w:hideMark/>
          </w:tcPr>
          <w:p w14:paraId="29E8DB8D" w14:textId="77777777" w:rsidR="0062125B" w:rsidRPr="005535BD" w:rsidRDefault="0062125B" w:rsidP="0062125B">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32</w:t>
            </w:r>
          </w:p>
          <w:p w14:paraId="653B718F" w14:textId="3E678EDD" w:rsidR="0062125B" w:rsidRPr="005535BD" w:rsidRDefault="0062125B" w:rsidP="0062125B">
            <w:pPr>
              <w:spacing w:after="0" w:line="240" w:lineRule="auto"/>
              <w:jc w:val="center"/>
              <w:rPr>
                <w:rFonts w:ascii="Arial" w:eastAsia="Times New Roman" w:hAnsi="Arial" w:cs="Arial"/>
                <w:sz w:val="16"/>
                <w:szCs w:val="16"/>
                <w:lang w:eastAsia="pl-PL"/>
              </w:rPr>
            </w:pPr>
          </w:p>
          <w:p w14:paraId="348063C6" w14:textId="25E09099" w:rsidR="0062125B" w:rsidRPr="005535BD" w:rsidRDefault="0062125B" w:rsidP="0062125B">
            <w:pPr>
              <w:spacing w:after="0" w:line="240" w:lineRule="auto"/>
              <w:jc w:val="center"/>
              <w:rPr>
                <w:rFonts w:ascii="Arial" w:eastAsia="Times New Roman" w:hAnsi="Arial" w:cs="Arial"/>
                <w:sz w:val="16"/>
                <w:szCs w:val="16"/>
                <w:lang w:eastAsia="pl-PL"/>
              </w:rPr>
            </w:pPr>
          </w:p>
          <w:p w14:paraId="3C808131" w14:textId="33180F08" w:rsidR="0062125B" w:rsidRPr="005535BD" w:rsidRDefault="0062125B" w:rsidP="0062125B">
            <w:pPr>
              <w:spacing w:after="0" w:line="240" w:lineRule="auto"/>
              <w:jc w:val="center"/>
              <w:rPr>
                <w:rFonts w:ascii="Arial" w:eastAsia="Times New Roman" w:hAnsi="Arial" w:cs="Arial"/>
                <w:sz w:val="16"/>
                <w:szCs w:val="16"/>
                <w:lang w:eastAsia="pl-PL"/>
              </w:rPr>
            </w:pPr>
          </w:p>
          <w:p w14:paraId="27E9BA0E" w14:textId="3D056A64" w:rsidR="0062125B" w:rsidRPr="005535BD" w:rsidRDefault="0062125B" w:rsidP="0062125B">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29195220" w14:textId="77777777" w:rsidR="0062125B" w:rsidRPr="005535BD" w:rsidRDefault="0062125B" w:rsidP="0062125B">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F2</w:t>
            </w:r>
          </w:p>
          <w:p w14:paraId="4B706EB7" w14:textId="06B8B3D5" w:rsidR="0062125B" w:rsidRPr="005535BD" w:rsidRDefault="0062125B" w:rsidP="0062125B">
            <w:pPr>
              <w:spacing w:after="0" w:line="240" w:lineRule="auto"/>
              <w:jc w:val="center"/>
              <w:rPr>
                <w:rFonts w:ascii="Arial" w:eastAsia="Times New Roman" w:hAnsi="Arial" w:cs="Arial"/>
                <w:b/>
                <w:bCs/>
                <w:sz w:val="18"/>
                <w:szCs w:val="18"/>
                <w:lang w:eastAsia="pl-PL"/>
              </w:rPr>
            </w:pPr>
          </w:p>
          <w:p w14:paraId="33543B32" w14:textId="76D79C7C" w:rsidR="0062125B" w:rsidRPr="005535BD" w:rsidRDefault="0062125B" w:rsidP="0062125B">
            <w:pPr>
              <w:spacing w:after="0" w:line="240" w:lineRule="auto"/>
              <w:jc w:val="center"/>
              <w:rPr>
                <w:rFonts w:ascii="Arial" w:eastAsia="Times New Roman" w:hAnsi="Arial" w:cs="Arial"/>
                <w:b/>
                <w:bCs/>
                <w:sz w:val="18"/>
                <w:szCs w:val="18"/>
                <w:lang w:eastAsia="pl-PL"/>
              </w:rPr>
            </w:pPr>
          </w:p>
          <w:p w14:paraId="416FC967" w14:textId="489B4465" w:rsidR="0062125B" w:rsidRPr="005535BD" w:rsidRDefault="0062125B" w:rsidP="0062125B">
            <w:pPr>
              <w:spacing w:after="0" w:line="240" w:lineRule="auto"/>
              <w:jc w:val="center"/>
              <w:rPr>
                <w:rFonts w:ascii="Arial" w:eastAsia="Times New Roman" w:hAnsi="Arial" w:cs="Arial"/>
                <w:b/>
                <w:bCs/>
                <w:sz w:val="18"/>
                <w:szCs w:val="18"/>
                <w:lang w:eastAsia="pl-PL"/>
              </w:rPr>
            </w:pPr>
          </w:p>
          <w:p w14:paraId="4C9363E2" w14:textId="079BC092" w:rsidR="0062125B" w:rsidRPr="005535BD" w:rsidRDefault="0062125B" w:rsidP="0062125B">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4D6BA2CD"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Stanowisko spawalnicze i wanna do hartowania w oleju</w:t>
            </w:r>
          </w:p>
        </w:tc>
        <w:tc>
          <w:tcPr>
            <w:tcW w:w="341" w:type="pct"/>
            <w:vMerge w:val="restart"/>
            <w:shd w:val="clear" w:color="auto" w:fill="auto"/>
            <w:noWrap/>
            <w:hideMark/>
          </w:tcPr>
          <w:p w14:paraId="415B86A7"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3,5</w:t>
            </w:r>
          </w:p>
          <w:p w14:paraId="6F4984B0" w14:textId="174F5719" w:rsidR="0062125B" w:rsidRPr="005535BD" w:rsidRDefault="0062125B" w:rsidP="0062125B">
            <w:pPr>
              <w:spacing w:after="0" w:line="240" w:lineRule="auto"/>
              <w:jc w:val="center"/>
              <w:rPr>
                <w:rFonts w:ascii="Arial" w:eastAsia="Times New Roman" w:hAnsi="Arial" w:cs="Arial"/>
                <w:sz w:val="18"/>
                <w:szCs w:val="18"/>
                <w:lang w:eastAsia="pl-PL"/>
              </w:rPr>
            </w:pPr>
          </w:p>
          <w:p w14:paraId="727453D6" w14:textId="59CD27DB" w:rsidR="0062125B" w:rsidRPr="005535BD" w:rsidRDefault="0062125B" w:rsidP="0062125B">
            <w:pPr>
              <w:spacing w:after="0" w:line="240" w:lineRule="auto"/>
              <w:jc w:val="center"/>
              <w:rPr>
                <w:rFonts w:ascii="Arial" w:eastAsia="Times New Roman" w:hAnsi="Arial" w:cs="Arial"/>
                <w:sz w:val="18"/>
                <w:szCs w:val="18"/>
                <w:lang w:eastAsia="pl-PL"/>
              </w:rPr>
            </w:pPr>
          </w:p>
          <w:p w14:paraId="73C13B57" w14:textId="2E7EEB3B" w:rsidR="0062125B" w:rsidRPr="005535BD" w:rsidRDefault="0062125B" w:rsidP="0062125B">
            <w:pPr>
              <w:spacing w:after="0" w:line="240" w:lineRule="auto"/>
              <w:jc w:val="center"/>
              <w:rPr>
                <w:rFonts w:ascii="Arial" w:eastAsia="Times New Roman" w:hAnsi="Arial" w:cs="Arial"/>
                <w:sz w:val="18"/>
                <w:szCs w:val="18"/>
                <w:lang w:eastAsia="pl-PL"/>
              </w:rPr>
            </w:pPr>
          </w:p>
          <w:p w14:paraId="570E6985" w14:textId="5612F4C6" w:rsidR="0062125B" w:rsidRPr="005535BD" w:rsidRDefault="0062125B" w:rsidP="0062125B">
            <w:pPr>
              <w:spacing w:after="0" w:line="240" w:lineRule="auto"/>
              <w:jc w:val="center"/>
              <w:rPr>
                <w:rFonts w:ascii="Arial" w:eastAsia="Times New Roman" w:hAnsi="Arial" w:cs="Arial"/>
                <w:sz w:val="18"/>
                <w:szCs w:val="18"/>
                <w:lang w:eastAsia="pl-PL"/>
              </w:rPr>
            </w:pPr>
          </w:p>
          <w:p w14:paraId="35517A2D" w14:textId="30452E91"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63EFF075"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0,32</w:t>
            </w:r>
          </w:p>
          <w:p w14:paraId="06E89E56" w14:textId="47BCFDA0" w:rsidR="0062125B" w:rsidRPr="005535BD" w:rsidRDefault="0062125B" w:rsidP="0062125B">
            <w:pPr>
              <w:spacing w:after="0" w:line="240" w:lineRule="auto"/>
              <w:jc w:val="center"/>
              <w:rPr>
                <w:rFonts w:ascii="Arial" w:eastAsia="Times New Roman" w:hAnsi="Arial" w:cs="Arial"/>
                <w:sz w:val="18"/>
                <w:szCs w:val="18"/>
                <w:lang w:eastAsia="pl-PL"/>
              </w:rPr>
            </w:pPr>
          </w:p>
          <w:p w14:paraId="250EF6F3" w14:textId="385AAD14" w:rsidR="0062125B" w:rsidRPr="005535BD" w:rsidRDefault="0062125B" w:rsidP="0062125B">
            <w:pPr>
              <w:spacing w:after="0" w:line="240" w:lineRule="auto"/>
              <w:jc w:val="center"/>
              <w:rPr>
                <w:rFonts w:ascii="Arial" w:eastAsia="Times New Roman" w:hAnsi="Arial" w:cs="Arial"/>
                <w:sz w:val="18"/>
                <w:szCs w:val="18"/>
                <w:lang w:eastAsia="pl-PL"/>
              </w:rPr>
            </w:pPr>
          </w:p>
          <w:p w14:paraId="4A249A79" w14:textId="09AEBCD3" w:rsidR="0062125B" w:rsidRPr="005535BD" w:rsidRDefault="0062125B" w:rsidP="0062125B">
            <w:pPr>
              <w:spacing w:after="0" w:line="240" w:lineRule="auto"/>
              <w:jc w:val="center"/>
              <w:rPr>
                <w:rFonts w:ascii="Arial" w:eastAsia="Times New Roman" w:hAnsi="Arial" w:cs="Arial"/>
                <w:sz w:val="18"/>
                <w:szCs w:val="18"/>
                <w:lang w:eastAsia="pl-PL"/>
              </w:rPr>
            </w:pPr>
          </w:p>
          <w:p w14:paraId="7946F7C2" w14:textId="0F8E94FD" w:rsidR="0062125B" w:rsidRPr="005535BD" w:rsidRDefault="0062125B" w:rsidP="0062125B">
            <w:pPr>
              <w:spacing w:after="0" w:line="240" w:lineRule="auto"/>
              <w:jc w:val="center"/>
              <w:rPr>
                <w:rFonts w:ascii="Arial" w:eastAsia="Times New Roman" w:hAnsi="Arial" w:cs="Arial"/>
                <w:sz w:val="18"/>
                <w:szCs w:val="18"/>
                <w:lang w:eastAsia="pl-PL"/>
              </w:rPr>
            </w:pPr>
          </w:p>
          <w:p w14:paraId="11C8D2D0" w14:textId="6BF6796F"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604C2D75"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tc>
        <w:tc>
          <w:tcPr>
            <w:tcW w:w="1156" w:type="pct"/>
            <w:shd w:val="clear" w:color="auto" w:fill="auto"/>
            <w:noWrap/>
            <w:vAlign w:val="center"/>
            <w:hideMark/>
          </w:tcPr>
          <w:p w14:paraId="6578CEAC" w14:textId="77777777" w:rsidR="0062125B" w:rsidRPr="005535BD" w:rsidRDefault="0062125B"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akrylaldehyd</w:t>
            </w:r>
            <w:proofErr w:type="spellEnd"/>
          </w:p>
        </w:tc>
        <w:tc>
          <w:tcPr>
            <w:tcW w:w="544" w:type="pct"/>
            <w:shd w:val="clear" w:color="auto" w:fill="auto"/>
            <w:noWrap/>
            <w:vAlign w:val="center"/>
            <w:hideMark/>
          </w:tcPr>
          <w:p w14:paraId="669D8F46"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0,0072</w:t>
            </w:r>
          </w:p>
        </w:tc>
      </w:tr>
      <w:tr w:rsidR="0062125B" w:rsidRPr="005535BD" w14:paraId="3ADD3614" w14:textId="77777777" w:rsidTr="0062125B">
        <w:trPr>
          <w:trHeight w:val="318"/>
        </w:trPr>
        <w:tc>
          <w:tcPr>
            <w:tcW w:w="328" w:type="pct"/>
            <w:vMerge/>
            <w:shd w:val="clear" w:color="auto" w:fill="auto"/>
            <w:noWrap/>
            <w:vAlign w:val="center"/>
            <w:hideMark/>
          </w:tcPr>
          <w:p w14:paraId="005678A3" w14:textId="441C46A9"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105EB6BF" w14:textId="17E57EBA"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1C957357"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C768A0F" w14:textId="09DA5FD3"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A9B2901" w14:textId="66B23322"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0D80F71D"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2794CEA8" w14:textId="77777777" w:rsidR="0062125B" w:rsidRPr="005535BD" w:rsidRDefault="0062125B" w:rsidP="005535BD">
            <w:pPr>
              <w:spacing w:after="0" w:line="240" w:lineRule="auto"/>
              <w:rPr>
                <w:rFonts w:ascii="Arial" w:eastAsia="Times New Roman" w:hAnsi="Arial" w:cs="Arial"/>
                <w:sz w:val="18"/>
                <w:szCs w:val="18"/>
                <w:lang w:eastAsia="pl-PL"/>
              </w:rPr>
            </w:pPr>
            <w:proofErr w:type="spellStart"/>
            <w:r w:rsidRPr="005535BD">
              <w:rPr>
                <w:rFonts w:ascii="Arial" w:eastAsia="Times New Roman" w:hAnsi="Arial" w:cs="Arial"/>
                <w:sz w:val="18"/>
                <w:szCs w:val="18"/>
                <w:lang w:eastAsia="pl-PL"/>
              </w:rPr>
              <w:t>ditlenek</w:t>
            </w:r>
            <w:proofErr w:type="spellEnd"/>
            <w:r w:rsidRPr="005535BD">
              <w:rPr>
                <w:rFonts w:ascii="Arial" w:eastAsia="Times New Roman" w:hAnsi="Arial" w:cs="Arial"/>
                <w:sz w:val="18"/>
                <w:szCs w:val="18"/>
                <w:lang w:eastAsia="pl-PL"/>
              </w:rPr>
              <w:t xml:space="preserve"> azotu</w:t>
            </w:r>
          </w:p>
        </w:tc>
        <w:tc>
          <w:tcPr>
            <w:tcW w:w="544" w:type="pct"/>
            <w:shd w:val="clear" w:color="auto" w:fill="auto"/>
            <w:noWrap/>
            <w:vAlign w:val="center"/>
            <w:hideMark/>
          </w:tcPr>
          <w:p w14:paraId="12C8C293"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0,0006</w:t>
            </w:r>
          </w:p>
        </w:tc>
      </w:tr>
      <w:tr w:rsidR="0062125B" w:rsidRPr="005535BD" w14:paraId="08AE8626" w14:textId="77777777" w:rsidTr="0062125B">
        <w:trPr>
          <w:trHeight w:val="318"/>
        </w:trPr>
        <w:tc>
          <w:tcPr>
            <w:tcW w:w="328" w:type="pct"/>
            <w:vMerge/>
            <w:shd w:val="clear" w:color="auto" w:fill="auto"/>
            <w:noWrap/>
            <w:vAlign w:val="center"/>
            <w:hideMark/>
          </w:tcPr>
          <w:p w14:paraId="53706B57" w14:textId="0F6E1172"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1AD2CCCA" w14:textId="2DAD5C93"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24070F3E"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DE0774B" w14:textId="190A527A"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674D53CE" w14:textId="48C68003"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C9504B1"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1BE1C1A3"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3ECE3AB2"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0,0120</w:t>
            </w:r>
          </w:p>
        </w:tc>
      </w:tr>
      <w:tr w:rsidR="0062125B" w:rsidRPr="005535BD" w14:paraId="791D61EC" w14:textId="77777777" w:rsidTr="0062125B">
        <w:trPr>
          <w:trHeight w:val="318"/>
        </w:trPr>
        <w:tc>
          <w:tcPr>
            <w:tcW w:w="328" w:type="pct"/>
            <w:vMerge/>
            <w:shd w:val="clear" w:color="auto" w:fill="auto"/>
            <w:noWrap/>
            <w:vAlign w:val="center"/>
            <w:hideMark/>
          </w:tcPr>
          <w:p w14:paraId="2A5D1E39" w14:textId="68E90A75"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15D2FF2" w14:textId="1DE4D00A"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7F053C70"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06EC999D" w14:textId="0A400344"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3DCDD881" w14:textId="0C08D8DF"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CF796BF"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615ED49B"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0E0F397E"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0,0120</w:t>
            </w:r>
          </w:p>
        </w:tc>
      </w:tr>
      <w:tr w:rsidR="0062125B" w:rsidRPr="005535BD" w14:paraId="2AC6164F" w14:textId="77777777" w:rsidTr="0062125B">
        <w:trPr>
          <w:trHeight w:val="318"/>
        </w:trPr>
        <w:tc>
          <w:tcPr>
            <w:tcW w:w="328" w:type="pct"/>
            <w:vMerge/>
            <w:shd w:val="clear" w:color="auto" w:fill="auto"/>
            <w:noWrap/>
            <w:vAlign w:val="center"/>
            <w:hideMark/>
          </w:tcPr>
          <w:p w14:paraId="7742A20D" w14:textId="665C10BC"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24FCEB9" w14:textId="7C0C3E03"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5ABA6EBD"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3D373934" w14:textId="7380A0A7"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A9A52FD" w14:textId="3CD9C397"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D6E783E"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7207D589"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3197E201"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0,0096</w:t>
            </w:r>
          </w:p>
        </w:tc>
      </w:tr>
      <w:tr w:rsidR="0062125B" w:rsidRPr="005535BD" w14:paraId="42FE7758" w14:textId="77777777" w:rsidTr="0062125B">
        <w:trPr>
          <w:trHeight w:val="318"/>
        </w:trPr>
        <w:tc>
          <w:tcPr>
            <w:tcW w:w="328" w:type="pct"/>
            <w:vMerge/>
            <w:shd w:val="clear" w:color="auto" w:fill="auto"/>
            <w:noWrap/>
            <w:vAlign w:val="center"/>
            <w:hideMark/>
          </w:tcPr>
          <w:p w14:paraId="0C52954A" w14:textId="35E5912D"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57360163" w14:textId="77777777" w:rsidR="0062125B" w:rsidRPr="005535BD" w:rsidRDefault="0062125B" w:rsidP="005535BD">
            <w:pPr>
              <w:spacing w:after="0" w:line="240" w:lineRule="auto"/>
              <w:rPr>
                <w:rFonts w:ascii="Arial" w:eastAsia="Times New Roman" w:hAnsi="Arial" w:cs="Arial"/>
                <w:sz w:val="18"/>
                <w:szCs w:val="18"/>
                <w:lang w:eastAsia="pl-PL"/>
              </w:rPr>
            </w:pPr>
          </w:p>
        </w:tc>
        <w:tc>
          <w:tcPr>
            <w:tcW w:w="1155" w:type="pct"/>
            <w:vMerge/>
            <w:vAlign w:val="center"/>
            <w:hideMark/>
          </w:tcPr>
          <w:p w14:paraId="4DE01412"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86EDFF7" w14:textId="5A3F8231"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4092D003" w14:textId="090D365F"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B42CF4A"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2D173FAC"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tlenek węgla</w:t>
            </w:r>
          </w:p>
        </w:tc>
        <w:tc>
          <w:tcPr>
            <w:tcW w:w="544" w:type="pct"/>
            <w:shd w:val="clear" w:color="auto" w:fill="auto"/>
            <w:noWrap/>
            <w:vAlign w:val="center"/>
            <w:hideMark/>
          </w:tcPr>
          <w:p w14:paraId="6FF271A3"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0,0004</w:t>
            </w:r>
          </w:p>
        </w:tc>
      </w:tr>
      <w:tr w:rsidR="0062125B" w:rsidRPr="005535BD" w14:paraId="556EAF06" w14:textId="77777777" w:rsidTr="0062125B">
        <w:trPr>
          <w:trHeight w:val="318"/>
        </w:trPr>
        <w:tc>
          <w:tcPr>
            <w:tcW w:w="328" w:type="pct"/>
            <w:vMerge w:val="restart"/>
            <w:shd w:val="clear" w:color="auto" w:fill="auto"/>
            <w:noWrap/>
            <w:hideMark/>
          </w:tcPr>
          <w:p w14:paraId="3B4D41BB" w14:textId="77777777" w:rsidR="0062125B" w:rsidRPr="005535BD" w:rsidRDefault="0062125B" w:rsidP="0062125B">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33</w:t>
            </w:r>
          </w:p>
          <w:p w14:paraId="1DDF8431" w14:textId="3903C00C" w:rsidR="0062125B" w:rsidRPr="005535BD" w:rsidRDefault="0062125B" w:rsidP="0062125B">
            <w:pPr>
              <w:spacing w:after="0" w:line="240" w:lineRule="auto"/>
              <w:jc w:val="center"/>
              <w:rPr>
                <w:rFonts w:ascii="Arial" w:eastAsia="Times New Roman" w:hAnsi="Arial" w:cs="Arial"/>
                <w:sz w:val="16"/>
                <w:szCs w:val="16"/>
                <w:lang w:eastAsia="pl-PL"/>
              </w:rPr>
            </w:pPr>
          </w:p>
          <w:p w14:paraId="373551FF" w14:textId="5FEB66DF" w:rsidR="0062125B" w:rsidRPr="005535BD" w:rsidRDefault="0062125B" w:rsidP="0062125B">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1397741D" w14:textId="77777777" w:rsidR="0062125B" w:rsidRPr="005535BD" w:rsidRDefault="0062125B" w:rsidP="0062125B">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F3</w:t>
            </w:r>
          </w:p>
        </w:tc>
        <w:tc>
          <w:tcPr>
            <w:tcW w:w="1155" w:type="pct"/>
            <w:vMerge w:val="restart"/>
            <w:shd w:val="clear" w:color="auto" w:fill="auto"/>
            <w:hideMark/>
          </w:tcPr>
          <w:p w14:paraId="344E3329"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Stanowiska szlifowania ręcznego – 7 szt.</w:t>
            </w:r>
          </w:p>
        </w:tc>
        <w:tc>
          <w:tcPr>
            <w:tcW w:w="341" w:type="pct"/>
            <w:vMerge w:val="restart"/>
            <w:shd w:val="clear" w:color="auto" w:fill="auto"/>
            <w:noWrap/>
            <w:hideMark/>
          </w:tcPr>
          <w:p w14:paraId="52BACF93"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3,5</w:t>
            </w:r>
          </w:p>
          <w:p w14:paraId="63BA0C86" w14:textId="130D02C5" w:rsidR="0062125B" w:rsidRPr="005535BD" w:rsidRDefault="0062125B" w:rsidP="0062125B">
            <w:pPr>
              <w:spacing w:after="0" w:line="240" w:lineRule="auto"/>
              <w:jc w:val="center"/>
              <w:rPr>
                <w:rFonts w:ascii="Arial" w:eastAsia="Times New Roman" w:hAnsi="Arial" w:cs="Arial"/>
                <w:sz w:val="18"/>
                <w:szCs w:val="18"/>
                <w:lang w:eastAsia="pl-PL"/>
              </w:rPr>
            </w:pPr>
          </w:p>
          <w:p w14:paraId="370D6F55" w14:textId="752FFC8E"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62566255"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0,32</w:t>
            </w:r>
          </w:p>
          <w:p w14:paraId="270734D7" w14:textId="29D66F13" w:rsidR="0062125B" w:rsidRPr="005535BD" w:rsidRDefault="0062125B" w:rsidP="0062125B">
            <w:pPr>
              <w:spacing w:after="0" w:line="240" w:lineRule="auto"/>
              <w:jc w:val="center"/>
              <w:rPr>
                <w:rFonts w:ascii="Arial" w:eastAsia="Times New Roman" w:hAnsi="Arial" w:cs="Arial"/>
                <w:sz w:val="18"/>
                <w:szCs w:val="18"/>
                <w:lang w:eastAsia="pl-PL"/>
              </w:rPr>
            </w:pPr>
          </w:p>
          <w:p w14:paraId="1974D5A4" w14:textId="226FFC9A"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3234AC2D"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FILTERBOX               2 szt.          η=95%  </w:t>
            </w:r>
          </w:p>
        </w:tc>
        <w:tc>
          <w:tcPr>
            <w:tcW w:w="1156" w:type="pct"/>
            <w:shd w:val="clear" w:color="auto" w:fill="auto"/>
            <w:noWrap/>
            <w:vAlign w:val="center"/>
            <w:hideMark/>
          </w:tcPr>
          <w:p w14:paraId="29BE0BA6"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7AD195D9"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0,0140</w:t>
            </w:r>
          </w:p>
        </w:tc>
      </w:tr>
      <w:tr w:rsidR="0062125B" w:rsidRPr="005535BD" w14:paraId="29427DEB" w14:textId="77777777" w:rsidTr="0062125B">
        <w:trPr>
          <w:trHeight w:val="315"/>
        </w:trPr>
        <w:tc>
          <w:tcPr>
            <w:tcW w:w="328" w:type="pct"/>
            <w:vMerge/>
            <w:shd w:val="clear" w:color="auto" w:fill="auto"/>
            <w:noWrap/>
            <w:vAlign w:val="center"/>
            <w:hideMark/>
          </w:tcPr>
          <w:p w14:paraId="123D6980" w14:textId="17AE0A3E"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hideMark/>
          </w:tcPr>
          <w:p w14:paraId="590511B0" w14:textId="64D66309" w:rsidR="0062125B" w:rsidRPr="005535BD" w:rsidRDefault="0062125B" w:rsidP="0062125B">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32848400"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20C8BF88" w14:textId="05F7FBDC"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0687B7A" w14:textId="511F66A6"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5355E491"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212E6213"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0B752CC0"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0,0112</w:t>
            </w:r>
          </w:p>
        </w:tc>
      </w:tr>
      <w:tr w:rsidR="0062125B" w:rsidRPr="005535BD" w14:paraId="6649E198" w14:textId="77777777" w:rsidTr="0062125B">
        <w:trPr>
          <w:trHeight w:hRule="exact" w:val="340"/>
        </w:trPr>
        <w:tc>
          <w:tcPr>
            <w:tcW w:w="328" w:type="pct"/>
            <w:vMerge/>
            <w:shd w:val="clear" w:color="auto" w:fill="auto"/>
            <w:noWrap/>
            <w:vAlign w:val="center"/>
            <w:hideMark/>
          </w:tcPr>
          <w:p w14:paraId="76E574BD" w14:textId="3E1AA3BC"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hideMark/>
          </w:tcPr>
          <w:p w14:paraId="5BBC64BA" w14:textId="0FA22AF0" w:rsidR="0062125B" w:rsidRPr="005535BD" w:rsidRDefault="0062125B" w:rsidP="0062125B">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65712D54"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41E4CFB9" w14:textId="16CBBCD2"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0201CEBE" w14:textId="33A9BFB8"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A64FD08"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2F4BE39E"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0D67E85D"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0,0089</w:t>
            </w:r>
          </w:p>
        </w:tc>
      </w:tr>
      <w:tr w:rsidR="0062125B" w:rsidRPr="005535BD" w14:paraId="3A4C0D57" w14:textId="77777777" w:rsidTr="0062125B">
        <w:trPr>
          <w:trHeight w:val="318"/>
        </w:trPr>
        <w:tc>
          <w:tcPr>
            <w:tcW w:w="328" w:type="pct"/>
            <w:vMerge w:val="restart"/>
            <w:shd w:val="clear" w:color="auto" w:fill="auto"/>
            <w:noWrap/>
            <w:hideMark/>
          </w:tcPr>
          <w:p w14:paraId="65A7226F" w14:textId="77777777" w:rsidR="0062125B" w:rsidRPr="005535BD" w:rsidRDefault="0062125B" w:rsidP="0062125B">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34</w:t>
            </w:r>
          </w:p>
          <w:p w14:paraId="57E0DDF4" w14:textId="79E04027" w:rsidR="0062125B" w:rsidRPr="005535BD" w:rsidRDefault="0062125B" w:rsidP="0062125B">
            <w:pPr>
              <w:spacing w:after="0" w:line="240" w:lineRule="auto"/>
              <w:jc w:val="center"/>
              <w:rPr>
                <w:rFonts w:ascii="Arial" w:eastAsia="Times New Roman" w:hAnsi="Arial" w:cs="Arial"/>
                <w:sz w:val="16"/>
                <w:szCs w:val="16"/>
                <w:lang w:eastAsia="pl-PL"/>
              </w:rPr>
            </w:pPr>
          </w:p>
          <w:p w14:paraId="3B606BB2" w14:textId="2B0A226A" w:rsidR="0062125B" w:rsidRPr="005535BD" w:rsidRDefault="0062125B" w:rsidP="0062125B">
            <w:pPr>
              <w:spacing w:after="0" w:line="240" w:lineRule="auto"/>
              <w:jc w:val="center"/>
              <w:rPr>
                <w:rFonts w:ascii="Arial" w:eastAsia="Times New Roman" w:hAnsi="Arial" w:cs="Arial"/>
                <w:sz w:val="16"/>
                <w:szCs w:val="16"/>
                <w:lang w:eastAsia="pl-PL"/>
              </w:rPr>
            </w:pPr>
          </w:p>
        </w:tc>
        <w:tc>
          <w:tcPr>
            <w:tcW w:w="331" w:type="pct"/>
            <w:vMerge w:val="restart"/>
            <w:shd w:val="clear" w:color="auto" w:fill="auto"/>
            <w:hideMark/>
          </w:tcPr>
          <w:p w14:paraId="7A356A59" w14:textId="77777777" w:rsidR="0062125B" w:rsidRPr="005535BD" w:rsidRDefault="0062125B" w:rsidP="0062125B">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F4</w:t>
            </w:r>
          </w:p>
          <w:p w14:paraId="6E3DCE44" w14:textId="1F943899" w:rsidR="0062125B" w:rsidRPr="005535BD" w:rsidRDefault="0062125B" w:rsidP="0062125B">
            <w:pPr>
              <w:spacing w:after="0" w:line="240" w:lineRule="auto"/>
              <w:jc w:val="center"/>
              <w:rPr>
                <w:rFonts w:ascii="Arial" w:eastAsia="Times New Roman" w:hAnsi="Arial" w:cs="Arial"/>
                <w:b/>
                <w:bCs/>
                <w:sz w:val="18"/>
                <w:szCs w:val="18"/>
                <w:lang w:eastAsia="pl-PL"/>
              </w:rPr>
            </w:pPr>
          </w:p>
          <w:p w14:paraId="7D105F95" w14:textId="144C05A6" w:rsidR="0062125B" w:rsidRPr="005535BD" w:rsidRDefault="0062125B" w:rsidP="0062125B">
            <w:pPr>
              <w:spacing w:after="0" w:line="240" w:lineRule="auto"/>
              <w:jc w:val="center"/>
              <w:rPr>
                <w:rFonts w:ascii="Arial" w:eastAsia="Times New Roman" w:hAnsi="Arial" w:cs="Arial"/>
                <w:b/>
                <w:bCs/>
                <w:sz w:val="18"/>
                <w:szCs w:val="18"/>
                <w:lang w:eastAsia="pl-PL"/>
              </w:rPr>
            </w:pPr>
          </w:p>
        </w:tc>
        <w:tc>
          <w:tcPr>
            <w:tcW w:w="1155" w:type="pct"/>
            <w:vMerge w:val="restart"/>
            <w:shd w:val="clear" w:color="auto" w:fill="auto"/>
            <w:hideMark/>
          </w:tcPr>
          <w:p w14:paraId="782FC1C0" w14:textId="77777777" w:rsidR="0062125B" w:rsidRPr="005535BD" w:rsidRDefault="0062125B"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Szlifierki – 6 szt.</w:t>
            </w:r>
          </w:p>
        </w:tc>
        <w:tc>
          <w:tcPr>
            <w:tcW w:w="341" w:type="pct"/>
            <w:vMerge w:val="restart"/>
            <w:shd w:val="clear" w:color="auto" w:fill="auto"/>
            <w:noWrap/>
            <w:hideMark/>
          </w:tcPr>
          <w:p w14:paraId="022E9BC2"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3,5</w:t>
            </w:r>
          </w:p>
          <w:p w14:paraId="511A07EA" w14:textId="674C1334" w:rsidR="0062125B" w:rsidRPr="005535BD" w:rsidRDefault="0062125B" w:rsidP="0062125B">
            <w:pPr>
              <w:spacing w:after="0" w:line="240" w:lineRule="auto"/>
              <w:jc w:val="center"/>
              <w:rPr>
                <w:rFonts w:ascii="Arial" w:eastAsia="Times New Roman" w:hAnsi="Arial" w:cs="Arial"/>
                <w:sz w:val="18"/>
                <w:szCs w:val="18"/>
                <w:lang w:eastAsia="pl-PL"/>
              </w:rPr>
            </w:pPr>
          </w:p>
          <w:p w14:paraId="5B28CEDF" w14:textId="6C899FE2" w:rsidR="0062125B" w:rsidRPr="005535BD" w:rsidRDefault="0062125B" w:rsidP="0062125B">
            <w:pPr>
              <w:spacing w:after="0" w:line="240" w:lineRule="auto"/>
              <w:jc w:val="center"/>
              <w:rPr>
                <w:rFonts w:ascii="Arial" w:eastAsia="Times New Roman" w:hAnsi="Arial" w:cs="Arial"/>
                <w:sz w:val="18"/>
                <w:szCs w:val="18"/>
                <w:lang w:eastAsia="pl-PL"/>
              </w:rPr>
            </w:pPr>
          </w:p>
        </w:tc>
        <w:tc>
          <w:tcPr>
            <w:tcW w:w="326" w:type="pct"/>
            <w:vMerge w:val="restart"/>
            <w:shd w:val="clear" w:color="auto" w:fill="auto"/>
            <w:noWrap/>
            <w:hideMark/>
          </w:tcPr>
          <w:p w14:paraId="5712C972" w14:textId="77777777" w:rsidR="0062125B" w:rsidRPr="005535BD" w:rsidRDefault="0062125B" w:rsidP="0062125B">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0,32</w:t>
            </w:r>
          </w:p>
          <w:p w14:paraId="06C6FC59" w14:textId="4F3E0B13" w:rsidR="0062125B" w:rsidRPr="005535BD" w:rsidRDefault="0062125B" w:rsidP="0062125B">
            <w:pPr>
              <w:spacing w:after="0" w:line="240" w:lineRule="auto"/>
              <w:jc w:val="center"/>
              <w:rPr>
                <w:rFonts w:ascii="Arial" w:eastAsia="Times New Roman" w:hAnsi="Arial" w:cs="Arial"/>
                <w:sz w:val="18"/>
                <w:szCs w:val="18"/>
                <w:lang w:eastAsia="pl-PL"/>
              </w:rPr>
            </w:pPr>
          </w:p>
          <w:p w14:paraId="47951F0C" w14:textId="1A3BC347" w:rsidR="0062125B" w:rsidRPr="005535BD" w:rsidRDefault="0062125B" w:rsidP="0062125B">
            <w:pPr>
              <w:spacing w:after="0" w:line="240" w:lineRule="auto"/>
              <w:jc w:val="center"/>
              <w:rPr>
                <w:rFonts w:ascii="Arial" w:eastAsia="Times New Roman" w:hAnsi="Arial" w:cs="Arial"/>
                <w:sz w:val="18"/>
                <w:szCs w:val="18"/>
                <w:lang w:eastAsia="pl-PL"/>
              </w:rPr>
            </w:pPr>
          </w:p>
        </w:tc>
        <w:tc>
          <w:tcPr>
            <w:tcW w:w="819" w:type="pct"/>
            <w:vMerge w:val="restart"/>
            <w:shd w:val="clear" w:color="auto" w:fill="auto"/>
            <w:vAlign w:val="center"/>
            <w:hideMark/>
          </w:tcPr>
          <w:p w14:paraId="3ED4E7A0" w14:textId="77777777" w:rsidR="0062125B" w:rsidRPr="005535BD" w:rsidRDefault="0062125B"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 xml:space="preserve">FILTERBOX               2 szt.          η=95%  </w:t>
            </w:r>
          </w:p>
        </w:tc>
        <w:tc>
          <w:tcPr>
            <w:tcW w:w="1156" w:type="pct"/>
            <w:shd w:val="clear" w:color="auto" w:fill="auto"/>
            <w:noWrap/>
            <w:vAlign w:val="center"/>
            <w:hideMark/>
          </w:tcPr>
          <w:p w14:paraId="08C6BDEB"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ogółem</w:t>
            </w:r>
          </w:p>
        </w:tc>
        <w:tc>
          <w:tcPr>
            <w:tcW w:w="544" w:type="pct"/>
            <w:shd w:val="clear" w:color="auto" w:fill="auto"/>
            <w:noWrap/>
            <w:vAlign w:val="center"/>
            <w:hideMark/>
          </w:tcPr>
          <w:p w14:paraId="4B709D36"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0,0140</w:t>
            </w:r>
          </w:p>
        </w:tc>
      </w:tr>
      <w:tr w:rsidR="0062125B" w:rsidRPr="005535BD" w14:paraId="3CB236FA" w14:textId="77777777" w:rsidTr="0062125B">
        <w:trPr>
          <w:trHeight w:val="330"/>
        </w:trPr>
        <w:tc>
          <w:tcPr>
            <w:tcW w:w="328" w:type="pct"/>
            <w:vMerge/>
            <w:shd w:val="clear" w:color="auto" w:fill="auto"/>
            <w:noWrap/>
            <w:vAlign w:val="center"/>
            <w:hideMark/>
          </w:tcPr>
          <w:p w14:paraId="12A88B97" w14:textId="050B6ECF"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66FFD02F" w14:textId="1388FCDB"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7EE27AFB"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5194DC34" w14:textId="787AB6AD"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56D09BD1" w14:textId="3799FBBF"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1BF69478"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5DAA7684"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10</w:t>
            </w:r>
          </w:p>
        </w:tc>
        <w:tc>
          <w:tcPr>
            <w:tcW w:w="544" w:type="pct"/>
            <w:shd w:val="clear" w:color="auto" w:fill="auto"/>
            <w:noWrap/>
            <w:vAlign w:val="center"/>
            <w:hideMark/>
          </w:tcPr>
          <w:p w14:paraId="6F918542"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0,0112</w:t>
            </w:r>
          </w:p>
        </w:tc>
      </w:tr>
      <w:tr w:rsidR="0062125B" w:rsidRPr="005535BD" w14:paraId="4E31A77D" w14:textId="77777777" w:rsidTr="0062125B">
        <w:trPr>
          <w:trHeight w:hRule="exact" w:val="340"/>
        </w:trPr>
        <w:tc>
          <w:tcPr>
            <w:tcW w:w="328" w:type="pct"/>
            <w:vMerge/>
            <w:shd w:val="clear" w:color="auto" w:fill="auto"/>
            <w:noWrap/>
            <w:vAlign w:val="center"/>
            <w:hideMark/>
          </w:tcPr>
          <w:p w14:paraId="1BF3F45B" w14:textId="7437AB32" w:rsidR="0062125B" w:rsidRPr="005535BD" w:rsidRDefault="0062125B" w:rsidP="005535BD">
            <w:pPr>
              <w:spacing w:after="0" w:line="240" w:lineRule="auto"/>
              <w:jc w:val="center"/>
              <w:rPr>
                <w:rFonts w:ascii="Arial" w:eastAsia="Times New Roman" w:hAnsi="Arial" w:cs="Arial"/>
                <w:sz w:val="16"/>
                <w:szCs w:val="16"/>
                <w:lang w:eastAsia="pl-PL"/>
              </w:rPr>
            </w:pPr>
          </w:p>
        </w:tc>
        <w:tc>
          <w:tcPr>
            <w:tcW w:w="331" w:type="pct"/>
            <w:vMerge/>
            <w:shd w:val="clear" w:color="auto" w:fill="auto"/>
            <w:vAlign w:val="center"/>
            <w:hideMark/>
          </w:tcPr>
          <w:p w14:paraId="78F2113C" w14:textId="263A7134" w:rsidR="0062125B" w:rsidRPr="005535BD" w:rsidRDefault="0062125B" w:rsidP="005535BD">
            <w:pPr>
              <w:spacing w:after="0" w:line="240" w:lineRule="auto"/>
              <w:jc w:val="center"/>
              <w:rPr>
                <w:rFonts w:ascii="Arial" w:eastAsia="Times New Roman" w:hAnsi="Arial" w:cs="Arial"/>
                <w:b/>
                <w:bCs/>
                <w:sz w:val="18"/>
                <w:szCs w:val="18"/>
                <w:lang w:eastAsia="pl-PL"/>
              </w:rPr>
            </w:pPr>
          </w:p>
        </w:tc>
        <w:tc>
          <w:tcPr>
            <w:tcW w:w="1155" w:type="pct"/>
            <w:vMerge/>
            <w:vAlign w:val="center"/>
            <w:hideMark/>
          </w:tcPr>
          <w:p w14:paraId="798C2441"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341" w:type="pct"/>
            <w:vMerge/>
            <w:shd w:val="clear" w:color="auto" w:fill="auto"/>
            <w:noWrap/>
            <w:vAlign w:val="center"/>
            <w:hideMark/>
          </w:tcPr>
          <w:p w14:paraId="1057BC64" w14:textId="0003A4AA" w:rsidR="0062125B" w:rsidRPr="005535BD" w:rsidRDefault="0062125B" w:rsidP="005535BD">
            <w:pPr>
              <w:spacing w:after="0" w:line="240" w:lineRule="auto"/>
              <w:jc w:val="center"/>
              <w:rPr>
                <w:rFonts w:ascii="Arial" w:eastAsia="Times New Roman" w:hAnsi="Arial" w:cs="Arial"/>
                <w:sz w:val="18"/>
                <w:szCs w:val="18"/>
                <w:lang w:eastAsia="pl-PL"/>
              </w:rPr>
            </w:pPr>
          </w:p>
        </w:tc>
        <w:tc>
          <w:tcPr>
            <w:tcW w:w="326" w:type="pct"/>
            <w:vMerge/>
            <w:shd w:val="clear" w:color="auto" w:fill="auto"/>
            <w:noWrap/>
            <w:vAlign w:val="center"/>
            <w:hideMark/>
          </w:tcPr>
          <w:p w14:paraId="10E2F5AA" w14:textId="67FDA086" w:rsidR="0062125B" w:rsidRPr="005535BD" w:rsidRDefault="0062125B" w:rsidP="005535BD">
            <w:pPr>
              <w:spacing w:after="0" w:line="240" w:lineRule="auto"/>
              <w:jc w:val="center"/>
              <w:rPr>
                <w:rFonts w:ascii="Arial" w:eastAsia="Times New Roman" w:hAnsi="Arial" w:cs="Arial"/>
                <w:sz w:val="18"/>
                <w:szCs w:val="18"/>
                <w:lang w:eastAsia="pl-PL"/>
              </w:rPr>
            </w:pPr>
          </w:p>
        </w:tc>
        <w:tc>
          <w:tcPr>
            <w:tcW w:w="819" w:type="pct"/>
            <w:vMerge/>
            <w:vAlign w:val="center"/>
            <w:hideMark/>
          </w:tcPr>
          <w:p w14:paraId="6DF72A1C" w14:textId="77777777" w:rsidR="0062125B" w:rsidRPr="005535BD" w:rsidRDefault="0062125B" w:rsidP="005535BD">
            <w:pPr>
              <w:spacing w:after="0" w:line="240" w:lineRule="auto"/>
              <w:rPr>
                <w:rFonts w:ascii="Arial" w:eastAsia="Times New Roman" w:hAnsi="Arial" w:cs="Arial"/>
                <w:sz w:val="16"/>
                <w:szCs w:val="16"/>
                <w:lang w:eastAsia="pl-PL"/>
              </w:rPr>
            </w:pPr>
          </w:p>
        </w:tc>
        <w:tc>
          <w:tcPr>
            <w:tcW w:w="1156" w:type="pct"/>
            <w:shd w:val="clear" w:color="auto" w:fill="auto"/>
            <w:noWrap/>
            <w:vAlign w:val="center"/>
            <w:hideMark/>
          </w:tcPr>
          <w:p w14:paraId="3E176C95" w14:textId="77777777" w:rsidR="0062125B" w:rsidRPr="005535BD" w:rsidRDefault="0062125B"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pył zawieszony PM 2,5</w:t>
            </w:r>
          </w:p>
        </w:tc>
        <w:tc>
          <w:tcPr>
            <w:tcW w:w="544" w:type="pct"/>
            <w:shd w:val="clear" w:color="auto" w:fill="auto"/>
            <w:noWrap/>
            <w:vAlign w:val="center"/>
            <w:hideMark/>
          </w:tcPr>
          <w:p w14:paraId="23AD6613" w14:textId="77777777" w:rsidR="0062125B" w:rsidRPr="005535BD" w:rsidRDefault="0062125B"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0,0089</w:t>
            </w:r>
          </w:p>
        </w:tc>
      </w:tr>
      <w:tr w:rsidR="005535BD" w:rsidRPr="005535BD" w14:paraId="572C153C" w14:textId="77777777" w:rsidTr="0062125B">
        <w:trPr>
          <w:trHeight w:val="295"/>
        </w:trPr>
        <w:tc>
          <w:tcPr>
            <w:tcW w:w="328" w:type="pct"/>
            <w:shd w:val="clear" w:color="auto" w:fill="auto"/>
            <w:noWrap/>
            <w:hideMark/>
          </w:tcPr>
          <w:p w14:paraId="61F35647" w14:textId="77777777" w:rsidR="005535BD" w:rsidRPr="005535BD" w:rsidRDefault="005535BD" w:rsidP="0062125B">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35</w:t>
            </w:r>
          </w:p>
        </w:tc>
        <w:tc>
          <w:tcPr>
            <w:tcW w:w="331" w:type="pct"/>
            <w:shd w:val="clear" w:color="auto" w:fill="auto"/>
            <w:hideMark/>
          </w:tcPr>
          <w:p w14:paraId="4F41C2E6" w14:textId="77777777" w:rsidR="005535BD" w:rsidRPr="005535BD" w:rsidRDefault="005535BD" w:rsidP="0062125B">
            <w:pPr>
              <w:spacing w:after="0" w:line="240" w:lineRule="auto"/>
              <w:jc w:val="center"/>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F5</w:t>
            </w:r>
          </w:p>
        </w:tc>
        <w:tc>
          <w:tcPr>
            <w:tcW w:w="1155" w:type="pct"/>
            <w:shd w:val="clear" w:color="auto" w:fill="auto"/>
            <w:hideMark/>
          </w:tcPr>
          <w:p w14:paraId="28DEDAFB" w14:textId="77777777" w:rsidR="005535BD" w:rsidRPr="005535BD" w:rsidRDefault="005535BD" w:rsidP="005535BD">
            <w:pPr>
              <w:spacing w:after="0" w:line="240" w:lineRule="auto"/>
              <w:rPr>
                <w:rFonts w:ascii="Arial" w:eastAsia="Times New Roman" w:hAnsi="Arial" w:cs="Arial"/>
                <w:sz w:val="16"/>
                <w:szCs w:val="16"/>
                <w:lang w:eastAsia="pl-PL"/>
              </w:rPr>
            </w:pPr>
            <w:r w:rsidRPr="005535BD">
              <w:rPr>
                <w:rFonts w:ascii="Arial" w:eastAsia="Times New Roman" w:hAnsi="Arial" w:cs="Arial"/>
                <w:sz w:val="16"/>
                <w:szCs w:val="16"/>
                <w:lang w:eastAsia="pl-PL"/>
              </w:rPr>
              <w:t>Stanowisko mieszania tworzyw epoksydowych</w:t>
            </w:r>
          </w:p>
        </w:tc>
        <w:tc>
          <w:tcPr>
            <w:tcW w:w="341" w:type="pct"/>
            <w:shd w:val="clear" w:color="auto" w:fill="auto"/>
            <w:noWrap/>
            <w:hideMark/>
          </w:tcPr>
          <w:p w14:paraId="08839878" w14:textId="77777777" w:rsidR="005535BD" w:rsidRPr="005535BD" w:rsidRDefault="005535BD"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4,0</w:t>
            </w:r>
          </w:p>
        </w:tc>
        <w:tc>
          <w:tcPr>
            <w:tcW w:w="326" w:type="pct"/>
            <w:shd w:val="clear" w:color="auto" w:fill="auto"/>
            <w:noWrap/>
            <w:hideMark/>
          </w:tcPr>
          <w:p w14:paraId="3B7CD96F" w14:textId="77777777" w:rsidR="005535BD" w:rsidRPr="005535BD" w:rsidRDefault="005535BD" w:rsidP="005535BD">
            <w:pPr>
              <w:spacing w:after="0" w:line="240" w:lineRule="auto"/>
              <w:jc w:val="center"/>
              <w:rPr>
                <w:rFonts w:ascii="Arial" w:eastAsia="Times New Roman" w:hAnsi="Arial" w:cs="Arial"/>
                <w:sz w:val="18"/>
                <w:szCs w:val="18"/>
                <w:lang w:eastAsia="pl-PL"/>
              </w:rPr>
            </w:pPr>
            <w:r w:rsidRPr="005535BD">
              <w:rPr>
                <w:rFonts w:ascii="Arial" w:eastAsia="Times New Roman" w:hAnsi="Arial" w:cs="Arial"/>
                <w:sz w:val="18"/>
                <w:szCs w:val="18"/>
                <w:lang w:eastAsia="pl-PL"/>
              </w:rPr>
              <w:t>0,32</w:t>
            </w:r>
          </w:p>
        </w:tc>
        <w:tc>
          <w:tcPr>
            <w:tcW w:w="819" w:type="pct"/>
            <w:shd w:val="clear" w:color="auto" w:fill="auto"/>
            <w:vAlign w:val="center"/>
            <w:hideMark/>
          </w:tcPr>
          <w:p w14:paraId="3FAE46C0" w14:textId="77777777" w:rsidR="005535BD" w:rsidRPr="005535BD" w:rsidRDefault="005535BD" w:rsidP="005535BD">
            <w:pPr>
              <w:spacing w:after="0" w:line="240" w:lineRule="auto"/>
              <w:jc w:val="center"/>
              <w:rPr>
                <w:rFonts w:ascii="Arial" w:eastAsia="Times New Roman" w:hAnsi="Arial" w:cs="Arial"/>
                <w:sz w:val="16"/>
                <w:szCs w:val="16"/>
                <w:lang w:eastAsia="pl-PL"/>
              </w:rPr>
            </w:pPr>
            <w:r w:rsidRPr="005535BD">
              <w:rPr>
                <w:rFonts w:ascii="Arial" w:eastAsia="Times New Roman" w:hAnsi="Arial" w:cs="Arial"/>
                <w:sz w:val="16"/>
                <w:szCs w:val="16"/>
                <w:lang w:eastAsia="pl-PL"/>
              </w:rPr>
              <w:t>Brak</w:t>
            </w:r>
          </w:p>
        </w:tc>
        <w:tc>
          <w:tcPr>
            <w:tcW w:w="1156" w:type="pct"/>
            <w:shd w:val="clear" w:color="auto" w:fill="auto"/>
            <w:noWrap/>
            <w:vAlign w:val="center"/>
            <w:hideMark/>
          </w:tcPr>
          <w:p w14:paraId="1BDCFBE9" w14:textId="77777777" w:rsidR="005535BD" w:rsidRPr="005535BD" w:rsidRDefault="005535BD" w:rsidP="005535BD">
            <w:pPr>
              <w:spacing w:after="0" w:line="240" w:lineRule="auto"/>
              <w:rPr>
                <w:rFonts w:ascii="Arial" w:eastAsia="Times New Roman" w:hAnsi="Arial" w:cs="Arial"/>
                <w:sz w:val="18"/>
                <w:szCs w:val="18"/>
                <w:lang w:eastAsia="pl-PL"/>
              </w:rPr>
            </w:pPr>
            <w:r w:rsidRPr="005535BD">
              <w:rPr>
                <w:rFonts w:ascii="Arial" w:eastAsia="Times New Roman" w:hAnsi="Arial" w:cs="Arial"/>
                <w:sz w:val="18"/>
                <w:szCs w:val="18"/>
                <w:lang w:eastAsia="pl-PL"/>
              </w:rPr>
              <w:t>izocyjaniany</w:t>
            </w:r>
          </w:p>
        </w:tc>
        <w:tc>
          <w:tcPr>
            <w:tcW w:w="544" w:type="pct"/>
            <w:shd w:val="clear" w:color="auto" w:fill="auto"/>
            <w:noWrap/>
            <w:vAlign w:val="center"/>
            <w:hideMark/>
          </w:tcPr>
          <w:p w14:paraId="07B8CA0D" w14:textId="77777777" w:rsidR="005535BD" w:rsidRPr="005535BD" w:rsidRDefault="005535BD" w:rsidP="005535BD">
            <w:pPr>
              <w:spacing w:after="0" w:line="240" w:lineRule="auto"/>
              <w:jc w:val="right"/>
              <w:rPr>
                <w:rFonts w:ascii="Arial" w:eastAsia="Times New Roman" w:hAnsi="Arial" w:cs="Arial"/>
                <w:b/>
                <w:bCs/>
                <w:sz w:val="18"/>
                <w:szCs w:val="18"/>
                <w:lang w:eastAsia="pl-PL"/>
              </w:rPr>
            </w:pPr>
            <w:r w:rsidRPr="005535BD">
              <w:rPr>
                <w:rFonts w:ascii="Arial" w:eastAsia="Times New Roman" w:hAnsi="Arial" w:cs="Arial"/>
                <w:b/>
                <w:bCs/>
                <w:sz w:val="18"/>
                <w:szCs w:val="18"/>
                <w:lang w:eastAsia="pl-PL"/>
              </w:rPr>
              <w:t>0,0098</w:t>
            </w:r>
          </w:p>
        </w:tc>
      </w:tr>
    </w:tbl>
    <w:p w14:paraId="3BC8144D" w14:textId="1A707C38" w:rsidR="00204A0B" w:rsidRDefault="005535BD" w:rsidP="00204A0B">
      <w:pPr>
        <w:spacing w:before="200" w:line="268" w:lineRule="exact"/>
        <w:ind w:right="139"/>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1.2. Emisja łączna z instalacji</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7"/>
        <w:gridCol w:w="2527"/>
      </w:tblGrid>
      <w:tr w:rsidR="00F94CBA" w:rsidRPr="005535BD" w14:paraId="6C9F411E" w14:textId="77777777" w:rsidTr="00F94CBA">
        <w:trPr>
          <w:trHeight w:val="387"/>
          <w:tblHeader/>
          <w:jc w:val="center"/>
        </w:trPr>
        <w:tc>
          <w:tcPr>
            <w:tcW w:w="2997" w:type="dxa"/>
            <w:shd w:val="clear" w:color="auto" w:fill="D9D9D9"/>
            <w:noWrap/>
            <w:vAlign w:val="center"/>
            <w:hideMark/>
          </w:tcPr>
          <w:p w14:paraId="296D14FA" w14:textId="77777777" w:rsidR="00F94CBA" w:rsidRPr="005535BD" w:rsidRDefault="00F94CBA" w:rsidP="005535BD">
            <w:pPr>
              <w:spacing w:after="0" w:line="240" w:lineRule="auto"/>
              <w:jc w:val="center"/>
              <w:rPr>
                <w:rFonts w:ascii="Lato" w:eastAsia="Times New Roman" w:hAnsi="Lato" w:cs="Times New Roman"/>
                <w:b/>
                <w:bCs/>
                <w:sz w:val="18"/>
                <w:szCs w:val="18"/>
                <w:lang w:eastAsia="pl-PL"/>
              </w:rPr>
            </w:pPr>
            <w:r w:rsidRPr="005535BD">
              <w:rPr>
                <w:rFonts w:ascii="Lato" w:eastAsia="Times New Roman" w:hAnsi="Lato" w:cs="Times New Roman"/>
                <w:b/>
                <w:bCs/>
                <w:sz w:val="18"/>
                <w:szCs w:val="18"/>
                <w:lang w:eastAsia="pl-PL"/>
              </w:rPr>
              <w:t>Substancja</w:t>
            </w:r>
          </w:p>
        </w:tc>
        <w:tc>
          <w:tcPr>
            <w:tcW w:w="2527" w:type="dxa"/>
            <w:shd w:val="clear" w:color="auto" w:fill="D9D9D9"/>
            <w:noWrap/>
            <w:vAlign w:val="center"/>
            <w:hideMark/>
          </w:tcPr>
          <w:p w14:paraId="58CA86B9" w14:textId="0C93274A" w:rsidR="00F94CBA" w:rsidRPr="005535BD" w:rsidRDefault="00F94CBA" w:rsidP="005535BD">
            <w:pPr>
              <w:spacing w:after="0" w:line="240" w:lineRule="auto"/>
              <w:jc w:val="center"/>
              <w:rPr>
                <w:rFonts w:ascii="Lato" w:eastAsia="Times New Roman" w:hAnsi="Lato" w:cs="Times New Roman"/>
                <w:b/>
                <w:bCs/>
                <w:sz w:val="18"/>
                <w:szCs w:val="18"/>
                <w:lang w:eastAsia="pl-PL"/>
              </w:rPr>
            </w:pPr>
            <w:r w:rsidRPr="005535BD">
              <w:rPr>
                <w:rFonts w:ascii="Lato" w:eastAsia="Times New Roman" w:hAnsi="Lato" w:cs="Times New Roman"/>
                <w:b/>
                <w:bCs/>
                <w:sz w:val="18"/>
                <w:szCs w:val="18"/>
                <w:lang w:eastAsia="pl-PL"/>
              </w:rPr>
              <w:t>Emisja roczna</w:t>
            </w:r>
            <w:r>
              <w:rPr>
                <w:rFonts w:ascii="Lato" w:eastAsia="Times New Roman" w:hAnsi="Lato" w:cs="Times New Roman"/>
                <w:b/>
                <w:bCs/>
                <w:sz w:val="18"/>
                <w:szCs w:val="18"/>
                <w:lang w:eastAsia="pl-PL"/>
              </w:rPr>
              <w:t xml:space="preserve"> [</w:t>
            </w:r>
            <w:r w:rsidRPr="005535BD">
              <w:rPr>
                <w:rFonts w:ascii="Lato" w:eastAsia="Times New Roman" w:hAnsi="Lato" w:cs="Times New Roman"/>
                <w:b/>
                <w:bCs/>
                <w:sz w:val="18"/>
                <w:szCs w:val="18"/>
                <w:lang w:eastAsia="pl-PL"/>
              </w:rPr>
              <w:t>Mg/rok</w:t>
            </w:r>
            <w:r>
              <w:rPr>
                <w:rFonts w:ascii="Lato" w:eastAsia="Times New Roman" w:hAnsi="Lato" w:cs="Times New Roman"/>
                <w:b/>
                <w:bCs/>
                <w:sz w:val="18"/>
                <w:szCs w:val="18"/>
                <w:lang w:eastAsia="pl-PL"/>
              </w:rPr>
              <w:t>]</w:t>
            </w:r>
          </w:p>
        </w:tc>
      </w:tr>
      <w:tr w:rsidR="005535BD" w:rsidRPr="005535BD" w14:paraId="092BB9F2" w14:textId="77777777" w:rsidTr="00F94CBA">
        <w:trPr>
          <w:trHeight w:val="255"/>
          <w:jc w:val="center"/>
        </w:trPr>
        <w:tc>
          <w:tcPr>
            <w:tcW w:w="2997" w:type="dxa"/>
            <w:noWrap/>
            <w:vAlign w:val="center"/>
            <w:hideMark/>
          </w:tcPr>
          <w:p w14:paraId="1DEB7EC2" w14:textId="77777777" w:rsidR="005535BD" w:rsidRPr="00F94CBA" w:rsidRDefault="005535BD" w:rsidP="00F94CBA">
            <w:pPr>
              <w:spacing w:after="0" w:line="240" w:lineRule="auto"/>
              <w:rPr>
                <w:rFonts w:ascii="Arial" w:eastAsia="Times New Roman" w:hAnsi="Arial" w:cs="Arial"/>
                <w:sz w:val="18"/>
                <w:szCs w:val="18"/>
                <w:lang w:eastAsia="pl-PL"/>
              </w:rPr>
            </w:pPr>
            <w:proofErr w:type="spellStart"/>
            <w:r w:rsidRPr="00F94CBA">
              <w:rPr>
                <w:rFonts w:ascii="Arial" w:eastAsia="Times New Roman" w:hAnsi="Arial" w:cs="Arial"/>
                <w:sz w:val="18"/>
                <w:szCs w:val="18"/>
                <w:lang w:eastAsia="pl-PL"/>
              </w:rPr>
              <w:t>akrylaldehyd</w:t>
            </w:r>
            <w:proofErr w:type="spellEnd"/>
          </w:p>
        </w:tc>
        <w:tc>
          <w:tcPr>
            <w:tcW w:w="2527" w:type="dxa"/>
            <w:noWrap/>
            <w:vAlign w:val="center"/>
            <w:hideMark/>
          </w:tcPr>
          <w:p w14:paraId="6E6A9039"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0,0022</w:t>
            </w:r>
          </w:p>
        </w:tc>
      </w:tr>
      <w:tr w:rsidR="005535BD" w:rsidRPr="005535BD" w14:paraId="64361AF9" w14:textId="77777777" w:rsidTr="00F94CBA">
        <w:trPr>
          <w:trHeight w:val="255"/>
          <w:jc w:val="center"/>
        </w:trPr>
        <w:tc>
          <w:tcPr>
            <w:tcW w:w="2997" w:type="dxa"/>
            <w:noWrap/>
            <w:vAlign w:val="center"/>
            <w:hideMark/>
          </w:tcPr>
          <w:p w14:paraId="6D89274B"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amoniak</w:t>
            </w:r>
          </w:p>
        </w:tc>
        <w:tc>
          <w:tcPr>
            <w:tcW w:w="2527" w:type="dxa"/>
            <w:noWrap/>
            <w:vAlign w:val="center"/>
            <w:hideMark/>
          </w:tcPr>
          <w:p w14:paraId="41B552CB"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3,8616</w:t>
            </w:r>
          </w:p>
        </w:tc>
      </w:tr>
      <w:tr w:rsidR="005535BD" w:rsidRPr="005535BD" w14:paraId="5D5A5859" w14:textId="77777777" w:rsidTr="00F94CBA">
        <w:trPr>
          <w:trHeight w:val="270"/>
          <w:jc w:val="center"/>
        </w:trPr>
        <w:tc>
          <w:tcPr>
            <w:tcW w:w="2997" w:type="dxa"/>
            <w:vAlign w:val="center"/>
            <w:hideMark/>
          </w:tcPr>
          <w:p w14:paraId="0AB5AB83"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anilina</w:t>
            </w:r>
          </w:p>
        </w:tc>
        <w:tc>
          <w:tcPr>
            <w:tcW w:w="2527" w:type="dxa"/>
            <w:noWrap/>
            <w:vAlign w:val="center"/>
            <w:hideMark/>
          </w:tcPr>
          <w:p w14:paraId="76816706"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1,1831</w:t>
            </w:r>
          </w:p>
        </w:tc>
      </w:tr>
      <w:tr w:rsidR="005535BD" w:rsidRPr="005535BD" w14:paraId="17048586" w14:textId="77777777" w:rsidTr="00F94CBA">
        <w:trPr>
          <w:trHeight w:val="270"/>
          <w:jc w:val="center"/>
        </w:trPr>
        <w:tc>
          <w:tcPr>
            <w:tcW w:w="2997" w:type="dxa"/>
            <w:vAlign w:val="center"/>
            <w:hideMark/>
          </w:tcPr>
          <w:p w14:paraId="6DFC423E"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benzen</w:t>
            </w:r>
          </w:p>
        </w:tc>
        <w:tc>
          <w:tcPr>
            <w:tcW w:w="2527" w:type="dxa"/>
            <w:noWrap/>
            <w:vAlign w:val="center"/>
            <w:hideMark/>
          </w:tcPr>
          <w:p w14:paraId="018644A8"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0,4717</w:t>
            </w:r>
          </w:p>
        </w:tc>
      </w:tr>
      <w:tr w:rsidR="005535BD" w:rsidRPr="005535BD" w14:paraId="4A8A45BC" w14:textId="77777777" w:rsidTr="00F94CBA">
        <w:trPr>
          <w:trHeight w:val="255"/>
          <w:jc w:val="center"/>
        </w:trPr>
        <w:tc>
          <w:tcPr>
            <w:tcW w:w="2997" w:type="dxa"/>
            <w:vAlign w:val="center"/>
            <w:hideMark/>
          </w:tcPr>
          <w:p w14:paraId="23832AC4"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chlorowodór</w:t>
            </w:r>
          </w:p>
        </w:tc>
        <w:tc>
          <w:tcPr>
            <w:tcW w:w="2527" w:type="dxa"/>
            <w:noWrap/>
            <w:vAlign w:val="center"/>
            <w:hideMark/>
          </w:tcPr>
          <w:p w14:paraId="7A0C724F"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0,1237</w:t>
            </w:r>
          </w:p>
        </w:tc>
      </w:tr>
      <w:tr w:rsidR="005535BD" w:rsidRPr="005535BD" w14:paraId="6BD76222" w14:textId="77777777" w:rsidTr="00F94CBA">
        <w:trPr>
          <w:trHeight w:val="255"/>
          <w:jc w:val="center"/>
        </w:trPr>
        <w:tc>
          <w:tcPr>
            <w:tcW w:w="2997" w:type="dxa"/>
            <w:vAlign w:val="center"/>
            <w:hideMark/>
          </w:tcPr>
          <w:p w14:paraId="35A21749"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chrom w PM 10</w:t>
            </w:r>
          </w:p>
        </w:tc>
        <w:tc>
          <w:tcPr>
            <w:tcW w:w="2527" w:type="dxa"/>
            <w:noWrap/>
            <w:vAlign w:val="center"/>
            <w:hideMark/>
          </w:tcPr>
          <w:p w14:paraId="26642B21"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0,0080</w:t>
            </w:r>
          </w:p>
        </w:tc>
      </w:tr>
      <w:tr w:rsidR="005535BD" w:rsidRPr="005535BD" w14:paraId="3B0559F6" w14:textId="77777777" w:rsidTr="00F94CBA">
        <w:trPr>
          <w:trHeight w:val="255"/>
          <w:jc w:val="center"/>
        </w:trPr>
        <w:tc>
          <w:tcPr>
            <w:tcW w:w="2997" w:type="dxa"/>
            <w:vAlign w:val="center"/>
            <w:hideMark/>
          </w:tcPr>
          <w:p w14:paraId="40DCA7B1" w14:textId="14FB02E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cynk w PM 10</w:t>
            </w:r>
          </w:p>
        </w:tc>
        <w:tc>
          <w:tcPr>
            <w:tcW w:w="2527" w:type="dxa"/>
            <w:noWrap/>
            <w:vAlign w:val="center"/>
            <w:hideMark/>
          </w:tcPr>
          <w:p w14:paraId="6C19F628"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1,1762</w:t>
            </w:r>
          </w:p>
        </w:tc>
      </w:tr>
      <w:tr w:rsidR="005535BD" w:rsidRPr="005535BD" w14:paraId="4F34278D" w14:textId="77777777" w:rsidTr="00F94CBA">
        <w:trPr>
          <w:trHeight w:val="255"/>
          <w:jc w:val="center"/>
        </w:trPr>
        <w:tc>
          <w:tcPr>
            <w:tcW w:w="2997" w:type="dxa"/>
            <w:vAlign w:val="center"/>
            <w:hideMark/>
          </w:tcPr>
          <w:p w14:paraId="57590EE7" w14:textId="77777777" w:rsidR="005535BD" w:rsidRPr="00F94CBA" w:rsidRDefault="005535BD" w:rsidP="00F94CBA">
            <w:pPr>
              <w:spacing w:after="0" w:line="240" w:lineRule="auto"/>
              <w:rPr>
                <w:rFonts w:ascii="Arial" w:eastAsia="Times New Roman" w:hAnsi="Arial" w:cs="Arial"/>
                <w:sz w:val="18"/>
                <w:szCs w:val="18"/>
                <w:lang w:eastAsia="pl-PL"/>
              </w:rPr>
            </w:pPr>
            <w:proofErr w:type="spellStart"/>
            <w:r w:rsidRPr="00F94CBA">
              <w:rPr>
                <w:rFonts w:ascii="Arial" w:eastAsia="Times New Roman" w:hAnsi="Arial" w:cs="Arial"/>
                <w:sz w:val="18"/>
                <w:szCs w:val="18"/>
                <w:lang w:eastAsia="pl-PL"/>
              </w:rPr>
              <w:t>ditlenek</w:t>
            </w:r>
            <w:proofErr w:type="spellEnd"/>
            <w:r w:rsidRPr="00F94CBA">
              <w:rPr>
                <w:rFonts w:ascii="Arial" w:eastAsia="Times New Roman" w:hAnsi="Arial" w:cs="Arial"/>
                <w:sz w:val="18"/>
                <w:szCs w:val="18"/>
                <w:lang w:eastAsia="pl-PL"/>
              </w:rPr>
              <w:t xml:space="preserve"> azotu</w:t>
            </w:r>
          </w:p>
        </w:tc>
        <w:tc>
          <w:tcPr>
            <w:tcW w:w="2527" w:type="dxa"/>
            <w:noWrap/>
            <w:vAlign w:val="center"/>
            <w:hideMark/>
          </w:tcPr>
          <w:p w14:paraId="0E9D9A46"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7,1951</w:t>
            </w:r>
          </w:p>
        </w:tc>
      </w:tr>
      <w:tr w:rsidR="005535BD" w:rsidRPr="005535BD" w14:paraId="0F2A96B5" w14:textId="77777777" w:rsidTr="00F94CBA">
        <w:trPr>
          <w:trHeight w:val="255"/>
          <w:jc w:val="center"/>
        </w:trPr>
        <w:tc>
          <w:tcPr>
            <w:tcW w:w="2997" w:type="dxa"/>
            <w:vAlign w:val="center"/>
            <w:hideMark/>
          </w:tcPr>
          <w:p w14:paraId="1EDE27F0" w14:textId="77777777" w:rsidR="005535BD" w:rsidRPr="00F94CBA" w:rsidRDefault="005535BD" w:rsidP="00F94CBA">
            <w:pPr>
              <w:spacing w:after="0" w:line="240" w:lineRule="auto"/>
              <w:rPr>
                <w:rFonts w:ascii="Arial" w:eastAsia="Times New Roman" w:hAnsi="Arial" w:cs="Arial"/>
                <w:sz w:val="18"/>
                <w:szCs w:val="18"/>
                <w:lang w:eastAsia="pl-PL"/>
              </w:rPr>
            </w:pPr>
            <w:proofErr w:type="spellStart"/>
            <w:r w:rsidRPr="00F94CBA">
              <w:rPr>
                <w:rFonts w:ascii="Arial" w:eastAsia="Times New Roman" w:hAnsi="Arial" w:cs="Arial"/>
                <w:sz w:val="18"/>
                <w:szCs w:val="18"/>
                <w:lang w:eastAsia="pl-PL"/>
              </w:rPr>
              <w:t>ditlenek</w:t>
            </w:r>
            <w:proofErr w:type="spellEnd"/>
            <w:r w:rsidRPr="00F94CBA">
              <w:rPr>
                <w:rFonts w:ascii="Arial" w:eastAsia="Times New Roman" w:hAnsi="Arial" w:cs="Arial"/>
                <w:sz w:val="18"/>
                <w:szCs w:val="18"/>
                <w:lang w:eastAsia="pl-PL"/>
              </w:rPr>
              <w:t xml:space="preserve"> siarki</w:t>
            </w:r>
          </w:p>
        </w:tc>
        <w:tc>
          <w:tcPr>
            <w:tcW w:w="2527" w:type="dxa"/>
            <w:noWrap/>
            <w:vAlign w:val="center"/>
            <w:hideMark/>
          </w:tcPr>
          <w:p w14:paraId="4BAEE240"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0,9926</w:t>
            </w:r>
          </w:p>
        </w:tc>
      </w:tr>
      <w:tr w:rsidR="005535BD" w:rsidRPr="005535BD" w14:paraId="15D57A7B" w14:textId="77777777" w:rsidTr="00F94CBA">
        <w:trPr>
          <w:trHeight w:val="255"/>
          <w:jc w:val="center"/>
        </w:trPr>
        <w:tc>
          <w:tcPr>
            <w:tcW w:w="2997" w:type="dxa"/>
            <w:vAlign w:val="center"/>
            <w:hideMark/>
          </w:tcPr>
          <w:p w14:paraId="6FE44EFB"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fenol</w:t>
            </w:r>
          </w:p>
        </w:tc>
        <w:tc>
          <w:tcPr>
            <w:tcW w:w="2527" w:type="dxa"/>
            <w:noWrap/>
            <w:vAlign w:val="center"/>
            <w:hideMark/>
          </w:tcPr>
          <w:p w14:paraId="24B6D9FD"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2,0585</w:t>
            </w:r>
          </w:p>
        </w:tc>
      </w:tr>
      <w:tr w:rsidR="005535BD" w:rsidRPr="005535BD" w14:paraId="5480A56E" w14:textId="77777777" w:rsidTr="00F94CBA">
        <w:trPr>
          <w:trHeight w:val="255"/>
          <w:jc w:val="center"/>
        </w:trPr>
        <w:tc>
          <w:tcPr>
            <w:tcW w:w="2997" w:type="dxa"/>
            <w:vAlign w:val="center"/>
            <w:hideMark/>
          </w:tcPr>
          <w:p w14:paraId="39C883AC"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formaldehyd</w:t>
            </w:r>
          </w:p>
        </w:tc>
        <w:tc>
          <w:tcPr>
            <w:tcW w:w="2527" w:type="dxa"/>
            <w:noWrap/>
            <w:vAlign w:val="center"/>
            <w:hideMark/>
          </w:tcPr>
          <w:p w14:paraId="5C701FCB"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0,1408</w:t>
            </w:r>
          </w:p>
        </w:tc>
      </w:tr>
      <w:tr w:rsidR="005535BD" w:rsidRPr="005535BD" w14:paraId="78CBB497" w14:textId="77777777" w:rsidTr="00F94CBA">
        <w:trPr>
          <w:trHeight w:val="255"/>
          <w:jc w:val="center"/>
        </w:trPr>
        <w:tc>
          <w:tcPr>
            <w:tcW w:w="2997" w:type="dxa"/>
            <w:noWrap/>
            <w:vAlign w:val="center"/>
            <w:hideMark/>
          </w:tcPr>
          <w:p w14:paraId="6657625F"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fluor</w:t>
            </w:r>
          </w:p>
        </w:tc>
        <w:tc>
          <w:tcPr>
            <w:tcW w:w="2527" w:type="dxa"/>
            <w:noWrap/>
            <w:vAlign w:val="center"/>
            <w:hideMark/>
          </w:tcPr>
          <w:p w14:paraId="4165C88E"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0,1579</w:t>
            </w:r>
          </w:p>
        </w:tc>
      </w:tr>
      <w:tr w:rsidR="005535BD" w:rsidRPr="005535BD" w14:paraId="737D3A5B" w14:textId="77777777" w:rsidTr="00F94CBA">
        <w:trPr>
          <w:trHeight w:val="255"/>
          <w:jc w:val="center"/>
        </w:trPr>
        <w:tc>
          <w:tcPr>
            <w:tcW w:w="2997" w:type="dxa"/>
            <w:noWrap/>
            <w:vAlign w:val="center"/>
            <w:hideMark/>
          </w:tcPr>
          <w:p w14:paraId="39DC1039"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izocyjaniany</w:t>
            </w:r>
          </w:p>
        </w:tc>
        <w:tc>
          <w:tcPr>
            <w:tcW w:w="2527" w:type="dxa"/>
            <w:noWrap/>
            <w:vAlign w:val="center"/>
            <w:hideMark/>
          </w:tcPr>
          <w:p w14:paraId="4A672EDA"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0,0037</w:t>
            </w:r>
          </w:p>
        </w:tc>
      </w:tr>
      <w:tr w:rsidR="005535BD" w:rsidRPr="005535BD" w14:paraId="647D78D2" w14:textId="77777777" w:rsidTr="00F94CBA">
        <w:trPr>
          <w:trHeight w:val="255"/>
          <w:jc w:val="center"/>
        </w:trPr>
        <w:tc>
          <w:tcPr>
            <w:tcW w:w="2997" w:type="dxa"/>
            <w:noWrap/>
            <w:vAlign w:val="center"/>
            <w:hideMark/>
          </w:tcPr>
          <w:p w14:paraId="2634BB1B"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mangan w PM 10</w:t>
            </w:r>
          </w:p>
        </w:tc>
        <w:tc>
          <w:tcPr>
            <w:tcW w:w="2527" w:type="dxa"/>
            <w:noWrap/>
            <w:vAlign w:val="center"/>
            <w:hideMark/>
          </w:tcPr>
          <w:p w14:paraId="4FFAD300"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0,0249</w:t>
            </w:r>
          </w:p>
        </w:tc>
      </w:tr>
      <w:tr w:rsidR="005535BD" w:rsidRPr="005535BD" w14:paraId="3D98321B" w14:textId="77777777" w:rsidTr="00F94CBA">
        <w:trPr>
          <w:trHeight w:val="255"/>
          <w:jc w:val="center"/>
        </w:trPr>
        <w:tc>
          <w:tcPr>
            <w:tcW w:w="2997" w:type="dxa"/>
            <w:noWrap/>
            <w:vAlign w:val="center"/>
            <w:hideMark/>
          </w:tcPr>
          <w:p w14:paraId="3C90F79E"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miedź w PM 10</w:t>
            </w:r>
          </w:p>
        </w:tc>
        <w:tc>
          <w:tcPr>
            <w:tcW w:w="2527" w:type="dxa"/>
            <w:noWrap/>
            <w:vAlign w:val="center"/>
            <w:hideMark/>
          </w:tcPr>
          <w:p w14:paraId="20782E62"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0,0004</w:t>
            </w:r>
          </w:p>
        </w:tc>
      </w:tr>
      <w:tr w:rsidR="005535BD" w:rsidRPr="005535BD" w14:paraId="46C9FCB7" w14:textId="77777777" w:rsidTr="00F94CBA">
        <w:trPr>
          <w:trHeight w:val="255"/>
          <w:jc w:val="center"/>
        </w:trPr>
        <w:tc>
          <w:tcPr>
            <w:tcW w:w="2997" w:type="dxa"/>
            <w:noWrap/>
            <w:vAlign w:val="center"/>
            <w:hideMark/>
          </w:tcPr>
          <w:p w14:paraId="12C6FABF"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ołów w PM 10</w:t>
            </w:r>
          </w:p>
        </w:tc>
        <w:tc>
          <w:tcPr>
            <w:tcW w:w="2527" w:type="dxa"/>
            <w:noWrap/>
            <w:vAlign w:val="center"/>
            <w:hideMark/>
          </w:tcPr>
          <w:p w14:paraId="768E290E"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0,0002</w:t>
            </w:r>
          </w:p>
        </w:tc>
      </w:tr>
      <w:tr w:rsidR="005535BD" w:rsidRPr="005535BD" w14:paraId="2D114292" w14:textId="77777777" w:rsidTr="00F94CBA">
        <w:trPr>
          <w:trHeight w:val="255"/>
          <w:jc w:val="center"/>
        </w:trPr>
        <w:tc>
          <w:tcPr>
            <w:tcW w:w="2997" w:type="dxa"/>
            <w:shd w:val="clear" w:color="auto" w:fill="auto"/>
            <w:noWrap/>
            <w:vAlign w:val="center"/>
            <w:hideMark/>
          </w:tcPr>
          <w:p w14:paraId="4DF0D16B"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pył ogółem</w:t>
            </w:r>
          </w:p>
        </w:tc>
        <w:tc>
          <w:tcPr>
            <w:tcW w:w="2527" w:type="dxa"/>
            <w:shd w:val="clear" w:color="auto" w:fill="auto"/>
            <w:noWrap/>
            <w:vAlign w:val="center"/>
            <w:hideMark/>
          </w:tcPr>
          <w:p w14:paraId="2A9EE704"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48,6077</w:t>
            </w:r>
          </w:p>
        </w:tc>
      </w:tr>
      <w:tr w:rsidR="005535BD" w:rsidRPr="005535BD" w14:paraId="40B3C00B" w14:textId="77777777" w:rsidTr="00F94CBA">
        <w:trPr>
          <w:trHeight w:val="255"/>
          <w:jc w:val="center"/>
        </w:trPr>
        <w:tc>
          <w:tcPr>
            <w:tcW w:w="2997" w:type="dxa"/>
            <w:shd w:val="clear" w:color="auto" w:fill="auto"/>
            <w:noWrap/>
            <w:vAlign w:val="center"/>
            <w:hideMark/>
          </w:tcPr>
          <w:p w14:paraId="0A33A4C6"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pył zawieszony PM 10</w:t>
            </w:r>
          </w:p>
        </w:tc>
        <w:tc>
          <w:tcPr>
            <w:tcW w:w="2527" w:type="dxa"/>
            <w:shd w:val="clear" w:color="auto" w:fill="auto"/>
            <w:noWrap/>
            <w:vAlign w:val="center"/>
            <w:hideMark/>
          </w:tcPr>
          <w:p w14:paraId="7A44E936"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28,6299</w:t>
            </w:r>
          </w:p>
        </w:tc>
      </w:tr>
      <w:tr w:rsidR="005535BD" w:rsidRPr="005535BD" w14:paraId="68A84833" w14:textId="77777777" w:rsidTr="00F94CBA">
        <w:trPr>
          <w:trHeight w:val="255"/>
          <w:jc w:val="center"/>
        </w:trPr>
        <w:tc>
          <w:tcPr>
            <w:tcW w:w="2997" w:type="dxa"/>
            <w:shd w:val="clear" w:color="auto" w:fill="auto"/>
            <w:noWrap/>
            <w:vAlign w:val="center"/>
            <w:hideMark/>
          </w:tcPr>
          <w:p w14:paraId="4ADB308D"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pył zawieszony PM 2,5</w:t>
            </w:r>
          </w:p>
        </w:tc>
        <w:tc>
          <w:tcPr>
            <w:tcW w:w="2527" w:type="dxa"/>
            <w:shd w:val="clear" w:color="auto" w:fill="auto"/>
            <w:noWrap/>
            <w:vAlign w:val="center"/>
            <w:hideMark/>
          </w:tcPr>
          <w:p w14:paraId="55E260CC"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22,9039</w:t>
            </w:r>
          </w:p>
        </w:tc>
      </w:tr>
      <w:tr w:rsidR="005535BD" w:rsidRPr="005535BD" w14:paraId="352DE535" w14:textId="77777777" w:rsidTr="00F94CBA">
        <w:trPr>
          <w:trHeight w:val="255"/>
          <w:jc w:val="center"/>
        </w:trPr>
        <w:tc>
          <w:tcPr>
            <w:tcW w:w="2997" w:type="dxa"/>
            <w:noWrap/>
            <w:vAlign w:val="center"/>
            <w:hideMark/>
          </w:tcPr>
          <w:p w14:paraId="1AE6C16B"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tlenek węgla</w:t>
            </w:r>
          </w:p>
        </w:tc>
        <w:tc>
          <w:tcPr>
            <w:tcW w:w="2527" w:type="dxa"/>
            <w:noWrap/>
            <w:vAlign w:val="center"/>
            <w:hideMark/>
          </w:tcPr>
          <w:p w14:paraId="2196E723"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164,2762</w:t>
            </w:r>
          </w:p>
        </w:tc>
      </w:tr>
      <w:tr w:rsidR="005535BD" w:rsidRPr="005535BD" w14:paraId="31295B41" w14:textId="77777777" w:rsidTr="00F94CBA">
        <w:trPr>
          <w:trHeight w:val="255"/>
          <w:jc w:val="center"/>
        </w:trPr>
        <w:tc>
          <w:tcPr>
            <w:tcW w:w="2997" w:type="dxa"/>
            <w:noWrap/>
            <w:vAlign w:val="center"/>
            <w:hideMark/>
          </w:tcPr>
          <w:p w14:paraId="3CBF04A3"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węglowodory alifatyczne</w:t>
            </w:r>
          </w:p>
        </w:tc>
        <w:tc>
          <w:tcPr>
            <w:tcW w:w="2527" w:type="dxa"/>
            <w:noWrap/>
            <w:vAlign w:val="center"/>
            <w:hideMark/>
          </w:tcPr>
          <w:p w14:paraId="0721A7A7"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92,1226</w:t>
            </w:r>
          </w:p>
        </w:tc>
      </w:tr>
      <w:tr w:rsidR="005535BD" w:rsidRPr="005535BD" w14:paraId="0926C290" w14:textId="77777777" w:rsidTr="00F94CBA">
        <w:trPr>
          <w:trHeight w:val="255"/>
          <w:jc w:val="center"/>
        </w:trPr>
        <w:tc>
          <w:tcPr>
            <w:tcW w:w="2997" w:type="dxa"/>
            <w:noWrap/>
            <w:vAlign w:val="center"/>
            <w:hideMark/>
          </w:tcPr>
          <w:p w14:paraId="1A9E9F30" w14:textId="77777777" w:rsidR="005535BD" w:rsidRPr="00F94CBA" w:rsidRDefault="005535BD" w:rsidP="00F94CBA">
            <w:pPr>
              <w:spacing w:after="0" w:line="240" w:lineRule="auto"/>
              <w:rPr>
                <w:rFonts w:ascii="Arial" w:eastAsia="Times New Roman" w:hAnsi="Arial" w:cs="Arial"/>
                <w:sz w:val="18"/>
                <w:szCs w:val="18"/>
                <w:lang w:eastAsia="pl-PL"/>
              </w:rPr>
            </w:pPr>
            <w:r w:rsidRPr="00F94CBA">
              <w:rPr>
                <w:rFonts w:ascii="Arial" w:eastAsia="Times New Roman" w:hAnsi="Arial" w:cs="Arial"/>
                <w:sz w:val="18"/>
                <w:szCs w:val="18"/>
                <w:lang w:eastAsia="pl-PL"/>
              </w:rPr>
              <w:t>węglowodory aromatyczne</w:t>
            </w:r>
          </w:p>
        </w:tc>
        <w:tc>
          <w:tcPr>
            <w:tcW w:w="2527" w:type="dxa"/>
            <w:noWrap/>
            <w:vAlign w:val="center"/>
            <w:hideMark/>
          </w:tcPr>
          <w:p w14:paraId="524DAE5B" w14:textId="77777777" w:rsidR="005535BD" w:rsidRPr="00F94CBA" w:rsidRDefault="005535BD" w:rsidP="00F94CBA">
            <w:pPr>
              <w:spacing w:after="0" w:line="240" w:lineRule="auto"/>
              <w:ind w:firstLine="65"/>
              <w:jc w:val="center"/>
              <w:rPr>
                <w:rFonts w:ascii="Arial" w:eastAsia="Times New Roman" w:hAnsi="Arial" w:cs="Arial"/>
                <w:sz w:val="18"/>
                <w:szCs w:val="18"/>
                <w:lang w:eastAsia="pl-PL"/>
              </w:rPr>
            </w:pPr>
            <w:r w:rsidRPr="00F94CBA">
              <w:rPr>
                <w:rFonts w:ascii="Arial" w:eastAsia="Times New Roman" w:hAnsi="Arial" w:cs="Arial"/>
                <w:sz w:val="18"/>
                <w:szCs w:val="18"/>
                <w:lang w:eastAsia="pl-PL"/>
              </w:rPr>
              <w:t>3,7908</w:t>
            </w:r>
          </w:p>
        </w:tc>
      </w:tr>
    </w:tbl>
    <w:p w14:paraId="4423ECB7" w14:textId="743ACF0D" w:rsidR="005535BD" w:rsidRPr="005535BD" w:rsidRDefault="005535BD" w:rsidP="00F94CBA">
      <w:pPr>
        <w:spacing w:before="40" w:line="240" w:lineRule="auto"/>
        <w:ind w:right="142"/>
        <w:jc w:val="right"/>
        <w:rPr>
          <w:rFonts w:ascii="Arial" w:eastAsia="Lucida Sans Unicode" w:hAnsi="Arial" w:cs="Arial"/>
          <w:iCs/>
          <w:color w:val="000000"/>
          <w:kern w:val="1"/>
          <w:sz w:val="21"/>
          <w:szCs w:val="21"/>
        </w:rPr>
      </w:pPr>
      <w:r w:rsidRPr="005535BD">
        <w:rPr>
          <w:rFonts w:ascii="Arial" w:eastAsia="Lucida Sans Unicode" w:hAnsi="Arial" w:cs="Arial"/>
          <w:iCs/>
          <w:color w:val="000000"/>
          <w:kern w:val="1"/>
          <w:sz w:val="21"/>
          <w:szCs w:val="21"/>
        </w:rPr>
        <w:t>”</w:t>
      </w:r>
    </w:p>
    <w:p w14:paraId="73E4C6D3" w14:textId="05F65066" w:rsidR="00D179BC" w:rsidRDefault="00D179BC" w:rsidP="00A568EC">
      <w:pPr>
        <w:pStyle w:val="Akapitzlist"/>
        <w:numPr>
          <w:ilvl w:val="0"/>
          <w:numId w:val="57"/>
        </w:numPr>
        <w:spacing w:before="200" w:after="200" w:line="268" w:lineRule="exact"/>
        <w:ind w:left="567" w:right="139" w:hanging="357"/>
        <w:contextualSpacing w:val="0"/>
        <w:rPr>
          <w:rFonts w:ascii="Arial" w:eastAsia="Lucida Sans Unicode" w:hAnsi="Arial" w:cs="Arial"/>
          <w:b/>
          <w:iCs/>
          <w:color w:val="000000"/>
          <w:kern w:val="1"/>
          <w:sz w:val="21"/>
          <w:szCs w:val="21"/>
          <w:u w:val="single"/>
        </w:rPr>
      </w:pPr>
      <w:r>
        <w:rPr>
          <w:rFonts w:ascii="Arial" w:eastAsia="Lucida Sans Unicode" w:hAnsi="Arial" w:cs="Arial"/>
          <w:b/>
          <w:iCs/>
          <w:color w:val="000000"/>
          <w:kern w:val="1"/>
          <w:sz w:val="21"/>
          <w:szCs w:val="21"/>
          <w:u w:val="single"/>
        </w:rPr>
        <w:lastRenderedPageBreak/>
        <w:t>W części</w:t>
      </w:r>
      <w:r w:rsidRPr="00D179BC">
        <w:rPr>
          <w:rFonts w:ascii="Arial" w:eastAsia="Lucida Sans Unicode" w:hAnsi="Arial" w:cs="Arial"/>
          <w:b/>
          <w:iCs/>
          <w:color w:val="000000"/>
          <w:kern w:val="1"/>
          <w:sz w:val="21"/>
          <w:szCs w:val="21"/>
          <w:u w:val="single"/>
        </w:rPr>
        <w:t xml:space="preserve"> III decyzji: „III. Parametry wprowadzania do środowiska substancji i energii w warunkach normalnego funkcjonowania instalacji”,</w:t>
      </w:r>
      <w:r w:rsidR="00264EF8">
        <w:rPr>
          <w:rFonts w:ascii="Arial" w:eastAsia="Lucida Sans Unicode" w:hAnsi="Arial" w:cs="Arial"/>
          <w:b/>
          <w:iCs/>
          <w:color w:val="000000"/>
          <w:kern w:val="1"/>
          <w:sz w:val="21"/>
          <w:szCs w:val="21"/>
          <w:u w:val="single"/>
        </w:rPr>
        <w:t xml:space="preserve"> punkt „3. </w:t>
      </w:r>
      <w:r w:rsidR="00264EF8" w:rsidRPr="00264EF8">
        <w:rPr>
          <w:rFonts w:ascii="Arial" w:eastAsia="Lucida Sans Unicode" w:hAnsi="Arial" w:cs="Arial"/>
          <w:b/>
          <w:iCs/>
          <w:color w:val="000000"/>
          <w:kern w:val="1"/>
          <w:sz w:val="21"/>
          <w:szCs w:val="21"/>
          <w:u w:val="single"/>
        </w:rPr>
        <w:t>„Warunki wytwarzania i magazynowania odpadów” otrzymuje brzmienie:</w:t>
      </w:r>
    </w:p>
    <w:p w14:paraId="7DFDB654" w14:textId="0DE58016" w:rsidR="00264EF8" w:rsidRDefault="00264EF8" w:rsidP="00A568EC">
      <w:pPr>
        <w:spacing w:before="200" w:line="268" w:lineRule="exact"/>
        <w:ind w:right="139"/>
        <w:jc w:val="both"/>
        <w:rPr>
          <w:rFonts w:ascii="Arial" w:eastAsia="Lucida Sans Unicode" w:hAnsi="Arial" w:cs="Arial"/>
          <w:b/>
          <w:iCs/>
          <w:color w:val="000000"/>
          <w:kern w:val="1"/>
          <w:sz w:val="21"/>
          <w:szCs w:val="21"/>
        </w:rPr>
      </w:pPr>
      <w:r w:rsidRPr="00264EF8">
        <w:rPr>
          <w:rFonts w:ascii="Arial" w:eastAsia="Lucida Sans Unicode" w:hAnsi="Arial" w:cs="Arial"/>
          <w:b/>
          <w:iCs/>
          <w:color w:val="000000"/>
          <w:kern w:val="1"/>
          <w:sz w:val="21"/>
          <w:szCs w:val="21"/>
        </w:rPr>
        <w:t>„3. Warunki wytwarzania i magazynowania odpadów</w:t>
      </w:r>
    </w:p>
    <w:p w14:paraId="386F8251" w14:textId="1AEFF168" w:rsidR="00264EF8" w:rsidRDefault="00264EF8" w:rsidP="00A568EC">
      <w:pPr>
        <w:spacing w:before="200" w:line="268" w:lineRule="exact"/>
        <w:ind w:right="139"/>
        <w:jc w:val="both"/>
        <w:rPr>
          <w:rFonts w:ascii="Arial" w:eastAsia="Lucida Sans Unicode" w:hAnsi="Arial" w:cs="Arial"/>
          <w:b/>
          <w:bCs/>
          <w:iCs/>
          <w:color w:val="000000"/>
          <w:kern w:val="1"/>
          <w:sz w:val="21"/>
          <w:szCs w:val="21"/>
        </w:rPr>
      </w:pPr>
      <w:r>
        <w:rPr>
          <w:rFonts w:ascii="Arial" w:eastAsia="Lucida Sans Unicode" w:hAnsi="Arial" w:cs="Arial"/>
          <w:b/>
          <w:iCs/>
          <w:color w:val="000000"/>
          <w:kern w:val="1"/>
          <w:sz w:val="21"/>
          <w:szCs w:val="21"/>
        </w:rPr>
        <w:t xml:space="preserve">3.1. </w:t>
      </w:r>
      <w:r w:rsidRPr="00264EF8">
        <w:rPr>
          <w:rFonts w:ascii="Arial" w:eastAsia="Lucida Sans Unicode" w:hAnsi="Arial" w:cs="Arial"/>
          <w:b/>
          <w:bCs/>
          <w:iCs/>
          <w:color w:val="000000"/>
          <w:kern w:val="1"/>
          <w:sz w:val="21"/>
          <w:szCs w:val="21"/>
        </w:rPr>
        <w:t xml:space="preserve">Rodzaje i ilości odpadów poszczególnych rodzajów </w:t>
      </w:r>
      <w:bookmarkStart w:id="2" w:name="_Hlk160789951"/>
      <w:r w:rsidRPr="00264EF8">
        <w:rPr>
          <w:rFonts w:ascii="Arial" w:eastAsia="Lucida Sans Unicode" w:hAnsi="Arial" w:cs="Arial"/>
          <w:b/>
          <w:bCs/>
          <w:iCs/>
          <w:color w:val="000000"/>
          <w:kern w:val="1"/>
          <w:sz w:val="21"/>
          <w:szCs w:val="21"/>
        </w:rPr>
        <w:t>przewidzianych do wytwarzania</w:t>
      </w:r>
      <w:bookmarkEnd w:id="2"/>
      <w:r w:rsidRPr="00264EF8">
        <w:rPr>
          <w:rFonts w:ascii="Arial" w:eastAsia="Lucida Sans Unicode" w:hAnsi="Arial" w:cs="Arial"/>
          <w:b/>
          <w:bCs/>
          <w:iCs/>
          <w:color w:val="000000"/>
          <w:kern w:val="1"/>
          <w:sz w:val="21"/>
          <w:szCs w:val="21"/>
        </w:rPr>
        <w:t xml:space="preserve"> w ciągu roku</w:t>
      </w:r>
    </w:p>
    <w:p w14:paraId="020CCFF8" w14:textId="007977F3" w:rsidR="00264EF8" w:rsidRDefault="00264EF8" w:rsidP="00A568EC">
      <w:pPr>
        <w:spacing w:before="200" w:line="268" w:lineRule="exact"/>
        <w:ind w:right="139"/>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a) Odpady niebezpieczne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1097"/>
        <w:gridCol w:w="6647"/>
        <w:gridCol w:w="1115"/>
      </w:tblGrid>
      <w:tr w:rsidR="00264EF8" w:rsidRPr="00207D75" w14:paraId="21B91A9F" w14:textId="77777777" w:rsidTr="00264EF8">
        <w:trPr>
          <w:trHeight w:val="435"/>
          <w:tblHeader/>
          <w:jc w:val="center"/>
        </w:trPr>
        <w:tc>
          <w:tcPr>
            <w:tcW w:w="492" w:type="dxa"/>
            <w:shd w:val="clear" w:color="auto" w:fill="D9D9D9"/>
            <w:vAlign w:val="center"/>
          </w:tcPr>
          <w:p w14:paraId="5C7B80E0" w14:textId="77777777" w:rsidR="00264EF8" w:rsidRPr="00207D75" w:rsidRDefault="00264EF8" w:rsidP="00A568EC">
            <w:pPr>
              <w:spacing w:after="0" w:line="240" w:lineRule="auto"/>
              <w:jc w:val="center"/>
              <w:rPr>
                <w:rFonts w:ascii="Arial" w:eastAsia="Times New Roman" w:hAnsi="Arial" w:cs="Arial"/>
                <w:b/>
                <w:sz w:val="19"/>
                <w:szCs w:val="19"/>
                <w:lang w:eastAsia="pl-PL"/>
              </w:rPr>
            </w:pPr>
            <w:r w:rsidRPr="00207D75">
              <w:rPr>
                <w:rFonts w:ascii="Arial" w:eastAsia="Times New Roman" w:hAnsi="Arial" w:cs="Arial"/>
                <w:b/>
                <w:sz w:val="19"/>
                <w:szCs w:val="19"/>
                <w:lang w:eastAsia="pl-PL"/>
              </w:rPr>
              <w:t>Lp.</w:t>
            </w:r>
          </w:p>
        </w:tc>
        <w:tc>
          <w:tcPr>
            <w:tcW w:w="1097" w:type="dxa"/>
            <w:shd w:val="clear" w:color="auto" w:fill="D9D9D9"/>
            <w:vAlign w:val="center"/>
          </w:tcPr>
          <w:p w14:paraId="090BF45C" w14:textId="77777777" w:rsidR="00264EF8" w:rsidRPr="00264EF8" w:rsidRDefault="00264EF8" w:rsidP="00A568EC">
            <w:pPr>
              <w:spacing w:after="0" w:line="240" w:lineRule="auto"/>
              <w:jc w:val="center"/>
              <w:rPr>
                <w:rFonts w:ascii="Arial" w:eastAsia="Times New Roman" w:hAnsi="Arial" w:cs="Arial"/>
                <w:b/>
                <w:sz w:val="19"/>
                <w:szCs w:val="19"/>
                <w:lang w:eastAsia="pl-PL"/>
              </w:rPr>
            </w:pPr>
            <w:r w:rsidRPr="00264EF8">
              <w:rPr>
                <w:rFonts w:ascii="Arial" w:eastAsia="Times New Roman" w:hAnsi="Arial" w:cs="Arial"/>
                <w:b/>
                <w:sz w:val="19"/>
                <w:szCs w:val="19"/>
                <w:lang w:eastAsia="pl-PL"/>
              </w:rPr>
              <w:t>Kod odpadu</w:t>
            </w:r>
          </w:p>
        </w:tc>
        <w:tc>
          <w:tcPr>
            <w:tcW w:w="6647" w:type="dxa"/>
            <w:shd w:val="clear" w:color="auto" w:fill="D9D9D9"/>
            <w:vAlign w:val="center"/>
          </w:tcPr>
          <w:p w14:paraId="2AAA1EE0" w14:textId="77777777" w:rsidR="00264EF8" w:rsidRPr="00207D75" w:rsidRDefault="00264EF8" w:rsidP="00A568EC">
            <w:pPr>
              <w:spacing w:after="0" w:line="240" w:lineRule="auto"/>
              <w:jc w:val="center"/>
              <w:rPr>
                <w:rFonts w:ascii="Arial" w:eastAsia="Times New Roman" w:hAnsi="Arial" w:cs="Arial"/>
                <w:b/>
                <w:sz w:val="19"/>
                <w:szCs w:val="19"/>
                <w:lang w:eastAsia="pl-PL"/>
              </w:rPr>
            </w:pPr>
            <w:r>
              <w:rPr>
                <w:rFonts w:ascii="Arial" w:eastAsia="Times New Roman" w:hAnsi="Arial" w:cs="Arial"/>
                <w:b/>
                <w:sz w:val="19"/>
                <w:szCs w:val="19"/>
                <w:lang w:eastAsia="pl-PL"/>
              </w:rPr>
              <w:t>Rodzaj</w:t>
            </w:r>
            <w:r w:rsidRPr="00207D75">
              <w:rPr>
                <w:rFonts w:ascii="Arial" w:eastAsia="Times New Roman" w:hAnsi="Arial" w:cs="Arial"/>
                <w:b/>
                <w:sz w:val="19"/>
                <w:szCs w:val="19"/>
                <w:lang w:eastAsia="pl-PL"/>
              </w:rPr>
              <w:t xml:space="preserve"> odpad</w:t>
            </w:r>
            <w:r>
              <w:rPr>
                <w:rFonts w:ascii="Arial" w:eastAsia="Times New Roman" w:hAnsi="Arial" w:cs="Arial"/>
                <w:b/>
                <w:sz w:val="19"/>
                <w:szCs w:val="19"/>
                <w:lang w:eastAsia="pl-PL"/>
              </w:rPr>
              <w:t>ów</w:t>
            </w:r>
            <w:r w:rsidRPr="00207D75">
              <w:rPr>
                <w:rFonts w:ascii="Arial" w:eastAsia="Times New Roman" w:hAnsi="Arial" w:cs="Arial"/>
                <w:b/>
                <w:sz w:val="19"/>
                <w:szCs w:val="19"/>
                <w:lang w:eastAsia="pl-PL"/>
              </w:rPr>
              <w:t xml:space="preserve"> </w:t>
            </w:r>
          </w:p>
        </w:tc>
        <w:tc>
          <w:tcPr>
            <w:tcW w:w="1115" w:type="dxa"/>
            <w:shd w:val="clear" w:color="auto" w:fill="D9D9D9"/>
            <w:vAlign w:val="center"/>
          </w:tcPr>
          <w:p w14:paraId="5B6F4CB8" w14:textId="77777777" w:rsidR="00264EF8" w:rsidRPr="00207D75" w:rsidRDefault="00264EF8" w:rsidP="00A568EC">
            <w:pPr>
              <w:spacing w:after="0" w:line="240" w:lineRule="auto"/>
              <w:jc w:val="center"/>
              <w:rPr>
                <w:rFonts w:ascii="Arial" w:eastAsia="Times New Roman" w:hAnsi="Arial" w:cs="Arial"/>
                <w:b/>
                <w:sz w:val="19"/>
                <w:szCs w:val="19"/>
                <w:lang w:eastAsia="pl-PL"/>
              </w:rPr>
            </w:pPr>
            <w:r w:rsidRPr="00207D75">
              <w:rPr>
                <w:rFonts w:ascii="Arial" w:eastAsia="Times New Roman" w:hAnsi="Arial" w:cs="Arial"/>
                <w:b/>
                <w:sz w:val="19"/>
                <w:szCs w:val="19"/>
                <w:lang w:eastAsia="pl-PL"/>
              </w:rPr>
              <w:t>Ilość odpadów</w:t>
            </w:r>
          </w:p>
          <w:p w14:paraId="57DF0469" w14:textId="77777777" w:rsidR="00264EF8" w:rsidRPr="00207D75" w:rsidRDefault="00264EF8" w:rsidP="00A568EC">
            <w:pPr>
              <w:spacing w:after="0" w:line="240" w:lineRule="auto"/>
              <w:jc w:val="center"/>
              <w:rPr>
                <w:rFonts w:ascii="Arial" w:eastAsia="Times New Roman" w:hAnsi="Arial" w:cs="Arial"/>
                <w:b/>
                <w:sz w:val="19"/>
                <w:szCs w:val="19"/>
                <w:lang w:eastAsia="pl-PL"/>
              </w:rPr>
            </w:pPr>
            <w:r w:rsidRPr="00207D75">
              <w:rPr>
                <w:rFonts w:ascii="Arial" w:eastAsia="Times New Roman" w:hAnsi="Arial" w:cs="Arial"/>
                <w:b/>
                <w:sz w:val="19"/>
                <w:szCs w:val="19"/>
                <w:lang w:eastAsia="pl-PL"/>
              </w:rPr>
              <w:t>(Mg/rok)</w:t>
            </w:r>
          </w:p>
        </w:tc>
      </w:tr>
      <w:tr w:rsidR="00264EF8" w:rsidRPr="00207D75" w14:paraId="06FB085A" w14:textId="77777777" w:rsidTr="00264EF8">
        <w:trPr>
          <w:trHeight w:val="201"/>
          <w:jc w:val="center"/>
        </w:trPr>
        <w:tc>
          <w:tcPr>
            <w:tcW w:w="492" w:type="dxa"/>
            <w:shd w:val="clear" w:color="auto" w:fill="auto"/>
            <w:noWrap/>
            <w:vAlign w:val="center"/>
          </w:tcPr>
          <w:p w14:paraId="553EFD82"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6C904375"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06 01 01*</w:t>
            </w:r>
          </w:p>
        </w:tc>
        <w:tc>
          <w:tcPr>
            <w:tcW w:w="6647" w:type="dxa"/>
            <w:shd w:val="clear" w:color="auto" w:fill="auto"/>
            <w:noWrap/>
            <w:vAlign w:val="center"/>
          </w:tcPr>
          <w:p w14:paraId="7578DA89" w14:textId="77777777" w:rsidR="00264EF8" w:rsidRPr="00830E85" w:rsidRDefault="00264EF8" w:rsidP="00A568EC">
            <w:pPr>
              <w:spacing w:before="40" w:after="40" w:line="240" w:lineRule="auto"/>
              <w:rPr>
                <w:rFonts w:ascii="Arial" w:eastAsia="Times New Roman" w:hAnsi="Arial" w:cs="Arial"/>
                <w:bCs/>
                <w:sz w:val="18"/>
                <w:szCs w:val="18"/>
                <w:lang w:eastAsia="pl-PL"/>
              </w:rPr>
            </w:pPr>
            <w:r w:rsidRPr="00830E85">
              <w:rPr>
                <w:rFonts w:ascii="Arial" w:eastAsia="Times New Roman" w:hAnsi="Arial" w:cs="Arial"/>
                <w:bCs/>
                <w:sz w:val="18"/>
                <w:szCs w:val="18"/>
                <w:lang w:eastAsia="pl-PL"/>
              </w:rPr>
              <w:t>kwas siarkowy i siarkawy</w:t>
            </w:r>
          </w:p>
        </w:tc>
        <w:tc>
          <w:tcPr>
            <w:tcW w:w="1115" w:type="dxa"/>
            <w:vAlign w:val="center"/>
          </w:tcPr>
          <w:p w14:paraId="38649D80" w14:textId="77777777" w:rsidR="00264EF8" w:rsidRPr="00207D75" w:rsidRDefault="00264EF8" w:rsidP="00A568EC">
            <w:pPr>
              <w:spacing w:after="0" w:line="240" w:lineRule="auto"/>
              <w:jc w:val="center"/>
              <w:rPr>
                <w:rFonts w:ascii="Arial" w:eastAsia="Times New Roman" w:hAnsi="Arial" w:cs="Arial"/>
                <w:bCs/>
                <w:sz w:val="19"/>
                <w:szCs w:val="19"/>
                <w:lang w:eastAsia="pl-PL"/>
              </w:rPr>
            </w:pPr>
            <w:r w:rsidRPr="00207D75">
              <w:rPr>
                <w:rFonts w:ascii="Arial" w:eastAsia="Times New Roman" w:hAnsi="Arial" w:cs="Arial"/>
                <w:bCs/>
                <w:sz w:val="19"/>
                <w:szCs w:val="19"/>
                <w:lang w:eastAsia="pl-PL"/>
              </w:rPr>
              <w:t>15,0</w:t>
            </w:r>
          </w:p>
        </w:tc>
      </w:tr>
      <w:tr w:rsidR="00264EF8" w:rsidRPr="00207D75" w14:paraId="24B989DA" w14:textId="77777777" w:rsidTr="00264EF8">
        <w:trPr>
          <w:trHeight w:val="405"/>
          <w:jc w:val="center"/>
        </w:trPr>
        <w:tc>
          <w:tcPr>
            <w:tcW w:w="492" w:type="dxa"/>
            <w:shd w:val="clear" w:color="auto" w:fill="auto"/>
            <w:noWrap/>
            <w:vAlign w:val="center"/>
          </w:tcPr>
          <w:p w14:paraId="677C17CB"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1EA9C24E"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07 01 04*</w:t>
            </w:r>
          </w:p>
        </w:tc>
        <w:tc>
          <w:tcPr>
            <w:tcW w:w="6647" w:type="dxa"/>
            <w:shd w:val="clear" w:color="auto" w:fill="auto"/>
            <w:noWrap/>
            <w:vAlign w:val="center"/>
          </w:tcPr>
          <w:p w14:paraId="718FF1F7"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inne rozpuszczalniki organiczne, roztwory z przemywania i ciecze macierzyste</w:t>
            </w:r>
          </w:p>
        </w:tc>
        <w:tc>
          <w:tcPr>
            <w:tcW w:w="1115" w:type="dxa"/>
            <w:vAlign w:val="center"/>
          </w:tcPr>
          <w:p w14:paraId="3A428372"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 xml:space="preserve">16,0   </w:t>
            </w:r>
          </w:p>
        </w:tc>
      </w:tr>
      <w:tr w:rsidR="00264EF8" w:rsidRPr="00207D75" w14:paraId="5E55F094" w14:textId="77777777" w:rsidTr="00264EF8">
        <w:trPr>
          <w:trHeight w:val="241"/>
          <w:jc w:val="center"/>
        </w:trPr>
        <w:tc>
          <w:tcPr>
            <w:tcW w:w="492" w:type="dxa"/>
            <w:shd w:val="clear" w:color="auto" w:fill="auto"/>
            <w:noWrap/>
            <w:vAlign w:val="center"/>
          </w:tcPr>
          <w:p w14:paraId="7CEA3713"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404FCDA9"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10 09 13*</w:t>
            </w:r>
          </w:p>
        </w:tc>
        <w:tc>
          <w:tcPr>
            <w:tcW w:w="6647" w:type="dxa"/>
            <w:shd w:val="clear" w:color="auto" w:fill="auto"/>
            <w:noWrap/>
            <w:vAlign w:val="center"/>
          </w:tcPr>
          <w:p w14:paraId="5091ACAD"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odpadowe środki wiążące zawierające substancje niebezpieczne</w:t>
            </w:r>
          </w:p>
        </w:tc>
        <w:tc>
          <w:tcPr>
            <w:tcW w:w="1115" w:type="dxa"/>
            <w:vAlign w:val="center"/>
          </w:tcPr>
          <w:p w14:paraId="7F9A5258"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2,0</w:t>
            </w:r>
          </w:p>
        </w:tc>
      </w:tr>
      <w:tr w:rsidR="00264EF8" w:rsidRPr="00207D75" w14:paraId="60144315" w14:textId="77777777" w:rsidTr="00264EF8">
        <w:trPr>
          <w:trHeight w:val="263"/>
          <w:jc w:val="center"/>
        </w:trPr>
        <w:tc>
          <w:tcPr>
            <w:tcW w:w="492" w:type="dxa"/>
            <w:shd w:val="clear" w:color="auto" w:fill="auto"/>
            <w:noWrap/>
            <w:vAlign w:val="center"/>
          </w:tcPr>
          <w:p w14:paraId="21FB4C49"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40AA6349"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11 01 06*</w:t>
            </w:r>
          </w:p>
        </w:tc>
        <w:tc>
          <w:tcPr>
            <w:tcW w:w="6647" w:type="dxa"/>
            <w:shd w:val="clear" w:color="auto" w:fill="auto"/>
            <w:noWrap/>
            <w:vAlign w:val="center"/>
          </w:tcPr>
          <w:p w14:paraId="63AFCE65"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odpady zawierające kwasy inne niż wymienione w 11 01 05*</w:t>
            </w:r>
          </w:p>
        </w:tc>
        <w:tc>
          <w:tcPr>
            <w:tcW w:w="1115" w:type="dxa"/>
            <w:vAlign w:val="center"/>
          </w:tcPr>
          <w:p w14:paraId="6A8DE197"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100,0</w:t>
            </w:r>
          </w:p>
        </w:tc>
      </w:tr>
      <w:tr w:rsidR="00264EF8" w:rsidRPr="00207D75" w14:paraId="32ADF693" w14:textId="77777777" w:rsidTr="00264EF8">
        <w:trPr>
          <w:trHeight w:val="275"/>
          <w:jc w:val="center"/>
        </w:trPr>
        <w:tc>
          <w:tcPr>
            <w:tcW w:w="492" w:type="dxa"/>
            <w:shd w:val="clear" w:color="auto" w:fill="auto"/>
            <w:noWrap/>
            <w:vAlign w:val="center"/>
          </w:tcPr>
          <w:p w14:paraId="045E65AF"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346F9103"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12 01 09*</w:t>
            </w:r>
          </w:p>
        </w:tc>
        <w:tc>
          <w:tcPr>
            <w:tcW w:w="6647" w:type="dxa"/>
            <w:shd w:val="clear" w:color="auto" w:fill="auto"/>
            <w:noWrap/>
            <w:vAlign w:val="center"/>
          </w:tcPr>
          <w:p w14:paraId="371B00E6"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odpadowe emulsje i roztwory z obróbki metali nie zawierające chlorowców</w:t>
            </w:r>
          </w:p>
        </w:tc>
        <w:tc>
          <w:tcPr>
            <w:tcW w:w="1115" w:type="dxa"/>
            <w:vAlign w:val="center"/>
          </w:tcPr>
          <w:p w14:paraId="21FE451C"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250,0</w:t>
            </w:r>
          </w:p>
        </w:tc>
      </w:tr>
      <w:tr w:rsidR="00264EF8" w:rsidRPr="00207D75" w14:paraId="0BF8F1C8" w14:textId="77777777" w:rsidTr="00264EF8">
        <w:trPr>
          <w:trHeight w:val="197"/>
          <w:jc w:val="center"/>
        </w:trPr>
        <w:tc>
          <w:tcPr>
            <w:tcW w:w="492" w:type="dxa"/>
            <w:shd w:val="clear" w:color="auto" w:fill="auto"/>
            <w:noWrap/>
            <w:vAlign w:val="center"/>
          </w:tcPr>
          <w:p w14:paraId="56D9301B"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65175951"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12 03 01*</w:t>
            </w:r>
          </w:p>
        </w:tc>
        <w:tc>
          <w:tcPr>
            <w:tcW w:w="6647" w:type="dxa"/>
            <w:shd w:val="clear" w:color="auto" w:fill="auto"/>
            <w:noWrap/>
            <w:vAlign w:val="center"/>
          </w:tcPr>
          <w:p w14:paraId="4BCA6CA4"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wodne ciecze myjące</w:t>
            </w:r>
          </w:p>
        </w:tc>
        <w:tc>
          <w:tcPr>
            <w:tcW w:w="1115" w:type="dxa"/>
            <w:vAlign w:val="center"/>
          </w:tcPr>
          <w:p w14:paraId="2FB69EDB"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20,0</w:t>
            </w:r>
          </w:p>
        </w:tc>
      </w:tr>
      <w:tr w:rsidR="00264EF8" w:rsidRPr="00207D75" w14:paraId="3C79ADEB" w14:textId="77777777" w:rsidTr="00264EF8">
        <w:trPr>
          <w:trHeight w:val="173"/>
          <w:jc w:val="center"/>
        </w:trPr>
        <w:tc>
          <w:tcPr>
            <w:tcW w:w="492" w:type="dxa"/>
            <w:shd w:val="clear" w:color="auto" w:fill="auto"/>
            <w:noWrap/>
            <w:vAlign w:val="center"/>
          </w:tcPr>
          <w:p w14:paraId="68603E4D"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4F42F619"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13 01 05*</w:t>
            </w:r>
          </w:p>
        </w:tc>
        <w:tc>
          <w:tcPr>
            <w:tcW w:w="6647" w:type="dxa"/>
            <w:shd w:val="clear" w:color="auto" w:fill="auto"/>
            <w:noWrap/>
            <w:vAlign w:val="center"/>
          </w:tcPr>
          <w:p w14:paraId="56E80D06"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 xml:space="preserve">emulsje olejowe niezawierające związków </w:t>
            </w:r>
            <w:proofErr w:type="spellStart"/>
            <w:r w:rsidRPr="00264EF8">
              <w:rPr>
                <w:rFonts w:ascii="Arial" w:eastAsia="Times New Roman" w:hAnsi="Arial" w:cs="Arial"/>
                <w:bCs/>
                <w:sz w:val="18"/>
                <w:szCs w:val="18"/>
                <w:lang w:eastAsia="pl-PL"/>
              </w:rPr>
              <w:t>chlorowcoorganicznych</w:t>
            </w:r>
            <w:proofErr w:type="spellEnd"/>
            <w:r w:rsidRPr="00264EF8">
              <w:rPr>
                <w:rFonts w:ascii="Arial" w:eastAsia="Times New Roman" w:hAnsi="Arial" w:cs="Arial"/>
                <w:bCs/>
                <w:sz w:val="18"/>
                <w:szCs w:val="18"/>
                <w:lang w:eastAsia="pl-PL"/>
              </w:rPr>
              <w:t xml:space="preserve"> </w:t>
            </w:r>
          </w:p>
        </w:tc>
        <w:tc>
          <w:tcPr>
            <w:tcW w:w="1115" w:type="dxa"/>
            <w:vAlign w:val="center"/>
          </w:tcPr>
          <w:p w14:paraId="1F488742"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0,50</w:t>
            </w:r>
          </w:p>
        </w:tc>
      </w:tr>
      <w:tr w:rsidR="00264EF8" w:rsidRPr="00207D75" w14:paraId="513D66F3" w14:textId="77777777" w:rsidTr="00264EF8">
        <w:trPr>
          <w:trHeight w:val="277"/>
          <w:jc w:val="center"/>
        </w:trPr>
        <w:tc>
          <w:tcPr>
            <w:tcW w:w="492" w:type="dxa"/>
            <w:shd w:val="clear" w:color="auto" w:fill="auto"/>
            <w:noWrap/>
            <w:vAlign w:val="center"/>
          </w:tcPr>
          <w:p w14:paraId="2311DA07"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7EE60738"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13 01 13*</w:t>
            </w:r>
          </w:p>
        </w:tc>
        <w:tc>
          <w:tcPr>
            <w:tcW w:w="6647" w:type="dxa"/>
            <w:shd w:val="clear" w:color="auto" w:fill="auto"/>
            <w:noWrap/>
            <w:vAlign w:val="center"/>
          </w:tcPr>
          <w:p w14:paraId="59AFF6E3"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inne oleje hydrauliczne</w:t>
            </w:r>
          </w:p>
        </w:tc>
        <w:tc>
          <w:tcPr>
            <w:tcW w:w="1115" w:type="dxa"/>
            <w:vAlign w:val="center"/>
          </w:tcPr>
          <w:p w14:paraId="4E9F52EF"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11,0</w:t>
            </w:r>
          </w:p>
        </w:tc>
      </w:tr>
      <w:tr w:rsidR="00264EF8" w:rsidRPr="00207D75" w14:paraId="695FFA82" w14:textId="77777777" w:rsidTr="00264EF8">
        <w:trPr>
          <w:trHeight w:val="225"/>
          <w:jc w:val="center"/>
        </w:trPr>
        <w:tc>
          <w:tcPr>
            <w:tcW w:w="492" w:type="dxa"/>
            <w:shd w:val="clear" w:color="auto" w:fill="auto"/>
            <w:noWrap/>
            <w:vAlign w:val="center"/>
          </w:tcPr>
          <w:p w14:paraId="3BA36719"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06B6F65D"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13 02 08*</w:t>
            </w:r>
          </w:p>
        </w:tc>
        <w:tc>
          <w:tcPr>
            <w:tcW w:w="6647" w:type="dxa"/>
            <w:shd w:val="clear" w:color="auto" w:fill="auto"/>
            <w:noWrap/>
            <w:vAlign w:val="center"/>
          </w:tcPr>
          <w:p w14:paraId="3415FDD1"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inne oleje silnikowe, przekładniowe i smarowe</w:t>
            </w:r>
          </w:p>
        </w:tc>
        <w:tc>
          <w:tcPr>
            <w:tcW w:w="1115" w:type="dxa"/>
            <w:vAlign w:val="center"/>
          </w:tcPr>
          <w:p w14:paraId="4AB6FEF6"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10,0</w:t>
            </w:r>
          </w:p>
        </w:tc>
      </w:tr>
      <w:tr w:rsidR="00264EF8" w:rsidRPr="00207D75" w14:paraId="49D0E270" w14:textId="77777777" w:rsidTr="00264EF8">
        <w:trPr>
          <w:trHeight w:val="441"/>
          <w:jc w:val="center"/>
        </w:trPr>
        <w:tc>
          <w:tcPr>
            <w:tcW w:w="492" w:type="dxa"/>
            <w:shd w:val="clear" w:color="auto" w:fill="auto"/>
            <w:noWrap/>
            <w:vAlign w:val="center"/>
          </w:tcPr>
          <w:p w14:paraId="221A3095"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61C6986C"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15 01 10*</w:t>
            </w:r>
          </w:p>
        </w:tc>
        <w:tc>
          <w:tcPr>
            <w:tcW w:w="6647" w:type="dxa"/>
            <w:shd w:val="clear" w:color="auto" w:fill="auto"/>
            <w:noWrap/>
            <w:vAlign w:val="center"/>
          </w:tcPr>
          <w:p w14:paraId="1AD24E57"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opakowania zawierające pozostałości substancji niebezpiecznych lub nimi zanieczyszczone</w:t>
            </w:r>
          </w:p>
        </w:tc>
        <w:tc>
          <w:tcPr>
            <w:tcW w:w="1115" w:type="dxa"/>
            <w:vAlign w:val="center"/>
          </w:tcPr>
          <w:p w14:paraId="111410B0"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1,5</w:t>
            </w:r>
          </w:p>
        </w:tc>
      </w:tr>
      <w:tr w:rsidR="00264EF8" w:rsidRPr="00207D75" w14:paraId="699AF05A" w14:textId="77777777" w:rsidTr="00264EF8">
        <w:trPr>
          <w:trHeight w:val="491"/>
          <w:jc w:val="center"/>
        </w:trPr>
        <w:tc>
          <w:tcPr>
            <w:tcW w:w="492" w:type="dxa"/>
            <w:shd w:val="clear" w:color="auto" w:fill="auto"/>
            <w:noWrap/>
            <w:vAlign w:val="center"/>
          </w:tcPr>
          <w:p w14:paraId="6D8BCCDC"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273EFC86"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15 01 11*</w:t>
            </w:r>
          </w:p>
        </w:tc>
        <w:tc>
          <w:tcPr>
            <w:tcW w:w="6647" w:type="dxa"/>
            <w:shd w:val="clear" w:color="auto" w:fill="auto"/>
            <w:noWrap/>
            <w:vAlign w:val="center"/>
          </w:tcPr>
          <w:p w14:paraId="366A6A09"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 xml:space="preserve">opakowania z metali zawierające niebezpieczne porowate elementy wzmocnienia konstrukcyjnego (np. azbest), włącznie z pustymi pojemnikami ciśnieniowymi </w:t>
            </w:r>
          </w:p>
        </w:tc>
        <w:tc>
          <w:tcPr>
            <w:tcW w:w="1115" w:type="dxa"/>
            <w:vAlign w:val="center"/>
          </w:tcPr>
          <w:p w14:paraId="2B72AE71"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0,5</w:t>
            </w:r>
          </w:p>
        </w:tc>
      </w:tr>
      <w:tr w:rsidR="00264EF8" w:rsidRPr="00207D75" w14:paraId="28C91420" w14:textId="77777777" w:rsidTr="00264EF8">
        <w:trPr>
          <w:trHeight w:val="647"/>
          <w:jc w:val="center"/>
        </w:trPr>
        <w:tc>
          <w:tcPr>
            <w:tcW w:w="492" w:type="dxa"/>
            <w:shd w:val="clear" w:color="auto" w:fill="auto"/>
            <w:noWrap/>
            <w:vAlign w:val="center"/>
          </w:tcPr>
          <w:p w14:paraId="78039B96"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3D74C31A"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15 02 02*</w:t>
            </w:r>
          </w:p>
        </w:tc>
        <w:tc>
          <w:tcPr>
            <w:tcW w:w="6647" w:type="dxa"/>
            <w:shd w:val="clear" w:color="auto" w:fill="auto"/>
            <w:noWrap/>
            <w:vAlign w:val="center"/>
          </w:tcPr>
          <w:p w14:paraId="436D8ECB"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sorbenty, materiały filtracyjne (w tym filtry olejowe nieujęte w innych grupach), tkaniny do wycierania (np. szmaty, ścierki) i ubrania ochronne zanieczyszczone substancjami niebezpiecznymi (np. PCB)</w:t>
            </w:r>
          </w:p>
        </w:tc>
        <w:tc>
          <w:tcPr>
            <w:tcW w:w="1115" w:type="dxa"/>
            <w:vAlign w:val="center"/>
          </w:tcPr>
          <w:p w14:paraId="5D0BCD1F"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8,0</w:t>
            </w:r>
          </w:p>
        </w:tc>
      </w:tr>
      <w:tr w:rsidR="00264EF8" w:rsidRPr="00207D75" w14:paraId="36B43BD3" w14:textId="77777777" w:rsidTr="00264EF8">
        <w:trPr>
          <w:trHeight w:val="302"/>
          <w:jc w:val="center"/>
        </w:trPr>
        <w:tc>
          <w:tcPr>
            <w:tcW w:w="492" w:type="dxa"/>
            <w:shd w:val="clear" w:color="auto" w:fill="auto"/>
            <w:noWrap/>
            <w:vAlign w:val="center"/>
          </w:tcPr>
          <w:p w14:paraId="4515DEC0"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730F3E65"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16 01 07*</w:t>
            </w:r>
          </w:p>
        </w:tc>
        <w:tc>
          <w:tcPr>
            <w:tcW w:w="6647" w:type="dxa"/>
            <w:shd w:val="clear" w:color="auto" w:fill="auto"/>
            <w:noWrap/>
            <w:vAlign w:val="center"/>
          </w:tcPr>
          <w:p w14:paraId="2AD98FF2"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filtry olejowe</w:t>
            </w:r>
          </w:p>
        </w:tc>
        <w:tc>
          <w:tcPr>
            <w:tcW w:w="1115" w:type="dxa"/>
            <w:vAlign w:val="center"/>
          </w:tcPr>
          <w:p w14:paraId="7773F613"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0,1</w:t>
            </w:r>
          </w:p>
        </w:tc>
      </w:tr>
      <w:tr w:rsidR="00264EF8" w:rsidRPr="00207D75" w14:paraId="70212980" w14:textId="77777777" w:rsidTr="00264EF8">
        <w:trPr>
          <w:trHeight w:val="302"/>
          <w:jc w:val="center"/>
        </w:trPr>
        <w:tc>
          <w:tcPr>
            <w:tcW w:w="492" w:type="dxa"/>
            <w:shd w:val="clear" w:color="auto" w:fill="auto"/>
            <w:noWrap/>
            <w:vAlign w:val="center"/>
          </w:tcPr>
          <w:p w14:paraId="3B67F07C"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1D818EEE"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16 01 21*</w:t>
            </w:r>
          </w:p>
        </w:tc>
        <w:tc>
          <w:tcPr>
            <w:tcW w:w="6647" w:type="dxa"/>
            <w:shd w:val="clear" w:color="auto" w:fill="auto"/>
            <w:noWrap/>
            <w:vAlign w:val="center"/>
          </w:tcPr>
          <w:p w14:paraId="0E54F7B0"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niebezpieczne elementy inne niż wymienione w 16 01 07 do 16 01 11,</w:t>
            </w:r>
          </w:p>
          <w:p w14:paraId="6CAEC964"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 xml:space="preserve">16 01 13 i 16 01 14 </w:t>
            </w:r>
          </w:p>
        </w:tc>
        <w:tc>
          <w:tcPr>
            <w:tcW w:w="1115" w:type="dxa"/>
            <w:vAlign w:val="center"/>
          </w:tcPr>
          <w:p w14:paraId="0870F2D9" w14:textId="77777777" w:rsidR="00264EF8" w:rsidRPr="00264EF8" w:rsidRDefault="00264EF8" w:rsidP="00A568EC">
            <w:pPr>
              <w:spacing w:after="0" w:line="240" w:lineRule="auto"/>
              <w:jc w:val="center"/>
              <w:rPr>
                <w:rFonts w:ascii="Arial" w:eastAsia="Times New Roman" w:hAnsi="Arial" w:cs="Arial"/>
                <w:bCs/>
                <w:sz w:val="19"/>
                <w:szCs w:val="19"/>
                <w:lang w:eastAsia="pl-PL"/>
              </w:rPr>
            </w:pPr>
            <w:r w:rsidRPr="00264EF8">
              <w:rPr>
                <w:rFonts w:ascii="Arial" w:eastAsia="Times New Roman" w:hAnsi="Arial" w:cs="Arial"/>
                <w:bCs/>
                <w:sz w:val="19"/>
                <w:szCs w:val="19"/>
                <w:lang w:eastAsia="pl-PL"/>
              </w:rPr>
              <w:t>0,1</w:t>
            </w:r>
          </w:p>
        </w:tc>
      </w:tr>
      <w:tr w:rsidR="00264EF8" w:rsidRPr="00207D75" w14:paraId="0EDE7392" w14:textId="77777777" w:rsidTr="00264EF8">
        <w:trPr>
          <w:trHeight w:val="339"/>
          <w:jc w:val="center"/>
        </w:trPr>
        <w:tc>
          <w:tcPr>
            <w:tcW w:w="492" w:type="dxa"/>
            <w:shd w:val="clear" w:color="auto" w:fill="auto"/>
            <w:noWrap/>
            <w:vAlign w:val="center"/>
          </w:tcPr>
          <w:p w14:paraId="4341F5F5"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5485858E"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16 02 09*</w:t>
            </w:r>
          </w:p>
        </w:tc>
        <w:tc>
          <w:tcPr>
            <w:tcW w:w="6647" w:type="dxa"/>
            <w:shd w:val="clear" w:color="auto" w:fill="auto"/>
            <w:noWrap/>
            <w:vAlign w:val="center"/>
          </w:tcPr>
          <w:p w14:paraId="2161725A" w14:textId="77777777" w:rsidR="00264EF8" w:rsidRPr="00830E85" w:rsidRDefault="00264EF8" w:rsidP="00A568EC">
            <w:pPr>
              <w:spacing w:before="40" w:after="40" w:line="240" w:lineRule="auto"/>
              <w:rPr>
                <w:rFonts w:ascii="Arial" w:eastAsia="Times New Roman" w:hAnsi="Arial" w:cs="Arial"/>
                <w:bCs/>
                <w:sz w:val="18"/>
                <w:szCs w:val="18"/>
                <w:lang w:eastAsia="pl-PL"/>
              </w:rPr>
            </w:pPr>
            <w:r w:rsidRPr="00830E85">
              <w:rPr>
                <w:rFonts w:ascii="Arial" w:eastAsia="Times New Roman" w:hAnsi="Arial" w:cs="Arial"/>
                <w:bCs/>
                <w:sz w:val="18"/>
                <w:szCs w:val="18"/>
                <w:lang w:eastAsia="pl-PL"/>
              </w:rPr>
              <w:t>transformatory i kondensatory zawierające PCB</w:t>
            </w:r>
          </w:p>
        </w:tc>
        <w:tc>
          <w:tcPr>
            <w:tcW w:w="1115" w:type="dxa"/>
            <w:vAlign w:val="center"/>
          </w:tcPr>
          <w:p w14:paraId="326CB166" w14:textId="77777777" w:rsidR="00264EF8" w:rsidRPr="00207D75" w:rsidRDefault="00264EF8" w:rsidP="00A568EC">
            <w:pPr>
              <w:spacing w:after="0" w:line="240" w:lineRule="auto"/>
              <w:jc w:val="center"/>
              <w:rPr>
                <w:rFonts w:ascii="Arial" w:eastAsia="Times New Roman" w:hAnsi="Arial" w:cs="Arial"/>
                <w:bCs/>
                <w:sz w:val="19"/>
                <w:szCs w:val="19"/>
                <w:lang w:eastAsia="pl-PL"/>
              </w:rPr>
            </w:pPr>
            <w:r w:rsidRPr="00207D75">
              <w:rPr>
                <w:rFonts w:ascii="Arial" w:eastAsia="Times New Roman" w:hAnsi="Arial" w:cs="Arial"/>
                <w:bCs/>
                <w:sz w:val="19"/>
                <w:szCs w:val="19"/>
                <w:lang w:eastAsia="pl-PL"/>
              </w:rPr>
              <w:t>5,0</w:t>
            </w:r>
          </w:p>
        </w:tc>
      </w:tr>
      <w:tr w:rsidR="00264EF8" w:rsidRPr="00207D75" w14:paraId="09AE866E" w14:textId="77777777" w:rsidTr="00264EF8">
        <w:trPr>
          <w:trHeight w:val="272"/>
          <w:jc w:val="center"/>
        </w:trPr>
        <w:tc>
          <w:tcPr>
            <w:tcW w:w="492" w:type="dxa"/>
            <w:shd w:val="clear" w:color="auto" w:fill="auto"/>
            <w:noWrap/>
            <w:vAlign w:val="center"/>
          </w:tcPr>
          <w:p w14:paraId="07044F88"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4B6BBD51"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16 02 13*</w:t>
            </w:r>
          </w:p>
        </w:tc>
        <w:tc>
          <w:tcPr>
            <w:tcW w:w="6647" w:type="dxa"/>
            <w:shd w:val="clear" w:color="auto" w:fill="auto"/>
            <w:noWrap/>
            <w:vAlign w:val="center"/>
          </w:tcPr>
          <w:p w14:paraId="7F4AAD01" w14:textId="77777777" w:rsidR="00264EF8" w:rsidRPr="00830E85" w:rsidRDefault="00264EF8" w:rsidP="00A568EC">
            <w:pPr>
              <w:spacing w:before="40" w:after="40" w:line="240" w:lineRule="auto"/>
              <w:rPr>
                <w:rFonts w:ascii="Arial" w:eastAsia="Times New Roman" w:hAnsi="Arial" w:cs="Arial"/>
                <w:bCs/>
                <w:sz w:val="18"/>
                <w:szCs w:val="18"/>
                <w:lang w:eastAsia="pl-PL"/>
              </w:rPr>
            </w:pPr>
            <w:r w:rsidRPr="00830E85">
              <w:rPr>
                <w:rFonts w:ascii="Arial" w:eastAsia="Times New Roman" w:hAnsi="Arial" w:cs="Arial"/>
                <w:bCs/>
                <w:sz w:val="18"/>
                <w:szCs w:val="18"/>
                <w:lang w:eastAsia="pl-PL"/>
              </w:rPr>
              <w:t>zużyte urządzenia zawierające niebezpieczne elementy inne niż wymienione w 16 02 09 do 16 02 12</w:t>
            </w:r>
          </w:p>
        </w:tc>
        <w:tc>
          <w:tcPr>
            <w:tcW w:w="1115" w:type="dxa"/>
            <w:vAlign w:val="center"/>
          </w:tcPr>
          <w:p w14:paraId="6EDC04BC" w14:textId="77777777" w:rsidR="00264EF8" w:rsidRPr="00207D75" w:rsidRDefault="00264EF8" w:rsidP="00A568EC">
            <w:pPr>
              <w:spacing w:after="0" w:line="240" w:lineRule="auto"/>
              <w:jc w:val="center"/>
              <w:rPr>
                <w:rFonts w:ascii="Arial" w:eastAsia="Times New Roman" w:hAnsi="Arial" w:cs="Arial"/>
                <w:bCs/>
                <w:sz w:val="19"/>
                <w:szCs w:val="19"/>
                <w:lang w:eastAsia="pl-PL"/>
              </w:rPr>
            </w:pPr>
            <w:r w:rsidRPr="00207D75">
              <w:rPr>
                <w:rFonts w:ascii="Arial" w:eastAsia="Times New Roman" w:hAnsi="Arial" w:cs="Arial"/>
                <w:bCs/>
                <w:sz w:val="19"/>
                <w:szCs w:val="19"/>
                <w:lang w:eastAsia="pl-PL"/>
              </w:rPr>
              <w:t>1,0</w:t>
            </w:r>
          </w:p>
        </w:tc>
      </w:tr>
      <w:tr w:rsidR="00264EF8" w:rsidRPr="00207D75" w14:paraId="44826F6F" w14:textId="77777777" w:rsidTr="00264EF8">
        <w:trPr>
          <w:trHeight w:val="337"/>
          <w:jc w:val="center"/>
        </w:trPr>
        <w:tc>
          <w:tcPr>
            <w:tcW w:w="492" w:type="dxa"/>
            <w:shd w:val="clear" w:color="auto" w:fill="auto"/>
            <w:noWrap/>
            <w:vAlign w:val="center"/>
          </w:tcPr>
          <w:p w14:paraId="0767CD42"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3439FF4B"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16 03 05*</w:t>
            </w:r>
          </w:p>
        </w:tc>
        <w:tc>
          <w:tcPr>
            <w:tcW w:w="6647" w:type="dxa"/>
            <w:shd w:val="clear" w:color="auto" w:fill="auto"/>
            <w:noWrap/>
            <w:vAlign w:val="center"/>
          </w:tcPr>
          <w:p w14:paraId="3003C16E" w14:textId="77777777" w:rsidR="00264EF8" w:rsidRPr="00830E85" w:rsidRDefault="00264EF8" w:rsidP="00A568EC">
            <w:pPr>
              <w:spacing w:before="40" w:after="40" w:line="240" w:lineRule="auto"/>
              <w:rPr>
                <w:rFonts w:ascii="Arial" w:eastAsia="Times New Roman" w:hAnsi="Arial" w:cs="Arial"/>
                <w:bCs/>
                <w:sz w:val="18"/>
                <w:szCs w:val="18"/>
                <w:lang w:eastAsia="pl-PL"/>
              </w:rPr>
            </w:pPr>
            <w:r w:rsidRPr="00830E85">
              <w:rPr>
                <w:rFonts w:ascii="Arial" w:eastAsia="Times New Roman" w:hAnsi="Arial" w:cs="Arial"/>
                <w:bCs/>
                <w:sz w:val="18"/>
                <w:szCs w:val="18"/>
                <w:lang w:eastAsia="pl-PL"/>
              </w:rPr>
              <w:t>organiczne odpady zawierające substancje niebezpieczne</w:t>
            </w:r>
          </w:p>
        </w:tc>
        <w:tc>
          <w:tcPr>
            <w:tcW w:w="1115" w:type="dxa"/>
            <w:vAlign w:val="center"/>
          </w:tcPr>
          <w:p w14:paraId="1B2062FE" w14:textId="77777777" w:rsidR="00264EF8" w:rsidRPr="00207D75" w:rsidRDefault="00264EF8" w:rsidP="00A568EC">
            <w:pPr>
              <w:spacing w:after="0" w:line="240" w:lineRule="auto"/>
              <w:jc w:val="center"/>
              <w:rPr>
                <w:rFonts w:ascii="Arial" w:eastAsia="Times New Roman" w:hAnsi="Arial" w:cs="Arial"/>
                <w:bCs/>
                <w:sz w:val="19"/>
                <w:szCs w:val="19"/>
                <w:lang w:eastAsia="pl-PL"/>
              </w:rPr>
            </w:pPr>
            <w:r w:rsidRPr="00207D75">
              <w:rPr>
                <w:rFonts w:ascii="Arial" w:eastAsia="Times New Roman" w:hAnsi="Arial" w:cs="Arial"/>
                <w:bCs/>
                <w:sz w:val="19"/>
                <w:szCs w:val="19"/>
                <w:lang w:eastAsia="pl-PL"/>
              </w:rPr>
              <w:t>0,5</w:t>
            </w:r>
          </w:p>
        </w:tc>
      </w:tr>
      <w:tr w:rsidR="00264EF8" w:rsidRPr="00207D75" w14:paraId="3DAB6DAD" w14:textId="77777777" w:rsidTr="00264EF8">
        <w:trPr>
          <w:trHeight w:val="271"/>
          <w:jc w:val="center"/>
        </w:trPr>
        <w:tc>
          <w:tcPr>
            <w:tcW w:w="492" w:type="dxa"/>
            <w:shd w:val="clear" w:color="auto" w:fill="auto"/>
            <w:noWrap/>
            <w:vAlign w:val="center"/>
          </w:tcPr>
          <w:p w14:paraId="5AF9C1E6"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3A9086D2"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16 06 01*</w:t>
            </w:r>
          </w:p>
        </w:tc>
        <w:tc>
          <w:tcPr>
            <w:tcW w:w="6647" w:type="dxa"/>
            <w:shd w:val="clear" w:color="auto" w:fill="auto"/>
            <w:noWrap/>
            <w:vAlign w:val="center"/>
          </w:tcPr>
          <w:p w14:paraId="55910034" w14:textId="77777777" w:rsidR="00264EF8" w:rsidRPr="00830E85" w:rsidRDefault="00264EF8" w:rsidP="00A568EC">
            <w:pPr>
              <w:spacing w:before="40" w:after="40" w:line="240" w:lineRule="auto"/>
              <w:rPr>
                <w:rFonts w:ascii="Arial" w:eastAsia="Times New Roman" w:hAnsi="Arial" w:cs="Arial"/>
                <w:bCs/>
                <w:sz w:val="18"/>
                <w:szCs w:val="18"/>
                <w:lang w:eastAsia="pl-PL"/>
              </w:rPr>
            </w:pPr>
            <w:r w:rsidRPr="00830E85">
              <w:rPr>
                <w:rFonts w:ascii="Arial" w:eastAsia="Times New Roman" w:hAnsi="Arial" w:cs="Arial"/>
                <w:bCs/>
                <w:sz w:val="18"/>
                <w:szCs w:val="18"/>
                <w:lang w:eastAsia="pl-PL"/>
              </w:rPr>
              <w:t>baterie i akumulatory ołowiowe</w:t>
            </w:r>
          </w:p>
        </w:tc>
        <w:tc>
          <w:tcPr>
            <w:tcW w:w="1115" w:type="dxa"/>
            <w:vAlign w:val="center"/>
          </w:tcPr>
          <w:p w14:paraId="36C1A388" w14:textId="77777777" w:rsidR="00264EF8" w:rsidRPr="00207D75" w:rsidRDefault="00264EF8" w:rsidP="00A568EC">
            <w:pPr>
              <w:spacing w:after="0" w:line="240" w:lineRule="auto"/>
              <w:jc w:val="center"/>
              <w:rPr>
                <w:rFonts w:ascii="Arial" w:eastAsia="Times New Roman" w:hAnsi="Arial" w:cs="Arial"/>
                <w:bCs/>
                <w:sz w:val="19"/>
                <w:szCs w:val="19"/>
                <w:lang w:eastAsia="pl-PL"/>
              </w:rPr>
            </w:pPr>
            <w:r w:rsidRPr="00207D75">
              <w:rPr>
                <w:rFonts w:ascii="Arial" w:eastAsia="Times New Roman" w:hAnsi="Arial" w:cs="Arial"/>
                <w:bCs/>
                <w:sz w:val="19"/>
                <w:szCs w:val="19"/>
                <w:lang w:eastAsia="pl-PL"/>
              </w:rPr>
              <w:t>6,0</w:t>
            </w:r>
          </w:p>
        </w:tc>
      </w:tr>
      <w:tr w:rsidR="00264EF8" w:rsidRPr="00207D75" w14:paraId="426F0C09" w14:textId="77777777" w:rsidTr="00264EF8">
        <w:trPr>
          <w:trHeight w:val="262"/>
          <w:jc w:val="center"/>
        </w:trPr>
        <w:tc>
          <w:tcPr>
            <w:tcW w:w="492" w:type="dxa"/>
            <w:shd w:val="clear" w:color="auto" w:fill="auto"/>
            <w:noWrap/>
            <w:vAlign w:val="center"/>
          </w:tcPr>
          <w:p w14:paraId="749B5472" w14:textId="77777777" w:rsidR="00264EF8" w:rsidRPr="00207D75" w:rsidRDefault="00264EF8" w:rsidP="00340937">
            <w:pPr>
              <w:numPr>
                <w:ilvl w:val="0"/>
                <w:numId w:val="71"/>
              </w:numPr>
              <w:spacing w:after="0" w:line="240" w:lineRule="auto"/>
              <w:jc w:val="both"/>
              <w:rPr>
                <w:rFonts w:ascii="Arial" w:eastAsia="Times New Roman" w:hAnsi="Arial" w:cs="Arial"/>
                <w:bCs/>
                <w:sz w:val="19"/>
                <w:szCs w:val="19"/>
                <w:lang w:eastAsia="pl-PL"/>
              </w:rPr>
            </w:pPr>
          </w:p>
        </w:tc>
        <w:tc>
          <w:tcPr>
            <w:tcW w:w="1097" w:type="dxa"/>
            <w:vAlign w:val="center"/>
          </w:tcPr>
          <w:p w14:paraId="06038803"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16 07 08*</w:t>
            </w:r>
          </w:p>
        </w:tc>
        <w:tc>
          <w:tcPr>
            <w:tcW w:w="6647" w:type="dxa"/>
            <w:shd w:val="clear" w:color="auto" w:fill="auto"/>
            <w:noWrap/>
            <w:vAlign w:val="center"/>
          </w:tcPr>
          <w:p w14:paraId="50859276" w14:textId="77777777" w:rsidR="00264EF8" w:rsidRPr="00830E85" w:rsidRDefault="00264EF8" w:rsidP="00A568EC">
            <w:pPr>
              <w:spacing w:before="40" w:after="40" w:line="240" w:lineRule="auto"/>
              <w:rPr>
                <w:rFonts w:ascii="Arial" w:eastAsia="Times New Roman" w:hAnsi="Arial" w:cs="Arial"/>
                <w:bCs/>
                <w:sz w:val="18"/>
                <w:szCs w:val="18"/>
                <w:lang w:eastAsia="pl-PL"/>
              </w:rPr>
            </w:pPr>
            <w:r w:rsidRPr="00830E85">
              <w:rPr>
                <w:rFonts w:ascii="Arial" w:eastAsia="Times New Roman" w:hAnsi="Arial" w:cs="Arial"/>
                <w:bCs/>
                <w:sz w:val="18"/>
                <w:szCs w:val="18"/>
                <w:lang w:eastAsia="pl-PL"/>
              </w:rPr>
              <w:t>odpady zawierające ropę naftową lub jej produkty</w:t>
            </w:r>
          </w:p>
        </w:tc>
        <w:tc>
          <w:tcPr>
            <w:tcW w:w="1115" w:type="dxa"/>
            <w:vAlign w:val="center"/>
          </w:tcPr>
          <w:p w14:paraId="2F509BA0" w14:textId="77777777" w:rsidR="00264EF8" w:rsidRPr="00207D75" w:rsidRDefault="00264EF8" w:rsidP="00A568EC">
            <w:pPr>
              <w:spacing w:after="0" w:line="240" w:lineRule="auto"/>
              <w:jc w:val="center"/>
              <w:rPr>
                <w:rFonts w:ascii="Arial" w:eastAsia="Times New Roman" w:hAnsi="Arial" w:cs="Arial"/>
                <w:bCs/>
                <w:sz w:val="19"/>
                <w:szCs w:val="19"/>
                <w:lang w:eastAsia="pl-PL"/>
              </w:rPr>
            </w:pPr>
            <w:r w:rsidRPr="00207D75">
              <w:rPr>
                <w:rFonts w:ascii="Arial" w:eastAsia="Times New Roman" w:hAnsi="Arial" w:cs="Arial"/>
                <w:bCs/>
                <w:sz w:val="19"/>
                <w:szCs w:val="19"/>
                <w:lang w:eastAsia="pl-PL"/>
              </w:rPr>
              <w:t>5,0</w:t>
            </w:r>
          </w:p>
        </w:tc>
      </w:tr>
    </w:tbl>
    <w:p w14:paraId="4EFB53F5" w14:textId="781B44F7" w:rsidR="00264EF8" w:rsidRDefault="00264EF8" w:rsidP="00A568EC">
      <w:pPr>
        <w:spacing w:before="200" w:line="268" w:lineRule="exact"/>
        <w:ind w:right="139"/>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b) Odpady inne niż niebezpieczne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993"/>
        <w:gridCol w:w="6662"/>
        <w:gridCol w:w="1134"/>
      </w:tblGrid>
      <w:tr w:rsidR="00A568EC" w:rsidRPr="00264EF8" w14:paraId="23CC477B" w14:textId="77777777" w:rsidTr="00A568EC">
        <w:trPr>
          <w:trHeight w:val="638"/>
          <w:jc w:val="center"/>
        </w:trPr>
        <w:tc>
          <w:tcPr>
            <w:tcW w:w="562" w:type="dxa"/>
            <w:shd w:val="clear" w:color="auto" w:fill="D9D9D9"/>
            <w:vAlign w:val="center"/>
          </w:tcPr>
          <w:p w14:paraId="283768C9" w14:textId="77777777" w:rsidR="00264EF8" w:rsidRPr="00264EF8" w:rsidRDefault="00264EF8" w:rsidP="00A568EC">
            <w:pPr>
              <w:spacing w:after="0" w:line="240" w:lineRule="auto"/>
              <w:jc w:val="center"/>
              <w:rPr>
                <w:rFonts w:ascii="Arial" w:eastAsia="Times New Roman" w:hAnsi="Arial" w:cs="Arial"/>
                <w:b/>
                <w:sz w:val="18"/>
                <w:szCs w:val="18"/>
                <w:lang w:eastAsia="pl-PL"/>
              </w:rPr>
            </w:pPr>
            <w:r w:rsidRPr="00264EF8">
              <w:rPr>
                <w:rFonts w:ascii="Arial" w:eastAsia="Times New Roman" w:hAnsi="Arial" w:cs="Arial"/>
                <w:b/>
                <w:sz w:val="18"/>
                <w:szCs w:val="18"/>
                <w:lang w:eastAsia="pl-PL"/>
              </w:rPr>
              <w:t>Lp.</w:t>
            </w:r>
          </w:p>
        </w:tc>
        <w:tc>
          <w:tcPr>
            <w:tcW w:w="993" w:type="dxa"/>
            <w:shd w:val="clear" w:color="auto" w:fill="D9D9D9"/>
            <w:vAlign w:val="center"/>
          </w:tcPr>
          <w:p w14:paraId="70BBAAC1" w14:textId="77777777" w:rsidR="00264EF8" w:rsidRPr="00264EF8" w:rsidRDefault="00264EF8" w:rsidP="00A568EC">
            <w:pPr>
              <w:spacing w:after="0" w:line="240" w:lineRule="auto"/>
              <w:jc w:val="center"/>
              <w:rPr>
                <w:rFonts w:ascii="Arial" w:eastAsia="Times New Roman" w:hAnsi="Arial" w:cs="Arial"/>
                <w:b/>
                <w:sz w:val="18"/>
                <w:szCs w:val="18"/>
                <w:lang w:eastAsia="pl-PL"/>
              </w:rPr>
            </w:pPr>
            <w:r w:rsidRPr="00264EF8">
              <w:rPr>
                <w:rFonts w:ascii="Arial" w:eastAsia="Times New Roman" w:hAnsi="Arial" w:cs="Arial"/>
                <w:b/>
                <w:sz w:val="18"/>
                <w:szCs w:val="18"/>
                <w:lang w:eastAsia="pl-PL"/>
              </w:rPr>
              <w:t>Kod odpadu</w:t>
            </w:r>
          </w:p>
        </w:tc>
        <w:tc>
          <w:tcPr>
            <w:tcW w:w="6662" w:type="dxa"/>
            <w:shd w:val="clear" w:color="auto" w:fill="D9D9D9"/>
            <w:vAlign w:val="center"/>
          </w:tcPr>
          <w:p w14:paraId="13A15FF1" w14:textId="4681B3E3" w:rsidR="00264EF8" w:rsidRPr="00264EF8" w:rsidRDefault="00264EF8" w:rsidP="00264EF8">
            <w:pPr>
              <w:spacing w:after="0" w:line="240" w:lineRule="auto"/>
              <w:jc w:val="center"/>
              <w:rPr>
                <w:rFonts w:ascii="Arial" w:eastAsia="Times New Roman" w:hAnsi="Arial" w:cs="Arial"/>
                <w:b/>
                <w:sz w:val="18"/>
                <w:szCs w:val="18"/>
                <w:lang w:eastAsia="pl-PL"/>
              </w:rPr>
            </w:pPr>
            <w:r w:rsidRPr="00264EF8">
              <w:rPr>
                <w:rFonts w:ascii="Arial" w:eastAsia="Times New Roman" w:hAnsi="Arial" w:cs="Arial"/>
                <w:b/>
                <w:sz w:val="18"/>
                <w:szCs w:val="18"/>
                <w:lang w:eastAsia="pl-PL"/>
              </w:rPr>
              <w:t>Rodzaj odpadów</w:t>
            </w:r>
          </w:p>
        </w:tc>
        <w:tc>
          <w:tcPr>
            <w:tcW w:w="1134" w:type="dxa"/>
            <w:shd w:val="clear" w:color="auto" w:fill="D9D9D9"/>
            <w:vAlign w:val="center"/>
          </w:tcPr>
          <w:p w14:paraId="30EA53F4" w14:textId="77777777" w:rsidR="00264EF8" w:rsidRPr="00A568EC" w:rsidRDefault="00264EF8" w:rsidP="00A568EC">
            <w:pPr>
              <w:spacing w:after="0" w:line="240" w:lineRule="auto"/>
              <w:jc w:val="center"/>
              <w:rPr>
                <w:rFonts w:ascii="Arial" w:eastAsia="Times New Roman" w:hAnsi="Arial" w:cs="Arial"/>
                <w:b/>
                <w:sz w:val="18"/>
                <w:szCs w:val="18"/>
                <w:lang w:eastAsia="pl-PL"/>
              </w:rPr>
            </w:pPr>
            <w:r w:rsidRPr="00A568EC">
              <w:rPr>
                <w:rFonts w:ascii="Arial" w:eastAsia="Times New Roman" w:hAnsi="Arial" w:cs="Arial"/>
                <w:b/>
                <w:sz w:val="18"/>
                <w:szCs w:val="18"/>
                <w:lang w:eastAsia="pl-PL"/>
              </w:rPr>
              <w:t>Ilość odpadów</w:t>
            </w:r>
          </w:p>
          <w:p w14:paraId="28A38259" w14:textId="77777777" w:rsidR="00264EF8" w:rsidRPr="00A568EC" w:rsidRDefault="00264EF8" w:rsidP="00A568EC">
            <w:pPr>
              <w:spacing w:after="0" w:line="240" w:lineRule="auto"/>
              <w:jc w:val="center"/>
              <w:rPr>
                <w:rFonts w:ascii="Arial" w:eastAsia="Times New Roman" w:hAnsi="Arial" w:cs="Arial"/>
                <w:b/>
                <w:sz w:val="18"/>
                <w:szCs w:val="18"/>
                <w:lang w:eastAsia="pl-PL"/>
              </w:rPr>
            </w:pPr>
            <w:r w:rsidRPr="00A568EC">
              <w:rPr>
                <w:rFonts w:ascii="Arial" w:eastAsia="Times New Roman" w:hAnsi="Arial" w:cs="Arial"/>
                <w:b/>
                <w:sz w:val="18"/>
                <w:szCs w:val="18"/>
                <w:lang w:eastAsia="pl-PL"/>
              </w:rPr>
              <w:t>(Mg/rok)</w:t>
            </w:r>
          </w:p>
        </w:tc>
      </w:tr>
      <w:tr w:rsidR="00A568EC" w:rsidRPr="00264EF8" w14:paraId="611741B5" w14:textId="77777777" w:rsidTr="00A568EC">
        <w:trPr>
          <w:trHeight w:val="351"/>
          <w:jc w:val="center"/>
        </w:trPr>
        <w:tc>
          <w:tcPr>
            <w:tcW w:w="562" w:type="dxa"/>
            <w:shd w:val="clear" w:color="auto" w:fill="auto"/>
            <w:noWrap/>
            <w:vAlign w:val="center"/>
          </w:tcPr>
          <w:p w14:paraId="6EDF0788"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7D30E20A"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07 02 13</w:t>
            </w:r>
          </w:p>
        </w:tc>
        <w:tc>
          <w:tcPr>
            <w:tcW w:w="6662" w:type="dxa"/>
            <w:shd w:val="clear" w:color="auto" w:fill="auto"/>
            <w:noWrap/>
            <w:vAlign w:val="center"/>
          </w:tcPr>
          <w:p w14:paraId="575CA0BA"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odpady tworzyw sztucznych</w:t>
            </w:r>
          </w:p>
        </w:tc>
        <w:tc>
          <w:tcPr>
            <w:tcW w:w="1134" w:type="dxa"/>
            <w:vAlign w:val="center"/>
          </w:tcPr>
          <w:p w14:paraId="178EEC98"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0,5</w:t>
            </w:r>
          </w:p>
        </w:tc>
      </w:tr>
      <w:tr w:rsidR="00A568EC" w:rsidRPr="00264EF8" w14:paraId="3DB8BB0A" w14:textId="77777777" w:rsidTr="00A568EC">
        <w:trPr>
          <w:trHeight w:val="271"/>
          <w:jc w:val="center"/>
        </w:trPr>
        <w:tc>
          <w:tcPr>
            <w:tcW w:w="562" w:type="dxa"/>
            <w:shd w:val="clear" w:color="auto" w:fill="auto"/>
            <w:noWrap/>
            <w:vAlign w:val="center"/>
          </w:tcPr>
          <w:p w14:paraId="5440A953"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4FACB68F"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07 02 99</w:t>
            </w:r>
          </w:p>
        </w:tc>
        <w:tc>
          <w:tcPr>
            <w:tcW w:w="6662" w:type="dxa"/>
            <w:shd w:val="clear" w:color="auto" w:fill="auto"/>
            <w:vAlign w:val="center"/>
          </w:tcPr>
          <w:p w14:paraId="2FE46AE2" w14:textId="1A75A6EB"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inne niewymienione odpady</w:t>
            </w:r>
          </w:p>
        </w:tc>
        <w:tc>
          <w:tcPr>
            <w:tcW w:w="1134" w:type="dxa"/>
            <w:vAlign w:val="center"/>
          </w:tcPr>
          <w:p w14:paraId="68E53F42"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8,0</w:t>
            </w:r>
          </w:p>
        </w:tc>
      </w:tr>
      <w:tr w:rsidR="00A568EC" w:rsidRPr="00264EF8" w14:paraId="60891582" w14:textId="77777777" w:rsidTr="00A568EC">
        <w:trPr>
          <w:trHeight w:val="261"/>
          <w:jc w:val="center"/>
        </w:trPr>
        <w:tc>
          <w:tcPr>
            <w:tcW w:w="562" w:type="dxa"/>
            <w:shd w:val="clear" w:color="auto" w:fill="auto"/>
            <w:noWrap/>
            <w:vAlign w:val="center"/>
          </w:tcPr>
          <w:p w14:paraId="72EC5655"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6FB8E3B3"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10 09 03</w:t>
            </w:r>
          </w:p>
        </w:tc>
        <w:tc>
          <w:tcPr>
            <w:tcW w:w="6662" w:type="dxa"/>
            <w:shd w:val="clear" w:color="auto" w:fill="auto"/>
            <w:noWrap/>
            <w:vAlign w:val="center"/>
          </w:tcPr>
          <w:p w14:paraId="23044EBA"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żużle odlewnicze</w:t>
            </w:r>
          </w:p>
        </w:tc>
        <w:tc>
          <w:tcPr>
            <w:tcW w:w="1134" w:type="dxa"/>
            <w:vAlign w:val="center"/>
          </w:tcPr>
          <w:p w14:paraId="774D036B"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1 500,0</w:t>
            </w:r>
          </w:p>
        </w:tc>
      </w:tr>
      <w:tr w:rsidR="00A568EC" w:rsidRPr="00264EF8" w14:paraId="3CB84F65" w14:textId="77777777" w:rsidTr="00A568EC">
        <w:trPr>
          <w:trHeight w:val="166"/>
          <w:jc w:val="center"/>
        </w:trPr>
        <w:tc>
          <w:tcPr>
            <w:tcW w:w="562" w:type="dxa"/>
            <w:shd w:val="clear" w:color="auto" w:fill="auto"/>
            <w:noWrap/>
            <w:vAlign w:val="center"/>
          </w:tcPr>
          <w:p w14:paraId="060AFCF6"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6E972FF2"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10 09 06</w:t>
            </w:r>
          </w:p>
        </w:tc>
        <w:tc>
          <w:tcPr>
            <w:tcW w:w="6662" w:type="dxa"/>
            <w:shd w:val="clear" w:color="000000" w:fill="FFFFFF"/>
            <w:vAlign w:val="center"/>
          </w:tcPr>
          <w:p w14:paraId="39175B2A"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rdzenie i formy odlewnicze przed procesem odlewania</w:t>
            </w:r>
          </w:p>
        </w:tc>
        <w:tc>
          <w:tcPr>
            <w:tcW w:w="1134" w:type="dxa"/>
            <w:vAlign w:val="center"/>
          </w:tcPr>
          <w:p w14:paraId="501124A9"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300,0</w:t>
            </w:r>
          </w:p>
        </w:tc>
      </w:tr>
      <w:tr w:rsidR="00A568EC" w:rsidRPr="00264EF8" w14:paraId="6A1FCEDE" w14:textId="77777777" w:rsidTr="00A568EC">
        <w:trPr>
          <w:trHeight w:val="227"/>
          <w:jc w:val="center"/>
        </w:trPr>
        <w:tc>
          <w:tcPr>
            <w:tcW w:w="562" w:type="dxa"/>
            <w:shd w:val="clear" w:color="auto" w:fill="auto"/>
            <w:noWrap/>
            <w:vAlign w:val="center"/>
          </w:tcPr>
          <w:p w14:paraId="05CAB408"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4C693E51"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10 09 08</w:t>
            </w:r>
          </w:p>
        </w:tc>
        <w:tc>
          <w:tcPr>
            <w:tcW w:w="6662" w:type="dxa"/>
            <w:shd w:val="clear" w:color="auto" w:fill="auto"/>
            <w:vAlign w:val="center"/>
          </w:tcPr>
          <w:p w14:paraId="7C889817"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 xml:space="preserve">rdzenie i formy odlewnicze po procesie odlewania </w:t>
            </w:r>
          </w:p>
        </w:tc>
        <w:tc>
          <w:tcPr>
            <w:tcW w:w="1134" w:type="dxa"/>
            <w:vAlign w:val="center"/>
          </w:tcPr>
          <w:p w14:paraId="1F3FB56D"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8 000,0</w:t>
            </w:r>
          </w:p>
        </w:tc>
      </w:tr>
      <w:tr w:rsidR="00A568EC" w:rsidRPr="00264EF8" w14:paraId="3AAAB69B" w14:textId="77777777" w:rsidTr="00A568EC">
        <w:trPr>
          <w:trHeight w:val="58"/>
          <w:jc w:val="center"/>
        </w:trPr>
        <w:tc>
          <w:tcPr>
            <w:tcW w:w="562" w:type="dxa"/>
            <w:shd w:val="clear" w:color="auto" w:fill="auto"/>
            <w:noWrap/>
            <w:vAlign w:val="center"/>
          </w:tcPr>
          <w:p w14:paraId="6150044C"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55C1B5CB"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10 09 10</w:t>
            </w:r>
          </w:p>
        </w:tc>
        <w:tc>
          <w:tcPr>
            <w:tcW w:w="6662" w:type="dxa"/>
            <w:shd w:val="clear" w:color="auto" w:fill="auto"/>
            <w:vAlign w:val="center"/>
          </w:tcPr>
          <w:p w14:paraId="036812F4"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pyły z gazów odlotowych</w:t>
            </w:r>
          </w:p>
        </w:tc>
        <w:tc>
          <w:tcPr>
            <w:tcW w:w="1134" w:type="dxa"/>
            <w:vAlign w:val="center"/>
          </w:tcPr>
          <w:p w14:paraId="4AABC4D3"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1 500,0</w:t>
            </w:r>
          </w:p>
        </w:tc>
      </w:tr>
      <w:tr w:rsidR="00A568EC" w:rsidRPr="00264EF8" w14:paraId="6D9B7605" w14:textId="77777777" w:rsidTr="00A568EC">
        <w:trPr>
          <w:trHeight w:val="268"/>
          <w:jc w:val="center"/>
        </w:trPr>
        <w:tc>
          <w:tcPr>
            <w:tcW w:w="562" w:type="dxa"/>
            <w:shd w:val="clear" w:color="auto" w:fill="auto"/>
            <w:noWrap/>
            <w:vAlign w:val="center"/>
          </w:tcPr>
          <w:p w14:paraId="422C3DFD"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3652D90B"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10 09 80</w:t>
            </w:r>
          </w:p>
        </w:tc>
        <w:tc>
          <w:tcPr>
            <w:tcW w:w="6662" w:type="dxa"/>
            <w:shd w:val="clear" w:color="auto" w:fill="auto"/>
            <w:vAlign w:val="center"/>
          </w:tcPr>
          <w:p w14:paraId="235D5570"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wybrakowane wyroby żeliwne</w:t>
            </w:r>
          </w:p>
        </w:tc>
        <w:tc>
          <w:tcPr>
            <w:tcW w:w="1134" w:type="dxa"/>
            <w:shd w:val="clear" w:color="000000" w:fill="FFFFFF"/>
            <w:vAlign w:val="center"/>
          </w:tcPr>
          <w:p w14:paraId="4EA36661"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100,0</w:t>
            </w:r>
          </w:p>
        </w:tc>
      </w:tr>
      <w:tr w:rsidR="00A568EC" w:rsidRPr="00264EF8" w14:paraId="194EBCD0" w14:textId="77777777" w:rsidTr="00A568EC">
        <w:trPr>
          <w:trHeight w:val="236"/>
          <w:jc w:val="center"/>
        </w:trPr>
        <w:tc>
          <w:tcPr>
            <w:tcW w:w="562" w:type="dxa"/>
            <w:shd w:val="clear" w:color="auto" w:fill="auto"/>
            <w:noWrap/>
            <w:vAlign w:val="center"/>
          </w:tcPr>
          <w:p w14:paraId="000B9568"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576F665C"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11 05 01</w:t>
            </w:r>
          </w:p>
        </w:tc>
        <w:tc>
          <w:tcPr>
            <w:tcW w:w="6662" w:type="dxa"/>
            <w:shd w:val="clear" w:color="auto" w:fill="auto"/>
            <w:vAlign w:val="center"/>
          </w:tcPr>
          <w:p w14:paraId="67B6BE5F"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cynk twardy</w:t>
            </w:r>
          </w:p>
        </w:tc>
        <w:tc>
          <w:tcPr>
            <w:tcW w:w="1134" w:type="dxa"/>
            <w:shd w:val="clear" w:color="000000" w:fill="FFFFFF"/>
            <w:vAlign w:val="center"/>
          </w:tcPr>
          <w:p w14:paraId="68B24004"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200,0</w:t>
            </w:r>
          </w:p>
        </w:tc>
      </w:tr>
      <w:tr w:rsidR="00A568EC" w:rsidRPr="00264EF8" w14:paraId="6998368E" w14:textId="77777777" w:rsidTr="00A568EC">
        <w:trPr>
          <w:trHeight w:val="226"/>
          <w:jc w:val="center"/>
        </w:trPr>
        <w:tc>
          <w:tcPr>
            <w:tcW w:w="562" w:type="dxa"/>
            <w:shd w:val="clear" w:color="auto" w:fill="auto"/>
            <w:noWrap/>
            <w:vAlign w:val="center"/>
          </w:tcPr>
          <w:p w14:paraId="7CAE257D"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3FE139E0"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11 05 02</w:t>
            </w:r>
          </w:p>
        </w:tc>
        <w:tc>
          <w:tcPr>
            <w:tcW w:w="6662" w:type="dxa"/>
            <w:shd w:val="clear" w:color="auto" w:fill="auto"/>
            <w:vAlign w:val="center"/>
          </w:tcPr>
          <w:p w14:paraId="3E761DD1"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popiół cynkowy</w:t>
            </w:r>
          </w:p>
        </w:tc>
        <w:tc>
          <w:tcPr>
            <w:tcW w:w="1134" w:type="dxa"/>
            <w:shd w:val="clear" w:color="000000" w:fill="FFFFFF"/>
            <w:vAlign w:val="center"/>
          </w:tcPr>
          <w:p w14:paraId="5462B3CA"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200,0</w:t>
            </w:r>
          </w:p>
        </w:tc>
      </w:tr>
      <w:tr w:rsidR="00A568EC" w:rsidRPr="00264EF8" w14:paraId="761C2D60" w14:textId="77777777" w:rsidTr="00A568EC">
        <w:trPr>
          <w:trHeight w:val="224"/>
          <w:jc w:val="center"/>
        </w:trPr>
        <w:tc>
          <w:tcPr>
            <w:tcW w:w="562" w:type="dxa"/>
            <w:shd w:val="clear" w:color="000000" w:fill="FFFFFF"/>
            <w:vAlign w:val="center"/>
          </w:tcPr>
          <w:p w14:paraId="0F71CE30"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shd w:val="clear" w:color="000000" w:fill="FFFFFF"/>
            <w:vAlign w:val="center"/>
          </w:tcPr>
          <w:p w14:paraId="1BFFD0CB"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12 01 01</w:t>
            </w:r>
          </w:p>
        </w:tc>
        <w:tc>
          <w:tcPr>
            <w:tcW w:w="6662" w:type="dxa"/>
            <w:shd w:val="clear" w:color="000000" w:fill="FFFFFF"/>
            <w:vAlign w:val="center"/>
          </w:tcPr>
          <w:p w14:paraId="3FF9CEEB"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 xml:space="preserve">odpady z toczenia i piłowania żelaza oraz jego stopów </w:t>
            </w:r>
          </w:p>
        </w:tc>
        <w:tc>
          <w:tcPr>
            <w:tcW w:w="1134" w:type="dxa"/>
            <w:shd w:val="clear" w:color="000000" w:fill="FFFFFF"/>
            <w:vAlign w:val="center"/>
          </w:tcPr>
          <w:p w14:paraId="6D83D8AC"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2 500,0</w:t>
            </w:r>
          </w:p>
        </w:tc>
      </w:tr>
      <w:tr w:rsidR="00A568EC" w:rsidRPr="00264EF8" w14:paraId="6E312EC1" w14:textId="77777777" w:rsidTr="00A568EC">
        <w:trPr>
          <w:trHeight w:val="302"/>
          <w:jc w:val="center"/>
        </w:trPr>
        <w:tc>
          <w:tcPr>
            <w:tcW w:w="562" w:type="dxa"/>
            <w:shd w:val="clear" w:color="000000" w:fill="FFFFFF"/>
            <w:vAlign w:val="center"/>
          </w:tcPr>
          <w:p w14:paraId="3205B57C"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20102865"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12 01 03</w:t>
            </w:r>
          </w:p>
        </w:tc>
        <w:tc>
          <w:tcPr>
            <w:tcW w:w="6662" w:type="dxa"/>
            <w:shd w:val="clear" w:color="auto" w:fill="auto"/>
            <w:vAlign w:val="center"/>
          </w:tcPr>
          <w:p w14:paraId="26EA7612"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 xml:space="preserve">odpady z toczenia i piłowania metali nieżelaznych </w:t>
            </w:r>
          </w:p>
        </w:tc>
        <w:tc>
          <w:tcPr>
            <w:tcW w:w="1134" w:type="dxa"/>
            <w:vAlign w:val="center"/>
          </w:tcPr>
          <w:p w14:paraId="0BC0600B"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2,0</w:t>
            </w:r>
          </w:p>
        </w:tc>
      </w:tr>
      <w:tr w:rsidR="00A568EC" w:rsidRPr="00264EF8" w14:paraId="50D4607F" w14:textId="77777777" w:rsidTr="00A568EC">
        <w:trPr>
          <w:trHeight w:val="95"/>
          <w:jc w:val="center"/>
        </w:trPr>
        <w:tc>
          <w:tcPr>
            <w:tcW w:w="562" w:type="dxa"/>
            <w:shd w:val="clear" w:color="000000" w:fill="FFFFFF"/>
            <w:noWrap/>
            <w:vAlign w:val="center"/>
          </w:tcPr>
          <w:p w14:paraId="6FDB9B1F"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56DADB96"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12 01 21</w:t>
            </w:r>
          </w:p>
        </w:tc>
        <w:tc>
          <w:tcPr>
            <w:tcW w:w="6662" w:type="dxa"/>
            <w:shd w:val="clear" w:color="auto" w:fill="auto"/>
            <w:noWrap/>
            <w:vAlign w:val="center"/>
          </w:tcPr>
          <w:p w14:paraId="2526F5EA"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zużyte materiały szlifierskie</w:t>
            </w:r>
          </w:p>
        </w:tc>
        <w:tc>
          <w:tcPr>
            <w:tcW w:w="1134" w:type="dxa"/>
            <w:vAlign w:val="center"/>
          </w:tcPr>
          <w:p w14:paraId="62B4E57A"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50,0</w:t>
            </w:r>
          </w:p>
        </w:tc>
      </w:tr>
      <w:tr w:rsidR="00A568EC" w:rsidRPr="00264EF8" w14:paraId="533DFD33" w14:textId="77777777" w:rsidTr="00A568EC">
        <w:trPr>
          <w:trHeight w:val="259"/>
          <w:jc w:val="center"/>
        </w:trPr>
        <w:tc>
          <w:tcPr>
            <w:tcW w:w="562" w:type="dxa"/>
            <w:shd w:val="clear" w:color="auto" w:fill="auto"/>
            <w:noWrap/>
            <w:vAlign w:val="center"/>
          </w:tcPr>
          <w:p w14:paraId="7E86C68B"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137BBD9B"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12 01 99</w:t>
            </w:r>
          </w:p>
        </w:tc>
        <w:tc>
          <w:tcPr>
            <w:tcW w:w="6662" w:type="dxa"/>
            <w:shd w:val="clear" w:color="auto" w:fill="auto"/>
            <w:noWrap/>
            <w:vAlign w:val="center"/>
          </w:tcPr>
          <w:p w14:paraId="0D25A792" w14:textId="1004250D"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inne niewymienione odpady</w:t>
            </w:r>
          </w:p>
        </w:tc>
        <w:tc>
          <w:tcPr>
            <w:tcW w:w="1134" w:type="dxa"/>
            <w:vAlign w:val="center"/>
          </w:tcPr>
          <w:p w14:paraId="789A51B8"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0,5</w:t>
            </w:r>
          </w:p>
        </w:tc>
      </w:tr>
      <w:tr w:rsidR="00A568EC" w:rsidRPr="00264EF8" w14:paraId="5165B930" w14:textId="77777777" w:rsidTr="00A568EC">
        <w:trPr>
          <w:trHeight w:val="449"/>
          <w:jc w:val="center"/>
        </w:trPr>
        <w:tc>
          <w:tcPr>
            <w:tcW w:w="562" w:type="dxa"/>
            <w:shd w:val="clear" w:color="000000" w:fill="FFFFFF"/>
            <w:noWrap/>
            <w:vAlign w:val="center"/>
          </w:tcPr>
          <w:p w14:paraId="0C276306"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5E0E9A52"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15 02 03</w:t>
            </w:r>
          </w:p>
        </w:tc>
        <w:tc>
          <w:tcPr>
            <w:tcW w:w="6662" w:type="dxa"/>
            <w:shd w:val="clear" w:color="auto" w:fill="auto"/>
            <w:vAlign w:val="center"/>
          </w:tcPr>
          <w:p w14:paraId="71431E04" w14:textId="04272954"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sorbenty, materiały filtracyjne, tkaniny do wycierania (np. szmaty, ścierki) i</w:t>
            </w:r>
            <w:r w:rsidR="00A568EC">
              <w:rPr>
                <w:rFonts w:ascii="Arial" w:eastAsia="Times New Roman" w:hAnsi="Arial" w:cs="Arial"/>
                <w:bCs/>
                <w:sz w:val="18"/>
                <w:szCs w:val="18"/>
                <w:lang w:eastAsia="pl-PL"/>
              </w:rPr>
              <w:t xml:space="preserve"> </w:t>
            </w:r>
            <w:r w:rsidRPr="00264EF8">
              <w:rPr>
                <w:rFonts w:ascii="Arial" w:eastAsia="Times New Roman" w:hAnsi="Arial" w:cs="Arial"/>
                <w:bCs/>
                <w:sz w:val="18"/>
                <w:szCs w:val="18"/>
                <w:lang w:eastAsia="pl-PL"/>
              </w:rPr>
              <w:t>ubrania ochronne inne niż wymienione w 15 02 02</w:t>
            </w:r>
          </w:p>
        </w:tc>
        <w:tc>
          <w:tcPr>
            <w:tcW w:w="1134" w:type="dxa"/>
            <w:vAlign w:val="center"/>
          </w:tcPr>
          <w:p w14:paraId="36E384AD"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5,0</w:t>
            </w:r>
          </w:p>
        </w:tc>
      </w:tr>
      <w:tr w:rsidR="00A568EC" w:rsidRPr="00264EF8" w14:paraId="66424058" w14:textId="77777777" w:rsidTr="00A568EC">
        <w:trPr>
          <w:trHeight w:val="243"/>
          <w:jc w:val="center"/>
        </w:trPr>
        <w:tc>
          <w:tcPr>
            <w:tcW w:w="562" w:type="dxa"/>
            <w:shd w:val="clear" w:color="auto" w:fill="auto"/>
            <w:noWrap/>
            <w:vAlign w:val="center"/>
          </w:tcPr>
          <w:p w14:paraId="467E4632"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7557CB3F"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16 02 16</w:t>
            </w:r>
          </w:p>
        </w:tc>
        <w:tc>
          <w:tcPr>
            <w:tcW w:w="6662" w:type="dxa"/>
            <w:shd w:val="clear" w:color="auto" w:fill="auto"/>
            <w:vAlign w:val="center"/>
          </w:tcPr>
          <w:p w14:paraId="2BEDB502" w14:textId="49ACE246"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elementy usunięte ze zużytych urządzeń inne niż wymienione w 16 02 15</w:t>
            </w:r>
          </w:p>
        </w:tc>
        <w:tc>
          <w:tcPr>
            <w:tcW w:w="1134" w:type="dxa"/>
            <w:vAlign w:val="center"/>
          </w:tcPr>
          <w:p w14:paraId="5945CFD0"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0,2</w:t>
            </w:r>
          </w:p>
        </w:tc>
      </w:tr>
      <w:tr w:rsidR="00A568EC" w:rsidRPr="00264EF8" w14:paraId="216F8472" w14:textId="77777777" w:rsidTr="00A568EC">
        <w:trPr>
          <w:trHeight w:val="393"/>
          <w:jc w:val="center"/>
        </w:trPr>
        <w:tc>
          <w:tcPr>
            <w:tcW w:w="562" w:type="dxa"/>
            <w:shd w:val="clear" w:color="auto" w:fill="auto"/>
            <w:noWrap/>
            <w:vAlign w:val="center"/>
          </w:tcPr>
          <w:p w14:paraId="16AB4B62"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4477B928"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16 11 04</w:t>
            </w:r>
          </w:p>
        </w:tc>
        <w:tc>
          <w:tcPr>
            <w:tcW w:w="6662" w:type="dxa"/>
            <w:shd w:val="clear" w:color="auto" w:fill="auto"/>
            <w:vAlign w:val="center"/>
          </w:tcPr>
          <w:p w14:paraId="4007031B"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okładziny piecowe i materiały ogniotrwałe z procesów metalurgicznych inne niż wymienione w 16 11 03</w:t>
            </w:r>
          </w:p>
        </w:tc>
        <w:tc>
          <w:tcPr>
            <w:tcW w:w="1134" w:type="dxa"/>
            <w:vAlign w:val="center"/>
          </w:tcPr>
          <w:p w14:paraId="680EF8E6"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470,0</w:t>
            </w:r>
          </w:p>
        </w:tc>
      </w:tr>
      <w:tr w:rsidR="00A568EC" w:rsidRPr="00264EF8" w14:paraId="02C3EC9C" w14:textId="77777777" w:rsidTr="00A568EC">
        <w:trPr>
          <w:trHeight w:val="206"/>
          <w:jc w:val="center"/>
        </w:trPr>
        <w:tc>
          <w:tcPr>
            <w:tcW w:w="562" w:type="dxa"/>
            <w:shd w:val="clear" w:color="000000" w:fill="FFFFFF"/>
            <w:noWrap/>
            <w:vAlign w:val="center"/>
          </w:tcPr>
          <w:p w14:paraId="4E38CAAD"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73C430B3"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17 04 01</w:t>
            </w:r>
          </w:p>
        </w:tc>
        <w:tc>
          <w:tcPr>
            <w:tcW w:w="6662" w:type="dxa"/>
            <w:shd w:val="clear" w:color="auto" w:fill="auto"/>
            <w:vAlign w:val="center"/>
          </w:tcPr>
          <w:p w14:paraId="488D4BC5"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miedź, mosiądz, brąz</w:t>
            </w:r>
          </w:p>
        </w:tc>
        <w:tc>
          <w:tcPr>
            <w:tcW w:w="1134" w:type="dxa"/>
            <w:vAlign w:val="center"/>
          </w:tcPr>
          <w:p w14:paraId="6FA0B16F"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2,0</w:t>
            </w:r>
          </w:p>
        </w:tc>
      </w:tr>
      <w:tr w:rsidR="00A568EC" w:rsidRPr="00264EF8" w14:paraId="1C46A412" w14:textId="77777777" w:rsidTr="00A568EC">
        <w:trPr>
          <w:trHeight w:val="182"/>
          <w:jc w:val="center"/>
        </w:trPr>
        <w:tc>
          <w:tcPr>
            <w:tcW w:w="562" w:type="dxa"/>
            <w:shd w:val="clear" w:color="000000" w:fill="FFFFFF"/>
            <w:noWrap/>
            <w:vAlign w:val="center"/>
          </w:tcPr>
          <w:p w14:paraId="3158C4C2"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35812723"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17 04 02</w:t>
            </w:r>
          </w:p>
        </w:tc>
        <w:tc>
          <w:tcPr>
            <w:tcW w:w="6662" w:type="dxa"/>
            <w:shd w:val="clear" w:color="auto" w:fill="auto"/>
            <w:vAlign w:val="center"/>
          </w:tcPr>
          <w:p w14:paraId="36C74055"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aluminium</w:t>
            </w:r>
          </w:p>
        </w:tc>
        <w:tc>
          <w:tcPr>
            <w:tcW w:w="1134" w:type="dxa"/>
            <w:vAlign w:val="center"/>
          </w:tcPr>
          <w:p w14:paraId="14FBD5D2"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2,0</w:t>
            </w:r>
          </w:p>
        </w:tc>
      </w:tr>
      <w:tr w:rsidR="00A568EC" w:rsidRPr="00264EF8" w14:paraId="3F825E3B" w14:textId="77777777" w:rsidTr="00A568EC">
        <w:trPr>
          <w:trHeight w:val="58"/>
          <w:jc w:val="center"/>
        </w:trPr>
        <w:tc>
          <w:tcPr>
            <w:tcW w:w="562" w:type="dxa"/>
            <w:shd w:val="clear" w:color="auto" w:fill="auto"/>
            <w:noWrap/>
            <w:vAlign w:val="center"/>
          </w:tcPr>
          <w:p w14:paraId="5D1104A7"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70EC6AC2"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17 04 05</w:t>
            </w:r>
          </w:p>
        </w:tc>
        <w:tc>
          <w:tcPr>
            <w:tcW w:w="6662" w:type="dxa"/>
            <w:shd w:val="clear" w:color="auto" w:fill="auto"/>
            <w:vAlign w:val="center"/>
          </w:tcPr>
          <w:p w14:paraId="38C88A7D"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żelazo i stal</w:t>
            </w:r>
          </w:p>
        </w:tc>
        <w:tc>
          <w:tcPr>
            <w:tcW w:w="1134" w:type="dxa"/>
            <w:vAlign w:val="center"/>
          </w:tcPr>
          <w:p w14:paraId="0075BA8D"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500,0</w:t>
            </w:r>
          </w:p>
        </w:tc>
      </w:tr>
      <w:tr w:rsidR="00A568EC" w:rsidRPr="00264EF8" w14:paraId="30A2E351" w14:textId="77777777" w:rsidTr="00A568EC">
        <w:trPr>
          <w:trHeight w:val="212"/>
          <w:jc w:val="center"/>
        </w:trPr>
        <w:tc>
          <w:tcPr>
            <w:tcW w:w="562" w:type="dxa"/>
            <w:shd w:val="clear" w:color="auto" w:fill="auto"/>
            <w:noWrap/>
            <w:vAlign w:val="center"/>
          </w:tcPr>
          <w:p w14:paraId="0765E151" w14:textId="77777777" w:rsidR="00264EF8" w:rsidRPr="00264EF8" w:rsidRDefault="00264EF8" w:rsidP="00340937">
            <w:pPr>
              <w:numPr>
                <w:ilvl w:val="0"/>
                <w:numId w:val="72"/>
              </w:numPr>
              <w:spacing w:before="40" w:after="40" w:line="240" w:lineRule="auto"/>
              <w:jc w:val="center"/>
              <w:rPr>
                <w:rFonts w:ascii="Arial" w:eastAsia="Times New Roman" w:hAnsi="Arial" w:cs="Arial"/>
                <w:bCs/>
                <w:sz w:val="18"/>
                <w:szCs w:val="18"/>
                <w:lang w:eastAsia="pl-PL"/>
              </w:rPr>
            </w:pPr>
          </w:p>
        </w:tc>
        <w:tc>
          <w:tcPr>
            <w:tcW w:w="993" w:type="dxa"/>
            <w:vAlign w:val="center"/>
          </w:tcPr>
          <w:p w14:paraId="6A81A43C" w14:textId="77777777" w:rsidR="00264EF8" w:rsidRPr="00264EF8" w:rsidRDefault="00264EF8" w:rsidP="00A568EC">
            <w:pPr>
              <w:spacing w:before="40" w:after="40" w:line="240" w:lineRule="auto"/>
              <w:jc w:val="center"/>
              <w:rPr>
                <w:rFonts w:ascii="Arial" w:eastAsia="Times New Roman" w:hAnsi="Arial" w:cs="Arial"/>
                <w:b/>
                <w:bCs/>
                <w:sz w:val="18"/>
                <w:szCs w:val="18"/>
                <w:lang w:eastAsia="pl-PL"/>
              </w:rPr>
            </w:pPr>
            <w:r w:rsidRPr="00264EF8">
              <w:rPr>
                <w:rFonts w:ascii="Arial" w:eastAsia="Times New Roman" w:hAnsi="Arial" w:cs="Arial"/>
                <w:b/>
                <w:bCs/>
                <w:sz w:val="18"/>
                <w:szCs w:val="18"/>
                <w:lang w:eastAsia="pl-PL"/>
              </w:rPr>
              <w:t>17 04 11</w:t>
            </w:r>
          </w:p>
        </w:tc>
        <w:tc>
          <w:tcPr>
            <w:tcW w:w="6662" w:type="dxa"/>
            <w:shd w:val="clear" w:color="auto" w:fill="auto"/>
            <w:vAlign w:val="center"/>
          </w:tcPr>
          <w:p w14:paraId="0A867A66" w14:textId="77777777" w:rsidR="00264EF8" w:rsidRPr="00264EF8" w:rsidRDefault="00264EF8" w:rsidP="00A568EC">
            <w:pPr>
              <w:spacing w:before="40" w:after="40" w:line="240" w:lineRule="auto"/>
              <w:rPr>
                <w:rFonts w:ascii="Arial" w:eastAsia="Times New Roman" w:hAnsi="Arial" w:cs="Arial"/>
                <w:bCs/>
                <w:sz w:val="18"/>
                <w:szCs w:val="18"/>
                <w:lang w:eastAsia="pl-PL"/>
              </w:rPr>
            </w:pPr>
            <w:r w:rsidRPr="00264EF8">
              <w:rPr>
                <w:rFonts w:ascii="Arial" w:eastAsia="Times New Roman" w:hAnsi="Arial" w:cs="Arial"/>
                <w:bCs/>
                <w:sz w:val="18"/>
                <w:szCs w:val="18"/>
                <w:lang w:eastAsia="pl-PL"/>
              </w:rPr>
              <w:t>kable inne niż wymienione w 17 04 10</w:t>
            </w:r>
          </w:p>
        </w:tc>
        <w:tc>
          <w:tcPr>
            <w:tcW w:w="1134" w:type="dxa"/>
            <w:vAlign w:val="center"/>
          </w:tcPr>
          <w:p w14:paraId="64126468" w14:textId="77777777" w:rsidR="00264EF8" w:rsidRPr="00A568EC" w:rsidRDefault="00264EF8" w:rsidP="00A568EC">
            <w:pPr>
              <w:spacing w:before="40" w:after="40" w:line="240" w:lineRule="auto"/>
              <w:jc w:val="center"/>
              <w:rPr>
                <w:rFonts w:ascii="Arial" w:eastAsia="Times New Roman" w:hAnsi="Arial" w:cs="Arial"/>
                <w:bCs/>
                <w:sz w:val="18"/>
                <w:szCs w:val="18"/>
                <w:lang w:eastAsia="pl-PL"/>
              </w:rPr>
            </w:pPr>
            <w:r w:rsidRPr="00A568EC">
              <w:rPr>
                <w:rFonts w:ascii="Arial" w:eastAsia="Times New Roman" w:hAnsi="Arial" w:cs="Arial"/>
                <w:bCs/>
                <w:sz w:val="18"/>
                <w:szCs w:val="18"/>
                <w:lang w:eastAsia="pl-PL"/>
              </w:rPr>
              <w:t>0,2</w:t>
            </w:r>
          </w:p>
        </w:tc>
      </w:tr>
    </w:tbl>
    <w:p w14:paraId="4931AE57" w14:textId="093C64B4" w:rsidR="00264EF8" w:rsidRDefault="00A568EC" w:rsidP="00A568EC">
      <w:pPr>
        <w:spacing w:before="200" w:line="268" w:lineRule="exact"/>
        <w:ind w:right="139"/>
        <w:jc w:val="both"/>
        <w:rPr>
          <w:rFonts w:ascii="Arial" w:eastAsia="Lucida Sans Unicode" w:hAnsi="Arial" w:cs="Arial"/>
          <w:b/>
          <w:bCs/>
          <w:iCs/>
          <w:color w:val="000000"/>
          <w:kern w:val="1"/>
          <w:sz w:val="21"/>
          <w:szCs w:val="21"/>
        </w:rPr>
      </w:pPr>
      <w:r>
        <w:rPr>
          <w:rFonts w:ascii="Arial" w:eastAsia="Lucida Sans Unicode" w:hAnsi="Arial" w:cs="Arial"/>
          <w:b/>
          <w:iCs/>
          <w:color w:val="000000"/>
          <w:kern w:val="1"/>
          <w:sz w:val="21"/>
          <w:szCs w:val="21"/>
        </w:rPr>
        <w:t xml:space="preserve">3.2. Źródła </w:t>
      </w:r>
      <w:r w:rsidRPr="00A568EC">
        <w:rPr>
          <w:rFonts w:ascii="Arial" w:eastAsia="Lucida Sans Unicode" w:hAnsi="Arial" w:cs="Arial"/>
          <w:b/>
          <w:bCs/>
          <w:iCs/>
          <w:color w:val="000000"/>
          <w:kern w:val="1"/>
          <w:sz w:val="21"/>
          <w:szCs w:val="21"/>
        </w:rPr>
        <w:t>powstawania, podstawowy skład chemiczny i właściwości przewidzianych do wytwarzania</w:t>
      </w:r>
    </w:p>
    <w:p w14:paraId="6CF00F8D" w14:textId="03C8B441" w:rsidR="00A568EC" w:rsidRDefault="00A568EC" w:rsidP="00A568EC">
      <w:pPr>
        <w:spacing w:before="200" w:line="268" w:lineRule="exact"/>
        <w:ind w:right="139"/>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a) Odpady niebezpieczne</w:t>
      </w:r>
    </w:p>
    <w:tbl>
      <w:tblPr>
        <w:tblStyle w:val="Tabela-Siatka11"/>
        <w:tblW w:w="9493" w:type="dxa"/>
        <w:jc w:val="center"/>
        <w:tblLook w:val="04A0" w:firstRow="1" w:lastRow="0" w:firstColumn="1" w:lastColumn="0" w:noHBand="0" w:noVBand="1"/>
      </w:tblPr>
      <w:tblGrid>
        <w:gridCol w:w="501"/>
        <w:gridCol w:w="1054"/>
        <w:gridCol w:w="2409"/>
        <w:gridCol w:w="2694"/>
        <w:gridCol w:w="2835"/>
      </w:tblGrid>
      <w:tr w:rsidR="00A568EC" w:rsidRPr="00A568EC" w14:paraId="1F3E92EC" w14:textId="77777777" w:rsidTr="00A568EC">
        <w:trPr>
          <w:trHeight w:val="518"/>
          <w:jc w:val="center"/>
        </w:trPr>
        <w:tc>
          <w:tcPr>
            <w:tcW w:w="501" w:type="dxa"/>
            <w:shd w:val="clear" w:color="auto" w:fill="D9D9D9" w:themeFill="background1" w:themeFillShade="D9"/>
            <w:vAlign w:val="center"/>
          </w:tcPr>
          <w:p w14:paraId="683E2E22" w14:textId="77777777" w:rsidR="00A568EC" w:rsidRPr="00A568EC" w:rsidRDefault="00A568EC" w:rsidP="00A568EC">
            <w:pPr>
              <w:spacing w:before="0" w:after="0" w:line="240" w:lineRule="auto"/>
              <w:jc w:val="center"/>
              <w:rPr>
                <w:b/>
                <w:sz w:val="18"/>
                <w:szCs w:val="18"/>
              </w:rPr>
            </w:pPr>
            <w:r w:rsidRPr="00A568EC">
              <w:rPr>
                <w:b/>
                <w:sz w:val="18"/>
                <w:szCs w:val="18"/>
              </w:rPr>
              <w:t>Lp.</w:t>
            </w:r>
          </w:p>
        </w:tc>
        <w:tc>
          <w:tcPr>
            <w:tcW w:w="1054" w:type="dxa"/>
            <w:shd w:val="clear" w:color="auto" w:fill="D9D9D9" w:themeFill="background1" w:themeFillShade="D9"/>
            <w:vAlign w:val="center"/>
          </w:tcPr>
          <w:p w14:paraId="347CAA71" w14:textId="77777777" w:rsidR="00A568EC" w:rsidRPr="00A568EC" w:rsidRDefault="00A568EC" w:rsidP="00A568EC">
            <w:pPr>
              <w:spacing w:before="0" w:after="0" w:line="240" w:lineRule="auto"/>
              <w:jc w:val="center"/>
              <w:rPr>
                <w:b/>
                <w:sz w:val="18"/>
                <w:szCs w:val="18"/>
              </w:rPr>
            </w:pPr>
            <w:r w:rsidRPr="00A568EC">
              <w:rPr>
                <w:b/>
                <w:sz w:val="18"/>
                <w:szCs w:val="18"/>
              </w:rPr>
              <w:t>Kod odpadu</w:t>
            </w:r>
          </w:p>
        </w:tc>
        <w:tc>
          <w:tcPr>
            <w:tcW w:w="2409" w:type="dxa"/>
            <w:shd w:val="clear" w:color="auto" w:fill="D9D9D9" w:themeFill="background1" w:themeFillShade="D9"/>
            <w:vAlign w:val="center"/>
          </w:tcPr>
          <w:p w14:paraId="2DA36D98" w14:textId="77777777" w:rsidR="00A568EC" w:rsidRPr="00A568EC" w:rsidRDefault="00A568EC" w:rsidP="00A568EC">
            <w:pPr>
              <w:spacing w:before="0" w:after="0" w:line="240" w:lineRule="auto"/>
              <w:jc w:val="center"/>
              <w:rPr>
                <w:b/>
                <w:sz w:val="18"/>
                <w:szCs w:val="18"/>
              </w:rPr>
            </w:pPr>
            <w:r w:rsidRPr="00A568EC">
              <w:rPr>
                <w:b/>
                <w:sz w:val="18"/>
                <w:szCs w:val="18"/>
              </w:rPr>
              <w:t>Rodzaj odpadów</w:t>
            </w:r>
          </w:p>
        </w:tc>
        <w:tc>
          <w:tcPr>
            <w:tcW w:w="2694" w:type="dxa"/>
            <w:shd w:val="clear" w:color="auto" w:fill="D9D9D9" w:themeFill="background1" w:themeFillShade="D9"/>
            <w:vAlign w:val="center"/>
          </w:tcPr>
          <w:p w14:paraId="71B03110" w14:textId="77777777" w:rsidR="00A568EC" w:rsidRPr="00A568EC" w:rsidRDefault="00A568EC" w:rsidP="00A568EC">
            <w:pPr>
              <w:spacing w:before="0" w:after="0" w:line="240" w:lineRule="auto"/>
              <w:jc w:val="center"/>
              <w:rPr>
                <w:b/>
                <w:sz w:val="18"/>
                <w:szCs w:val="18"/>
              </w:rPr>
            </w:pPr>
            <w:r w:rsidRPr="00A568EC">
              <w:rPr>
                <w:b/>
                <w:sz w:val="18"/>
                <w:szCs w:val="18"/>
              </w:rPr>
              <w:t>Charakterystyka oraz źródła powstawania odpadów</w:t>
            </w:r>
          </w:p>
        </w:tc>
        <w:tc>
          <w:tcPr>
            <w:tcW w:w="2835" w:type="dxa"/>
            <w:shd w:val="clear" w:color="auto" w:fill="D9D9D9" w:themeFill="background1" w:themeFillShade="D9"/>
            <w:vAlign w:val="center"/>
          </w:tcPr>
          <w:p w14:paraId="0F5732A5" w14:textId="77777777" w:rsidR="00A568EC" w:rsidRPr="00A568EC" w:rsidRDefault="00A568EC" w:rsidP="00A568EC">
            <w:pPr>
              <w:spacing w:before="0" w:after="0" w:line="240" w:lineRule="auto"/>
              <w:jc w:val="center"/>
              <w:rPr>
                <w:b/>
                <w:sz w:val="18"/>
                <w:szCs w:val="18"/>
              </w:rPr>
            </w:pPr>
            <w:r w:rsidRPr="00A568EC">
              <w:rPr>
                <w:b/>
                <w:sz w:val="18"/>
                <w:szCs w:val="18"/>
              </w:rPr>
              <w:t>Skład chemiczny i właściwości odpadów</w:t>
            </w:r>
          </w:p>
        </w:tc>
      </w:tr>
      <w:tr w:rsidR="00A568EC" w:rsidRPr="00A568EC" w14:paraId="1D837FE1" w14:textId="77777777" w:rsidTr="00A568EC">
        <w:trPr>
          <w:trHeight w:val="1421"/>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3E973D4E" w14:textId="77777777" w:rsidR="00A568EC" w:rsidRPr="00A568EC" w:rsidRDefault="00A568EC" w:rsidP="00A568EC">
            <w:pPr>
              <w:spacing w:before="0" w:after="0" w:line="240" w:lineRule="auto"/>
              <w:jc w:val="center"/>
              <w:rPr>
                <w:sz w:val="18"/>
                <w:szCs w:val="18"/>
              </w:rPr>
            </w:pPr>
            <w:r w:rsidRPr="00A568EC">
              <w:rPr>
                <w:sz w:val="18"/>
                <w:szCs w:val="18"/>
              </w:rPr>
              <w:t>1.</w:t>
            </w:r>
          </w:p>
        </w:tc>
        <w:tc>
          <w:tcPr>
            <w:tcW w:w="1054" w:type="dxa"/>
            <w:tcBorders>
              <w:top w:val="single" w:sz="4" w:space="0" w:color="000000"/>
              <w:left w:val="single" w:sz="4" w:space="0" w:color="000000"/>
              <w:bottom w:val="single" w:sz="4" w:space="0" w:color="000000"/>
              <w:right w:val="single" w:sz="4" w:space="0" w:color="000000"/>
            </w:tcBorders>
            <w:vAlign w:val="center"/>
          </w:tcPr>
          <w:p w14:paraId="4B179D72" w14:textId="77777777" w:rsidR="00A568EC" w:rsidRPr="00A568EC" w:rsidRDefault="00A568EC" w:rsidP="00A568EC">
            <w:pPr>
              <w:tabs>
                <w:tab w:val="left" w:pos="891"/>
                <w:tab w:val="left" w:pos="9815"/>
              </w:tabs>
              <w:spacing w:before="0" w:after="0" w:line="240" w:lineRule="auto"/>
              <w:jc w:val="center"/>
              <w:rPr>
                <w:b/>
                <w:sz w:val="18"/>
                <w:szCs w:val="18"/>
              </w:rPr>
            </w:pPr>
            <w:r w:rsidRPr="00A568EC">
              <w:rPr>
                <w:b/>
                <w:sz w:val="18"/>
                <w:szCs w:val="18"/>
              </w:rPr>
              <w:t xml:space="preserve">06 01 01* </w:t>
            </w:r>
          </w:p>
        </w:tc>
        <w:tc>
          <w:tcPr>
            <w:tcW w:w="2409" w:type="dxa"/>
            <w:tcBorders>
              <w:top w:val="single" w:sz="4" w:space="0" w:color="000000"/>
              <w:left w:val="single" w:sz="4" w:space="0" w:color="000000"/>
              <w:bottom w:val="single" w:sz="4" w:space="0" w:color="000000"/>
              <w:right w:val="single" w:sz="4" w:space="0" w:color="000000"/>
            </w:tcBorders>
            <w:vAlign w:val="center"/>
          </w:tcPr>
          <w:p w14:paraId="63FFFC86" w14:textId="77777777" w:rsidR="00A568EC" w:rsidRPr="00A568EC" w:rsidRDefault="00A568EC" w:rsidP="00A568EC">
            <w:pPr>
              <w:tabs>
                <w:tab w:val="left" w:pos="9815"/>
              </w:tabs>
              <w:spacing w:before="0" w:after="0" w:line="240" w:lineRule="auto"/>
              <w:rPr>
                <w:sz w:val="18"/>
                <w:szCs w:val="18"/>
              </w:rPr>
            </w:pPr>
            <w:r w:rsidRPr="00A568EC">
              <w:rPr>
                <w:sz w:val="18"/>
                <w:szCs w:val="18"/>
              </w:rPr>
              <w:t>Kwas siarkowy i siarkawy</w:t>
            </w:r>
          </w:p>
        </w:tc>
        <w:tc>
          <w:tcPr>
            <w:tcW w:w="2694" w:type="dxa"/>
            <w:vAlign w:val="center"/>
          </w:tcPr>
          <w:p w14:paraId="6E877FE9"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z neutralizacji gazów odlotowych zwierający aminy w roztworze kwasu siarkowego.</w:t>
            </w:r>
          </w:p>
        </w:tc>
        <w:tc>
          <w:tcPr>
            <w:tcW w:w="2835" w:type="dxa"/>
            <w:vAlign w:val="center"/>
          </w:tcPr>
          <w:p w14:paraId="5F4308AD"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29B0B894" w14:textId="77777777" w:rsidR="00A568EC" w:rsidRPr="00A568EC" w:rsidRDefault="00A568EC" w:rsidP="00A568EC">
            <w:pPr>
              <w:spacing w:before="0" w:after="0" w:line="240" w:lineRule="auto"/>
              <w:rPr>
                <w:sz w:val="18"/>
                <w:szCs w:val="18"/>
              </w:rPr>
            </w:pPr>
            <w:r w:rsidRPr="00A568EC">
              <w:rPr>
                <w:sz w:val="18"/>
                <w:szCs w:val="18"/>
              </w:rPr>
              <w:t>Kwas siarkowy.</w:t>
            </w:r>
          </w:p>
          <w:p w14:paraId="7BA5D689"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24243EA2" w14:textId="77777777" w:rsidR="00A568EC" w:rsidRPr="00A568EC" w:rsidRDefault="00A568EC" w:rsidP="00A568EC">
            <w:pPr>
              <w:spacing w:before="0" w:after="0" w:line="240" w:lineRule="auto"/>
              <w:rPr>
                <w:sz w:val="18"/>
                <w:szCs w:val="18"/>
              </w:rPr>
            </w:pPr>
            <w:r w:rsidRPr="00A568EC">
              <w:rPr>
                <w:sz w:val="18"/>
                <w:szCs w:val="18"/>
              </w:rPr>
              <w:t xml:space="preserve">drażniące, żrące, działające szkodliwie na rozrodczość, </w:t>
            </w:r>
            <w:proofErr w:type="spellStart"/>
            <w:r w:rsidRPr="00A568EC">
              <w:rPr>
                <w:sz w:val="18"/>
                <w:szCs w:val="18"/>
              </w:rPr>
              <w:t>ekotoksyczne</w:t>
            </w:r>
            <w:proofErr w:type="spellEnd"/>
            <w:r w:rsidRPr="00A568EC">
              <w:rPr>
                <w:sz w:val="18"/>
                <w:szCs w:val="18"/>
              </w:rPr>
              <w:t>.</w:t>
            </w:r>
          </w:p>
        </w:tc>
      </w:tr>
      <w:tr w:rsidR="00A568EC" w:rsidRPr="00A568EC" w14:paraId="4AFB12D7"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58CDA8F6" w14:textId="77777777" w:rsidR="00A568EC" w:rsidRPr="00A568EC" w:rsidRDefault="00A568EC" w:rsidP="00A568EC">
            <w:pPr>
              <w:spacing w:before="0" w:after="0" w:line="240" w:lineRule="auto"/>
              <w:jc w:val="center"/>
              <w:rPr>
                <w:sz w:val="18"/>
                <w:szCs w:val="18"/>
              </w:rPr>
            </w:pPr>
            <w:r w:rsidRPr="00A568EC">
              <w:rPr>
                <w:sz w:val="18"/>
                <w:szCs w:val="18"/>
              </w:rPr>
              <w:t>2.</w:t>
            </w:r>
          </w:p>
        </w:tc>
        <w:tc>
          <w:tcPr>
            <w:tcW w:w="1054" w:type="dxa"/>
            <w:tcBorders>
              <w:top w:val="single" w:sz="4" w:space="0" w:color="auto"/>
              <w:left w:val="single" w:sz="4" w:space="0" w:color="auto"/>
              <w:bottom w:val="single" w:sz="4" w:space="0" w:color="auto"/>
              <w:right w:val="single" w:sz="4" w:space="0" w:color="auto"/>
            </w:tcBorders>
            <w:vAlign w:val="center"/>
          </w:tcPr>
          <w:p w14:paraId="64D7D77B"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07 01 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7727C06" w14:textId="77777777" w:rsidR="00A568EC" w:rsidRPr="00A568EC" w:rsidRDefault="00A568EC" w:rsidP="00A568EC">
            <w:pPr>
              <w:tabs>
                <w:tab w:val="left" w:pos="9815"/>
              </w:tabs>
              <w:spacing w:before="0" w:after="0" w:line="240" w:lineRule="auto"/>
              <w:rPr>
                <w:sz w:val="18"/>
                <w:szCs w:val="18"/>
              </w:rPr>
            </w:pPr>
            <w:r w:rsidRPr="00A568EC">
              <w:rPr>
                <w:sz w:val="18"/>
                <w:szCs w:val="18"/>
              </w:rPr>
              <w:t>Inne rozpuszczalniki organiczne, roztwory z przemywania i ciecze macierzyste</w:t>
            </w:r>
          </w:p>
        </w:tc>
        <w:tc>
          <w:tcPr>
            <w:tcW w:w="2694" w:type="dxa"/>
            <w:vAlign w:val="center"/>
          </w:tcPr>
          <w:p w14:paraId="0E0CD311" w14:textId="6D98E626" w:rsidR="00A568EC" w:rsidRPr="00A568EC" w:rsidRDefault="00A568EC" w:rsidP="00A568EC">
            <w:pPr>
              <w:autoSpaceDE w:val="0"/>
              <w:autoSpaceDN w:val="0"/>
              <w:adjustRightInd w:val="0"/>
              <w:spacing w:before="0" w:after="0" w:line="240" w:lineRule="auto"/>
              <w:rPr>
                <w:sz w:val="18"/>
                <w:szCs w:val="18"/>
              </w:rPr>
            </w:pPr>
            <w:proofErr w:type="spellStart"/>
            <w:r w:rsidRPr="00A568EC">
              <w:rPr>
                <w:bCs/>
                <w:iCs/>
                <w:sz w:val="18"/>
                <w:szCs w:val="18"/>
                <w:lang w:val="en-GB"/>
              </w:rPr>
              <w:t>Odpad</w:t>
            </w:r>
            <w:r>
              <w:rPr>
                <w:bCs/>
                <w:iCs/>
                <w:sz w:val="18"/>
                <w:szCs w:val="18"/>
                <w:lang w:val="en-GB"/>
              </w:rPr>
              <w:t>y</w:t>
            </w:r>
            <w:proofErr w:type="spellEnd"/>
            <w:r w:rsidRPr="00A568EC">
              <w:rPr>
                <w:bCs/>
                <w:iCs/>
                <w:sz w:val="18"/>
                <w:szCs w:val="18"/>
                <w:lang w:val="en-GB"/>
              </w:rPr>
              <w:t xml:space="preserve"> w </w:t>
            </w:r>
            <w:proofErr w:type="spellStart"/>
            <w:r w:rsidRPr="00A568EC">
              <w:rPr>
                <w:bCs/>
                <w:iCs/>
                <w:sz w:val="18"/>
                <w:szCs w:val="18"/>
                <w:lang w:val="en-GB"/>
              </w:rPr>
              <w:t>postaci</w:t>
            </w:r>
            <w:proofErr w:type="spellEnd"/>
            <w:r w:rsidRPr="00A568EC">
              <w:rPr>
                <w:bCs/>
                <w:iCs/>
                <w:sz w:val="18"/>
                <w:szCs w:val="18"/>
                <w:lang w:val="en-GB"/>
              </w:rPr>
              <w:t xml:space="preserve"> </w:t>
            </w:r>
            <w:proofErr w:type="spellStart"/>
            <w:r w:rsidRPr="00A568EC">
              <w:rPr>
                <w:bCs/>
                <w:iCs/>
                <w:sz w:val="18"/>
                <w:szCs w:val="18"/>
                <w:lang w:val="en-GB"/>
              </w:rPr>
              <w:t>ciekłej</w:t>
            </w:r>
            <w:proofErr w:type="spellEnd"/>
            <w:r w:rsidRPr="00A568EC">
              <w:rPr>
                <w:bCs/>
                <w:iCs/>
                <w:sz w:val="18"/>
                <w:szCs w:val="18"/>
                <w:lang w:val="en-GB"/>
              </w:rPr>
              <w:t xml:space="preserve"> (</w:t>
            </w:r>
            <w:proofErr w:type="spellStart"/>
            <w:r w:rsidRPr="00A568EC">
              <w:rPr>
                <w:bCs/>
                <w:iCs/>
                <w:sz w:val="18"/>
                <w:szCs w:val="18"/>
                <w:lang w:val="en-GB"/>
              </w:rPr>
              <w:t>glikol</w:t>
            </w:r>
            <w:proofErr w:type="spellEnd"/>
            <w:r w:rsidRPr="00A568EC">
              <w:rPr>
                <w:bCs/>
                <w:iCs/>
                <w:sz w:val="18"/>
                <w:szCs w:val="18"/>
                <w:lang w:val="en-GB"/>
              </w:rPr>
              <w:t xml:space="preserve">), </w:t>
            </w:r>
            <w:proofErr w:type="spellStart"/>
            <w:r w:rsidRPr="00A568EC">
              <w:rPr>
                <w:bCs/>
                <w:iCs/>
                <w:sz w:val="18"/>
                <w:szCs w:val="18"/>
                <w:lang w:val="en-GB"/>
              </w:rPr>
              <w:t>pochodzące</w:t>
            </w:r>
            <w:proofErr w:type="spellEnd"/>
            <w:r w:rsidRPr="00A568EC">
              <w:rPr>
                <w:bCs/>
                <w:iCs/>
                <w:sz w:val="18"/>
                <w:szCs w:val="18"/>
                <w:lang w:val="en-GB"/>
              </w:rPr>
              <w:t xml:space="preserve"> z </w:t>
            </w:r>
            <w:proofErr w:type="spellStart"/>
            <w:r w:rsidRPr="00A568EC">
              <w:rPr>
                <w:bCs/>
                <w:iCs/>
                <w:sz w:val="18"/>
                <w:szCs w:val="18"/>
                <w:lang w:val="en-GB"/>
              </w:rPr>
              <w:t>układów</w:t>
            </w:r>
            <w:proofErr w:type="spellEnd"/>
            <w:r w:rsidRPr="00A568EC">
              <w:rPr>
                <w:bCs/>
                <w:iCs/>
                <w:sz w:val="18"/>
                <w:szCs w:val="18"/>
                <w:lang w:val="en-GB"/>
              </w:rPr>
              <w:t xml:space="preserve"> </w:t>
            </w:r>
            <w:proofErr w:type="spellStart"/>
            <w:r w:rsidRPr="00A568EC">
              <w:rPr>
                <w:bCs/>
                <w:iCs/>
                <w:sz w:val="18"/>
                <w:szCs w:val="18"/>
                <w:lang w:val="en-GB"/>
              </w:rPr>
              <w:t>chłodzenia</w:t>
            </w:r>
            <w:proofErr w:type="spellEnd"/>
            <w:r w:rsidRPr="00A568EC">
              <w:rPr>
                <w:sz w:val="18"/>
                <w:szCs w:val="18"/>
                <w:lang w:eastAsia="x-none"/>
              </w:rPr>
              <w:t>.</w:t>
            </w:r>
          </w:p>
        </w:tc>
        <w:tc>
          <w:tcPr>
            <w:tcW w:w="2835" w:type="dxa"/>
            <w:vAlign w:val="center"/>
          </w:tcPr>
          <w:p w14:paraId="1D09E156" w14:textId="77777777" w:rsidR="00A568EC" w:rsidRPr="00A568EC" w:rsidRDefault="00A568EC" w:rsidP="00A568EC">
            <w:pPr>
              <w:spacing w:before="0" w:after="0" w:line="240" w:lineRule="auto"/>
              <w:rPr>
                <w:bCs/>
                <w:iCs/>
                <w:sz w:val="18"/>
                <w:szCs w:val="18"/>
                <w:lang w:val="en-GB"/>
              </w:rPr>
            </w:pPr>
            <w:proofErr w:type="spellStart"/>
            <w:r w:rsidRPr="00A568EC">
              <w:rPr>
                <w:bCs/>
                <w:iCs/>
                <w:sz w:val="18"/>
                <w:szCs w:val="18"/>
                <w:u w:val="single"/>
                <w:lang w:val="en-GB"/>
              </w:rPr>
              <w:t>Skład</w:t>
            </w:r>
            <w:proofErr w:type="spellEnd"/>
            <w:r w:rsidRPr="00A568EC">
              <w:rPr>
                <w:bCs/>
                <w:iCs/>
                <w:sz w:val="18"/>
                <w:szCs w:val="18"/>
                <w:u w:val="single"/>
                <w:lang w:val="en-GB"/>
              </w:rPr>
              <w:t xml:space="preserve"> </w:t>
            </w:r>
            <w:proofErr w:type="spellStart"/>
            <w:r w:rsidRPr="00A568EC">
              <w:rPr>
                <w:bCs/>
                <w:iCs/>
                <w:sz w:val="18"/>
                <w:szCs w:val="18"/>
                <w:u w:val="single"/>
                <w:lang w:val="en-GB"/>
              </w:rPr>
              <w:t>chemiczny</w:t>
            </w:r>
            <w:proofErr w:type="spellEnd"/>
            <w:r w:rsidRPr="00A568EC">
              <w:rPr>
                <w:bCs/>
                <w:iCs/>
                <w:sz w:val="18"/>
                <w:szCs w:val="18"/>
                <w:lang w:val="en-GB"/>
              </w:rPr>
              <w:t>:</w:t>
            </w:r>
          </w:p>
          <w:p w14:paraId="1F164F86" w14:textId="77777777" w:rsidR="00A568EC" w:rsidRPr="00A568EC" w:rsidRDefault="00A568EC" w:rsidP="00A568EC">
            <w:pPr>
              <w:spacing w:before="0" w:after="0" w:line="240" w:lineRule="auto"/>
              <w:jc w:val="both"/>
              <w:rPr>
                <w:bCs/>
                <w:iCs/>
                <w:sz w:val="18"/>
                <w:szCs w:val="18"/>
                <w:lang w:val="en-GB"/>
              </w:rPr>
            </w:pPr>
            <w:proofErr w:type="spellStart"/>
            <w:r w:rsidRPr="00A568EC">
              <w:rPr>
                <w:bCs/>
                <w:iCs/>
                <w:sz w:val="18"/>
                <w:szCs w:val="18"/>
                <w:lang w:val="en-GB"/>
              </w:rPr>
              <w:t>alkohol</w:t>
            </w:r>
            <w:proofErr w:type="spellEnd"/>
            <w:r w:rsidRPr="00A568EC">
              <w:rPr>
                <w:bCs/>
                <w:iCs/>
                <w:sz w:val="18"/>
                <w:szCs w:val="18"/>
                <w:lang w:val="en-GB"/>
              </w:rPr>
              <w:t xml:space="preserve"> </w:t>
            </w:r>
            <w:proofErr w:type="spellStart"/>
            <w:r w:rsidRPr="00A568EC">
              <w:rPr>
                <w:sz w:val="18"/>
                <w:szCs w:val="18"/>
              </w:rPr>
              <w:t>polihydroksylowy</w:t>
            </w:r>
            <w:proofErr w:type="spellEnd"/>
          </w:p>
          <w:p w14:paraId="35F592C2" w14:textId="77777777" w:rsidR="00A568EC" w:rsidRPr="00A568EC" w:rsidRDefault="00A568EC" w:rsidP="00A568EC">
            <w:pPr>
              <w:spacing w:before="0" w:after="0" w:line="240" w:lineRule="auto"/>
              <w:rPr>
                <w:bCs/>
                <w:iCs/>
                <w:sz w:val="18"/>
                <w:szCs w:val="18"/>
                <w:u w:val="single"/>
                <w:lang w:val="en-GB"/>
              </w:rPr>
            </w:pPr>
            <w:proofErr w:type="spellStart"/>
            <w:r w:rsidRPr="00A568EC">
              <w:rPr>
                <w:bCs/>
                <w:iCs/>
                <w:sz w:val="18"/>
                <w:szCs w:val="18"/>
                <w:u w:val="single"/>
                <w:lang w:val="en-GB"/>
              </w:rPr>
              <w:t>Właściwości</w:t>
            </w:r>
            <w:proofErr w:type="spellEnd"/>
            <w:r w:rsidRPr="00A568EC">
              <w:rPr>
                <w:bCs/>
                <w:iCs/>
                <w:sz w:val="18"/>
                <w:szCs w:val="18"/>
                <w:u w:val="single"/>
                <w:lang w:val="en-GB"/>
              </w:rPr>
              <w:t>:</w:t>
            </w:r>
          </w:p>
          <w:p w14:paraId="290BF678" w14:textId="77777777" w:rsidR="00A568EC" w:rsidRPr="00A568EC" w:rsidRDefault="00A568EC" w:rsidP="00A568EC">
            <w:pPr>
              <w:spacing w:before="0" w:after="0" w:line="240" w:lineRule="auto"/>
              <w:rPr>
                <w:sz w:val="18"/>
                <w:szCs w:val="18"/>
                <w:u w:val="single"/>
              </w:rPr>
            </w:pPr>
            <w:proofErr w:type="spellStart"/>
            <w:r w:rsidRPr="00A568EC">
              <w:rPr>
                <w:bCs/>
                <w:iCs/>
                <w:sz w:val="18"/>
                <w:szCs w:val="18"/>
                <w:lang w:val="en-GB"/>
              </w:rPr>
              <w:t>łatwopalne</w:t>
            </w:r>
            <w:proofErr w:type="spellEnd"/>
            <w:r w:rsidRPr="00A568EC">
              <w:rPr>
                <w:bCs/>
                <w:iCs/>
                <w:sz w:val="18"/>
                <w:szCs w:val="18"/>
                <w:lang w:val="en-GB"/>
              </w:rPr>
              <w:t xml:space="preserve">, </w:t>
            </w:r>
            <w:proofErr w:type="spellStart"/>
            <w:r w:rsidRPr="00A568EC">
              <w:rPr>
                <w:bCs/>
                <w:iCs/>
                <w:sz w:val="18"/>
                <w:szCs w:val="18"/>
                <w:lang w:val="en-GB"/>
              </w:rPr>
              <w:t>toksyczne</w:t>
            </w:r>
            <w:proofErr w:type="spellEnd"/>
            <w:r w:rsidRPr="00A568EC">
              <w:rPr>
                <w:bCs/>
                <w:iCs/>
                <w:sz w:val="18"/>
                <w:szCs w:val="18"/>
                <w:lang w:val="en-GB"/>
              </w:rPr>
              <w:t>.</w:t>
            </w:r>
          </w:p>
        </w:tc>
      </w:tr>
      <w:tr w:rsidR="00A568EC" w:rsidRPr="00A568EC" w14:paraId="02D8E713"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1D0E9341" w14:textId="77777777" w:rsidR="00A568EC" w:rsidRPr="00A568EC" w:rsidRDefault="00A568EC" w:rsidP="00A568EC">
            <w:pPr>
              <w:spacing w:before="0" w:after="0" w:line="240" w:lineRule="auto"/>
              <w:jc w:val="center"/>
              <w:rPr>
                <w:sz w:val="18"/>
                <w:szCs w:val="18"/>
              </w:rPr>
            </w:pPr>
            <w:r w:rsidRPr="00A568EC">
              <w:rPr>
                <w:sz w:val="18"/>
                <w:szCs w:val="18"/>
              </w:rPr>
              <w:t>3.</w:t>
            </w:r>
          </w:p>
        </w:tc>
        <w:tc>
          <w:tcPr>
            <w:tcW w:w="1054" w:type="dxa"/>
            <w:tcBorders>
              <w:top w:val="single" w:sz="4" w:space="0" w:color="000000"/>
              <w:left w:val="single" w:sz="4" w:space="0" w:color="000000"/>
              <w:bottom w:val="single" w:sz="4" w:space="0" w:color="000000"/>
              <w:right w:val="single" w:sz="4" w:space="0" w:color="000000"/>
            </w:tcBorders>
            <w:vAlign w:val="center"/>
          </w:tcPr>
          <w:p w14:paraId="5333F396"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10 09 13*</w:t>
            </w:r>
          </w:p>
        </w:tc>
        <w:tc>
          <w:tcPr>
            <w:tcW w:w="2409" w:type="dxa"/>
            <w:tcBorders>
              <w:top w:val="single" w:sz="4" w:space="0" w:color="000000"/>
              <w:left w:val="single" w:sz="4" w:space="0" w:color="000000"/>
              <w:bottom w:val="single" w:sz="4" w:space="0" w:color="000000"/>
              <w:right w:val="single" w:sz="4" w:space="0" w:color="000000"/>
            </w:tcBorders>
            <w:vAlign w:val="center"/>
          </w:tcPr>
          <w:p w14:paraId="0B14AC91" w14:textId="77777777" w:rsidR="00A568EC" w:rsidRPr="00A568EC" w:rsidRDefault="00A568EC" w:rsidP="00A568EC">
            <w:pPr>
              <w:tabs>
                <w:tab w:val="left" w:pos="9815"/>
              </w:tabs>
              <w:spacing w:before="0" w:after="0" w:line="240" w:lineRule="auto"/>
              <w:rPr>
                <w:sz w:val="18"/>
                <w:szCs w:val="18"/>
              </w:rPr>
            </w:pPr>
            <w:r w:rsidRPr="00A568EC">
              <w:rPr>
                <w:sz w:val="18"/>
                <w:szCs w:val="18"/>
              </w:rPr>
              <w:t>Odpadowe środki wiążące zawierające substancje niebezpieczne</w:t>
            </w:r>
          </w:p>
        </w:tc>
        <w:tc>
          <w:tcPr>
            <w:tcW w:w="2694" w:type="dxa"/>
            <w:vAlign w:val="center"/>
          </w:tcPr>
          <w:p w14:paraId="332CFFCF"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w postaci środków wiążących zawierających substancje niebezpieczne, powstają na terenie rdzeniarni.</w:t>
            </w:r>
          </w:p>
        </w:tc>
        <w:tc>
          <w:tcPr>
            <w:tcW w:w="2835" w:type="dxa"/>
            <w:vAlign w:val="center"/>
          </w:tcPr>
          <w:p w14:paraId="605E6677"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208DBAE6" w14:textId="77777777" w:rsidR="00A568EC" w:rsidRPr="00A568EC" w:rsidRDefault="00A568EC" w:rsidP="00A568EC">
            <w:pPr>
              <w:spacing w:before="0" w:after="0" w:line="240" w:lineRule="auto"/>
              <w:rPr>
                <w:sz w:val="18"/>
                <w:szCs w:val="18"/>
              </w:rPr>
            </w:pPr>
            <w:r w:rsidRPr="00A568EC">
              <w:rPr>
                <w:sz w:val="18"/>
                <w:szCs w:val="18"/>
              </w:rPr>
              <w:t>Żywice poliestrowe zawierające rozpuszczalniki organiczne typu ksylen, fenol, naftalen, węglowodory aromatyczne oraz aminy, izocyjaniany.</w:t>
            </w:r>
          </w:p>
          <w:p w14:paraId="7847D0F5"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76284B2D"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łatwopalne, drażniące, rakotwórcze, działające toksycznie na narządy docelowe, działające szkodliwie na rozrodczość.</w:t>
            </w:r>
          </w:p>
        </w:tc>
      </w:tr>
      <w:tr w:rsidR="00A568EC" w:rsidRPr="00A568EC" w14:paraId="0E83FEB3"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562582C4" w14:textId="77777777" w:rsidR="00A568EC" w:rsidRPr="00A568EC" w:rsidRDefault="00A568EC" w:rsidP="00A568EC">
            <w:pPr>
              <w:spacing w:before="0" w:after="0" w:line="240" w:lineRule="auto"/>
              <w:jc w:val="center"/>
              <w:rPr>
                <w:sz w:val="18"/>
                <w:szCs w:val="18"/>
              </w:rPr>
            </w:pPr>
            <w:r w:rsidRPr="00A568EC">
              <w:rPr>
                <w:sz w:val="18"/>
                <w:szCs w:val="18"/>
              </w:rPr>
              <w:t>4.</w:t>
            </w:r>
          </w:p>
        </w:tc>
        <w:tc>
          <w:tcPr>
            <w:tcW w:w="1054" w:type="dxa"/>
            <w:tcBorders>
              <w:top w:val="single" w:sz="4" w:space="0" w:color="000000"/>
              <w:left w:val="single" w:sz="4" w:space="0" w:color="000000"/>
              <w:bottom w:val="single" w:sz="4" w:space="0" w:color="000000"/>
              <w:right w:val="single" w:sz="4" w:space="0" w:color="000000"/>
            </w:tcBorders>
            <w:vAlign w:val="center"/>
          </w:tcPr>
          <w:p w14:paraId="78168240"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11 01 06*</w:t>
            </w:r>
          </w:p>
        </w:tc>
        <w:tc>
          <w:tcPr>
            <w:tcW w:w="2409" w:type="dxa"/>
            <w:tcBorders>
              <w:top w:val="single" w:sz="4" w:space="0" w:color="000000"/>
              <w:left w:val="single" w:sz="4" w:space="0" w:color="000000"/>
              <w:bottom w:val="single" w:sz="4" w:space="0" w:color="000000"/>
              <w:right w:val="single" w:sz="4" w:space="0" w:color="000000"/>
            </w:tcBorders>
            <w:vAlign w:val="center"/>
          </w:tcPr>
          <w:p w14:paraId="128FDB6C" w14:textId="77777777" w:rsidR="00A568EC" w:rsidRPr="00A568EC" w:rsidRDefault="00A568EC" w:rsidP="00A568EC">
            <w:pPr>
              <w:tabs>
                <w:tab w:val="left" w:pos="9815"/>
              </w:tabs>
              <w:spacing w:before="0" w:after="0" w:line="240" w:lineRule="auto"/>
              <w:rPr>
                <w:sz w:val="18"/>
                <w:szCs w:val="18"/>
              </w:rPr>
            </w:pPr>
            <w:r w:rsidRPr="00A568EC">
              <w:rPr>
                <w:sz w:val="18"/>
                <w:szCs w:val="18"/>
              </w:rPr>
              <w:t>Odpady zawierające kwasy inne niż wymienione</w:t>
            </w:r>
          </w:p>
          <w:p w14:paraId="33E16F9D" w14:textId="77777777" w:rsidR="00A568EC" w:rsidRPr="00A568EC" w:rsidRDefault="00A568EC" w:rsidP="00A568EC">
            <w:pPr>
              <w:tabs>
                <w:tab w:val="left" w:pos="9815"/>
              </w:tabs>
              <w:spacing w:before="0" w:after="0" w:line="240" w:lineRule="auto"/>
              <w:rPr>
                <w:sz w:val="18"/>
                <w:szCs w:val="18"/>
              </w:rPr>
            </w:pPr>
            <w:r w:rsidRPr="00A568EC">
              <w:rPr>
                <w:sz w:val="18"/>
                <w:szCs w:val="18"/>
              </w:rPr>
              <w:t>w 11 01 05</w:t>
            </w:r>
          </w:p>
        </w:tc>
        <w:tc>
          <w:tcPr>
            <w:tcW w:w="2694" w:type="dxa"/>
            <w:vAlign w:val="center"/>
          </w:tcPr>
          <w:p w14:paraId="6A83A868"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 xml:space="preserve">Odpady z procesu </w:t>
            </w:r>
            <w:proofErr w:type="spellStart"/>
            <w:r w:rsidRPr="00A568EC">
              <w:rPr>
                <w:sz w:val="18"/>
                <w:szCs w:val="18"/>
              </w:rPr>
              <w:t>odcynkowywania</w:t>
            </w:r>
            <w:proofErr w:type="spellEnd"/>
            <w:r w:rsidRPr="00A568EC">
              <w:rPr>
                <w:sz w:val="18"/>
                <w:szCs w:val="18"/>
              </w:rPr>
              <w:t xml:space="preserve"> (stężone kąpiele trawiące). Powstają w wyniku zdejmowania powłok cynkowych z oprzyrządowania odlewów w roztworze kwasu solnego.</w:t>
            </w:r>
          </w:p>
        </w:tc>
        <w:tc>
          <w:tcPr>
            <w:tcW w:w="2835" w:type="dxa"/>
            <w:vAlign w:val="center"/>
          </w:tcPr>
          <w:p w14:paraId="57E09DD5"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5F13DE7A" w14:textId="77777777" w:rsidR="00A568EC" w:rsidRPr="00A568EC" w:rsidRDefault="00A568EC" w:rsidP="00A568EC">
            <w:pPr>
              <w:spacing w:before="0" w:after="0" w:line="240" w:lineRule="auto"/>
              <w:rPr>
                <w:sz w:val="18"/>
                <w:szCs w:val="18"/>
              </w:rPr>
            </w:pPr>
            <w:r w:rsidRPr="00A568EC">
              <w:rPr>
                <w:sz w:val="18"/>
                <w:szCs w:val="18"/>
              </w:rPr>
              <w:t>Kwas solny, związki metali.</w:t>
            </w:r>
          </w:p>
          <w:p w14:paraId="184ACFF4"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0918911F" w14:textId="77777777" w:rsidR="00A568EC" w:rsidRPr="00A568EC" w:rsidRDefault="00A568EC" w:rsidP="00A568EC">
            <w:pPr>
              <w:spacing w:before="0" w:after="0" w:line="240" w:lineRule="auto"/>
              <w:rPr>
                <w:sz w:val="18"/>
                <w:szCs w:val="18"/>
              </w:rPr>
            </w:pPr>
            <w:r w:rsidRPr="00A568EC">
              <w:rPr>
                <w:sz w:val="18"/>
                <w:szCs w:val="18"/>
              </w:rPr>
              <w:t>drażniące, działające toksycznie na narządy docelowe, działające szkodliwie na rozrodczość.</w:t>
            </w:r>
          </w:p>
        </w:tc>
      </w:tr>
      <w:tr w:rsidR="00A568EC" w:rsidRPr="00A568EC" w14:paraId="0BCEBF86"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78CEC17C" w14:textId="77777777" w:rsidR="00A568EC" w:rsidRPr="00A568EC" w:rsidRDefault="00A568EC" w:rsidP="00A568EC">
            <w:pPr>
              <w:spacing w:before="0" w:after="0" w:line="240" w:lineRule="auto"/>
              <w:jc w:val="center"/>
              <w:rPr>
                <w:sz w:val="18"/>
                <w:szCs w:val="18"/>
              </w:rPr>
            </w:pPr>
            <w:r w:rsidRPr="00A568EC">
              <w:rPr>
                <w:sz w:val="18"/>
                <w:szCs w:val="18"/>
              </w:rPr>
              <w:t>5.</w:t>
            </w:r>
          </w:p>
        </w:tc>
        <w:tc>
          <w:tcPr>
            <w:tcW w:w="1054" w:type="dxa"/>
            <w:tcBorders>
              <w:top w:val="single" w:sz="4" w:space="0" w:color="000000"/>
              <w:left w:val="single" w:sz="4" w:space="0" w:color="000000"/>
              <w:bottom w:val="single" w:sz="4" w:space="0" w:color="000000"/>
              <w:right w:val="single" w:sz="4" w:space="0" w:color="000000"/>
            </w:tcBorders>
            <w:vAlign w:val="center"/>
          </w:tcPr>
          <w:p w14:paraId="2EE1B58C"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12 01 09*</w:t>
            </w:r>
          </w:p>
        </w:tc>
        <w:tc>
          <w:tcPr>
            <w:tcW w:w="2409" w:type="dxa"/>
            <w:tcBorders>
              <w:top w:val="single" w:sz="4" w:space="0" w:color="000000"/>
              <w:left w:val="single" w:sz="4" w:space="0" w:color="000000"/>
              <w:bottom w:val="single" w:sz="4" w:space="0" w:color="000000"/>
              <w:right w:val="single" w:sz="4" w:space="0" w:color="000000"/>
            </w:tcBorders>
            <w:vAlign w:val="center"/>
          </w:tcPr>
          <w:p w14:paraId="23FE8D4F" w14:textId="77777777" w:rsidR="00A568EC" w:rsidRPr="00A568EC" w:rsidRDefault="00A568EC" w:rsidP="00A568EC">
            <w:pPr>
              <w:tabs>
                <w:tab w:val="left" w:pos="9815"/>
              </w:tabs>
              <w:spacing w:before="0" w:after="0" w:line="240" w:lineRule="auto"/>
              <w:rPr>
                <w:sz w:val="18"/>
                <w:szCs w:val="18"/>
              </w:rPr>
            </w:pPr>
            <w:r w:rsidRPr="00A568EC">
              <w:rPr>
                <w:sz w:val="18"/>
                <w:szCs w:val="18"/>
              </w:rPr>
              <w:t>Odpadowe emulsje i roztwory z obróbki metali niezawierające chlorowców</w:t>
            </w:r>
          </w:p>
        </w:tc>
        <w:tc>
          <w:tcPr>
            <w:tcW w:w="2694" w:type="dxa"/>
            <w:vAlign w:val="center"/>
          </w:tcPr>
          <w:p w14:paraId="777FD42E"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stanowią zużyte chłodziwa mineralne, powstając w wyniku wymiany zużytych emulsji chłodząco-smarujących, stosowanych w urządzeniach do obróbki odlewów.</w:t>
            </w:r>
          </w:p>
        </w:tc>
        <w:tc>
          <w:tcPr>
            <w:tcW w:w="2835" w:type="dxa"/>
            <w:vAlign w:val="center"/>
          </w:tcPr>
          <w:p w14:paraId="7DFBE9A9"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443FE976" w14:textId="77777777" w:rsidR="00A568EC" w:rsidRPr="00A568EC" w:rsidRDefault="00A568EC" w:rsidP="00A568EC">
            <w:pPr>
              <w:spacing w:before="0" w:after="0" w:line="240" w:lineRule="auto"/>
              <w:rPr>
                <w:sz w:val="18"/>
                <w:szCs w:val="18"/>
              </w:rPr>
            </w:pPr>
            <w:r w:rsidRPr="00A568EC">
              <w:rPr>
                <w:sz w:val="18"/>
                <w:szCs w:val="18"/>
              </w:rPr>
              <w:t>Wieloskładnikowa mieszanina węglowodorów alifatycznych i aromatycznych oraz związki metali ciężkich.</w:t>
            </w:r>
          </w:p>
          <w:p w14:paraId="62EC3173"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1A3203F6" w14:textId="77777777" w:rsidR="00A568EC" w:rsidRPr="00A568EC" w:rsidRDefault="00A568EC" w:rsidP="00A568EC">
            <w:pPr>
              <w:spacing w:before="0" w:after="0" w:line="240" w:lineRule="auto"/>
              <w:rPr>
                <w:sz w:val="18"/>
                <w:szCs w:val="18"/>
              </w:rPr>
            </w:pPr>
            <w:r w:rsidRPr="00A568EC">
              <w:rPr>
                <w:sz w:val="18"/>
                <w:szCs w:val="18"/>
              </w:rPr>
              <w:lastRenderedPageBreak/>
              <w:t xml:space="preserve">łatwopalne, działające toksycznie na narządy docelowe, rakotwórcze, </w:t>
            </w:r>
            <w:proofErr w:type="spellStart"/>
            <w:r w:rsidRPr="00A568EC">
              <w:rPr>
                <w:sz w:val="18"/>
                <w:szCs w:val="18"/>
              </w:rPr>
              <w:t>ekotoksyczne</w:t>
            </w:r>
            <w:proofErr w:type="spellEnd"/>
            <w:r w:rsidRPr="00A568EC">
              <w:rPr>
                <w:sz w:val="18"/>
                <w:szCs w:val="18"/>
              </w:rPr>
              <w:t>.</w:t>
            </w:r>
          </w:p>
        </w:tc>
      </w:tr>
      <w:tr w:rsidR="00A568EC" w:rsidRPr="00A568EC" w14:paraId="1946EF60"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15963247" w14:textId="77777777" w:rsidR="00A568EC" w:rsidRPr="00A568EC" w:rsidRDefault="00A568EC" w:rsidP="00A568EC">
            <w:pPr>
              <w:spacing w:before="0" w:after="0" w:line="240" w:lineRule="auto"/>
              <w:jc w:val="center"/>
              <w:rPr>
                <w:sz w:val="18"/>
                <w:szCs w:val="18"/>
              </w:rPr>
            </w:pPr>
            <w:r w:rsidRPr="00A568EC">
              <w:rPr>
                <w:sz w:val="18"/>
                <w:szCs w:val="18"/>
              </w:rPr>
              <w:lastRenderedPageBreak/>
              <w:t>6.</w:t>
            </w:r>
          </w:p>
        </w:tc>
        <w:tc>
          <w:tcPr>
            <w:tcW w:w="1054" w:type="dxa"/>
            <w:tcBorders>
              <w:top w:val="single" w:sz="4" w:space="0" w:color="000000"/>
              <w:left w:val="single" w:sz="4" w:space="0" w:color="000000"/>
              <w:bottom w:val="single" w:sz="4" w:space="0" w:color="000000"/>
              <w:right w:val="single" w:sz="4" w:space="0" w:color="000000"/>
            </w:tcBorders>
            <w:vAlign w:val="center"/>
          </w:tcPr>
          <w:p w14:paraId="3E1382EB"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12 03 01*</w:t>
            </w:r>
          </w:p>
        </w:tc>
        <w:tc>
          <w:tcPr>
            <w:tcW w:w="2409" w:type="dxa"/>
            <w:tcBorders>
              <w:top w:val="single" w:sz="4" w:space="0" w:color="000000"/>
              <w:left w:val="single" w:sz="4" w:space="0" w:color="000000"/>
              <w:bottom w:val="single" w:sz="4" w:space="0" w:color="000000"/>
              <w:right w:val="single" w:sz="4" w:space="0" w:color="000000"/>
            </w:tcBorders>
            <w:vAlign w:val="center"/>
          </w:tcPr>
          <w:p w14:paraId="0D9242E5" w14:textId="77777777" w:rsidR="00A568EC" w:rsidRPr="00A568EC" w:rsidRDefault="00A568EC" w:rsidP="00A568EC">
            <w:pPr>
              <w:tabs>
                <w:tab w:val="left" w:pos="9815"/>
              </w:tabs>
              <w:spacing w:before="0" w:after="0" w:line="240" w:lineRule="auto"/>
              <w:rPr>
                <w:sz w:val="18"/>
                <w:szCs w:val="18"/>
              </w:rPr>
            </w:pPr>
            <w:r w:rsidRPr="00A568EC">
              <w:rPr>
                <w:sz w:val="18"/>
                <w:szCs w:val="18"/>
              </w:rPr>
              <w:t>Wodne ciecze myjące</w:t>
            </w:r>
          </w:p>
        </w:tc>
        <w:tc>
          <w:tcPr>
            <w:tcW w:w="2694" w:type="dxa"/>
            <w:vAlign w:val="center"/>
          </w:tcPr>
          <w:p w14:paraId="3F1D16A5"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w postaci wodnych cieczy myjących, powstają podczas mycia łączników po obróbce, w celu usunięcia resztek emulsji obróbczej, wiórów i brudu przed przystąpieniem do zabezpieczenia środkiem ochronnym przed korozją.</w:t>
            </w:r>
          </w:p>
        </w:tc>
        <w:tc>
          <w:tcPr>
            <w:tcW w:w="2835" w:type="dxa"/>
            <w:vAlign w:val="center"/>
          </w:tcPr>
          <w:p w14:paraId="59FA8E68"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7C361D25" w14:textId="77777777" w:rsidR="00A568EC" w:rsidRPr="00A568EC" w:rsidRDefault="00A568EC" w:rsidP="00A568EC">
            <w:pPr>
              <w:spacing w:before="0" w:after="0" w:line="240" w:lineRule="auto"/>
              <w:rPr>
                <w:sz w:val="18"/>
                <w:szCs w:val="18"/>
              </w:rPr>
            </w:pPr>
            <w:r w:rsidRPr="00A568EC">
              <w:rPr>
                <w:sz w:val="18"/>
                <w:szCs w:val="18"/>
              </w:rPr>
              <w:t>Wieloskładnikowa mieszanina wody ze środkiem myjącym, węglowodorów alifatycznych i aromatycznych oraz związków metali ciężkich.</w:t>
            </w:r>
          </w:p>
          <w:p w14:paraId="43090DD3"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4D643B62" w14:textId="77777777" w:rsidR="00A568EC" w:rsidRPr="00A568EC" w:rsidRDefault="00A568EC" w:rsidP="00A568EC">
            <w:pPr>
              <w:spacing w:before="0" w:after="0" w:line="240" w:lineRule="auto"/>
              <w:rPr>
                <w:sz w:val="18"/>
                <w:szCs w:val="18"/>
              </w:rPr>
            </w:pPr>
            <w:r w:rsidRPr="00A568EC">
              <w:rPr>
                <w:sz w:val="18"/>
                <w:szCs w:val="18"/>
              </w:rPr>
              <w:t xml:space="preserve">toksyczne, </w:t>
            </w:r>
            <w:proofErr w:type="spellStart"/>
            <w:r w:rsidRPr="00A568EC">
              <w:rPr>
                <w:sz w:val="18"/>
                <w:szCs w:val="18"/>
              </w:rPr>
              <w:t>ekotoksyczne</w:t>
            </w:r>
            <w:proofErr w:type="spellEnd"/>
            <w:r w:rsidRPr="00A568EC">
              <w:rPr>
                <w:sz w:val="18"/>
                <w:szCs w:val="18"/>
              </w:rPr>
              <w:t>.</w:t>
            </w:r>
          </w:p>
        </w:tc>
      </w:tr>
      <w:tr w:rsidR="00A568EC" w:rsidRPr="00A568EC" w14:paraId="61001653"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515A085F" w14:textId="77777777" w:rsidR="00A568EC" w:rsidRPr="00A568EC" w:rsidRDefault="00A568EC" w:rsidP="00A568EC">
            <w:pPr>
              <w:spacing w:before="0" w:after="0" w:line="240" w:lineRule="auto"/>
              <w:jc w:val="center"/>
              <w:rPr>
                <w:sz w:val="18"/>
                <w:szCs w:val="18"/>
              </w:rPr>
            </w:pPr>
            <w:r w:rsidRPr="00A568EC">
              <w:rPr>
                <w:sz w:val="18"/>
                <w:szCs w:val="18"/>
              </w:rPr>
              <w:t>7.</w:t>
            </w:r>
          </w:p>
        </w:tc>
        <w:tc>
          <w:tcPr>
            <w:tcW w:w="1054" w:type="dxa"/>
            <w:tcBorders>
              <w:top w:val="single" w:sz="4" w:space="0" w:color="000000"/>
              <w:left w:val="single" w:sz="4" w:space="0" w:color="000000"/>
              <w:bottom w:val="single" w:sz="4" w:space="0" w:color="000000"/>
              <w:right w:val="single" w:sz="4" w:space="0" w:color="000000"/>
            </w:tcBorders>
            <w:vAlign w:val="center"/>
          </w:tcPr>
          <w:p w14:paraId="05FFFDD5"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13 01 05*</w:t>
            </w:r>
          </w:p>
        </w:tc>
        <w:tc>
          <w:tcPr>
            <w:tcW w:w="2409" w:type="dxa"/>
            <w:tcBorders>
              <w:top w:val="single" w:sz="4" w:space="0" w:color="000000"/>
              <w:left w:val="single" w:sz="4" w:space="0" w:color="000000"/>
              <w:bottom w:val="single" w:sz="4" w:space="0" w:color="000000"/>
              <w:right w:val="single" w:sz="4" w:space="0" w:color="000000"/>
            </w:tcBorders>
            <w:vAlign w:val="center"/>
          </w:tcPr>
          <w:p w14:paraId="48B97546"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emulsje olejowe niezawierające związków </w:t>
            </w:r>
            <w:proofErr w:type="spellStart"/>
            <w:r w:rsidRPr="00A568EC">
              <w:rPr>
                <w:sz w:val="18"/>
                <w:szCs w:val="18"/>
              </w:rPr>
              <w:t>chlorowcoorganicznych</w:t>
            </w:r>
            <w:proofErr w:type="spellEnd"/>
          </w:p>
        </w:tc>
        <w:tc>
          <w:tcPr>
            <w:tcW w:w="2694" w:type="dxa"/>
            <w:vAlign w:val="center"/>
          </w:tcPr>
          <w:p w14:paraId="0DD4CE4E"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 xml:space="preserve">Odpady w formie emulsji olejowych pochodzących z konserwacji lub remontu układu hydraulicznego pieca i automatycznej </w:t>
            </w:r>
            <w:proofErr w:type="spellStart"/>
            <w:r w:rsidRPr="00A568EC">
              <w:rPr>
                <w:sz w:val="18"/>
                <w:szCs w:val="18"/>
              </w:rPr>
              <w:t>zalewarki</w:t>
            </w:r>
            <w:proofErr w:type="spellEnd"/>
          </w:p>
        </w:tc>
        <w:tc>
          <w:tcPr>
            <w:tcW w:w="2835" w:type="dxa"/>
            <w:vAlign w:val="center"/>
          </w:tcPr>
          <w:p w14:paraId="37FB51F0" w14:textId="77777777" w:rsidR="00A568EC" w:rsidRPr="00A568EC" w:rsidRDefault="00A568EC" w:rsidP="00A568EC">
            <w:pPr>
              <w:spacing w:before="0" w:after="0" w:line="240" w:lineRule="auto"/>
              <w:jc w:val="both"/>
              <w:rPr>
                <w:bCs/>
                <w:iCs/>
                <w:sz w:val="18"/>
                <w:szCs w:val="18"/>
                <w:u w:val="single"/>
                <w:lang w:val="en-GB"/>
              </w:rPr>
            </w:pPr>
            <w:proofErr w:type="spellStart"/>
            <w:r w:rsidRPr="00A568EC">
              <w:rPr>
                <w:bCs/>
                <w:iCs/>
                <w:sz w:val="18"/>
                <w:szCs w:val="18"/>
                <w:u w:val="single"/>
                <w:lang w:val="en-GB"/>
              </w:rPr>
              <w:t>Skład</w:t>
            </w:r>
            <w:proofErr w:type="spellEnd"/>
            <w:r w:rsidRPr="00A568EC">
              <w:rPr>
                <w:bCs/>
                <w:iCs/>
                <w:sz w:val="18"/>
                <w:szCs w:val="18"/>
                <w:u w:val="single"/>
                <w:lang w:val="en-GB"/>
              </w:rPr>
              <w:t xml:space="preserve"> </w:t>
            </w:r>
            <w:proofErr w:type="spellStart"/>
            <w:r w:rsidRPr="00A568EC">
              <w:rPr>
                <w:bCs/>
                <w:iCs/>
                <w:sz w:val="18"/>
                <w:szCs w:val="18"/>
                <w:u w:val="single"/>
                <w:lang w:val="en-GB"/>
              </w:rPr>
              <w:t>chemiczny</w:t>
            </w:r>
            <w:proofErr w:type="spellEnd"/>
            <w:r w:rsidRPr="00A568EC">
              <w:rPr>
                <w:bCs/>
                <w:iCs/>
                <w:sz w:val="18"/>
                <w:szCs w:val="18"/>
                <w:u w:val="single"/>
                <w:lang w:val="en-GB"/>
              </w:rPr>
              <w:t>:</w:t>
            </w:r>
          </w:p>
          <w:p w14:paraId="3F834897" w14:textId="77777777" w:rsidR="00A568EC" w:rsidRPr="00A568EC" w:rsidRDefault="00A568EC" w:rsidP="00A568EC">
            <w:pPr>
              <w:spacing w:before="0" w:after="0" w:line="240" w:lineRule="auto"/>
              <w:rPr>
                <w:sz w:val="18"/>
                <w:szCs w:val="18"/>
              </w:rPr>
            </w:pPr>
            <w:r w:rsidRPr="00A568EC">
              <w:rPr>
                <w:sz w:val="18"/>
                <w:szCs w:val="18"/>
              </w:rPr>
              <w:t>Wieloskładnikowa mieszanina węglowodorów alifatycznych i aromatycznych oraz związki metali ciężkich</w:t>
            </w:r>
          </w:p>
          <w:p w14:paraId="2A84B1FB" w14:textId="77777777" w:rsidR="00A568EC" w:rsidRPr="00A568EC" w:rsidRDefault="00A568EC" w:rsidP="00A568EC">
            <w:pPr>
              <w:spacing w:before="0" w:after="0" w:line="240" w:lineRule="auto"/>
              <w:rPr>
                <w:bCs/>
                <w:iCs/>
                <w:sz w:val="18"/>
                <w:szCs w:val="18"/>
                <w:u w:val="single"/>
                <w:lang w:val="en-GB"/>
              </w:rPr>
            </w:pPr>
            <w:proofErr w:type="spellStart"/>
            <w:r w:rsidRPr="00A568EC">
              <w:rPr>
                <w:bCs/>
                <w:iCs/>
                <w:sz w:val="18"/>
                <w:szCs w:val="18"/>
                <w:u w:val="single"/>
                <w:lang w:val="en-GB"/>
              </w:rPr>
              <w:t>Właściwości</w:t>
            </w:r>
            <w:proofErr w:type="spellEnd"/>
            <w:r w:rsidRPr="00A568EC">
              <w:rPr>
                <w:bCs/>
                <w:iCs/>
                <w:sz w:val="18"/>
                <w:szCs w:val="18"/>
                <w:u w:val="single"/>
                <w:lang w:val="en-GB"/>
              </w:rPr>
              <w:t>:</w:t>
            </w:r>
          </w:p>
          <w:p w14:paraId="3FACBDF4" w14:textId="77777777" w:rsidR="00A568EC" w:rsidRPr="00A568EC" w:rsidRDefault="00A568EC" w:rsidP="00A568EC">
            <w:pPr>
              <w:spacing w:before="0" w:after="0" w:line="240" w:lineRule="auto"/>
              <w:rPr>
                <w:sz w:val="18"/>
                <w:szCs w:val="18"/>
                <w:u w:val="single"/>
              </w:rPr>
            </w:pPr>
            <w:r w:rsidRPr="00A568EC">
              <w:rPr>
                <w:bCs/>
                <w:iCs/>
                <w:sz w:val="18"/>
                <w:szCs w:val="18"/>
              </w:rPr>
              <w:t xml:space="preserve">łatwopalne, </w:t>
            </w:r>
            <w:proofErr w:type="spellStart"/>
            <w:r w:rsidRPr="00A568EC">
              <w:rPr>
                <w:bCs/>
                <w:iCs/>
                <w:sz w:val="18"/>
                <w:szCs w:val="18"/>
              </w:rPr>
              <w:t>ekotoksyczne</w:t>
            </w:r>
            <w:proofErr w:type="spellEnd"/>
            <w:r w:rsidRPr="00A568EC">
              <w:rPr>
                <w:bCs/>
                <w:iCs/>
                <w:sz w:val="18"/>
                <w:szCs w:val="18"/>
              </w:rPr>
              <w:t>, toksyczne.</w:t>
            </w:r>
          </w:p>
        </w:tc>
      </w:tr>
      <w:tr w:rsidR="00A568EC" w:rsidRPr="00A568EC" w14:paraId="2D28A3B1"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5B656271" w14:textId="77777777" w:rsidR="00A568EC" w:rsidRPr="00A568EC" w:rsidRDefault="00A568EC" w:rsidP="00A568EC">
            <w:pPr>
              <w:spacing w:before="0" w:after="0" w:line="240" w:lineRule="auto"/>
              <w:jc w:val="center"/>
              <w:rPr>
                <w:sz w:val="18"/>
                <w:szCs w:val="18"/>
              </w:rPr>
            </w:pPr>
            <w:r w:rsidRPr="00A568EC">
              <w:rPr>
                <w:sz w:val="18"/>
                <w:szCs w:val="18"/>
              </w:rPr>
              <w:t>8.</w:t>
            </w:r>
          </w:p>
        </w:tc>
        <w:tc>
          <w:tcPr>
            <w:tcW w:w="1054" w:type="dxa"/>
            <w:tcBorders>
              <w:top w:val="single" w:sz="4" w:space="0" w:color="000000"/>
              <w:left w:val="single" w:sz="4" w:space="0" w:color="000000"/>
              <w:bottom w:val="single" w:sz="4" w:space="0" w:color="000000"/>
              <w:right w:val="single" w:sz="4" w:space="0" w:color="000000"/>
            </w:tcBorders>
            <w:vAlign w:val="center"/>
          </w:tcPr>
          <w:p w14:paraId="5B7E5F4B"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13 01 13*</w:t>
            </w:r>
          </w:p>
        </w:tc>
        <w:tc>
          <w:tcPr>
            <w:tcW w:w="2409" w:type="dxa"/>
            <w:tcBorders>
              <w:top w:val="single" w:sz="4" w:space="0" w:color="000000"/>
              <w:left w:val="single" w:sz="4" w:space="0" w:color="000000"/>
              <w:bottom w:val="single" w:sz="4" w:space="0" w:color="000000"/>
              <w:right w:val="single" w:sz="4" w:space="0" w:color="000000"/>
            </w:tcBorders>
            <w:vAlign w:val="center"/>
          </w:tcPr>
          <w:p w14:paraId="1A1A9CB6" w14:textId="77777777" w:rsidR="00A568EC" w:rsidRPr="00A568EC" w:rsidRDefault="00A568EC" w:rsidP="00A568EC">
            <w:pPr>
              <w:tabs>
                <w:tab w:val="left" w:pos="9815"/>
              </w:tabs>
              <w:spacing w:before="0" w:after="0" w:line="240" w:lineRule="auto"/>
              <w:rPr>
                <w:sz w:val="18"/>
                <w:szCs w:val="18"/>
              </w:rPr>
            </w:pPr>
            <w:r w:rsidRPr="00A568EC">
              <w:rPr>
                <w:sz w:val="18"/>
                <w:szCs w:val="18"/>
              </w:rPr>
              <w:t>Inne oleje hydrauliczne</w:t>
            </w:r>
          </w:p>
        </w:tc>
        <w:tc>
          <w:tcPr>
            <w:tcW w:w="2694" w:type="dxa"/>
            <w:vAlign w:val="center"/>
          </w:tcPr>
          <w:p w14:paraId="09FAAB24"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w postaci zużytych olejów hydraulicznych, powstają podczas okresowej wymiany zużytego oleju z układów hydraulicznych automatów formierskich, maszyn gwinciarskich i innych urządzeń instalacji.</w:t>
            </w:r>
          </w:p>
        </w:tc>
        <w:tc>
          <w:tcPr>
            <w:tcW w:w="2835" w:type="dxa"/>
            <w:vAlign w:val="center"/>
          </w:tcPr>
          <w:p w14:paraId="70844051"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1CA46521" w14:textId="77777777" w:rsidR="00A568EC" w:rsidRPr="00A568EC" w:rsidRDefault="00A568EC" w:rsidP="00A568EC">
            <w:pPr>
              <w:spacing w:before="0" w:after="0" w:line="240" w:lineRule="auto"/>
              <w:rPr>
                <w:sz w:val="18"/>
                <w:szCs w:val="18"/>
              </w:rPr>
            </w:pPr>
            <w:r w:rsidRPr="00A568EC">
              <w:rPr>
                <w:sz w:val="18"/>
                <w:szCs w:val="18"/>
              </w:rPr>
              <w:t>Wieloskładnikowa mieszanina węglowodorów alifatycznych i aromatycznych oraz związki metali ciężkich.</w:t>
            </w:r>
          </w:p>
          <w:p w14:paraId="69C866A5" w14:textId="77777777" w:rsidR="00A568EC" w:rsidRPr="00A568EC" w:rsidRDefault="00A568EC" w:rsidP="00A568EC">
            <w:pPr>
              <w:spacing w:before="0" w:after="0" w:line="240" w:lineRule="auto"/>
              <w:rPr>
                <w:sz w:val="18"/>
                <w:szCs w:val="18"/>
                <w:u w:val="single"/>
              </w:rPr>
            </w:pPr>
            <w:r w:rsidRPr="00A568EC">
              <w:rPr>
                <w:sz w:val="18"/>
                <w:szCs w:val="18"/>
                <w:u w:val="single"/>
              </w:rPr>
              <w:t>Właściwości:</w:t>
            </w:r>
          </w:p>
          <w:p w14:paraId="4816C8F8" w14:textId="77777777" w:rsidR="00A568EC" w:rsidRPr="00A568EC" w:rsidRDefault="00A568EC" w:rsidP="00A568EC">
            <w:pPr>
              <w:spacing w:before="0" w:after="0" w:line="240" w:lineRule="auto"/>
              <w:rPr>
                <w:sz w:val="18"/>
                <w:szCs w:val="18"/>
              </w:rPr>
            </w:pPr>
            <w:r w:rsidRPr="00A568EC">
              <w:rPr>
                <w:sz w:val="18"/>
                <w:szCs w:val="18"/>
              </w:rPr>
              <w:t xml:space="preserve">łatwopalne, </w:t>
            </w:r>
            <w:proofErr w:type="spellStart"/>
            <w:r w:rsidRPr="00A568EC">
              <w:rPr>
                <w:sz w:val="18"/>
                <w:szCs w:val="18"/>
              </w:rPr>
              <w:t>ekotoksyczne</w:t>
            </w:r>
            <w:proofErr w:type="spellEnd"/>
            <w:r w:rsidRPr="00A568EC">
              <w:rPr>
                <w:sz w:val="18"/>
                <w:szCs w:val="18"/>
              </w:rPr>
              <w:t>, toksyczne.</w:t>
            </w:r>
          </w:p>
        </w:tc>
      </w:tr>
      <w:tr w:rsidR="00A568EC" w:rsidRPr="00A568EC" w14:paraId="5CC3B118"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0B1C8FBA" w14:textId="77777777" w:rsidR="00A568EC" w:rsidRPr="00A568EC" w:rsidRDefault="00A568EC" w:rsidP="00A568EC">
            <w:pPr>
              <w:spacing w:before="0" w:after="0" w:line="240" w:lineRule="auto"/>
              <w:jc w:val="center"/>
              <w:rPr>
                <w:sz w:val="18"/>
                <w:szCs w:val="18"/>
              </w:rPr>
            </w:pPr>
            <w:r w:rsidRPr="00A568EC">
              <w:rPr>
                <w:sz w:val="18"/>
                <w:szCs w:val="18"/>
              </w:rPr>
              <w:t>9.</w:t>
            </w:r>
          </w:p>
        </w:tc>
        <w:tc>
          <w:tcPr>
            <w:tcW w:w="1054" w:type="dxa"/>
            <w:tcBorders>
              <w:top w:val="single" w:sz="4" w:space="0" w:color="000000"/>
              <w:left w:val="single" w:sz="4" w:space="0" w:color="000000"/>
              <w:bottom w:val="single" w:sz="4" w:space="0" w:color="000000"/>
              <w:right w:val="single" w:sz="4" w:space="0" w:color="000000"/>
            </w:tcBorders>
            <w:vAlign w:val="center"/>
          </w:tcPr>
          <w:p w14:paraId="61C27E8D"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13 02 08*</w:t>
            </w:r>
          </w:p>
        </w:tc>
        <w:tc>
          <w:tcPr>
            <w:tcW w:w="2409" w:type="dxa"/>
            <w:tcBorders>
              <w:top w:val="single" w:sz="4" w:space="0" w:color="000000"/>
              <w:left w:val="single" w:sz="4" w:space="0" w:color="000000"/>
              <w:bottom w:val="single" w:sz="4" w:space="0" w:color="000000"/>
              <w:right w:val="single" w:sz="4" w:space="0" w:color="000000"/>
            </w:tcBorders>
            <w:vAlign w:val="center"/>
          </w:tcPr>
          <w:p w14:paraId="7D7DD8F6" w14:textId="77777777" w:rsidR="00A568EC" w:rsidRPr="00A568EC" w:rsidRDefault="00A568EC" w:rsidP="00A568EC">
            <w:pPr>
              <w:tabs>
                <w:tab w:val="left" w:pos="9815"/>
              </w:tabs>
              <w:spacing w:before="0" w:after="0" w:line="240" w:lineRule="auto"/>
              <w:rPr>
                <w:sz w:val="18"/>
                <w:szCs w:val="18"/>
              </w:rPr>
            </w:pPr>
            <w:r w:rsidRPr="00A568EC">
              <w:rPr>
                <w:sz w:val="18"/>
                <w:szCs w:val="18"/>
              </w:rPr>
              <w:t>Inne oleje silnikowe, przekładniowe i smarowe</w:t>
            </w:r>
          </w:p>
        </w:tc>
        <w:tc>
          <w:tcPr>
            <w:tcW w:w="2694" w:type="dxa"/>
            <w:vAlign w:val="center"/>
          </w:tcPr>
          <w:p w14:paraId="5FF94B3A"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w postaci zużytych olejów, powstają w wyniku</w:t>
            </w:r>
          </w:p>
          <w:p w14:paraId="79C7E5A1"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wymiany olejów w poszczególnych podzespołach eksploatowanej instalacji.</w:t>
            </w:r>
          </w:p>
        </w:tc>
        <w:tc>
          <w:tcPr>
            <w:tcW w:w="2835" w:type="dxa"/>
            <w:vAlign w:val="center"/>
          </w:tcPr>
          <w:p w14:paraId="04C15178"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075F255D" w14:textId="77777777" w:rsidR="00A568EC" w:rsidRPr="00A568EC" w:rsidRDefault="00A568EC" w:rsidP="00A568EC">
            <w:pPr>
              <w:spacing w:before="0" w:after="0" w:line="240" w:lineRule="auto"/>
              <w:rPr>
                <w:sz w:val="18"/>
                <w:szCs w:val="18"/>
              </w:rPr>
            </w:pPr>
            <w:r w:rsidRPr="00A568EC">
              <w:rPr>
                <w:sz w:val="18"/>
                <w:szCs w:val="18"/>
              </w:rPr>
              <w:t>Wieloskładnikowa mieszanina węglowodorów alifatycznych i aromatycznych oraz związki metali ciężkich.</w:t>
            </w:r>
          </w:p>
          <w:p w14:paraId="6829202C"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0CC42B74" w14:textId="77777777" w:rsidR="00A568EC" w:rsidRPr="00A568EC" w:rsidRDefault="00A568EC" w:rsidP="00A568EC">
            <w:pPr>
              <w:spacing w:before="0" w:after="0" w:line="240" w:lineRule="auto"/>
              <w:rPr>
                <w:sz w:val="18"/>
                <w:szCs w:val="18"/>
                <w:u w:val="single"/>
              </w:rPr>
            </w:pPr>
            <w:r w:rsidRPr="00A568EC">
              <w:rPr>
                <w:sz w:val="18"/>
                <w:szCs w:val="18"/>
              </w:rPr>
              <w:t xml:space="preserve">łatwopalne, </w:t>
            </w:r>
            <w:proofErr w:type="spellStart"/>
            <w:r w:rsidRPr="00A568EC">
              <w:rPr>
                <w:sz w:val="18"/>
                <w:szCs w:val="18"/>
              </w:rPr>
              <w:t>ekotoksyczne</w:t>
            </w:r>
            <w:proofErr w:type="spellEnd"/>
            <w:r w:rsidRPr="00A568EC">
              <w:rPr>
                <w:sz w:val="18"/>
                <w:szCs w:val="18"/>
              </w:rPr>
              <w:t>, toksyczne.</w:t>
            </w:r>
          </w:p>
        </w:tc>
      </w:tr>
      <w:tr w:rsidR="00A568EC" w:rsidRPr="00A568EC" w14:paraId="6CAADA1F"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5A6DC926" w14:textId="77777777" w:rsidR="00A568EC" w:rsidRPr="00A568EC" w:rsidRDefault="00A568EC" w:rsidP="00A568EC">
            <w:pPr>
              <w:spacing w:before="0" w:after="0" w:line="240" w:lineRule="auto"/>
              <w:jc w:val="center"/>
              <w:rPr>
                <w:sz w:val="18"/>
                <w:szCs w:val="18"/>
              </w:rPr>
            </w:pPr>
            <w:r w:rsidRPr="00A568EC">
              <w:rPr>
                <w:sz w:val="18"/>
                <w:szCs w:val="18"/>
              </w:rPr>
              <w:t>10.</w:t>
            </w:r>
          </w:p>
        </w:tc>
        <w:tc>
          <w:tcPr>
            <w:tcW w:w="1054" w:type="dxa"/>
            <w:tcBorders>
              <w:top w:val="single" w:sz="4" w:space="0" w:color="000000"/>
              <w:left w:val="single" w:sz="4" w:space="0" w:color="000000"/>
              <w:bottom w:val="single" w:sz="4" w:space="0" w:color="000000"/>
              <w:right w:val="single" w:sz="4" w:space="0" w:color="000000"/>
            </w:tcBorders>
            <w:vAlign w:val="center"/>
          </w:tcPr>
          <w:p w14:paraId="40CA9211"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15 01 10*</w:t>
            </w:r>
          </w:p>
        </w:tc>
        <w:tc>
          <w:tcPr>
            <w:tcW w:w="2409" w:type="dxa"/>
            <w:tcBorders>
              <w:top w:val="single" w:sz="4" w:space="0" w:color="000000"/>
              <w:left w:val="single" w:sz="4" w:space="0" w:color="000000"/>
              <w:bottom w:val="single" w:sz="4" w:space="0" w:color="000000"/>
              <w:right w:val="single" w:sz="4" w:space="0" w:color="000000"/>
            </w:tcBorders>
            <w:vAlign w:val="center"/>
          </w:tcPr>
          <w:p w14:paraId="36527928" w14:textId="77777777" w:rsidR="00A568EC" w:rsidRPr="00A568EC" w:rsidRDefault="00A568EC" w:rsidP="00A568EC">
            <w:pPr>
              <w:tabs>
                <w:tab w:val="left" w:pos="9815"/>
              </w:tabs>
              <w:spacing w:before="0" w:after="0" w:line="240" w:lineRule="auto"/>
              <w:rPr>
                <w:sz w:val="18"/>
                <w:szCs w:val="18"/>
              </w:rPr>
            </w:pPr>
            <w:r w:rsidRPr="00A568EC">
              <w:rPr>
                <w:sz w:val="18"/>
                <w:szCs w:val="18"/>
              </w:rPr>
              <w:t>Opakowania zawierające pozostałości substancji niebezpiecznych lub nimi zanieczyszczone</w:t>
            </w:r>
          </w:p>
        </w:tc>
        <w:tc>
          <w:tcPr>
            <w:tcW w:w="2694" w:type="dxa"/>
            <w:vAlign w:val="center"/>
          </w:tcPr>
          <w:p w14:paraId="14FECB5A"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w postaci opakowań</w:t>
            </w:r>
          </w:p>
          <w:p w14:paraId="0DCBEAAE"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metalowych i plastikowych</w:t>
            </w:r>
          </w:p>
          <w:p w14:paraId="62F6C46A"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zanieczyszczone resztkami substancji niebezpiecznych,</w:t>
            </w:r>
          </w:p>
          <w:p w14:paraId="2FDA00FB"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powstają podczas</w:t>
            </w:r>
          </w:p>
          <w:p w14:paraId="59647B4B"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dostaw surowców do</w:t>
            </w:r>
          </w:p>
          <w:p w14:paraId="7EDACB7A" w14:textId="77777777" w:rsidR="00A568EC" w:rsidRPr="00A568EC" w:rsidRDefault="00A568EC" w:rsidP="00A568EC">
            <w:pPr>
              <w:spacing w:before="0" w:after="0" w:line="240" w:lineRule="auto"/>
              <w:rPr>
                <w:sz w:val="18"/>
                <w:szCs w:val="18"/>
              </w:rPr>
            </w:pPr>
            <w:r w:rsidRPr="00A568EC">
              <w:rPr>
                <w:sz w:val="18"/>
                <w:szCs w:val="18"/>
              </w:rPr>
              <w:t>instalacji.</w:t>
            </w:r>
          </w:p>
        </w:tc>
        <w:tc>
          <w:tcPr>
            <w:tcW w:w="2835" w:type="dxa"/>
            <w:vAlign w:val="center"/>
          </w:tcPr>
          <w:p w14:paraId="2ABD025B"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30101A6D"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 xml:space="preserve">Tworzywa sztuczne (m.in. PE, PP) oraz stal zanieczyszczone substancjami niebezpiecznymi. </w:t>
            </w:r>
          </w:p>
          <w:p w14:paraId="74D2985E"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4E2C4702"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drażniące, żrące, działające szkodliwie na rozrodczość,</w:t>
            </w:r>
          </w:p>
          <w:p w14:paraId="13ACF11E" w14:textId="77777777" w:rsidR="00A568EC" w:rsidRPr="00A568EC" w:rsidRDefault="00A568EC" w:rsidP="00A568EC">
            <w:pPr>
              <w:spacing w:before="0" w:after="0" w:line="240" w:lineRule="auto"/>
              <w:rPr>
                <w:sz w:val="18"/>
                <w:szCs w:val="18"/>
                <w:u w:val="single"/>
              </w:rPr>
            </w:pPr>
            <w:r w:rsidRPr="00A568EC">
              <w:rPr>
                <w:sz w:val="18"/>
                <w:szCs w:val="18"/>
              </w:rPr>
              <w:t xml:space="preserve">toksyczne i </w:t>
            </w:r>
            <w:proofErr w:type="spellStart"/>
            <w:r w:rsidRPr="00A568EC">
              <w:rPr>
                <w:sz w:val="18"/>
                <w:szCs w:val="18"/>
              </w:rPr>
              <w:t>ekotoksyczne</w:t>
            </w:r>
            <w:proofErr w:type="spellEnd"/>
            <w:r w:rsidRPr="00A568EC">
              <w:rPr>
                <w:sz w:val="18"/>
                <w:szCs w:val="18"/>
              </w:rPr>
              <w:t>.</w:t>
            </w:r>
          </w:p>
        </w:tc>
      </w:tr>
      <w:tr w:rsidR="00A568EC" w:rsidRPr="00A568EC" w14:paraId="4412C0FA"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717EC960" w14:textId="77777777" w:rsidR="00A568EC" w:rsidRPr="00A568EC" w:rsidRDefault="00A568EC" w:rsidP="00A568EC">
            <w:pPr>
              <w:spacing w:before="0" w:after="0" w:line="240" w:lineRule="auto"/>
              <w:jc w:val="center"/>
              <w:rPr>
                <w:sz w:val="18"/>
                <w:szCs w:val="18"/>
              </w:rPr>
            </w:pPr>
            <w:r w:rsidRPr="00A568EC">
              <w:rPr>
                <w:sz w:val="18"/>
                <w:szCs w:val="18"/>
              </w:rPr>
              <w:t>11.</w:t>
            </w:r>
          </w:p>
        </w:tc>
        <w:tc>
          <w:tcPr>
            <w:tcW w:w="1054" w:type="dxa"/>
            <w:tcBorders>
              <w:top w:val="single" w:sz="4" w:space="0" w:color="000000"/>
              <w:left w:val="single" w:sz="4" w:space="0" w:color="000000"/>
              <w:bottom w:val="single" w:sz="4" w:space="0" w:color="000000"/>
              <w:right w:val="single" w:sz="4" w:space="0" w:color="000000"/>
            </w:tcBorders>
            <w:vAlign w:val="center"/>
          </w:tcPr>
          <w:p w14:paraId="28005A4B"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15 01 11*</w:t>
            </w:r>
          </w:p>
        </w:tc>
        <w:tc>
          <w:tcPr>
            <w:tcW w:w="2409" w:type="dxa"/>
            <w:tcBorders>
              <w:top w:val="single" w:sz="4" w:space="0" w:color="000000"/>
              <w:left w:val="single" w:sz="4" w:space="0" w:color="000000"/>
              <w:bottom w:val="single" w:sz="4" w:space="0" w:color="000000"/>
              <w:right w:val="single" w:sz="4" w:space="0" w:color="000000"/>
            </w:tcBorders>
            <w:vAlign w:val="center"/>
          </w:tcPr>
          <w:p w14:paraId="3094B0CF" w14:textId="77777777" w:rsidR="00A568EC" w:rsidRPr="00A568EC" w:rsidRDefault="00A568EC" w:rsidP="00A568EC">
            <w:pPr>
              <w:spacing w:before="0" w:after="0" w:line="240" w:lineRule="auto"/>
              <w:rPr>
                <w:bCs/>
                <w:sz w:val="18"/>
                <w:szCs w:val="18"/>
                <w:lang w:eastAsia="x-none"/>
              </w:rPr>
            </w:pPr>
            <w:r w:rsidRPr="00A568EC">
              <w:rPr>
                <w:bCs/>
                <w:sz w:val="18"/>
                <w:szCs w:val="18"/>
                <w:lang w:eastAsia="x-none"/>
              </w:rPr>
              <w:t>Opakowania z metali zawierające niebezpieczne porowate elementy wzmocnienia konstrukcyjnego (np. azbest), włącznie z pustymi pojemnikami ciśnieniowymi</w:t>
            </w:r>
          </w:p>
          <w:p w14:paraId="534FCC91" w14:textId="77777777" w:rsidR="00A568EC" w:rsidRPr="00A568EC" w:rsidRDefault="00A568EC" w:rsidP="00A568EC">
            <w:pPr>
              <w:tabs>
                <w:tab w:val="left" w:pos="9815"/>
              </w:tabs>
              <w:spacing w:before="0" w:after="0" w:line="240" w:lineRule="auto"/>
              <w:rPr>
                <w:sz w:val="18"/>
                <w:szCs w:val="18"/>
              </w:rPr>
            </w:pPr>
          </w:p>
        </w:tc>
        <w:tc>
          <w:tcPr>
            <w:tcW w:w="2694" w:type="dxa"/>
            <w:vAlign w:val="center"/>
          </w:tcPr>
          <w:p w14:paraId="3767A893" w14:textId="77777777" w:rsidR="00A568EC" w:rsidRPr="00A568EC" w:rsidRDefault="00A568EC" w:rsidP="00A568EC">
            <w:pPr>
              <w:autoSpaceDE w:val="0"/>
              <w:autoSpaceDN w:val="0"/>
              <w:adjustRightInd w:val="0"/>
              <w:spacing w:before="0" w:after="0" w:line="240" w:lineRule="auto"/>
              <w:rPr>
                <w:sz w:val="18"/>
                <w:szCs w:val="18"/>
              </w:rPr>
            </w:pPr>
            <w:r w:rsidRPr="00A568EC">
              <w:rPr>
                <w:bCs/>
                <w:sz w:val="18"/>
                <w:szCs w:val="18"/>
              </w:rPr>
              <w:t>Odpady w formie opakowań ciśnieniowych, metalowych zanieczyszczonych, resztkami substancji niebezpiecznych. Powstają podczas dostaw surowców do instalacji.</w:t>
            </w:r>
          </w:p>
        </w:tc>
        <w:tc>
          <w:tcPr>
            <w:tcW w:w="2835" w:type="dxa"/>
            <w:vAlign w:val="center"/>
          </w:tcPr>
          <w:p w14:paraId="1EBAD756" w14:textId="77777777" w:rsidR="00A568EC" w:rsidRPr="00A568EC" w:rsidRDefault="00A568EC" w:rsidP="00A568EC">
            <w:pPr>
              <w:spacing w:before="0" w:after="0" w:line="240" w:lineRule="auto"/>
              <w:jc w:val="both"/>
              <w:rPr>
                <w:bCs/>
                <w:iCs/>
                <w:sz w:val="18"/>
                <w:szCs w:val="18"/>
                <w:u w:val="single"/>
                <w:lang w:val="en-GB"/>
              </w:rPr>
            </w:pPr>
            <w:proofErr w:type="spellStart"/>
            <w:r w:rsidRPr="00A568EC">
              <w:rPr>
                <w:bCs/>
                <w:iCs/>
                <w:sz w:val="18"/>
                <w:szCs w:val="18"/>
                <w:u w:val="single"/>
                <w:lang w:val="en-GB"/>
              </w:rPr>
              <w:t>Skład</w:t>
            </w:r>
            <w:proofErr w:type="spellEnd"/>
            <w:r w:rsidRPr="00A568EC">
              <w:rPr>
                <w:bCs/>
                <w:iCs/>
                <w:sz w:val="18"/>
                <w:szCs w:val="18"/>
                <w:u w:val="single"/>
                <w:lang w:val="en-GB"/>
              </w:rPr>
              <w:t xml:space="preserve"> </w:t>
            </w:r>
            <w:proofErr w:type="spellStart"/>
            <w:r w:rsidRPr="00A568EC">
              <w:rPr>
                <w:bCs/>
                <w:iCs/>
                <w:sz w:val="18"/>
                <w:szCs w:val="18"/>
                <w:u w:val="single"/>
                <w:lang w:val="en-GB"/>
              </w:rPr>
              <w:t>chemiczny</w:t>
            </w:r>
            <w:proofErr w:type="spellEnd"/>
            <w:r w:rsidRPr="00A568EC">
              <w:rPr>
                <w:bCs/>
                <w:iCs/>
                <w:sz w:val="18"/>
                <w:szCs w:val="18"/>
                <w:u w:val="single"/>
                <w:lang w:val="en-GB"/>
              </w:rPr>
              <w:t>:</w:t>
            </w:r>
          </w:p>
          <w:p w14:paraId="00E3C01C" w14:textId="77777777" w:rsidR="00A568EC" w:rsidRPr="00A568EC" w:rsidRDefault="00A568EC" w:rsidP="00A568EC">
            <w:pPr>
              <w:spacing w:before="0" w:after="0" w:line="240" w:lineRule="auto"/>
              <w:rPr>
                <w:bCs/>
                <w:iCs/>
                <w:sz w:val="18"/>
                <w:szCs w:val="18"/>
                <w:lang w:val="en-GB"/>
              </w:rPr>
            </w:pPr>
            <w:proofErr w:type="spellStart"/>
            <w:r w:rsidRPr="00A568EC">
              <w:rPr>
                <w:bCs/>
                <w:iCs/>
                <w:sz w:val="18"/>
                <w:szCs w:val="18"/>
                <w:lang w:val="en-GB"/>
              </w:rPr>
              <w:t>Stal</w:t>
            </w:r>
            <w:proofErr w:type="spellEnd"/>
            <w:r w:rsidRPr="00A568EC">
              <w:rPr>
                <w:bCs/>
                <w:iCs/>
                <w:sz w:val="18"/>
                <w:szCs w:val="18"/>
                <w:lang w:val="en-GB"/>
              </w:rPr>
              <w:t xml:space="preserve"> </w:t>
            </w:r>
            <w:proofErr w:type="spellStart"/>
            <w:r w:rsidRPr="00A568EC">
              <w:rPr>
                <w:bCs/>
                <w:iCs/>
                <w:sz w:val="18"/>
                <w:szCs w:val="18"/>
                <w:lang w:val="en-GB"/>
              </w:rPr>
              <w:t>nierdzewna</w:t>
            </w:r>
            <w:proofErr w:type="spellEnd"/>
            <w:r w:rsidRPr="00A568EC">
              <w:rPr>
                <w:bCs/>
                <w:iCs/>
                <w:sz w:val="18"/>
                <w:szCs w:val="18"/>
                <w:lang w:val="en-GB"/>
              </w:rPr>
              <w:t xml:space="preserve">, aluminium, </w:t>
            </w:r>
            <w:proofErr w:type="spellStart"/>
            <w:r w:rsidRPr="00A568EC">
              <w:rPr>
                <w:bCs/>
                <w:iCs/>
                <w:sz w:val="18"/>
                <w:szCs w:val="18"/>
                <w:lang w:val="en-GB"/>
              </w:rPr>
              <w:t>blacha</w:t>
            </w:r>
            <w:proofErr w:type="spellEnd"/>
            <w:r w:rsidRPr="00A568EC">
              <w:rPr>
                <w:bCs/>
                <w:iCs/>
                <w:sz w:val="18"/>
                <w:szCs w:val="18"/>
                <w:lang w:val="en-GB"/>
              </w:rPr>
              <w:t xml:space="preserve"> </w:t>
            </w:r>
            <w:proofErr w:type="spellStart"/>
            <w:r w:rsidRPr="00A568EC">
              <w:rPr>
                <w:bCs/>
                <w:iCs/>
                <w:sz w:val="18"/>
                <w:szCs w:val="18"/>
                <w:lang w:val="en-GB"/>
              </w:rPr>
              <w:t>stalowa</w:t>
            </w:r>
            <w:proofErr w:type="spellEnd"/>
            <w:r w:rsidRPr="00A568EC">
              <w:rPr>
                <w:bCs/>
                <w:iCs/>
                <w:sz w:val="18"/>
                <w:szCs w:val="18"/>
                <w:lang w:val="en-GB"/>
              </w:rPr>
              <w:t xml:space="preserve"> </w:t>
            </w:r>
            <w:proofErr w:type="spellStart"/>
            <w:r w:rsidRPr="00A568EC">
              <w:rPr>
                <w:bCs/>
                <w:iCs/>
                <w:sz w:val="18"/>
                <w:szCs w:val="18"/>
                <w:lang w:val="en-GB"/>
              </w:rPr>
              <w:t>zanieczyszczone</w:t>
            </w:r>
            <w:proofErr w:type="spellEnd"/>
            <w:r w:rsidRPr="00A568EC">
              <w:rPr>
                <w:bCs/>
                <w:iCs/>
                <w:sz w:val="18"/>
                <w:szCs w:val="18"/>
                <w:lang w:val="en-GB"/>
              </w:rPr>
              <w:t xml:space="preserve"> </w:t>
            </w:r>
            <w:proofErr w:type="spellStart"/>
            <w:r w:rsidRPr="00A568EC">
              <w:rPr>
                <w:bCs/>
                <w:iCs/>
                <w:sz w:val="18"/>
                <w:szCs w:val="18"/>
                <w:lang w:val="en-GB"/>
              </w:rPr>
              <w:t>resztkami</w:t>
            </w:r>
            <w:proofErr w:type="spellEnd"/>
            <w:r w:rsidRPr="00A568EC">
              <w:rPr>
                <w:bCs/>
                <w:iCs/>
                <w:sz w:val="18"/>
                <w:szCs w:val="18"/>
                <w:lang w:val="en-GB"/>
              </w:rPr>
              <w:t xml:space="preserve"> </w:t>
            </w:r>
            <w:proofErr w:type="spellStart"/>
            <w:r w:rsidRPr="00A568EC">
              <w:rPr>
                <w:bCs/>
                <w:iCs/>
                <w:sz w:val="18"/>
                <w:szCs w:val="18"/>
                <w:lang w:val="en-GB"/>
              </w:rPr>
              <w:t>gazów</w:t>
            </w:r>
            <w:proofErr w:type="spellEnd"/>
            <w:r w:rsidRPr="00A568EC">
              <w:rPr>
                <w:bCs/>
                <w:iCs/>
                <w:sz w:val="18"/>
                <w:szCs w:val="18"/>
                <w:lang w:val="en-GB"/>
              </w:rPr>
              <w:t xml:space="preserve"> np. </w:t>
            </w:r>
            <w:proofErr w:type="spellStart"/>
            <w:r w:rsidRPr="00A568EC">
              <w:rPr>
                <w:bCs/>
                <w:iCs/>
                <w:sz w:val="18"/>
                <w:szCs w:val="18"/>
                <w:lang w:val="en-GB"/>
              </w:rPr>
              <w:t>butan</w:t>
            </w:r>
            <w:proofErr w:type="spellEnd"/>
            <w:r w:rsidRPr="00A568EC">
              <w:rPr>
                <w:bCs/>
                <w:iCs/>
                <w:sz w:val="18"/>
                <w:szCs w:val="18"/>
                <w:lang w:val="en-GB"/>
              </w:rPr>
              <w:t xml:space="preserve">, </w:t>
            </w:r>
            <w:proofErr w:type="spellStart"/>
            <w:r w:rsidRPr="00A568EC">
              <w:rPr>
                <w:bCs/>
                <w:iCs/>
                <w:sz w:val="18"/>
                <w:szCs w:val="18"/>
                <w:lang w:val="en-GB"/>
              </w:rPr>
              <w:t>pentan</w:t>
            </w:r>
            <w:proofErr w:type="spellEnd"/>
            <w:r w:rsidRPr="00A568EC">
              <w:rPr>
                <w:bCs/>
                <w:iCs/>
                <w:sz w:val="18"/>
                <w:szCs w:val="18"/>
                <w:lang w:val="en-GB"/>
              </w:rPr>
              <w:t xml:space="preserve"> </w:t>
            </w:r>
            <w:proofErr w:type="spellStart"/>
            <w:r w:rsidRPr="00A568EC">
              <w:rPr>
                <w:bCs/>
                <w:iCs/>
                <w:sz w:val="18"/>
                <w:szCs w:val="18"/>
                <w:lang w:val="en-GB"/>
              </w:rPr>
              <w:t>oraz</w:t>
            </w:r>
            <w:proofErr w:type="spellEnd"/>
            <w:r w:rsidRPr="00A568EC">
              <w:rPr>
                <w:bCs/>
                <w:iCs/>
                <w:sz w:val="18"/>
                <w:szCs w:val="18"/>
                <w:lang w:val="en-GB"/>
              </w:rPr>
              <w:t xml:space="preserve"> </w:t>
            </w:r>
            <w:proofErr w:type="spellStart"/>
            <w:r w:rsidRPr="00A568EC">
              <w:rPr>
                <w:bCs/>
                <w:iCs/>
                <w:sz w:val="18"/>
                <w:szCs w:val="18"/>
                <w:lang w:val="en-GB"/>
              </w:rPr>
              <w:t>pozostałościami</w:t>
            </w:r>
            <w:proofErr w:type="spellEnd"/>
            <w:r w:rsidRPr="00A568EC">
              <w:rPr>
                <w:bCs/>
                <w:iCs/>
                <w:sz w:val="18"/>
                <w:szCs w:val="18"/>
                <w:lang w:val="en-GB"/>
              </w:rPr>
              <w:t xml:space="preserve"> </w:t>
            </w:r>
            <w:proofErr w:type="spellStart"/>
            <w:r w:rsidRPr="00A568EC">
              <w:rPr>
                <w:bCs/>
                <w:iCs/>
                <w:sz w:val="18"/>
                <w:szCs w:val="18"/>
                <w:lang w:val="en-GB"/>
              </w:rPr>
              <w:t>substancji</w:t>
            </w:r>
            <w:proofErr w:type="spellEnd"/>
            <w:r w:rsidRPr="00A568EC">
              <w:rPr>
                <w:bCs/>
                <w:iCs/>
                <w:sz w:val="18"/>
                <w:szCs w:val="18"/>
                <w:lang w:val="en-GB"/>
              </w:rPr>
              <w:t xml:space="preserve"> </w:t>
            </w:r>
            <w:proofErr w:type="spellStart"/>
            <w:r w:rsidRPr="00A568EC">
              <w:rPr>
                <w:bCs/>
                <w:iCs/>
                <w:sz w:val="18"/>
                <w:szCs w:val="18"/>
                <w:lang w:val="en-GB"/>
              </w:rPr>
              <w:t>niebezpiecznych</w:t>
            </w:r>
            <w:proofErr w:type="spellEnd"/>
            <w:r w:rsidRPr="00A568EC">
              <w:rPr>
                <w:bCs/>
                <w:iCs/>
                <w:sz w:val="18"/>
                <w:szCs w:val="18"/>
                <w:lang w:val="en-GB"/>
              </w:rPr>
              <w:t>.</w:t>
            </w:r>
          </w:p>
          <w:p w14:paraId="3C4D98B0"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07E7595B"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drażniące, żrące, działające szkodliwie na rozrodczość,</w:t>
            </w:r>
          </w:p>
          <w:p w14:paraId="515BA697" w14:textId="77777777" w:rsidR="00A568EC" w:rsidRPr="00A568EC" w:rsidRDefault="00A568EC" w:rsidP="00A568EC">
            <w:pPr>
              <w:spacing w:before="0" w:after="0" w:line="240" w:lineRule="auto"/>
              <w:rPr>
                <w:bCs/>
                <w:iCs/>
                <w:sz w:val="18"/>
                <w:szCs w:val="18"/>
                <w:lang w:val="en-GB"/>
              </w:rPr>
            </w:pPr>
            <w:r w:rsidRPr="00A568EC">
              <w:rPr>
                <w:sz w:val="18"/>
                <w:szCs w:val="18"/>
              </w:rPr>
              <w:t xml:space="preserve">toksyczne i </w:t>
            </w:r>
            <w:proofErr w:type="spellStart"/>
            <w:r w:rsidRPr="00A568EC">
              <w:rPr>
                <w:sz w:val="18"/>
                <w:szCs w:val="18"/>
              </w:rPr>
              <w:t>ekotoksyczne</w:t>
            </w:r>
            <w:proofErr w:type="spellEnd"/>
            <w:r w:rsidRPr="00A568EC">
              <w:rPr>
                <w:sz w:val="18"/>
                <w:szCs w:val="18"/>
              </w:rPr>
              <w:t>.</w:t>
            </w:r>
          </w:p>
        </w:tc>
      </w:tr>
      <w:tr w:rsidR="00A568EC" w:rsidRPr="00A568EC" w14:paraId="5A332B54"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1E8213A9" w14:textId="77777777" w:rsidR="00A568EC" w:rsidRPr="00A568EC" w:rsidRDefault="00A568EC" w:rsidP="00A568EC">
            <w:pPr>
              <w:spacing w:before="0" w:after="0" w:line="240" w:lineRule="auto"/>
              <w:jc w:val="center"/>
              <w:rPr>
                <w:sz w:val="18"/>
                <w:szCs w:val="18"/>
              </w:rPr>
            </w:pPr>
            <w:r w:rsidRPr="00A568EC">
              <w:rPr>
                <w:sz w:val="18"/>
                <w:szCs w:val="18"/>
              </w:rPr>
              <w:t>12.</w:t>
            </w:r>
          </w:p>
        </w:tc>
        <w:tc>
          <w:tcPr>
            <w:tcW w:w="1054" w:type="dxa"/>
            <w:tcBorders>
              <w:top w:val="single" w:sz="4" w:space="0" w:color="000000"/>
              <w:left w:val="single" w:sz="4" w:space="0" w:color="000000"/>
              <w:bottom w:val="single" w:sz="4" w:space="0" w:color="000000"/>
              <w:right w:val="single" w:sz="4" w:space="0" w:color="000000"/>
            </w:tcBorders>
            <w:vAlign w:val="center"/>
          </w:tcPr>
          <w:p w14:paraId="7F38EFE4"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15 02 02*</w:t>
            </w:r>
          </w:p>
        </w:tc>
        <w:tc>
          <w:tcPr>
            <w:tcW w:w="2409" w:type="dxa"/>
            <w:tcBorders>
              <w:top w:val="single" w:sz="4" w:space="0" w:color="000000"/>
              <w:left w:val="single" w:sz="4" w:space="0" w:color="000000"/>
              <w:bottom w:val="single" w:sz="4" w:space="0" w:color="000000"/>
              <w:right w:val="single" w:sz="4" w:space="0" w:color="000000"/>
            </w:tcBorders>
            <w:vAlign w:val="center"/>
          </w:tcPr>
          <w:p w14:paraId="4657F231" w14:textId="77777777" w:rsidR="00A568EC" w:rsidRPr="00A568EC" w:rsidRDefault="00A568EC" w:rsidP="00A568EC">
            <w:pPr>
              <w:tabs>
                <w:tab w:val="left" w:pos="9815"/>
              </w:tabs>
              <w:spacing w:before="0" w:after="0" w:line="240" w:lineRule="auto"/>
              <w:rPr>
                <w:sz w:val="18"/>
                <w:szCs w:val="18"/>
              </w:rPr>
            </w:pPr>
            <w:r w:rsidRPr="00A568EC">
              <w:rPr>
                <w:sz w:val="18"/>
                <w:szCs w:val="18"/>
              </w:rPr>
              <w:t>Sorbenty, materiały filtracyjne (w tym filtry olejowe nieujęte w innych grupach), tkaniny do wycierania (np. szmaty, ścierki) i ubrania ochronne zanieczyszczone substancjami niebezpiecznymi (np. PCB)</w:t>
            </w:r>
          </w:p>
        </w:tc>
        <w:tc>
          <w:tcPr>
            <w:tcW w:w="2694" w:type="dxa"/>
            <w:vAlign w:val="center"/>
          </w:tcPr>
          <w:p w14:paraId="36F31F16"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w postaci czyściwa, ubrań roboczych, tkanin</w:t>
            </w:r>
          </w:p>
          <w:p w14:paraId="27FC6E4E"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filtracyjnych, zanieczyszczone</w:t>
            </w:r>
          </w:p>
          <w:p w14:paraId="1A205B9D"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resztkami substancji niebezpiecznych, powstają w związku z eksploatacją instalacji.</w:t>
            </w:r>
          </w:p>
        </w:tc>
        <w:tc>
          <w:tcPr>
            <w:tcW w:w="2835" w:type="dxa"/>
            <w:vAlign w:val="center"/>
          </w:tcPr>
          <w:p w14:paraId="66674F21"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24538E90"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Celuloza, tworzywa sztuczne (poliester), wieloskładnikowa</w:t>
            </w:r>
          </w:p>
          <w:p w14:paraId="34910188"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mieszanina węglowodorów</w:t>
            </w:r>
          </w:p>
          <w:p w14:paraId="39F4825E"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aromatycznych, kwasy</w:t>
            </w:r>
          </w:p>
          <w:p w14:paraId="743A2052" w14:textId="77777777" w:rsidR="00A568EC" w:rsidRPr="00A568EC" w:rsidRDefault="00A568EC" w:rsidP="00A568EC">
            <w:pPr>
              <w:spacing w:before="0" w:after="0" w:line="240" w:lineRule="auto"/>
              <w:rPr>
                <w:sz w:val="18"/>
                <w:szCs w:val="18"/>
              </w:rPr>
            </w:pPr>
            <w:r w:rsidRPr="00A568EC">
              <w:rPr>
                <w:sz w:val="18"/>
                <w:szCs w:val="18"/>
              </w:rPr>
              <w:t>nieorganiczne, zasady.</w:t>
            </w:r>
          </w:p>
          <w:p w14:paraId="74F6D143"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3BC6F1B3" w14:textId="77777777" w:rsidR="00A568EC" w:rsidRPr="00A568EC" w:rsidRDefault="00A568EC" w:rsidP="00A568EC">
            <w:pPr>
              <w:spacing w:before="0" w:after="0" w:line="240" w:lineRule="auto"/>
              <w:rPr>
                <w:sz w:val="18"/>
                <w:szCs w:val="18"/>
                <w:u w:val="single"/>
              </w:rPr>
            </w:pPr>
            <w:r w:rsidRPr="00A568EC">
              <w:rPr>
                <w:sz w:val="18"/>
                <w:szCs w:val="18"/>
              </w:rPr>
              <w:t xml:space="preserve">łatwopalne, szkodliwe, toksyczne, </w:t>
            </w:r>
            <w:proofErr w:type="spellStart"/>
            <w:r w:rsidRPr="00A568EC">
              <w:rPr>
                <w:sz w:val="18"/>
                <w:szCs w:val="18"/>
              </w:rPr>
              <w:t>ekotoksyczne</w:t>
            </w:r>
            <w:proofErr w:type="spellEnd"/>
            <w:r w:rsidRPr="00A568EC">
              <w:rPr>
                <w:sz w:val="18"/>
                <w:szCs w:val="18"/>
              </w:rPr>
              <w:t>.</w:t>
            </w:r>
          </w:p>
        </w:tc>
      </w:tr>
      <w:tr w:rsidR="00A568EC" w:rsidRPr="00A568EC" w14:paraId="0B7174E9"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78122468" w14:textId="77777777" w:rsidR="00A568EC" w:rsidRPr="00A568EC" w:rsidRDefault="00A568EC" w:rsidP="00A568EC">
            <w:pPr>
              <w:spacing w:before="0" w:after="0" w:line="240" w:lineRule="auto"/>
              <w:jc w:val="center"/>
              <w:rPr>
                <w:sz w:val="18"/>
                <w:szCs w:val="18"/>
              </w:rPr>
            </w:pPr>
            <w:r w:rsidRPr="00A568EC">
              <w:rPr>
                <w:sz w:val="18"/>
                <w:szCs w:val="18"/>
              </w:rPr>
              <w:t>13.</w:t>
            </w:r>
          </w:p>
        </w:tc>
        <w:tc>
          <w:tcPr>
            <w:tcW w:w="1054" w:type="dxa"/>
            <w:tcBorders>
              <w:top w:val="single" w:sz="4" w:space="0" w:color="000000"/>
              <w:left w:val="single" w:sz="4" w:space="0" w:color="000000"/>
              <w:bottom w:val="single" w:sz="4" w:space="0" w:color="000000"/>
              <w:right w:val="single" w:sz="4" w:space="0" w:color="000000"/>
            </w:tcBorders>
            <w:vAlign w:val="center"/>
          </w:tcPr>
          <w:p w14:paraId="6B0BA363"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16 01 07*</w:t>
            </w:r>
          </w:p>
        </w:tc>
        <w:tc>
          <w:tcPr>
            <w:tcW w:w="2409" w:type="dxa"/>
            <w:tcBorders>
              <w:top w:val="single" w:sz="4" w:space="0" w:color="000000"/>
              <w:left w:val="single" w:sz="4" w:space="0" w:color="000000"/>
              <w:bottom w:val="single" w:sz="4" w:space="0" w:color="000000"/>
              <w:right w:val="single" w:sz="4" w:space="0" w:color="000000"/>
            </w:tcBorders>
            <w:vAlign w:val="center"/>
          </w:tcPr>
          <w:p w14:paraId="388805AD" w14:textId="77777777" w:rsidR="00A568EC" w:rsidRPr="00A568EC" w:rsidRDefault="00A568EC" w:rsidP="00A568EC">
            <w:pPr>
              <w:tabs>
                <w:tab w:val="left" w:pos="9815"/>
              </w:tabs>
              <w:spacing w:before="0" w:after="0" w:line="240" w:lineRule="auto"/>
              <w:rPr>
                <w:sz w:val="18"/>
                <w:szCs w:val="18"/>
              </w:rPr>
            </w:pPr>
            <w:r w:rsidRPr="00A568EC">
              <w:rPr>
                <w:sz w:val="18"/>
                <w:szCs w:val="18"/>
              </w:rPr>
              <w:t>Filtry olejowe</w:t>
            </w:r>
          </w:p>
        </w:tc>
        <w:tc>
          <w:tcPr>
            <w:tcW w:w="2694" w:type="dxa"/>
            <w:vAlign w:val="center"/>
          </w:tcPr>
          <w:p w14:paraId="554E894D"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 xml:space="preserve">Odpady w postaci filtrów olejowych, powstają w związku </w:t>
            </w:r>
            <w:r w:rsidRPr="00A568EC">
              <w:rPr>
                <w:sz w:val="18"/>
                <w:szCs w:val="18"/>
              </w:rPr>
              <w:lastRenderedPageBreak/>
              <w:t>z eksploatacją instalacji, w wyniku wymiany na nowe.</w:t>
            </w:r>
          </w:p>
        </w:tc>
        <w:tc>
          <w:tcPr>
            <w:tcW w:w="2835" w:type="dxa"/>
            <w:vAlign w:val="center"/>
          </w:tcPr>
          <w:p w14:paraId="40F62571" w14:textId="77777777" w:rsidR="00A568EC" w:rsidRPr="00A568EC" w:rsidRDefault="00A568EC" w:rsidP="00A568EC">
            <w:pPr>
              <w:spacing w:before="0" w:after="0" w:line="240" w:lineRule="auto"/>
              <w:rPr>
                <w:sz w:val="18"/>
                <w:szCs w:val="18"/>
              </w:rPr>
            </w:pPr>
            <w:r w:rsidRPr="00A568EC">
              <w:rPr>
                <w:sz w:val="18"/>
                <w:szCs w:val="18"/>
                <w:u w:val="single"/>
              </w:rPr>
              <w:lastRenderedPageBreak/>
              <w:t xml:space="preserve">Skład chemiczny: </w:t>
            </w:r>
            <w:r w:rsidRPr="00A568EC">
              <w:rPr>
                <w:sz w:val="18"/>
                <w:szCs w:val="18"/>
              </w:rPr>
              <w:t xml:space="preserve">   </w:t>
            </w:r>
          </w:p>
          <w:p w14:paraId="3E072B0E" w14:textId="77777777" w:rsidR="00A568EC" w:rsidRPr="00A568EC" w:rsidRDefault="00A568EC" w:rsidP="00A568EC">
            <w:pPr>
              <w:spacing w:before="0" w:after="0" w:line="240" w:lineRule="auto"/>
              <w:rPr>
                <w:sz w:val="18"/>
                <w:szCs w:val="18"/>
              </w:rPr>
            </w:pPr>
            <w:r w:rsidRPr="00A568EC">
              <w:rPr>
                <w:sz w:val="18"/>
                <w:szCs w:val="18"/>
              </w:rPr>
              <w:lastRenderedPageBreak/>
              <w:t>Celuloza, tekstylia naturalne i sztuczne, substancje ropopochodne.</w:t>
            </w:r>
          </w:p>
          <w:p w14:paraId="340B8B1C"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39E46E8A"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 xml:space="preserve">łatwopalne, szkodliwe, </w:t>
            </w:r>
            <w:proofErr w:type="spellStart"/>
            <w:r w:rsidRPr="00A568EC">
              <w:rPr>
                <w:sz w:val="18"/>
                <w:szCs w:val="18"/>
              </w:rPr>
              <w:t>ekotoksyczne</w:t>
            </w:r>
            <w:proofErr w:type="spellEnd"/>
            <w:r w:rsidRPr="00A568EC">
              <w:rPr>
                <w:sz w:val="18"/>
                <w:szCs w:val="18"/>
              </w:rPr>
              <w:t>.</w:t>
            </w:r>
          </w:p>
        </w:tc>
      </w:tr>
      <w:tr w:rsidR="00A568EC" w:rsidRPr="00A568EC" w14:paraId="09E409BD"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1A9EBAC8" w14:textId="77777777" w:rsidR="00A568EC" w:rsidRPr="00A568EC" w:rsidRDefault="00A568EC" w:rsidP="00A568EC">
            <w:pPr>
              <w:spacing w:before="0" w:after="0" w:line="240" w:lineRule="auto"/>
              <w:jc w:val="center"/>
              <w:rPr>
                <w:sz w:val="18"/>
                <w:szCs w:val="18"/>
              </w:rPr>
            </w:pPr>
            <w:r w:rsidRPr="00A568EC">
              <w:rPr>
                <w:sz w:val="18"/>
                <w:szCs w:val="18"/>
              </w:rPr>
              <w:lastRenderedPageBreak/>
              <w:t>14.</w:t>
            </w:r>
          </w:p>
        </w:tc>
        <w:tc>
          <w:tcPr>
            <w:tcW w:w="1054" w:type="dxa"/>
            <w:vAlign w:val="center"/>
          </w:tcPr>
          <w:p w14:paraId="56703D9B" w14:textId="77777777" w:rsidR="00A568EC" w:rsidRPr="00A568EC" w:rsidRDefault="00A568EC" w:rsidP="00A568EC">
            <w:pPr>
              <w:tabs>
                <w:tab w:val="left" w:pos="9815"/>
              </w:tabs>
              <w:spacing w:before="0" w:after="0" w:line="240" w:lineRule="auto"/>
              <w:jc w:val="center"/>
              <w:rPr>
                <w:b/>
                <w:sz w:val="18"/>
                <w:szCs w:val="18"/>
                <w:highlight w:val="yellow"/>
              </w:rPr>
            </w:pPr>
            <w:r w:rsidRPr="00A568EC">
              <w:rPr>
                <w:b/>
                <w:iCs/>
                <w:sz w:val="18"/>
                <w:szCs w:val="18"/>
              </w:rPr>
              <w:t>16 01 21*</w:t>
            </w:r>
          </w:p>
        </w:tc>
        <w:tc>
          <w:tcPr>
            <w:tcW w:w="2409" w:type="dxa"/>
            <w:shd w:val="clear" w:color="auto" w:fill="auto"/>
            <w:vAlign w:val="center"/>
          </w:tcPr>
          <w:p w14:paraId="2AF850EE" w14:textId="77777777" w:rsidR="00A568EC" w:rsidRPr="00A568EC" w:rsidRDefault="00A568EC" w:rsidP="00A568EC">
            <w:pPr>
              <w:tabs>
                <w:tab w:val="left" w:pos="9815"/>
              </w:tabs>
              <w:spacing w:before="0" w:after="0" w:line="240" w:lineRule="auto"/>
              <w:rPr>
                <w:sz w:val="18"/>
                <w:szCs w:val="18"/>
                <w:highlight w:val="yellow"/>
              </w:rPr>
            </w:pPr>
            <w:r w:rsidRPr="00A568EC">
              <w:rPr>
                <w:iCs/>
                <w:sz w:val="18"/>
                <w:szCs w:val="18"/>
              </w:rPr>
              <w:t>Niebezpieczne elementy inne niż wymienione w 16 01 07 do 16 01 11, 16 01 13 i 16 01 14</w:t>
            </w:r>
          </w:p>
        </w:tc>
        <w:tc>
          <w:tcPr>
            <w:tcW w:w="2694" w:type="dxa"/>
            <w:vAlign w:val="center"/>
          </w:tcPr>
          <w:p w14:paraId="13458A56" w14:textId="77777777" w:rsidR="00A568EC" w:rsidRPr="00A568EC" w:rsidRDefault="00A568EC" w:rsidP="00A568EC">
            <w:pPr>
              <w:autoSpaceDE w:val="0"/>
              <w:autoSpaceDN w:val="0"/>
              <w:adjustRightInd w:val="0"/>
              <w:spacing w:before="0" w:after="0" w:line="240" w:lineRule="auto"/>
              <w:rPr>
                <w:sz w:val="18"/>
                <w:szCs w:val="18"/>
                <w:highlight w:val="yellow"/>
              </w:rPr>
            </w:pPr>
            <w:r w:rsidRPr="00A568EC">
              <w:rPr>
                <w:bCs/>
                <w:iCs/>
                <w:sz w:val="18"/>
                <w:szCs w:val="18"/>
                <w:lang w:eastAsia="x-none"/>
              </w:rPr>
              <w:t>Odpady w postaci filtrów paliwowych, powstają w dziale utrzymania ruchu w wyniku wymiany zużytych na nowe.</w:t>
            </w:r>
          </w:p>
        </w:tc>
        <w:tc>
          <w:tcPr>
            <w:tcW w:w="2835" w:type="dxa"/>
            <w:vAlign w:val="center"/>
          </w:tcPr>
          <w:p w14:paraId="6DD8D0D8"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31D0D2E0" w14:textId="77777777" w:rsidR="00A568EC" w:rsidRPr="00A568EC" w:rsidRDefault="00A568EC" w:rsidP="00A568EC">
            <w:pPr>
              <w:spacing w:before="0" w:after="0" w:line="240" w:lineRule="auto"/>
              <w:rPr>
                <w:sz w:val="18"/>
                <w:szCs w:val="18"/>
              </w:rPr>
            </w:pPr>
            <w:r w:rsidRPr="00A568EC">
              <w:rPr>
                <w:sz w:val="18"/>
                <w:szCs w:val="18"/>
              </w:rPr>
              <w:t>Celuloza, tekstylia naturalne i sztuczne, substancje ropopochodne.</w:t>
            </w:r>
          </w:p>
          <w:p w14:paraId="33369E23"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515D787C" w14:textId="77777777" w:rsidR="00A568EC" w:rsidRPr="00A568EC" w:rsidRDefault="00A568EC" w:rsidP="00A568EC">
            <w:pPr>
              <w:spacing w:before="0" w:after="0" w:line="240" w:lineRule="auto"/>
              <w:rPr>
                <w:sz w:val="18"/>
                <w:szCs w:val="18"/>
                <w:u w:val="single"/>
              </w:rPr>
            </w:pPr>
            <w:r w:rsidRPr="00A568EC">
              <w:rPr>
                <w:sz w:val="18"/>
                <w:szCs w:val="18"/>
              </w:rPr>
              <w:t xml:space="preserve">szkodliwe, </w:t>
            </w:r>
            <w:proofErr w:type="spellStart"/>
            <w:r w:rsidRPr="00A568EC">
              <w:rPr>
                <w:sz w:val="18"/>
                <w:szCs w:val="18"/>
              </w:rPr>
              <w:t>ekotoksyczne</w:t>
            </w:r>
            <w:proofErr w:type="spellEnd"/>
            <w:r w:rsidRPr="00A568EC">
              <w:rPr>
                <w:sz w:val="18"/>
                <w:szCs w:val="18"/>
              </w:rPr>
              <w:t>.</w:t>
            </w:r>
          </w:p>
        </w:tc>
      </w:tr>
      <w:tr w:rsidR="00A568EC" w:rsidRPr="00A568EC" w14:paraId="53811015"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0C563F3A" w14:textId="77777777" w:rsidR="00A568EC" w:rsidRPr="00A568EC" w:rsidRDefault="00A568EC" w:rsidP="00A568EC">
            <w:pPr>
              <w:spacing w:before="0" w:after="0" w:line="240" w:lineRule="auto"/>
              <w:jc w:val="center"/>
              <w:rPr>
                <w:sz w:val="18"/>
                <w:szCs w:val="18"/>
              </w:rPr>
            </w:pPr>
            <w:r w:rsidRPr="00A568EC">
              <w:rPr>
                <w:sz w:val="18"/>
                <w:szCs w:val="18"/>
              </w:rPr>
              <w:t>15.</w:t>
            </w:r>
          </w:p>
        </w:tc>
        <w:tc>
          <w:tcPr>
            <w:tcW w:w="1054" w:type="dxa"/>
            <w:tcBorders>
              <w:top w:val="single" w:sz="4" w:space="0" w:color="000000"/>
              <w:left w:val="single" w:sz="4" w:space="0" w:color="000000"/>
              <w:bottom w:val="single" w:sz="4" w:space="0" w:color="000000"/>
              <w:right w:val="single" w:sz="4" w:space="0" w:color="000000"/>
            </w:tcBorders>
            <w:vAlign w:val="center"/>
          </w:tcPr>
          <w:p w14:paraId="63C443F3"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16 02 09*</w:t>
            </w:r>
          </w:p>
        </w:tc>
        <w:tc>
          <w:tcPr>
            <w:tcW w:w="2409" w:type="dxa"/>
            <w:tcBorders>
              <w:top w:val="single" w:sz="4" w:space="0" w:color="000000"/>
              <w:left w:val="single" w:sz="4" w:space="0" w:color="000000"/>
              <w:bottom w:val="single" w:sz="4" w:space="0" w:color="000000"/>
              <w:right w:val="single" w:sz="4" w:space="0" w:color="000000"/>
            </w:tcBorders>
            <w:vAlign w:val="center"/>
          </w:tcPr>
          <w:p w14:paraId="7B6F9DBC" w14:textId="77777777" w:rsidR="00A568EC" w:rsidRPr="00A568EC" w:rsidRDefault="00A568EC" w:rsidP="00A568EC">
            <w:pPr>
              <w:tabs>
                <w:tab w:val="left" w:pos="9815"/>
              </w:tabs>
              <w:spacing w:before="0" w:after="0" w:line="240" w:lineRule="auto"/>
              <w:rPr>
                <w:sz w:val="18"/>
                <w:szCs w:val="18"/>
              </w:rPr>
            </w:pPr>
            <w:r w:rsidRPr="00A568EC">
              <w:rPr>
                <w:sz w:val="18"/>
                <w:szCs w:val="18"/>
              </w:rPr>
              <w:t>Transformatory i kondensatory zawierające PCB</w:t>
            </w:r>
          </w:p>
        </w:tc>
        <w:tc>
          <w:tcPr>
            <w:tcW w:w="2694" w:type="dxa"/>
            <w:vAlign w:val="center"/>
          </w:tcPr>
          <w:p w14:paraId="04033B0C"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w formie całych transformatorów lub kondensatorów (zawierających PCB), powstają w związku z eksploatacją instalacji, w wyniku wymiany na nowe.</w:t>
            </w:r>
          </w:p>
        </w:tc>
        <w:tc>
          <w:tcPr>
            <w:tcW w:w="2835" w:type="dxa"/>
            <w:vAlign w:val="center"/>
          </w:tcPr>
          <w:p w14:paraId="0AFCF7AE"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25B68A28"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Tworzywo sztuczne (PU, PCV, PP, PE itp.) metale,</w:t>
            </w:r>
          </w:p>
          <w:p w14:paraId="66DEDFFE"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nieorganiczne i organiczne substancje niebezpieczne oraz pierwiastki: Ni, Li, Ag, Zn, Cd, Pb, itp.</w:t>
            </w:r>
          </w:p>
          <w:p w14:paraId="0F440DB6"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40CEAAF3"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 xml:space="preserve">łatwopalne, drażniące, toksyczne, żrące, działające szkodliwie na rozrodczość, </w:t>
            </w:r>
            <w:proofErr w:type="spellStart"/>
            <w:r w:rsidRPr="00A568EC">
              <w:rPr>
                <w:sz w:val="18"/>
                <w:szCs w:val="18"/>
              </w:rPr>
              <w:t>ekotoksyczne</w:t>
            </w:r>
            <w:proofErr w:type="spellEnd"/>
            <w:r w:rsidRPr="00A568EC">
              <w:rPr>
                <w:sz w:val="18"/>
                <w:szCs w:val="18"/>
              </w:rPr>
              <w:t>, mutagenne.</w:t>
            </w:r>
          </w:p>
        </w:tc>
      </w:tr>
      <w:tr w:rsidR="00A568EC" w:rsidRPr="00A568EC" w14:paraId="0A1552D1"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1952CD5F" w14:textId="77777777" w:rsidR="00A568EC" w:rsidRPr="00A568EC" w:rsidRDefault="00A568EC" w:rsidP="00A568EC">
            <w:pPr>
              <w:spacing w:before="0" w:after="0" w:line="240" w:lineRule="auto"/>
              <w:jc w:val="center"/>
              <w:rPr>
                <w:sz w:val="18"/>
                <w:szCs w:val="18"/>
              </w:rPr>
            </w:pPr>
            <w:r w:rsidRPr="00A568EC">
              <w:rPr>
                <w:sz w:val="18"/>
                <w:szCs w:val="18"/>
              </w:rPr>
              <w:t>16.</w:t>
            </w:r>
          </w:p>
        </w:tc>
        <w:tc>
          <w:tcPr>
            <w:tcW w:w="1054" w:type="dxa"/>
            <w:tcBorders>
              <w:top w:val="single" w:sz="4" w:space="0" w:color="000000"/>
              <w:left w:val="single" w:sz="4" w:space="0" w:color="000000"/>
              <w:bottom w:val="single" w:sz="4" w:space="0" w:color="000000"/>
              <w:right w:val="single" w:sz="4" w:space="0" w:color="000000"/>
            </w:tcBorders>
            <w:vAlign w:val="center"/>
          </w:tcPr>
          <w:p w14:paraId="189D83E4"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16 02 13*</w:t>
            </w:r>
          </w:p>
        </w:tc>
        <w:tc>
          <w:tcPr>
            <w:tcW w:w="2409" w:type="dxa"/>
            <w:tcBorders>
              <w:top w:val="single" w:sz="4" w:space="0" w:color="000000"/>
              <w:left w:val="single" w:sz="4" w:space="0" w:color="000000"/>
              <w:bottom w:val="single" w:sz="4" w:space="0" w:color="000000"/>
              <w:right w:val="single" w:sz="4" w:space="0" w:color="000000"/>
            </w:tcBorders>
            <w:vAlign w:val="center"/>
          </w:tcPr>
          <w:p w14:paraId="6DD97527" w14:textId="77777777" w:rsidR="00A568EC" w:rsidRPr="00A568EC" w:rsidRDefault="00A568EC" w:rsidP="00A568EC">
            <w:pPr>
              <w:tabs>
                <w:tab w:val="left" w:pos="9815"/>
              </w:tabs>
              <w:spacing w:before="0" w:after="0" w:line="240" w:lineRule="auto"/>
              <w:rPr>
                <w:sz w:val="18"/>
                <w:szCs w:val="18"/>
              </w:rPr>
            </w:pPr>
            <w:r w:rsidRPr="00A568EC">
              <w:rPr>
                <w:sz w:val="18"/>
                <w:szCs w:val="18"/>
              </w:rPr>
              <w:t>Zużyte urządzenia zawierające niebezpieczne elementy inne niż wymienione w 16 02 09 do 16 02 12</w:t>
            </w:r>
          </w:p>
        </w:tc>
        <w:tc>
          <w:tcPr>
            <w:tcW w:w="2694" w:type="dxa"/>
            <w:vAlign w:val="center"/>
          </w:tcPr>
          <w:p w14:paraId="4A704344"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Zużyte świetlówki, lampy fluorescencyjne, transformatory i kondensatory oraz inne urządzenia elektryczne i elektroniczne,</w:t>
            </w:r>
          </w:p>
          <w:p w14:paraId="4FD16956"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powstają w wyniku</w:t>
            </w:r>
          </w:p>
          <w:p w14:paraId="2FC2D5B8"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funkcjonowania instalacji (napraw, remontów).</w:t>
            </w:r>
          </w:p>
        </w:tc>
        <w:tc>
          <w:tcPr>
            <w:tcW w:w="2835" w:type="dxa"/>
            <w:vAlign w:val="center"/>
          </w:tcPr>
          <w:p w14:paraId="608DC6A3"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3A0A5067"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Tworzywa sztuczne (PP, PVC, PE), szkło (tlenki krzemu, sodu, wapnia. lub metal (żelazo, stal, miedź), zawierające substancje</w:t>
            </w:r>
          </w:p>
          <w:p w14:paraId="38BB5C8E"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niebezpieczne oraz pierwiastki: Hg, Pb, Ni, Cr, Cd, wodorotlenki, kwasy, oraz sole nieorganiczne rozpuszczalne w wodzie.</w:t>
            </w:r>
          </w:p>
          <w:p w14:paraId="06DA84F6"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082B8EE3" w14:textId="77777777" w:rsidR="00A568EC" w:rsidRPr="00A568EC" w:rsidRDefault="00A568EC" w:rsidP="00A568EC">
            <w:pPr>
              <w:spacing w:before="0" w:after="0" w:line="240" w:lineRule="auto"/>
              <w:rPr>
                <w:sz w:val="18"/>
                <w:szCs w:val="18"/>
                <w:u w:val="single"/>
              </w:rPr>
            </w:pPr>
            <w:r w:rsidRPr="00A568EC">
              <w:rPr>
                <w:sz w:val="18"/>
                <w:szCs w:val="18"/>
              </w:rPr>
              <w:t xml:space="preserve">łatwopalne, drażniące, toksyczne, żrące, działające szkodliwie na rozrodczość, </w:t>
            </w:r>
            <w:proofErr w:type="spellStart"/>
            <w:r w:rsidRPr="00A568EC">
              <w:rPr>
                <w:sz w:val="18"/>
                <w:szCs w:val="18"/>
              </w:rPr>
              <w:t>ekotoksyczne</w:t>
            </w:r>
            <w:proofErr w:type="spellEnd"/>
            <w:r w:rsidRPr="00A568EC">
              <w:rPr>
                <w:sz w:val="18"/>
                <w:szCs w:val="18"/>
              </w:rPr>
              <w:t>, mutagenne.</w:t>
            </w:r>
          </w:p>
        </w:tc>
      </w:tr>
      <w:tr w:rsidR="00A568EC" w:rsidRPr="00A568EC" w14:paraId="5740B02B"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6F16BFD0" w14:textId="77777777" w:rsidR="00A568EC" w:rsidRPr="00A568EC" w:rsidRDefault="00A568EC" w:rsidP="00A568EC">
            <w:pPr>
              <w:spacing w:before="0" w:after="0" w:line="240" w:lineRule="auto"/>
              <w:jc w:val="center"/>
              <w:rPr>
                <w:sz w:val="18"/>
                <w:szCs w:val="18"/>
              </w:rPr>
            </w:pPr>
            <w:r w:rsidRPr="00A568EC">
              <w:rPr>
                <w:sz w:val="18"/>
                <w:szCs w:val="18"/>
              </w:rPr>
              <w:t>17.</w:t>
            </w:r>
          </w:p>
        </w:tc>
        <w:tc>
          <w:tcPr>
            <w:tcW w:w="1054" w:type="dxa"/>
            <w:tcBorders>
              <w:top w:val="single" w:sz="4" w:space="0" w:color="000000"/>
              <w:left w:val="single" w:sz="4" w:space="0" w:color="000000"/>
              <w:bottom w:val="single" w:sz="4" w:space="0" w:color="000000"/>
              <w:right w:val="single" w:sz="4" w:space="0" w:color="000000"/>
            </w:tcBorders>
            <w:vAlign w:val="center"/>
          </w:tcPr>
          <w:p w14:paraId="56C98EFD"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16 03 05*</w:t>
            </w:r>
          </w:p>
        </w:tc>
        <w:tc>
          <w:tcPr>
            <w:tcW w:w="2409" w:type="dxa"/>
            <w:tcBorders>
              <w:top w:val="single" w:sz="4" w:space="0" w:color="000000"/>
              <w:left w:val="single" w:sz="4" w:space="0" w:color="000000"/>
              <w:bottom w:val="single" w:sz="4" w:space="0" w:color="000000"/>
              <w:right w:val="single" w:sz="4" w:space="0" w:color="000000"/>
            </w:tcBorders>
            <w:vAlign w:val="center"/>
          </w:tcPr>
          <w:p w14:paraId="0D7F66A4" w14:textId="77777777" w:rsidR="00A568EC" w:rsidRPr="00A568EC" w:rsidRDefault="00A568EC" w:rsidP="00A568EC">
            <w:pPr>
              <w:tabs>
                <w:tab w:val="left" w:pos="9815"/>
              </w:tabs>
              <w:spacing w:before="0" w:after="0" w:line="240" w:lineRule="auto"/>
              <w:rPr>
                <w:sz w:val="18"/>
                <w:szCs w:val="18"/>
              </w:rPr>
            </w:pPr>
            <w:r w:rsidRPr="00A568EC">
              <w:rPr>
                <w:sz w:val="18"/>
                <w:szCs w:val="18"/>
              </w:rPr>
              <w:t>Organiczne odpady zawierające substancje niebezpieczne</w:t>
            </w:r>
          </w:p>
        </w:tc>
        <w:tc>
          <w:tcPr>
            <w:tcW w:w="2694" w:type="dxa"/>
            <w:vAlign w:val="center"/>
          </w:tcPr>
          <w:p w14:paraId="6B91562D"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stanowią przeterminowane żywice, powstają w związku z eksploatacją instalacji - na terenie rdzeniarni.</w:t>
            </w:r>
          </w:p>
        </w:tc>
        <w:tc>
          <w:tcPr>
            <w:tcW w:w="2835" w:type="dxa"/>
            <w:vAlign w:val="center"/>
          </w:tcPr>
          <w:p w14:paraId="41A3E9D1"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484DDF4D" w14:textId="77777777" w:rsidR="00A568EC" w:rsidRPr="00A568EC" w:rsidRDefault="00A568EC" w:rsidP="00A568EC">
            <w:pPr>
              <w:autoSpaceDE w:val="0"/>
              <w:autoSpaceDN w:val="0"/>
              <w:adjustRightInd w:val="0"/>
              <w:spacing w:before="0" w:after="0" w:line="240" w:lineRule="auto"/>
              <w:rPr>
                <w:sz w:val="18"/>
                <w:szCs w:val="18"/>
              </w:rPr>
            </w:pPr>
            <w:proofErr w:type="spellStart"/>
            <w:r w:rsidRPr="00A568EC">
              <w:rPr>
                <w:sz w:val="18"/>
                <w:szCs w:val="18"/>
              </w:rPr>
              <w:t>Polifenole</w:t>
            </w:r>
            <w:proofErr w:type="spellEnd"/>
            <w:r w:rsidRPr="00A568EC">
              <w:rPr>
                <w:sz w:val="18"/>
                <w:szCs w:val="18"/>
              </w:rPr>
              <w:t xml:space="preserve">, </w:t>
            </w:r>
            <w:proofErr w:type="spellStart"/>
            <w:r w:rsidRPr="00A568EC">
              <w:rPr>
                <w:sz w:val="18"/>
                <w:szCs w:val="18"/>
              </w:rPr>
              <w:t>poliglikole</w:t>
            </w:r>
            <w:proofErr w:type="spellEnd"/>
            <w:r w:rsidRPr="00A568EC">
              <w:rPr>
                <w:sz w:val="18"/>
                <w:szCs w:val="18"/>
              </w:rPr>
              <w:t>, epichlorohydryna, oligomery.</w:t>
            </w:r>
          </w:p>
          <w:p w14:paraId="6E7C67C9"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35A6698E"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działanie toksyczne na narządy docelowe, działanie szkodliwe na rozrodczość,</w:t>
            </w:r>
          </w:p>
          <w:p w14:paraId="4C2C36D7" w14:textId="77777777" w:rsidR="00A568EC" w:rsidRPr="00A568EC" w:rsidRDefault="00A568EC" w:rsidP="00A568EC">
            <w:pPr>
              <w:spacing w:before="0" w:after="0" w:line="240" w:lineRule="auto"/>
              <w:rPr>
                <w:sz w:val="18"/>
                <w:szCs w:val="18"/>
                <w:u w:val="single"/>
              </w:rPr>
            </w:pPr>
            <w:proofErr w:type="spellStart"/>
            <w:r w:rsidRPr="00A568EC">
              <w:rPr>
                <w:sz w:val="18"/>
                <w:szCs w:val="18"/>
              </w:rPr>
              <w:t>ekotoksyczne</w:t>
            </w:r>
            <w:proofErr w:type="spellEnd"/>
            <w:r w:rsidRPr="00A568EC">
              <w:rPr>
                <w:sz w:val="18"/>
                <w:szCs w:val="18"/>
              </w:rPr>
              <w:t>.</w:t>
            </w:r>
          </w:p>
        </w:tc>
      </w:tr>
      <w:tr w:rsidR="00A568EC" w:rsidRPr="00A568EC" w14:paraId="778E05AF"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67B34832" w14:textId="77777777" w:rsidR="00A568EC" w:rsidRPr="00A568EC" w:rsidRDefault="00A568EC" w:rsidP="00A568EC">
            <w:pPr>
              <w:spacing w:before="0" w:after="0" w:line="240" w:lineRule="auto"/>
              <w:jc w:val="center"/>
              <w:rPr>
                <w:sz w:val="18"/>
                <w:szCs w:val="18"/>
              </w:rPr>
            </w:pPr>
            <w:r w:rsidRPr="00A568EC">
              <w:rPr>
                <w:sz w:val="18"/>
                <w:szCs w:val="18"/>
              </w:rPr>
              <w:t>18.</w:t>
            </w:r>
          </w:p>
        </w:tc>
        <w:tc>
          <w:tcPr>
            <w:tcW w:w="1054" w:type="dxa"/>
            <w:tcBorders>
              <w:top w:val="single" w:sz="4" w:space="0" w:color="000000"/>
              <w:left w:val="single" w:sz="4" w:space="0" w:color="000000"/>
              <w:bottom w:val="single" w:sz="4" w:space="0" w:color="000000"/>
              <w:right w:val="single" w:sz="4" w:space="0" w:color="000000"/>
            </w:tcBorders>
            <w:vAlign w:val="center"/>
          </w:tcPr>
          <w:p w14:paraId="63E5998D"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16 06 01*</w:t>
            </w:r>
          </w:p>
        </w:tc>
        <w:tc>
          <w:tcPr>
            <w:tcW w:w="2409" w:type="dxa"/>
            <w:tcBorders>
              <w:top w:val="single" w:sz="4" w:space="0" w:color="000000"/>
              <w:left w:val="single" w:sz="4" w:space="0" w:color="000000"/>
              <w:bottom w:val="single" w:sz="4" w:space="0" w:color="000000"/>
              <w:right w:val="single" w:sz="4" w:space="0" w:color="000000"/>
            </w:tcBorders>
            <w:vAlign w:val="center"/>
          </w:tcPr>
          <w:p w14:paraId="7A40ABEF" w14:textId="77777777" w:rsidR="00A568EC" w:rsidRPr="00A568EC" w:rsidRDefault="00A568EC" w:rsidP="00A568EC">
            <w:pPr>
              <w:tabs>
                <w:tab w:val="left" w:pos="9815"/>
              </w:tabs>
              <w:spacing w:before="0" w:after="0" w:line="240" w:lineRule="auto"/>
              <w:rPr>
                <w:sz w:val="18"/>
                <w:szCs w:val="18"/>
              </w:rPr>
            </w:pPr>
            <w:r w:rsidRPr="00A568EC">
              <w:rPr>
                <w:sz w:val="18"/>
                <w:szCs w:val="18"/>
              </w:rPr>
              <w:t>Baterie i akumulatory ołowiowe</w:t>
            </w:r>
          </w:p>
        </w:tc>
        <w:tc>
          <w:tcPr>
            <w:tcW w:w="2694" w:type="dxa"/>
            <w:vAlign w:val="center"/>
          </w:tcPr>
          <w:p w14:paraId="1E10D761"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stanowią zużyte baterie i akumulatory,</w:t>
            </w:r>
          </w:p>
          <w:p w14:paraId="072358EB" w14:textId="77777777" w:rsidR="00A568EC" w:rsidRPr="00A568EC" w:rsidRDefault="00A568EC" w:rsidP="00A568EC">
            <w:pPr>
              <w:spacing w:before="0" w:after="0" w:line="240" w:lineRule="auto"/>
              <w:rPr>
                <w:sz w:val="18"/>
                <w:szCs w:val="18"/>
              </w:rPr>
            </w:pPr>
            <w:r w:rsidRPr="00A568EC">
              <w:rPr>
                <w:sz w:val="18"/>
                <w:szCs w:val="18"/>
              </w:rPr>
              <w:t>powstają w związku z eksploatacją instalacji, w wyniku wymiany na nowe.</w:t>
            </w:r>
          </w:p>
        </w:tc>
        <w:tc>
          <w:tcPr>
            <w:tcW w:w="2835" w:type="dxa"/>
            <w:vAlign w:val="center"/>
          </w:tcPr>
          <w:p w14:paraId="7216D715"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714624CE" w14:textId="77777777" w:rsidR="00A568EC" w:rsidRPr="00A568EC" w:rsidRDefault="00A568EC" w:rsidP="00A568EC">
            <w:pPr>
              <w:spacing w:before="0" w:after="0" w:line="240" w:lineRule="auto"/>
              <w:rPr>
                <w:sz w:val="18"/>
                <w:szCs w:val="18"/>
              </w:rPr>
            </w:pPr>
            <w:r w:rsidRPr="00A568EC">
              <w:rPr>
                <w:sz w:val="18"/>
                <w:szCs w:val="18"/>
              </w:rPr>
              <w:t>Ołów, kwas siarkowy.</w:t>
            </w:r>
          </w:p>
          <w:p w14:paraId="2AFEED7F"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10E9E1F4" w14:textId="77777777" w:rsidR="00A568EC" w:rsidRPr="00A568EC" w:rsidRDefault="00A568EC" w:rsidP="00A568EC">
            <w:pPr>
              <w:spacing w:before="0" w:after="0" w:line="240" w:lineRule="auto"/>
              <w:rPr>
                <w:sz w:val="18"/>
                <w:szCs w:val="18"/>
                <w:u w:val="single"/>
              </w:rPr>
            </w:pPr>
            <w:r w:rsidRPr="00A568EC">
              <w:rPr>
                <w:sz w:val="18"/>
                <w:szCs w:val="18"/>
              </w:rPr>
              <w:t>działanie toksyczne na narządy docelowe, działanie szkodliwe na rozrodczość.</w:t>
            </w:r>
          </w:p>
        </w:tc>
      </w:tr>
      <w:tr w:rsidR="00A568EC" w:rsidRPr="00A568EC" w14:paraId="349E8024" w14:textId="77777777" w:rsidTr="00A568EC">
        <w:trPr>
          <w:jc w:val="center"/>
        </w:trPr>
        <w:tc>
          <w:tcPr>
            <w:tcW w:w="501" w:type="dxa"/>
            <w:tcBorders>
              <w:top w:val="single" w:sz="4" w:space="0" w:color="000000"/>
              <w:left w:val="single" w:sz="4" w:space="0" w:color="000000"/>
              <w:bottom w:val="single" w:sz="4" w:space="0" w:color="000000"/>
              <w:right w:val="single" w:sz="4" w:space="0" w:color="000000"/>
            </w:tcBorders>
            <w:vAlign w:val="center"/>
          </w:tcPr>
          <w:p w14:paraId="1E7D05AF" w14:textId="77777777" w:rsidR="00A568EC" w:rsidRPr="00A568EC" w:rsidRDefault="00A568EC" w:rsidP="00A568EC">
            <w:pPr>
              <w:spacing w:before="0" w:after="0" w:line="240" w:lineRule="auto"/>
              <w:jc w:val="center"/>
              <w:rPr>
                <w:sz w:val="18"/>
                <w:szCs w:val="18"/>
              </w:rPr>
            </w:pPr>
            <w:r w:rsidRPr="00A568EC">
              <w:rPr>
                <w:sz w:val="18"/>
                <w:szCs w:val="18"/>
              </w:rPr>
              <w:t>19.</w:t>
            </w:r>
          </w:p>
        </w:tc>
        <w:tc>
          <w:tcPr>
            <w:tcW w:w="1054" w:type="dxa"/>
            <w:tcBorders>
              <w:top w:val="single" w:sz="4" w:space="0" w:color="000000"/>
              <w:left w:val="single" w:sz="4" w:space="0" w:color="000000"/>
              <w:bottom w:val="single" w:sz="4" w:space="0" w:color="000000"/>
              <w:right w:val="single" w:sz="4" w:space="0" w:color="000000"/>
            </w:tcBorders>
            <w:vAlign w:val="center"/>
          </w:tcPr>
          <w:p w14:paraId="3D4FCED6"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16 07 08*</w:t>
            </w:r>
          </w:p>
        </w:tc>
        <w:tc>
          <w:tcPr>
            <w:tcW w:w="2409" w:type="dxa"/>
            <w:tcBorders>
              <w:top w:val="single" w:sz="4" w:space="0" w:color="000000"/>
              <w:left w:val="single" w:sz="4" w:space="0" w:color="000000"/>
              <w:bottom w:val="single" w:sz="4" w:space="0" w:color="000000"/>
              <w:right w:val="single" w:sz="4" w:space="0" w:color="000000"/>
            </w:tcBorders>
            <w:vAlign w:val="center"/>
          </w:tcPr>
          <w:p w14:paraId="39BEAD6D" w14:textId="77777777" w:rsidR="00A568EC" w:rsidRPr="00A568EC" w:rsidRDefault="00A568EC" w:rsidP="00A568EC">
            <w:pPr>
              <w:tabs>
                <w:tab w:val="left" w:pos="9815"/>
              </w:tabs>
              <w:spacing w:before="0" w:after="0" w:line="240" w:lineRule="auto"/>
              <w:rPr>
                <w:sz w:val="18"/>
                <w:szCs w:val="18"/>
              </w:rPr>
            </w:pPr>
            <w:r w:rsidRPr="00A568EC">
              <w:rPr>
                <w:sz w:val="18"/>
                <w:szCs w:val="18"/>
              </w:rPr>
              <w:t>Odpady zawierające ropę naftową lub jej produkty</w:t>
            </w:r>
          </w:p>
        </w:tc>
        <w:tc>
          <w:tcPr>
            <w:tcW w:w="2694" w:type="dxa"/>
            <w:vAlign w:val="center"/>
          </w:tcPr>
          <w:p w14:paraId="63100596"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Odpady zawierające ropę naftową lub jej produkty powstają w wyniku funkcjonowania kotłowni olejowej.</w:t>
            </w:r>
          </w:p>
        </w:tc>
        <w:tc>
          <w:tcPr>
            <w:tcW w:w="2835" w:type="dxa"/>
            <w:vAlign w:val="center"/>
          </w:tcPr>
          <w:p w14:paraId="78B34745" w14:textId="77777777" w:rsidR="00A568EC" w:rsidRPr="00A568EC" w:rsidRDefault="00A568EC" w:rsidP="00A568EC">
            <w:pPr>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10C224F8"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Wieloskładnikowa mieszanina węglowodorów alifatycznych i aromatycznych oraz związki metali ciężkich.</w:t>
            </w:r>
          </w:p>
          <w:p w14:paraId="0310FE29" w14:textId="77777777" w:rsidR="00A568EC" w:rsidRPr="00A568EC" w:rsidRDefault="00A568EC" w:rsidP="00A568EC">
            <w:pPr>
              <w:spacing w:before="0" w:after="0" w:line="240" w:lineRule="auto"/>
              <w:rPr>
                <w:sz w:val="18"/>
                <w:szCs w:val="18"/>
              </w:rPr>
            </w:pPr>
            <w:r w:rsidRPr="00A568EC">
              <w:rPr>
                <w:sz w:val="18"/>
                <w:szCs w:val="18"/>
                <w:u w:val="single"/>
              </w:rPr>
              <w:t>Właściwości:</w:t>
            </w:r>
            <w:r w:rsidRPr="00A568EC">
              <w:rPr>
                <w:sz w:val="18"/>
                <w:szCs w:val="18"/>
              </w:rPr>
              <w:t xml:space="preserve"> </w:t>
            </w:r>
          </w:p>
          <w:p w14:paraId="3DF329FC" w14:textId="77777777" w:rsidR="00A568EC" w:rsidRPr="00A568EC" w:rsidRDefault="00A568EC" w:rsidP="00A568EC">
            <w:pPr>
              <w:autoSpaceDE w:val="0"/>
              <w:autoSpaceDN w:val="0"/>
              <w:adjustRightInd w:val="0"/>
              <w:spacing w:before="0" w:after="0" w:line="240" w:lineRule="auto"/>
              <w:rPr>
                <w:sz w:val="18"/>
                <w:szCs w:val="18"/>
              </w:rPr>
            </w:pPr>
            <w:r w:rsidRPr="00A568EC">
              <w:rPr>
                <w:sz w:val="18"/>
                <w:szCs w:val="18"/>
              </w:rPr>
              <w:t xml:space="preserve">łatwopalne, </w:t>
            </w:r>
            <w:proofErr w:type="spellStart"/>
            <w:r w:rsidRPr="00A568EC">
              <w:rPr>
                <w:sz w:val="18"/>
                <w:szCs w:val="18"/>
              </w:rPr>
              <w:t>ekotoksyczne</w:t>
            </w:r>
            <w:proofErr w:type="spellEnd"/>
            <w:r w:rsidRPr="00A568EC">
              <w:rPr>
                <w:sz w:val="18"/>
                <w:szCs w:val="18"/>
              </w:rPr>
              <w:t>.</w:t>
            </w:r>
          </w:p>
        </w:tc>
      </w:tr>
    </w:tbl>
    <w:p w14:paraId="45B7CE6C" w14:textId="588C5E5D" w:rsidR="00A568EC" w:rsidRDefault="00A568EC" w:rsidP="00A568EC">
      <w:pPr>
        <w:spacing w:before="200" w:line="268" w:lineRule="exact"/>
        <w:ind w:right="139"/>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b) Odpady inne niż niebezpieczne</w:t>
      </w:r>
    </w:p>
    <w:tbl>
      <w:tblPr>
        <w:tblStyle w:val="Tabela-Siatka11"/>
        <w:tblW w:w="9493" w:type="dxa"/>
        <w:jc w:val="center"/>
        <w:tblLook w:val="04A0" w:firstRow="1" w:lastRow="0" w:firstColumn="1" w:lastColumn="0" w:noHBand="0" w:noVBand="1"/>
      </w:tblPr>
      <w:tblGrid>
        <w:gridCol w:w="486"/>
        <w:gridCol w:w="1069"/>
        <w:gridCol w:w="2409"/>
        <w:gridCol w:w="2694"/>
        <w:gridCol w:w="2835"/>
      </w:tblGrid>
      <w:tr w:rsidR="00A568EC" w:rsidRPr="00A568EC" w14:paraId="5FA3DF1D" w14:textId="77777777" w:rsidTr="00A568EC">
        <w:trPr>
          <w:trHeight w:val="495"/>
          <w:jc w:val="center"/>
        </w:trPr>
        <w:tc>
          <w:tcPr>
            <w:tcW w:w="486" w:type="dxa"/>
            <w:shd w:val="clear" w:color="auto" w:fill="D9D9D9" w:themeFill="background1" w:themeFillShade="D9"/>
            <w:vAlign w:val="center"/>
          </w:tcPr>
          <w:p w14:paraId="362C6BFD"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Lp.</w:t>
            </w:r>
          </w:p>
        </w:tc>
        <w:tc>
          <w:tcPr>
            <w:tcW w:w="1069" w:type="dxa"/>
            <w:shd w:val="clear" w:color="auto" w:fill="D9D9D9" w:themeFill="background1" w:themeFillShade="D9"/>
            <w:vAlign w:val="center"/>
          </w:tcPr>
          <w:p w14:paraId="6137A0A6"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Kod odpadu</w:t>
            </w:r>
          </w:p>
        </w:tc>
        <w:tc>
          <w:tcPr>
            <w:tcW w:w="2409" w:type="dxa"/>
            <w:shd w:val="clear" w:color="auto" w:fill="D9D9D9" w:themeFill="background1" w:themeFillShade="D9"/>
            <w:vAlign w:val="center"/>
          </w:tcPr>
          <w:p w14:paraId="2E1AF50B"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Rodzaj odpadów</w:t>
            </w:r>
          </w:p>
        </w:tc>
        <w:tc>
          <w:tcPr>
            <w:tcW w:w="2694" w:type="dxa"/>
            <w:shd w:val="clear" w:color="auto" w:fill="D9D9D9" w:themeFill="background1" w:themeFillShade="D9"/>
            <w:vAlign w:val="center"/>
          </w:tcPr>
          <w:p w14:paraId="5B3780AF" w14:textId="77777777" w:rsidR="00A568EC" w:rsidRPr="00A568EC" w:rsidRDefault="00A568EC" w:rsidP="00A568EC">
            <w:pPr>
              <w:tabs>
                <w:tab w:val="left" w:pos="9815"/>
              </w:tabs>
              <w:spacing w:before="0" w:after="0" w:line="240" w:lineRule="auto"/>
              <w:jc w:val="center"/>
              <w:rPr>
                <w:b/>
                <w:sz w:val="18"/>
                <w:szCs w:val="18"/>
              </w:rPr>
            </w:pPr>
            <w:bookmarkStart w:id="3" w:name="_Hlk161044609"/>
            <w:r w:rsidRPr="00A568EC">
              <w:rPr>
                <w:b/>
                <w:sz w:val="18"/>
                <w:szCs w:val="18"/>
              </w:rPr>
              <w:t>Charakterystyka oraz źródła powstawania odpad</w:t>
            </w:r>
            <w:bookmarkEnd w:id="3"/>
            <w:r w:rsidRPr="00A568EC">
              <w:rPr>
                <w:b/>
                <w:sz w:val="18"/>
                <w:szCs w:val="18"/>
              </w:rPr>
              <w:t>ów</w:t>
            </w:r>
          </w:p>
        </w:tc>
        <w:tc>
          <w:tcPr>
            <w:tcW w:w="2835" w:type="dxa"/>
            <w:shd w:val="clear" w:color="auto" w:fill="D9D9D9" w:themeFill="background1" w:themeFillShade="D9"/>
            <w:vAlign w:val="center"/>
          </w:tcPr>
          <w:p w14:paraId="7B50A3AB"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Skład chemiczny i właściwości odpadów</w:t>
            </w:r>
          </w:p>
        </w:tc>
      </w:tr>
      <w:tr w:rsidR="00A568EC" w:rsidRPr="00A568EC" w14:paraId="54D6FA59" w14:textId="77777777" w:rsidTr="000E33C2">
        <w:trPr>
          <w:jc w:val="center"/>
        </w:trPr>
        <w:tc>
          <w:tcPr>
            <w:tcW w:w="486" w:type="dxa"/>
            <w:vAlign w:val="center"/>
          </w:tcPr>
          <w:p w14:paraId="2CB34F73" w14:textId="77777777" w:rsidR="00A568EC" w:rsidRPr="00A568EC" w:rsidRDefault="00A568EC" w:rsidP="00A568EC">
            <w:pPr>
              <w:tabs>
                <w:tab w:val="left" w:pos="9815"/>
              </w:tabs>
              <w:spacing w:before="0" w:after="0" w:line="240" w:lineRule="auto"/>
              <w:rPr>
                <w:sz w:val="18"/>
                <w:szCs w:val="18"/>
              </w:rPr>
            </w:pPr>
            <w:r w:rsidRPr="00A568EC">
              <w:rPr>
                <w:sz w:val="18"/>
                <w:szCs w:val="18"/>
              </w:rPr>
              <w:t>1.</w:t>
            </w:r>
          </w:p>
        </w:tc>
        <w:tc>
          <w:tcPr>
            <w:tcW w:w="1069" w:type="dxa"/>
            <w:vAlign w:val="center"/>
          </w:tcPr>
          <w:p w14:paraId="75FBC88A"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07 02 13</w:t>
            </w:r>
          </w:p>
        </w:tc>
        <w:tc>
          <w:tcPr>
            <w:tcW w:w="2409" w:type="dxa"/>
            <w:vAlign w:val="center"/>
          </w:tcPr>
          <w:p w14:paraId="57494733" w14:textId="77777777" w:rsidR="00A568EC" w:rsidRPr="00A568EC" w:rsidRDefault="00A568EC" w:rsidP="00A568EC">
            <w:pPr>
              <w:tabs>
                <w:tab w:val="left" w:pos="9815"/>
              </w:tabs>
              <w:spacing w:before="0" w:after="0" w:line="240" w:lineRule="auto"/>
              <w:rPr>
                <w:sz w:val="18"/>
                <w:szCs w:val="18"/>
              </w:rPr>
            </w:pPr>
            <w:r w:rsidRPr="00A568EC">
              <w:rPr>
                <w:sz w:val="18"/>
                <w:szCs w:val="18"/>
              </w:rPr>
              <w:t>Odpady tworzyw sztucznych</w:t>
            </w:r>
          </w:p>
        </w:tc>
        <w:tc>
          <w:tcPr>
            <w:tcW w:w="2694" w:type="dxa"/>
            <w:vAlign w:val="center"/>
          </w:tcPr>
          <w:p w14:paraId="313D4D1D"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Odpady stanowią zużyte formy, elementy prototypowe. </w:t>
            </w:r>
            <w:r w:rsidRPr="00A568EC">
              <w:rPr>
                <w:sz w:val="18"/>
                <w:szCs w:val="18"/>
              </w:rPr>
              <w:lastRenderedPageBreak/>
              <w:t>Powstają w związku z eksploatacją instalacji - na terenie modelarni.</w:t>
            </w:r>
          </w:p>
        </w:tc>
        <w:tc>
          <w:tcPr>
            <w:tcW w:w="2835" w:type="dxa"/>
            <w:vAlign w:val="center"/>
          </w:tcPr>
          <w:p w14:paraId="17C4265B"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lastRenderedPageBreak/>
              <w:t xml:space="preserve">Skład chemiczny: </w:t>
            </w:r>
            <w:r w:rsidRPr="00A568EC">
              <w:rPr>
                <w:sz w:val="18"/>
                <w:szCs w:val="18"/>
              </w:rPr>
              <w:t xml:space="preserve">   </w:t>
            </w:r>
          </w:p>
          <w:p w14:paraId="5B003C36" w14:textId="77777777" w:rsidR="00A568EC" w:rsidRPr="00A568EC" w:rsidRDefault="00A568EC" w:rsidP="00A568EC">
            <w:pPr>
              <w:tabs>
                <w:tab w:val="left" w:pos="9815"/>
              </w:tabs>
              <w:spacing w:before="0" w:after="0" w:line="240" w:lineRule="auto"/>
              <w:rPr>
                <w:sz w:val="18"/>
                <w:szCs w:val="18"/>
              </w:rPr>
            </w:pPr>
            <w:r w:rsidRPr="00A568EC">
              <w:rPr>
                <w:sz w:val="18"/>
                <w:szCs w:val="18"/>
              </w:rPr>
              <w:lastRenderedPageBreak/>
              <w:t>Poliamid, polietylen, polipropylen.</w:t>
            </w:r>
          </w:p>
          <w:p w14:paraId="3312C493"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720C16E3" w14:textId="77777777" w:rsidR="00A568EC" w:rsidRPr="00A568EC" w:rsidRDefault="00A568EC" w:rsidP="00A568EC">
            <w:pPr>
              <w:tabs>
                <w:tab w:val="left" w:pos="9815"/>
              </w:tabs>
              <w:spacing w:before="0" w:after="0" w:line="240" w:lineRule="auto"/>
              <w:rPr>
                <w:b/>
                <w:sz w:val="18"/>
                <w:szCs w:val="18"/>
              </w:rPr>
            </w:pPr>
            <w:r w:rsidRPr="00A568EC">
              <w:rPr>
                <w:sz w:val="18"/>
                <w:szCs w:val="18"/>
              </w:rPr>
              <w:t>Nie wykazuje właściwości odpadów niebezpiecznych, nie stwarza bezpośredniego zagrożenia dla środowiska oraz dla życia i zdrowia ludzi.</w:t>
            </w:r>
          </w:p>
        </w:tc>
      </w:tr>
      <w:tr w:rsidR="00A568EC" w:rsidRPr="00A568EC" w14:paraId="01E68630" w14:textId="77777777" w:rsidTr="000E33C2">
        <w:trPr>
          <w:jc w:val="center"/>
        </w:trPr>
        <w:tc>
          <w:tcPr>
            <w:tcW w:w="486" w:type="dxa"/>
            <w:vAlign w:val="center"/>
          </w:tcPr>
          <w:p w14:paraId="564F1A26" w14:textId="77777777" w:rsidR="00A568EC" w:rsidRPr="00A568EC" w:rsidRDefault="00A568EC" w:rsidP="00A568EC">
            <w:pPr>
              <w:tabs>
                <w:tab w:val="left" w:pos="9815"/>
              </w:tabs>
              <w:spacing w:before="0" w:after="0" w:line="240" w:lineRule="auto"/>
              <w:rPr>
                <w:sz w:val="18"/>
                <w:szCs w:val="18"/>
              </w:rPr>
            </w:pPr>
            <w:r w:rsidRPr="00A568EC">
              <w:rPr>
                <w:sz w:val="18"/>
                <w:szCs w:val="18"/>
              </w:rPr>
              <w:lastRenderedPageBreak/>
              <w:t>2.</w:t>
            </w:r>
          </w:p>
        </w:tc>
        <w:tc>
          <w:tcPr>
            <w:tcW w:w="1069" w:type="dxa"/>
            <w:vAlign w:val="center"/>
          </w:tcPr>
          <w:p w14:paraId="33AAFA46"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07 02 99</w:t>
            </w:r>
          </w:p>
        </w:tc>
        <w:tc>
          <w:tcPr>
            <w:tcW w:w="2409" w:type="dxa"/>
            <w:vAlign w:val="center"/>
          </w:tcPr>
          <w:p w14:paraId="41501A6F" w14:textId="77777777" w:rsidR="00A568EC" w:rsidRPr="00A568EC" w:rsidRDefault="00A568EC" w:rsidP="00A568EC">
            <w:pPr>
              <w:tabs>
                <w:tab w:val="left" w:pos="9815"/>
              </w:tabs>
              <w:spacing w:before="0" w:after="0" w:line="240" w:lineRule="auto"/>
              <w:rPr>
                <w:sz w:val="18"/>
                <w:szCs w:val="18"/>
              </w:rPr>
            </w:pPr>
            <w:r w:rsidRPr="00A568EC">
              <w:rPr>
                <w:sz w:val="18"/>
                <w:szCs w:val="18"/>
              </w:rPr>
              <w:t>Inne niewymienione odpady</w:t>
            </w:r>
          </w:p>
        </w:tc>
        <w:tc>
          <w:tcPr>
            <w:tcW w:w="2694" w:type="dxa"/>
            <w:vAlign w:val="center"/>
          </w:tcPr>
          <w:p w14:paraId="3912E758" w14:textId="77777777" w:rsidR="00A568EC" w:rsidRPr="00A568EC" w:rsidRDefault="00A568EC" w:rsidP="00A568EC">
            <w:pPr>
              <w:tabs>
                <w:tab w:val="left" w:pos="9815"/>
              </w:tabs>
              <w:spacing w:before="0" w:after="0" w:line="240" w:lineRule="auto"/>
              <w:rPr>
                <w:sz w:val="18"/>
                <w:szCs w:val="18"/>
              </w:rPr>
            </w:pPr>
            <w:r w:rsidRPr="00A568EC">
              <w:rPr>
                <w:sz w:val="18"/>
                <w:szCs w:val="18"/>
              </w:rPr>
              <w:t>Odpady stanowią zużyte taśmy gumowe z przenośników taśmowych i innych urządzeń. Powstają w</w:t>
            </w:r>
          </w:p>
          <w:p w14:paraId="2541FEB3" w14:textId="77777777" w:rsidR="00A568EC" w:rsidRPr="00A568EC" w:rsidRDefault="00A568EC" w:rsidP="00A568EC">
            <w:pPr>
              <w:tabs>
                <w:tab w:val="left" w:pos="9815"/>
              </w:tabs>
              <w:spacing w:before="0" w:after="0" w:line="240" w:lineRule="auto"/>
              <w:rPr>
                <w:sz w:val="18"/>
                <w:szCs w:val="18"/>
              </w:rPr>
            </w:pPr>
            <w:r w:rsidRPr="00A568EC">
              <w:rPr>
                <w:sz w:val="18"/>
                <w:szCs w:val="18"/>
              </w:rPr>
              <w:t>związku z eksploatacją instalacji.</w:t>
            </w:r>
          </w:p>
        </w:tc>
        <w:tc>
          <w:tcPr>
            <w:tcW w:w="2835" w:type="dxa"/>
            <w:vAlign w:val="center"/>
          </w:tcPr>
          <w:p w14:paraId="6FD4E9CC"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561A2FF8" w14:textId="77777777" w:rsidR="00A568EC" w:rsidRPr="00A568EC" w:rsidRDefault="00A568EC" w:rsidP="00A568EC">
            <w:pPr>
              <w:tabs>
                <w:tab w:val="left" w:pos="9815"/>
              </w:tabs>
              <w:spacing w:before="0" w:after="0" w:line="240" w:lineRule="auto"/>
              <w:rPr>
                <w:sz w:val="18"/>
                <w:szCs w:val="18"/>
              </w:rPr>
            </w:pPr>
            <w:r w:rsidRPr="00A568EC">
              <w:rPr>
                <w:sz w:val="18"/>
                <w:szCs w:val="18"/>
              </w:rPr>
              <w:t>Kauczuk syntetyczny.</w:t>
            </w:r>
          </w:p>
          <w:p w14:paraId="45AF167C"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68FE6145"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7753820D" w14:textId="77777777" w:rsidTr="000E33C2">
        <w:trPr>
          <w:jc w:val="center"/>
        </w:trPr>
        <w:tc>
          <w:tcPr>
            <w:tcW w:w="486" w:type="dxa"/>
            <w:vAlign w:val="center"/>
          </w:tcPr>
          <w:p w14:paraId="03B6850E" w14:textId="77777777" w:rsidR="00A568EC" w:rsidRPr="00A568EC" w:rsidRDefault="00A568EC" w:rsidP="00A568EC">
            <w:pPr>
              <w:tabs>
                <w:tab w:val="left" w:pos="9815"/>
              </w:tabs>
              <w:spacing w:before="0" w:after="0" w:line="240" w:lineRule="auto"/>
              <w:rPr>
                <w:sz w:val="18"/>
                <w:szCs w:val="18"/>
              </w:rPr>
            </w:pPr>
            <w:r w:rsidRPr="00A568EC">
              <w:rPr>
                <w:sz w:val="18"/>
                <w:szCs w:val="18"/>
              </w:rPr>
              <w:t>3.</w:t>
            </w:r>
          </w:p>
        </w:tc>
        <w:tc>
          <w:tcPr>
            <w:tcW w:w="1069" w:type="dxa"/>
            <w:vAlign w:val="center"/>
          </w:tcPr>
          <w:p w14:paraId="0C1B249C"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10 09 03</w:t>
            </w:r>
          </w:p>
        </w:tc>
        <w:tc>
          <w:tcPr>
            <w:tcW w:w="2409" w:type="dxa"/>
            <w:vAlign w:val="center"/>
          </w:tcPr>
          <w:p w14:paraId="085839D3" w14:textId="77777777" w:rsidR="00A568EC" w:rsidRPr="00A568EC" w:rsidRDefault="00A568EC" w:rsidP="00A568EC">
            <w:pPr>
              <w:tabs>
                <w:tab w:val="left" w:pos="9815"/>
              </w:tabs>
              <w:spacing w:before="0" w:after="0" w:line="240" w:lineRule="auto"/>
              <w:rPr>
                <w:sz w:val="18"/>
                <w:szCs w:val="18"/>
              </w:rPr>
            </w:pPr>
            <w:r w:rsidRPr="00A568EC">
              <w:rPr>
                <w:sz w:val="18"/>
                <w:szCs w:val="18"/>
              </w:rPr>
              <w:t>Żużle odlewnicze</w:t>
            </w:r>
          </w:p>
        </w:tc>
        <w:tc>
          <w:tcPr>
            <w:tcW w:w="2694" w:type="dxa"/>
            <w:vAlign w:val="center"/>
          </w:tcPr>
          <w:p w14:paraId="3BAF10F9"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żużli odlewniczych. Powstają w procesie topienia żeliwa w piecach indukcyjnych tyglowych.</w:t>
            </w:r>
          </w:p>
        </w:tc>
        <w:tc>
          <w:tcPr>
            <w:tcW w:w="2835" w:type="dxa"/>
            <w:vAlign w:val="center"/>
          </w:tcPr>
          <w:p w14:paraId="462AF1AB"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78861A23" w14:textId="77777777" w:rsidR="00A568EC" w:rsidRPr="00A568EC" w:rsidRDefault="00A568EC" w:rsidP="00A568EC">
            <w:pPr>
              <w:tabs>
                <w:tab w:val="left" w:pos="9815"/>
              </w:tabs>
              <w:spacing w:before="0" w:after="0" w:line="240" w:lineRule="auto"/>
              <w:rPr>
                <w:sz w:val="18"/>
                <w:szCs w:val="18"/>
              </w:rPr>
            </w:pPr>
            <w:r w:rsidRPr="00A568EC">
              <w:rPr>
                <w:sz w:val="18"/>
                <w:szCs w:val="18"/>
              </w:rPr>
              <w:t>Tlenek krzemu (IV), krzem, wapń, potas, glin, pył węglowy, metale i ich związki.</w:t>
            </w:r>
          </w:p>
          <w:p w14:paraId="4BA5BBEE"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3027862F"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2120A114" w14:textId="77777777" w:rsidTr="000E33C2">
        <w:trPr>
          <w:jc w:val="center"/>
        </w:trPr>
        <w:tc>
          <w:tcPr>
            <w:tcW w:w="486" w:type="dxa"/>
            <w:vAlign w:val="center"/>
          </w:tcPr>
          <w:p w14:paraId="59B129C7" w14:textId="77777777" w:rsidR="00A568EC" w:rsidRPr="00A568EC" w:rsidRDefault="00A568EC" w:rsidP="00A568EC">
            <w:pPr>
              <w:tabs>
                <w:tab w:val="left" w:pos="9815"/>
              </w:tabs>
              <w:spacing w:before="0" w:after="0" w:line="240" w:lineRule="auto"/>
              <w:rPr>
                <w:sz w:val="18"/>
                <w:szCs w:val="18"/>
              </w:rPr>
            </w:pPr>
            <w:r w:rsidRPr="00A568EC">
              <w:rPr>
                <w:sz w:val="18"/>
                <w:szCs w:val="18"/>
              </w:rPr>
              <w:t>4.</w:t>
            </w:r>
          </w:p>
        </w:tc>
        <w:tc>
          <w:tcPr>
            <w:tcW w:w="1069" w:type="dxa"/>
            <w:vAlign w:val="center"/>
          </w:tcPr>
          <w:p w14:paraId="7C9C9746"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10 09 06</w:t>
            </w:r>
          </w:p>
        </w:tc>
        <w:tc>
          <w:tcPr>
            <w:tcW w:w="2409" w:type="dxa"/>
            <w:vAlign w:val="center"/>
          </w:tcPr>
          <w:p w14:paraId="1E644C6C" w14:textId="77777777" w:rsidR="00A568EC" w:rsidRPr="00A568EC" w:rsidRDefault="00A568EC" w:rsidP="00A568EC">
            <w:pPr>
              <w:tabs>
                <w:tab w:val="left" w:pos="9815"/>
              </w:tabs>
              <w:spacing w:before="0" w:after="0" w:line="240" w:lineRule="auto"/>
              <w:rPr>
                <w:sz w:val="18"/>
                <w:szCs w:val="18"/>
              </w:rPr>
            </w:pPr>
            <w:r w:rsidRPr="00A568EC">
              <w:rPr>
                <w:sz w:val="18"/>
                <w:szCs w:val="18"/>
              </w:rPr>
              <w:t>Rdzenie i formy odlewnicze przed procesem odlewania inne niż wymienione w 10 09 05</w:t>
            </w:r>
          </w:p>
        </w:tc>
        <w:tc>
          <w:tcPr>
            <w:tcW w:w="2694" w:type="dxa"/>
            <w:vAlign w:val="center"/>
          </w:tcPr>
          <w:p w14:paraId="08D4859B"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Odpady stanowią uszkodzone i odrzucone rdzenie wytwarzane metodami: </w:t>
            </w:r>
            <w:proofErr w:type="spellStart"/>
            <w:r w:rsidRPr="00A568EC">
              <w:rPr>
                <w:sz w:val="18"/>
                <w:szCs w:val="18"/>
              </w:rPr>
              <w:t>coldbox</w:t>
            </w:r>
            <w:proofErr w:type="spellEnd"/>
            <w:r w:rsidRPr="00A568EC">
              <w:rPr>
                <w:sz w:val="18"/>
                <w:szCs w:val="18"/>
              </w:rPr>
              <w:t xml:space="preserve"> i hot-</w:t>
            </w:r>
            <w:proofErr w:type="spellStart"/>
            <w:r w:rsidRPr="00A568EC">
              <w:rPr>
                <w:sz w:val="18"/>
                <w:szCs w:val="18"/>
              </w:rPr>
              <w:t>box</w:t>
            </w:r>
            <w:proofErr w:type="spellEnd"/>
            <w:r w:rsidRPr="00A568EC">
              <w:rPr>
                <w:sz w:val="18"/>
                <w:szCs w:val="18"/>
              </w:rPr>
              <w:t xml:space="preserve"> oraz uszkodzone formy i nadmiar masy formierskiej z mieszarek, a także odpady z</w:t>
            </w:r>
          </w:p>
          <w:p w14:paraId="5C1651E4" w14:textId="77777777" w:rsidR="00A568EC" w:rsidRPr="00A568EC" w:rsidRDefault="00A568EC" w:rsidP="00A568EC">
            <w:pPr>
              <w:tabs>
                <w:tab w:val="left" w:pos="9815"/>
              </w:tabs>
              <w:spacing w:before="0" w:after="0" w:line="240" w:lineRule="auto"/>
              <w:rPr>
                <w:sz w:val="18"/>
                <w:szCs w:val="18"/>
              </w:rPr>
            </w:pPr>
            <w:r w:rsidRPr="00A568EC">
              <w:rPr>
                <w:sz w:val="18"/>
                <w:szCs w:val="18"/>
              </w:rPr>
              <w:t>czyszczenia urządzeń do</w:t>
            </w:r>
          </w:p>
          <w:p w14:paraId="5F5075B6" w14:textId="77777777" w:rsidR="00A568EC" w:rsidRPr="00A568EC" w:rsidRDefault="00A568EC" w:rsidP="00A568EC">
            <w:pPr>
              <w:tabs>
                <w:tab w:val="left" w:pos="9815"/>
              </w:tabs>
              <w:spacing w:before="0" w:after="0" w:line="240" w:lineRule="auto"/>
              <w:rPr>
                <w:sz w:val="18"/>
                <w:szCs w:val="18"/>
              </w:rPr>
            </w:pPr>
            <w:r w:rsidRPr="00A568EC">
              <w:rPr>
                <w:sz w:val="18"/>
                <w:szCs w:val="18"/>
              </w:rPr>
              <w:t>wytwarzania mas i rdzeni. Powstają w związku z eksploatacją instalacji.</w:t>
            </w:r>
          </w:p>
        </w:tc>
        <w:tc>
          <w:tcPr>
            <w:tcW w:w="2835" w:type="dxa"/>
            <w:vAlign w:val="center"/>
          </w:tcPr>
          <w:p w14:paraId="2CC0B7D0"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7858613A" w14:textId="77777777" w:rsidR="00A568EC" w:rsidRPr="00A568EC" w:rsidRDefault="00A568EC" w:rsidP="00A568EC">
            <w:pPr>
              <w:tabs>
                <w:tab w:val="left" w:pos="9815"/>
              </w:tabs>
              <w:spacing w:before="0" w:after="0" w:line="240" w:lineRule="auto"/>
              <w:rPr>
                <w:sz w:val="18"/>
                <w:szCs w:val="18"/>
              </w:rPr>
            </w:pPr>
            <w:r w:rsidRPr="00A568EC">
              <w:rPr>
                <w:sz w:val="18"/>
                <w:szCs w:val="18"/>
              </w:rPr>
              <w:t>Tlenek krzemu (IV), krzem, wapń, potas, glin, pył węglowy.</w:t>
            </w:r>
          </w:p>
          <w:p w14:paraId="7196F6E3"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478A5661"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7C45BA9E" w14:textId="77777777" w:rsidTr="000E33C2">
        <w:trPr>
          <w:jc w:val="center"/>
        </w:trPr>
        <w:tc>
          <w:tcPr>
            <w:tcW w:w="486" w:type="dxa"/>
            <w:vAlign w:val="center"/>
          </w:tcPr>
          <w:p w14:paraId="7BD04DEF" w14:textId="77777777" w:rsidR="00A568EC" w:rsidRPr="00A568EC" w:rsidRDefault="00A568EC" w:rsidP="00A568EC">
            <w:pPr>
              <w:tabs>
                <w:tab w:val="left" w:pos="9815"/>
              </w:tabs>
              <w:spacing w:before="0" w:after="0" w:line="240" w:lineRule="auto"/>
              <w:rPr>
                <w:sz w:val="18"/>
                <w:szCs w:val="18"/>
              </w:rPr>
            </w:pPr>
            <w:r w:rsidRPr="00A568EC">
              <w:rPr>
                <w:sz w:val="18"/>
                <w:szCs w:val="18"/>
              </w:rPr>
              <w:t>5.</w:t>
            </w:r>
          </w:p>
        </w:tc>
        <w:tc>
          <w:tcPr>
            <w:tcW w:w="1069" w:type="dxa"/>
            <w:vAlign w:val="center"/>
          </w:tcPr>
          <w:p w14:paraId="014AC995"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10 09 08</w:t>
            </w:r>
          </w:p>
        </w:tc>
        <w:tc>
          <w:tcPr>
            <w:tcW w:w="2409" w:type="dxa"/>
            <w:vAlign w:val="center"/>
          </w:tcPr>
          <w:p w14:paraId="2D240111" w14:textId="77777777" w:rsidR="00A568EC" w:rsidRPr="00A568EC" w:rsidRDefault="00A568EC" w:rsidP="00A568EC">
            <w:pPr>
              <w:tabs>
                <w:tab w:val="left" w:pos="9815"/>
              </w:tabs>
              <w:spacing w:before="0" w:after="0" w:line="240" w:lineRule="auto"/>
              <w:rPr>
                <w:sz w:val="18"/>
                <w:szCs w:val="18"/>
              </w:rPr>
            </w:pPr>
            <w:r w:rsidRPr="00A568EC">
              <w:rPr>
                <w:sz w:val="18"/>
                <w:szCs w:val="18"/>
              </w:rPr>
              <w:t>Rdzenie i formy odlewnicze po procesie odlewania inne niż wymienione w 10 09 07</w:t>
            </w:r>
          </w:p>
        </w:tc>
        <w:tc>
          <w:tcPr>
            <w:tcW w:w="2694" w:type="dxa"/>
            <w:vAlign w:val="center"/>
          </w:tcPr>
          <w:p w14:paraId="5949BBE6"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Odpady w postaci masy formierskiej </w:t>
            </w:r>
            <w:proofErr w:type="spellStart"/>
            <w:r w:rsidRPr="00A568EC">
              <w:rPr>
                <w:sz w:val="18"/>
                <w:szCs w:val="18"/>
              </w:rPr>
              <w:t>odwałowej</w:t>
            </w:r>
            <w:proofErr w:type="spellEnd"/>
            <w:r w:rsidRPr="00A568EC">
              <w:rPr>
                <w:sz w:val="18"/>
                <w:szCs w:val="18"/>
              </w:rPr>
              <w:t>, powstającej w procesie produkcji odlewów.</w:t>
            </w:r>
          </w:p>
        </w:tc>
        <w:tc>
          <w:tcPr>
            <w:tcW w:w="2835" w:type="dxa"/>
            <w:vAlign w:val="center"/>
          </w:tcPr>
          <w:p w14:paraId="7CBA39E9"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0F4C8F97" w14:textId="77777777" w:rsidR="00A568EC" w:rsidRPr="00A568EC" w:rsidRDefault="00A568EC" w:rsidP="00A568EC">
            <w:pPr>
              <w:tabs>
                <w:tab w:val="left" w:pos="9815"/>
              </w:tabs>
              <w:spacing w:before="0" w:after="0" w:line="240" w:lineRule="auto"/>
              <w:rPr>
                <w:sz w:val="18"/>
                <w:szCs w:val="18"/>
              </w:rPr>
            </w:pPr>
            <w:r w:rsidRPr="00A568EC">
              <w:rPr>
                <w:sz w:val="18"/>
                <w:szCs w:val="18"/>
              </w:rPr>
              <w:t>Tlenek krzemu (IV), krzem, wapń, potas, glin, pył węglowy, metale.</w:t>
            </w:r>
          </w:p>
          <w:p w14:paraId="072D55B9"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713E40B8"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50909907" w14:textId="77777777" w:rsidTr="000E33C2">
        <w:trPr>
          <w:jc w:val="center"/>
        </w:trPr>
        <w:tc>
          <w:tcPr>
            <w:tcW w:w="486" w:type="dxa"/>
            <w:vAlign w:val="center"/>
          </w:tcPr>
          <w:p w14:paraId="1A152F45" w14:textId="77777777" w:rsidR="00A568EC" w:rsidRPr="00A568EC" w:rsidRDefault="00A568EC" w:rsidP="00A568EC">
            <w:pPr>
              <w:tabs>
                <w:tab w:val="left" w:pos="9815"/>
              </w:tabs>
              <w:spacing w:before="0" w:after="0" w:line="240" w:lineRule="auto"/>
              <w:rPr>
                <w:sz w:val="18"/>
                <w:szCs w:val="18"/>
              </w:rPr>
            </w:pPr>
            <w:r w:rsidRPr="00A568EC">
              <w:rPr>
                <w:sz w:val="18"/>
                <w:szCs w:val="18"/>
              </w:rPr>
              <w:t>6.</w:t>
            </w:r>
          </w:p>
        </w:tc>
        <w:tc>
          <w:tcPr>
            <w:tcW w:w="1069" w:type="dxa"/>
            <w:vAlign w:val="center"/>
          </w:tcPr>
          <w:p w14:paraId="39C324E3"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10 09 10</w:t>
            </w:r>
          </w:p>
        </w:tc>
        <w:tc>
          <w:tcPr>
            <w:tcW w:w="2409" w:type="dxa"/>
            <w:vAlign w:val="center"/>
          </w:tcPr>
          <w:p w14:paraId="0E6AE27F" w14:textId="77777777" w:rsidR="00A568EC" w:rsidRPr="00A568EC" w:rsidRDefault="00A568EC" w:rsidP="00A568EC">
            <w:pPr>
              <w:tabs>
                <w:tab w:val="left" w:pos="9815"/>
              </w:tabs>
              <w:spacing w:before="0" w:after="0" w:line="240" w:lineRule="auto"/>
              <w:rPr>
                <w:sz w:val="18"/>
                <w:szCs w:val="18"/>
              </w:rPr>
            </w:pPr>
            <w:r w:rsidRPr="00A568EC">
              <w:rPr>
                <w:sz w:val="18"/>
                <w:szCs w:val="18"/>
              </w:rPr>
              <w:t>Pyły z gazów odlotowych inne niż wymienione</w:t>
            </w:r>
          </w:p>
          <w:p w14:paraId="357FE74C" w14:textId="77777777" w:rsidR="00A568EC" w:rsidRPr="00A568EC" w:rsidRDefault="00A568EC" w:rsidP="00A568EC">
            <w:pPr>
              <w:tabs>
                <w:tab w:val="left" w:pos="9815"/>
              </w:tabs>
              <w:spacing w:before="0" w:after="0" w:line="240" w:lineRule="auto"/>
              <w:rPr>
                <w:sz w:val="18"/>
                <w:szCs w:val="18"/>
              </w:rPr>
            </w:pPr>
            <w:r w:rsidRPr="00A568EC">
              <w:rPr>
                <w:sz w:val="18"/>
                <w:szCs w:val="18"/>
              </w:rPr>
              <w:t>w 10 09 09</w:t>
            </w:r>
          </w:p>
        </w:tc>
        <w:tc>
          <w:tcPr>
            <w:tcW w:w="2694" w:type="dxa"/>
            <w:vAlign w:val="center"/>
          </w:tcPr>
          <w:p w14:paraId="06D91B31"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Odpady stanowią pyły z urządzeń odpylających odlewni, </w:t>
            </w:r>
            <w:proofErr w:type="spellStart"/>
            <w:r w:rsidRPr="00A568EC">
              <w:rPr>
                <w:sz w:val="18"/>
                <w:szCs w:val="18"/>
              </w:rPr>
              <w:t>żarzalni</w:t>
            </w:r>
            <w:proofErr w:type="spellEnd"/>
            <w:r w:rsidRPr="00A568EC">
              <w:rPr>
                <w:sz w:val="18"/>
                <w:szCs w:val="18"/>
              </w:rPr>
              <w:t xml:space="preserve"> oraz modelarni wydziału narzędziowni.</w:t>
            </w:r>
          </w:p>
        </w:tc>
        <w:tc>
          <w:tcPr>
            <w:tcW w:w="2835" w:type="dxa"/>
            <w:vAlign w:val="center"/>
          </w:tcPr>
          <w:p w14:paraId="51F4CC57"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374FFF85" w14:textId="77777777" w:rsidR="00A568EC" w:rsidRPr="00A568EC" w:rsidRDefault="00A568EC" w:rsidP="00A568EC">
            <w:pPr>
              <w:tabs>
                <w:tab w:val="left" w:pos="9815"/>
              </w:tabs>
              <w:spacing w:before="0" w:after="0" w:line="240" w:lineRule="auto"/>
              <w:rPr>
                <w:sz w:val="18"/>
                <w:szCs w:val="18"/>
              </w:rPr>
            </w:pPr>
            <w:r w:rsidRPr="00A568EC">
              <w:rPr>
                <w:sz w:val="18"/>
                <w:szCs w:val="18"/>
              </w:rPr>
              <w:t>Tlenek krzemu (IV), krzem, wapń, potas, glin, pył węglowy, metale i ich związki, korund, karborund.</w:t>
            </w:r>
          </w:p>
          <w:p w14:paraId="130A69F6"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118FB147"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717B1CF2" w14:textId="77777777" w:rsidTr="000E33C2">
        <w:trPr>
          <w:jc w:val="center"/>
        </w:trPr>
        <w:tc>
          <w:tcPr>
            <w:tcW w:w="486" w:type="dxa"/>
            <w:vAlign w:val="center"/>
          </w:tcPr>
          <w:p w14:paraId="564B9023" w14:textId="77777777" w:rsidR="00A568EC" w:rsidRPr="00A568EC" w:rsidRDefault="00A568EC" w:rsidP="00A568EC">
            <w:pPr>
              <w:tabs>
                <w:tab w:val="left" w:pos="9815"/>
              </w:tabs>
              <w:spacing w:before="0" w:after="0" w:line="240" w:lineRule="auto"/>
              <w:rPr>
                <w:sz w:val="18"/>
                <w:szCs w:val="18"/>
              </w:rPr>
            </w:pPr>
            <w:r w:rsidRPr="00A568EC">
              <w:rPr>
                <w:sz w:val="18"/>
                <w:szCs w:val="18"/>
              </w:rPr>
              <w:t>7.</w:t>
            </w:r>
          </w:p>
        </w:tc>
        <w:tc>
          <w:tcPr>
            <w:tcW w:w="1069" w:type="dxa"/>
            <w:vAlign w:val="center"/>
          </w:tcPr>
          <w:p w14:paraId="2BE56C74"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10 09 80</w:t>
            </w:r>
          </w:p>
        </w:tc>
        <w:tc>
          <w:tcPr>
            <w:tcW w:w="2409" w:type="dxa"/>
            <w:vAlign w:val="center"/>
          </w:tcPr>
          <w:p w14:paraId="1B7E5A89" w14:textId="77777777" w:rsidR="00A568EC" w:rsidRPr="00A568EC" w:rsidRDefault="00A568EC" w:rsidP="00A568EC">
            <w:pPr>
              <w:tabs>
                <w:tab w:val="left" w:pos="9815"/>
              </w:tabs>
              <w:spacing w:before="0" w:after="0" w:line="240" w:lineRule="auto"/>
              <w:rPr>
                <w:sz w:val="18"/>
                <w:szCs w:val="18"/>
              </w:rPr>
            </w:pPr>
            <w:r w:rsidRPr="00A568EC">
              <w:rPr>
                <w:sz w:val="18"/>
                <w:szCs w:val="18"/>
              </w:rPr>
              <w:t>Wybrakowane wyroby żeliwne</w:t>
            </w:r>
          </w:p>
        </w:tc>
        <w:tc>
          <w:tcPr>
            <w:tcW w:w="2694" w:type="dxa"/>
            <w:vAlign w:val="center"/>
          </w:tcPr>
          <w:p w14:paraId="5963FCAE"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złomu łączników zatopionych w cynku, a także zużytych kadzi odlewniczych. Powstają w związku z eksploatacją instalacji, na wydziale cynkowni.</w:t>
            </w:r>
          </w:p>
        </w:tc>
        <w:tc>
          <w:tcPr>
            <w:tcW w:w="2835" w:type="dxa"/>
            <w:vAlign w:val="center"/>
          </w:tcPr>
          <w:p w14:paraId="6BE180EA"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451B8BD1" w14:textId="77777777" w:rsidR="00A568EC" w:rsidRPr="00A568EC" w:rsidRDefault="00A568EC" w:rsidP="00A568EC">
            <w:pPr>
              <w:tabs>
                <w:tab w:val="left" w:pos="9815"/>
              </w:tabs>
              <w:spacing w:before="0" w:after="0" w:line="240" w:lineRule="auto"/>
              <w:rPr>
                <w:sz w:val="18"/>
                <w:szCs w:val="18"/>
              </w:rPr>
            </w:pPr>
            <w:r w:rsidRPr="00A568EC">
              <w:rPr>
                <w:sz w:val="18"/>
                <w:szCs w:val="18"/>
              </w:rPr>
              <w:t>Żelazo, stal, cynk.</w:t>
            </w:r>
          </w:p>
          <w:p w14:paraId="4CCF9FAD"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542D8604"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335281F7" w14:textId="77777777" w:rsidTr="000E33C2">
        <w:trPr>
          <w:jc w:val="center"/>
        </w:trPr>
        <w:tc>
          <w:tcPr>
            <w:tcW w:w="486" w:type="dxa"/>
            <w:vAlign w:val="center"/>
          </w:tcPr>
          <w:p w14:paraId="1B12536C" w14:textId="77777777" w:rsidR="00A568EC" w:rsidRPr="00A568EC" w:rsidRDefault="00A568EC" w:rsidP="00A568EC">
            <w:pPr>
              <w:tabs>
                <w:tab w:val="left" w:pos="9815"/>
              </w:tabs>
              <w:spacing w:before="0" w:after="0" w:line="240" w:lineRule="auto"/>
              <w:rPr>
                <w:sz w:val="18"/>
                <w:szCs w:val="18"/>
              </w:rPr>
            </w:pPr>
            <w:r w:rsidRPr="00A568EC">
              <w:rPr>
                <w:sz w:val="18"/>
                <w:szCs w:val="18"/>
              </w:rPr>
              <w:lastRenderedPageBreak/>
              <w:t>8.</w:t>
            </w:r>
          </w:p>
        </w:tc>
        <w:tc>
          <w:tcPr>
            <w:tcW w:w="1069" w:type="dxa"/>
            <w:vAlign w:val="center"/>
          </w:tcPr>
          <w:p w14:paraId="2917121B"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11 05 01</w:t>
            </w:r>
          </w:p>
        </w:tc>
        <w:tc>
          <w:tcPr>
            <w:tcW w:w="2409" w:type="dxa"/>
            <w:vAlign w:val="center"/>
          </w:tcPr>
          <w:p w14:paraId="751E4E4D" w14:textId="77777777" w:rsidR="00A568EC" w:rsidRPr="00A568EC" w:rsidRDefault="00A568EC" w:rsidP="00A568EC">
            <w:pPr>
              <w:tabs>
                <w:tab w:val="left" w:pos="9815"/>
              </w:tabs>
              <w:spacing w:before="0" w:after="0" w:line="240" w:lineRule="auto"/>
              <w:rPr>
                <w:sz w:val="18"/>
                <w:szCs w:val="18"/>
              </w:rPr>
            </w:pPr>
            <w:r w:rsidRPr="00A568EC">
              <w:rPr>
                <w:sz w:val="18"/>
                <w:szCs w:val="18"/>
              </w:rPr>
              <w:t>Cynk twardy</w:t>
            </w:r>
          </w:p>
        </w:tc>
        <w:tc>
          <w:tcPr>
            <w:tcW w:w="2694" w:type="dxa"/>
            <w:vAlign w:val="center"/>
          </w:tcPr>
          <w:p w14:paraId="26AEDE87"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cynku twardego. Powstają podczas kąpieli cynkowej w wyniku reakcji roztopionego cynku z żelazem stanowiącym składnik stali ocynkowanych przedmiotów i stali, z którego wykonana jest kadź oraz z reakcji soli żelaza i topnika wchodzącego w skład kąpieli trawiących.</w:t>
            </w:r>
          </w:p>
        </w:tc>
        <w:tc>
          <w:tcPr>
            <w:tcW w:w="2835" w:type="dxa"/>
            <w:vAlign w:val="center"/>
          </w:tcPr>
          <w:p w14:paraId="1D9BB2F1"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792C8F7B" w14:textId="77777777" w:rsidR="00A568EC" w:rsidRPr="00A568EC" w:rsidRDefault="00A568EC" w:rsidP="00A568EC">
            <w:pPr>
              <w:tabs>
                <w:tab w:val="left" w:pos="9815"/>
              </w:tabs>
              <w:spacing w:before="0" w:after="0" w:line="240" w:lineRule="auto"/>
              <w:rPr>
                <w:sz w:val="18"/>
                <w:szCs w:val="18"/>
              </w:rPr>
            </w:pPr>
            <w:r w:rsidRPr="00A568EC">
              <w:rPr>
                <w:sz w:val="18"/>
                <w:szCs w:val="18"/>
              </w:rPr>
              <w:t>Cynk.</w:t>
            </w:r>
          </w:p>
          <w:p w14:paraId="3D8949E9"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56E53C98"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7142A0E2" w14:textId="77777777" w:rsidTr="000E33C2">
        <w:trPr>
          <w:jc w:val="center"/>
        </w:trPr>
        <w:tc>
          <w:tcPr>
            <w:tcW w:w="486" w:type="dxa"/>
            <w:vAlign w:val="center"/>
          </w:tcPr>
          <w:p w14:paraId="7F50A609" w14:textId="77777777" w:rsidR="00A568EC" w:rsidRPr="00A568EC" w:rsidRDefault="00A568EC" w:rsidP="00A568EC">
            <w:pPr>
              <w:tabs>
                <w:tab w:val="left" w:pos="9815"/>
              </w:tabs>
              <w:spacing w:before="0" w:after="0" w:line="240" w:lineRule="auto"/>
              <w:rPr>
                <w:sz w:val="18"/>
                <w:szCs w:val="18"/>
              </w:rPr>
            </w:pPr>
            <w:r w:rsidRPr="00A568EC">
              <w:rPr>
                <w:sz w:val="18"/>
                <w:szCs w:val="18"/>
              </w:rPr>
              <w:t>9.</w:t>
            </w:r>
          </w:p>
        </w:tc>
        <w:tc>
          <w:tcPr>
            <w:tcW w:w="1069" w:type="dxa"/>
            <w:vAlign w:val="center"/>
          </w:tcPr>
          <w:p w14:paraId="53FEA825"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11 05 02</w:t>
            </w:r>
          </w:p>
        </w:tc>
        <w:tc>
          <w:tcPr>
            <w:tcW w:w="2409" w:type="dxa"/>
            <w:vAlign w:val="center"/>
          </w:tcPr>
          <w:p w14:paraId="6B857D76" w14:textId="77777777" w:rsidR="00A568EC" w:rsidRPr="00A568EC" w:rsidRDefault="00A568EC" w:rsidP="00A568EC">
            <w:pPr>
              <w:tabs>
                <w:tab w:val="left" w:pos="9815"/>
              </w:tabs>
              <w:spacing w:before="0" w:after="0" w:line="240" w:lineRule="auto"/>
              <w:rPr>
                <w:sz w:val="18"/>
                <w:szCs w:val="18"/>
              </w:rPr>
            </w:pPr>
            <w:r w:rsidRPr="00A568EC">
              <w:rPr>
                <w:sz w:val="18"/>
                <w:szCs w:val="18"/>
              </w:rPr>
              <w:t>Popiół cynkowy</w:t>
            </w:r>
          </w:p>
        </w:tc>
        <w:tc>
          <w:tcPr>
            <w:tcW w:w="2694" w:type="dxa"/>
            <w:vAlign w:val="center"/>
          </w:tcPr>
          <w:p w14:paraId="7B2B18E4"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popiołu cynkowego. Powstają w związku z eksploatacją instalacji - na powierzchni</w:t>
            </w:r>
          </w:p>
          <w:p w14:paraId="3F66DAF0" w14:textId="77777777" w:rsidR="00A568EC" w:rsidRPr="00A568EC" w:rsidRDefault="00A568EC" w:rsidP="00A568EC">
            <w:pPr>
              <w:tabs>
                <w:tab w:val="left" w:pos="9815"/>
              </w:tabs>
              <w:spacing w:before="0" w:after="0" w:line="240" w:lineRule="auto"/>
              <w:rPr>
                <w:sz w:val="18"/>
                <w:szCs w:val="18"/>
              </w:rPr>
            </w:pPr>
            <w:r w:rsidRPr="00A568EC">
              <w:rPr>
                <w:sz w:val="18"/>
                <w:szCs w:val="18"/>
              </w:rPr>
              <w:t>kąpieli cynkowej.</w:t>
            </w:r>
          </w:p>
        </w:tc>
        <w:tc>
          <w:tcPr>
            <w:tcW w:w="2835" w:type="dxa"/>
            <w:vAlign w:val="center"/>
          </w:tcPr>
          <w:p w14:paraId="67EA099E"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187FE9D6" w14:textId="77777777" w:rsidR="00A568EC" w:rsidRPr="00A568EC" w:rsidRDefault="00A568EC" w:rsidP="00A568EC">
            <w:pPr>
              <w:tabs>
                <w:tab w:val="left" w:pos="9815"/>
              </w:tabs>
              <w:spacing w:before="0" w:after="0" w:line="240" w:lineRule="auto"/>
              <w:rPr>
                <w:sz w:val="18"/>
                <w:szCs w:val="18"/>
              </w:rPr>
            </w:pPr>
            <w:r w:rsidRPr="00A568EC">
              <w:rPr>
                <w:sz w:val="18"/>
                <w:szCs w:val="18"/>
              </w:rPr>
              <w:t>Cynk, aluminium.</w:t>
            </w:r>
          </w:p>
          <w:p w14:paraId="7E3A7EBF"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251D5495"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136577F7" w14:textId="77777777" w:rsidTr="000E33C2">
        <w:trPr>
          <w:jc w:val="center"/>
        </w:trPr>
        <w:tc>
          <w:tcPr>
            <w:tcW w:w="486" w:type="dxa"/>
            <w:vAlign w:val="center"/>
          </w:tcPr>
          <w:p w14:paraId="2422E641" w14:textId="77777777" w:rsidR="00A568EC" w:rsidRPr="00A568EC" w:rsidRDefault="00A568EC" w:rsidP="00A568EC">
            <w:pPr>
              <w:tabs>
                <w:tab w:val="left" w:pos="9815"/>
              </w:tabs>
              <w:spacing w:before="0" w:after="0" w:line="240" w:lineRule="auto"/>
              <w:rPr>
                <w:sz w:val="18"/>
                <w:szCs w:val="18"/>
              </w:rPr>
            </w:pPr>
            <w:r w:rsidRPr="00A568EC">
              <w:rPr>
                <w:sz w:val="18"/>
                <w:szCs w:val="18"/>
              </w:rPr>
              <w:t>10.</w:t>
            </w:r>
          </w:p>
        </w:tc>
        <w:tc>
          <w:tcPr>
            <w:tcW w:w="1069" w:type="dxa"/>
            <w:vAlign w:val="center"/>
          </w:tcPr>
          <w:p w14:paraId="69E811AB"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12 01 01</w:t>
            </w:r>
          </w:p>
        </w:tc>
        <w:tc>
          <w:tcPr>
            <w:tcW w:w="2409" w:type="dxa"/>
            <w:vAlign w:val="center"/>
          </w:tcPr>
          <w:p w14:paraId="06FAC6F5" w14:textId="77777777" w:rsidR="00A568EC" w:rsidRPr="00A568EC" w:rsidRDefault="00A568EC" w:rsidP="00A568EC">
            <w:pPr>
              <w:tabs>
                <w:tab w:val="left" w:pos="9815"/>
              </w:tabs>
              <w:spacing w:before="0" w:after="0" w:line="240" w:lineRule="auto"/>
              <w:rPr>
                <w:sz w:val="18"/>
                <w:szCs w:val="18"/>
              </w:rPr>
            </w:pPr>
            <w:r w:rsidRPr="00A568EC">
              <w:rPr>
                <w:sz w:val="18"/>
                <w:szCs w:val="18"/>
              </w:rPr>
              <w:t>Odpady z toczenia i piłowania żelaza oraz jego stopów</w:t>
            </w:r>
          </w:p>
        </w:tc>
        <w:tc>
          <w:tcPr>
            <w:tcW w:w="2694" w:type="dxa"/>
            <w:vAlign w:val="center"/>
          </w:tcPr>
          <w:p w14:paraId="5DAF65D1"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wiórów metalowych. Powstają w związku z eksploatacją instalacji – w wyniku obróbki mechanicznej odlewów.</w:t>
            </w:r>
          </w:p>
        </w:tc>
        <w:tc>
          <w:tcPr>
            <w:tcW w:w="2835" w:type="dxa"/>
            <w:vAlign w:val="center"/>
          </w:tcPr>
          <w:p w14:paraId="2CE1E156"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708E74FC" w14:textId="77777777" w:rsidR="00A568EC" w:rsidRPr="00A568EC" w:rsidRDefault="00A568EC" w:rsidP="00A568EC">
            <w:pPr>
              <w:tabs>
                <w:tab w:val="left" w:pos="9815"/>
              </w:tabs>
              <w:spacing w:before="0" w:after="0" w:line="240" w:lineRule="auto"/>
              <w:rPr>
                <w:sz w:val="18"/>
                <w:szCs w:val="18"/>
              </w:rPr>
            </w:pPr>
            <w:r w:rsidRPr="00A568EC">
              <w:rPr>
                <w:sz w:val="18"/>
                <w:szCs w:val="18"/>
              </w:rPr>
              <w:t>Żelazo, stal.</w:t>
            </w:r>
          </w:p>
          <w:p w14:paraId="242AD219"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19CAC7F3"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636CE629" w14:textId="77777777" w:rsidTr="000E33C2">
        <w:trPr>
          <w:jc w:val="center"/>
        </w:trPr>
        <w:tc>
          <w:tcPr>
            <w:tcW w:w="486" w:type="dxa"/>
            <w:vAlign w:val="center"/>
          </w:tcPr>
          <w:p w14:paraId="36B80B88" w14:textId="77777777" w:rsidR="00A568EC" w:rsidRPr="00A568EC" w:rsidRDefault="00A568EC" w:rsidP="00A568EC">
            <w:pPr>
              <w:tabs>
                <w:tab w:val="left" w:pos="9815"/>
              </w:tabs>
              <w:spacing w:before="0" w:after="0" w:line="240" w:lineRule="auto"/>
              <w:rPr>
                <w:sz w:val="18"/>
                <w:szCs w:val="18"/>
              </w:rPr>
            </w:pPr>
            <w:r w:rsidRPr="00A568EC">
              <w:rPr>
                <w:sz w:val="18"/>
                <w:szCs w:val="18"/>
              </w:rPr>
              <w:t>11.</w:t>
            </w:r>
          </w:p>
        </w:tc>
        <w:tc>
          <w:tcPr>
            <w:tcW w:w="1069" w:type="dxa"/>
            <w:vAlign w:val="center"/>
          </w:tcPr>
          <w:p w14:paraId="4D9F4137"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12 01 03</w:t>
            </w:r>
          </w:p>
        </w:tc>
        <w:tc>
          <w:tcPr>
            <w:tcW w:w="2409" w:type="dxa"/>
            <w:vAlign w:val="center"/>
          </w:tcPr>
          <w:p w14:paraId="7195A887" w14:textId="77777777" w:rsidR="00A568EC" w:rsidRPr="00A568EC" w:rsidRDefault="00A568EC" w:rsidP="00A568EC">
            <w:pPr>
              <w:tabs>
                <w:tab w:val="left" w:pos="9815"/>
              </w:tabs>
              <w:spacing w:before="0" w:after="0" w:line="240" w:lineRule="auto"/>
              <w:rPr>
                <w:sz w:val="18"/>
                <w:szCs w:val="18"/>
              </w:rPr>
            </w:pPr>
            <w:r w:rsidRPr="00A568EC">
              <w:rPr>
                <w:sz w:val="18"/>
                <w:szCs w:val="18"/>
              </w:rPr>
              <w:t>Odpady z toczenia i piłowania metali nieżelaznych</w:t>
            </w:r>
          </w:p>
        </w:tc>
        <w:tc>
          <w:tcPr>
            <w:tcW w:w="2694" w:type="dxa"/>
            <w:vAlign w:val="center"/>
          </w:tcPr>
          <w:p w14:paraId="156F432C" w14:textId="77777777" w:rsidR="00A568EC" w:rsidRPr="00A568EC" w:rsidRDefault="00A568EC" w:rsidP="00A568EC">
            <w:pPr>
              <w:tabs>
                <w:tab w:val="left" w:pos="9815"/>
              </w:tabs>
              <w:spacing w:before="0" w:after="0" w:line="240" w:lineRule="auto"/>
              <w:rPr>
                <w:sz w:val="18"/>
                <w:szCs w:val="18"/>
              </w:rPr>
            </w:pPr>
            <w:r w:rsidRPr="00A568EC">
              <w:rPr>
                <w:sz w:val="18"/>
                <w:szCs w:val="18"/>
              </w:rPr>
              <w:t>Odpady stanowią wióry metalowe. Powstają w związku z eksploatacją instalacji – w wyniku obróbki mechanicznej odlewów.</w:t>
            </w:r>
          </w:p>
        </w:tc>
        <w:tc>
          <w:tcPr>
            <w:tcW w:w="2835" w:type="dxa"/>
            <w:vAlign w:val="center"/>
          </w:tcPr>
          <w:p w14:paraId="6870B9D6"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47963230" w14:textId="77777777" w:rsidR="00A568EC" w:rsidRPr="00A568EC" w:rsidRDefault="00A568EC" w:rsidP="00A568EC">
            <w:pPr>
              <w:tabs>
                <w:tab w:val="left" w:pos="9815"/>
              </w:tabs>
              <w:spacing w:before="0" w:after="0" w:line="240" w:lineRule="auto"/>
              <w:rPr>
                <w:sz w:val="18"/>
                <w:szCs w:val="18"/>
              </w:rPr>
            </w:pPr>
            <w:r w:rsidRPr="00A568EC">
              <w:rPr>
                <w:sz w:val="18"/>
                <w:szCs w:val="18"/>
              </w:rPr>
              <w:t>Miedź, mosiądz, brąz, ołów.</w:t>
            </w:r>
          </w:p>
          <w:p w14:paraId="68104768"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5390572B" w14:textId="77777777" w:rsidR="00A568EC" w:rsidRPr="00A568EC" w:rsidRDefault="00A568EC" w:rsidP="00A568EC">
            <w:pPr>
              <w:tabs>
                <w:tab w:val="left" w:pos="9815"/>
              </w:tabs>
              <w:spacing w:before="0" w:after="0" w:line="240" w:lineRule="auto"/>
              <w:rPr>
                <w:sz w:val="18"/>
                <w:szCs w:val="18"/>
              </w:rPr>
            </w:pPr>
            <w:r w:rsidRPr="00A568EC">
              <w:rPr>
                <w:sz w:val="18"/>
                <w:szCs w:val="18"/>
              </w:rPr>
              <w:t>Nie wykazuje właściwości odpadów niebezpiecznych, nie stwarza bezpośredniego zagrożenia dla środowiska oraz dla życia i zdrowia ludzi.</w:t>
            </w:r>
          </w:p>
        </w:tc>
      </w:tr>
      <w:tr w:rsidR="00A568EC" w:rsidRPr="00A568EC" w14:paraId="16526F37" w14:textId="77777777" w:rsidTr="000E33C2">
        <w:trPr>
          <w:jc w:val="center"/>
        </w:trPr>
        <w:tc>
          <w:tcPr>
            <w:tcW w:w="486" w:type="dxa"/>
            <w:vAlign w:val="center"/>
          </w:tcPr>
          <w:p w14:paraId="63C68F0E" w14:textId="77777777" w:rsidR="00A568EC" w:rsidRPr="00A568EC" w:rsidRDefault="00A568EC" w:rsidP="00A568EC">
            <w:pPr>
              <w:tabs>
                <w:tab w:val="left" w:pos="9815"/>
              </w:tabs>
              <w:spacing w:before="0" w:after="0" w:line="240" w:lineRule="auto"/>
              <w:rPr>
                <w:sz w:val="18"/>
                <w:szCs w:val="18"/>
              </w:rPr>
            </w:pPr>
            <w:r w:rsidRPr="00A568EC">
              <w:rPr>
                <w:sz w:val="18"/>
                <w:szCs w:val="18"/>
              </w:rPr>
              <w:t>12.</w:t>
            </w:r>
          </w:p>
        </w:tc>
        <w:tc>
          <w:tcPr>
            <w:tcW w:w="1069" w:type="dxa"/>
            <w:vAlign w:val="center"/>
          </w:tcPr>
          <w:p w14:paraId="536AF5F5"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12 01 21</w:t>
            </w:r>
          </w:p>
        </w:tc>
        <w:tc>
          <w:tcPr>
            <w:tcW w:w="2409" w:type="dxa"/>
            <w:vAlign w:val="center"/>
          </w:tcPr>
          <w:p w14:paraId="496AAB18" w14:textId="77777777" w:rsidR="00A568EC" w:rsidRPr="00A568EC" w:rsidRDefault="00A568EC" w:rsidP="00A568EC">
            <w:pPr>
              <w:tabs>
                <w:tab w:val="left" w:pos="9815"/>
              </w:tabs>
              <w:spacing w:before="0" w:after="0" w:line="240" w:lineRule="auto"/>
              <w:rPr>
                <w:sz w:val="18"/>
                <w:szCs w:val="18"/>
              </w:rPr>
            </w:pPr>
            <w:r w:rsidRPr="00A568EC">
              <w:rPr>
                <w:sz w:val="18"/>
                <w:szCs w:val="18"/>
              </w:rPr>
              <w:t>Zużyte materiały szlifierskie inne niż wymienione</w:t>
            </w:r>
          </w:p>
          <w:p w14:paraId="1C32918F" w14:textId="77777777" w:rsidR="00A568EC" w:rsidRPr="00A568EC" w:rsidRDefault="00A568EC" w:rsidP="00A568EC">
            <w:pPr>
              <w:tabs>
                <w:tab w:val="left" w:pos="9815"/>
              </w:tabs>
              <w:spacing w:before="0" w:after="0" w:line="240" w:lineRule="auto"/>
              <w:rPr>
                <w:sz w:val="18"/>
                <w:szCs w:val="18"/>
              </w:rPr>
            </w:pPr>
            <w:r w:rsidRPr="00A568EC">
              <w:rPr>
                <w:sz w:val="18"/>
                <w:szCs w:val="18"/>
              </w:rPr>
              <w:t>w 12 01 20</w:t>
            </w:r>
          </w:p>
        </w:tc>
        <w:tc>
          <w:tcPr>
            <w:tcW w:w="2694" w:type="dxa"/>
            <w:vAlign w:val="center"/>
          </w:tcPr>
          <w:p w14:paraId="5B06EC9F" w14:textId="77777777" w:rsidR="00A568EC" w:rsidRPr="00A568EC" w:rsidRDefault="00A568EC" w:rsidP="00A568EC">
            <w:pPr>
              <w:tabs>
                <w:tab w:val="left" w:pos="9815"/>
              </w:tabs>
              <w:spacing w:before="0" w:after="0" w:line="240" w:lineRule="auto"/>
              <w:rPr>
                <w:sz w:val="18"/>
                <w:szCs w:val="18"/>
              </w:rPr>
            </w:pPr>
            <w:r w:rsidRPr="00A568EC">
              <w:rPr>
                <w:sz w:val="18"/>
                <w:szCs w:val="18"/>
              </w:rPr>
              <w:t>Odpady stanowią zużyte tarcze szlifierskie i opiłki. Powstają w związku z eksploatacją instalacji – podczas szlifowania odlewów żeliwnych.</w:t>
            </w:r>
          </w:p>
        </w:tc>
        <w:tc>
          <w:tcPr>
            <w:tcW w:w="2835" w:type="dxa"/>
            <w:vAlign w:val="center"/>
          </w:tcPr>
          <w:p w14:paraId="33B06927"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11BECB65" w14:textId="77777777" w:rsidR="00A568EC" w:rsidRPr="00A568EC" w:rsidRDefault="00A568EC" w:rsidP="00A568EC">
            <w:pPr>
              <w:tabs>
                <w:tab w:val="left" w:pos="9815"/>
              </w:tabs>
              <w:spacing w:before="0" w:after="0" w:line="240" w:lineRule="auto"/>
              <w:rPr>
                <w:sz w:val="18"/>
                <w:szCs w:val="18"/>
              </w:rPr>
            </w:pPr>
            <w:r w:rsidRPr="00A568EC">
              <w:rPr>
                <w:sz w:val="18"/>
                <w:szCs w:val="18"/>
              </w:rPr>
              <w:t>Metale i ich związki, korund, karborund.</w:t>
            </w:r>
          </w:p>
          <w:p w14:paraId="5F8DAD71"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5943BA64"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40C46843" w14:textId="77777777" w:rsidTr="000E33C2">
        <w:trPr>
          <w:jc w:val="center"/>
        </w:trPr>
        <w:tc>
          <w:tcPr>
            <w:tcW w:w="486" w:type="dxa"/>
            <w:vAlign w:val="center"/>
          </w:tcPr>
          <w:p w14:paraId="73813F22" w14:textId="77777777" w:rsidR="00A568EC" w:rsidRPr="00A568EC" w:rsidRDefault="00A568EC" w:rsidP="00A568EC">
            <w:pPr>
              <w:tabs>
                <w:tab w:val="left" w:pos="9815"/>
              </w:tabs>
              <w:spacing w:before="0" w:after="0" w:line="240" w:lineRule="auto"/>
              <w:rPr>
                <w:sz w:val="18"/>
                <w:szCs w:val="18"/>
              </w:rPr>
            </w:pPr>
            <w:r w:rsidRPr="00A568EC">
              <w:rPr>
                <w:sz w:val="18"/>
                <w:szCs w:val="18"/>
              </w:rPr>
              <w:t>13.</w:t>
            </w:r>
          </w:p>
        </w:tc>
        <w:tc>
          <w:tcPr>
            <w:tcW w:w="1069" w:type="dxa"/>
            <w:vAlign w:val="center"/>
          </w:tcPr>
          <w:p w14:paraId="405FF75C"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12 01 99</w:t>
            </w:r>
          </w:p>
        </w:tc>
        <w:tc>
          <w:tcPr>
            <w:tcW w:w="2409" w:type="dxa"/>
            <w:vAlign w:val="center"/>
          </w:tcPr>
          <w:p w14:paraId="3CA14F93" w14:textId="77777777" w:rsidR="00A568EC" w:rsidRPr="00A568EC" w:rsidRDefault="00A568EC" w:rsidP="00A568EC">
            <w:pPr>
              <w:tabs>
                <w:tab w:val="left" w:pos="9815"/>
              </w:tabs>
              <w:spacing w:before="0" w:after="0" w:line="240" w:lineRule="auto"/>
              <w:rPr>
                <w:sz w:val="18"/>
                <w:szCs w:val="18"/>
              </w:rPr>
            </w:pPr>
            <w:r w:rsidRPr="00A568EC">
              <w:rPr>
                <w:sz w:val="18"/>
                <w:szCs w:val="18"/>
              </w:rPr>
              <w:t>Inne niewymienione odpady</w:t>
            </w:r>
          </w:p>
        </w:tc>
        <w:tc>
          <w:tcPr>
            <w:tcW w:w="2694" w:type="dxa"/>
            <w:vAlign w:val="center"/>
          </w:tcPr>
          <w:p w14:paraId="13769B5D" w14:textId="77777777" w:rsidR="00A568EC" w:rsidRPr="00A568EC" w:rsidRDefault="00A568EC" w:rsidP="00A568EC">
            <w:pPr>
              <w:tabs>
                <w:tab w:val="left" w:pos="9815"/>
              </w:tabs>
              <w:spacing w:before="0" w:after="0" w:line="240" w:lineRule="auto"/>
              <w:rPr>
                <w:sz w:val="18"/>
                <w:szCs w:val="18"/>
              </w:rPr>
            </w:pPr>
            <w:r w:rsidRPr="00A568EC">
              <w:rPr>
                <w:sz w:val="18"/>
                <w:szCs w:val="18"/>
              </w:rPr>
              <w:t>Odpady stanowią złom</w:t>
            </w:r>
          </w:p>
          <w:p w14:paraId="4832F3E9" w14:textId="77777777" w:rsidR="00A568EC" w:rsidRPr="00A568EC" w:rsidRDefault="00A568EC" w:rsidP="00A568EC">
            <w:pPr>
              <w:tabs>
                <w:tab w:val="left" w:pos="9815"/>
              </w:tabs>
              <w:spacing w:before="0" w:after="0" w:line="240" w:lineRule="auto"/>
              <w:rPr>
                <w:sz w:val="18"/>
                <w:szCs w:val="18"/>
              </w:rPr>
            </w:pPr>
            <w:r w:rsidRPr="00A568EC">
              <w:rPr>
                <w:sz w:val="18"/>
                <w:szCs w:val="18"/>
              </w:rPr>
              <w:t>narzędziowy w formie</w:t>
            </w:r>
          </w:p>
          <w:p w14:paraId="65C4032A" w14:textId="77777777" w:rsidR="00A568EC" w:rsidRPr="00A568EC" w:rsidRDefault="00A568EC" w:rsidP="00A568EC">
            <w:pPr>
              <w:tabs>
                <w:tab w:val="left" w:pos="9815"/>
              </w:tabs>
              <w:spacing w:before="0" w:after="0" w:line="240" w:lineRule="auto"/>
              <w:rPr>
                <w:sz w:val="18"/>
                <w:szCs w:val="18"/>
              </w:rPr>
            </w:pPr>
            <w:r w:rsidRPr="00A568EC">
              <w:rPr>
                <w:sz w:val="18"/>
                <w:szCs w:val="18"/>
              </w:rPr>
              <w:t>gwintowników, noży, frezów.</w:t>
            </w:r>
          </w:p>
          <w:p w14:paraId="2BBA5413" w14:textId="77777777" w:rsidR="00A568EC" w:rsidRPr="00A568EC" w:rsidRDefault="00A568EC" w:rsidP="00A568EC">
            <w:pPr>
              <w:tabs>
                <w:tab w:val="left" w:pos="9815"/>
              </w:tabs>
              <w:spacing w:before="0" w:after="0" w:line="240" w:lineRule="auto"/>
              <w:rPr>
                <w:sz w:val="18"/>
                <w:szCs w:val="18"/>
              </w:rPr>
            </w:pPr>
            <w:r w:rsidRPr="00A568EC">
              <w:rPr>
                <w:sz w:val="18"/>
                <w:szCs w:val="18"/>
              </w:rPr>
              <w:t>Powstają w związku z eksploatacją instalacji – na</w:t>
            </w:r>
          </w:p>
          <w:p w14:paraId="2638335F" w14:textId="77777777" w:rsidR="00A568EC" w:rsidRPr="00A568EC" w:rsidRDefault="00A568EC" w:rsidP="00A568EC">
            <w:pPr>
              <w:tabs>
                <w:tab w:val="left" w:pos="9815"/>
              </w:tabs>
              <w:spacing w:before="0" w:after="0" w:line="240" w:lineRule="auto"/>
              <w:rPr>
                <w:sz w:val="18"/>
                <w:szCs w:val="18"/>
              </w:rPr>
            </w:pPr>
            <w:r w:rsidRPr="00A568EC">
              <w:rPr>
                <w:sz w:val="18"/>
                <w:szCs w:val="18"/>
              </w:rPr>
              <w:t>wydziale obróbki mechanicznej.</w:t>
            </w:r>
          </w:p>
        </w:tc>
        <w:tc>
          <w:tcPr>
            <w:tcW w:w="2835" w:type="dxa"/>
            <w:vAlign w:val="center"/>
          </w:tcPr>
          <w:p w14:paraId="55178E84"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03C330FA" w14:textId="77777777" w:rsidR="00A568EC" w:rsidRPr="00A568EC" w:rsidRDefault="00A568EC" w:rsidP="00A568EC">
            <w:pPr>
              <w:tabs>
                <w:tab w:val="left" w:pos="9815"/>
              </w:tabs>
              <w:spacing w:before="0" w:after="0" w:line="240" w:lineRule="auto"/>
              <w:rPr>
                <w:sz w:val="18"/>
                <w:szCs w:val="18"/>
              </w:rPr>
            </w:pPr>
            <w:r w:rsidRPr="00A568EC">
              <w:rPr>
                <w:sz w:val="18"/>
                <w:szCs w:val="18"/>
              </w:rPr>
              <w:t>Żelazo, stal.</w:t>
            </w:r>
          </w:p>
          <w:p w14:paraId="723AA42F"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4EB99636"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6C908B2A" w14:textId="77777777" w:rsidTr="000E33C2">
        <w:trPr>
          <w:jc w:val="center"/>
        </w:trPr>
        <w:tc>
          <w:tcPr>
            <w:tcW w:w="486" w:type="dxa"/>
            <w:vAlign w:val="center"/>
          </w:tcPr>
          <w:p w14:paraId="49E0B997" w14:textId="77777777" w:rsidR="00A568EC" w:rsidRPr="00A568EC" w:rsidRDefault="00A568EC" w:rsidP="00A568EC">
            <w:pPr>
              <w:tabs>
                <w:tab w:val="left" w:pos="9815"/>
              </w:tabs>
              <w:spacing w:before="0" w:after="0" w:line="240" w:lineRule="auto"/>
              <w:rPr>
                <w:sz w:val="18"/>
                <w:szCs w:val="18"/>
              </w:rPr>
            </w:pPr>
            <w:r w:rsidRPr="00A568EC">
              <w:rPr>
                <w:sz w:val="18"/>
                <w:szCs w:val="18"/>
              </w:rPr>
              <w:t>14.</w:t>
            </w:r>
          </w:p>
        </w:tc>
        <w:tc>
          <w:tcPr>
            <w:tcW w:w="1069" w:type="dxa"/>
            <w:vAlign w:val="center"/>
          </w:tcPr>
          <w:p w14:paraId="4D3CBB3C"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15 02 03</w:t>
            </w:r>
          </w:p>
        </w:tc>
        <w:tc>
          <w:tcPr>
            <w:tcW w:w="2409" w:type="dxa"/>
            <w:vAlign w:val="center"/>
          </w:tcPr>
          <w:p w14:paraId="2DE7BD6C" w14:textId="77777777" w:rsidR="00A568EC" w:rsidRPr="00A568EC" w:rsidRDefault="00A568EC" w:rsidP="00A568EC">
            <w:pPr>
              <w:tabs>
                <w:tab w:val="left" w:pos="9815"/>
              </w:tabs>
              <w:spacing w:before="0" w:after="0" w:line="240" w:lineRule="auto"/>
              <w:rPr>
                <w:sz w:val="18"/>
                <w:szCs w:val="18"/>
              </w:rPr>
            </w:pPr>
            <w:r w:rsidRPr="00A568EC">
              <w:rPr>
                <w:sz w:val="18"/>
                <w:szCs w:val="18"/>
              </w:rPr>
              <w:t>Sorbenty, materiały filtracyjne, tkaniny do wycierania (np. szmaty, ścierki) i ubrania ochronne inne niż wymienione w 15 02 02</w:t>
            </w:r>
          </w:p>
        </w:tc>
        <w:tc>
          <w:tcPr>
            <w:tcW w:w="2694" w:type="dxa"/>
            <w:vAlign w:val="center"/>
          </w:tcPr>
          <w:p w14:paraId="2E5A9CCC"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Odpady w </w:t>
            </w:r>
            <w:r w:rsidRPr="001444EB">
              <w:rPr>
                <w:sz w:val="18"/>
                <w:szCs w:val="18"/>
              </w:rPr>
              <w:t xml:space="preserve">postaci zużytego </w:t>
            </w:r>
            <w:r w:rsidRPr="00A568EC">
              <w:rPr>
                <w:sz w:val="18"/>
                <w:szCs w:val="18"/>
              </w:rPr>
              <w:t>czyściwa, ubrań roboczych, tkanin filtracyjnych, zanieczyszczonych substancjami innych niż niebezpieczne. Powstają w związku z eksploatacją instalacji.</w:t>
            </w:r>
          </w:p>
        </w:tc>
        <w:tc>
          <w:tcPr>
            <w:tcW w:w="2835" w:type="dxa"/>
            <w:vAlign w:val="center"/>
          </w:tcPr>
          <w:p w14:paraId="653DF94D"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1591EBD9" w14:textId="77777777" w:rsidR="00A568EC" w:rsidRPr="00A568EC" w:rsidRDefault="00A568EC" w:rsidP="00A568EC">
            <w:pPr>
              <w:tabs>
                <w:tab w:val="left" w:pos="9815"/>
              </w:tabs>
              <w:spacing w:before="0" w:after="0" w:line="240" w:lineRule="auto"/>
              <w:rPr>
                <w:sz w:val="18"/>
                <w:szCs w:val="18"/>
              </w:rPr>
            </w:pPr>
            <w:r w:rsidRPr="00A568EC">
              <w:rPr>
                <w:sz w:val="18"/>
                <w:szCs w:val="18"/>
              </w:rPr>
              <w:t>Celuloza, wiskoza, wełna.</w:t>
            </w:r>
          </w:p>
          <w:p w14:paraId="1A119463"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2F76686B"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6EE97D8C" w14:textId="77777777" w:rsidTr="000E33C2">
        <w:trPr>
          <w:jc w:val="center"/>
        </w:trPr>
        <w:tc>
          <w:tcPr>
            <w:tcW w:w="486" w:type="dxa"/>
            <w:vAlign w:val="center"/>
          </w:tcPr>
          <w:p w14:paraId="0037B03D" w14:textId="77777777" w:rsidR="00A568EC" w:rsidRPr="00A568EC" w:rsidRDefault="00A568EC" w:rsidP="00A568EC">
            <w:pPr>
              <w:tabs>
                <w:tab w:val="left" w:pos="9815"/>
              </w:tabs>
              <w:spacing w:before="0" w:after="0" w:line="240" w:lineRule="auto"/>
              <w:rPr>
                <w:sz w:val="18"/>
                <w:szCs w:val="18"/>
              </w:rPr>
            </w:pPr>
            <w:r w:rsidRPr="00A568EC">
              <w:rPr>
                <w:sz w:val="18"/>
                <w:szCs w:val="18"/>
              </w:rPr>
              <w:t>15.</w:t>
            </w:r>
          </w:p>
        </w:tc>
        <w:tc>
          <w:tcPr>
            <w:tcW w:w="1069" w:type="dxa"/>
            <w:vAlign w:val="center"/>
          </w:tcPr>
          <w:p w14:paraId="7370CFE0"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16 02 16</w:t>
            </w:r>
          </w:p>
        </w:tc>
        <w:tc>
          <w:tcPr>
            <w:tcW w:w="2409" w:type="dxa"/>
            <w:vAlign w:val="center"/>
          </w:tcPr>
          <w:p w14:paraId="49E3BBA9" w14:textId="77777777" w:rsidR="00A568EC" w:rsidRPr="00A568EC" w:rsidRDefault="00A568EC" w:rsidP="00A568EC">
            <w:pPr>
              <w:tabs>
                <w:tab w:val="left" w:pos="9815"/>
              </w:tabs>
              <w:spacing w:before="0" w:after="0" w:line="240" w:lineRule="auto"/>
              <w:rPr>
                <w:sz w:val="18"/>
                <w:szCs w:val="18"/>
              </w:rPr>
            </w:pPr>
            <w:r w:rsidRPr="00A568EC">
              <w:rPr>
                <w:sz w:val="18"/>
                <w:szCs w:val="18"/>
              </w:rPr>
              <w:t>Elementy usunięte ze zużytych urządzeń inne niż wymienione</w:t>
            </w:r>
          </w:p>
          <w:p w14:paraId="40A33137" w14:textId="77777777" w:rsidR="00A568EC" w:rsidRPr="00A568EC" w:rsidRDefault="00A568EC" w:rsidP="00A568EC">
            <w:pPr>
              <w:tabs>
                <w:tab w:val="left" w:pos="9815"/>
              </w:tabs>
              <w:spacing w:before="0" w:after="0" w:line="240" w:lineRule="auto"/>
              <w:rPr>
                <w:sz w:val="18"/>
                <w:szCs w:val="18"/>
              </w:rPr>
            </w:pPr>
            <w:r w:rsidRPr="00A568EC">
              <w:rPr>
                <w:sz w:val="18"/>
                <w:szCs w:val="18"/>
              </w:rPr>
              <w:t>w 16 02 15</w:t>
            </w:r>
          </w:p>
        </w:tc>
        <w:tc>
          <w:tcPr>
            <w:tcW w:w="2694" w:type="dxa"/>
            <w:vAlign w:val="center"/>
          </w:tcPr>
          <w:p w14:paraId="4FA3D742" w14:textId="77777777" w:rsidR="00A568EC" w:rsidRPr="00A568EC" w:rsidRDefault="00A568EC" w:rsidP="00A568EC">
            <w:pPr>
              <w:tabs>
                <w:tab w:val="left" w:pos="9815"/>
              </w:tabs>
              <w:spacing w:before="0" w:after="0" w:line="240" w:lineRule="auto"/>
              <w:rPr>
                <w:sz w:val="18"/>
                <w:szCs w:val="18"/>
              </w:rPr>
            </w:pPr>
            <w:r w:rsidRPr="00A568EC">
              <w:rPr>
                <w:sz w:val="18"/>
                <w:szCs w:val="18"/>
              </w:rPr>
              <w:t>Odpady stanowią zużyte części z urządzeń elektrycznych oraz</w:t>
            </w:r>
          </w:p>
          <w:p w14:paraId="5B85D55E" w14:textId="77777777" w:rsidR="00A568EC" w:rsidRPr="00A568EC" w:rsidRDefault="00A568EC" w:rsidP="00A568EC">
            <w:pPr>
              <w:tabs>
                <w:tab w:val="left" w:pos="9815"/>
              </w:tabs>
              <w:spacing w:before="0" w:after="0" w:line="240" w:lineRule="auto"/>
              <w:rPr>
                <w:sz w:val="18"/>
                <w:szCs w:val="18"/>
              </w:rPr>
            </w:pPr>
            <w:r w:rsidRPr="00A568EC">
              <w:rPr>
                <w:sz w:val="18"/>
                <w:szCs w:val="18"/>
              </w:rPr>
              <w:t>elektronicznych wchodzących w skład instalacji. Powstają w</w:t>
            </w:r>
          </w:p>
          <w:p w14:paraId="3857618C" w14:textId="77777777" w:rsidR="00A568EC" w:rsidRPr="00A568EC" w:rsidRDefault="00A568EC" w:rsidP="00A568EC">
            <w:pPr>
              <w:tabs>
                <w:tab w:val="left" w:pos="9815"/>
              </w:tabs>
              <w:spacing w:before="0" w:after="0" w:line="240" w:lineRule="auto"/>
              <w:rPr>
                <w:sz w:val="18"/>
                <w:szCs w:val="18"/>
              </w:rPr>
            </w:pPr>
            <w:r w:rsidRPr="00A568EC">
              <w:rPr>
                <w:sz w:val="18"/>
                <w:szCs w:val="18"/>
              </w:rPr>
              <w:t>wyniku ich wymiany na nowe.</w:t>
            </w:r>
          </w:p>
        </w:tc>
        <w:tc>
          <w:tcPr>
            <w:tcW w:w="2835" w:type="dxa"/>
            <w:vAlign w:val="center"/>
          </w:tcPr>
          <w:p w14:paraId="0B460F01"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19BA565C" w14:textId="77777777" w:rsidR="00A568EC" w:rsidRPr="00A568EC" w:rsidRDefault="00A568EC" w:rsidP="00A568EC">
            <w:pPr>
              <w:tabs>
                <w:tab w:val="left" w:pos="9815"/>
              </w:tabs>
              <w:spacing w:before="0" w:after="0" w:line="240" w:lineRule="auto"/>
              <w:rPr>
                <w:sz w:val="18"/>
                <w:szCs w:val="18"/>
              </w:rPr>
            </w:pPr>
            <w:r w:rsidRPr="00A568EC">
              <w:rPr>
                <w:sz w:val="18"/>
                <w:szCs w:val="18"/>
              </w:rPr>
              <w:t>Tlenek krzemu, żywica, tworzywa sztuczne (PU, PCV, PP, PE itp.).</w:t>
            </w:r>
          </w:p>
          <w:p w14:paraId="1C8FB55B"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502D24CC"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 xml:space="preserve">Nie wykazuje właściwości odpadów niebezpiecznych, nie </w:t>
            </w:r>
            <w:r w:rsidRPr="00A568EC">
              <w:rPr>
                <w:sz w:val="18"/>
                <w:szCs w:val="18"/>
              </w:rPr>
              <w:lastRenderedPageBreak/>
              <w:t>stwarza bezpośredniego zagrożenia dla środowiska oraz dla życia i zdrowia ludzi.</w:t>
            </w:r>
          </w:p>
        </w:tc>
      </w:tr>
      <w:tr w:rsidR="00A568EC" w:rsidRPr="00A568EC" w14:paraId="6407E1B6" w14:textId="77777777" w:rsidTr="000E33C2">
        <w:trPr>
          <w:jc w:val="center"/>
        </w:trPr>
        <w:tc>
          <w:tcPr>
            <w:tcW w:w="486" w:type="dxa"/>
            <w:vAlign w:val="center"/>
          </w:tcPr>
          <w:p w14:paraId="0E826317" w14:textId="77777777" w:rsidR="00A568EC" w:rsidRPr="00A568EC" w:rsidRDefault="00A568EC" w:rsidP="00A568EC">
            <w:pPr>
              <w:tabs>
                <w:tab w:val="left" w:pos="9815"/>
              </w:tabs>
              <w:spacing w:before="0" w:after="0" w:line="240" w:lineRule="auto"/>
              <w:rPr>
                <w:sz w:val="18"/>
                <w:szCs w:val="18"/>
              </w:rPr>
            </w:pPr>
            <w:r w:rsidRPr="00A568EC">
              <w:rPr>
                <w:sz w:val="18"/>
                <w:szCs w:val="18"/>
              </w:rPr>
              <w:lastRenderedPageBreak/>
              <w:t>16.</w:t>
            </w:r>
          </w:p>
        </w:tc>
        <w:tc>
          <w:tcPr>
            <w:tcW w:w="1069" w:type="dxa"/>
            <w:vAlign w:val="center"/>
          </w:tcPr>
          <w:p w14:paraId="3B202D51"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16 11 04</w:t>
            </w:r>
          </w:p>
        </w:tc>
        <w:tc>
          <w:tcPr>
            <w:tcW w:w="2409" w:type="dxa"/>
            <w:vAlign w:val="center"/>
          </w:tcPr>
          <w:p w14:paraId="5C774C99" w14:textId="77777777" w:rsidR="00A568EC" w:rsidRPr="00A568EC" w:rsidRDefault="00A568EC" w:rsidP="00A568EC">
            <w:pPr>
              <w:tabs>
                <w:tab w:val="left" w:pos="9815"/>
              </w:tabs>
              <w:spacing w:before="0" w:after="0" w:line="240" w:lineRule="auto"/>
              <w:rPr>
                <w:sz w:val="18"/>
                <w:szCs w:val="18"/>
              </w:rPr>
            </w:pPr>
            <w:r w:rsidRPr="00A568EC">
              <w:rPr>
                <w:sz w:val="18"/>
                <w:szCs w:val="18"/>
              </w:rPr>
              <w:t>Okładziny piecowe i materiały ogniotrwałe z procesów metalurgicznych inne niż wymienione</w:t>
            </w:r>
          </w:p>
          <w:p w14:paraId="67C2710E" w14:textId="77777777" w:rsidR="00A568EC" w:rsidRPr="00A568EC" w:rsidRDefault="00A568EC" w:rsidP="00A568EC">
            <w:pPr>
              <w:tabs>
                <w:tab w:val="left" w:pos="9815"/>
              </w:tabs>
              <w:spacing w:before="0" w:after="0" w:line="240" w:lineRule="auto"/>
              <w:rPr>
                <w:sz w:val="18"/>
                <w:szCs w:val="18"/>
              </w:rPr>
            </w:pPr>
            <w:r w:rsidRPr="00A568EC">
              <w:rPr>
                <w:sz w:val="18"/>
                <w:szCs w:val="18"/>
              </w:rPr>
              <w:t>w 16 11 03</w:t>
            </w:r>
          </w:p>
        </w:tc>
        <w:tc>
          <w:tcPr>
            <w:tcW w:w="2694" w:type="dxa"/>
            <w:vAlign w:val="center"/>
          </w:tcPr>
          <w:p w14:paraId="2978205F"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zużytych okładzin piecowych i materiałów ogniotrwałych pochodzących z procesów metalurgicznych.</w:t>
            </w:r>
          </w:p>
          <w:p w14:paraId="007EA0C7" w14:textId="77777777" w:rsidR="00A568EC" w:rsidRPr="00A568EC" w:rsidRDefault="00A568EC" w:rsidP="00A568EC">
            <w:pPr>
              <w:tabs>
                <w:tab w:val="left" w:pos="9815"/>
              </w:tabs>
              <w:spacing w:before="0" w:after="0" w:line="240" w:lineRule="auto"/>
              <w:rPr>
                <w:sz w:val="18"/>
                <w:szCs w:val="18"/>
              </w:rPr>
            </w:pPr>
            <w:r w:rsidRPr="00A568EC">
              <w:rPr>
                <w:sz w:val="18"/>
                <w:szCs w:val="18"/>
              </w:rPr>
              <w:t>Powstają podczas remontów</w:t>
            </w:r>
          </w:p>
          <w:p w14:paraId="14EA919E"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pieców do topienia metalu, </w:t>
            </w:r>
            <w:proofErr w:type="spellStart"/>
            <w:r w:rsidRPr="00A568EC">
              <w:rPr>
                <w:sz w:val="18"/>
                <w:szCs w:val="18"/>
              </w:rPr>
              <w:t>cynkowniczych</w:t>
            </w:r>
            <w:proofErr w:type="spellEnd"/>
            <w:r w:rsidRPr="00A568EC">
              <w:rPr>
                <w:sz w:val="18"/>
                <w:szCs w:val="18"/>
              </w:rPr>
              <w:t xml:space="preserve"> i </w:t>
            </w:r>
            <w:proofErr w:type="spellStart"/>
            <w:r w:rsidRPr="00A568EC">
              <w:rPr>
                <w:sz w:val="18"/>
                <w:szCs w:val="18"/>
              </w:rPr>
              <w:t>żarzalniczych</w:t>
            </w:r>
            <w:proofErr w:type="spellEnd"/>
            <w:r w:rsidRPr="00A568EC">
              <w:rPr>
                <w:sz w:val="18"/>
                <w:szCs w:val="18"/>
              </w:rPr>
              <w:t>.</w:t>
            </w:r>
          </w:p>
        </w:tc>
        <w:tc>
          <w:tcPr>
            <w:tcW w:w="2835" w:type="dxa"/>
            <w:vAlign w:val="center"/>
          </w:tcPr>
          <w:p w14:paraId="05E10B08"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2570EC77"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Glina, kwarc, skalenie, kaolinit, węgliki, barki, azotki i siarczki, tlenki </w:t>
            </w:r>
            <w:proofErr w:type="spellStart"/>
            <w:r w:rsidRPr="00A568EC">
              <w:rPr>
                <w:sz w:val="18"/>
                <w:szCs w:val="18"/>
              </w:rPr>
              <w:t>glinu</w:t>
            </w:r>
            <w:proofErr w:type="spellEnd"/>
            <w:r w:rsidRPr="00A568EC">
              <w:rPr>
                <w:sz w:val="18"/>
                <w:szCs w:val="18"/>
              </w:rPr>
              <w:t>, węglopochodne włókna ogniotrwałe.</w:t>
            </w:r>
          </w:p>
          <w:p w14:paraId="782C560D"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57EE177C"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05C9897B" w14:textId="77777777" w:rsidTr="000E33C2">
        <w:trPr>
          <w:jc w:val="center"/>
        </w:trPr>
        <w:tc>
          <w:tcPr>
            <w:tcW w:w="486" w:type="dxa"/>
            <w:vAlign w:val="center"/>
          </w:tcPr>
          <w:p w14:paraId="1D6AF203" w14:textId="77777777" w:rsidR="00A568EC" w:rsidRPr="00A568EC" w:rsidRDefault="00A568EC" w:rsidP="00A568EC">
            <w:pPr>
              <w:tabs>
                <w:tab w:val="left" w:pos="9815"/>
              </w:tabs>
              <w:spacing w:before="0" w:after="0" w:line="240" w:lineRule="auto"/>
              <w:rPr>
                <w:sz w:val="18"/>
                <w:szCs w:val="18"/>
              </w:rPr>
            </w:pPr>
            <w:r w:rsidRPr="00A568EC">
              <w:rPr>
                <w:sz w:val="18"/>
                <w:szCs w:val="18"/>
              </w:rPr>
              <w:t>17.</w:t>
            </w:r>
          </w:p>
        </w:tc>
        <w:tc>
          <w:tcPr>
            <w:tcW w:w="1069" w:type="dxa"/>
            <w:vAlign w:val="center"/>
          </w:tcPr>
          <w:p w14:paraId="2AD33056"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17 04 01</w:t>
            </w:r>
          </w:p>
        </w:tc>
        <w:tc>
          <w:tcPr>
            <w:tcW w:w="2409" w:type="dxa"/>
            <w:vAlign w:val="center"/>
          </w:tcPr>
          <w:p w14:paraId="02F22584" w14:textId="77777777" w:rsidR="00A568EC" w:rsidRPr="00A568EC" w:rsidRDefault="00A568EC" w:rsidP="00A568EC">
            <w:pPr>
              <w:tabs>
                <w:tab w:val="left" w:pos="9815"/>
              </w:tabs>
              <w:spacing w:before="0" w:after="0" w:line="240" w:lineRule="auto"/>
              <w:rPr>
                <w:sz w:val="18"/>
                <w:szCs w:val="18"/>
              </w:rPr>
            </w:pPr>
            <w:r w:rsidRPr="00A568EC">
              <w:rPr>
                <w:sz w:val="18"/>
                <w:szCs w:val="18"/>
              </w:rPr>
              <w:t>Miedź, brąz, mosiądz</w:t>
            </w:r>
          </w:p>
        </w:tc>
        <w:tc>
          <w:tcPr>
            <w:tcW w:w="2694" w:type="dxa"/>
            <w:vAlign w:val="center"/>
          </w:tcPr>
          <w:p w14:paraId="1E95FD5D"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fragmentów elementów technicznych z miedzi, brązu i mosiądzu.</w:t>
            </w:r>
          </w:p>
          <w:p w14:paraId="7B25AC67" w14:textId="77777777" w:rsidR="00A568EC" w:rsidRPr="00A568EC" w:rsidRDefault="00A568EC" w:rsidP="00A568EC">
            <w:pPr>
              <w:tabs>
                <w:tab w:val="left" w:pos="9815"/>
              </w:tabs>
              <w:spacing w:before="0" w:after="0" w:line="240" w:lineRule="auto"/>
              <w:rPr>
                <w:sz w:val="18"/>
                <w:szCs w:val="18"/>
              </w:rPr>
            </w:pPr>
            <w:r w:rsidRPr="00A568EC">
              <w:rPr>
                <w:sz w:val="18"/>
                <w:szCs w:val="18"/>
              </w:rPr>
              <w:t>Powstają w związku z eksploatacją instalacji - na terenie modelarni.</w:t>
            </w:r>
          </w:p>
        </w:tc>
        <w:tc>
          <w:tcPr>
            <w:tcW w:w="2835" w:type="dxa"/>
            <w:vAlign w:val="center"/>
          </w:tcPr>
          <w:p w14:paraId="6F53F788"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034C1006" w14:textId="77777777" w:rsidR="00A568EC" w:rsidRPr="00A568EC" w:rsidRDefault="00A568EC" w:rsidP="00A568EC">
            <w:pPr>
              <w:tabs>
                <w:tab w:val="left" w:pos="9815"/>
              </w:tabs>
              <w:spacing w:before="0" w:after="0" w:line="240" w:lineRule="auto"/>
              <w:rPr>
                <w:sz w:val="18"/>
                <w:szCs w:val="18"/>
              </w:rPr>
            </w:pPr>
            <w:r w:rsidRPr="00A568EC">
              <w:rPr>
                <w:sz w:val="18"/>
                <w:szCs w:val="18"/>
              </w:rPr>
              <w:t>Miedź, brąz, mosiądz.</w:t>
            </w:r>
          </w:p>
          <w:p w14:paraId="180F7426"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23E7919A"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514341DC" w14:textId="77777777" w:rsidTr="000E33C2">
        <w:trPr>
          <w:jc w:val="center"/>
        </w:trPr>
        <w:tc>
          <w:tcPr>
            <w:tcW w:w="486" w:type="dxa"/>
            <w:vAlign w:val="center"/>
          </w:tcPr>
          <w:p w14:paraId="1FABE091" w14:textId="77777777" w:rsidR="00A568EC" w:rsidRPr="00A568EC" w:rsidRDefault="00A568EC" w:rsidP="00A568EC">
            <w:pPr>
              <w:tabs>
                <w:tab w:val="left" w:pos="9815"/>
              </w:tabs>
              <w:spacing w:before="0" w:after="0" w:line="240" w:lineRule="auto"/>
              <w:rPr>
                <w:sz w:val="18"/>
                <w:szCs w:val="18"/>
              </w:rPr>
            </w:pPr>
            <w:r w:rsidRPr="00A568EC">
              <w:rPr>
                <w:sz w:val="18"/>
                <w:szCs w:val="18"/>
              </w:rPr>
              <w:t>18.</w:t>
            </w:r>
          </w:p>
        </w:tc>
        <w:tc>
          <w:tcPr>
            <w:tcW w:w="1069" w:type="dxa"/>
            <w:vAlign w:val="center"/>
          </w:tcPr>
          <w:p w14:paraId="1FD2ECF3"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17 04 02</w:t>
            </w:r>
          </w:p>
        </w:tc>
        <w:tc>
          <w:tcPr>
            <w:tcW w:w="2409" w:type="dxa"/>
            <w:vAlign w:val="center"/>
          </w:tcPr>
          <w:p w14:paraId="79D8EAAF" w14:textId="77777777" w:rsidR="00A568EC" w:rsidRPr="00A568EC" w:rsidRDefault="00A568EC" w:rsidP="00A568EC">
            <w:pPr>
              <w:tabs>
                <w:tab w:val="left" w:pos="9815"/>
              </w:tabs>
              <w:spacing w:before="0" w:after="0" w:line="240" w:lineRule="auto"/>
              <w:rPr>
                <w:sz w:val="18"/>
                <w:szCs w:val="18"/>
              </w:rPr>
            </w:pPr>
            <w:r w:rsidRPr="00A568EC">
              <w:rPr>
                <w:sz w:val="18"/>
                <w:szCs w:val="18"/>
              </w:rPr>
              <w:t>Aluminium</w:t>
            </w:r>
          </w:p>
        </w:tc>
        <w:tc>
          <w:tcPr>
            <w:tcW w:w="2694" w:type="dxa"/>
            <w:vAlign w:val="center"/>
          </w:tcPr>
          <w:p w14:paraId="11B03590"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fragmentów elementów technicznych z aluminium. Powstają w związku z eksploatacją instalacji - na terenie modelarni</w:t>
            </w:r>
          </w:p>
        </w:tc>
        <w:tc>
          <w:tcPr>
            <w:tcW w:w="2835" w:type="dxa"/>
            <w:vAlign w:val="center"/>
          </w:tcPr>
          <w:p w14:paraId="30037DB3"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10FA1233" w14:textId="77777777" w:rsidR="00A568EC" w:rsidRPr="00A568EC" w:rsidRDefault="00A568EC" w:rsidP="00A568EC">
            <w:pPr>
              <w:tabs>
                <w:tab w:val="left" w:pos="9815"/>
              </w:tabs>
              <w:spacing w:before="0" w:after="0" w:line="240" w:lineRule="auto"/>
              <w:rPr>
                <w:sz w:val="18"/>
                <w:szCs w:val="18"/>
              </w:rPr>
            </w:pPr>
            <w:r w:rsidRPr="00A568EC">
              <w:rPr>
                <w:sz w:val="18"/>
                <w:szCs w:val="18"/>
              </w:rPr>
              <w:t>Aluminium.</w:t>
            </w:r>
          </w:p>
          <w:p w14:paraId="6498DDA8" w14:textId="77777777" w:rsidR="00A568EC" w:rsidRPr="00A568EC" w:rsidRDefault="00A568EC" w:rsidP="00A568EC">
            <w:pPr>
              <w:tabs>
                <w:tab w:val="left" w:pos="9815"/>
              </w:tabs>
              <w:spacing w:before="0" w:after="0" w:line="240" w:lineRule="auto"/>
              <w:rPr>
                <w:sz w:val="18"/>
                <w:szCs w:val="18"/>
              </w:rPr>
            </w:pPr>
          </w:p>
          <w:p w14:paraId="577C5989"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5883BF00"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1DB076CE" w14:textId="77777777" w:rsidTr="000E33C2">
        <w:trPr>
          <w:jc w:val="center"/>
        </w:trPr>
        <w:tc>
          <w:tcPr>
            <w:tcW w:w="486" w:type="dxa"/>
            <w:vAlign w:val="center"/>
          </w:tcPr>
          <w:p w14:paraId="1C426D1D" w14:textId="77777777" w:rsidR="00A568EC" w:rsidRPr="00A568EC" w:rsidRDefault="00A568EC" w:rsidP="00A568EC">
            <w:pPr>
              <w:tabs>
                <w:tab w:val="left" w:pos="9815"/>
              </w:tabs>
              <w:spacing w:before="0" w:after="0" w:line="240" w:lineRule="auto"/>
              <w:rPr>
                <w:sz w:val="18"/>
                <w:szCs w:val="18"/>
              </w:rPr>
            </w:pPr>
            <w:r w:rsidRPr="00A568EC">
              <w:rPr>
                <w:sz w:val="18"/>
                <w:szCs w:val="18"/>
              </w:rPr>
              <w:t>19.</w:t>
            </w:r>
          </w:p>
        </w:tc>
        <w:tc>
          <w:tcPr>
            <w:tcW w:w="1069" w:type="dxa"/>
            <w:vAlign w:val="center"/>
          </w:tcPr>
          <w:p w14:paraId="3B60C35C"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17 04 05</w:t>
            </w:r>
          </w:p>
        </w:tc>
        <w:tc>
          <w:tcPr>
            <w:tcW w:w="2409" w:type="dxa"/>
            <w:vAlign w:val="center"/>
          </w:tcPr>
          <w:p w14:paraId="0A336163" w14:textId="77777777" w:rsidR="00A568EC" w:rsidRPr="00A568EC" w:rsidRDefault="00A568EC" w:rsidP="00A568EC">
            <w:pPr>
              <w:tabs>
                <w:tab w:val="left" w:pos="9815"/>
              </w:tabs>
              <w:spacing w:before="0" w:after="0" w:line="240" w:lineRule="auto"/>
              <w:rPr>
                <w:sz w:val="18"/>
                <w:szCs w:val="18"/>
              </w:rPr>
            </w:pPr>
            <w:r w:rsidRPr="00A568EC">
              <w:rPr>
                <w:sz w:val="18"/>
                <w:szCs w:val="18"/>
              </w:rPr>
              <w:t>Żelazo i stal</w:t>
            </w:r>
          </w:p>
        </w:tc>
        <w:tc>
          <w:tcPr>
            <w:tcW w:w="2694" w:type="dxa"/>
            <w:vAlign w:val="center"/>
          </w:tcPr>
          <w:p w14:paraId="702BD8F2"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żelaza i stali. Powstają w czasie cyklicznych remontów maszyn i urządzeń eksploatowanych w odlewni.</w:t>
            </w:r>
          </w:p>
        </w:tc>
        <w:tc>
          <w:tcPr>
            <w:tcW w:w="2835" w:type="dxa"/>
            <w:vAlign w:val="center"/>
          </w:tcPr>
          <w:p w14:paraId="5D2EAEC7"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62F3F3AA" w14:textId="77777777" w:rsidR="00A568EC" w:rsidRPr="00A568EC" w:rsidRDefault="00A568EC" w:rsidP="00A568EC">
            <w:pPr>
              <w:tabs>
                <w:tab w:val="left" w:pos="9815"/>
              </w:tabs>
              <w:spacing w:before="0" w:after="0" w:line="240" w:lineRule="auto"/>
              <w:rPr>
                <w:sz w:val="18"/>
                <w:szCs w:val="18"/>
              </w:rPr>
            </w:pPr>
            <w:r w:rsidRPr="00A568EC">
              <w:rPr>
                <w:sz w:val="18"/>
                <w:szCs w:val="18"/>
              </w:rPr>
              <w:t>Żelazo, stal.</w:t>
            </w:r>
          </w:p>
          <w:p w14:paraId="43D7A5C3" w14:textId="77777777" w:rsidR="00A568EC" w:rsidRPr="00A568EC" w:rsidRDefault="00A568EC" w:rsidP="00A568EC">
            <w:pPr>
              <w:tabs>
                <w:tab w:val="left" w:pos="9815"/>
              </w:tabs>
              <w:spacing w:before="0" w:after="0" w:line="240" w:lineRule="auto"/>
              <w:rPr>
                <w:sz w:val="18"/>
                <w:szCs w:val="18"/>
              </w:rPr>
            </w:pPr>
          </w:p>
          <w:p w14:paraId="42FEFDFC"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4B6285B6"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r w:rsidR="00A568EC" w:rsidRPr="00A568EC" w14:paraId="6ADCAB46" w14:textId="77777777" w:rsidTr="000E33C2">
        <w:trPr>
          <w:jc w:val="center"/>
        </w:trPr>
        <w:tc>
          <w:tcPr>
            <w:tcW w:w="486" w:type="dxa"/>
            <w:vAlign w:val="center"/>
          </w:tcPr>
          <w:p w14:paraId="15CA6E97" w14:textId="77777777" w:rsidR="00A568EC" w:rsidRPr="00A568EC" w:rsidRDefault="00A568EC" w:rsidP="00A568EC">
            <w:pPr>
              <w:tabs>
                <w:tab w:val="left" w:pos="9815"/>
              </w:tabs>
              <w:spacing w:before="0" w:after="0" w:line="240" w:lineRule="auto"/>
              <w:rPr>
                <w:sz w:val="18"/>
                <w:szCs w:val="18"/>
              </w:rPr>
            </w:pPr>
            <w:r w:rsidRPr="00A568EC">
              <w:rPr>
                <w:sz w:val="18"/>
                <w:szCs w:val="18"/>
              </w:rPr>
              <w:t>20.</w:t>
            </w:r>
          </w:p>
        </w:tc>
        <w:tc>
          <w:tcPr>
            <w:tcW w:w="1069" w:type="dxa"/>
            <w:vAlign w:val="center"/>
          </w:tcPr>
          <w:p w14:paraId="120161B6" w14:textId="77777777" w:rsidR="00A568EC" w:rsidRPr="00A568EC" w:rsidRDefault="00A568EC" w:rsidP="00A568EC">
            <w:pPr>
              <w:tabs>
                <w:tab w:val="left" w:pos="9815"/>
              </w:tabs>
              <w:spacing w:before="0" w:after="0" w:line="240" w:lineRule="auto"/>
              <w:jc w:val="center"/>
              <w:rPr>
                <w:b/>
                <w:sz w:val="18"/>
                <w:szCs w:val="18"/>
              </w:rPr>
            </w:pPr>
            <w:r w:rsidRPr="00A568EC">
              <w:rPr>
                <w:b/>
                <w:sz w:val="18"/>
                <w:szCs w:val="18"/>
              </w:rPr>
              <w:t>17 04 11</w:t>
            </w:r>
          </w:p>
        </w:tc>
        <w:tc>
          <w:tcPr>
            <w:tcW w:w="2409" w:type="dxa"/>
            <w:vAlign w:val="center"/>
          </w:tcPr>
          <w:p w14:paraId="5A0E4833" w14:textId="77777777" w:rsidR="00A568EC" w:rsidRPr="00A568EC" w:rsidRDefault="00A568EC" w:rsidP="00A568EC">
            <w:pPr>
              <w:tabs>
                <w:tab w:val="left" w:pos="9815"/>
              </w:tabs>
              <w:spacing w:before="0" w:after="0" w:line="240" w:lineRule="auto"/>
              <w:rPr>
                <w:sz w:val="18"/>
                <w:szCs w:val="18"/>
              </w:rPr>
            </w:pPr>
            <w:r w:rsidRPr="00A568EC">
              <w:rPr>
                <w:sz w:val="18"/>
                <w:szCs w:val="18"/>
              </w:rPr>
              <w:t>Kable inne niż wymienione w 17 04 10</w:t>
            </w:r>
          </w:p>
        </w:tc>
        <w:tc>
          <w:tcPr>
            <w:tcW w:w="2694" w:type="dxa"/>
            <w:vAlign w:val="center"/>
          </w:tcPr>
          <w:p w14:paraId="70F4B87F" w14:textId="77777777" w:rsidR="00A568EC" w:rsidRPr="00A568EC" w:rsidRDefault="00A568EC" w:rsidP="00A568EC">
            <w:pPr>
              <w:tabs>
                <w:tab w:val="left" w:pos="9815"/>
              </w:tabs>
              <w:spacing w:before="0" w:after="0" w:line="240" w:lineRule="auto"/>
              <w:rPr>
                <w:sz w:val="18"/>
                <w:szCs w:val="18"/>
              </w:rPr>
            </w:pPr>
            <w:r w:rsidRPr="00A568EC">
              <w:rPr>
                <w:sz w:val="18"/>
                <w:szCs w:val="18"/>
              </w:rPr>
              <w:t>Odpady w postaci zużytych kabli. Powstają w wyniku prowadzenia prac remontowych związanych z instalacją.</w:t>
            </w:r>
          </w:p>
        </w:tc>
        <w:tc>
          <w:tcPr>
            <w:tcW w:w="2835" w:type="dxa"/>
            <w:vAlign w:val="center"/>
          </w:tcPr>
          <w:p w14:paraId="7756D685"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 xml:space="preserve">Skład chemiczny: </w:t>
            </w:r>
            <w:r w:rsidRPr="00A568EC">
              <w:rPr>
                <w:sz w:val="18"/>
                <w:szCs w:val="18"/>
              </w:rPr>
              <w:t xml:space="preserve">   </w:t>
            </w:r>
          </w:p>
          <w:p w14:paraId="5970AC38" w14:textId="77777777" w:rsidR="00A568EC" w:rsidRPr="00A568EC" w:rsidRDefault="00A568EC" w:rsidP="00A568EC">
            <w:pPr>
              <w:tabs>
                <w:tab w:val="left" w:pos="9815"/>
              </w:tabs>
              <w:spacing w:before="0" w:after="0" w:line="240" w:lineRule="auto"/>
              <w:rPr>
                <w:sz w:val="18"/>
                <w:szCs w:val="18"/>
              </w:rPr>
            </w:pPr>
            <w:r w:rsidRPr="00A568EC">
              <w:rPr>
                <w:sz w:val="18"/>
                <w:szCs w:val="18"/>
              </w:rPr>
              <w:t>Miedź, aluminium, stal, polietylen, polwinit, silikon, guma.</w:t>
            </w:r>
          </w:p>
          <w:p w14:paraId="528BBC94" w14:textId="77777777" w:rsidR="00A568EC" w:rsidRPr="00A568EC" w:rsidRDefault="00A568EC" w:rsidP="00A568EC">
            <w:pPr>
              <w:tabs>
                <w:tab w:val="left" w:pos="9815"/>
              </w:tabs>
              <w:spacing w:before="0" w:after="0" w:line="240" w:lineRule="auto"/>
              <w:rPr>
                <w:sz w:val="18"/>
                <w:szCs w:val="18"/>
              </w:rPr>
            </w:pPr>
            <w:r w:rsidRPr="00A568EC">
              <w:rPr>
                <w:sz w:val="18"/>
                <w:szCs w:val="18"/>
                <w:u w:val="single"/>
              </w:rPr>
              <w:t>Właściwości:</w:t>
            </w:r>
            <w:r w:rsidRPr="00A568EC">
              <w:rPr>
                <w:sz w:val="18"/>
                <w:szCs w:val="18"/>
              </w:rPr>
              <w:t xml:space="preserve">  </w:t>
            </w:r>
          </w:p>
          <w:p w14:paraId="55CE6A9B" w14:textId="77777777" w:rsidR="00A568EC" w:rsidRPr="00A568EC" w:rsidRDefault="00A568EC" w:rsidP="00A568EC">
            <w:pPr>
              <w:tabs>
                <w:tab w:val="left" w:pos="9815"/>
              </w:tabs>
              <w:spacing w:before="0" w:after="0" w:line="240" w:lineRule="auto"/>
              <w:rPr>
                <w:sz w:val="18"/>
                <w:szCs w:val="18"/>
                <w:u w:val="single"/>
              </w:rPr>
            </w:pPr>
            <w:r w:rsidRPr="00A568EC">
              <w:rPr>
                <w:sz w:val="18"/>
                <w:szCs w:val="18"/>
              </w:rPr>
              <w:t>Nie wykazuje właściwości odpadów niebezpiecznych, nie stwarza bezpośredniego zagrożenia dla środowiska oraz dla życia i zdrowia ludzi.</w:t>
            </w:r>
          </w:p>
        </w:tc>
      </w:tr>
    </w:tbl>
    <w:p w14:paraId="1C0CE7FC" w14:textId="340A254D" w:rsidR="00A568EC" w:rsidRDefault="00A568EC" w:rsidP="00A568EC">
      <w:pPr>
        <w:spacing w:before="200" w:line="268" w:lineRule="exact"/>
        <w:ind w:right="139"/>
        <w:jc w:val="both"/>
        <w:rPr>
          <w:rFonts w:ascii="Arial" w:eastAsia="Lucida Sans Unicode" w:hAnsi="Arial" w:cs="Arial"/>
          <w:b/>
          <w:bCs/>
          <w:iCs/>
          <w:color w:val="000000"/>
          <w:kern w:val="1"/>
          <w:sz w:val="21"/>
          <w:szCs w:val="21"/>
        </w:rPr>
      </w:pPr>
      <w:r>
        <w:rPr>
          <w:rFonts w:ascii="Arial" w:eastAsia="Lucida Sans Unicode" w:hAnsi="Arial" w:cs="Arial"/>
          <w:b/>
          <w:iCs/>
          <w:color w:val="000000"/>
          <w:kern w:val="1"/>
          <w:sz w:val="21"/>
          <w:szCs w:val="21"/>
        </w:rPr>
        <w:t xml:space="preserve">3.3. </w:t>
      </w:r>
      <w:r w:rsidRPr="00A568EC">
        <w:rPr>
          <w:rFonts w:ascii="Arial" w:eastAsia="Lucida Sans Unicode" w:hAnsi="Arial" w:cs="Arial"/>
          <w:b/>
          <w:bCs/>
          <w:iCs/>
          <w:color w:val="000000"/>
          <w:kern w:val="1"/>
          <w:sz w:val="21"/>
          <w:szCs w:val="21"/>
        </w:rPr>
        <w:t>Miejsca i sposób magazynowania odpadów przewidzianych do wytwarzania</w:t>
      </w:r>
    </w:p>
    <w:p w14:paraId="0445D9FC" w14:textId="3DD17236" w:rsidR="00A568EC" w:rsidRDefault="00A568EC" w:rsidP="00A568EC">
      <w:pPr>
        <w:spacing w:before="200" w:line="268" w:lineRule="exact"/>
        <w:ind w:right="139"/>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a) Odpady niebezpieczne</w:t>
      </w:r>
    </w:p>
    <w:tbl>
      <w:tblPr>
        <w:tblStyle w:val="Tabela-Siatka11"/>
        <w:tblW w:w="9493" w:type="dxa"/>
        <w:jc w:val="center"/>
        <w:tblLook w:val="04A0" w:firstRow="1" w:lastRow="0" w:firstColumn="1" w:lastColumn="0" w:noHBand="0" w:noVBand="1"/>
      </w:tblPr>
      <w:tblGrid>
        <w:gridCol w:w="516"/>
        <w:gridCol w:w="1180"/>
        <w:gridCol w:w="2552"/>
        <w:gridCol w:w="5245"/>
      </w:tblGrid>
      <w:tr w:rsidR="00A568EC" w:rsidRPr="00A568EC" w14:paraId="28CD8FD6" w14:textId="77777777" w:rsidTr="00A568EC">
        <w:trPr>
          <w:trHeight w:val="488"/>
          <w:jc w:val="center"/>
        </w:trPr>
        <w:tc>
          <w:tcPr>
            <w:tcW w:w="516" w:type="dxa"/>
            <w:shd w:val="clear" w:color="auto" w:fill="D9D9D9" w:themeFill="background1" w:themeFillShade="D9"/>
            <w:vAlign w:val="center"/>
          </w:tcPr>
          <w:p w14:paraId="6E01A192" w14:textId="77777777" w:rsidR="00A568EC" w:rsidRPr="00A568EC" w:rsidRDefault="00A568EC" w:rsidP="00A568EC">
            <w:pPr>
              <w:tabs>
                <w:tab w:val="left" w:pos="9815"/>
              </w:tabs>
              <w:spacing w:before="0" w:after="0" w:line="240" w:lineRule="auto"/>
              <w:contextualSpacing/>
              <w:jc w:val="center"/>
              <w:rPr>
                <w:b/>
                <w:sz w:val="18"/>
                <w:szCs w:val="18"/>
              </w:rPr>
            </w:pPr>
            <w:r w:rsidRPr="00A568EC">
              <w:rPr>
                <w:b/>
                <w:sz w:val="18"/>
                <w:szCs w:val="18"/>
              </w:rPr>
              <w:t>Lp.</w:t>
            </w:r>
          </w:p>
        </w:tc>
        <w:tc>
          <w:tcPr>
            <w:tcW w:w="1180" w:type="dxa"/>
            <w:shd w:val="clear" w:color="auto" w:fill="D9D9D9" w:themeFill="background1" w:themeFillShade="D9"/>
            <w:vAlign w:val="center"/>
          </w:tcPr>
          <w:p w14:paraId="4FA04A3C" w14:textId="77777777" w:rsidR="00A568EC" w:rsidRPr="00A568EC" w:rsidRDefault="00A568EC" w:rsidP="00A568EC">
            <w:pPr>
              <w:tabs>
                <w:tab w:val="left" w:pos="9815"/>
              </w:tabs>
              <w:spacing w:before="0" w:after="0" w:line="240" w:lineRule="auto"/>
              <w:contextualSpacing/>
              <w:jc w:val="center"/>
              <w:rPr>
                <w:b/>
                <w:sz w:val="18"/>
                <w:szCs w:val="18"/>
              </w:rPr>
            </w:pPr>
            <w:r w:rsidRPr="00A568EC">
              <w:rPr>
                <w:b/>
                <w:sz w:val="18"/>
                <w:szCs w:val="18"/>
              </w:rPr>
              <w:t>Kod odpadu</w:t>
            </w:r>
          </w:p>
        </w:tc>
        <w:tc>
          <w:tcPr>
            <w:tcW w:w="2552" w:type="dxa"/>
            <w:shd w:val="clear" w:color="auto" w:fill="D9D9D9" w:themeFill="background1" w:themeFillShade="D9"/>
            <w:vAlign w:val="center"/>
          </w:tcPr>
          <w:p w14:paraId="534CD043" w14:textId="77777777" w:rsidR="00A568EC" w:rsidRPr="00A568EC" w:rsidRDefault="00A568EC" w:rsidP="00AD07E8">
            <w:pPr>
              <w:tabs>
                <w:tab w:val="left" w:pos="9815"/>
              </w:tabs>
              <w:spacing w:before="0" w:after="0" w:line="240" w:lineRule="auto"/>
              <w:contextualSpacing/>
              <w:jc w:val="center"/>
              <w:rPr>
                <w:b/>
                <w:sz w:val="18"/>
                <w:szCs w:val="18"/>
              </w:rPr>
            </w:pPr>
            <w:r w:rsidRPr="00A568EC">
              <w:rPr>
                <w:b/>
                <w:sz w:val="18"/>
                <w:szCs w:val="18"/>
              </w:rPr>
              <w:t>Rodzaj odpadów</w:t>
            </w:r>
          </w:p>
        </w:tc>
        <w:tc>
          <w:tcPr>
            <w:tcW w:w="5245" w:type="dxa"/>
            <w:shd w:val="clear" w:color="auto" w:fill="D9D9D9" w:themeFill="background1" w:themeFillShade="D9"/>
            <w:vAlign w:val="center"/>
          </w:tcPr>
          <w:p w14:paraId="44DE8CD5" w14:textId="77777777" w:rsidR="00A568EC" w:rsidRPr="00A568EC" w:rsidRDefault="00A568EC" w:rsidP="00AD07E8">
            <w:pPr>
              <w:tabs>
                <w:tab w:val="left" w:pos="9815"/>
              </w:tabs>
              <w:spacing w:before="0" w:after="0" w:line="240" w:lineRule="auto"/>
              <w:contextualSpacing/>
              <w:jc w:val="center"/>
              <w:rPr>
                <w:b/>
                <w:sz w:val="18"/>
                <w:szCs w:val="18"/>
              </w:rPr>
            </w:pPr>
            <w:r w:rsidRPr="00A568EC">
              <w:rPr>
                <w:b/>
                <w:sz w:val="18"/>
                <w:szCs w:val="18"/>
              </w:rPr>
              <w:t>Miejsce i sposób magazynowania odpadów</w:t>
            </w:r>
          </w:p>
        </w:tc>
      </w:tr>
      <w:tr w:rsidR="00A568EC" w:rsidRPr="00A568EC" w14:paraId="20126A75" w14:textId="77777777" w:rsidTr="00A568EC">
        <w:trPr>
          <w:trHeight w:val="564"/>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7113D104"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w:t>
            </w:r>
          </w:p>
        </w:tc>
        <w:tc>
          <w:tcPr>
            <w:tcW w:w="1180" w:type="dxa"/>
            <w:tcBorders>
              <w:top w:val="single" w:sz="4" w:space="0" w:color="000000"/>
              <w:left w:val="single" w:sz="4" w:space="0" w:color="000000"/>
              <w:bottom w:val="single" w:sz="4" w:space="0" w:color="000000"/>
              <w:right w:val="single" w:sz="4" w:space="0" w:color="000000"/>
            </w:tcBorders>
            <w:vAlign w:val="center"/>
          </w:tcPr>
          <w:p w14:paraId="20468336" w14:textId="3F7E1F3E" w:rsidR="00A568EC" w:rsidRPr="00A568EC" w:rsidRDefault="00A568EC" w:rsidP="00A568EC">
            <w:pPr>
              <w:tabs>
                <w:tab w:val="left" w:pos="9815"/>
              </w:tabs>
              <w:spacing w:before="0" w:after="0" w:line="240" w:lineRule="auto"/>
              <w:contextualSpacing/>
              <w:jc w:val="center"/>
              <w:rPr>
                <w:b/>
                <w:sz w:val="18"/>
                <w:szCs w:val="18"/>
              </w:rPr>
            </w:pPr>
            <w:r w:rsidRPr="00A568EC">
              <w:rPr>
                <w:b/>
                <w:sz w:val="18"/>
                <w:szCs w:val="18"/>
              </w:rPr>
              <w:t>06 01 01*</w:t>
            </w:r>
          </w:p>
        </w:tc>
        <w:tc>
          <w:tcPr>
            <w:tcW w:w="2552" w:type="dxa"/>
            <w:tcBorders>
              <w:top w:val="single" w:sz="4" w:space="0" w:color="000000"/>
              <w:left w:val="single" w:sz="4" w:space="0" w:color="000000"/>
              <w:bottom w:val="single" w:sz="4" w:space="0" w:color="000000"/>
              <w:right w:val="single" w:sz="4" w:space="0" w:color="000000"/>
            </w:tcBorders>
            <w:vAlign w:val="center"/>
          </w:tcPr>
          <w:p w14:paraId="4C2472BA" w14:textId="77777777" w:rsidR="00A568EC" w:rsidRPr="00A568EC" w:rsidRDefault="00A568EC" w:rsidP="00AD07E8">
            <w:pPr>
              <w:tabs>
                <w:tab w:val="left" w:pos="9815"/>
              </w:tabs>
              <w:spacing w:before="0" w:after="0" w:line="240" w:lineRule="auto"/>
              <w:rPr>
                <w:sz w:val="18"/>
                <w:szCs w:val="18"/>
              </w:rPr>
            </w:pPr>
            <w:r w:rsidRPr="00A568EC">
              <w:rPr>
                <w:sz w:val="18"/>
                <w:szCs w:val="18"/>
              </w:rPr>
              <w:t>Kwas siarkowy i siarkawy</w:t>
            </w:r>
          </w:p>
        </w:tc>
        <w:tc>
          <w:tcPr>
            <w:tcW w:w="5245" w:type="dxa"/>
            <w:vAlign w:val="center"/>
          </w:tcPr>
          <w:p w14:paraId="2D5227AF"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Odpady magazynowane selektywnie w </w:t>
            </w:r>
            <w:proofErr w:type="spellStart"/>
            <w:r w:rsidRPr="00A568EC">
              <w:rPr>
                <w:sz w:val="18"/>
                <w:szCs w:val="18"/>
              </w:rPr>
              <w:t>paletopojemniku</w:t>
            </w:r>
            <w:proofErr w:type="spellEnd"/>
            <w:r w:rsidRPr="00A568EC">
              <w:rPr>
                <w:sz w:val="18"/>
                <w:szCs w:val="18"/>
              </w:rPr>
              <w:t xml:space="preserve"> typu Mauser o pojemności 1m</w:t>
            </w:r>
            <w:r w:rsidRPr="00A568EC">
              <w:rPr>
                <w:sz w:val="18"/>
                <w:szCs w:val="18"/>
                <w:vertAlign w:val="superscript"/>
              </w:rPr>
              <w:t>3</w:t>
            </w:r>
            <w:r w:rsidRPr="00A568EC">
              <w:rPr>
                <w:sz w:val="18"/>
                <w:szCs w:val="18"/>
              </w:rPr>
              <w:t>, szczelnych zamykanych beczkach, ewentualnie pojemnikach metalowych lub z tworzywa sztucznego, magazynowanych w wydzielonym miejscu dodatkowego pomieszczenia rdzeniarni (za topialnią).</w:t>
            </w:r>
          </w:p>
          <w:p w14:paraId="43C91D72" w14:textId="77777777" w:rsidR="00A568EC" w:rsidRPr="00A568EC" w:rsidRDefault="00A568EC" w:rsidP="00A568EC">
            <w:pPr>
              <w:tabs>
                <w:tab w:val="left" w:pos="9815"/>
              </w:tabs>
              <w:spacing w:before="0" w:after="0" w:line="240" w:lineRule="auto"/>
              <w:rPr>
                <w:sz w:val="18"/>
                <w:szCs w:val="18"/>
              </w:rPr>
            </w:pPr>
            <w:r w:rsidRPr="00A568EC">
              <w:rPr>
                <w:sz w:val="18"/>
                <w:szCs w:val="18"/>
              </w:rPr>
              <w:t>Pomieszczenie magazynowe posiada szczelną</w:t>
            </w:r>
          </w:p>
          <w:p w14:paraId="157B7316" w14:textId="77777777" w:rsidR="00A568EC" w:rsidRPr="00A568EC" w:rsidRDefault="00A568EC" w:rsidP="00A568EC">
            <w:pPr>
              <w:tabs>
                <w:tab w:val="left" w:pos="9815"/>
              </w:tabs>
              <w:spacing w:before="0" w:after="0" w:line="240" w:lineRule="auto"/>
              <w:rPr>
                <w:sz w:val="18"/>
                <w:szCs w:val="18"/>
              </w:rPr>
            </w:pPr>
            <w:r w:rsidRPr="00A568EC">
              <w:rPr>
                <w:sz w:val="18"/>
                <w:szCs w:val="18"/>
              </w:rPr>
              <w:t>utwardzoną posadzkę, a także jest zabezpieczone</w:t>
            </w:r>
          </w:p>
          <w:p w14:paraId="3BFAD036" w14:textId="77777777" w:rsidR="00A568EC" w:rsidRPr="00A568EC" w:rsidRDefault="00A568EC" w:rsidP="00A568EC">
            <w:pPr>
              <w:tabs>
                <w:tab w:val="left" w:pos="9815"/>
              </w:tabs>
              <w:spacing w:before="0" w:after="0" w:line="240" w:lineRule="auto"/>
              <w:rPr>
                <w:sz w:val="18"/>
                <w:szCs w:val="18"/>
              </w:rPr>
            </w:pPr>
            <w:r w:rsidRPr="00A568EC">
              <w:rPr>
                <w:sz w:val="18"/>
                <w:szCs w:val="18"/>
              </w:rPr>
              <w:t>przed dostępem osób nieupoważnionych oraz przed wpływem czynników zewnętrznych, w tym atmosferycznych.</w:t>
            </w:r>
          </w:p>
        </w:tc>
      </w:tr>
      <w:tr w:rsidR="00A568EC" w:rsidRPr="00A568EC" w14:paraId="414FEDA9" w14:textId="77777777" w:rsidTr="00AD07E8">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7D8ABEE0"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lastRenderedPageBreak/>
              <w:t>2.</w:t>
            </w:r>
          </w:p>
        </w:tc>
        <w:tc>
          <w:tcPr>
            <w:tcW w:w="1180" w:type="dxa"/>
            <w:tcBorders>
              <w:top w:val="single" w:sz="4" w:space="0" w:color="000000"/>
              <w:left w:val="single" w:sz="4" w:space="0" w:color="000000"/>
              <w:bottom w:val="single" w:sz="4" w:space="0" w:color="000000"/>
              <w:right w:val="single" w:sz="4" w:space="0" w:color="000000"/>
            </w:tcBorders>
            <w:vAlign w:val="center"/>
          </w:tcPr>
          <w:p w14:paraId="4EC9964E"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07 01 04*</w:t>
            </w:r>
          </w:p>
        </w:tc>
        <w:tc>
          <w:tcPr>
            <w:tcW w:w="2552" w:type="dxa"/>
            <w:tcBorders>
              <w:top w:val="single" w:sz="4" w:space="0" w:color="000000"/>
              <w:left w:val="single" w:sz="4" w:space="0" w:color="000000"/>
              <w:bottom w:val="single" w:sz="4" w:space="0" w:color="000000"/>
              <w:right w:val="single" w:sz="4" w:space="0" w:color="000000"/>
            </w:tcBorders>
            <w:vAlign w:val="center"/>
          </w:tcPr>
          <w:p w14:paraId="2FC98BAE" w14:textId="36502E29" w:rsidR="00A568EC" w:rsidRPr="00A568EC" w:rsidRDefault="00AD07E8" w:rsidP="00AD07E8">
            <w:pPr>
              <w:spacing w:before="0" w:after="0" w:line="240" w:lineRule="auto"/>
              <w:rPr>
                <w:sz w:val="18"/>
                <w:szCs w:val="18"/>
                <w:lang w:eastAsia="x-none"/>
              </w:rPr>
            </w:pPr>
            <w:r>
              <w:rPr>
                <w:sz w:val="18"/>
                <w:szCs w:val="18"/>
                <w:lang w:eastAsia="x-none"/>
              </w:rPr>
              <w:t>I</w:t>
            </w:r>
            <w:r w:rsidR="00A568EC" w:rsidRPr="00A568EC">
              <w:rPr>
                <w:sz w:val="18"/>
                <w:szCs w:val="18"/>
                <w:lang w:eastAsia="x-none"/>
              </w:rPr>
              <w:t>nne rozpuszczalniki organiczne, roztwory z przemywania i ciecze macierzyste</w:t>
            </w:r>
          </w:p>
        </w:tc>
        <w:tc>
          <w:tcPr>
            <w:tcW w:w="5245" w:type="dxa"/>
            <w:vAlign w:val="center"/>
          </w:tcPr>
          <w:p w14:paraId="620051D3" w14:textId="77777777" w:rsidR="00A568EC" w:rsidRPr="00A568EC" w:rsidRDefault="00A568EC" w:rsidP="00A568EC">
            <w:pPr>
              <w:tabs>
                <w:tab w:val="left" w:pos="9815"/>
              </w:tabs>
              <w:spacing w:before="0" w:after="0" w:line="240" w:lineRule="auto"/>
              <w:rPr>
                <w:sz w:val="18"/>
                <w:szCs w:val="18"/>
                <w:lang w:eastAsia="x-none"/>
              </w:rPr>
            </w:pPr>
            <w:r w:rsidRPr="00A568EC">
              <w:rPr>
                <w:sz w:val="18"/>
                <w:szCs w:val="18"/>
                <w:lang w:eastAsia="x-none"/>
              </w:rPr>
              <w:t>Odpady nie są magazynowane na terenie Odlewni.</w:t>
            </w:r>
          </w:p>
        </w:tc>
      </w:tr>
      <w:tr w:rsidR="00A568EC" w:rsidRPr="00A568EC" w14:paraId="4E0A6F74"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325D365A"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3.</w:t>
            </w:r>
          </w:p>
        </w:tc>
        <w:tc>
          <w:tcPr>
            <w:tcW w:w="1180" w:type="dxa"/>
            <w:tcBorders>
              <w:top w:val="single" w:sz="4" w:space="0" w:color="000000"/>
              <w:left w:val="single" w:sz="4" w:space="0" w:color="000000"/>
              <w:bottom w:val="single" w:sz="4" w:space="0" w:color="000000"/>
              <w:right w:val="single" w:sz="4" w:space="0" w:color="000000"/>
            </w:tcBorders>
            <w:vAlign w:val="center"/>
          </w:tcPr>
          <w:p w14:paraId="3CFAD8E3"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10 09 13*</w:t>
            </w:r>
          </w:p>
        </w:tc>
        <w:tc>
          <w:tcPr>
            <w:tcW w:w="2552" w:type="dxa"/>
            <w:tcBorders>
              <w:top w:val="single" w:sz="4" w:space="0" w:color="000000"/>
              <w:left w:val="single" w:sz="4" w:space="0" w:color="000000"/>
              <w:bottom w:val="single" w:sz="4" w:space="0" w:color="000000"/>
              <w:right w:val="single" w:sz="4" w:space="0" w:color="000000"/>
            </w:tcBorders>
            <w:vAlign w:val="center"/>
          </w:tcPr>
          <w:p w14:paraId="7E5F4D29" w14:textId="77777777" w:rsidR="00A568EC" w:rsidRPr="00A568EC" w:rsidRDefault="00A568EC" w:rsidP="00AD07E8">
            <w:pPr>
              <w:tabs>
                <w:tab w:val="left" w:pos="9815"/>
              </w:tabs>
              <w:spacing w:before="0" w:after="0" w:line="240" w:lineRule="auto"/>
              <w:rPr>
                <w:sz w:val="18"/>
                <w:szCs w:val="18"/>
              </w:rPr>
            </w:pPr>
            <w:r w:rsidRPr="00A568EC">
              <w:rPr>
                <w:sz w:val="18"/>
                <w:szCs w:val="18"/>
              </w:rPr>
              <w:t>Odpadowe środki wiążące zawierające substancje niebezpieczne</w:t>
            </w:r>
          </w:p>
        </w:tc>
        <w:tc>
          <w:tcPr>
            <w:tcW w:w="5245" w:type="dxa"/>
            <w:vAlign w:val="center"/>
          </w:tcPr>
          <w:p w14:paraId="29200FCA"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w szczelnych, zamykanych pojemnikach z tworzywa sztucznego, magazynowanych w wydzielonym miejscu rdzeniarni. Pomieszczenie magazynowe posiada szczelną utwardzoną posadzkę, a także jest zabezpieczone przed dostępem osób nieupoważnionych oraz przed wpływem czynników zewnętrznych, w tym atmosferycznych.</w:t>
            </w:r>
          </w:p>
        </w:tc>
      </w:tr>
      <w:tr w:rsidR="00A568EC" w:rsidRPr="00A568EC" w14:paraId="17BFA16B"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0162A264"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4.</w:t>
            </w:r>
          </w:p>
        </w:tc>
        <w:tc>
          <w:tcPr>
            <w:tcW w:w="1180" w:type="dxa"/>
            <w:tcBorders>
              <w:top w:val="single" w:sz="4" w:space="0" w:color="000000"/>
              <w:left w:val="single" w:sz="4" w:space="0" w:color="000000"/>
              <w:bottom w:val="single" w:sz="4" w:space="0" w:color="000000"/>
              <w:right w:val="single" w:sz="4" w:space="0" w:color="000000"/>
            </w:tcBorders>
            <w:vAlign w:val="center"/>
          </w:tcPr>
          <w:p w14:paraId="3FFC835C"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11 01 06*</w:t>
            </w:r>
          </w:p>
        </w:tc>
        <w:tc>
          <w:tcPr>
            <w:tcW w:w="2552" w:type="dxa"/>
            <w:tcBorders>
              <w:top w:val="single" w:sz="4" w:space="0" w:color="000000"/>
              <w:left w:val="single" w:sz="4" w:space="0" w:color="000000"/>
              <w:bottom w:val="single" w:sz="4" w:space="0" w:color="000000"/>
              <w:right w:val="single" w:sz="4" w:space="0" w:color="000000"/>
            </w:tcBorders>
            <w:vAlign w:val="center"/>
          </w:tcPr>
          <w:p w14:paraId="554840A1" w14:textId="77777777" w:rsidR="00A568EC" w:rsidRPr="00A568EC" w:rsidRDefault="00A568EC" w:rsidP="00AD07E8">
            <w:pPr>
              <w:tabs>
                <w:tab w:val="left" w:pos="9815"/>
              </w:tabs>
              <w:spacing w:before="0" w:after="0" w:line="240" w:lineRule="auto"/>
              <w:rPr>
                <w:sz w:val="18"/>
                <w:szCs w:val="18"/>
              </w:rPr>
            </w:pPr>
            <w:r w:rsidRPr="00A568EC">
              <w:rPr>
                <w:sz w:val="18"/>
                <w:szCs w:val="18"/>
              </w:rPr>
              <w:t>Odpady zawierające kwasy inne niż wymienione</w:t>
            </w:r>
          </w:p>
          <w:p w14:paraId="4FE44E7B" w14:textId="77777777" w:rsidR="00A568EC" w:rsidRPr="00A568EC" w:rsidRDefault="00A568EC" w:rsidP="00AD07E8">
            <w:pPr>
              <w:tabs>
                <w:tab w:val="left" w:pos="9815"/>
              </w:tabs>
              <w:spacing w:before="0" w:after="0" w:line="240" w:lineRule="auto"/>
              <w:rPr>
                <w:sz w:val="18"/>
                <w:szCs w:val="18"/>
              </w:rPr>
            </w:pPr>
            <w:r w:rsidRPr="00A568EC">
              <w:rPr>
                <w:sz w:val="18"/>
                <w:szCs w:val="18"/>
              </w:rPr>
              <w:t>w 11 01 05</w:t>
            </w:r>
          </w:p>
        </w:tc>
        <w:tc>
          <w:tcPr>
            <w:tcW w:w="5245" w:type="dxa"/>
            <w:vAlign w:val="center"/>
          </w:tcPr>
          <w:p w14:paraId="04A3B767" w14:textId="77777777" w:rsidR="00A568EC" w:rsidRPr="00A568EC" w:rsidRDefault="00A568EC" w:rsidP="00A568EC">
            <w:pPr>
              <w:tabs>
                <w:tab w:val="left" w:pos="9815"/>
              </w:tabs>
              <w:spacing w:before="0" w:after="0" w:line="240" w:lineRule="auto"/>
              <w:rPr>
                <w:sz w:val="18"/>
                <w:szCs w:val="18"/>
              </w:rPr>
            </w:pPr>
            <w:r w:rsidRPr="00A568EC">
              <w:rPr>
                <w:sz w:val="18"/>
                <w:szCs w:val="18"/>
              </w:rPr>
              <w:t xml:space="preserve">Odpady magazynowane selektywnie, w </w:t>
            </w:r>
            <w:proofErr w:type="spellStart"/>
            <w:r w:rsidRPr="00A568EC">
              <w:rPr>
                <w:sz w:val="18"/>
                <w:szCs w:val="18"/>
              </w:rPr>
              <w:t>paletopojemniku</w:t>
            </w:r>
            <w:proofErr w:type="spellEnd"/>
            <w:r w:rsidRPr="00A568EC">
              <w:rPr>
                <w:sz w:val="18"/>
                <w:szCs w:val="18"/>
              </w:rPr>
              <w:t xml:space="preserve"> typu Mauser o pojemności 1m</w:t>
            </w:r>
            <w:r w:rsidRPr="00A568EC">
              <w:rPr>
                <w:sz w:val="18"/>
                <w:szCs w:val="18"/>
                <w:vertAlign w:val="superscript"/>
              </w:rPr>
              <w:t>3</w:t>
            </w:r>
            <w:r w:rsidRPr="00A568EC">
              <w:rPr>
                <w:sz w:val="18"/>
                <w:szCs w:val="18"/>
              </w:rPr>
              <w:t>, który magazynowany jest w wydzielonym oznakowanym miejscu na Wydziale Ocynkowni. Pomieszczenie magazynowe posiada szczelną utwardzoną posadzkę, wyposażoną w studzienkę bezodpływową oraz jest zabezpieczone przed dostępem osób nieupoważnionych i wpływem czynników zewnętrznych, w tym atmosferycznych.</w:t>
            </w:r>
          </w:p>
        </w:tc>
      </w:tr>
      <w:tr w:rsidR="00A568EC" w:rsidRPr="00A568EC" w14:paraId="5324768E"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2DA045C9"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5.</w:t>
            </w:r>
          </w:p>
        </w:tc>
        <w:tc>
          <w:tcPr>
            <w:tcW w:w="1180" w:type="dxa"/>
            <w:tcBorders>
              <w:top w:val="single" w:sz="4" w:space="0" w:color="000000"/>
              <w:left w:val="single" w:sz="4" w:space="0" w:color="000000"/>
              <w:bottom w:val="single" w:sz="4" w:space="0" w:color="000000"/>
              <w:right w:val="single" w:sz="4" w:space="0" w:color="000000"/>
            </w:tcBorders>
            <w:vAlign w:val="center"/>
          </w:tcPr>
          <w:p w14:paraId="78A20788"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12 01 09*</w:t>
            </w:r>
          </w:p>
        </w:tc>
        <w:tc>
          <w:tcPr>
            <w:tcW w:w="2552" w:type="dxa"/>
            <w:tcBorders>
              <w:top w:val="single" w:sz="4" w:space="0" w:color="000000"/>
              <w:left w:val="single" w:sz="4" w:space="0" w:color="000000"/>
              <w:bottom w:val="single" w:sz="4" w:space="0" w:color="000000"/>
              <w:right w:val="single" w:sz="4" w:space="0" w:color="000000"/>
            </w:tcBorders>
            <w:vAlign w:val="center"/>
          </w:tcPr>
          <w:p w14:paraId="7B07F299" w14:textId="77777777" w:rsidR="00A568EC" w:rsidRPr="00A568EC" w:rsidRDefault="00A568EC" w:rsidP="00AD07E8">
            <w:pPr>
              <w:tabs>
                <w:tab w:val="left" w:pos="9815"/>
              </w:tabs>
              <w:spacing w:before="0" w:after="0" w:line="240" w:lineRule="auto"/>
              <w:rPr>
                <w:sz w:val="18"/>
                <w:szCs w:val="18"/>
              </w:rPr>
            </w:pPr>
            <w:r w:rsidRPr="00A568EC">
              <w:rPr>
                <w:sz w:val="18"/>
                <w:szCs w:val="18"/>
              </w:rPr>
              <w:t>Odpadowe emulsje i roztwory z obróbki metali niezawierające chlorowców</w:t>
            </w:r>
          </w:p>
        </w:tc>
        <w:tc>
          <w:tcPr>
            <w:tcW w:w="5245" w:type="dxa"/>
            <w:vAlign w:val="center"/>
          </w:tcPr>
          <w:p w14:paraId="7AF2E412"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w żelbetowym, bezodpływowym zbiorniku z wewnętrznym pokryciem izolacyjnym, zamykanym stalowym włazem, umieszczonym pomiędzy wiatą z wiórami metalowymi oraz stacją paliw. Miejsce magazynowania jest zabezpieczone przed dostępem osób nieupoważnionych oraz przed wpływem czynników zewnętrznych, w tym atmosferycznych</w:t>
            </w:r>
          </w:p>
        </w:tc>
      </w:tr>
      <w:tr w:rsidR="00A568EC" w:rsidRPr="00A568EC" w14:paraId="6C9C9E7A"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38E514B5"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6.</w:t>
            </w:r>
          </w:p>
        </w:tc>
        <w:tc>
          <w:tcPr>
            <w:tcW w:w="1180" w:type="dxa"/>
            <w:tcBorders>
              <w:top w:val="single" w:sz="4" w:space="0" w:color="000000"/>
              <w:left w:val="single" w:sz="4" w:space="0" w:color="000000"/>
              <w:bottom w:val="single" w:sz="4" w:space="0" w:color="000000"/>
              <w:right w:val="single" w:sz="4" w:space="0" w:color="000000"/>
            </w:tcBorders>
            <w:vAlign w:val="center"/>
          </w:tcPr>
          <w:p w14:paraId="4758258A"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12 03 01*</w:t>
            </w:r>
          </w:p>
        </w:tc>
        <w:tc>
          <w:tcPr>
            <w:tcW w:w="2552" w:type="dxa"/>
            <w:tcBorders>
              <w:top w:val="single" w:sz="4" w:space="0" w:color="000000"/>
              <w:left w:val="single" w:sz="4" w:space="0" w:color="000000"/>
              <w:bottom w:val="single" w:sz="4" w:space="0" w:color="000000"/>
              <w:right w:val="single" w:sz="4" w:space="0" w:color="000000"/>
            </w:tcBorders>
            <w:vAlign w:val="center"/>
          </w:tcPr>
          <w:p w14:paraId="1BA50B68" w14:textId="77777777" w:rsidR="00A568EC" w:rsidRPr="00A568EC" w:rsidRDefault="00A568EC" w:rsidP="00AD07E8">
            <w:pPr>
              <w:tabs>
                <w:tab w:val="left" w:pos="9815"/>
              </w:tabs>
              <w:spacing w:before="0" w:after="0" w:line="240" w:lineRule="auto"/>
              <w:rPr>
                <w:sz w:val="18"/>
                <w:szCs w:val="18"/>
              </w:rPr>
            </w:pPr>
            <w:r w:rsidRPr="00A568EC">
              <w:rPr>
                <w:sz w:val="18"/>
                <w:szCs w:val="18"/>
              </w:rPr>
              <w:t>Wodne ciecze myjące</w:t>
            </w:r>
          </w:p>
        </w:tc>
        <w:tc>
          <w:tcPr>
            <w:tcW w:w="5245" w:type="dxa"/>
            <w:vAlign w:val="center"/>
          </w:tcPr>
          <w:p w14:paraId="25B35A51"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w pojemnikach wykonanych z polietylenu, umieszczonych w wydzielonym i oznakowanym miejscu na Wydziale Obróbki Mechanicznej. Miejsce magazynowania posiada szczelną utwardzoną posadzkę, a także jest zabezpieczone przed dostępem osób nieupoważnionych oraz przed wpływem czynników zewnętrznych, w tym atmosferycznych.</w:t>
            </w:r>
          </w:p>
        </w:tc>
      </w:tr>
      <w:tr w:rsidR="00A568EC" w:rsidRPr="00A568EC" w14:paraId="0C763C53"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4F78B258"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7.</w:t>
            </w:r>
          </w:p>
        </w:tc>
        <w:tc>
          <w:tcPr>
            <w:tcW w:w="1180" w:type="dxa"/>
            <w:tcBorders>
              <w:top w:val="single" w:sz="4" w:space="0" w:color="000000"/>
              <w:left w:val="single" w:sz="4" w:space="0" w:color="000000"/>
              <w:bottom w:val="single" w:sz="4" w:space="0" w:color="000000"/>
              <w:right w:val="single" w:sz="4" w:space="0" w:color="000000"/>
            </w:tcBorders>
            <w:vAlign w:val="center"/>
          </w:tcPr>
          <w:p w14:paraId="645EB5E7"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13 01 05*</w:t>
            </w:r>
          </w:p>
        </w:tc>
        <w:tc>
          <w:tcPr>
            <w:tcW w:w="2552" w:type="dxa"/>
            <w:tcBorders>
              <w:top w:val="single" w:sz="4" w:space="0" w:color="000000"/>
              <w:left w:val="single" w:sz="4" w:space="0" w:color="000000"/>
              <w:bottom w:val="single" w:sz="4" w:space="0" w:color="000000"/>
              <w:right w:val="single" w:sz="4" w:space="0" w:color="000000"/>
            </w:tcBorders>
            <w:vAlign w:val="center"/>
          </w:tcPr>
          <w:p w14:paraId="20755A41" w14:textId="77777777" w:rsidR="00A568EC" w:rsidRPr="00A568EC" w:rsidRDefault="00A568EC" w:rsidP="00AD07E8">
            <w:pPr>
              <w:tabs>
                <w:tab w:val="left" w:pos="9815"/>
              </w:tabs>
              <w:spacing w:before="0" w:after="0" w:line="240" w:lineRule="auto"/>
              <w:rPr>
                <w:sz w:val="18"/>
                <w:szCs w:val="18"/>
              </w:rPr>
            </w:pPr>
            <w:r w:rsidRPr="00A568EC">
              <w:rPr>
                <w:sz w:val="18"/>
                <w:szCs w:val="18"/>
              </w:rPr>
              <w:t xml:space="preserve">emulsje olejowe niezawierające związków </w:t>
            </w:r>
            <w:proofErr w:type="spellStart"/>
            <w:r w:rsidRPr="00A568EC">
              <w:rPr>
                <w:sz w:val="18"/>
                <w:szCs w:val="18"/>
              </w:rPr>
              <w:t>chlorowcoorganicznych</w:t>
            </w:r>
            <w:proofErr w:type="spellEnd"/>
          </w:p>
        </w:tc>
        <w:tc>
          <w:tcPr>
            <w:tcW w:w="5245" w:type="dxa"/>
            <w:vAlign w:val="center"/>
          </w:tcPr>
          <w:p w14:paraId="51142257" w14:textId="77777777" w:rsidR="00A568EC" w:rsidRPr="00A568EC" w:rsidRDefault="00A568EC" w:rsidP="00A568EC">
            <w:pPr>
              <w:tabs>
                <w:tab w:val="left" w:pos="9815"/>
              </w:tabs>
              <w:spacing w:before="0" w:after="0" w:line="240" w:lineRule="auto"/>
              <w:rPr>
                <w:sz w:val="18"/>
                <w:szCs w:val="18"/>
              </w:rPr>
            </w:pPr>
            <w:r w:rsidRPr="00A568EC">
              <w:rPr>
                <w:iCs/>
                <w:sz w:val="18"/>
                <w:szCs w:val="18"/>
                <w:lang w:eastAsia="x-none"/>
              </w:rPr>
              <w:t xml:space="preserve">Odpady magazynowane w szczelnych beczkach, pojemnikach z tworzywa sztucznego lub metalu, na szczelnej posadzce, w wydzielonym miejscu budynku </w:t>
            </w:r>
            <w:proofErr w:type="spellStart"/>
            <w:r w:rsidRPr="00A568EC">
              <w:rPr>
                <w:iCs/>
                <w:sz w:val="18"/>
                <w:szCs w:val="18"/>
                <w:lang w:eastAsia="x-none"/>
              </w:rPr>
              <w:t>szlamowni</w:t>
            </w:r>
            <w:proofErr w:type="spellEnd"/>
            <w:r w:rsidRPr="00A568EC">
              <w:rPr>
                <w:iCs/>
                <w:sz w:val="18"/>
                <w:szCs w:val="18"/>
                <w:lang w:eastAsia="x-none"/>
              </w:rPr>
              <w:t xml:space="preserve">. Miejsce magazynowania odpadów posiada utwardzoną posadzkę, jest zadaszone oraz zabezpieczone przed dostępem osób nieupoważnionych </w:t>
            </w:r>
            <w:r w:rsidRPr="00A568EC">
              <w:rPr>
                <w:sz w:val="18"/>
                <w:szCs w:val="18"/>
              </w:rPr>
              <w:t>oraz przed czynnikami atmosferycznymi</w:t>
            </w:r>
            <w:r w:rsidRPr="00A568EC">
              <w:rPr>
                <w:iCs/>
                <w:sz w:val="18"/>
                <w:szCs w:val="18"/>
                <w:lang w:eastAsia="x-none"/>
              </w:rPr>
              <w:t>.</w:t>
            </w:r>
          </w:p>
        </w:tc>
      </w:tr>
      <w:tr w:rsidR="00A568EC" w:rsidRPr="00A568EC" w14:paraId="3370A3F3"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2EF4F207"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8.</w:t>
            </w:r>
          </w:p>
        </w:tc>
        <w:tc>
          <w:tcPr>
            <w:tcW w:w="1180" w:type="dxa"/>
            <w:tcBorders>
              <w:top w:val="single" w:sz="4" w:space="0" w:color="000000"/>
              <w:left w:val="single" w:sz="4" w:space="0" w:color="000000"/>
              <w:bottom w:val="single" w:sz="4" w:space="0" w:color="000000"/>
              <w:right w:val="single" w:sz="4" w:space="0" w:color="000000"/>
            </w:tcBorders>
            <w:vAlign w:val="center"/>
          </w:tcPr>
          <w:p w14:paraId="05F5C107"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13 01 13*</w:t>
            </w:r>
          </w:p>
        </w:tc>
        <w:tc>
          <w:tcPr>
            <w:tcW w:w="2552" w:type="dxa"/>
            <w:tcBorders>
              <w:top w:val="single" w:sz="4" w:space="0" w:color="000000"/>
              <w:left w:val="single" w:sz="4" w:space="0" w:color="000000"/>
              <w:bottom w:val="single" w:sz="4" w:space="0" w:color="000000"/>
              <w:right w:val="single" w:sz="4" w:space="0" w:color="000000"/>
            </w:tcBorders>
            <w:vAlign w:val="center"/>
          </w:tcPr>
          <w:p w14:paraId="3FFACBC9" w14:textId="77777777" w:rsidR="00A568EC" w:rsidRPr="00A568EC" w:rsidRDefault="00A568EC" w:rsidP="00AD07E8">
            <w:pPr>
              <w:tabs>
                <w:tab w:val="left" w:pos="9815"/>
              </w:tabs>
              <w:spacing w:before="0" w:after="0" w:line="240" w:lineRule="auto"/>
              <w:rPr>
                <w:sz w:val="18"/>
                <w:szCs w:val="18"/>
              </w:rPr>
            </w:pPr>
            <w:r w:rsidRPr="00A568EC">
              <w:rPr>
                <w:sz w:val="18"/>
                <w:szCs w:val="18"/>
              </w:rPr>
              <w:t>Inne oleje hydrauliczne</w:t>
            </w:r>
          </w:p>
        </w:tc>
        <w:tc>
          <w:tcPr>
            <w:tcW w:w="5245" w:type="dxa"/>
            <w:vAlign w:val="center"/>
          </w:tcPr>
          <w:p w14:paraId="1368B83C" w14:textId="77777777" w:rsidR="00A568EC" w:rsidRPr="00A568EC" w:rsidRDefault="00A568EC" w:rsidP="00A568EC">
            <w:pPr>
              <w:tabs>
                <w:tab w:val="left" w:pos="9815"/>
              </w:tabs>
              <w:spacing w:before="0" w:after="0" w:line="240" w:lineRule="auto"/>
              <w:rPr>
                <w:sz w:val="18"/>
                <w:szCs w:val="18"/>
              </w:rPr>
            </w:pPr>
            <w:r w:rsidRPr="00A568EC">
              <w:rPr>
                <w:sz w:val="18"/>
                <w:szCs w:val="18"/>
              </w:rPr>
              <w:t>Odpady gromadzone są w szczelnie zamykanych metalowych beczkach umieszczonych na wannach ociekowo wychwytowych w oznakowanym, wydzielonym miejscu w magazynie na Wydziale POM. Miejsce magazynowania posiada szczelną, utwardzoną posadzkę oraz jest zabezpieczona przed dostępem osób nieupoważnionych oraz przed opadami atmosferycznymi</w:t>
            </w:r>
          </w:p>
        </w:tc>
      </w:tr>
      <w:tr w:rsidR="00A568EC" w:rsidRPr="00A568EC" w14:paraId="6698D5AB"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034E6611"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9.</w:t>
            </w:r>
          </w:p>
        </w:tc>
        <w:tc>
          <w:tcPr>
            <w:tcW w:w="1180" w:type="dxa"/>
            <w:tcBorders>
              <w:top w:val="single" w:sz="4" w:space="0" w:color="000000"/>
              <w:left w:val="single" w:sz="4" w:space="0" w:color="000000"/>
              <w:bottom w:val="single" w:sz="4" w:space="0" w:color="000000"/>
              <w:right w:val="single" w:sz="4" w:space="0" w:color="000000"/>
            </w:tcBorders>
            <w:vAlign w:val="center"/>
          </w:tcPr>
          <w:p w14:paraId="71AE43E8"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13 02 08*</w:t>
            </w:r>
          </w:p>
        </w:tc>
        <w:tc>
          <w:tcPr>
            <w:tcW w:w="2552" w:type="dxa"/>
            <w:tcBorders>
              <w:top w:val="single" w:sz="4" w:space="0" w:color="000000"/>
              <w:left w:val="single" w:sz="4" w:space="0" w:color="000000"/>
              <w:bottom w:val="single" w:sz="4" w:space="0" w:color="000000"/>
              <w:right w:val="single" w:sz="4" w:space="0" w:color="000000"/>
            </w:tcBorders>
            <w:vAlign w:val="center"/>
          </w:tcPr>
          <w:p w14:paraId="45702228" w14:textId="77777777" w:rsidR="00A568EC" w:rsidRPr="00A568EC" w:rsidRDefault="00A568EC" w:rsidP="00AD07E8">
            <w:pPr>
              <w:tabs>
                <w:tab w:val="left" w:pos="9815"/>
              </w:tabs>
              <w:spacing w:before="0" w:after="0" w:line="240" w:lineRule="auto"/>
              <w:rPr>
                <w:sz w:val="18"/>
                <w:szCs w:val="18"/>
              </w:rPr>
            </w:pPr>
            <w:r w:rsidRPr="00A568EC">
              <w:rPr>
                <w:sz w:val="18"/>
                <w:szCs w:val="18"/>
              </w:rPr>
              <w:t>Inne oleje silnikowe, przekładniowe i smarowe</w:t>
            </w:r>
          </w:p>
        </w:tc>
        <w:tc>
          <w:tcPr>
            <w:tcW w:w="5245" w:type="dxa"/>
            <w:vAlign w:val="center"/>
          </w:tcPr>
          <w:p w14:paraId="79DB2149"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w szczelnie zamykanych metalowych beczkach umieszczonych na wannach ociekowo wychwytowych w oznaczonym, wydzielonym miejscu w magazynie na Wydziale POM. Miejsce magazynowania posiada szczelną utwardzoną posadzkę oraz jest zabezpieczona przed dostępem osób nieupoważnionych oraz opadami atmosferycznymi,</w:t>
            </w:r>
          </w:p>
        </w:tc>
      </w:tr>
      <w:tr w:rsidR="00A568EC" w:rsidRPr="00A568EC" w14:paraId="794C8EEA"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1049ED8C"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10.</w:t>
            </w:r>
          </w:p>
        </w:tc>
        <w:tc>
          <w:tcPr>
            <w:tcW w:w="1180" w:type="dxa"/>
            <w:tcBorders>
              <w:top w:val="single" w:sz="4" w:space="0" w:color="000000"/>
              <w:left w:val="single" w:sz="4" w:space="0" w:color="000000"/>
              <w:bottom w:val="single" w:sz="4" w:space="0" w:color="000000"/>
              <w:right w:val="single" w:sz="4" w:space="0" w:color="000000"/>
            </w:tcBorders>
            <w:vAlign w:val="center"/>
          </w:tcPr>
          <w:p w14:paraId="7F2AC0F6"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15 01 10*</w:t>
            </w:r>
          </w:p>
        </w:tc>
        <w:tc>
          <w:tcPr>
            <w:tcW w:w="2552" w:type="dxa"/>
            <w:tcBorders>
              <w:top w:val="single" w:sz="4" w:space="0" w:color="000000"/>
              <w:left w:val="single" w:sz="4" w:space="0" w:color="000000"/>
              <w:bottom w:val="single" w:sz="4" w:space="0" w:color="000000"/>
              <w:right w:val="single" w:sz="4" w:space="0" w:color="000000"/>
            </w:tcBorders>
            <w:vAlign w:val="center"/>
          </w:tcPr>
          <w:p w14:paraId="2639AAE9" w14:textId="77777777" w:rsidR="00A568EC" w:rsidRPr="00A568EC" w:rsidRDefault="00A568EC" w:rsidP="00AD07E8">
            <w:pPr>
              <w:tabs>
                <w:tab w:val="left" w:pos="9815"/>
              </w:tabs>
              <w:spacing w:before="0" w:after="0" w:line="240" w:lineRule="auto"/>
              <w:rPr>
                <w:sz w:val="18"/>
                <w:szCs w:val="18"/>
              </w:rPr>
            </w:pPr>
            <w:r w:rsidRPr="00A568EC">
              <w:rPr>
                <w:sz w:val="18"/>
                <w:szCs w:val="18"/>
              </w:rPr>
              <w:t>Opakowania zawierające pozostałości substancji niebezpiecznych lub nimi zanieczyszczone</w:t>
            </w:r>
          </w:p>
        </w:tc>
        <w:tc>
          <w:tcPr>
            <w:tcW w:w="5245" w:type="dxa"/>
            <w:vAlign w:val="center"/>
          </w:tcPr>
          <w:p w14:paraId="0D5E64C5"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luzem na palecie lub w szczelnych zamykanych, metalowych pojemnikach lub pojemnikach specjalistycznych, umieszczonych w oznakowanym i wydzielonym miejscu w wiacie magazynowej pomiędzy warsztatem remontowym a wiatą przy magazynie technicznym. Pomieszczenie magazynowe posiada szczelną utwardzoną posadzkę, a także jest zabezpieczone przed dostępem osób nieupoważnionych oraz przed wpływem czynników zewnętrznych, w tym atmosferycznych.</w:t>
            </w:r>
          </w:p>
        </w:tc>
      </w:tr>
      <w:tr w:rsidR="00A568EC" w:rsidRPr="00A568EC" w14:paraId="1E91750E"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09138D70"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11.</w:t>
            </w:r>
          </w:p>
        </w:tc>
        <w:tc>
          <w:tcPr>
            <w:tcW w:w="1180" w:type="dxa"/>
            <w:tcBorders>
              <w:top w:val="single" w:sz="4" w:space="0" w:color="000000"/>
              <w:left w:val="single" w:sz="4" w:space="0" w:color="000000"/>
              <w:bottom w:val="single" w:sz="4" w:space="0" w:color="000000"/>
              <w:right w:val="single" w:sz="4" w:space="0" w:color="000000"/>
            </w:tcBorders>
          </w:tcPr>
          <w:p w14:paraId="4E25C0DA"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iCs/>
                <w:sz w:val="18"/>
                <w:szCs w:val="18"/>
                <w:lang w:eastAsia="x-none"/>
              </w:rPr>
              <w:t>15 01 11*</w:t>
            </w:r>
          </w:p>
        </w:tc>
        <w:tc>
          <w:tcPr>
            <w:tcW w:w="2552" w:type="dxa"/>
            <w:tcBorders>
              <w:top w:val="single" w:sz="4" w:space="0" w:color="000000"/>
              <w:left w:val="single" w:sz="4" w:space="0" w:color="000000"/>
              <w:bottom w:val="single" w:sz="4" w:space="0" w:color="000000"/>
              <w:right w:val="single" w:sz="4" w:space="0" w:color="000000"/>
            </w:tcBorders>
          </w:tcPr>
          <w:p w14:paraId="196449C2" w14:textId="77777777" w:rsidR="00A568EC" w:rsidRPr="00A568EC" w:rsidRDefault="00A568EC" w:rsidP="00AD07E8">
            <w:pPr>
              <w:tabs>
                <w:tab w:val="left" w:pos="9815"/>
              </w:tabs>
              <w:spacing w:before="0" w:after="0" w:line="240" w:lineRule="auto"/>
              <w:rPr>
                <w:sz w:val="18"/>
                <w:szCs w:val="18"/>
              </w:rPr>
            </w:pPr>
            <w:r w:rsidRPr="00A568EC">
              <w:rPr>
                <w:bCs/>
                <w:sz w:val="18"/>
                <w:szCs w:val="18"/>
                <w:lang w:eastAsia="x-none"/>
              </w:rPr>
              <w:t xml:space="preserve">Opakowania z metali zawierające niebezpieczne porowate elementy wzmocnienia konstrukcyjnego (np. </w:t>
            </w:r>
            <w:r w:rsidRPr="00A568EC">
              <w:rPr>
                <w:bCs/>
                <w:sz w:val="18"/>
                <w:szCs w:val="18"/>
                <w:lang w:eastAsia="x-none"/>
              </w:rPr>
              <w:lastRenderedPageBreak/>
              <w:t>azbest), włącznie z pustymi pojemnikami ciśnieniowymi</w:t>
            </w:r>
          </w:p>
        </w:tc>
        <w:tc>
          <w:tcPr>
            <w:tcW w:w="5245" w:type="dxa"/>
            <w:vAlign w:val="center"/>
          </w:tcPr>
          <w:p w14:paraId="376E53CB" w14:textId="77777777" w:rsidR="00A568EC" w:rsidRPr="00A568EC" w:rsidRDefault="00A568EC" w:rsidP="00A568EC">
            <w:pPr>
              <w:tabs>
                <w:tab w:val="left" w:pos="9815"/>
              </w:tabs>
              <w:spacing w:before="0" w:after="0" w:line="240" w:lineRule="auto"/>
              <w:rPr>
                <w:sz w:val="18"/>
                <w:szCs w:val="18"/>
              </w:rPr>
            </w:pPr>
            <w:r w:rsidRPr="00A568EC">
              <w:rPr>
                <w:bCs/>
                <w:sz w:val="18"/>
                <w:szCs w:val="18"/>
                <w:lang w:eastAsia="x-none"/>
              </w:rPr>
              <w:lastRenderedPageBreak/>
              <w:t xml:space="preserve">Odpad magazynowany w boksie na odpady niepalne. </w:t>
            </w:r>
            <w:r w:rsidRPr="00A568EC">
              <w:rPr>
                <w:bCs/>
                <w:iCs/>
                <w:sz w:val="18"/>
                <w:szCs w:val="18"/>
                <w:lang w:eastAsia="x-none"/>
              </w:rPr>
              <w:t>Miejsce magazynowania odpadów posiada utwardzoną posadzkę, jest zadaszone oraz zabezpieczone przed dostępem osób nieupoważnionych.</w:t>
            </w:r>
          </w:p>
        </w:tc>
      </w:tr>
      <w:tr w:rsidR="00A568EC" w:rsidRPr="00A568EC" w14:paraId="1657546D"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4D44598D"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12.</w:t>
            </w:r>
          </w:p>
        </w:tc>
        <w:tc>
          <w:tcPr>
            <w:tcW w:w="1180" w:type="dxa"/>
            <w:tcBorders>
              <w:top w:val="single" w:sz="4" w:space="0" w:color="000000"/>
              <w:left w:val="single" w:sz="4" w:space="0" w:color="000000"/>
              <w:bottom w:val="single" w:sz="4" w:space="0" w:color="000000"/>
              <w:right w:val="single" w:sz="4" w:space="0" w:color="000000"/>
            </w:tcBorders>
            <w:vAlign w:val="center"/>
          </w:tcPr>
          <w:p w14:paraId="522C4A4B"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15 02 02*</w:t>
            </w:r>
          </w:p>
        </w:tc>
        <w:tc>
          <w:tcPr>
            <w:tcW w:w="2552" w:type="dxa"/>
            <w:tcBorders>
              <w:top w:val="single" w:sz="4" w:space="0" w:color="000000"/>
              <w:left w:val="single" w:sz="4" w:space="0" w:color="000000"/>
              <w:bottom w:val="single" w:sz="4" w:space="0" w:color="000000"/>
              <w:right w:val="single" w:sz="4" w:space="0" w:color="000000"/>
            </w:tcBorders>
            <w:vAlign w:val="center"/>
          </w:tcPr>
          <w:p w14:paraId="082AF172" w14:textId="77777777" w:rsidR="00A568EC" w:rsidRPr="00A568EC" w:rsidRDefault="00A568EC" w:rsidP="00AD07E8">
            <w:pPr>
              <w:tabs>
                <w:tab w:val="left" w:pos="9815"/>
              </w:tabs>
              <w:spacing w:before="0" w:after="0" w:line="240" w:lineRule="auto"/>
              <w:rPr>
                <w:sz w:val="18"/>
                <w:szCs w:val="18"/>
              </w:rPr>
            </w:pPr>
            <w:r w:rsidRPr="00A568EC">
              <w:rPr>
                <w:sz w:val="18"/>
                <w:szCs w:val="18"/>
              </w:rPr>
              <w:t>Sorbenty, materiały filtracyjne (w tym filtry olejowe nieujęte w innych grupach), tkaniny do wycierania (np. szmaty, ścierki) i ubrania ochronne zanieczyszczone substancjami niebezpiecznymi (np. PCB)</w:t>
            </w:r>
          </w:p>
        </w:tc>
        <w:tc>
          <w:tcPr>
            <w:tcW w:w="5245" w:type="dxa"/>
            <w:vAlign w:val="center"/>
          </w:tcPr>
          <w:p w14:paraId="727D5FDA"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w szczelnych pojemnikach metalowych lub plastikowych oraz workach foliowych umieszczonych w wydzielonym i</w:t>
            </w:r>
          </w:p>
          <w:p w14:paraId="4ED32C4D" w14:textId="77777777" w:rsidR="00A568EC" w:rsidRPr="00A568EC" w:rsidRDefault="00A568EC" w:rsidP="00A568EC">
            <w:pPr>
              <w:tabs>
                <w:tab w:val="left" w:pos="9815"/>
              </w:tabs>
              <w:spacing w:before="0" w:after="0" w:line="240" w:lineRule="auto"/>
              <w:rPr>
                <w:sz w:val="18"/>
                <w:szCs w:val="18"/>
              </w:rPr>
            </w:pPr>
            <w:r w:rsidRPr="00A568EC">
              <w:rPr>
                <w:sz w:val="18"/>
                <w:szCs w:val="18"/>
              </w:rPr>
              <w:t>oznakowanym miejscu na terenie wiaty magazynowej za magazynem technicznym. Pomieszczenie magazynowe posiada szczelną utwardzoną posadzkę, a także jest zabezpieczone przed dostępem osób nieupoważnionych oraz przed wpływem czynników zewnętrznych, w tym atmosferycznych.</w:t>
            </w:r>
          </w:p>
        </w:tc>
      </w:tr>
      <w:tr w:rsidR="00A568EC" w:rsidRPr="00A568EC" w14:paraId="2944AECA"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2F4E93E5"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13.</w:t>
            </w:r>
          </w:p>
        </w:tc>
        <w:tc>
          <w:tcPr>
            <w:tcW w:w="1180" w:type="dxa"/>
            <w:tcBorders>
              <w:top w:val="single" w:sz="4" w:space="0" w:color="000000"/>
              <w:left w:val="single" w:sz="4" w:space="0" w:color="000000"/>
              <w:bottom w:val="single" w:sz="4" w:space="0" w:color="000000"/>
              <w:right w:val="single" w:sz="4" w:space="0" w:color="000000"/>
            </w:tcBorders>
            <w:vAlign w:val="center"/>
          </w:tcPr>
          <w:p w14:paraId="748C77CD"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16 01 07*</w:t>
            </w:r>
          </w:p>
        </w:tc>
        <w:tc>
          <w:tcPr>
            <w:tcW w:w="2552" w:type="dxa"/>
            <w:tcBorders>
              <w:top w:val="single" w:sz="4" w:space="0" w:color="000000"/>
              <w:left w:val="single" w:sz="4" w:space="0" w:color="000000"/>
              <w:bottom w:val="single" w:sz="4" w:space="0" w:color="000000"/>
              <w:right w:val="single" w:sz="4" w:space="0" w:color="000000"/>
            </w:tcBorders>
            <w:vAlign w:val="center"/>
          </w:tcPr>
          <w:p w14:paraId="4BDCFBD7" w14:textId="77777777" w:rsidR="00A568EC" w:rsidRPr="00A568EC" w:rsidRDefault="00A568EC" w:rsidP="00AD07E8">
            <w:pPr>
              <w:tabs>
                <w:tab w:val="left" w:pos="9815"/>
              </w:tabs>
              <w:spacing w:before="0" w:after="0" w:line="240" w:lineRule="auto"/>
              <w:rPr>
                <w:sz w:val="18"/>
                <w:szCs w:val="18"/>
              </w:rPr>
            </w:pPr>
            <w:r w:rsidRPr="00A568EC">
              <w:rPr>
                <w:sz w:val="18"/>
                <w:szCs w:val="18"/>
              </w:rPr>
              <w:t>Filtry olejowe</w:t>
            </w:r>
          </w:p>
        </w:tc>
        <w:tc>
          <w:tcPr>
            <w:tcW w:w="5245" w:type="dxa"/>
            <w:vAlign w:val="center"/>
          </w:tcPr>
          <w:p w14:paraId="77B6576B"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w metalowych beczkach lub plastikowych pojemnikach umieszczonych w wydzielonym i oznakowanym miejscu w Warsztacie remontowym „Wózkownia”. Miejsce magazynowania posiada szczelną utwardzoną posadzkę, a także jest zabezpieczone przed dostępem osób nieupoważnionych oraz przed wpływem czynników zewnętrznych, w tym atmosferycznych.</w:t>
            </w:r>
          </w:p>
        </w:tc>
      </w:tr>
      <w:tr w:rsidR="00A568EC" w:rsidRPr="00A568EC" w14:paraId="50B0DCF4"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4AF24C3B"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14.</w:t>
            </w:r>
          </w:p>
        </w:tc>
        <w:tc>
          <w:tcPr>
            <w:tcW w:w="1180" w:type="dxa"/>
            <w:vAlign w:val="center"/>
          </w:tcPr>
          <w:p w14:paraId="4C634CE6"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iCs/>
                <w:sz w:val="18"/>
                <w:szCs w:val="18"/>
              </w:rPr>
              <w:t>16 01 21*</w:t>
            </w:r>
          </w:p>
        </w:tc>
        <w:tc>
          <w:tcPr>
            <w:tcW w:w="2552" w:type="dxa"/>
            <w:shd w:val="clear" w:color="auto" w:fill="auto"/>
            <w:vAlign w:val="center"/>
          </w:tcPr>
          <w:p w14:paraId="1889E8C0" w14:textId="77777777" w:rsidR="00A568EC" w:rsidRPr="00A568EC" w:rsidRDefault="00A568EC" w:rsidP="00AD07E8">
            <w:pPr>
              <w:tabs>
                <w:tab w:val="left" w:pos="9815"/>
              </w:tabs>
              <w:spacing w:before="0" w:after="0" w:line="240" w:lineRule="auto"/>
              <w:rPr>
                <w:iCs/>
                <w:sz w:val="18"/>
                <w:szCs w:val="18"/>
              </w:rPr>
            </w:pPr>
            <w:r w:rsidRPr="00A568EC">
              <w:rPr>
                <w:iCs/>
                <w:sz w:val="18"/>
                <w:szCs w:val="18"/>
              </w:rPr>
              <w:t>Niebezpieczne elementy inne niż wymienione w 16 01 07 do 16 01 11, 16 01 13 i 16 01 14</w:t>
            </w:r>
          </w:p>
        </w:tc>
        <w:tc>
          <w:tcPr>
            <w:tcW w:w="5245" w:type="dxa"/>
            <w:vAlign w:val="center"/>
          </w:tcPr>
          <w:p w14:paraId="7DB2D561" w14:textId="77777777" w:rsidR="00A568EC" w:rsidRPr="00A568EC" w:rsidRDefault="00A568EC" w:rsidP="00A568EC">
            <w:pPr>
              <w:tabs>
                <w:tab w:val="left" w:pos="9815"/>
              </w:tabs>
              <w:spacing w:before="0" w:after="0" w:line="240" w:lineRule="auto"/>
              <w:rPr>
                <w:sz w:val="18"/>
                <w:szCs w:val="18"/>
              </w:rPr>
            </w:pPr>
            <w:r w:rsidRPr="00A568EC">
              <w:rPr>
                <w:bCs/>
                <w:iCs/>
                <w:sz w:val="18"/>
                <w:szCs w:val="18"/>
                <w:lang w:eastAsia="x-none"/>
              </w:rPr>
              <w:t xml:space="preserve">Odpad magazynowany w boksie na odpady niepalne. Miejsce magazynowania odpadów posiada utwardzoną posadzkę, jest zadaszone i zabezpieczone przed dostępem osób nieupoważnionych </w:t>
            </w:r>
            <w:r w:rsidRPr="00A568EC">
              <w:rPr>
                <w:sz w:val="18"/>
                <w:szCs w:val="18"/>
              </w:rPr>
              <w:t>oraz przed wpływem czynników zewnętrznych, w tym atmosferycznych</w:t>
            </w:r>
            <w:r w:rsidRPr="00A568EC">
              <w:rPr>
                <w:bCs/>
                <w:iCs/>
                <w:sz w:val="18"/>
                <w:szCs w:val="18"/>
                <w:lang w:eastAsia="x-none"/>
              </w:rPr>
              <w:t>.</w:t>
            </w:r>
          </w:p>
        </w:tc>
      </w:tr>
      <w:tr w:rsidR="00A568EC" w:rsidRPr="00A568EC" w14:paraId="6219E462"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2C195A14"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15.</w:t>
            </w:r>
          </w:p>
        </w:tc>
        <w:tc>
          <w:tcPr>
            <w:tcW w:w="1180" w:type="dxa"/>
            <w:tcBorders>
              <w:top w:val="single" w:sz="4" w:space="0" w:color="000000"/>
              <w:left w:val="single" w:sz="4" w:space="0" w:color="000000"/>
              <w:bottom w:val="single" w:sz="4" w:space="0" w:color="000000"/>
              <w:right w:val="single" w:sz="4" w:space="0" w:color="000000"/>
            </w:tcBorders>
            <w:vAlign w:val="center"/>
          </w:tcPr>
          <w:p w14:paraId="63A17825"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16 02 09*</w:t>
            </w:r>
          </w:p>
        </w:tc>
        <w:tc>
          <w:tcPr>
            <w:tcW w:w="2552" w:type="dxa"/>
            <w:tcBorders>
              <w:top w:val="single" w:sz="4" w:space="0" w:color="000000"/>
              <w:left w:val="single" w:sz="4" w:space="0" w:color="000000"/>
              <w:bottom w:val="single" w:sz="4" w:space="0" w:color="000000"/>
              <w:right w:val="single" w:sz="4" w:space="0" w:color="000000"/>
            </w:tcBorders>
            <w:vAlign w:val="center"/>
          </w:tcPr>
          <w:p w14:paraId="448B1D33" w14:textId="77777777" w:rsidR="00A568EC" w:rsidRPr="00A568EC" w:rsidRDefault="00A568EC" w:rsidP="00AD07E8">
            <w:pPr>
              <w:tabs>
                <w:tab w:val="left" w:pos="9815"/>
              </w:tabs>
              <w:spacing w:before="0" w:after="0" w:line="240" w:lineRule="auto"/>
              <w:rPr>
                <w:sz w:val="18"/>
                <w:szCs w:val="18"/>
              </w:rPr>
            </w:pPr>
            <w:r w:rsidRPr="00A568EC">
              <w:rPr>
                <w:sz w:val="18"/>
                <w:szCs w:val="18"/>
              </w:rPr>
              <w:t>Transformatory i kondensatory zawierające PCB</w:t>
            </w:r>
          </w:p>
        </w:tc>
        <w:tc>
          <w:tcPr>
            <w:tcW w:w="5245" w:type="dxa"/>
            <w:vAlign w:val="center"/>
          </w:tcPr>
          <w:p w14:paraId="27EC0DBD"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luzem na palecie w wyznaczonym i oznakowanym miejscu na I piętrze Wydziału Obróbki Mechanicznej w Warsztacie elektrycznym.</w:t>
            </w:r>
          </w:p>
          <w:p w14:paraId="25D7C7D4" w14:textId="77777777" w:rsidR="00A568EC" w:rsidRPr="00A568EC" w:rsidRDefault="00A568EC" w:rsidP="00A568EC">
            <w:pPr>
              <w:tabs>
                <w:tab w:val="left" w:pos="9815"/>
              </w:tabs>
              <w:spacing w:before="0" w:after="0" w:line="240" w:lineRule="auto"/>
              <w:rPr>
                <w:sz w:val="18"/>
                <w:szCs w:val="18"/>
              </w:rPr>
            </w:pPr>
            <w:r w:rsidRPr="00A568EC">
              <w:rPr>
                <w:sz w:val="18"/>
                <w:szCs w:val="18"/>
              </w:rPr>
              <w:t>Miejsce magazynowania posiada szczelną utwardzoną posadzkę, a także jest zabezpieczone przed dostępem osób nieupoważnionych oraz przed wpływem czynników zewnętrznych, w tym atmosferycznych.</w:t>
            </w:r>
          </w:p>
        </w:tc>
      </w:tr>
      <w:tr w:rsidR="00A568EC" w:rsidRPr="00A568EC" w14:paraId="1FC73495"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165B71AD"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16.</w:t>
            </w:r>
          </w:p>
        </w:tc>
        <w:tc>
          <w:tcPr>
            <w:tcW w:w="1180" w:type="dxa"/>
            <w:tcBorders>
              <w:top w:val="single" w:sz="4" w:space="0" w:color="000000"/>
              <w:left w:val="single" w:sz="4" w:space="0" w:color="000000"/>
              <w:bottom w:val="single" w:sz="4" w:space="0" w:color="000000"/>
              <w:right w:val="single" w:sz="4" w:space="0" w:color="000000"/>
            </w:tcBorders>
            <w:vAlign w:val="center"/>
          </w:tcPr>
          <w:p w14:paraId="4D24A6CE"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16 02 13*</w:t>
            </w:r>
          </w:p>
        </w:tc>
        <w:tc>
          <w:tcPr>
            <w:tcW w:w="2552" w:type="dxa"/>
            <w:tcBorders>
              <w:top w:val="single" w:sz="4" w:space="0" w:color="000000"/>
              <w:left w:val="single" w:sz="4" w:space="0" w:color="000000"/>
              <w:bottom w:val="single" w:sz="4" w:space="0" w:color="000000"/>
              <w:right w:val="single" w:sz="4" w:space="0" w:color="000000"/>
            </w:tcBorders>
            <w:vAlign w:val="center"/>
          </w:tcPr>
          <w:p w14:paraId="12200614" w14:textId="77777777" w:rsidR="00A568EC" w:rsidRPr="00A568EC" w:rsidRDefault="00A568EC" w:rsidP="00AD07E8">
            <w:pPr>
              <w:tabs>
                <w:tab w:val="left" w:pos="9815"/>
              </w:tabs>
              <w:spacing w:before="0" w:after="0" w:line="240" w:lineRule="auto"/>
              <w:rPr>
                <w:sz w:val="18"/>
                <w:szCs w:val="18"/>
              </w:rPr>
            </w:pPr>
            <w:r w:rsidRPr="00A568EC">
              <w:rPr>
                <w:sz w:val="18"/>
                <w:szCs w:val="18"/>
              </w:rPr>
              <w:t>Zużyte urządzenia zawierające niebezpieczne elementy5) inne niż wymienione w 16 02 09 do 16 02 12</w:t>
            </w:r>
          </w:p>
        </w:tc>
        <w:tc>
          <w:tcPr>
            <w:tcW w:w="5245" w:type="dxa"/>
            <w:vAlign w:val="center"/>
          </w:tcPr>
          <w:p w14:paraId="7195ED8D"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w sposób zabezpieczający je przed uszkodzeniem: urządzenia elektryczne i elektroniczne luzem, świetlówki w opakowaniach lub pojemnikach handlowych, w wydzielonym i oznakowanym miejscu w wiacie przy magazynie technicznym. Miejsce magazynowania posiada szczelną utwardzoną posadzkę, a także jest zabezpieczone przed dostępem osób nieupoważnionych oraz przed wpływem czynników zewnętrznych, w tym atmosferycznych.</w:t>
            </w:r>
          </w:p>
        </w:tc>
      </w:tr>
      <w:tr w:rsidR="00A568EC" w:rsidRPr="00A568EC" w14:paraId="72466C73"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3839036F"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17.</w:t>
            </w:r>
          </w:p>
        </w:tc>
        <w:tc>
          <w:tcPr>
            <w:tcW w:w="1180" w:type="dxa"/>
            <w:tcBorders>
              <w:top w:val="single" w:sz="4" w:space="0" w:color="000000"/>
              <w:left w:val="single" w:sz="4" w:space="0" w:color="000000"/>
              <w:bottom w:val="single" w:sz="4" w:space="0" w:color="000000"/>
              <w:right w:val="single" w:sz="4" w:space="0" w:color="000000"/>
            </w:tcBorders>
            <w:vAlign w:val="center"/>
          </w:tcPr>
          <w:p w14:paraId="7E4581DA"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16 03 05*</w:t>
            </w:r>
          </w:p>
        </w:tc>
        <w:tc>
          <w:tcPr>
            <w:tcW w:w="2552" w:type="dxa"/>
            <w:tcBorders>
              <w:top w:val="single" w:sz="4" w:space="0" w:color="000000"/>
              <w:left w:val="single" w:sz="4" w:space="0" w:color="000000"/>
              <w:bottom w:val="single" w:sz="4" w:space="0" w:color="000000"/>
              <w:right w:val="single" w:sz="4" w:space="0" w:color="000000"/>
            </w:tcBorders>
            <w:vAlign w:val="center"/>
          </w:tcPr>
          <w:p w14:paraId="4B9381CE" w14:textId="77777777" w:rsidR="00A568EC" w:rsidRPr="00A568EC" w:rsidRDefault="00A568EC" w:rsidP="00AD07E8">
            <w:pPr>
              <w:tabs>
                <w:tab w:val="left" w:pos="9815"/>
              </w:tabs>
              <w:spacing w:before="0" w:after="0" w:line="240" w:lineRule="auto"/>
              <w:rPr>
                <w:sz w:val="18"/>
                <w:szCs w:val="18"/>
              </w:rPr>
            </w:pPr>
            <w:r w:rsidRPr="00A568EC">
              <w:rPr>
                <w:sz w:val="18"/>
                <w:szCs w:val="18"/>
              </w:rPr>
              <w:t>Organiczne odpady zawierające substancje niebezpieczne</w:t>
            </w:r>
          </w:p>
        </w:tc>
        <w:tc>
          <w:tcPr>
            <w:tcW w:w="5245" w:type="dxa"/>
            <w:vAlign w:val="center"/>
          </w:tcPr>
          <w:p w14:paraId="74E78E2E"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selektywne w oryginalnych opakowaniach producenta umieszczanych w wydzielonym i oznakowanym miejscu na terenie rdzeniarni. Miejsce magazynowania posiada szczelną utwardzoną posadzkę, a także jest zabezpieczone przed dostępem osób nieupoważnionych oraz przed wpływem czynników zewnętrznych, w tym atmosferycznych.</w:t>
            </w:r>
          </w:p>
        </w:tc>
      </w:tr>
      <w:tr w:rsidR="00A568EC" w:rsidRPr="00A568EC" w14:paraId="5B6125A2"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12BB6DCB"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18.</w:t>
            </w:r>
          </w:p>
        </w:tc>
        <w:tc>
          <w:tcPr>
            <w:tcW w:w="1180" w:type="dxa"/>
            <w:tcBorders>
              <w:top w:val="single" w:sz="4" w:space="0" w:color="000000"/>
              <w:left w:val="single" w:sz="4" w:space="0" w:color="000000"/>
              <w:bottom w:val="single" w:sz="4" w:space="0" w:color="000000"/>
              <w:right w:val="single" w:sz="4" w:space="0" w:color="000000"/>
            </w:tcBorders>
            <w:vAlign w:val="center"/>
          </w:tcPr>
          <w:p w14:paraId="3B6FBB85" w14:textId="77777777" w:rsidR="00A568EC" w:rsidRPr="00A568EC" w:rsidRDefault="00A568EC" w:rsidP="00A568EC">
            <w:pPr>
              <w:tabs>
                <w:tab w:val="left" w:pos="882"/>
                <w:tab w:val="left" w:pos="9815"/>
              </w:tabs>
              <w:spacing w:before="0" w:after="0" w:line="240" w:lineRule="auto"/>
              <w:jc w:val="center"/>
              <w:rPr>
                <w:b/>
                <w:sz w:val="18"/>
                <w:szCs w:val="18"/>
              </w:rPr>
            </w:pPr>
            <w:r w:rsidRPr="00A568EC">
              <w:rPr>
                <w:b/>
                <w:sz w:val="18"/>
                <w:szCs w:val="18"/>
              </w:rPr>
              <w:t>16 06 01*</w:t>
            </w:r>
          </w:p>
        </w:tc>
        <w:tc>
          <w:tcPr>
            <w:tcW w:w="2552" w:type="dxa"/>
            <w:tcBorders>
              <w:top w:val="single" w:sz="4" w:space="0" w:color="000000"/>
              <w:left w:val="single" w:sz="4" w:space="0" w:color="000000"/>
              <w:bottom w:val="single" w:sz="4" w:space="0" w:color="000000"/>
              <w:right w:val="single" w:sz="4" w:space="0" w:color="000000"/>
            </w:tcBorders>
            <w:vAlign w:val="center"/>
          </w:tcPr>
          <w:p w14:paraId="4879AEB0" w14:textId="77777777" w:rsidR="00A568EC" w:rsidRPr="00A568EC" w:rsidRDefault="00A568EC" w:rsidP="00AD07E8">
            <w:pPr>
              <w:tabs>
                <w:tab w:val="left" w:pos="9815"/>
              </w:tabs>
              <w:spacing w:before="0" w:after="0" w:line="240" w:lineRule="auto"/>
              <w:rPr>
                <w:sz w:val="18"/>
                <w:szCs w:val="18"/>
              </w:rPr>
            </w:pPr>
            <w:r w:rsidRPr="00A568EC">
              <w:rPr>
                <w:sz w:val="18"/>
                <w:szCs w:val="18"/>
              </w:rPr>
              <w:t>Baterie i akumulatory ołowiowe</w:t>
            </w:r>
          </w:p>
        </w:tc>
        <w:tc>
          <w:tcPr>
            <w:tcW w:w="5245" w:type="dxa"/>
            <w:vAlign w:val="center"/>
          </w:tcPr>
          <w:p w14:paraId="7F2F79D0"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na metalowej tacy lub w metalowym albo plastikowym pojemniku na palecie umieszczonym w wydzielonym i oznakowanym miejscu w Warsztacie remontowym „Wózkownia”. Miejsce magazynowania posiada szczelną utwardzoną posadzkę, a także jest zabezpieczone przed dostępem osób nieupoważnionych oraz przed wpływem czynników zewnętrznych, w tym atmosferycznych.</w:t>
            </w:r>
          </w:p>
        </w:tc>
      </w:tr>
      <w:tr w:rsidR="00A568EC" w:rsidRPr="00A568EC" w14:paraId="35863761" w14:textId="77777777" w:rsidTr="00A568EC">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38EDA878" w14:textId="77777777" w:rsidR="00A568EC" w:rsidRPr="00A568EC" w:rsidRDefault="00A568EC" w:rsidP="00A568EC">
            <w:pPr>
              <w:tabs>
                <w:tab w:val="left" w:pos="9815"/>
              </w:tabs>
              <w:spacing w:before="0" w:after="0" w:line="240" w:lineRule="auto"/>
              <w:contextualSpacing/>
              <w:rPr>
                <w:sz w:val="18"/>
                <w:szCs w:val="18"/>
              </w:rPr>
            </w:pPr>
            <w:r w:rsidRPr="00A568EC">
              <w:rPr>
                <w:sz w:val="18"/>
                <w:szCs w:val="18"/>
              </w:rPr>
              <w:t>19.</w:t>
            </w:r>
          </w:p>
        </w:tc>
        <w:tc>
          <w:tcPr>
            <w:tcW w:w="1180" w:type="dxa"/>
            <w:tcBorders>
              <w:top w:val="single" w:sz="4" w:space="0" w:color="000000"/>
              <w:left w:val="single" w:sz="4" w:space="0" w:color="000000"/>
              <w:bottom w:val="single" w:sz="4" w:space="0" w:color="000000"/>
              <w:right w:val="single" w:sz="4" w:space="0" w:color="000000"/>
            </w:tcBorders>
            <w:vAlign w:val="center"/>
          </w:tcPr>
          <w:p w14:paraId="1064DDA9" w14:textId="77777777" w:rsidR="00A568EC" w:rsidRPr="00A568EC" w:rsidRDefault="00A568EC" w:rsidP="00A568EC">
            <w:pPr>
              <w:tabs>
                <w:tab w:val="left" w:pos="882"/>
                <w:tab w:val="left" w:pos="9815"/>
              </w:tabs>
              <w:spacing w:before="0" w:after="0" w:line="240" w:lineRule="auto"/>
              <w:contextualSpacing/>
              <w:jc w:val="center"/>
              <w:rPr>
                <w:b/>
                <w:sz w:val="18"/>
                <w:szCs w:val="18"/>
              </w:rPr>
            </w:pPr>
            <w:r w:rsidRPr="00A568EC">
              <w:rPr>
                <w:b/>
                <w:sz w:val="18"/>
                <w:szCs w:val="18"/>
              </w:rPr>
              <w:t>16 07 08*</w:t>
            </w:r>
          </w:p>
        </w:tc>
        <w:tc>
          <w:tcPr>
            <w:tcW w:w="2552" w:type="dxa"/>
            <w:tcBorders>
              <w:top w:val="single" w:sz="4" w:space="0" w:color="000000"/>
              <w:left w:val="single" w:sz="4" w:space="0" w:color="000000"/>
              <w:bottom w:val="single" w:sz="4" w:space="0" w:color="000000"/>
              <w:right w:val="single" w:sz="4" w:space="0" w:color="000000"/>
            </w:tcBorders>
            <w:vAlign w:val="center"/>
          </w:tcPr>
          <w:p w14:paraId="08985C9D" w14:textId="77777777" w:rsidR="00A568EC" w:rsidRPr="00A568EC" w:rsidRDefault="00A568EC" w:rsidP="00AD07E8">
            <w:pPr>
              <w:tabs>
                <w:tab w:val="left" w:pos="9815"/>
              </w:tabs>
              <w:spacing w:before="0" w:after="0" w:line="240" w:lineRule="auto"/>
              <w:rPr>
                <w:sz w:val="18"/>
                <w:szCs w:val="18"/>
              </w:rPr>
            </w:pPr>
            <w:r w:rsidRPr="00A568EC">
              <w:rPr>
                <w:sz w:val="18"/>
                <w:szCs w:val="18"/>
              </w:rPr>
              <w:t>Odpady zawierające ropę naftową lub jej produkty</w:t>
            </w:r>
          </w:p>
        </w:tc>
        <w:tc>
          <w:tcPr>
            <w:tcW w:w="5245" w:type="dxa"/>
            <w:vAlign w:val="center"/>
          </w:tcPr>
          <w:p w14:paraId="582599B2" w14:textId="77777777" w:rsidR="00A568EC" w:rsidRPr="00A568EC" w:rsidRDefault="00A568EC" w:rsidP="00A568EC">
            <w:pPr>
              <w:tabs>
                <w:tab w:val="left" w:pos="9815"/>
              </w:tabs>
              <w:spacing w:before="0" w:after="0" w:line="240" w:lineRule="auto"/>
              <w:rPr>
                <w:sz w:val="18"/>
                <w:szCs w:val="18"/>
              </w:rPr>
            </w:pPr>
            <w:r w:rsidRPr="00A568EC">
              <w:rPr>
                <w:sz w:val="18"/>
                <w:szCs w:val="18"/>
              </w:rPr>
              <w:t>Odpady magazynowane selektywnie w szczelnych beczkach lub pojemnikach z tworzywa sztucznego albo metalu umieszczonych w wyznaczonym i oznakowanym miejscu kotłowni. Miejsce magazynowania posiada szczelną utwardzoną posadzkę, a także jest zabezpieczone przed dostępem osób nieupoważnionych oraz przed wpływem czynników zewnętrznych, w tym atmosferycznych.</w:t>
            </w:r>
          </w:p>
        </w:tc>
      </w:tr>
    </w:tbl>
    <w:p w14:paraId="11D61EA9" w14:textId="77777777" w:rsidR="001444EB" w:rsidRDefault="001444EB" w:rsidP="00A568EC">
      <w:pPr>
        <w:spacing w:before="200" w:line="268" w:lineRule="exact"/>
        <w:ind w:right="139"/>
        <w:jc w:val="both"/>
        <w:rPr>
          <w:rFonts w:ascii="Arial" w:eastAsia="Lucida Sans Unicode" w:hAnsi="Arial" w:cs="Arial"/>
          <w:b/>
          <w:iCs/>
          <w:color w:val="000000"/>
          <w:kern w:val="1"/>
          <w:sz w:val="21"/>
          <w:szCs w:val="21"/>
        </w:rPr>
      </w:pPr>
    </w:p>
    <w:p w14:paraId="14CCB130" w14:textId="77777777" w:rsidR="001444EB" w:rsidRDefault="001444EB" w:rsidP="00A568EC">
      <w:pPr>
        <w:spacing w:before="200" w:line="268" w:lineRule="exact"/>
        <w:ind w:right="139"/>
        <w:jc w:val="both"/>
        <w:rPr>
          <w:rFonts w:ascii="Arial" w:eastAsia="Lucida Sans Unicode" w:hAnsi="Arial" w:cs="Arial"/>
          <w:b/>
          <w:iCs/>
          <w:color w:val="000000"/>
          <w:kern w:val="1"/>
          <w:sz w:val="21"/>
          <w:szCs w:val="21"/>
        </w:rPr>
      </w:pPr>
    </w:p>
    <w:p w14:paraId="17FDCB06" w14:textId="5E62F137" w:rsidR="00AD07E8" w:rsidRDefault="00AD07E8" w:rsidP="00A568EC">
      <w:pPr>
        <w:spacing w:before="200" w:line="268" w:lineRule="exact"/>
        <w:ind w:right="139"/>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lastRenderedPageBreak/>
        <w:t>b) Odpady inne niż niebezpieczne</w:t>
      </w:r>
    </w:p>
    <w:tbl>
      <w:tblPr>
        <w:tblStyle w:val="Tabela-Siatka11"/>
        <w:tblW w:w="9493" w:type="dxa"/>
        <w:jc w:val="center"/>
        <w:tblLook w:val="04A0" w:firstRow="1" w:lastRow="0" w:firstColumn="1" w:lastColumn="0" w:noHBand="0" w:noVBand="1"/>
      </w:tblPr>
      <w:tblGrid>
        <w:gridCol w:w="562"/>
        <w:gridCol w:w="1134"/>
        <w:gridCol w:w="2552"/>
        <w:gridCol w:w="5245"/>
      </w:tblGrid>
      <w:tr w:rsidR="00AD07E8" w:rsidRPr="00AD07E8" w14:paraId="31CA03B9" w14:textId="77777777" w:rsidTr="00AD07E8">
        <w:trPr>
          <w:trHeight w:val="552"/>
          <w:jc w:val="center"/>
        </w:trPr>
        <w:tc>
          <w:tcPr>
            <w:tcW w:w="562" w:type="dxa"/>
            <w:shd w:val="clear" w:color="auto" w:fill="D9D9D9" w:themeFill="background1" w:themeFillShade="D9"/>
            <w:vAlign w:val="center"/>
          </w:tcPr>
          <w:p w14:paraId="6261316D"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Lp.</w:t>
            </w:r>
          </w:p>
        </w:tc>
        <w:tc>
          <w:tcPr>
            <w:tcW w:w="1134" w:type="dxa"/>
            <w:shd w:val="clear" w:color="auto" w:fill="D9D9D9" w:themeFill="background1" w:themeFillShade="D9"/>
            <w:vAlign w:val="center"/>
          </w:tcPr>
          <w:p w14:paraId="45B2001C"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Kod odpadu</w:t>
            </w:r>
          </w:p>
        </w:tc>
        <w:tc>
          <w:tcPr>
            <w:tcW w:w="2552" w:type="dxa"/>
            <w:shd w:val="clear" w:color="auto" w:fill="D9D9D9" w:themeFill="background1" w:themeFillShade="D9"/>
            <w:vAlign w:val="center"/>
          </w:tcPr>
          <w:p w14:paraId="58BB0005"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Rodzaj odpadów</w:t>
            </w:r>
          </w:p>
        </w:tc>
        <w:tc>
          <w:tcPr>
            <w:tcW w:w="5245" w:type="dxa"/>
            <w:shd w:val="clear" w:color="auto" w:fill="D9D9D9" w:themeFill="background1" w:themeFillShade="D9"/>
            <w:vAlign w:val="center"/>
          </w:tcPr>
          <w:p w14:paraId="18FCB575"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Miejsce i sposób magazynowania odpadów</w:t>
            </w:r>
          </w:p>
        </w:tc>
      </w:tr>
      <w:tr w:rsidR="00AD07E8" w:rsidRPr="00AD07E8" w14:paraId="6CB6C2B2" w14:textId="77777777" w:rsidTr="00AD07E8">
        <w:trPr>
          <w:trHeight w:val="141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DFDAF38"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837B71B"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07 02 13</w:t>
            </w:r>
          </w:p>
        </w:tc>
        <w:tc>
          <w:tcPr>
            <w:tcW w:w="2552" w:type="dxa"/>
            <w:tcBorders>
              <w:top w:val="single" w:sz="4" w:space="0" w:color="000000"/>
              <w:left w:val="single" w:sz="4" w:space="0" w:color="000000"/>
              <w:bottom w:val="single" w:sz="4" w:space="0" w:color="000000"/>
              <w:right w:val="single" w:sz="4" w:space="0" w:color="000000"/>
            </w:tcBorders>
            <w:vAlign w:val="center"/>
          </w:tcPr>
          <w:p w14:paraId="0C7876C1" w14:textId="77777777" w:rsidR="00AD07E8" w:rsidRPr="00AD07E8" w:rsidRDefault="00AD07E8" w:rsidP="00AD07E8">
            <w:pPr>
              <w:tabs>
                <w:tab w:val="left" w:pos="9815"/>
              </w:tabs>
              <w:spacing w:before="0" w:after="0" w:line="240" w:lineRule="auto"/>
              <w:rPr>
                <w:sz w:val="18"/>
                <w:szCs w:val="18"/>
              </w:rPr>
            </w:pPr>
            <w:r w:rsidRPr="00AD07E8">
              <w:rPr>
                <w:sz w:val="18"/>
                <w:szCs w:val="18"/>
              </w:rPr>
              <w:t>Odpady tworzyw sztucznych</w:t>
            </w:r>
          </w:p>
        </w:tc>
        <w:tc>
          <w:tcPr>
            <w:tcW w:w="5245" w:type="dxa"/>
            <w:vAlign w:val="center"/>
          </w:tcPr>
          <w:p w14:paraId="04708BFB"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w szczelnych pojemnikach wykonanych w tworzywa sztucznego lub metalu umieszczonych w oznaczonym, wydzielonym miejscu obok budynku Wydziału Narzędziowni i Obróbki CNC (hala narzędziowni). Miejsce magazynowania odpadów posiada utwardzoną nawierzchnię, pozostaje zadaszone i zabezpieczone przed dostępem osób nieupoważnionych.</w:t>
            </w:r>
          </w:p>
        </w:tc>
      </w:tr>
      <w:tr w:rsidR="00AD07E8" w:rsidRPr="00AD07E8" w14:paraId="672969D9" w14:textId="77777777" w:rsidTr="00AD07E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A580E71"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F2ECE8E"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07 02 99</w:t>
            </w:r>
          </w:p>
        </w:tc>
        <w:tc>
          <w:tcPr>
            <w:tcW w:w="2552" w:type="dxa"/>
            <w:tcBorders>
              <w:top w:val="single" w:sz="4" w:space="0" w:color="000000"/>
              <w:left w:val="single" w:sz="4" w:space="0" w:color="000000"/>
              <w:bottom w:val="single" w:sz="4" w:space="0" w:color="000000"/>
              <w:right w:val="single" w:sz="4" w:space="0" w:color="000000"/>
            </w:tcBorders>
            <w:vAlign w:val="center"/>
          </w:tcPr>
          <w:p w14:paraId="21B6FEB2" w14:textId="77777777" w:rsidR="00AD07E8" w:rsidRPr="00AD07E8" w:rsidRDefault="00AD07E8" w:rsidP="00AD07E8">
            <w:pPr>
              <w:tabs>
                <w:tab w:val="left" w:pos="9815"/>
              </w:tabs>
              <w:spacing w:before="0" w:after="0" w:line="240" w:lineRule="auto"/>
              <w:rPr>
                <w:sz w:val="18"/>
                <w:szCs w:val="18"/>
              </w:rPr>
            </w:pPr>
            <w:r w:rsidRPr="00AD07E8">
              <w:rPr>
                <w:sz w:val="18"/>
                <w:szCs w:val="18"/>
              </w:rPr>
              <w:t>Inne niewymienione odpady</w:t>
            </w:r>
          </w:p>
        </w:tc>
        <w:tc>
          <w:tcPr>
            <w:tcW w:w="5245" w:type="dxa"/>
            <w:vAlign w:val="center"/>
          </w:tcPr>
          <w:p w14:paraId="0455B5BB"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w metalowych pojemnikach lub luzem w wydzielonym i oznakowanym miejscu wiaty magazynowej (wiata pomiędzy warsztatem remontowym a wiatą przy magazynie technicznym). Miejsce magazynowania odpadów posiada utwardzoną nawierzchnię, pozostaje zadaszone i zabezpieczone przed dostępem osób nieupoważnionych.</w:t>
            </w:r>
          </w:p>
        </w:tc>
      </w:tr>
      <w:tr w:rsidR="00AD07E8" w:rsidRPr="00AD07E8" w14:paraId="30BDA1E4" w14:textId="77777777" w:rsidTr="00AD07E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ACE9C66"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3.</w:t>
            </w:r>
          </w:p>
        </w:tc>
        <w:tc>
          <w:tcPr>
            <w:tcW w:w="1134" w:type="dxa"/>
            <w:tcBorders>
              <w:left w:val="single" w:sz="4" w:space="0" w:color="000000"/>
              <w:bottom w:val="single" w:sz="4" w:space="0" w:color="000000"/>
              <w:right w:val="single" w:sz="4" w:space="0" w:color="000000"/>
            </w:tcBorders>
            <w:vAlign w:val="center"/>
          </w:tcPr>
          <w:p w14:paraId="2352C47B"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10 09 03</w:t>
            </w:r>
          </w:p>
        </w:tc>
        <w:tc>
          <w:tcPr>
            <w:tcW w:w="2552" w:type="dxa"/>
            <w:tcBorders>
              <w:left w:val="single" w:sz="4" w:space="0" w:color="000000"/>
              <w:bottom w:val="single" w:sz="4" w:space="0" w:color="000000"/>
              <w:right w:val="single" w:sz="4" w:space="0" w:color="000000"/>
            </w:tcBorders>
            <w:vAlign w:val="center"/>
          </w:tcPr>
          <w:p w14:paraId="39486AD7" w14:textId="77777777" w:rsidR="00AD07E8" w:rsidRPr="00AD07E8" w:rsidRDefault="00AD07E8" w:rsidP="00AD07E8">
            <w:pPr>
              <w:tabs>
                <w:tab w:val="left" w:pos="9815"/>
              </w:tabs>
              <w:spacing w:before="0" w:after="0" w:line="240" w:lineRule="auto"/>
              <w:rPr>
                <w:sz w:val="18"/>
                <w:szCs w:val="18"/>
              </w:rPr>
            </w:pPr>
            <w:r w:rsidRPr="00AD07E8">
              <w:rPr>
                <w:sz w:val="18"/>
                <w:szCs w:val="18"/>
              </w:rPr>
              <w:t>Żużle odlewnicze</w:t>
            </w:r>
          </w:p>
        </w:tc>
        <w:tc>
          <w:tcPr>
            <w:tcW w:w="5245" w:type="dxa"/>
            <w:vAlign w:val="center"/>
          </w:tcPr>
          <w:p w14:paraId="2A3790E0" w14:textId="77777777" w:rsidR="00AD07E8" w:rsidRPr="00AD07E8" w:rsidRDefault="00AD07E8" w:rsidP="00AD07E8">
            <w:pPr>
              <w:tabs>
                <w:tab w:val="left" w:pos="9815"/>
              </w:tabs>
              <w:spacing w:before="0" w:after="0" w:line="240" w:lineRule="auto"/>
              <w:rPr>
                <w:sz w:val="18"/>
                <w:szCs w:val="18"/>
              </w:rPr>
            </w:pPr>
            <w:r w:rsidRPr="00AD07E8">
              <w:rPr>
                <w:sz w:val="18"/>
                <w:szCs w:val="18"/>
              </w:rPr>
              <w:t xml:space="preserve">Odpady magazynowane selektywnie luzem w boksie. Boks zlokalizowany jest w wydzielonym, oznakowanym miejscu na placu magazynowym obok budynku </w:t>
            </w:r>
            <w:proofErr w:type="spellStart"/>
            <w:r w:rsidRPr="00AD07E8">
              <w:rPr>
                <w:sz w:val="18"/>
                <w:szCs w:val="18"/>
              </w:rPr>
              <w:t>szlamowni</w:t>
            </w:r>
            <w:proofErr w:type="spellEnd"/>
            <w:r w:rsidRPr="00AD07E8">
              <w:rPr>
                <w:sz w:val="18"/>
                <w:szCs w:val="18"/>
              </w:rPr>
              <w:t>. Teren, na którym znajduje się boks jest utwardzony i zadaszony.</w:t>
            </w:r>
          </w:p>
        </w:tc>
      </w:tr>
      <w:tr w:rsidR="00AD07E8" w:rsidRPr="00AD07E8" w14:paraId="6022BE6F"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75F86A5D"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4.</w:t>
            </w:r>
          </w:p>
        </w:tc>
        <w:tc>
          <w:tcPr>
            <w:tcW w:w="1134" w:type="dxa"/>
            <w:tcBorders>
              <w:left w:val="single" w:sz="4" w:space="0" w:color="000000"/>
              <w:bottom w:val="single" w:sz="4" w:space="0" w:color="000000"/>
              <w:right w:val="single" w:sz="4" w:space="0" w:color="000000"/>
            </w:tcBorders>
            <w:vAlign w:val="center"/>
          </w:tcPr>
          <w:p w14:paraId="56155703"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10 09 06</w:t>
            </w:r>
          </w:p>
        </w:tc>
        <w:tc>
          <w:tcPr>
            <w:tcW w:w="2552" w:type="dxa"/>
            <w:tcBorders>
              <w:left w:val="single" w:sz="4" w:space="0" w:color="000000"/>
              <w:bottom w:val="single" w:sz="4" w:space="0" w:color="000000"/>
              <w:right w:val="single" w:sz="4" w:space="0" w:color="000000"/>
            </w:tcBorders>
            <w:vAlign w:val="center"/>
          </w:tcPr>
          <w:p w14:paraId="0BB7F738" w14:textId="77777777" w:rsidR="00AD07E8" w:rsidRPr="00AD07E8" w:rsidRDefault="00AD07E8" w:rsidP="00AD07E8">
            <w:pPr>
              <w:tabs>
                <w:tab w:val="left" w:pos="9815"/>
              </w:tabs>
              <w:spacing w:before="0" w:after="0" w:line="240" w:lineRule="auto"/>
              <w:rPr>
                <w:sz w:val="18"/>
                <w:szCs w:val="18"/>
              </w:rPr>
            </w:pPr>
            <w:r w:rsidRPr="00AD07E8">
              <w:rPr>
                <w:sz w:val="18"/>
                <w:szCs w:val="18"/>
              </w:rPr>
              <w:t>Rdzenie i formy odlewnicze przed procesem odlewania inne niż wymienione w 10 09 05</w:t>
            </w:r>
          </w:p>
        </w:tc>
        <w:tc>
          <w:tcPr>
            <w:tcW w:w="5245" w:type="dxa"/>
            <w:tcBorders>
              <w:top w:val="nil"/>
            </w:tcBorders>
            <w:vAlign w:val="center"/>
          </w:tcPr>
          <w:p w14:paraId="2B93CCC0"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w pojemnikach, w wydzielonym, oznakowanym miejscu magazynu mas formierskich. Miejsce magazynowania posiada szczelną utwardzoną posadzkę, a także jest zabezpieczone przed dostępem osób nieupoważnionych oraz przed wpływem czynników zewnętrznych, w tym atmosferycznych.</w:t>
            </w:r>
          </w:p>
        </w:tc>
      </w:tr>
      <w:tr w:rsidR="00AD07E8" w:rsidRPr="00AD07E8" w14:paraId="7616723D"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2FF09C9D"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5.</w:t>
            </w:r>
          </w:p>
        </w:tc>
        <w:tc>
          <w:tcPr>
            <w:tcW w:w="1134" w:type="dxa"/>
            <w:tcBorders>
              <w:left w:val="single" w:sz="4" w:space="0" w:color="000000"/>
              <w:bottom w:val="single" w:sz="4" w:space="0" w:color="000000"/>
              <w:right w:val="single" w:sz="4" w:space="0" w:color="000000"/>
            </w:tcBorders>
            <w:vAlign w:val="center"/>
          </w:tcPr>
          <w:p w14:paraId="3CB50947"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10 09 08</w:t>
            </w:r>
          </w:p>
        </w:tc>
        <w:tc>
          <w:tcPr>
            <w:tcW w:w="2552" w:type="dxa"/>
            <w:tcBorders>
              <w:left w:val="single" w:sz="4" w:space="0" w:color="000000"/>
              <w:bottom w:val="single" w:sz="4" w:space="0" w:color="000000"/>
              <w:right w:val="single" w:sz="4" w:space="0" w:color="000000"/>
            </w:tcBorders>
            <w:vAlign w:val="center"/>
          </w:tcPr>
          <w:p w14:paraId="0831C542" w14:textId="77777777" w:rsidR="00AD07E8" w:rsidRPr="00AD07E8" w:rsidRDefault="00AD07E8" w:rsidP="00AD07E8">
            <w:pPr>
              <w:tabs>
                <w:tab w:val="left" w:pos="9815"/>
              </w:tabs>
              <w:spacing w:before="0" w:after="0" w:line="240" w:lineRule="auto"/>
              <w:rPr>
                <w:sz w:val="18"/>
                <w:szCs w:val="18"/>
              </w:rPr>
            </w:pPr>
            <w:r w:rsidRPr="00AD07E8">
              <w:rPr>
                <w:sz w:val="18"/>
                <w:szCs w:val="18"/>
              </w:rPr>
              <w:t>Rdzenie i formy odlewnicze po procesie odlewania inne niż wymienione w 10 09 07</w:t>
            </w:r>
          </w:p>
        </w:tc>
        <w:tc>
          <w:tcPr>
            <w:tcW w:w="5245" w:type="dxa"/>
            <w:tcBorders>
              <w:top w:val="nil"/>
            </w:tcBorders>
            <w:vAlign w:val="center"/>
          </w:tcPr>
          <w:p w14:paraId="78692DFE" w14:textId="77777777" w:rsidR="00AD07E8" w:rsidRPr="00AD07E8" w:rsidRDefault="00AD07E8" w:rsidP="00AD07E8">
            <w:pPr>
              <w:tabs>
                <w:tab w:val="left" w:pos="9815"/>
              </w:tabs>
              <w:spacing w:before="0" w:after="0" w:line="240" w:lineRule="auto"/>
              <w:rPr>
                <w:sz w:val="18"/>
                <w:szCs w:val="18"/>
              </w:rPr>
            </w:pPr>
            <w:r w:rsidRPr="00AD07E8">
              <w:rPr>
                <w:sz w:val="18"/>
                <w:szCs w:val="18"/>
              </w:rPr>
              <w:t xml:space="preserve">Odpady magazynowane selektywnie, luzem w boksie. Boks zlokalizowany jest w wydzielonym, oznakowanym miejscu na placu magazynowym obok budynku </w:t>
            </w:r>
            <w:proofErr w:type="spellStart"/>
            <w:r w:rsidRPr="00AD07E8">
              <w:rPr>
                <w:sz w:val="18"/>
                <w:szCs w:val="18"/>
              </w:rPr>
              <w:t>szlamowni</w:t>
            </w:r>
            <w:proofErr w:type="spellEnd"/>
            <w:r w:rsidRPr="00AD07E8">
              <w:rPr>
                <w:sz w:val="18"/>
                <w:szCs w:val="18"/>
              </w:rPr>
              <w:t>. Teren, na którym znajduje się boks jest utwardzony i zadaszony.</w:t>
            </w:r>
          </w:p>
        </w:tc>
      </w:tr>
      <w:tr w:rsidR="00AD07E8" w:rsidRPr="00AD07E8" w14:paraId="35351E9A"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56298FDC"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6.</w:t>
            </w:r>
          </w:p>
        </w:tc>
        <w:tc>
          <w:tcPr>
            <w:tcW w:w="1134" w:type="dxa"/>
            <w:tcBorders>
              <w:left w:val="single" w:sz="4" w:space="0" w:color="000000"/>
              <w:bottom w:val="single" w:sz="4" w:space="0" w:color="000000"/>
              <w:right w:val="single" w:sz="4" w:space="0" w:color="000000"/>
            </w:tcBorders>
            <w:vAlign w:val="center"/>
          </w:tcPr>
          <w:p w14:paraId="1380D4F3"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10 09 10</w:t>
            </w:r>
          </w:p>
        </w:tc>
        <w:tc>
          <w:tcPr>
            <w:tcW w:w="2552" w:type="dxa"/>
            <w:tcBorders>
              <w:left w:val="single" w:sz="4" w:space="0" w:color="000000"/>
              <w:bottom w:val="single" w:sz="4" w:space="0" w:color="000000"/>
              <w:right w:val="single" w:sz="4" w:space="0" w:color="000000"/>
            </w:tcBorders>
            <w:vAlign w:val="center"/>
          </w:tcPr>
          <w:p w14:paraId="50762294" w14:textId="77777777" w:rsidR="00AD07E8" w:rsidRPr="00AD07E8" w:rsidRDefault="00AD07E8" w:rsidP="00AD07E8">
            <w:pPr>
              <w:tabs>
                <w:tab w:val="left" w:pos="9815"/>
              </w:tabs>
              <w:spacing w:before="0" w:after="0" w:line="240" w:lineRule="auto"/>
              <w:rPr>
                <w:sz w:val="18"/>
                <w:szCs w:val="18"/>
              </w:rPr>
            </w:pPr>
            <w:r w:rsidRPr="00AD07E8">
              <w:rPr>
                <w:sz w:val="18"/>
                <w:szCs w:val="18"/>
              </w:rPr>
              <w:t>Pyły z gazów odlotowych inne niż wymienione</w:t>
            </w:r>
          </w:p>
          <w:p w14:paraId="5F19595C" w14:textId="77777777" w:rsidR="00AD07E8" w:rsidRPr="00AD07E8" w:rsidRDefault="00AD07E8" w:rsidP="00AD07E8">
            <w:pPr>
              <w:tabs>
                <w:tab w:val="left" w:pos="9815"/>
              </w:tabs>
              <w:spacing w:before="0" w:after="0" w:line="240" w:lineRule="auto"/>
              <w:rPr>
                <w:sz w:val="18"/>
                <w:szCs w:val="18"/>
              </w:rPr>
            </w:pPr>
            <w:r w:rsidRPr="00AD07E8">
              <w:rPr>
                <w:sz w:val="18"/>
                <w:szCs w:val="18"/>
              </w:rPr>
              <w:t>w 10 09 09</w:t>
            </w:r>
          </w:p>
        </w:tc>
        <w:tc>
          <w:tcPr>
            <w:tcW w:w="5245" w:type="dxa"/>
            <w:tcBorders>
              <w:top w:val="nil"/>
            </w:tcBorders>
            <w:vAlign w:val="center"/>
          </w:tcPr>
          <w:p w14:paraId="6A861734" w14:textId="77777777" w:rsidR="00AD07E8" w:rsidRPr="00AD07E8" w:rsidRDefault="00AD07E8" w:rsidP="00AD07E8">
            <w:pPr>
              <w:tabs>
                <w:tab w:val="left" w:pos="9815"/>
              </w:tabs>
              <w:spacing w:before="0" w:after="0" w:line="240" w:lineRule="auto"/>
              <w:rPr>
                <w:sz w:val="18"/>
                <w:szCs w:val="18"/>
              </w:rPr>
            </w:pPr>
            <w:r w:rsidRPr="00AD07E8">
              <w:rPr>
                <w:sz w:val="18"/>
                <w:szCs w:val="18"/>
              </w:rPr>
              <w:t xml:space="preserve">Odpady magazynowane selektywnie w oznakowanym boksie miejsca magazynowego przy budynku </w:t>
            </w:r>
            <w:proofErr w:type="spellStart"/>
            <w:r w:rsidRPr="00AD07E8">
              <w:rPr>
                <w:sz w:val="18"/>
                <w:szCs w:val="18"/>
              </w:rPr>
              <w:t>szlamowni</w:t>
            </w:r>
            <w:proofErr w:type="spellEnd"/>
            <w:r w:rsidRPr="00AD07E8">
              <w:rPr>
                <w:sz w:val="18"/>
                <w:szCs w:val="18"/>
              </w:rPr>
              <w:t>. Teren, na którym znajduje się boks jest utwardzony i zadaszony.</w:t>
            </w:r>
          </w:p>
        </w:tc>
      </w:tr>
      <w:tr w:rsidR="00AD07E8" w:rsidRPr="00AD07E8" w14:paraId="5BE7B694"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51E3C553"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7.</w:t>
            </w:r>
          </w:p>
        </w:tc>
        <w:tc>
          <w:tcPr>
            <w:tcW w:w="1134" w:type="dxa"/>
            <w:tcBorders>
              <w:left w:val="single" w:sz="4" w:space="0" w:color="000000"/>
              <w:bottom w:val="single" w:sz="4" w:space="0" w:color="000000"/>
              <w:right w:val="single" w:sz="4" w:space="0" w:color="000000"/>
            </w:tcBorders>
            <w:vAlign w:val="center"/>
          </w:tcPr>
          <w:p w14:paraId="2A15D0A7"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10 09 80</w:t>
            </w:r>
          </w:p>
        </w:tc>
        <w:tc>
          <w:tcPr>
            <w:tcW w:w="2552" w:type="dxa"/>
            <w:tcBorders>
              <w:left w:val="single" w:sz="4" w:space="0" w:color="000000"/>
              <w:bottom w:val="single" w:sz="4" w:space="0" w:color="000000"/>
              <w:right w:val="single" w:sz="4" w:space="0" w:color="000000"/>
            </w:tcBorders>
            <w:vAlign w:val="center"/>
          </w:tcPr>
          <w:p w14:paraId="21F265CB" w14:textId="77777777" w:rsidR="00AD07E8" w:rsidRPr="00AD07E8" w:rsidRDefault="00AD07E8" w:rsidP="00AD07E8">
            <w:pPr>
              <w:tabs>
                <w:tab w:val="left" w:pos="9815"/>
              </w:tabs>
              <w:spacing w:before="0" w:after="0" w:line="240" w:lineRule="auto"/>
              <w:rPr>
                <w:sz w:val="18"/>
                <w:szCs w:val="18"/>
              </w:rPr>
            </w:pPr>
            <w:r w:rsidRPr="00AD07E8">
              <w:rPr>
                <w:sz w:val="18"/>
                <w:szCs w:val="18"/>
              </w:rPr>
              <w:t>Wybrakowane wyroby żeliwne</w:t>
            </w:r>
          </w:p>
        </w:tc>
        <w:tc>
          <w:tcPr>
            <w:tcW w:w="5245" w:type="dxa"/>
            <w:tcBorders>
              <w:top w:val="nil"/>
            </w:tcBorders>
            <w:vAlign w:val="center"/>
          </w:tcPr>
          <w:p w14:paraId="6B37EF64"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w metalowych pojemnikach umieszczonych w wydzielonym i oznakowanym miejscu w wiacie przy budynku nawijalni silników. Miejsce magazynowania posiada utwardzoną posadzkę jest zadaszone i zabezpieczone przed dostępem osób nieupoważnionych.</w:t>
            </w:r>
          </w:p>
        </w:tc>
      </w:tr>
      <w:tr w:rsidR="00AD07E8" w:rsidRPr="00AD07E8" w14:paraId="260B9CCE"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6354314B"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8.</w:t>
            </w:r>
          </w:p>
        </w:tc>
        <w:tc>
          <w:tcPr>
            <w:tcW w:w="1134" w:type="dxa"/>
            <w:tcBorders>
              <w:left w:val="single" w:sz="4" w:space="0" w:color="000000"/>
              <w:bottom w:val="single" w:sz="4" w:space="0" w:color="000000"/>
              <w:right w:val="single" w:sz="4" w:space="0" w:color="000000"/>
            </w:tcBorders>
            <w:vAlign w:val="center"/>
          </w:tcPr>
          <w:p w14:paraId="2FF3E8CF"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11 05 01</w:t>
            </w:r>
          </w:p>
        </w:tc>
        <w:tc>
          <w:tcPr>
            <w:tcW w:w="2552" w:type="dxa"/>
            <w:tcBorders>
              <w:left w:val="single" w:sz="4" w:space="0" w:color="000000"/>
              <w:bottom w:val="single" w:sz="4" w:space="0" w:color="000000"/>
              <w:right w:val="single" w:sz="4" w:space="0" w:color="000000"/>
            </w:tcBorders>
            <w:vAlign w:val="center"/>
          </w:tcPr>
          <w:p w14:paraId="3B370984" w14:textId="77777777" w:rsidR="00AD07E8" w:rsidRPr="00AD07E8" w:rsidRDefault="00AD07E8" w:rsidP="00AD07E8">
            <w:pPr>
              <w:tabs>
                <w:tab w:val="left" w:pos="9815"/>
              </w:tabs>
              <w:spacing w:before="0" w:after="0" w:line="240" w:lineRule="auto"/>
              <w:rPr>
                <w:sz w:val="18"/>
                <w:szCs w:val="18"/>
              </w:rPr>
            </w:pPr>
            <w:r w:rsidRPr="00AD07E8">
              <w:rPr>
                <w:sz w:val="18"/>
                <w:szCs w:val="18"/>
              </w:rPr>
              <w:t>Cynk twardy</w:t>
            </w:r>
          </w:p>
        </w:tc>
        <w:tc>
          <w:tcPr>
            <w:tcW w:w="5245" w:type="dxa"/>
            <w:tcBorders>
              <w:top w:val="nil"/>
            </w:tcBorders>
            <w:vAlign w:val="center"/>
          </w:tcPr>
          <w:p w14:paraId="4974EF42"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w metalowych pojemnikach umieszczonych w wydzielonym i oznakowanym miejscu w wiacie przy budynku nawijalni silników. Miejsce magazynowania posiada utwardzoną posadzkę, jest zadaszone i zabezpieczone przed dostępem osób nieupoważnionych.</w:t>
            </w:r>
          </w:p>
        </w:tc>
      </w:tr>
      <w:tr w:rsidR="00AD07E8" w:rsidRPr="00AD07E8" w14:paraId="53625386"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268B5EE8"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9.</w:t>
            </w:r>
          </w:p>
        </w:tc>
        <w:tc>
          <w:tcPr>
            <w:tcW w:w="1134" w:type="dxa"/>
            <w:tcBorders>
              <w:left w:val="single" w:sz="4" w:space="0" w:color="000000"/>
              <w:bottom w:val="single" w:sz="4" w:space="0" w:color="000000"/>
              <w:right w:val="single" w:sz="4" w:space="0" w:color="000000"/>
            </w:tcBorders>
            <w:vAlign w:val="center"/>
          </w:tcPr>
          <w:p w14:paraId="4BC4BC7A"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11 05 02</w:t>
            </w:r>
          </w:p>
        </w:tc>
        <w:tc>
          <w:tcPr>
            <w:tcW w:w="2552" w:type="dxa"/>
            <w:tcBorders>
              <w:left w:val="single" w:sz="4" w:space="0" w:color="000000"/>
              <w:bottom w:val="single" w:sz="4" w:space="0" w:color="000000"/>
              <w:right w:val="single" w:sz="4" w:space="0" w:color="000000"/>
            </w:tcBorders>
            <w:vAlign w:val="center"/>
          </w:tcPr>
          <w:p w14:paraId="557F7820" w14:textId="77777777" w:rsidR="00AD07E8" w:rsidRPr="00AD07E8" w:rsidRDefault="00AD07E8" w:rsidP="00AD07E8">
            <w:pPr>
              <w:tabs>
                <w:tab w:val="left" w:pos="9815"/>
              </w:tabs>
              <w:spacing w:before="0" w:after="0" w:line="240" w:lineRule="auto"/>
              <w:rPr>
                <w:sz w:val="18"/>
                <w:szCs w:val="18"/>
              </w:rPr>
            </w:pPr>
            <w:r w:rsidRPr="00AD07E8">
              <w:rPr>
                <w:sz w:val="18"/>
                <w:szCs w:val="18"/>
              </w:rPr>
              <w:t>Popiół cynkowy</w:t>
            </w:r>
          </w:p>
        </w:tc>
        <w:tc>
          <w:tcPr>
            <w:tcW w:w="5245" w:type="dxa"/>
            <w:tcBorders>
              <w:top w:val="nil"/>
            </w:tcBorders>
            <w:vAlign w:val="center"/>
          </w:tcPr>
          <w:p w14:paraId="16303B5E"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w metalowych pojemnikach umieszczonych w wydzielonym i oznakowanym miejscu w wiacie przy budynku nawijalni silników. Miejsce magazynowania posiada utwardzoną posadzkę jest zadaszone i zabezpieczone przed dostępem osób nieupoważnionych.</w:t>
            </w:r>
          </w:p>
        </w:tc>
      </w:tr>
      <w:tr w:rsidR="00AD07E8" w:rsidRPr="00AD07E8" w14:paraId="5507B4B1"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7E2B155E"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10.</w:t>
            </w:r>
          </w:p>
        </w:tc>
        <w:tc>
          <w:tcPr>
            <w:tcW w:w="1134" w:type="dxa"/>
            <w:tcBorders>
              <w:left w:val="single" w:sz="4" w:space="0" w:color="000000"/>
              <w:bottom w:val="single" w:sz="4" w:space="0" w:color="000000"/>
              <w:right w:val="single" w:sz="4" w:space="0" w:color="000000"/>
            </w:tcBorders>
            <w:vAlign w:val="center"/>
          </w:tcPr>
          <w:p w14:paraId="55DFA13F"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12 01 01</w:t>
            </w:r>
          </w:p>
        </w:tc>
        <w:tc>
          <w:tcPr>
            <w:tcW w:w="2552" w:type="dxa"/>
            <w:tcBorders>
              <w:left w:val="single" w:sz="4" w:space="0" w:color="000000"/>
              <w:bottom w:val="single" w:sz="4" w:space="0" w:color="000000"/>
              <w:right w:val="single" w:sz="4" w:space="0" w:color="000000"/>
            </w:tcBorders>
            <w:vAlign w:val="center"/>
          </w:tcPr>
          <w:p w14:paraId="7F39CF84" w14:textId="77777777" w:rsidR="00AD07E8" w:rsidRPr="00AD07E8" w:rsidRDefault="00AD07E8" w:rsidP="00AD07E8">
            <w:pPr>
              <w:tabs>
                <w:tab w:val="left" w:pos="9815"/>
              </w:tabs>
              <w:spacing w:before="0" w:after="0" w:line="240" w:lineRule="auto"/>
              <w:rPr>
                <w:sz w:val="18"/>
                <w:szCs w:val="18"/>
              </w:rPr>
            </w:pPr>
            <w:r w:rsidRPr="00AD07E8">
              <w:rPr>
                <w:sz w:val="18"/>
                <w:szCs w:val="18"/>
              </w:rPr>
              <w:t>Odpady z toczenia i piłowania żelaza oraz jego stopów</w:t>
            </w:r>
          </w:p>
        </w:tc>
        <w:tc>
          <w:tcPr>
            <w:tcW w:w="5245" w:type="dxa"/>
            <w:tcBorders>
              <w:top w:val="nil"/>
            </w:tcBorders>
            <w:vAlign w:val="center"/>
          </w:tcPr>
          <w:p w14:paraId="67DAEECA" w14:textId="11AC0B9B" w:rsidR="00AD07E8" w:rsidRPr="00AD07E8" w:rsidRDefault="00AD07E8" w:rsidP="00AD07E8">
            <w:pPr>
              <w:tabs>
                <w:tab w:val="left" w:pos="9815"/>
              </w:tabs>
              <w:spacing w:before="0" w:after="0" w:line="240" w:lineRule="auto"/>
              <w:rPr>
                <w:sz w:val="18"/>
                <w:szCs w:val="18"/>
              </w:rPr>
            </w:pPr>
            <w:r w:rsidRPr="00AD07E8">
              <w:rPr>
                <w:sz w:val="18"/>
                <w:szCs w:val="18"/>
              </w:rPr>
              <w:t xml:space="preserve">Odpady magazynowane selektywnie, luzem lub w metalowych pojemnikach umieszczonych w wydzielonym i oznakowanym miejscu obok Wydziału Narzędziowni i Obróbki CNC (hala narzędziowni) oraz w boksie obok budynku </w:t>
            </w:r>
            <w:proofErr w:type="spellStart"/>
            <w:r w:rsidRPr="00AD07E8">
              <w:rPr>
                <w:sz w:val="18"/>
                <w:szCs w:val="18"/>
              </w:rPr>
              <w:t>szlamowni</w:t>
            </w:r>
            <w:proofErr w:type="spellEnd"/>
            <w:r w:rsidRPr="00AD07E8">
              <w:rPr>
                <w:sz w:val="18"/>
                <w:szCs w:val="18"/>
              </w:rPr>
              <w:t>. Miejsca magazynowania posiadają utwardzoną posadzkę, są zadaszone i zabezpieczone przed dostępem osób</w:t>
            </w:r>
            <w:r>
              <w:rPr>
                <w:sz w:val="18"/>
                <w:szCs w:val="18"/>
              </w:rPr>
              <w:t xml:space="preserve"> </w:t>
            </w:r>
            <w:r w:rsidRPr="00AD07E8">
              <w:rPr>
                <w:sz w:val="18"/>
                <w:szCs w:val="18"/>
              </w:rPr>
              <w:t>nieupoważnionych.</w:t>
            </w:r>
          </w:p>
        </w:tc>
      </w:tr>
      <w:tr w:rsidR="00AD07E8" w:rsidRPr="00AD07E8" w14:paraId="547ABB8E"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23ABC710"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11.</w:t>
            </w:r>
          </w:p>
        </w:tc>
        <w:tc>
          <w:tcPr>
            <w:tcW w:w="1134" w:type="dxa"/>
            <w:tcBorders>
              <w:left w:val="single" w:sz="4" w:space="0" w:color="000000"/>
              <w:bottom w:val="single" w:sz="4" w:space="0" w:color="000000"/>
              <w:right w:val="single" w:sz="4" w:space="0" w:color="000000"/>
            </w:tcBorders>
            <w:vAlign w:val="center"/>
          </w:tcPr>
          <w:p w14:paraId="100085B6"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12 01 03</w:t>
            </w:r>
          </w:p>
        </w:tc>
        <w:tc>
          <w:tcPr>
            <w:tcW w:w="2552" w:type="dxa"/>
            <w:tcBorders>
              <w:left w:val="single" w:sz="4" w:space="0" w:color="000000"/>
              <w:bottom w:val="single" w:sz="4" w:space="0" w:color="000000"/>
              <w:right w:val="single" w:sz="4" w:space="0" w:color="000000"/>
            </w:tcBorders>
            <w:vAlign w:val="center"/>
          </w:tcPr>
          <w:p w14:paraId="7F1642DF" w14:textId="77777777" w:rsidR="00AD07E8" w:rsidRPr="00AD07E8" w:rsidRDefault="00AD07E8" w:rsidP="00AD07E8">
            <w:pPr>
              <w:tabs>
                <w:tab w:val="left" w:pos="9815"/>
              </w:tabs>
              <w:spacing w:before="0" w:after="0" w:line="240" w:lineRule="auto"/>
              <w:rPr>
                <w:sz w:val="18"/>
                <w:szCs w:val="18"/>
              </w:rPr>
            </w:pPr>
            <w:r w:rsidRPr="00AD07E8">
              <w:rPr>
                <w:sz w:val="18"/>
                <w:szCs w:val="18"/>
              </w:rPr>
              <w:t>Odpady z toczenia i piłowania metali nieżelaznych</w:t>
            </w:r>
          </w:p>
        </w:tc>
        <w:tc>
          <w:tcPr>
            <w:tcW w:w="5245" w:type="dxa"/>
            <w:tcBorders>
              <w:top w:val="nil"/>
            </w:tcBorders>
            <w:vAlign w:val="center"/>
          </w:tcPr>
          <w:p w14:paraId="14106837" w14:textId="77777777" w:rsidR="00AD07E8" w:rsidRPr="00AD07E8" w:rsidRDefault="00AD07E8" w:rsidP="00AD07E8">
            <w:pPr>
              <w:tabs>
                <w:tab w:val="left" w:pos="9815"/>
              </w:tabs>
              <w:spacing w:before="0" w:after="0" w:line="240" w:lineRule="auto"/>
              <w:rPr>
                <w:sz w:val="18"/>
                <w:szCs w:val="18"/>
              </w:rPr>
            </w:pPr>
            <w:r w:rsidRPr="00AD07E8">
              <w:rPr>
                <w:sz w:val="18"/>
                <w:szCs w:val="18"/>
              </w:rPr>
              <w:t xml:space="preserve">Odpady magazynowane selektywnie w szczelnych pojemnikach z tworzywa sztucznego lub metalu umieszczonych w wydzielonym i oznakowanym miejscu obok budynku Wydziału Narzędziowni i Obróbki CNC (hala narzędziowni). Miejsce magazynowania posiada utwardzoną </w:t>
            </w:r>
            <w:r w:rsidRPr="00AD07E8">
              <w:rPr>
                <w:sz w:val="18"/>
                <w:szCs w:val="18"/>
              </w:rPr>
              <w:lastRenderedPageBreak/>
              <w:t>posadzkę, jest zadaszone oraz zabezpieczone przed dostępem osób nieupoważnionych.</w:t>
            </w:r>
          </w:p>
        </w:tc>
      </w:tr>
      <w:tr w:rsidR="00AD07E8" w:rsidRPr="00AD07E8" w14:paraId="2E8C38FF"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037A0B8F"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lastRenderedPageBreak/>
              <w:t>12.</w:t>
            </w:r>
          </w:p>
        </w:tc>
        <w:tc>
          <w:tcPr>
            <w:tcW w:w="1134" w:type="dxa"/>
            <w:tcBorders>
              <w:left w:val="single" w:sz="4" w:space="0" w:color="000000"/>
              <w:bottom w:val="single" w:sz="4" w:space="0" w:color="000000"/>
              <w:right w:val="single" w:sz="4" w:space="0" w:color="000000"/>
            </w:tcBorders>
            <w:vAlign w:val="center"/>
          </w:tcPr>
          <w:p w14:paraId="7C1A1FAC"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12 01 21</w:t>
            </w:r>
          </w:p>
        </w:tc>
        <w:tc>
          <w:tcPr>
            <w:tcW w:w="2552" w:type="dxa"/>
            <w:tcBorders>
              <w:left w:val="single" w:sz="4" w:space="0" w:color="000000"/>
              <w:bottom w:val="single" w:sz="4" w:space="0" w:color="000000"/>
              <w:right w:val="single" w:sz="4" w:space="0" w:color="000000"/>
            </w:tcBorders>
            <w:vAlign w:val="center"/>
          </w:tcPr>
          <w:p w14:paraId="113E0891" w14:textId="77777777" w:rsidR="00AD07E8" w:rsidRPr="00AD07E8" w:rsidRDefault="00AD07E8" w:rsidP="00AD07E8">
            <w:pPr>
              <w:tabs>
                <w:tab w:val="left" w:pos="9815"/>
              </w:tabs>
              <w:spacing w:before="0" w:after="0" w:line="240" w:lineRule="auto"/>
              <w:rPr>
                <w:sz w:val="18"/>
                <w:szCs w:val="18"/>
              </w:rPr>
            </w:pPr>
            <w:r w:rsidRPr="00AD07E8">
              <w:rPr>
                <w:sz w:val="18"/>
                <w:szCs w:val="18"/>
              </w:rPr>
              <w:t>Zużyte materiały szlifierskie inne niż wymienione</w:t>
            </w:r>
          </w:p>
          <w:p w14:paraId="13DB588D" w14:textId="77777777" w:rsidR="00AD07E8" w:rsidRPr="00AD07E8" w:rsidRDefault="00AD07E8" w:rsidP="00AD07E8">
            <w:pPr>
              <w:tabs>
                <w:tab w:val="left" w:pos="9815"/>
              </w:tabs>
              <w:spacing w:before="0" w:after="0" w:line="240" w:lineRule="auto"/>
              <w:rPr>
                <w:sz w:val="18"/>
                <w:szCs w:val="18"/>
              </w:rPr>
            </w:pPr>
            <w:r w:rsidRPr="00AD07E8">
              <w:rPr>
                <w:sz w:val="18"/>
                <w:szCs w:val="18"/>
              </w:rPr>
              <w:t>w 12 01 20</w:t>
            </w:r>
          </w:p>
        </w:tc>
        <w:tc>
          <w:tcPr>
            <w:tcW w:w="5245" w:type="dxa"/>
            <w:tcBorders>
              <w:top w:val="nil"/>
            </w:tcBorders>
            <w:vAlign w:val="center"/>
          </w:tcPr>
          <w:p w14:paraId="60E0E3B3" w14:textId="77777777" w:rsidR="00AD07E8" w:rsidRPr="00AD07E8" w:rsidRDefault="00AD07E8" w:rsidP="00AD07E8">
            <w:pPr>
              <w:tabs>
                <w:tab w:val="left" w:pos="9815"/>
              </w:tabs>
              <w:spacing w:before="0" w:after="0" w:line="240" w:lineRule="auto"/>
              <w:rPr>
                <w:sz w:val="18"/>
                <w:szCs w:val="18"/>
              </w:rPr>
            </w:pPr>
            <w:r w:rsidRPr="00AD07E8">
              <w:rPr>
                <w:sz w:val="18"/>
                <w:szCs w:val="18"/>
              </w:rPr>
              <w:t xml:space="preserve">Odpady magazynowane selektywnie w metalowym pojemniku umieszczonym w wydzielonym, oznakowanym, miejscu w Wydziale </w:t>
            </w:r>
            <w:proofErr w:type="spellStart"/>
            <w:r w:rsidRPr="00AD07E8">
              <w:rPr>
                <w:sz w:val="18"/>
                <w:szCs w:val="18"/>
              </w:rPr>
              <w:t>Żarzalni</w:t>
            </w:r>
            <w:proofErr w:type="spellEnd"/>
            <w:r w:rsidRPr="00AD07E8">
              <w:rPr>
                <w:sz w:val="18"/>
                <w:szCs w:val="18"/>
              </w:rPr>
              <w:t>. Miejsce magazynowania posiada utwardzoną posadzkę, jest zadaszone oraz zabezpieczone przed dostępem osób nieupoważnionych.</w:t>
            </w:r>
          </w:p>
        </w:tc>
      </w:tr>
      <w:tr w:rsidR="00AD07E8" w:rsidRPr="00AD07E8" w14:paraId="5EF9E525"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547368D9"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13.</w:t>
            </w:r>
          </w:p>
        </w:tc>
        <w:tc>
          <w:tcPr>
            <w:tcW w:w="1134" w:type="dxa"/>
            <w:tcBorders>
              <w:left w:val="single" w:sz="4" w:space="0" w:color="000000"/>
              <w:bottom w:val="single" w:sz="4" w:space="0" w:color="000000"/>
              <w:right w:val="single" w:sz="4" w:space="0" w:color="000000"/>
            </w:tcBorders>
            <w:vAlign w:val="center"/>
          </w:tcPr>
          <w:p w14:paraId="6A8A4158"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12 01 99</w:t>
            </w:r>
          </w:p>
        </w:tc>
        <w:tc>
          <w:tcPr>
            <w:tcW w:w="2552" w:type="dxa"/>
            <w:tcBorders>
              <w:left w:val="single" w:sz="4" w:space="0" w:color="000000"/>
              <w:bottom w:val="single" w:sz="4" w:space="0" w:color="000000"/>
              <w:right w:val="single" w:sz="4" w:space="0" w:color="000000"/>
            </w:tcBorders>
            <w:vAlign w:val="center"/>
          </w:tcPr>
          <w:p w14:paraId="54F9B81E" w14:textId="77777777" w:rsidR="00AD07E8" w:rsidRPr="00AD07E8" w:rsidRDefault="00AD07E8" w:rsidP="00AD07E8">
            <w:pPr>
              <w:tabs>
                <w:tab w:val="left" w:pos="9815"/>
              </w:tabs>
              <w:spacing w:before="0" w:after="0" w:line="240" w:lineRule="auto"/>
              <w:rPr>
                <w:sz w:val="18"/>
                <w:szCs w:val="18"/>
              </w:rPr>
            </w:pPr>
            <w:r w:rsidRPr="00AD07E8">
              <w:rPr>
                <w:sz w:val="18"/>
                <w:szCs w:val="18"/>
              </w:rPr>
              <w:t>Inne niewymienione odpady</w:t>
            </w:r>
          </w:p>
        </w:tc>
        <w:tc>
          <w:tcPr>
            <w:tcW w:w="5245" w:type="dxa"/>
            <w:tcBorders>
              <w:top w:val="nil"/>
            </w:tcBorders>
            <w:vAlign w:val="center"/>
          </w:tcPr>
          <w:p w14:paraId="0B192700" w14:textId="77777777" w:rsidR="00AD07E8" w:rsidRPr="00AD07E8" w:rsidRDefault="00AD07E8" w:rsidP="00AD07E8">
            <w:pPr>
              <w:tabs>
                <w:tab w:val="left" w:pos="9815"/>
              </w:tabs>
              <w:spacing w:before="0" w:after="0" w:line="240" w:lineRule="auto"/>
              <w:rPr>
                <w:sz w:val="18"/>
                <w:szCs w:val="18"/>
              </w:rPr>
            </w:pPr>
            <w:r w:rsidRPr="00AD07E8">
              <w:rPr>
                <w:sz w:val="18"/>
                <w:szCs w:val="18"/>
              </w:rPr>
              <w:t xml:space="preserve">Odpady magazynowane selektywnie w metalowych pojemnikach umieszczonych w wydzielonym, zadaszonym, zamykanym, posiadającym utwardzona posadzkę miejscu </w:t>
            </w:r>
            <w:proofErr w:type="spellStart"/>
            <w:r w:rsidRPr="00AD07E8">
              <w:rPr>
                <w:sz w:val="18"/>
                <w:szCs w:val="18"/>
              </w:rPr>
              <w:t>ostrzalni</w:t>
            </w:r>
            <w:proofErr w:type="spellEnd"/>
            <w:r w:rsidRPr="00AD07E8">
              <w:rPr>
                <w:sz w:val="18"/>
                <w:szCs w:val="18"/>
              </w:rPr>
              <w:t xml:space="preserve"> (Wydział Obróbki Mechanicznej).</w:t>
            </w:r>
          </w:p>
        </w:tc>
      </w:tr>
      <w:tr w:rsidR="00AD07E8" w:rsidRPr="00AD07E8" w14:paraId="0E95AFFC"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33D8947C"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14.</w:t>
            </w:r>
          </w:p>
        </w:tc>
        <w:tc>
          <w:tcPr>
            <w:tcW w:w="1134" w:type="dxa"/>
            <w:tcBorders>
              <w:left w:val="single" w:sz="4" w:space="0" w:color="000000"/>
              <w:bottom w:val="single" w:sz="4" w:space="0" w:color="000000"/>
              <w:right w:val="single" w:sz="4" w:space="0" w:color="000000"/>
            </w:tcBorders>
            <w:vAlign w:val="center"/>
          </w:tcPr>
          <w:p w14:paraId="16C51CEF"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15 02 03</w:t>
            </w:r>
          </w:p>
        </w:tc>
        <w:tc>
          <w:tcPr>
            <w:tcW w:w="2552" w:type="dxa"/>
            <w:tcBorders>
              <w:left w:val="single" w:sz="4" w:space="0" w:color="000000"/>
              <w:bottom w:val="single" w:sz="4" w:space="0" w:color="000000"/>
              <w:right w:val="single" w:sz="4" w:space="0" w:color="000000"/>
            </w:tcBorders>
            <w:vAlign w:val="center"/>
          </w:tcPr>
          <w:p w14:paraId="22F3C608" w14:textId="1045FE19" w:rsidR="00AD07E8" w:rsidRPr="00AD07E8" w:rsidRDefault="00AD07E8" w:rsidP="00AD07E8">
            <w:pPr>
              <w:tabs>
                <w:tab w:val="left" w:pos="9815"/>
              </w:tabs>
              <w:spacing w:before="0" w:after="0" w:line="240" w:lineRule="auto"/>
              <w:rPr>
                <w:sz w:val="18"/>
                <w:szCs w:val="18"/>
              </w:rPr>
            </w:pPr>
            <w:r w:rsidRPr="00AD07E8">
              <w:rPr>
                <w:sz w:val="18"/>
                <w:szCs w:val="18"/>
              </w:rPr>
              <w:t xml:space="preserve">Sorbenty, materiały filtracyjne, tkaniny do wycierania (np. szmaty, ścierki) i ubrania ochronne inne niż wymienione w </w:t>
            </w:r>
            <w:r>
              <w:rPr>
                <w:sz w:val="18"/>
                <w:szCs w:val="18"/>
              </w:rPr>
              <w:br/>
            </w:r>
            <w:r w:rsidRPr="00AD07E8">
              <w:rPr>
                <w:sz w:val="18"/>
                <w:szCs w:val="18"/>
              </w:rPr>
              <w:t>15 02 02</w:t>
            </w:r>
          </w:p>
        </w:tc>
        <w:tc>
          <w:tcPr>
            <w:tcW w:w="5245" w:type="dxa"/>
            <w:tcBorders>
              <w:top w:val="nil"/>
            </w:tcBorders>
            <w:vAlign w:val="center"/>
          </w:tcPr>
          <w:p w14:paraId="7D00E623"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w metalowych lub plastikowych pojemnikach lub workach z tworzyw</w:t>
            </w:r>
          </w:p>
          <w:p w14:paraId="2689C6A0" w14:textId="77777777" w:rsidR="00AD07E8" w:rsidRPr="00AD07E8" w:rsidRDefault="00AD07E8" w:rsidP="00AD07E8">
            <w:pPr>
              <w:tabs>
                <w:tab w:val="left" w:pos="9815"/>
              </w:tabs>
              <w:spacing w:before="0" w:after="0" w:line="240" w:lineRule="auto"/>
              <w:rPr>
                <w:sz w:val="18"/>
                <w:szCs w:val="18"/>
              </w:rPr>
            </w:pPr>
            <w:r w:rsidRPr="00AD07E8">
              <w:rPr>
                <w:sz w:val="18"/>
                <w:szCs w:val="18"/>
              </w:rPr>
              <w:t>sztucznych umieszczonych w wydzielonym i oznakowanym miejscu pod wiatą magazynową (wiata przy magazynie technicznym). Miejsce magazynowania posiada utwardzoną posadzkę jest zadaszone oraz zabezpieczone przed dostępem osób nieupoważnionych.</w:t>
            </w:r>
          </w:p>
        </w:tc>
      </w:tr>
      <w:tr w:rsidR="00AD07E8" w:rsidRPr="00AD07E8" w14:paraId="05754822"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1F8D1171"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15.</w:t>
            </w:r>
          </w:p>
        </w:tc>
        <w:tc>
          <w:tcPr>
            <w:tcW w:w="1134" w:type="dxa"/>
            <w:tcBorders>
              <w:left w:val="single" w:sz="4" w:space="0" w:color="000000"/>
              <w:bottom w:val="single" w:sz="4" w:space="0" w:color="000000"/>
              <w:right w:val="single" w:sz="4" w:space="0" w:color="000000"/>
            </w:tcBorders>
            <w:vAlign w:val="center"/>
          </w:tcPr>
          <w:p w14:paraId="01E2ED0D"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16 02 16</w:t>
            </w:r>
          </w:p>
        </w:tc>
        <w:tc>
          <w:tcPr>
            <w:tcW w:w="2552" w:type="dxa"/>
            <w:tcBorders>
              <w:left w:val="single" w:sz="4" w:space="0" w:color="000000"/>
              <w:bottom w:val="single" w:sz="4" w:space="0" w:color="000000"/>
              <w:right w:val="single" w:sz="4" w:space="0" w:color="000000"/>
            </w:tcBorders>
            <w:vAlign w:val="center"/>
          </w:tcPr>
          <w:p w14:paraId="79ACCCC2" w14:textId="77777777" w:rsidR="00AD07E8" w:rsidRPr="00AD07E8" w:rsidRDefault="00AD07E8" w:rsidP="00AD07E8">
            <w:pPr>
              <w:tabs>
                <w:tab w:val="left" w:pos="9815"/>
              </w:tabs>
              <w:spacing w:before="0" w:after="0" w:line="240" w:lineRule="auto"/>
              <w:rPr>
                <w:sz w:val="18"/>
                <w:szCs w:val="18"/>
              </w:rPr>
            </w:pPr>
            <w:r w:rsidRPr="00AD07E8">
              <w:rPr>
                <w:sz w:val="18"/>
                <w:szCs w:val="18"/>
              </w:rPr>
              <w:t>Elementy usunięte ze zużytych urządzeń inne niż wymienione w 16 02 15</w:t>
            </w:r>
          </w:p>
        </w:tc>
        <w:tc>
          <w:tcPr>
            <w:tcW w:w="5245" w:type="dxa"/>
            <w:tcBorders>
              <w:top w:val="nil"/>
            </w:tcBorders>
            <w:vAlign w:val="center"/>
          </w:tcPr>
          <w:p w14:paraId="753821CA"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w metalowych pojemnikach umieszczonych na I piętrze Wydziału Obróbki Mechanicznej w wydzielonym, oznakowanym, zadaszonym, zamykanym miejscu w Warsztacie elektrycznym na utwardzonym podłożu.</w:t>
            </w:r>
          </w:p>
        </w:tc>
      </w:tr>
      <w:tr w:rsidR="00AD07E8" w:rsidRPr="00AD07E8" w14:paraId="76B4373A"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7F5CFCAA"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16.</w:t>
            </w:r>
          </w:p>
        </w:tc>
        <w:tc>
          <w:tcPr>
            <w:tcW w:w="1134" w:type="dxa"/>
            <w:tcBorders>
              <w:left w:val="single" w:sz="4" w:space="0" w:color="000000"/>
              <w:bottom w:val="single" w:sz="4" w:space="0" w:color="000000"/>
              <w:right w:val="single" w:sz="4" w:space="0" w:color="000000"/>
            </w:tcBorders>
            <w:vAlign w:val="center"/>
          </w:tcPr>
          <w:p w14:paraId="2D560E6E"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16 11 04</w:t>
            </w:r>
          </w:p>
        </w:tc>
        <w:tc>
          <w:tcPr>
            <w:tcW w:w="2552" w:type="dxa"/>
            <w:tcBorders>
              <w:left w:val="single" w:sz="4" w:space="0" w:color="000000"/>
              <w:bottom w:val="single" w:sz="4" w:space="0" w:color="000000"/>
              <w:right w:val="single" w:sz="4" w:space="0" w:color="000000"/>
            </w:tcBorders>
            <w:vAlign w:val="center"/>
          </w:tcPr>
          <w:p w14:paraId="5974516D" w14:textId="77777777" w:rsidR="00AD07E8" w:rsidRPr="00AD07E8" w:rsidRDefault="00AD07E8" w:rsidP="00AD07E8">
            <w:pPr>
              <w:tabs>
                <w:tab w:val="left" w:pos="9815"/>
              </w:tabs>
              <w:spacing w:before="0" w:after="0" w:line="240" w:lineRule="auto"/>
              <w:rPr>
                <w:sz w:val="18"/>
                <w:szCs w:val="18"/>
              </w:rPr>
            </w:pPr>
            <w:r w:rsidRPr="00AD07E8">
              <w:rPr>
                <w:sz w:val="18"/>
                <w:szCs w:val="18"/>
              </w:rPr>
              <w:t>Okładziny piecowe i materiały ogniotrwałe z procesów metalurgicznych inne niż wymienione</w:t>
            </w:r>
          </w:p>
          <w:p w14:paraId="5E6496AA" w14:textId="77777777" w:rsidR="00AD07E8" w:rsidRPr="00AD07E8" w:rsidRDefault="00AD07E8" w:rsidP="00AD07E8">
            <w:pPr>
              <w:tabs>
                <w:tab w:val="left" w:pos="9815"/>
              </w:tabs>
              <w:spacing w:before="0" w:after="0" w:line="240" w:lineRule="auto"/>
              <w:rPr>
                <w:sz w:val="18"/>
                <w:szCs w:val="18"/>
              </w:rPr>
            </w:pPr>
            <w:r w:rsidRPr="00AD07E8">
              <w:rPr>
                <w:sz w:val="18"/>
                <w:szCs w:val="18"/>
              </w:rPr>
              <w:t>w 16 11 03</w:t>
            </w:r>
          </w:p>
        </w:tc>
        <w:tc>
          <w:tcPr>
            <w:tcW w:w="5245" w:type="dxa"/>
            <w:tcBorders>
              <w:top w:val="nil"/>
            </w:tcBorders>
            <w:vAlign w:val="center"/>
          </w:tcPr>
          <w:p w14:paraId="53F4F051" w14:textId="77777777" w:rsidR="00AD07E8" w:rsidRPr="00AD07E8" w:rsidRDefault="00AD07E8" w:rsidP="00AD07E8">
            <w:pPr>
              <w:tabs>
                <w:tab w:val="left" w:pos="9815"/>
              </w:tabs>
              <w:spacing w:before="0" w:after="0" w:line="240" w:lineRule="auto"/>
              <w:rPr>
                <w:sz w:val="18"/>
                <w:szCs w:val="18"/>
              </w:rPr>
            </w:pPr>
            <w:r w:rsidRPr="00AD07E8">
              <w:rPr>
                <w:sz w:val="18"/>
                <w:szCs w:val="18"/>
              </w:rPr>
              <w:t xml:space="preserve">Odpady magazynowane selektywnie, luzem w wydzielonym oznakowanym miejscu na placu magazynowym obok budynku </w:t>
            </w:r>
            <w:proofErr w:type="spellStart"/>
            <w:r w:rsidRPr="00AD07E8">
              <w:rPr>
                <w:sz w:val="18"/>
                <w:szCs w:val="18"/>
              </w:rPr>
              <w:t>szlamowni</w:t>
            </w:r>
            <w:proofErr w:type="spellEnd"/>
            <w:r w:rsidRPr="00AD07E8">
              <w:rPr>
                <w:sz w:val="18"/>
                <w:szCs w:val="18"/>
              </w:rPr>
              <w:t>. Miejsce magazynowania to zadaszony boks posiadający utwardzoną posadzkę.</w:t>
            </w:r>
          </w:p>
        </w:tc>
      </w:tr>
      <w:tr w:rsidR="00AD07E8" w:rsidRPr="00AD07E8" w14:paraId="2A56297B"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7AB7AA2C"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17.</w:t>
            </w:r>
          </w:p>
        </w:tc>
        <w:tc>
          <w:tcPr>
            <w:tcW w:w="1134" w:type="dxa"/>
            <w:tcBorders>
              <w:left w:val="single" w:sz="4" w:space="0" w:color="000000"/>
              <w:bottom w:val="single" w:sz="4" w:space="0" w:color="000000"/>
              <w:right w:val="single" w:sz="4" w:space="0" w:color="000000"/>
            </w:tcBorders>
            <w:vAlign w:val="center"/>
          </w:tcPr>
          <w:p w14:paraId="73084ECB"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17 04 01</w:t>
            </w:r>
          </w:p>
        </w:tc>
        <w:tc>
          <w:tcPr>
            <w:tcW w:w="2552" w:type="dxa"/>
            <w:tcBorders>
              <w:left w:val="single" w:sz="4" w:space="0" w:color="000000"/>
              <w:bottom w:val="single" w:sz="4" w:space="0" w:color="000000"/>
              <w:right w:val="single" w:sz="4" w:space="0" w:color="000000"/>
            </w:tcBorders>
            <w:vAlign w:val="center"/>
          </w:tcPr>
          <w:p w14:paraId="20C3C8D8" w14:textId="77777777" w:rsidR="00AD07E8" w:rsidRPr="00AD07E8" w:rsidRDefault="00AD07E8" w:rsidP="00AD07E8">
            <w:pPr>
              <w:tabs>
                <w:tab w:val="left" w:pos="9815"/>
              </w:tabs>
              <w:spacing w:before="0" w:after="0" w:line="240" w:lineRule="auto"/>
              <w:rPr>
                <w:sz w:val="18"/>
                <w:szCs w:val="18"/>
              </w:rPr>
            </w:pPr>
            <w:r w:rsidRPr="00AD07E8">
              <w:rPr>
                <w:sz w:val="18"/>
                <w:szCs w:val="18"/>
              </w:rPr>
              <w:t>Miedź, brąz, mosiądz</w:t>
            </w:r>
          </w:p>
        </w:tc>
        <w:tc>
          <w:tcPr>
            <w:tcW w:w="5245" w:type="dxa"/>
            <w:tcBorders>
              <w:top w:val="nil"/>
            </w:tcBorders>
            <w:vAlign w:val="center"/>
          </w:tcPr>
          <w:p w14:paraId="11FCCD21"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luzem lub w metalowych pojemnikach umieszczonych w wydzielonym, oznakowanym miejscu obok Wydziału Narzędziowni i Obróbki CNC (hala narzędziowni). Miejsce magazynowania posiada utwardzone podłożę i zabezpieczone jest przed wpływem czynników atmosferycznych.</w:t>
            </w:r>
          </w:p>
        </w:tc>
      </w:tr>
      <w:tr w:rsidR="00AD07E8" w:rsidRPr="00AD07E8" w14:paraId="4C0FF86B"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468219E4"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18.</w:t>
            </w:r>
          </w:p>
        </w:tc>
        <w:tc>
          <w:tcPr>
            <w:tcW w:w="1134" w:type="dxa"/>
            <w:tcBorders>
              <w:left w:val="single" w:sz="4" w:space="0" w:color="000000"/>
              <w:bottom w:val="single" w:sz="4" w:space="0" w:color="000000"/>
              <w:right w:val="single" w:sz="4" w:space="0" w:color="000000"/>
            </w:tcBorders>
            <w:vAlign w:val="center"/>
          </w:tcPr>
          <w:p w14:paraId="0828213D"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17 04 02</w:t>
            </w:r>
          </w:p>
        </w:tc>
        <w:tc>
          <w:tcPr>
            <w:tcW w:w="2552" w:type="dxa"/>
            <w:tcBorders>
              <w:left w:val="single" w:sz="4" w:space="0" w:color="000000"/>
              <w:bottom w:val="single" w:sz="4" w:space="0" w:color="000000"/>
              <w:right w:val="single" w:sz="4" w:space="0" w:color="000000"/>
            </w:tcBorders>
            <w:vAlign w:val="center"/>
          </w:tcPr>
          <w:p w14:paraId="068FD9BC" w14:textId="77777777" w:rsidR="00AD07E8" w:rsidRPr="00AD07E8" w:rsidRDefault="00AD07E8" w:rsidP="00AD07E8">
            <w:pPr>
              <w:tabs>
                <w:tab w:val="left" w:pos="9815"/>
              </w:tabs>
              <w:spacing w:before="0" w:after="0" w:line="240" w:lineRule="auto"/>
              <w:rPr>
                <w:sz w:val="18"/>
                <w:szCs w:val="18"/>
              </w:rPr>
            </w:pPr>
            <w:r w:rsidRPr="00AD07E8">
              <w:rPr>
                <w:sz w:val="18"/>
                <w:szCs w:val="18"/>
              </w:rPr>
              <w:t>Aluminium</w:t>
            </w:r>
          </w:p>
        </w:tc>
        <w:tc>
          <w:tcPr>
            <w:tcW w:w="5245" w:type="dxa"/>
            <w:tcBorders>
              <w:top w:val="nil"/>
            </w:tcBorders>
            <w:vAlign w:val="center"/>
          </w:tcPr>
          <w:p w14:paraId="57A0BA17"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luzem lub w metalowych pojemnikach umieszczonych w wydzielonym, oznakowanym miejscu obok Wydziału Narzędziowni i Obróbki CNC (hala narzędziowni). Miejsce magazynowania posiada utwardzone podłożę i zabezpieczone jest przed wpływem czynników atmosferycznych.</w:t>
            </w:r>
          </w:p>
        </w:tc>
      </w:tr>
      <w:tr w:rsidR="00AD07E8" w:rsidRPr="00AD07E8" w14:paraId="0C411131"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1BBA0893"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19.</w:t>
            </w:r>
          </w:p>
        </w:tc>
        <w:tc>
          <w:tcPr>
            <w:tcW w:w="1134" w:type="dxa"/>
            <w:tcBorders>
              <w:left w:val="single" w:sz="4" w:space="0" w:color="000000"/>
              <w:bottom w:val="single" w:sz="4" w:space="0" w:color="000000"/>
              <w:right w:val="single" w:sz="4" w:space="0" w:color="000000"/>
            </w:tcBorders>
            <w:vAlign w:val="center"/>
          </w:tcPr>
          <w:p w14:paraId="4AE7B1DD"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17 04 05</w:t>
            </w:r>
          </w:p>
        </w:tc>
        <w:tc>
          <w:tcPr>
            <w:tcW w:w="2552" w:type="dxa"/>
            <w:tcBorders>
              <w:left w:val="single" w:sz="4" w:space="0" w:color="000000"/>
              <w:bottom w:val="single" w:sz="4" w:space="0" w:color="000000"/>
              <w:right w:val="single" w:sz="4" w:space="0" w:color="000000"/>
            </w:tcBorders>
            <w:vAlign w:val="center"/>
          </w:tcPr>
          <w:p w14:paraId="359F498C" w14:textId="77777777" w:rsidR="00AD07E8" w:rsidRPr="00AD07E8" w:rsidRDefault="00AD07E8" w:rsidP="00AD07E8">
            <w:pPr>
              <w:tabs>
                <w:tab w:val="left" w:pos="9815"/>
              </w:tabs>
              <w:spacing w:before="0" w:after="0" w:line="240" w:lineRule="auto"/>
              <w:rPr>
                <w:sz w:val="18"/>
                <w:szCs w:val="18"/>
              </w:rPr>
            </w:pPr>
            <w:r w:rsidRPr="00AD07E8">
              <w:rPr>
                <w:sz w:val="18"/>
                <w:szCs w:val="18"/>
              </w:rPr>
              <w:t>Żelazo i stal</w:t>
            </w:r>
          </w:p>
        </w:tc>
        <w:tc>
          <w:tcPr>
            <w:tcW w:w="5245" w:type="dxa"/>
            <w:tcBorders>
              <w:top w:val="nil"/>
            </w:tcBorders>
            <w:vAlign w:val="center"/>
          </w:tcPr>
          <w:p w14:paraId="3AD546AB" w14:textId="77777777" w:rsidR="00AD07E8" w:rsidRPr="00AD07E8" w:rsidRDefault="00AD07E8" w:rsidP="00AD07E8">
            <w:pPr>
              <w:tabs>
                <w:tab w:val="left" w:pos="9815"/>
              </w:tabs>
              <w:spacing w:before="0" w:after="0" w:line="240" w:lineRule="auto"/>
              <w:rPr>
                <w:sz w:val="18"/>
                <w:szCs w:val="18"/>
              </w:rPr>
            </w:pPr>
            <w:r w:rsidRPr="00AD07E8">
              <w:rPr>
                <w:sz w:val="18"/>
                <w:szCs w:val="18"/>
              </w:rPr>
              <w:t xml:space="preserve">Odpady magazynowane selektywnie, luzem w wydzielonym, oznakowanym miejscu na placu magazynowym obok Wydziału </w:t>
            </w:r>
            <w:proofErr w:type="spellStart"/>
            <w:r w:rsidRPr="00AD07E8">
              <w:rPr>
                <w:sz w:val="18"/>
                <w:szCs w:val="18"/>
              </w:rPr>
              <w:t>Żarzalni</w:t>
            </w:r>
            <w:proofErr w:type="spellEnd"/>
            <w:r w:rsidRPr="00AD07E8">
              <w:rPr>
                <w:sz w:val="18"/>
                <w:szCs w:val="18"/>
              </w:rPr>
              <w:t xml:space="preserve"> (Wydział </w:t>
            </w:r>
            <w:proofErr w:type="spellStart"/>
            <w:r w:rsidRPr="00AD07E8">
              <w:rPr>
                <w:sz w:val="18"/>
                <w:szCs w:val="18"/>
              </w:rPr>
              <w:t>Żarzalni</w:t>
            </w:r>
            <w:proofErr w:type="spellEnd"/>
            <w:r w:rsidRPr="00AD07E8">
              <w:rPr>
                <w:sz w:val="18"/>
                <w:szCs w:val="18"/>
              </w:rPr>
              <w:t>).</w:t>
            </w:r>
          </w:p>
          <w:p w14:paraId="2304DA8D" w14:textId="77777777" w:rsidR="00AD07E8" w:rsidRPr="00AD07E8" w:rsidRDefault="00AD07E8" w:rsidP="00AD07E8">
            <w:pPr>
              <w:tabs>
                <w:tab w:val="left" w:pos="9815"/>
              </w:tabs>
              <w:spacing w:before="0" w:after="0" w:line="240" w:lineRule="auto"/>
              <w:rPr>
                <w:sz w:val="18"/>
                <w:szCs w:val="18"/>
              </w:rPr>
            </w:pPr>
            <w:r w:rsidRPr="00AD07E8">
              <w:rPr>
                <w:sz w:val="18"/>
                <w:szCs w:val="18"/>
              </w:rPr>
              <w:t>Miejsce magazynowania posiada utwardzone podłoże.</w:t>
            </w:r>
          </w:p>
        </w:tc>
      </w:tr>
      <w:tr w:rsidR="00AD07E8" w:rsidRPr="00AD07E8" w14:paraId="0F1133A0" w14:textId="77777777" w:rsidTr="00AD07E8">
        <w:trPr>
          <w:jc w:val="center"/>
        </w:trPr>
        <w:tc>
          <w:tcPr>
            <w:tcW w:w="562" w:type="dxa"/>
            <w:tcBorders>
              <w:left w:val="single" w:sz="4" w:space="0" w:color="000000"/>
              <w:bottom w:val="single" w:sz="4" w:space="0" w:color="000000"/>
              <w:right w:val="single" w:sz="4" w:space="0" w:color="000000"/>
            </w:tcBorders>
            <w:vAlign w:val="center"/>
          </w:tcPr>
          <w:p w14:paraId="373D4098" w14:textId="77777777" w:rsidR="00AD07E8" w:rsidRPr="00AD07E8" w:rsidRDefault="00AD07E8" w:rsidP="00AD07E8">
            <w:pPr>
              <w:tabs>
                <w:tab w:val="left" w:pos="9815"/>
              </w:tabs>
              <w:spacing w:before="0" w:after="0" w:line="240" w:lineRule="auto"/>
              <w:jc w:val="center"/>
              <w:rPr>
                <w:sz w:val="18"/>
                <w:szCs w:val="18"/>
              </w:rPr>
            </w:pPr>
            <w:r w:rsidRPr="00AD07E8">
              <w:rPr>
                <w:sz w:val="18"/>
                <w:szCs w:val="18"/>
              </w:rPr>
              <w:t>20.</w:t>
            </w:r>
          </w:p>
        </w:tc>
        <w:tc>
          <w:tcPr>
            <w:tcW w:w="1134" w:type="dxa"/>
            <w:tcBorders>
              <w:left w:val="single" w:sz="4" w:space="0" w:color="000000"/>
              <w:bottom w:val="single" w:sz="4" w:space="0" w:color="000000"/>
              <w:right w:val="single" w:sz="4" w:space="0" w:color="000000"/>
            </w:tcBorders>
            <w:vAlign w:val="center"/>
          </w:tcPr>
          <w:p w14:paraId="43E3DF1C" w14:textId="77777777" w:rsidR="00AD07E8" w:rsidRPr="00AD07E8" w:rsidRDefault="00AD07E8" w:rsidP="00AD07E8">
            <w:pPr>
              <w:tabs>
                <w:tab w:val="left" w:pos="9815"/>
              </w:tabs>
              <w:spacing w:before="0" w:after="0" w:line="240" w:lineRule="auto"/>
              <w:jc w:val="center"/>
              <w:rPr>
                <w:b/>
                <w:sz w:val="18"/>
                <w:szCs w:val="18"/>
              </w:rPr>
            </w:pPr>
            <w:r w:rsidRPr="00AD07E8">
              <w:rPr>
                <w:b/>
                <w:sz w:val="18"/>
                <w:szCs w:val="18"/>
              </w:rPr>
              <w:t>17 04 11</w:t>
            </w:r>
          </w:p>
        </w:tc>
        <w:tc>
          <w:tcPr>
            <w:tcW w:w="2552" w:type="dxa"/>
            <w:tcBorders>
              <w:left w:val="single" w:sz="4" w:space="0" w:color="000000"/>
              <w:bottom w:val="single" w:sz="4" w:space="0" w:color="000000"/>
              <w:right w:val="single" w:sz="4" w:space="0" w:color="000000"/>
            </w:tcBorders>
            <w:vAlign w:val="center"/>
          </w:tcPr>
          <w:p w14:paraId="17F3117C" w14:textId="77777777" w:rsidR="00AD07E8" w:rsidRPr="00AD07E8" w:rsidRDefault="00AD07E8" w:rsidP="00AD07E8">
            <w:pPr>
              <w:tabs>
                <w:tab w:val="left" w:pos="9815"/>
              </w:tabs>
              <w:spacing w:before="0" w:after="0" w:line="240" w:lineRule="auto"/>
              <w:rPr>
                <w:sz w:val="18"/>
                <w:szCs w:val="18"/>
              </w:rPr>
            </w:pPr>
            <w:r w:rsidRPr="00AD07E8">
              <w:rPr>
                <w:sz w:val="18"/>
                <w:szCs w:val="18"/>
              </w:rPr>
              <w:t>Kable inne niż wymienione w 17 04 10</w:t>
            </w:r>
          </w:p>
        </w:tc>
        <w:tc>
          <w:tcPr>
            <w:tcW w:w="5245" w:type="dxa"/>
            <w:tcBorders>
              <w:top w:val="nil"/>
            </w:tcBorders>
            <w:vAlign w:val="center"/>
          </w:tcPr>
          <w:p w14:paraId="62F2937E" w14:textId="77777777" w:rsidR="00AD07E8" w:rsidRPr="00AD07E8" w:rsidRDefault="00AD07E8" w:rsidP="00AD07E8">
            <w:pPr>
              <w:tabs>
                <w:tab w:val="left" w:pos="9815"/>
              </w:tabs>
              <w:spacing w:before="0" w:after="0" w:line="240" w:lineRule="auto"/>
              <w:rPr>
                <w:sz w:val="18"/>
                <w:szCs w:val="18"/>
              </w:rPr>
            </w:pPr>
            <w:r w:rsidRPr="00AD07E8">
              <w:rPr>
                <w:sz w:val="18"/>
                <w:szCs w:val="18"/>
              </w:rPr>
              <w:t>Odpady magazynowane selektywnie w metalowych pojemnikach umieszczonych na I piętrze Wydziału Obróbki Mechanicznej w wydzielonym, oznakowanym, zadaszonym, zamykanym miejscu w Warsztacie elektrycznym na utwardzonym podłożu.</w:t>
            </w:r>
          </w:p>
        </w:tc>
      </w:tr>
    </w:tbl>
    <w:p w14:paraId="28885D40" w14:textId="2199F0A7" w:rsidR="00AD07E8" w:rsidRDefault="00AD07E8" w:rsidP="00A568EC">
      <w:pPr>
        <w:spacing w:before="200" w:line="268" w:lineRule="exact"/>
        <w:ind w:right="139"/>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3.4. Sposoby dalszego gospodarowania odpadami</w:t>
      </w:r>
    </w:p>
    <w:p w14:paraId="7045B665" w14:textId="77777777" w:rsidR="00AD07E8" w:rsidRPr="00AD07E8" w:rsidRDefault="00AD07E8" w:rsidP="00AD07E8">
      <w:pPr>
        <w:spacing w:line="268" w:lineRule="exact"/>
        <w:jc w:val="both"/>
        <w:rPr>
          <w:rFonts w:ascii="Arial" w:eastAsia="Lucida Sans Unicode" w:hAnsi="Arial" w:cs="Arial"/>
          <w:iCs/>
          <w:color w:val="000000"/>
          <w:kern w:val="1"/>
          <w:sz w:val="21"/>
          <w:szCs w:val="21"/>
        </w:rPr>
      </w:pPr>
      <w:r w:rsidRPr="00AD07E8">
        <w:rPr>
          <w:rFonts w:ascii="Arial" w:eastAsia="Lucida Sans Unicode" w:hAnsi="Arial" w:cs="Arial"/>
          <w:iCs/>
          <w:color w:val="000000"/>
          <w:kern w:val="1"/>
          <w:sz w:val="21"/>
          <w:szCs w:val="21"/>
        </w:rPr>
        <w:t>Przewidziane do wytwarzania odpady, przekazywane będą uprawnionym posiadaczom odpadów posiadającym odpowiednie decyzje administracyjne w zakresie zbierania i przetwarzania odpadów.</w:t>
      </w:r>
    </w:p>
    <w:p w14:paraId="29B201D3" w14:textId="22482043" w:rsidR="00AD07E8" w:rsidRDefault="00AD07E8" w:rsidP="00AD07E8">
      <w:pPr>
        <w:spacing w:line="268" w:lineRule="exact"/>
        <w:jc w:val="both"/>
        <w:rPr>
          <w:rFonts w:ascii="Arial" w:eastAsia="Lucida Sans Unicode" w:hAnsi="Arial" w:cs="Arial"/>
          <w:iCs/>
          <w:color w:val="000000"/>
          <w:kern w:val="1"/>
          <w:sz w:val="21"/>
          <w:szCs w:val="21"/>
        </w:rPr>
      </w:pPr>
      <w:r w:rsidRPr="00AD07E8">
        <w:rPr>
          <w:rFonts w:ascii="Arial" w:eastAsia="Lucida Sans Unicode" w:hAnsi="Arial" w:cs="Arial"/>
          <w:iCs/>
          <w:color w:val="000000"/>
          <w:kern w:val="1"/>
          <w:sz w:val="21"/>
          <w:szCs w:val="21"/>
        </w:rPr>
        <w:t>Transport odpadów odbywał się będzie środkami transportu podmiotów posiadających wymagane prawem uprawnienia z zachowaniem przepisów obowiązujących przy transporcie odpadów.</w:t>
      </w:r>
    </w:p>
    <w:p w14:paraId="440A66E2" w14:textId="3E4E3A4E" w:rsidR="00AD07E8" w:rsidRDefault="00AD07E8" w:rsidP="00AD07E8">
      <w:pPr>
        <w:spacing w:line="268" w:lineRule="exact"/>
        <w:jc w:val="both"/>
        <w:rPr>
          <w:rFonts w:ascii="Arial" w:eastAsia="Lucida Sans Unicode" w:hAnsi="Arial" w:cs="Arial"/>
          <w:b/>
          <w:iCs/>
          <w:color w:val="000000"/>
          <w:kern w:val="1"/>
          <w:sz w:val="21"/>
          <w:szCs w:val="21"/>
        </w:rPr>
      </w:pPr>
      <w:r w:rsidRPr="00AD07E8">
        <w:rPr>
          <w:rFonts w:ascii="Arial" w:eastAsia="Lucida Sans Unicode" w:hAnsi="Arial" w:cs="Arial"/>
          <w:b/>
          <w:iCs/>
          <w:color w:val="000000"/>
          <w:kern w:val="1"/>
          <w:sz w:val="21"/>
          <w:szCs w:val="21"/>
        </w:rPr>
        <w:t>3.5.</w:t>
      </w:r>
      <w:r>
        <w:rPr>
          <w:rFonts w:ascii="Arial" w:eastAsia="Lucida Sans Unicode" w:hAnsi="Arial" w:cs="Arial"/>
          <w:iCs/>
          <w:color w:val="000000"/>
          <w:kern w:val="1"/>
          <w:sz w:val="21"/>
          <w:szCs w:val="21"/>
        </w:rPr>
        <w:t xml:space="preserve"> </w:t>
      </w:r>
      <w:r w:rsidRPr="00AD07E8">
        <w:rPr>
          <w:rFonts w:ascii="Arial" w:eastAsia="Lucida Sans Unicode" w:hAnsi="Arial" w:cs="Arial"/>
          <w:b/>
          <w:iCs/>
          <w:color w:val="000000"/>
          <w:kern w:val="1"/>
          <w:sz w:val="21"/>
          <w:szCs w:val="21"/>
        </w:rPr>
        <w:t>Wymagania wynikające z warunków ochrony przeciwpożarowej instalacji, obiektu budowlanego lub jego części lub innego miejsca magazynowania odpadów</w:t>
      </w:r>
    </w:p>
    <w:p w14:paraId="5A1F8519" w14:textId="50E8B139" w:rsidR="00AD07E8" w:rsidRPr="00AD07E8" w:rsidRDefault="00AD07E8" w:rsidP="00AD07E8">
      <w:pPr>
        <w:spacing w:line="268" w:lineRule="exact"/>
        <w:jc w:val="both"/>
        <w:rPr>
          <w:rFonts w:ascii="Arial" w:eastAsia="Lucida Sans Unicode" w:hAnsi="Arial" w:cs="Arial"/>
          <w:iCs/>
          <w:color w:val="000000"/>
          <w:kern w:val="1"/>
          <w:sz w:val="21"/>
          <w:szCs w:val="21"/>
        </w:rPr>
      </w:pPr>
      <w:r w:rsidRPr="00AD07E8">
        <w:rPr>
          <w:rFonts w:ascii="Arial" w:eastAsia="Lucida Sans Unicode" w:hAnsi="Arial" w:cs="Arial"/>
          <w:iCs/>
          <w:color w:val="000000"/>
          <w:kern w:val="1"/>
          <w:sz w:val="21"/>
          <w:szCs w:val="21"/>
        </w:rPr>
        <w:t xml:space="preserve">Podmiot ma obowiązek przestrzegania obowiązujących przepisów w zakresie ochrony przeciwpożarowej i BHP, a w szczególności wynikających z zakresu ochrony przeciwpożarowej, które zawarte zostały w dokumencie pn. </w:t>
      </w:r>
      <w:r w:rsidRPr="00AD07E8">
        <w:rPr>
          <w:rFonts w:ascii="Arial" w:eastAsia="Lucida Sans Unicode" w:hAnsi="Arial" w:cs="Arial"/>
          <w:i/>
          <w:iCs/>
          <w:color w:val="000000"/>
          <w:kern w:val="1"/>
          <w:sz w:val="21"/>
          <w:szCs w:val="21"/>
        </w:rPr>
        <w:t xml:space="preserve">„Operat przeciwpożarowy </w:t>
      </w:r>
      <w:bookmarkStart w:id="4" w:name="_Hlk148423068"/>
      <w:r w:rsidRPr="00AD07E8">
        <w:rPr>
          <w:rFonts w:ascii="Arial" w:eastAsia="Lucida Sans Unicode" w:hAnsi="Arial" w:cs="Arial"/>
          <w:i/>
          <w:iCs/>
          <w:color w:val="000000"/>
          <w:kern w:val="1"/>
          <w:sz w:val="21"/>
          <w:szCs w:val="21"/>
        </w:rPr>
        <w:t xml:space="preserve">zawierający warunki ochrony </w:t>
      </w:r>
      <w:r w:rsidRPr="00AD07E8">
        <w:rPr>
          <w:rFonts w:ascii="Arial" w:eastAsia="Lucida Sans Unicode" w:hAnsi="Arial" w:cs="Arial"/>
          <w:i/>
          <w:iCs/>
          <w:color w:val="000000"/>
          <w:kern w:val="1"/>
          <w:sz w:val="21"/>
          <w:szCs w:val="21"/>
        </w:rPr>
        <w:lastRenderedPageBreak/>
        <w:t xml:space="preserve">przeciwpożarowej dla </w:t>
      </w:r>
      <w:bookmarkEnd w:id="4"/>
      <w:r w:rsidRPr="00AD07E8">
        <w:rPr>
          <w:rFonts w:ascii="Arial" w:eastAsia="Lucida Sans Unicode" w:hAnsi="Arial" w:cs="Arial"/>
          <w:i/>
          <w:iCs/>
          <w:color w:val="000000"/>
          <w:kern w:val="1"/>
          <w:sz w:val="21"/>
          <w:szCs w:val="21"/>
        </w:rPr>
        <w:t>Odlewni Zawiercie S.A.”</w:t>
      </w:r>
      <w:r w:rsidRPr="00AD07E8">
        <w:rPr>
          <w:rFonts w:ascii="Arial" w:eastAsia="Lucida Sans Unicode" w:hAnsi="Arial" w:cs="Arial"/>
          <w:iCs/>
          <w:color w:val="000000"/>
          <w:kern w:val="1"/>
          <w:sz w:val="21"/>
          <w:szCs w:val="21"/>
        </w:rPr>
        <w:t xml:space="preserve">, zlokalizowanej w Zawierciu przy ul. Leśnej 10, przez rzeczoznawcę do spraw zabezpieczeń przeciwpożarowych, legitymującego się uprawnieniem numer </w:t>
      </w:r>
      <w:proofErr w:type="spellStart"/>
      <w:r w:rsidR="00C345DA">
        <w:rPr>
          <w:rFonts w:ascii="Arial" w:eastAsia="Lucida Sans Unicode" w:hAnsi="Arial" w:cs="Arial"/>
          <w:iCs/>
          <w:color w:val="000000"/>
          <w:kern w:val="1"/>
          <w:sz w:val="21"/>
          <w:szCs w:val="21"/>
        </w:rPr>
        <w:t>xxxxxxxxxxxxx</w:t>
      </w:r>
      <w:proofErr w:type="spellEnd"/>
      <w:r w:rsidRPr="00AD07E8">
        <w:rPr>
          <w:rFonts w:ascii="Arial" w:eastAsia="Lucida Sans Unicode" w:hAnsi="Arial" w:cs="Arial"/>
          <w:iCs/>
          <w:color w:val="000000"/>
          <w:kern w:val="1"/>
          <w:sz w:val="21"/>
          <w:szCs w:val="21"/>
        </w:rPr>
        <w:t xml:space="preserve">, uzgodnionym z Komendantem Powiatowym Państwowej Straży Pożarnej w Zawierciu postanowieniem nr 12/PZ/2023 z 10 sierpnia 2023 r. oraz zatwierdzonym postanowieniem Komendanta Powiatowego Państwowej Straży Pożarnej </w:t>
      </w:r>
      <w:r w:rsidR="009271B9">
        <w:rPr>
          <w:rFonts w:ascii="Arial" w:eastAsia="Lucida Sans Unicode" w:hAnsi="Arial" w:cs="Arial"/>
          <w:iCs/>
          <w:color w:val="000000"/>
          <w:kern w:val="1"/>
          <w:sz w:val="21"/>
          <w:szCs w:val="21"/>
        </w:rPr>
        <w:br/>
      </w:r>
      <w:r w:rsidRPr="00AD07E8">
        <w:rPr>
          <w:rFonts w:ascii="Arial" w:eastAsia="Lucida Sans Unicode" w:hAnsi="Arial" w:cs="Arial"/>
          <w:iCs/>
          <w:color w:val="000000"/>
          <w:kern w:val="1"/>
          <w:sz w:val="21"/>
          <w:szCs w:val="21"/>
        </w:rPr>
        <w:t>w Zawierciu  nr 16/PZ/2023 z 10 listopada 2023 r.</w:t>
      </w:r>
      <w:r>
        <w:rPr>
          <w:rFonts w:ascii="Arial" w:eastAsia="Lucida Sans Unicode" w:hAnsi="Arial" w:cs="Arial"/>
          <w:iCs/>
          <w:color w:val="000000"/>
          <w:kern w:val="1"/>
          <w:sz w:val="21"/>
          <w:szCs w:val="21"/>
        </w:rPr>
        <w:t>”</w:t>
      </w:r>
    </w:p>
    <w:p w14:paraId="7FF115B9" w14:textId="07CFC50E" w:rsidR="00AD07E8" w:rsidRDefault="001444EB" w:rsidP="008578A6">
      <w:pPr>
        <w:pStyle w:val="Akapitzlist"/>
        <w:numPr>
          <w:ilvl w:val="0"/>
          <w:numId w:val="57"/>
        </w:numPr>
        <w:spacing w:before="200" w:after="200" w:line="268" w:lineRule="exact"/>
        <w:ind w:left="567" w:right="139" w:hanging="357"/>
        <w:contextualSpacing w:val="0"/>
        <w:rPr>
          <w:rFonts w:ascii="Arial" w:eastAsia="Lucida Sans Unicode" w:hAnsi="Arial" w:cs="Arial"/>
          <w:b/>
          <w:iCs/>
          <w:color w:val="000000"/>
          <w:kern w:val="1"/>
          <w:sz w:val="21"/>
          <w:szCs w:val="21"/>
          <w:u w:val="single"/>
        </w:rPr>
      </w:pPr>
      <w:r>
        <w:rPr>
          <w:rFonts w:ascii="Arial" w:eastAsia="Lucida Sans Unicode" w:hAnsi="Arial" w:cs="Arial"/>
          <w:b/>
          <w:iCs/>
          <w:color w:val="000000"/>
          <w:kern w:val="1"/>
          <w:sz w:val="21"/>
          <w:szCs w:val="21"/>
          <w:u w:val="single"/>
        </w:rPr>
        <w:t>C</w:t>
      </w:r>
      <w:r w:rsidR="00AD07E8">
        <w:rPr>
          <w:rFonts w:ascii="Arial" w:eastAsia="Lucida Sans Unicode" w:hAnsi="Arial" w:cs="Arial"/>
          <w:b/>
          <w:iCs/>
          <w:color w:val="000000"/>
          <w:kern w:val="1"/>
          <w:sz w:val="21"/>
          <w:szCs w:val="21"/>
          <w:u w:val="single"/>
        </w:rPr>
        <w:t>zęś</w:t>
      </w:r>
      <w:r>
        <w:rPr>
          <w:rFonts w:ascii="Arial" w:eastAsia="Lucida Sans Unicode" w:hAnsi="Arial" w:cs="Arial"/>
          <w:b/>
          <w:iCs/>
          <w:color w:val="000000"/>
          <w:kern w:val="1"/>
          <w:sz w:val="21"/>
          <w:szCs w:val="21"/>
          <w:u w:val="single"/>
        </w:rPr>
        <w:t>ć</w:t>
      </w:r>
      <w:r w:rsidR="00AD07E8">
        <w:rPr>
          <w:rFonts w:ascii="Arial" w:eastAsia="Lucida Sans Unicode" w:hAnsi="Arial" w:cs="Arial"/>
          <w:b/>
          <w:iCs/>
          <w:color w:val="000000"/>
          <w:kern w:val="1"/>
          <w:sz w:val="21"/>
          <w:szCs w:val="21"/>
          <w:u w:val="single"/>
        </w:rPr>
        <w:t xml:space="preserve"> IV decyzji: „IV. </w:t>
      </w:r>
      <w:r w:rsidR="00AD07E8" w:rsidRPr="00AD07E8">
        <w:rPr>
          <w:rFonts w:ascii="Arial" w:eastAsia="Lucida Sans Unicode" w:hAnsi="Arial" w:cs="Arial"/>
          <w:b/>
          <w:iCs/>
          <w:color w:val="000000"/>
          <w:kern w:val="1"/>
          <w:sz w:val="21"/>
          <w:szCs w:val="21"/>
          <w:u w:val="single"/>
        </w:rPr>
        <w:t>Odzysk odpadów w instalacji</w:t>
      </w:r>
      <w:r w:rsidR="00AD07E8">
        <w:rPr>
          <w:rFonts w:ascii="Arial" w:eastAsia="Lucida Sans Unicode" w:hAnsi="Arial" w:cs="Arial"/>
          <w:b/>
          <w:iCs/>
          <w:color w:val="000000"/>
          <w:kern w:val="1"/>
          <w:sz w:val="21"/>
          <w:szCs w:val="21"/>
          <w:u w:val="single"/>
        </w:rPr>
        <w:t>” otrzymuje nowe brzmienie:</w:t>
      </w:r>
    </w:p>
    <w:p w14:paraId="434A22F8" w14:textId="199F8895" w:rsidR="00AD07E8" w:rsidRDefault="00AD07E8" w:rsidP="00AD07E8">
      <w:pPr>
        <w:spacing w:before="200" w:line="268" w:lineRule="exact"/>
        <w:ind w:right="139"/>
        <w:rPr>
          <w:rFonts w:ascii="Arial" w:eastAsia="Lucida Sans Unicode" w:hAnsi="Arial" w:cs="Arial"/>
          <w:b/>
          <w:bCs/>
          <w:iCs/>
          <w:color w:val="000000"/>
          <w:kern w:val="1"/>
          <w:sz w:val="21"/>
          <w:szCs w:val="21"/>
        </w:rPr>
      </w:pPr>
      <w:r w:rsidRPr="00AD07E8">
        <w:rPr>
          <w:rFonts w:ascii="Arial" w:eastAsia="Lucida Sans Unicode" w:hAnsi="Arial" w:cs="Arial"/>
          <w:b/>
          <w:iCs/>
          <w:color w:val="000000"/>
          <w:kern w:val="1"/>
          <w:sz w:val="21"/>
          <w:szCs w:val="21"/>
        </w:rPr>
        <w:t xml:space="preserve">„IV. </w:t>
      </w:r>
      <w:r w:rsidRPr="00AD07E8">
        <w:rPr>
          <w:rFonts w:ascii="Arial" w:eastAsia="Lucida Sans Unicode" w:hAnsi="Arial" w:cs="Arial"/>
          <w:b/>
          <w:bCs/>
          <w:iCs/>
          <w:color w:val="000000"/>
          <w:kern w:val="1"/>
          <w:sz w:val="21"/>
          <w:szCs w:val="21"/>
        </w:rPr>
        <w:t>Przetwarzanie (odzysk) odpadów w instalacji</w:t>
      </w:r>
    </w:p>
    <w:p w14:paraId="1847760D" w14:textId="34F52503" w:rsidR="00AD07E8" w:rsidRDefault="00AD07E8" w:rsidP="00AD07E8">
      <w:pPr>
        <w:spacing w:before="200" w:line="268" w:lineRule="exact"/>
        <w:ind w:right="139"/>
        <w:rPr>
          <w:rFonts w:ascii="Arial" w:eastAsia="Lucida Sans Unicode" w:hAnsi="Arial" w:cs="Arial"/>
          <w:b/>
          <w:bCs/>
          <w:iCs/>
          <w:color w:val="000000"/>
          <w:kern w:val="1"/>
          <w:sz w:val="21"/>
          <w:szCs w:val="21"/>
        </w:rPr>
      </w:pPr>
      <w:r>
        <w:rPr>
          <w:rFonts w:ascii="Arial" w:eastAsia="Lucida Sans Unicode" w:hAnsi="Arial" w:cs="Arial"/>
          <w:b/>
          <w:iCs/>
          <w:color w:val="000000"/>
          <w:kern w:val="1"/>
          <w:sz w:val="21"/>
          <w:szCs w:val="21"/>
        </w:rPr>
        <w:t xml:space="preserve">1. Rodzaje i masa odpadów </w:t>
      </w:r>
      <w:r w:rsidRPr="00AD07E8">
        <w:rPr>
          <w:rFonts w:ascii="Arial" w:eastAsia="Lucida Sans Unicode" w:hAnsi="Arial" w:cs="Arial"/>
          <w:b/>
          <w:bCs/>
          <w:iCs/>
          <w:color w:val="000000"/>
          <w:kern w:val="1"/>
          <w:sz w:val="21"/>
          <w:szCs w:val="21"/>
        </w:rPr>
        <w:t>przewidzianych do przetwarzania (odzysku) w okresie roku</w:t>
      </w:r>
    </w:p>
    <w:tbl>
      <w:tblPr>
        <w:tblW w:w="8642" w:type="dxa"/>
        <w:jc w:val="center"/>
        <w:tblLook w:val="0020" w:firstRow="1" w:lastRow="0" w:firstColumn="0" w:lastColumn="0" w:noHBand="0" w:noVBand="0"/>
      </w:tblPr>
      <w:tblGrid>
        <w:gridCol w:w="565"/>
        <w:gridCol w:w="1367"/>
        <w:gridCol w:w="5009"/>
        <w:gridCol w:w="1701"/>
      </w:tblGrid>
      <w:tr w:rsidR="00AD07E8" w:rsidRPr="00824B32" w14:paraId="5476CB04" w14:textId="77777777" w:rsidTr="009271B9">
        <w:trPr>
          <w:trHeight w:val="59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847F3F" w14:textId="77777777" w:rsidR="00AD07E8" w:rsidRPr="002021DB" w:rsidRDefault="00AD07E8" w:rsidP="00AD07E8">
            <w:pPr>
              <w:spacing w:after="0" w:line="268" w:lineRule="atLeast"/>
              <w:jc w:val="center"/>
              <w:rPr>
                <w:rFonts w:ascii="Arial" w:hAnsi="Arial" w:cs="Arial"/>
                <w:bCs/>
                <w:i/>
                <w:iCs/>
                <w:sz w:val="19"/>
                <w:szCs w:val="19"/>
              </w:rPr>
            </w:pPr>
            <w:r w:rsidRPr="002021DB">
              <w:rPr>
                <w:rFonts w:ascii="Arial" w:hAnsi="Arial" w:cs="Arial"/>
                <w:b/>
                <w:bCs/>
                <w:sz w:val="19"/>
                <w:szCs w:val="19"/>
              </w:rPr>
              <w:t>Lp.</w:t>
            </w:r>
          </w:p>
        </w:tc>
        <w:tc>
          <w:tcPr>
            <w:tcW w:w="13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127D89" w14:textId="77777777" w:rsidR="00AD07E8" w:rsidRPr="00AD07E8" w:rsidRDefault="00AD07E8" w:rsidP="00AD07E8">
            <w:pPr>
              <w:spacing w:after="0" w:line="268" w:lineRule="atLeast"/>
              <w:jc w:val="center"/>
              <w:rPr>
                <w:rFonts w:ascii="Arial" w:hAnsi="Arial" w:cs="Arial"/>
                <w:b/>
                <w:bCs/>
                <w:i/>
                <w:iCs/>
                <w:sz w:val="19"/>
                <w:szCs w:val="19"/>
              </w:rPr>
            </w:pPr>
            <w:r w:rsidRPr="00AD07E8">
              <w:rPr>
                <w:rFonts w:ascii="Arial" w:hAnsi="Arial" w:cs="Arial"/>
                <w:b/>
                <w:bCs/>
                <w:sz w:val="19"/>
                <w:szCs w:val="19"/>
              </w:rPr>
              <w:t>Kod odpadu</w:t>
            </w:r>
          </w:p>
        </w:tc>
        <w:tc>
          <w:tcPr>
            <w:tcW w:w="50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66CEF4" w14:textId="77777777" w:rsidR="00AD07E8" w:rsidRPr="002021DB" w:rsidRDefault="00AD07E8" w:rsidP="00AD07E8">
            <w:pPr>
              <w:spacing w:after="0" w:line="268" w:lineRule="atLeast"/>
              <w:jc w:val="center"/>
              <w:rPr>
                <w:rFonts w:ascii="Arial" w:hAnsi="Arial" w:cs="Arial"/>
                <w:bCs/>
                <w:i/>
                <w:iCs/>
                <w:sz w:val="19"/>
                <w:szCs w:val="19"/>
              </w:rPr>
            </w:pPr>
            <w:r w:rsidRPr="002021DB">
              <w:rPr>
                <w:rFonts w:ascii="Arial" w:hAnsi="Arial" w:cs="Arial"/>
                <w:b/>
                <w:bCs/>
                <w:sz w:val="19"/>
                <w:szCs w:val="19"/>
              </w:rPr>
              <w:t>Rodzaj odpadu</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1E4CD7" w14:textId="77777777" w:rsidR="00AD07E8" w:rsidRPr="00AD07E8" w:rsidRDefault="00AD07E8" w:rsidP="00AD07E8">
            <w:pPr>
              <w:spacing w:after="0" w:line="268" w:lineRule="atLeast"/>
              <w:jc w:val="center"/>
              <w:rPr>
                <w:rFonts w:ascii="Arial" w:hAnsi="Arial" w:cs="Arial"/>
                <w:bCs/>
                <w:i/>
                <w:iCs/>
                <w:sz w:val="19"/>
                <w:szCs w:val="19"/>
              </w:rPr>
            </w:pPr>
            <w:r w:rsidRPr="00AD07E8">
              <w:rPr>
                <w:rFonts w:ascii="Arial" w:hAnsi="Arial" w:cs="Arial"/>
                <w:b/>
                <w:bCs/>
                <w:sz w:val="19"/>
                <w:szCs w:val="19"/>
              </w:rPr>
              <w:t>Ilość odpadów [Mg/rok]</w:t>
            </w:r>
          </w:p>
        </w:tc>
      </w:tr>
      <w:tr w:rsidR="00AD07E8" w:rsidRPr="00824B32" w14:paraId="019FC8E6" w14:textId="77777777" w:rsidTr="009271B9">
        <w:trP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6C573C7B" w14:textId="77777777" w:rsidR="00AD07E8" w:rsidRPr="002021DB" w:rsidRDefault="00AD07E8" w:rsidP="00267DBF">
            <w:pPr>
              <w:spacing w:after="0" w:line="268" w:lineRule="atLeast"/>
              <w:jc w:val="center"/>
              <w:rPr>
                <w:rFonts w:ascii="Arial" w:hAnsi="Arial" w:cs="Arial"/>
                <w:sz w:val="19"/>
                <w:szCs w:val="19"/>
              </w:rPr>
            </w:pPr>
            <w:r w:rsidRPr="002021DB">
              <w:rPr>
                <w:rFonts w:ascii="Arial" w:hAnsi="Arial" w:cs="Arial"/>
                <w:sz w:val="19"/>
                <w:szCs w:val="19"/>
              </w:rPr>
              <w:t>1</w:t>
            </w:r>
            <w:r>
              <w:rPr>
                <w:rFonts w:ascii="Arial" w:hAnsi="Arial" w:cs="Arial"/>
                <w:sz w:val="19"/>
                <w:szCs w:val="19"/>
              </w:rPr>
              <w:t>.</w:t>
            </w:r>
          </w:p>
        </w:tc>
        <w:tc>
          <w:tcPr>
            <w:tcW w:w="1367" w:type="dxa"/>
            <w:tcBorders>
              <w:top w:val="single" w:sz="4" w:space="0" w:color="000000"/>
              <w:left w:val="single" w:sz="4" w:space="0" w:color="000000"/>
              <w:bottom w:val="single" w:sz="4" w:space="0" w:color="000000"/>
              <w:right w:val="single" w:sz="4" w:space="0" w:color="000000"/>
            </w:tcBorders>
            <w:vAlign w:val="center"/>
          </w:tcPr>
          <w:p w14:paraId="69B82754" w14:textId="77777777" w:rsidR="00AD07E8" w:rsidRPr="00AD07E8" w:rsidRDefault="00AD07E8" w:rsidP="00267DBF">
            <w:pPr>
              <w:tabs>
                <w:tab w:val="left" w:pos="9815"/>
              </w:tabs>
              <w:spacing w:after="0" w:line="268" w:lineRule="exact"/>
              <w:ind w:right="175"/>
              <w:jc w:val="center"/>
              <w:rPr>
                <w:rFonts w:ascii="Arial" w:hAnsi="Arial" w:cs="Arial"/>
                <w:b/>
                <w:sz w:val="19"/>
                <w:szCs w:val="19"/>
              </w:rPr>
            </w:pPr>
            <w:r w:rsidRPr="00AD07E8">
              <w:rPr>
                <w:rFonts w:ascii="Arial" w:hAnsi="Arial" w:cs="Arial"/>
                <w:b/>
                <w:sz w:val="19"/>
                <w:szCs w:val="19"/>
              </w:rPr>
              <w:t>12 01 01</w:t>
            </w:r>
          </w:p>
        </w:tc>
        <w:tc>
          <w:tcPr>
            <w:tcW w:w="5009" w:type="dxa"/>
            <w:tcBorders>
              <w:top w:val="single" w:sz="4" w:space="0" w:color="000000"/>
              <w:left w:val="single" w:sz="4" w:space="0" w:color="000000"/>
              <w:bottom w:val="single" w:sz="4" w:space="0" w:color="000000"/>
              <w:right w:val="single" w:sz="4" w:space="0" w:color="000000"/>
            </w:tcBorders>
            <w:vAlign w:val="center"/>
          </w:tcPr>
          <w:p w14:paraId="58C9AA0A" w14:textId="77777777" w:rsidR="00AD07E8" w:rsidRPr="002021DB" w:rsidRDefault="00AD07E8" w:rsidP="00267DBF">
            <w:pPr>
              <w:tabs>
                <w:tab w:val="left" w:pos="9815"/>
              </w:tabs>
              <w:spacing w:after="0" w:line="268" w:lineRule="exact"/>
              <w:ind w:right="175"/>
              <w:rPr>
                <w:rFonts w:ascii="Arial" w:hAnsi="Arial" w:cs="Arial"/>
                <w:sz w:val="19"/>
                <w:szCs w:val="19"/>
              </w:rPr>
            </w:pPr>
            <w:r w:rsidRPr="002021DB">
              <w:rPr>
                <w:rFonts w:ascii="Arial" w:hAnsi="Arial" w:cs="Arial"/>
                <w:sz w:val="19"/>
                <w:szCs w:val="19"/>
              </w:rPr>
              <w:t>Odpady z toczenia i piłowania żelaza oraz jego stopów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4B8D2A62" w14:textId="77777777" w:rsidR="00AD07E8" w:rsidRPr="00AD07E8" w:rsidRDefault="00AD07E8" w:rsidP="00267DBF">
            <w:pPr>
              <w:spacing w:after="0" w:line="268" w:lineRule="atLeast"/>
              <w:jc w:val="center"/>
              <w:rPr>
                <w:rFonts w:ascii="Arial" w:hAnsi="Arial" w:cs="Arial"/>
                <w:strike/>
                <w:sz w:val="19"/>
                <w:szCs w:val="19"/>
              </w:rPr>
            </w:pPr>
            <w:r w:rsidRPr="00AD07E8">
              <w:rPr>
                <w:rFonts w:ascii="Arial" w:hAnsi="Arial" w:cs="Arial"/>
                <w:sz w:val="19"/>
                <w:szCs w:val="19"/>
              </w:rPr>
              <w:t>2 400,00</w:t>
            </w:r>
          </w:p>
        </w:tc>
      </w:tr>
      <w:tr w:rsidR="00AD07E8" w:rsidRPr="00824B32" w14:paraId="7A038EF0" w14:textId="77777777" w:rsidTr="009271B9">
        <w:trPr>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69EAC41E" w14:textId="77777777" w:rsidR="00AD07E8" w:rsidRPr="002021DB" w:rsidRDefault="00AD07E8" w:rsidP="00267DBF">
            <w:pPr>
              <w:spacing w:after="0" w:line="268" w:lineRule="atLeast"/>
              <w:jc w:val="center"/>
              <w:rPr>
                <w:rFonts w:ascii="Arial" w:hAnsi="Arial" w:cs="Arial"/>
                <w:sz w:val="19"/>
                <w:szCs w:val="19"/>
              </w:rPr>
            </w:pPr>
            <w:r w:rsidRPr="002021DB">
              <w:rPr>
                <w:rFonts w:ascii="Arial" w:hAnsi="Arial" w:cs="Arial"/>
                <w:sz w:val="19"/>
                <w:szCs w:val="19"/>
              </w:rPr>
              <w:t>2</w:t>
            </w:r>
            <w:r>
              <w:rPr>
                <w:rFonts w:ascii="Arial" w:hAnsi="Arial" w:cs="Arial"/>
                <w:sz w:val="19"/>
                <w:szCs w:val="19"/>
              </w:rPr>
              <w:t>.</w:t>
            </w:r>
          </w:p>
        </w:tc>
        <w:tc>
          <w:tcPr>
            <w:tcW w:w="1367" w:type="dxa"/>
            <w:tcBorders>
              <w:top w:val="single" w:sz="4" w:space="0" w:color="000000"/>
              <w:left w:val="single" w:sz="4" w:space="0" w:color="000000"/>
              <w:bottom w:val="single" w:sz="4" w:space="0" w:color="000000"/>
              <w:right w:val="single" w:sz="4" w:space="0" w:color="000000"/>
            </w:tcBorders>
            <w:vAlign w:val="center"/>
          </w:tcPr>
          <w:p w14:paraId="6E72A550" w14:textId="77777777" w:rsidR="00AD07E8" w:rsidRPr="00AD07E8" w:rsidRDefault="00AD07E8" w:rsidP="00267DBF">
            <w:pPr>
              <w:tabs>
                <w:tab w:val="left" w:pos="9815"/>
              </w:tabs>
              <w:spacing w:after="0" w:line="268" w:lineRule="exact"/>
              <w:ind w:right="175"/>
              <w:jc w:val="center"/>
              <w:rPr>
                <w:rFonts w:ascii="Arial" w:hAnsi="Arial" w:cs="Arial"/>
                <w:b/>
                <w:sz w:val="19"/>
                <w:szCs w:val="19"/>
              </w:rPr>
            </w:pPr>
            <w:r w:rsidRPr="00AD07E8">
              <w:rPr>
                <w:rFonts w:ascii="Arial" w:hAnsi="Arial" w:cs="Arial"/>
                <w:b/>
                <w:sz w:val="19"/>
                <w:szCs w:val="19"/>
              </w:rPr>
              <w:t>12 01 02</w:t>
            </w:r>
          </w:p>
        </w:tc>
        <w:tc>
          <w:tcPr>
            <w:tcW w:w="5009" w:type="dxa"/>
            <w:tcBorders>
              <w:top w:val="single" w:sz="4" w:space="0" w:color="000000"/>
              <w:left w:val="single" w:sz="4" w:space="0" w:color="000000"/>
              <w:bottom w:val="single" w:sz="4" w:space="0" w:color="000000"/>
              <w:right w:val="single" w:sz="4" w:space="0" w:color="000000"/>
            </w:tcBorders>
            <w:vAlign w:val="center"/>
          </w:tcPr>
          <w:p w14:paraId="3F3CE161" w14:textId="77777777" w:rsidR="00AD07E8" w:rsidRPr="002021DB" w:rsidRDefault="00AD07E8" w:rsidP="00267DBF">
            <w:pPr>
              <w:tabs>
                <w:tab w:val="left" w:pos="9815"/>
              </w:tabs>
              <w:spacing w:after="0" w:line="268" w:lineRule="exact"/>
              <w:ind w:right="175"/>
              <w:rPr>
                <w:rFonts w:ascii="Arial" w:hAnsi="Arial" w:cs="Arial"/>
                <w:sz w:val="19"/>
                <w:szCs w:val="19"/>
              </w:rPr>
            </w:pPr>
            <w:r w:rsidRPr="002021DB">
              <w:rPr>
                <w:rFonts w:ascii="Arial" w:hAnsi="Arial" w:cs="Arial"/>
                <w:sz w:val="19"/>
                <w:szCs w:val="19"/>
              </w:rPr>
              <w:t>Cząstki i pyły żelaza oraz jego stopów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D9F0EB2" w14:textId="77777777" w:rsidR="00AD07E8" w:rsidRPr="00AD07E8" w:rsidRDefault="00AD07E8" w:rsidP="00267DBF">
            <w:pPr>
              <w:spacing w:after="0" w:line="268" w:lineRule="atLeast"/>
              <w:jc w:val="center"/>
              <w:rPr>
                <w:rFonts w:ascii="Arial" w:hAnsi="Arial" w:cs="Arial"/>
                <w:sz w:val="19"/>
                <w:szCs w:val="19"/>
              </w:rPr>
            </w:pPr>
            <w:r w:rsidRPr="00AD07E8">
              <w:rPr>
                <w:rFonts w:ascii="Arial" w:hAnsi="Arial" w:cs="Arial"/>
                <w:sz w:val="19"/>
                <w:szCs w:val="19"/>
              </w:rPr>
              <w:t>1 500,00</w:t>
            </w:r>
          </w:p>
        </w:tc>
      </w:tr>
      <w:tr w:rsidR="00AD07E8" w:rsidRPr="00824B32" w14:paraId="5B960075" w14:textId="77777777" w:rsidTr="009271B9">
        <w:trPr>
          <w:trHeight w:val="353"/>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758F89F1" w14:textId="77777777" w:rsidR="00AD07E8" w:rsidRPr="002021DB" w:rsidRDefault="00AD07E8" w:rsidP="00267DBF">
            <w:pPr>
              <w:spacing w:after="0" w:line="268" w:lineRule="atLeast"/>
              <w:jc w:val="center"/>
              <w:rPr>
                <w:rFonts w:ascii="Arial" w:hAnsi="Arial" w:cs="Arial"/>
                <w:sz w:val="19"/>
                <w:szCs w:val="19"/>
              </w:rPr>
            </w:pPr>
            <w:r w:rsidRPr="002021DB">
              <w:rPr>
                <w:rFonts w:ascii="Arial" w:hAnsi="Arial" w:cs="Arial"/>
                <w:sz w:val="19"/>
                <w:szCs w:val="19"/>
              </w:rPr>
              <w:t>3</w:t>
            </w:r>
            <w:r>
              <w:rPr>
                <w:rFonts w:ascii="Arial" w:hAnsi="Arial" w:cs="Arial"/>
                <w:sz w:val="19"/>
                <w:szCs w:val="19"/>
              </w:rPr>
              <w:t>.</w:t>
            </w:r>
          </w:p>
        </w:tc>
        <w:tc>
          <w:tcPr>
            <w:tcW w:w="1367" w:type="dxa"/>
            <w:tcBorders>
              <w:top w:val="single" w:sz="4" w:space="0" w:color="000000"/>
              <w:left w:val="single" w:sz="4" w:space="0" w:color="000000"/>
              <w:bottom w:val="single" w:sz="4" w:space="0" w:color="000000"/>
              <w:right w:val="single" w:sz="4" w:space="0" w:color="000000"/>
            </w:tcBorders>
            <w:vAlign w:val="center"/>
          </w:tcPr>
          <w:p w14:paraId="1EABCD07" w14:textId="77777777" w:rsidR="00AD07E8" w:rsidRPr="00AD07E8" w:rsidRDefault="00AD07E8" w:rsidP="00267DBF">
            <w:pPr>
              <w:tabs>
                <w:tab w:val="left" w:pos="9815"/>
              </w:tabs>
              <w:spacing w:after="0" w:line="268" w:lineRule="exact"/>
              <w:ind w:right="175"/>
              <w:jc w:val="center"/>
              <w:rPr>
                <w:rFonts w:ascii="Arial" w:hAnsi="Arial" w:cs="Arial"/>
                <w:b/>
                <w:sz w:val="19"/>
                <w:szCs w:val="19"/>
              </w:rPr>
            </w:pPr>
            <w:r w:rsidRPr="00AD07E8">
              <w:rPr>
                <w:rFonts w:ascii="Arial" w:hAnsi="Arial" w:cs="Arial"/>
                <w:b/>
                <w:sz w:val="19"/>
                <w:szCs w:val="19"/>
              </w:rPr>
              <w:t>17 04 05</w:t>
            </w:r>
          </w:p>
        </w:tc>
        <w:tc>
          <w:tcPr>
            <w:tcW w:w="5009" w:type="dxa"/>
            <w:tcBorders>
              <w:top w:val="single" w:sz="4" w:space="0" w:color="000000"/>
              <w:left w:val="single" w:sz="4" w:space="0" w:color="000000"/>
              <w:bottom w:val="single" w:sz="4" w:space="0" w:color="000000"/>
              <w:right w:val="single" w:sz="4" w:space="0" w:color="000000"/>
            </w:tcBorders>
            <w:vAlign w:val="center"/>
          </w:tcPr>
          <w:p w14:paraId="3FE53D5D" w14:textId="77777777" w:rsidR="00AD07E8" w:rsidRPr="002021DB" w:rsidRDefault="00AD07E8" w:rsidP="00267DBF">
            <w:pPr>
              <w:tabs>
                <w:tab w:val="left" w:pos="9815"/>
              </w:tabs>
              <w:spacing w:after="0" w:line="268" w:lineRule="exact"/>
              <w:ind w:right="175"/>
              <w:rPr>
                <w:rFonts w:ascii="Arial" w:hAnsi="Arial" w:cs="Arial"/>
                <w:sz w:val="19"/>
                <w:szCs w:val="19"/>
              </w:rPr>
            </w:pPr>
            <w:r w:rsidRPr="002021DB">
              <w:rPr>
                <w:rFonts w:ascii="Arial" w:hAnsi="Arial" w:cs="Arial"/>
                <w:sz w:val="19"/>
                <w:szCs w:val="19"/>
              </w:rPr>
              <w:t>Żelazo i stal</w:t>
            </w:r>
          </w:p>
        </w:tc>
        <w:tc>
          <w:tcPr>
            <w:tcW w:w="1701" w:type="dxa"/>
            <w:tcBorders>
              <w:top w:val="single" w:sz="4" w:space="0" w:color="000000"/>
              <w:left w:val="single" w:sz="4" w:space="0" w:color="000000"/>
              <w:bottom w:val="single" w:sz="4" w:space="0" w:color="000000"/>
              <w:right w:val="single" w:sz="4" w:space="0" w:color="000000"/>
            </w:tcBorders>
            <w:vAlign w:val="center"/>
          </w:tcPr>
          <w:p w14:paraId="586FFEFC" w14:textId="77777777" w:rsidR="00AD07E8" w:rsidRPr="00AD07E8" w:rsidRDefault="00AD07E8" w:rsidP="00267DBF">
            <w:pPr>
              <w:spacing w:after="0" w:line="268" w:lineRule="atLeast"/>
              <w:jc w:val="center"/>
              <w:rPr>
                <w:rFonts w:ascii="Arial" w:hAnsi="Arial" w:cs="Arial"/>
                <w:sz w:val="19"/>
                <w:szCs w:val="19"/>
              </w:rPr>
            </w:pPr>
            <w:r w:rsidRPr="00AD07E8">
              <w:rPr>
                <w:rFonts w:ascii="Arial" w:hAnsi="Arial" w:cs="Arial"/>
                <w:sz w:val="19"/>
                <w:szCs w:val="19"/>
              </w:rPr>
              <w:t>14 400,00</w:t>
            </w:r>
          </w:p>
        </w:tc>
      </w:tr>
      <w:tr w:rsidR="00AD07E8" w:rsidRPr="00824B32" w14:paraId="2563935C" w14:textId="77777777" w:rsidTr="009271B9">
        <w:trPr>
          <w:trHeight w:val="208"/>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249C6C76" w14:textId="77777777" w:rsidR="00AD07E8" w:rsidRPr="002021DB" w:rsidRDefault="00AD07E8" w:rsidP="00267DBF">
            <w:pPr>
              <w:spacing w:after="0" w:line="268" w:lineRule="atLeast"/>
              <w:jc w:val="center"/>
              <w:rPr>
                <w:rFonts w:ascii="Arial" w:hAnsi="Arial" w:cs="Arial"/>
                <w:sz w:val="19"/>
                <w:szCs w:val="19"/>
              </w:rPr>
            </w:pPr>
            <w:r w:rsidRPr="002021DB">
              <w:rPr>
                <w:rFonts w:ascii="Arial" w:hAnsi="Arial" w:cs="Arial"/>
                <w:sz w:val="19"/>
                <w:szCs w:val="19"/>
              </w:rPr>
              <w:t>4</w:t>
            </w:r>
            <w:r>
              <w:rPr>
                <w:rFonts w:ascii="Arial" w:hAnsi="Arial" w:cs="Arial"/>
                <w:sz w:val="19"/>
                <w:szCs w:val="19"/>
              </w:rPr>
              <w:t>.</w:t>
            </w:r>
          </w:p>
        </w:tc>
        <w:tc>
          <w:tcPr>
            <w:tcW w:w="1367" w:type="dxa"/>
            <w:tcBorders>
              <w:top w:val="single" w:sz="4" w:space="0" w:color="000000"/>
              <w:left w:val="single" w:sz="4" w:space="0" w:color="000000"/>
              <w:bottom w:val="single" w:sz="4" w:space="0" w:color="000000"/>
              <w:right w:val="single" w:sz="4" w:space="0" w:color="000000"/>
            </w:tcBorders>
            <w:vAlign w:val="center"/>
          </w:tcPr>
          <w:p w14:paraId="1FF9AA2F" w14:textId="77777777" w:rsidR="00AD07E8" w:rsidRPr="00AD07E8" w:rsidRDefault="00AD07E8" w:rsidP="00267DBF">
            <w:pPr>
              <w:tabs>
                <w:tab w:val="left" w:pos="9815"/>
              </w:tabs>
              <w:spacing w:after="0" w:line="268" w:lineRule="exact"/>
              <w:ind w:right="175"/>
              <w:jc w:val="center"/>
              <w:rPr>
                <w:rFonts w:ascii="Arial" w:hAnsi="Arial" w:cs="Arial"/>
                <w:b/>
                <w:sz w:val="19"/>
                <w:szCs w:val="19"/>
              </w:rPr>
            </w:pPr>
            <w:r w:rsidRPr="00AD07E8">
              <w:rPr>
                <w:rFonts w:ascii="Arial" w:hAnsi="Arial" w:cs="Arial"/>
                <w:b/>
                <w:sz w:val="19"/>
                <w:szCs w:val="19"/>
              </w:rPr>
              <w:t>19 10 01</w:t>
            </w:r>
          </w:p>
        </w:tc>
        <w:tc>
          <w:tcPr>
            <w:tcW w:w="5009" w:type="dxa"/>
            <w:tcBorders>
              <w:top w:val="single" w:sz="4" w:space="0" w:color="000000"/>
              <w:left w:val="single" w:sz="4" w:space="0" w:color="000000"/>
              <w:bottom w:val="single" w:sz="4" w:space="0" w:color="000000"/>
              <w:right w:val="single" w:sz="4" w:space="0" w:color="000000"/>
            </w:tcBorders>
            <w:vAlign w:val="center"/>
          </w:tcPr>
          <w:p w14:paraId="48029335" w14:textId="77777777" w:rsidR="00AD07E8" w:rsidRPr="002021DB" w:rsidRDefault="00AD07E8" w:rsidP="00267DBF">
            <w:pPr>
              <w:tabs>
                <w:tab w:val="left" w:pos="9815"/>
              </w:tabs>
              <w:spacing w:after="0" w:line="268" w:lineRule="exact"/>
              <w:ind w:right="175"/>
              <w:rPr>
                <w:rFonts w:ascii="Arial" w:hAnsi="Arial" w:cs="Arial"/>
                <w:sz w:val="19"/>
                <w:szCs w:val="19"/>
              </w:rPr>
            </w:pPr>
            <w:r w:rsidRPr="002021DB">
              <w:rPr>
                <w:rFonts w:ascii="Arial" w:hAnsi="Arial" w:cs="Arial"/>
                <w:sz w:val="19"/>
                <w:szCs w:val="19"/>
              </w:rPr>
              <w:t>Odpady żelaza i stali</w:t>
            </w:r>
          </w:p>
        </w:tc>
        <w:tc>
          <w:tcPr>
            <w:tcW w:w="1701" w:type="dxa"/>
            <w:tcBorders>
              <w:top w:val="single" w:sz="4" w:space="0" w:color="000000"/>
              <w:left w:val="single" w:sz="4" w:space="0" w:color="000000"/>
              <w:bottom w:val="single" w:sz="4" w:space="0" w:color="000000"/>
              <w:right w:val="single" w:sz="4" w:space="0" w:color="000000"/>
            </w:tcBorders>
            <w:vAlign w:val="center"/>
          </w:tcPr>
          <w:p w14:paraId="25D632B2" w14:textId="77777777" w:rsidR="00AD07E8" w:rsidRPr="00AD07E8" w:rsidRDefault="00AD07E8" w:rsidP="00267DBF">
            <w:pPr>
              <w:spacing w:after="0" w:line="268" w:lineRule="atLeast"/>
              <w:jc w:val="center"/>
              <w:rPr>
                <w:rFonts w:ascii="Arial" w:hAnsi="Arial" w:cs="Arial"/>
                <w:sz w:val="19"/>
                <w:szCs w:val="19"/>
              </w:rPr>
            </w:pPr>
            <w:r w:rsidRPr="00AD07E8">
              <w:rPr>
                <w:rFonts w:ascii="Arial" w:hAnsi="Arial" w:cs="Arial"/>
                <w:sz w:val="19"/>
                <w:szCs w:val="19"/>
              </w:rPr>
              <w:t>1 600,00</w:t>
            </w:r>
          </w:p>
        </w:tc>
      </w:tr>
      <w:tr w:rsidR="00AD07E8" w:rsidRPr="00824B32" w14:paraId="65924DC5" w14:textId="77777777" w:rsidTr="009271B9">
        <w:trPr>
          <w:trHeight w:val="208"/>
          <w:jc w:val="center"/>
        </w:trPr>
        <w:tc>
          <w:tcPr>
            <w:tcW w:w="565" w:type="dxa"/>
            <w:tcBorders>
              <w:top w:val="single" w:sz="4" w:space="0" w:color="000000"/>
              <w:left w:val="single" w:sz="4" w:space="0" w:color="000000"/>
              <w:bottom w:val="single" w:sz="4" w:space="0" w:color="000000"/>
              <w:right w:val="single" w:sz="4" w:space="0" w:color="000000"/>
            </w:tcBorders>
            <w:vAlign w:val="center"/>
          </w:tcPr>
          <w:p w14:paraId="7818E8D7" w14:textId="77777777" w:rsidR="00AD07E8" w:rsidRPr="002021DB" w:rsidRDefault="00AD07E8" w:rsidP="00267DBF">
            <w:pPr>
              <w:spacing w:after="0" w:line="268" w:lineRule="atLeast"/>
              <w:jc w:val="center"/>
              <w:rPr>
                <w:rFonts w:ascii="Arial" w:hAnsi="Arial" w:cs="Arial"/>
                <w:sz w:val="19"/>
                <w:szCs w:val="19"/>
              </w:rPr>
            </w:pPr>
            <w:r w:rsidRPr="002021DB">
              <w:rPr>
                <w:rFonts w:ascii="Arial" w:hAnsi="Arial" w:cs="Arial"/>
                <w:sz w:val="19"/>
                <w:szCs w:val="19"/>
              </w:rPr>
              <w:t>5</w:t>
            </w:r>
            <w:r>
              <w:rPr>
                <w:rFonts w:ascii="Arial" w:hAnsi="Arial" w:cs="Arial"/>
                <w:sz w:val="19"/>
                <w:szCs w:val="19"/>
              </w:rPr>
              <w:t>.</w:t>
            </w:r>
          </w:p>
        </w:tc>
        <w:tc>
          <w:tcPr>
            <w:tcW w:w="1367" w:type="dxa"/>
            <w:tcBorders>
              <w:top w:val="single" w:sz="4" w:space="0" w:color="000000"/>
              <w:left w:val="single" w:sz="4" w:space="0" w:color="000000"/>
              <w:bottom w:val="single" w:sz="4" w:space="0" w:color="000000"/>
              <w:right w:val="single" w:sz="4" w:space="0" w:color="000000"/>
            </w:tcBorders>
            <w:vAlign w:val="center"/>
          </w:tcPr>
          <w:p w14:paraId="6EA977B0" w14:textId="77777777" w:rsidR="00AD07E8" w:rsidRPr="00AD07E8" w:rsidRDefault="00AD07E8" w:rsidP="00267DBF">
            <w:pPr>
              <w:tabs>
                <w:tab w:val="left" w:pos="9815"/>
              </w:tabs>
              <w:spacing w:after="0" w:line="268" w:lineRule="exact"/>
              <w:ind w:right="175"/>
              <w:jc w:val="center"/>
              <w:rPr>
                <w:rFonts w:ascii="Arial" w:hAnsi="Arial" w:cs="Arial"/>
                <w:b/>
                <w:sz w:val="19"/>
                <w:szCs w:val="19"/>
              </w:rPr>
            </w:pPr>
            <w:r w:rsidRPr="00AD07E8">
              <w:rPr>
                <w:rFonts w:ascii="Arial" w:hAnsi="Arial" w:cs="Arial"/>
                <w:b/>
                <w:sz w:val="19"/>
                <w:szCs w:val="19"/>
              </w:rPr>
              <w:t xml:space="preserve">19 12 02 </w:t>
            </w:r>
          </w:p>
        </w:tc>
        <w:tc>
          <w:tcPr>
            <w:tcW w:w="5009" w:type="dxa"/>
            <w:tcBorders>
              <w:top w:val="single" w:sz="4" w:space="0" w:color="000000"/>
              <w:left w:val="single" w:sz="4" w:space="0" w:color="000000"/>
              <w:bottom w:val="single" w:sz="4" w:space="0" w:color="000000"/>
              <w:right w:val="single" w:sz="4" w:space="0" w:color="000000"/>
            </w:tcBorders>
            <w:vAlign w:val="center"/>
          </w:tcPr>
          <w:p w14:paraId="7661973E" w14:textId="77777777" w:rsidR="00AD07E8" w:rsidRPr="002021DB" w:rsidRDefault="00AD07E8" w:rsidP="00267DBF">
            <w:pPr>
              <w:tabs>
                <w:tab w:val="left" w:pos="9815"/>
              </w:tabs>
              <w:spacing w:after="0" w:line="268" w:lineRule="exact"/>
              <w:ind w:right="175"/>
              <w:rPr>
                <w:rFonts w:ascii="Arial" w:hAnsi="Arial" w:cs="Arial"/>
                <w:sz w:val="19"/>
                <w:szCs w:val="19"/>
              </w:rPr>
            </w:pPr>
            <w:r w:rsidRPr="002021DB">
              <w:rPr>
                <w:rFonts w:ascii="Arial" w:hAnsi="Arial" w:cs="Arial"/>
                <w:sz w:val="19"/>
                <w:szCs w:val="19"/>
              </w:rPr>
              <w:t>Metale żelazne</w:t>
            </w:r>
          </w:p>
        </w:tc>
        <w:tc>
          <w:tcPr>
            <w:tcW w:w="1701" w:type="dxa"/>
            <w:tcBorders>
              <w:top w:val="single" w:sz="4" w:space="0" w:color="000000"/>
              <w:left w:val="single" w:sz="4" w:space="0" w:color="000000"/>
              <w:bottom w:val="single" w:sz="4" w:space="0" w:color="000000"/>
              <w:right w:val="single" w:sz="4" w:space="0" w:color="000000"/>
            </w:tcBorders>
            <w:vAlign w:val="center"/>
          </w:tcPr>
          <w:p w14:paraId="18F40C8D" w14:textId="77777777" w:rsidR="00AD07E8" w:rsidRPr="00AD07E8" w:rsidRDefault="00AD07E8" w:rsidP="00267DBF">
            <w:pPr>
              <w:spacing w:after="0" w:line="268" w:lineRule="atLeast"/>
              <w:jc w:val="center"/>
              <w:rPr>
                <w:rFonts w:ascii="Arial" w:hAnsi="Arial" w:cs="Arial"/>
                <w:sz w:val="19"/>
                <w:szCs w:val="19"/>
              </w:rPr>
            </w:pPr>
            <w:r w:rsidRPr="00AD07E8">
              <w:rPr>
                <w:rFonts w:ascii="Arial" w:hAnsi="Arial" w:cs="Arial"/>
                <w:sz w:val="19"/>
                <w:szCs w:val="19"/>
              </w:rPr>
              <w:t>1 500,00</w:t>
            </w:r>
          </w:p>
        </w:tc>
      </w:tr>
    </w:tbl>
    <w:p w14:paraId="0E55539E" w14:textId="77777777" w:rsidR="00AD07E8" w:rsidRPr="00AD07E8" w:rsidRDefault="00AD07E8" w:rsidP="009271B9">
      <w:pPr>
        <w:spacing w:before="200" w:after="0" w:line="268" w:lineRule="exact"/>
        <w:jc w:val="both"/>
        <w:rPr>
          <w:rFonts w:ascii="Arial" w:eastAsia="Lucida Sans Unicode" w:hAnsi="Arial" w:cs="Arial"/>
          <w:iCs/>
          <w:color w:val="000000"/>
          <w:kern w:val="1"/>
          <w:sz w:val="21"/>
          <w:szCs w:val="21"/>
        </w:rPr>
      </w:pPr>
      <w:r w:rsidRPr="00AD07E8">
        <w:rPr>
          <w:rFonts w:ascii="Arial" w:eastAsia="Lucida Sans Unicode" w:hAnsi="Arial" w:cs="Arial"/>
          <w:iCs/>
          <w:color w:val="000000"/>
          <w:kern w:val="1"/>
          <w:sz w:val="21"/>
          <w:szCs w:val="21"/>
        </w:rPr>
        <w:t xml:space="preserve">Łącznie w procesie odzysku przetwarzanych będzie maksymalnie </w:t>
      </w:r>
      <w:r w:rsidRPr="00AD07E8">
        <w:rPr>
          <w:rFonts w:ascii="Arial" w:eastAsia="Lucida Sans Unicode" w:hAnsi="Arial" w:cs="Arial"/>
          <w:b/>
          <w:iCs/>
          <w:color w:val="000000"/>
          <w:kern w:val="1"/>
          <w:sz w:val="21"/>
          <w:szCs w:val="21"/>
        </w:rPr>
        <w:t>21 400 Mg</w:t>
      </w:r>
      <w:r w:rsidRPr="00AD07E8">
        <w:rPr>
          <w:rFonts w:ascii="Arial" w:eastAsia="Lucida Sans Unicode" w:hAnsi="Arial" w:cs="Arial"/>
          <w:iCs/>
          <w:color w:val="000000"/>
          <w:kern w:val="1"/>
          <w:sz w:val="21"/>
          <w:szCs w:val="21"/>
        </w:rPr>
        <w:t xml:space="preserve"> odpadów na rok.</w:t>
      </w:r>
    </w:p>
    <w:p w14:paraId="7A757B95" w14:textId="086953DD" w:rsidR="00AD07E8" w:rsidRDefault="00AD07E8" w:rsidP="009271B9">
      <w:pPr>
        <w:spacing w:line="268" w:lineRule="exact"/>
        <w:jc w:val="both"/>
        <w:rPr>
          <w:rFonts w:ascii="Arial" w:eastAsia="Lucida Sans Unicode" w:hAnsi="Arial" w:cs="Arial"/>
          <w:iCs/>
          <w:color w:val="000000"/>
          <w:kern w:val="1"/>
          <w:sz w:val="21"/>
          <w:szCs w:val="21"/>
        </w:rPr>
      </w:pPr>
      <w:r w:rsidRPr="00AD07E8">
        <w:rPr>
          <w:rFonts w:ascii="Arial" w:eastAsia="Lucida Sans Unicode" w:hAnsi="Arial" w:cs="Arial"/>
          <w:bCs/>
          <w:iCs/>
          <w:color w:val="000000"/>
          <w:kern w:val="1"/>
          <w:sz w:val="21"/>
          <w:szCs w:val="21"/>
        </w:rPr>
        <w:t>W wyniku przetwarzania (odzysku) odpadów nie będą wytwarzane odpady.</w:t>
      </w:r>
      <w:r w:rsidRPr="00AD07E8">
        <w:rPr>
          <w:rFonts w:ascii="Arial" w:eastAsia="Lucida Sans Unicode" w:hAnsi="Arial" w:cs="Arial"/>
          <w:iCs/>
          <w:color w:val="000000"/>
          <w:kern w:val="1"/>
          <w:sz w:val="21"/>
          <w:szCs w:val="21"/>
        </w:rPr>
        <w:t xml:space="preserve"> </w:t>
      </w:r>
    </w:p>
    <w:p w14:paraId="11FEFFFA" w14:textId="01004B25" w:rsidR="00AD07E8" w:rsidRDefault="009271B9" w:rsidP="009271B9">
      <w:pPr>
        <w:spacing w:line="268" w:lineRule="exact"/>
        <w:rPr>
          <w:rFonts w:ascii="Arial" w:eastAsia="Lucida Sans Unicode" w:hAnsi="Arial" w:cs="Arial"/>
          <w:b/>
          <w:iCs/>
          <w:color w:val="000000"/>
          <w:kern w:val="1"/>
          <w:sz w:val="21"/>
          <w:szCs w:val="21"/>
        </w:rPr>
      </w:pPr>
      <w:r w:rsidRPr="009271B9">
        <w:rPr>
          <w:rFonts w:ascii="Arial" w:eastAsia="Lucida Sans Unicode" w:hAnsi="Arial" w:cs="Arial"/>
          <w:b/>
          <w:iCs/>
          <w:color w:val="000000"/>
          <w:kern w:val="1"/>
          <w:sz w:val="21"/>
          <w:szCs w:val="21"/>
        </w:rPr>
        <w:t>2. Miejsce prowadzenia odzysku</w:t>
      </w:r>
    </w:p>
    <w:p w14:paraId="034F8C4F" w14:textId="2BB458A1" w:rsidR="009271B9" w:rsidRDefault="009271B9" w:rsidP="009271B9">
      <w:pPr>
        <w:spacing w:line="268" w:lineRule="exact"/>
        <w:jc w:val="both"/>
        <w:rPr>
          <w:rFonts w:ascii="Arial" w:eastAsia="Lucida Sans Unicode" w:hAnsi="Arial" w:cs="Arial"/>
          <w:bCs/>
          <w:iCs/>
          <w:color w:val="000000"/>
          <w:kern w:val="1"/>
          <w:sz w:val="21"/>
          <w:szCs w:val="21"/>
        </w:rPr>
      </w:pPr>
      <w:r w:rsidRPr="009271B9">
        <w:rPr>
          <w:rFonts w:ascii="Arial" w:eastAsia="Lucida Sans Unicode" w:hAnsi="Arial" w:cs="Arial"/>
          <w:bCs/>
          <w:iCs/>
          <w:color w:val="000000"/>
          <w:kern w:val="1"/>
          <w:sz w:val="21"/>
          <w:szCs w:val="21"/>
        </w:rPr>
        <w:t xml:space="preserve">Odzysk odpadów prowadzony jest w Wydziale Odlewni i polega na wykorzystaniu ich w całości w procesie wytopu żeliwa. Proces wytopu żeliwa prowadzony jest w dwóch piecach indukcyjnych średniej częstotliwości typu STEEL-SHELL firmy INDUCTOTHERM pracujących przemiennie o pojemności 6Mg każdy </w:t>
      </w:r>
      <w:bookmarkStart w:id="5" w:name="_Hlk163468803"/>
      <w:r w:rsidRPr="009271B9">
        <w:rPr>
          <w:rFonts w:ascii="Arial" w:eastAsia="Lucida Sans Unicode" w:hAnsi="Arial" w:cs="Arial"/>
          <w:bCs/>
          <w:iCs/>
          <w:color w:val="000000"/>
          <w:kern w:val="1"/>
          <w:sz w:val="21"/>
          <w:szCs w:val="21"/>
        </w:rPr>
        <w:t xml:space="preserve">oraz w piecu indukcyjnym typu </w:t>
      </w:r>
      <w:proofErr w:type="spellStart"/>
      <w:r w:rsidRPr="009271B9">
        <w:rPr>
          <w:rFonts w:ascii="Arial" w:eastAsia="Lucida Sans Unicode" w:hAnsi="Arial" w:cs="Arial"/>
          <w:bCs/>
          <w:iCs/>
          <w:color w:val="000000"/>
          <w:kern w:val="1"/>
          <w:sz w:val="21"/>
          <w:szCs w:val="21"/>
        </w:rPr>
        <w:t>Eges</w:t>
      </w:r>
      <w:proofErr w:type="spellEnd"/>
      <w:r w:rsidRPr="009271B9">
        <w:rPr>
          <w:rFonts w:ascii="Arial" w:eastAsia="Lucida Sans Unicode" w:hAnsi="Arial" w:cs="Arial"/>
          <w:bCs/>
          <w:iCs/>
          <w:color w:val="000000"/>
          <w:kern w:val="1"/>
          <w:sz w:val="21"/>
          <w:szCs w:val="21"/>
        </w:rPr>
        <w:t xml:space="preserve"> – EGP6000S o pojemności 7Mg</w:t>
      </w:r>
      <w:bookmarkEnd w:id="5"/>
      <w:r w:rsidRPr="009271B9">
        <w:rPr>
          <w:rFonts w:ascii="Arial" w:eastAsia="Lucida Sans Unicode" w:hAnsi="Arial" w:cs="Arial"/>
          <w:bCs/>
          <w:iCs/>
          <w:color w:val="000000"/>
          <w:kern w:val="1"/>
          <w:sz w:val="21"/>
          <w:szCs w:val="21"/>
        </w:rPr>
        <w:t>.</w:t>
      </w:r>
    </w:p>
    <w:p w14:paraId="40B8EEE2" w14:textId="3954C0B4" w:rsidR="009271B9" w:rsidRDefault="009271B9" w:rsidP="009271B9">
      <w:pPr>
        <w:spacing w:line="268" w:lineRule="exact"/>
        <w:jc w:val="both"/>
        <w:rPr>
          <w:rFonts w:ascii="Arial" w:eastAsia="Lucida Sans Unicode" w:hAnsi="Arial" w:cs="Arial"/>
          <w:b/>
          <w:iCs/>
          <w:color w:val="000000"/>
          <w:kern w:val="1"/>
          <w:sz w:val="21"/>
          <w:szCs w:val="21"/>
        </w:rPr>
      </w:pPr>
      <w:r w:rsidRPr="009271B9">
        <w:rPr>
          <w:rFonts w:ascii="Arial" w:eastAsia="Lucida Sans Unicode" w:hAnsi="Arial" w:cs="Arial"/>
          <w:b/>
          <w:iCs/>
          <w:color w:val="000000"/>
          <w:kern w:val="1"/>
          <w:sz w:val="21"/>
          <w:szCs w:val="21"/>
        </w:rPr>
        <w:t>3. Miejsca i dopuszczalne metody odzysku odpadów</w:t>
      </w:r>
    </w:p>
    <w:p w14:paraId="6E4D2834" w14:textId="2D39D093" w:rsidR="009271B9" w:rsidRPr="009271B9" w:rsidRDefault="009271B9" w:rsidP="009271B9">
      <w:pPr>
        <w:spacing w:line="268" w:lineRule="exact"/>
        <w:jc w:val="both"/>
        <w:rPr>
          <w:rFonts w:ascii="Arial" w:eastAsia="Lucida Sans Unicode" w:hAnsi="Arial" w:cs="Arial"/>
          <w:i/>
          <w:iCs/>
          <w:color w:val="000000"/>
          <w:kern w:val="1"/>
          <w:sz w:val="21"/>
          <w:szCs w:val="21"/>
        </w:rPr>
      </w:pPr>
      <w:r w:rsidRPr="009271B9">
        <w:rPr>
          <w:rFonts w:ascii="Arial" w:eastAsia="Lucida Sans Unicode" w:hAnsi="Arial" w:cs="Arial"/>
          <w:iCs/>
          <w:color w:val="000000"/>
          <w:kern w:val="1"/>
          <w:sz w:val="21"/>
          <w:szCs w:val="21"/>
        </w:rPr>
        <w:t xml:space="preserve">Przetwarzanie odpadów na terenie Odlewni Zawiercie S.A. polega na ich wykorzystaniu w całości w procesie wytopu żeliwa w </w:t>
      </w:r>
      <w:r w:rsidR="00D714BC">
        <w:rPr>
          <w:rFonts w:ascii="Arial" w:eastAsia="Lucida Sans Unicode" w:hAnsi="Arial" w:cs="Arial"/>
          <w:iCs/>
          <w:color w:val="000000"/>
          <w:kern w:val="1"/>
          <w:sz w:val="21"/>
          <w:szCs w:val="21"/>
        </w:rPr>
        <w:t>trzec</w:t>
      </w:r>
      <w:r w:rsidRPr="009271B9">
        <w:rPr>
          <w:rFonts w:ascii="Arial" w:eastAsia="Lucida Sans Unicode" w:hAnsi="Arial" w:cs="Arial"/>
          <w:iCs/>
          <w:color w:val="000000"/>
          <w:kern w:val="1"/>
          <w:sz w:val="21"/>
          <w:szCs w:val="21"/>
        </w:rPr>
        <w:t xml:space="preserve">h piecach indukcyjnych. Zgodnie z załącznikiem 1 do ustawy z dnia 14 grudnia 2012 r. o odpadach, przedmiotowy proces odzysku kwalifikowany jest do procesu </w:t>
      </w:r>
      <w:r w:rsidRPr="009271B9">
        <w:rPr>
          <w:rFonts w:ascii="Arial" w:eastAsia="Lucida Sans Unicode" w:hAnsi="Arial" w:cs="Arial"/>
          <w:b/>
          <w:iCs/>
          <w:color w:val="000000"/>
          <w:kern w:val="1"/>
          <w:sz w:val="21"/>
          <w:szCs w:val="21"/>
        </w:rPr>
        <w:t>R4 - recykling lub odzysk metali i związków metali.</w:t>
      </w:r>
      <w:r w:rsidRPr="009271B9">
        <w:rPr>
          <w:rFonts w:ascii="Arial" w:eastAsia="Lucida Sans Unicode" w:hAnsi="Arial" w:cs="Arial"/>
          <w:iCs/>
          <w:color w:val="000000"/>
          <w:kern w:val="1"/>
          <w:sz w:val="21"/>
          <w:szCs w:val="21"/>
        </w:rPr>
        <w:t xml:space="preserve"> W wyniku ww. procesu przetwarzania odpadów nie będą powstawały żadne rodzaje odpadów. </w:t>
      </w:r>
    </w:p>
    <w:p w14:paraId="210C5199" w14:textId="77777777" w:rsidR="009271B9" w:rsidRPr="009271B9" w:rsidRDefault="009271B9" w:rsidP="009271B9">
      <w:pPr>
        <w:spacing w:line="268" w:lineRule="exact"/>
        <w:jc w:val="both"/>
        <w:rPr>
          <w:rFonts w:ascii="Arial" w:eastAsia="Lucida Sans Unicode" w:hAnsi="Arial" w:cs="Arial"/>
          <w:i/>
          <w:iCs/>
          <w:color w:val="000000"/>
          <w:kern w:val="1"/>
          <w:sz w:val="21"/>
          <w:szCs w:val="21"/>
        </w:rPr>
      </w:pPr>
      <w:r w:rsidRPr="009271B9">
        <w:rPr>
          <w:rFonts w:ascii="Arial" w:eastAsia="Lucida Sans Unicode" w:hAnsi="Arial" w:cs="Arial"/>
          <w:iCs/>
          <w:color w:val="000000"/>
          <w:kern w:val="1"/>
          <w:sz w:val="21"/>
          <w:szCs w:val="21"/>
        </w:rPr>
        <w:t>Technologia produkcji odlewów surowych opiera się na wykorzystaniu w procesie wytopu żeliwa odpadów złomu stalowego. W Odlewni Zawiercie S.A., pozostałości z żeliwa oraz wyroby nie spełniające wymagań klientów, jako tzw. złom obiegowy, zawracane są ponownie do wytopu w dwóch piecach indukcyjnych tyglowych (instalacja IPPC) o wydajności 6 Mg metalu na godzinę,</w:t>
      </w:r>
      <w:r w:rsidRPr="009271B9">
        <w:rPr>
          <w:rFonts w:ascii="Arial" w:eastAsia="Lucida Sans Unicode" w:hAnsi="Arial" w:cs="Arial"/>
          <w:bCs/>
          <w:iCs/>
          <w:color w:val="000000"/>
          <w:kern w:val="1"/>
          <w:sz w:val="21"/>
          <w:szCs w:val="21"/>
        </w:rPr>
        <w:t xml:space="preserve"> oraz w piecu indukcyjnym typu </w:t>
      </w:r>
      <w:proofErr w:type="spellStart"/>
      <w:r w:rsidRPr="009271B9">
        <w:rPr>
          <w:rFonts w:ascii="Arial" w:eastAsia="Lucida Sans Unicode" w:hAnsi="Arial" w:cs="Arial"/>
          <w:bCs/>
          <w:iCs/>
          <w:color w:val="000000"/>
          <w:kern w:val="1"/>
          <w:sz w:val="21"/>
          <w:szCs w:val="21"/>
        </w:rPr>
        <w:t>Eges</w:t>
      </w:r>
      <w:proofErr w:type="spellEnd"/>
      <w:r w:rsidRPr="009271B9">
        <w:rPr>
          <w:rFonts w:ascii="Arial" w:eastAsia="Lucida Sans Unicode" w:hAnsi="Arial" w:cs="Arial"/>
          <w:bCs/>
          <w:iCs/>
          <w:color w:val="000000"/>
          <w:kern w:val="1"/>
          <w:sz w:val="21"/>
          <w:szCs w:val="21"/>
        </w:rPr>
        <w:t xml:space="preserve"> – EGP6000S o pojemności 7Mg,</w:t>
      </w:r>
      <w:r w:rsidRPr="009271B9">
        <w:rPr>
          <w:rFonts w:ascii="Arial" w:eastAsia="Lucida Sans Unicode" w:hAnsi="Arial" w:cs="Arial"/>
          <w:iCs/>
          <w:color w:val="000000"/>
          <w:kern w:val="1"/>
          <w:sz w:val="21"/>
          <w:szCs w:val="21"/>
        </w:rPr>
        <w:t xml:space="preserve"> zlokalizowanych na terenie Wydziału Odlewni (PO1), budynek Topialni. Własne odpady złomu stalowego z pozostałej działalności nie zawsze spełniają wymagania technologiczne i wówczas prowadzący instalację przyjmuje do odzysku niezbędną ilość złomu stalowego od innych posiadaczy tego typu odpadów.</w:t>
      </w:r>
    </w:p>
    <w:p w14:paraId="70A3140D" w14:textId="77777777" w:rsidR="009271B9" w:rsidRPr="009271B9" w:rsidRDefault="009271B9" w:rsidP="009271B9">
      <w:pPr>
        <w:spacing w:line="268" w:lineRule="exact"/>
        <w:jc w:val="both"/>
        <w:rPr>
          <w:rFonts w:ascii="Arial" w:eastAsia="Lucida Sans Unicode" w:hAnsi="Arial" w:cs="Arial"/>
          <w:i/>
          <w:iCs/>
          <w:color w:val="000000"/>
          <w:kern w:val="1"/>
          <w:sz w:val="21"/>
          <w:szCs w:val="21"/>
        </w:rPr>
      </w:pPr>
      <w:r w:rsidRPr="009271B9">
        <w:rPr>
          <w:rFonts w:ascii="Arial" w:eastAsia="Lucida Sans Unicode" w:hAnsi="Arial" w:cs="Arial"/>
          <w:iCs/>
          <w:color w:val="000000"/>
          <w:kern w:val="1"/>
          <w:sz w:val="21"/>
          <w:szCs w:val="21"/>
        </w:rPr>
        <w:t xml:space="preserve">Odpady dopuszczone do odzysku magazynowane są w boksie, umieszczonym w pobliżu pieców elektrycznych. Odważanie żądanych porcji złomu odbywa się na wózku, który najeżdża na wagę tensometryczną. Napełniony złomem wózek podjeżdża na pomost załadowczy pieca, gdzie po uruchomieniu rynny wibracyjnej następuje spływ złomu i załadunek pieca. Topienie rozpoczyna się przy napełnieniu pieca min. 30% - max. 60% jego objętości. Wraz ze złomem w trakcie topienia, należy wprowadzać do pieca żelazostopy i </w:t>
      </w:r>
      <w:proofErr w:type="spellStart"/>
      <w:r w:rsidRPr="009271B9">
        <w:rPr>
          <w:rFonts w:ascii="Arial" w:eastAsia="Lucida Sans Unicode" w:hAnsi="Arial" w:cs="Arial"/>
          <w:iCs/>
          <w:color w:val="000000"/>
          <w:kern w:val="1"/>
          <w:sz w:val="21"/>
          <w:szCs w:val="21"/>
        </w:rPr>
        <w:t>nawęglacze</w:t>
      </w:r>
      <w:proofErr w:type="spellEnd"/>
      <w:r w:rsidRPr="009271B9">
        <w:rPr>
          <w:rFonts w:ascii="Arial" w:eastAsia="Lucida Sans Unicode" w:hAnsi="Arial" w:cs="Arial"/>
          <w:iCs/>
          <w:color w:val="000000"/>
          <w:kern w:val="1"/>
          <w:sz w:val="21"/>
          <w:szCs w:val="21"/>
        </w:rPr>
        <w:t xml:space="preserve">. Roztopiony wsad uzupełniany jest </w:t>
      </w:r>
      <w:r w:rsidRPr="009271B9">
        <w:rPr>
          <w:rFonts w:ascii="Arial" w:eastAsia="Lucida Sans Unicode" w:hAnsi="Arial" w:cs="Arial"/>
          <w:iCs/>
          <w:color w:val="000000"/>
          <w:kern w:val="1"/>
          <w:sz w:val="21"/>
          <w:szCs w:val="21"/>
        </w:rPr>
        <w:lastRenderedPageBreak/>
        <w:t>porcjami złomu aż do osiągnięcia żądanej wielkości wytopu. W miarę roztapiania wsad przesuwa się samoczynnie w głąb tygla. Odpady dozowane są do pieca według określonej instrukcji technologicznej. Charakterystyka i wymagania odnośnie do złomu dla danego gatunku żeliwa określone są w instrukcjach technologicznych wytapiania poszczególnych rodzajów żeliwa. Aby wyeliminować możliwość zgazowania metalu lub utleniania składników, wsad metalowy wprowadzany do pieca jest wolny od rdzy, olejów, smarów oraz wilgoci. Udział procentowy materiałów jest zróżnicowany, w zależności od rodzaju żeliwa. Wyliczeń dokonuje komputer sterujący wytopem, na podstawie wprowadzanych składników chemicznych poszczególnych składników wsadu i żądanego składu chemicznego wytopu. Temperatura topienia metalu w piecu (maks. 1500 °C) zapewnia utlenianie wszystkich ewentualnych zanieczyszczeń.</w:t>
      </w:r>
    </w:p>
    <w:p w14:paraId="3B451CC7" w14:textId="77777777" w:rsidR="009271B9" w:rsidRPr="009271B9" w:rsidRDefault="009271B9" w:rsidP="009271B9">
      <w:pPr>
        <w:spacing w:line="268" w:lineRule="exact"/>
        <w:jc w:val="both"/>
        <w:rPr>
          <w:rFonts w:ascii="Arial" w:eastAsia="Lucida Sans Unicode" w:hAnsi="Arial" w:cs="Arial"/>
          <w:i/>
          <w:iCs/>
          <w:color w:val="000000"/>
          <w:kern w:val="1"/>
          <w:sz w:val="21"/>
          <w:szCs w:val="21"/>
        </w:rPr>
      </w:pPr>
      <w:r w:rsidRPr="009271B9">
        <w:rPr>
          <w:rFonts w:ascii="Arial" w:eastAsia="Lucida Sans Unicode" w:hAnsi="Arial" w:cs="Arial"/>
          <w:iCs/>
          <w:color w:val="000000"/>
          <w:kern w:val="1"/>
          <w:sz w:val="21"/>
          <w:szCs w:val="21"/>
        </w:rPr>
        <w:t>Roczna moc przerobowa instalacji wynosić będzie: 21 400 Mg odpadów na rok.</w:t>
      </w:r>
    </w:p>
    <w:p w14:paraId="03718991" w14:textId="0E1EA6FD" w:rsidR="009271B9" w:rsidRDefault="009271B9" w:rsidP="009271B9">
      <w:pPr>
        <w:spacing w:line="268" w:lineRule="exact"/>
        <w:jc w:val="both"/>
        <w:rPr>
          <w:rFonts w:ascii="Arial" w:eastAsia="Lucida Sans Unicode" w:hAnsi="Arial" w:cs="Arial"/>
          <w:b/>
          <w:iCs/>
          <w:color w:val="000000"/>
          <w:kern w:val="1"/>
          <w:sz w:val="21"/>
          <w:szCs w:val="21"/>
        </w:rPr>
      </w:pPr>
      <w:r w:rsidRPr="009271B9">
        <w:rPr>
          <w:rFonts w:ascii="Arial" w:eastAsia="Lucida Sans Unicode" w:hAnsi="Arial" w:cs="Arial"/>
          <w:b/>
          <w:iCs/>
          <w:color w:val="000000"/>
          <w:kern w:val="1"/>
          <w:sz w:val="21"/>
          <w:szCs w:val="21"/>
        </w:rPr>
        <w:t>4. Miejsce i sposób magazynowania odpadów przewidzianych do odzysku</w:t>
      </w:r>
    </w:p>
    <w:p w14:paraId="48F8F4D4" w14:textId="2BCBBB36" w:rsidR="009271B9" w:rsidRDefault="009271B9" w:rsidP="009271B9">
      <w:pPr>
        <w:spacing w:line="268" w:lineRule="exact"/>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 xml:space="preserve">4.1. </w:t>
      </w:r>
      <w:r w:rsidRPr="009271B9">
        <w:rPr>
          <w:rFonts w:ascii="Arial" w:eastAsia="Lucida Sans Unicode" w:hAnsi="Arial" w:cs="Arial"/>
          <w:b/>
          <w:iCs/>
          <w:color w:val="000000"/>
          <w:kern w:val="1"/>
          <w:sz w:val="21"/>
          <w:szCs w:val="21"/>
        </w:rPr>
        <w:t>Wskazanie miejsca i sposobu magazynowania oraz rodzaju magazynowanych odpadów</w:t>
      </w:r>
    </w:p>
    <w:p w14:paraId="7B54EEEF" w14:textId="77777777" w:rsidR="009271B9" w:rsidRPr="009271B9" w:rsidRDefault="009271B9" w:rsidP="009271B9">
      <w:pPr>
        <w:spacing w:line="268" w:lineRule="exact"/>
        <w:jc w:val="both"/>
        <w:rPr>
          <w:rFonts w:ascii="Arial" w:eastAsia="Lucida Sans Unicode" w:hAnsi="Arial" w:cs="Arial"/>
          <w:iCs/>
          <w:color w:val="000000"/>
          <w:kern w:val="1"/>
          <w:sz w:val="21"/>
          <w:szCs w:val="21"/>
        </w:rPr>
      </w:pPr>
      <w:r w:rsidRPr="009271B9">
        <w:rPr>
          <w:rFonts w:ascii="Arial" w:eastAsia="Lucida Sans Unicode" w:hAnsi="Arial" w:cs="Arial"/>
          <w:i/>
          <w:iCs/>
          <w:color w:val="000000"/>
          <w:kern w:val="1"/>
          <w:sz w:val="21"/>
          <w:szCs w:val="21"/>
        </w:rPr>
        <w:t>Odpady przewidziane do przetwarzania.</w:t>
      </w:r>
    </w:p>
    <w:p w14:paraId="045F2E9B" w14:textId="24740271" w:rsidR="009271B9" w:rsidRPr="009271B9" w:rsidRDefault="009271B9" w:rsidP="009271B9">
      <w:pPr>
        <w:spacing w:line="268" w:lineRule="exact"/>
        <w:jc w:val="both"/>
        <w:rPr>
          <w:rFonts w:ascii="Arial" w:eastAsia="Lucida Sans Unicode" w:hAnsi="Arial" w:cs="Arial"/>
          <w:iCs/>
          <w:color w:val="000000"/>
          <w:kern w:val="1"/>
          <w:sz w:val="21"/>
          <w:szCs w:val="21"/>
        </w:rPr>
      </w:pPr>
      <w:r w:rsidRPr="009271B9">
        <w:rPr>
          <w:rFonts w:ascii="Arial" w:eastAsia="Lucida Sans Unicode" w:hAnsi="Arial" w:cs="Arial"/>
          <w:iCs/>
          <w:color w:val="000000"/>
          <w:kern w:val="1"/>
          <w:sz w:val="21"/>
          <w:szCs w:val="21"/>
        </w:rPr>
        <w:t>Odpady złomu magazynowane są w sposób bezpieczny dla środowiska, w specjalnie przygotowanych do tego celu wyznaczonych i opisanych, betonowych boksach w sąsiedztwie pieca do wytopu żeliwa i podawane do pieca za pomocą wózka załadowczego wraz z pozostałymi surowcami.</w:t>
      </w:r>
    </w:p>
    <w:p w14:paraId="41D9CB2D" w14:textId="42BF4E3F" w:rsidR="009271B9" w:rsidRDefault="009271B9" w:rsidP="009271B9">
      <w:pPr>
        <w:spacing w:line="268" w:lineRule="exact"/>
        <w:jc w:val="both"/>
        <w:rPr>
          <w:rFonts w:ascii="Arial" w:eastAsia="Lucida Sans Unicode" w:hAnsi="Arial" w:cs="Arial"/>
          <w:b/>
          <w:iCs/>
          <w:color w:val="000000"/>
          <w:kern w:val="1"/>
          <w:sz w:val="21"/>
          <w:szCs w:val="21"/>
        </w:rPr>
      </w:pPr>
      <w:r w:rsidRPr="009271B9">
        <w:rPr>
          <w:rFonts w:ascii="Arial" w:eastAsia="Lucida Sans Unicode" w:hAnsi="Arial" w:cs="Arial"/>
          <w:b/>
          <w:iCs/>
          <w:color w:val="000000"/>
          <w:kern w:val="1"/>
          <w:sz w:val="21"/>
          <w:szCs w:val="21"/>
        </w:rPr>
        <w:t>Sposoby i miejsca magazynowania odpadów przewidzianych do przetwarzania</w:t>
      </w:r>
      <w:r>
        <w:rPr>
          <w:rFonts w:ascii="Arial" w:eastAsia="Lucida Sans Unicode" w:hAnsi="Arial" w:cs="Arial"/>
          <w:b/>
          <w:iCs/>
          <w:color w:val="000000"/>
          <w:kern w:val="1"/>
          <w:sz w:val="21"/>
          <w:szCs w:val="21"/>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2835"/>
        <w:gridCol w:w="4394"/>
      </w:tblGrid>
      <w:tr w:rsidR="009271B9" w:rsidRPr="009271B9" w14:paraId="5EFD980E" w14:textId="77777777" w:rsidTr="009271B9">
        <w:trPr>
          <w:trHeight w:val="463"/>
          <w:tblHeader/>
          <w:jc w:val="center"/>
        </w:trPr>
        <w:tc>
          <w:tcPr>
            <w:tcW w:w="562" w:type="dxa"/>
            <w:shd w:val="clear" w:color="auto" w:fill="D9D9D9"/>
            <w:vAlign w:val="center"/>
          </w:tcPr>
          <w:p w14:paraId="3E6837C6" w14:textId="77777777" w:rsidR="009271B9" w:rsidRPr="009271B9" w:rsidRDefault="009271B9" w:rsidP="009271B9">
            <w:pPr>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Lp.</w:t>
            </w:r>
          </w:p>
        </w:tc>
        <w:tc>
          <w:tcPr>
            <w:tcW w:w="1276" w:type="dxa"/>
            <w:shd w:val="clear" w:color="auto" w:fill="D9D9D9"/>
            <w:vAlign w:val="center"/>
          </w:tcPr>
          <w:p w14:paraId="3F3080FE" w14:textId="77777777" w:rsidR="009271B9" w:rsidRPr="009271B9" w:rsidRDefault="009271B9" w:rsidP="009271B9">
            <w:pPr>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Kod odpadu</w:t>
            </w:r>
          </w:p>
        </w:tc>
        <w:tc>
          <w:tcPr>
            <w:tcW w:w="2835" w:type="dxa"/>
            <w:shd w:val="clear" w:color="auto" w:fill="D9D9D9"/>
            <w:vAlign w:val="center"/>
          </w:tcPr>
          <w:p w14:paraId="42D176DA" w14:textId="77777777" w:rsidR="009271B9" w:rsidRPr="009271B9" w:rsidRDefault="009271B9" w:rsidP="009271B9">
            <w:pPr>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Rodzaj odpadu</w:t>
            </w:r>
          </w:p>
        </w:tc>
        <w:tc>
          <w:tcPr>
            <w:tcW w:w="4394" w:type="dxa"/>
            <w:shd w:val="clear" w:color="auto" w:fill="D9D9D9"/>
            <w:vAlign w:val="center"/>
          </w:tcPr>
          <w:p w14:paraId="78C95638" w14:textId="77777777" w:rsidR="009271B9" w:rsidRPr="009271B9" w:rsidRDefault="009271B9" w:rsidP="009271B9">
            <w:pPr>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Sposób i miejsce magazynowania</w:t>
            </w:r>
          </w:p>
        </w:tc>
      </w:tr>
      <w:tr w:rsidR="009271B9" w:rsidRPr="009271B9" w14:paraId="5A131C22" w14:textId="77777777" w:rsidTr="009271B9">
        <w:trPr>
          <w:trHeight w:val="480"/>
          <w:jc w:val="center"/>
        </w:trPr>
        <w:tc>
          <w:tcPr>
            <w:tcW w:w="562" w:type="dxa"/>
            <w:vAlign w:val="center"/>
          </w:tcPr>
          <w:p w14:paraId="41BF38B6" w14:textId="77777777" w:rsidR="009271B9" w:rsidRPr="009271B9" w:rsidRDefault="009271B9" w:rsidP="009271B9">
            <w:pPr>
              <w:tabs>
                <w:tab w:val="center" w:pos="4536"/>
                <w:tab w:val="right" w:pos="9072"/>
              </w:tabs>
              <w:snapToGrid w:val="0"/>
              <w:spacing w:after="0" w:line="240" w:lineRule="auto"/>
              <w:jc w:val="center"/>
              <w:rPr>
                <w:rFonts w:ascii="Arial" w:eastAsia="Times New Roman" w:hAnsi="Arial" w:cs="Arial"/>
                <w:sz w:val="18"/>
                <w:szCs w:val="18"/>
                <w:lang w:eastAsia="pl-PL"/>
              </w:rPr>
            </w:pPr>
            <w:r w:rsidRPr="009271B9">
              <w:rPr>
                <w:rFonts w:ascii="Arial" w:eastAsia="Times New Roman" w:hAnsi="Arial" w:cs="Arial"/>
                <w:sz w:val="18"/>
                <w:szCs w:val="18"/>
                <w:lang w:eastAsia="pl-PL"/>
              </w:rPr>
              <w:t>1.</w:t>
            </w:r>
          </w:p>
        </w:tc>
        <w:tc>
          <w:tcPr>
            <w:tcW w:w="1276" w:type="dxa"/>
            <w:vAlign w:val="center"/>
          </w:tcPr>
          <w:p w14:paraId="5FEF7FF9" w14:textId="77777777" w:rsidR="009271B9" w:rsidRPr="009271B9" w:rsidRDefault="009271B9" w:rsidP="009271B9">
            <w:pPr>
              <w:tabs>
                <w:tab w:val="center" w:pos="4536"/>
                <w:tab w:val="right" w:pos="9072"/>
              </w:tabs>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12 01 01</w:t>
            </w:r>
          </w:p>
        </w:tc>
        <w:tc>
          <w:tcPr>
            <w:tcW w:w="2835" w:type="dxa"/>
            <w:vAlign w:val="center"/>
          </w:tcPr>
          <w:p w14:paraId="020D55D8" w14:textId="77777777" w:rsidR="009271B9" w:rsidRPr="009271B9" w:rsidRDefault="009271B9" w:rsidP="009271B9">
            <w:pPr>
              <w:snapToGrid w:val="0"/>
              <w:spacing w:after="0" w:line="240" w:lineRule="auto"/>
              <w:rPr>
                <w:rFonts w:ascii="Arial" w:eastAsia="Times New Roman" w:hAnsi="Arial" w:cs="Arial"/>
                <w:sz w:val="18"/>
                <w:szCs w:val="18"/>
                <w:lang w:eastAsia="pl-PL"/>
              </w:rPr>
            </w:pPr>
            <w:r w:rsidRPr="009271B9">
              <w:rPr>
                <w:rFonts w:ascii="Arial" w:eastAsia="Times New Roman" w:hAnsi="Arial" w:cs="Arial"/>
                <w:sz w:val="18"/>
                <w:szCs w:val="18"/>
                <w:lang w:eastAsia="pl-PL"/>
              </w:rPr>
              <w:t>Odpady z toczenia i piłowania żelaza oraz jego stopów</w:t>
            </w:r>
          </w:p>
        </w:tc>
        <w:tc>
          <w:tcPr>
            <w:tcW w:w="4394" w:type="dxa"/>
            <w:vMerge w:val="restart"/>
            <w:vAlign w:val="center"/>
          </w:tcPr>
          <w:p w14:paraId="54A2DF8A" w14:textId="77777777" w:rsidR="009271B9" w:rsidRPr="009271B9" w:rsidRDefault="009271B9" w:rsidP="009271B9">
            <w:pPr>
              <w:snapToGrid w:val="0"/>
              <w:spacing w:after="0" w:line="240" w:lineRule="auto"/>
              <w:rPr>
                <w:rFonts w:ascii="Arial" w:eastAsia="Times New Roman" w:hAnsi="Arial" w:cs="Arial"/>
                <w:sz w:val="18"/>
                <w:szCs w:val="18"/>
                <w:lang w:eastAsia="pl-PL"/>
              </w:rPr>
            </w:pPr>
            <w:r w:rsidRPr="009271B9">
              <w:rPr>
                <w:rFonts w:ascii="Arial" w:eastAsia="Times New Roman" w:hAnsi="Arial" w:cs="Arial"/>
                <w:sz w:val="18"/>
                <w:szCs w:val="18"/>
                <w:u w:val="single"/>
                <w:lang w:eastAsia="pl-PL"/>
              </w:rPr>
              <w:t>Miejsce magazynowania:</w:t>
            </w:r>
            <w:r w:rsidRPr="009271B9">
              <w:rPr>
                <w:rFonts w:ascii="Arial" w:eastAsia="Times New Roman" w:hAnsi="Arial" w:cs="Arial"/>
                <w:sz w:val="18"/>
                <w:szCs w:val="18"/>
                <w:lang w:eastAsia="pl-PL"/>
              </w:rPr>
              <w:t xml:space="preserve"> Budynek magazynowy z utwardzonym podłożem o powierzchni ok. I032 m</w:t>
            </w:r>
            <w:r w:rsidRPr="009271B9">
              <w:rPr>
                <w:rFonts w:ascii="Arial" w:eastAsia="Times New Roman" w:hAnsi="Arial" w:cs="Arial"/>
                <w:sz w:val="18"/>
                <w:szCs w:val="18"/>
                <w:vertAlign w:val="superscript"/>
                <w:lang w:eastAsia="pl-PL"/>
              </w:rPr>
              <w:t>2</w:t>
            </w:r>
            <w:r w:rsidRPr="009271B9">
              <w:rPr>
                <w:rFonts w:ascii="Arial" w:eastAsia="Times New Roman" w:hAnsi="Arial" w:cs="Arial"/>
                <w:sz w:val="18"/>
                <w:szCs w:val="18"/>
                <w:lang w:eastAsia="pl-PL"/>
              </w:rPr>
              <w:t xml:space="preserve"> oraz oznakowanymi, betonowymi boksami.</w:t>
            </w:r>
          </w:p>
          <w:p w14:paraId="07668116" w14:textId="77777777" w:rsidR="009271B9" w:rsidRPr="009271B9" w:rsidRDefault="009271B9" w:rsidP="009271B9">
            <w:pPr>
              <w:snapToGrid w:val="0"/>
              <w:spacing w:after="0" w:line="240" w:lineRule="auto"/>
              <w:rPr>
                <w:rFonts w:ascii="Arial" w:eastAsia="Times New Roman" w:hAnsi="Arial" w:cs="Arial"/>
                <w:sz w:val="18"/>
                <w:szCs w:val="18"/>
                <w:lang w:eastAsia="pl-PL"/>
              </w:rPr>
            </w:pPr>
            <w:r w:rsidRPr="009271B9">
              <w:rPr>
                <w:rFonts w:ascii="Arial" w:eastAsia="Times New Roman" w:hAnsi="Arial" w:cs="Arial"/>
                <w:sz w:val="18"/>
                <w:szCs w:val="18"/>
                <w:u w:val="single"/>
                <w:lang w:eastAsia="pl-PL"/>
              </w:rPr>
              <w:t>Sposób magazynowania</w:t>
            </w:r>
            <w:r w:rsidRPr="009271B9">
              <w:rPr>
                <w:rFonts w:ascii="Arial" w:eastAsia="Times New Roman" w:hAnsi="Arial" w:cs="Arial"/>
                <w:sz w:val="18"/>
                <w:szCs w:val="18"/>
                <w:lang w:eastAsia="pl-PL"/>
              </w:rPr>
              <w:t>: selektywnie, luzem w pryzmach usypowych do wysokości 2-4m.</w:t>
            </w:r>
          </w:p>
          <w:p w14:paraId="0DDC5E1C" w14:textId="22117A03" w:rsidR="009271B9" w:rsidRPr="009271B9" w:rsidRDefault="009271B9" w:rsidP="009271B9">
            <w:pPr>
              <w:snapToGrid w:val="0"/>
              <w:spacing w:after="0" w:line="240" w:lineRule="auto"/>
              <w:rPr>
                <w:rFonts w:ascii="Arial" w:eastAsia="Times New Roman" w:hAnsi="Arial" w:cs="Arial"/>
                <w:sz w:val="18"/>
                <w:szCs w:val="18"/>
                <w:lang w:eastAsia="pl-PL"/>
              </w:rPr>
            </w:pPr>
            <w:r w:rsidRPr="009271B9">
              <w:rPr>
                <w:rFonts w:ascii="Arial" w:eastAsia="Times New Roman" w:hAnsi="Arial" w:cs="Arial"/>
                <w:sz w:val="18"/>
                <w:szCs w:val="18"/>
                <w:lang w:eastAsia="pl-PL"/>
              </w:rPr>
              <w:t>Odpady będą zabezpieczone przed działaniem czynników atmosferycznych i dostępem osób nieupoważnionych. Miejsce magazynowania jest oznaczone kodem i rodzajem odpadu.</w:t>
            </w:r>
          </w:p>
        </w:tc>
      </w:tr>
      <w:tr w:rsidR="009271B9" w:rsidRPr="009271B9" w14:paraId="79236B88" w14:textId="77777777" w:rsidTr="009271B9">
        <w:trPr>
          <w:trHeight w:val="480"/>
          <w:jc w:val="center"/>
        </w:trPr>
        <w:tc>
          <w:tcPr>
            <w:tcW w:w="562" w:type="dxa"/>
            <w:vAlign w:val="center"/>
          </w:tcPr>
          <w:p w14:paraId="2A2B2B88" w14:textId="77777777" w:rsidR="009271B9" w:rsidRPr="009271B9" w:rsidRDefault="009271B9" w:rsidP="009271B9">
            <w:pPr>
              <w:tabs>
                <w:tab w:val="center" w:pos="4536"/>
                <w:tab w:val="right" w:pos="9072"/>
              </w:tabs>
              <w:snapToGrid w:val="0"/>
              <w:spacing w:after="0" w:line="240" w:lineRule="auto"/>
              <w:jc w:val="center"/>
              <w:rPr>
                <w:rFonts w:ascii="Arial" w:eastAsia="Times New Roman" w:hAnsi="Arial" w:cs="Arial"/>
                <w:sz w:val="18"/>
                <w:szCs w:val="18"/>
                <w:lang w:eastAsia="pl-PL"/>
              </w:rPr>
            </w:pPr>
            <w:r w:rsidRPr="009271B9">
              <w:rPr>
                <w:rFonts w:ascii="Arial" w:eastAsia="Times New Roman" w:hAnsi="Arial" w:cs="Arial"/>
                <w:sz w:val="18"/>
                <w:szCs w:val="18"/>
                <w:lang w:eastAsia="pl-PL"/>
              </w:rPr>
              <w:t>2.</w:t>
            </w:r>
          </w:p>
        </w:tc>
        <w:tc>
          <w:tcPr>
            <w:tcW w:w="1276" w:type="dxa"/>
            <w:vAlign w:val="center"/>
          </w:tcPr>
          <w:p w14:paraId="5531B874" w14:textId="77777777" w:rsidR="009271B9" w:rsidRPr="009271B9" w:rsidRDefault="009271B9" w:rsidP="009271B9">
            <w:pPr>
              <w:tabs>
                <w:tab w:val="center" w:pos="4536"/>
                <w:tab w:val="right" w:pos="9072"/>
              </w:tabs>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12 01 02</w:t>
            </w:r>
          </w:p>
        </w:tc>
        <w:tc>
          <w:tcPr>
            <w:tcW w:w="2835" w:type="dxa"/>
            <w:vAlign w:val="center"/>
          </w:tcPr>
          <w:p w14:paraId="6F7E0EE2" w14:textId="77777777" w:rsidR="009271B9" w:rsidRPr="009271B9" w:rsidRDefault="009271B9" w:rsidP="009271B9">
            <w:pPr>
              <w:snapToGrid w:val="0"/>
              <w:spacing w:after="0" w:line="240" w:lineRule="auto"/>
              <w:rPr>
                <w:rFonts w:ascii="Arial" w:eastAsia="Times New Roman" w:hAnsi="Arial" w:cs="Arial"/>
                <w:sz w:val="18"/>
                <w:szCs w:val="18"/>
                <w:lang w:eastAsia="pl-PL"/>
              </w:rPr>
            </w:pPr>
            <w:r w:rsidRPr="009271B9">
              <w:rPr>
                <w:rFonts w:ascii="Arial" w:eastAsia="Times New Roman" w:hAnsi="Arial" w:cs="Arial"/>
                <w:sz w:val="18"/>
                <w:szCs w:val="18"/>
                <w:lang w:eastAsia="pl-PL"/>
              </w:rPr>
              <w:t>Cząstki i pyły żelaza oraz jego stopów</w:t>
            </w:r>
          </w:p>
        </w:tc>
        <w:tc>
          <w:tcPr>
            <w:tcW w:w="4394" w:type="dxa"/>
            <w:vMerge/>
            <w:vAlign w:val="center"/>
          </w:tcPr>
          <w:p w14:paraId="520DDEA6" w14:textId="77777777" w:rsidR="009271B9" w:rsidRPr="009271B9" w:rsidRDefault="009271B9" w:rsidP="009271B9">
            <w:pPr>
              <w:snapToGrid w:val="0"/>
              <w:spacing w:after="0" w:line="240" w:lineRule="auto"/>
              <w:jc w:val="center"/>
              <w:rPr>
                <w:rFonts w:ascii="Lato" w:eastAsia="Times New Roman" w:hAnsi="Lato" w:cs="Times New Roman"/>
                <w:sz w:val="18"/>
                <w:szCs w:val="18"/>
                <w:lang w:eastAsia="pl-PL"/>
              </w:rPr>
            </w:pPr>
          </w:p>
        </w:tc>
      </w:tr>
      <w:tr w:rsidR="009271B9" w:rsidRPr="009271B9" w14:paraId="3F333D2F" w14:textId="77777777" w:rsidTr="009271B9">
        <w:trPr>
          <w:trHeight w:val="480"/>
          <w:jc w:val="center"/>
        </w:trPr>
        <w:tc>
          <w:tcPr>
            <w:tcW w:w="562" w:type="dxa"/>
            <w:vAlign w:val="center"/>
          </w:tcPr>
          <w:p w14:paraId="5EE12974" w14:textId="77777777" w:rsidR="009271B9" w:rsidRPr="009271B9" w:rsidRDefault="009271B9" w:rsidP="009271B9">
            <w:pPr>
              <w:snapToGrid w:val="0"/>
              <w:spacing w:after="0" w:line="240" w:lineRule="auto"/>
              <w:jc w:val="center"/>
              <w:rPr>
                <w:rFonts w:ascii="Arial" w:eastAsia="Times New Roman" w:hAnsi="Arial" w:cs="Arial"/>
                <w:sz w:val="18"/>
                <w:szCs w:val="18"/>
                <w:lang w:eastAsia="pl-PL"/>
              </w:rPr>
            </w:pPr>
            <w:r w:rsidRPr="009271B9">
              <w:rPr>
                <w:rFonts w:ascii="Arial" w:eastAsia="Times New Roman" w:hAnsi="Arial" w:cs="Arial"/>
                <w:sz w:val="18"/>
                <w:szCs w:val="18"/>
                <w:lang w:eastAsia="pl-PL"/>
              </w:rPr>
              <w:t>3.</w:t>
            </w:r>
          </w:p>
        </w:tc>
        <w:tc>
          <w:tcPr>
            <w:tcW w:w="1276" w:type="dxa"/>
            <w:vAlign w:val="center"/>
          </w:tcPr>
          <w:p w14:paraId="7F003A74" w14:textId="77777777" w:rsidR="009271B9" w:rsidRPr="009271B9" w:rsidRDefault="009271B9" w:rsidP="009271B9">
            <w:pPr>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17 04 05</w:t>
            </w:r>
          </w:p>
        </w:tc>
        <w:tc>
          <w:tcPr>
            <w:tcW w:w="2835" w:type="dxa"/>
            <w:vAlign w:val="center"/>
          </w:tcPr>
          <w:p w14:paraId="46CF62E2" w14:textId="77777777" w:rsidR="009271B9" w:rsidRPr="009271B9" w:rsidRDefault="009271B9" w:rsidP="009271B9">
            <w:pPr>
              <w:snapToGrid w:val="0"/>
              <w:spacing w:after="0" w:line="240" w:lineRule="auto"/>
              <w:rPr>
                <w:rFonts w:ascii="Arial" w:eastAsia="Times New Roman" w:hAnsi="Arial" w:cs="Arial"/>
                <w:sz w:val="18"/>
                <w:szCs w:val="18"/>
                <w:lang w:eastAsia="pl-PL"/>
              </w:rPr>
            </w:pPr>
            <w:r w:rsidRPr="009271B9">
              <w:rPr>
                <w:rFonts w:ascii="Arial" w:eastAsia="Times New Roman" w:hAnsi="Arial" w:cs="Arial"/>
                <w:sz w:val="18"/>
                <w:szCs w:val="18"/>
                <w:lang w:eastAsia="pl-PL"/>
              </w:rPr>
              <w:t xml:space="preserve">Żelazo i stal </w:t>
            </w:r>
          </w:p>
        </w:tc>
        <w:tc>
          <w:tcPr>
            <w:tcW w:w="4394" w:type="dxa"/>
            <w:vMerge/>
            <w:vAlign w:val="center"/>
          </w:tcPr>
          <w:p w14:paraId="1D1163ED" w14:textId="77777777" w:rsidR="009271B9" w:rsidRPr="009271B9" w:rsidRDefault="009271B9" w:rsidP="009271B9">
            <w:pPr>
              <w:snapToGrid w:val="0"/>
              <w:spacing w:after="0" w:line="240" w:lineRule="auto"/>
              <w:jc w:val="center"/>
              <w:rPr>
                <w:rFonts w:ascii="Lato" w:eastAsia="Times New Roman" w:hAnsi="Lato" w:cs="Times New Roman"/>
                <w:sz w:val="18"/>
                <w:szCs w:val="18"/>
                <w:lang w:eastAsia="pl-PL"/>
              </w:rPr>
            </w:pPr>
          </w:p>
        </w:tc>
      </w:tr>
      <w:tr w:rsidR="009271B9" w:rsidRPr="009271B9" w14:paraId="16C0FDDA" w14:textId="77777777" w:rsidTr="009271B9">
        <w:trPr>
          <w:trHeight w:val="480"/>
          <w:jc w:val="center"/>
        </w:trPr>
        <w:tc>
          <w:tcPr>
            <w:tcW w:w="562" w:type="dxa"/>
            <w:vAlign w:val="center"/>
          </w:tcPr>
          <w:p w14:paraId="2BBF15DB" w14:textId="77777777" w:rsidR="009271B9" w:rsidRPr="009271B9" w:rsidRDefault="009271B9" w:rsidP="009271B9">
            <w:pPr>
              <w:snapToGrid w:val="0"/>
              <w:spacing w:after="0" w:line="240" w:lineRule="auto"/>
              <w:jc w:val="center"/>
              <w:rPr>
                <w:rFonts w:ascii="Arial" w:eastAsia="Times New Roman" w:hAnsi="Arial" w:cs="Arial"/>
                <w:sz w:val="18"/>
                <w:szCs w:val="18"/>
                <w:lang w:eastAsia="pl-PL"/>
              </w:rPr>
            </w:pPr>
            <w:r w:rsidRPr="009271B9">
              <w:rPr>
                <w:rFonts w:ascii="Arial" w:eastAsia="Times New Roman" w:hAnsi="Arial" w:cs="Arial"/>
                <w:sz w:val="18"/>
                <w:szCs w:val="18"/>
                <w:lang w:eastAsia="pl-PL"/>
              </w:rPr>
              <w:t>4.</w:t>
            </w:r>
          </w:p>
        </w:tc>
        <w:tc>
          <w:tcPr>
            <w:tcW w:w="1276" w:type="dxa"/>
            <w:vAlign w:val="center"/>
          </w:tcPr>
          <w:p w14:paraId="5CB64DF8" w14:textId="77777777" w:rsidR="009271B9" w:rsidRPr="009271B9" w:rsidRDefault="009271B9" w:rsidP="009271B9">
            <w:pPr>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19 10 01</w:t>
            </w:r>
          </w:p>
        </w:tc>
        <w:tc>
          <w:tcPr>
            <w:tcW w:w="2835" w:type="dxa"/>
            <w:vAlign w:val="center"/>
          </w:tcPr>
          <w:p w14:paraId="58DA1402" w14:textId="77777777" w:rsidR="009271B9" w:rsidRPr="009271B9" w:rsidRDefault="009271B9" w:rsidP="009271B9">
            <w:pPr>
              <w:snapToGrid w:val="0"/>
              <w:spacing w:after="0" w:line="240" w:lineRule="auto"/>
              <w:rPr>
                <w:rFonts w:ascii="Arial" w:eastAsia="Times New Roman" w:hAnsi="Arial" w:cs="Arial"/>
                <w:sz w:val="18"/>
                <w:szCs w:val="18"/>
                <w:lang w:eastAsia="pl-PL"/>
              </w:rPr>
            </w:pPr>
            <w:r w:rsidRPr="009271B9">
              <w:rPr>
                <w:rFonts w:ascii="Arial" w:eastAsia="Times New Roman" w:hAnsi="Arial" w:cs="Arial"/>
                <w:sz w:val="18"/>
                <w:szCs w:val="18"/>
                <w:lang w:eastAsia="pl-PL"/>
              </w:rPr>
              <w:t>Odpady żelaza i stali</w:t>
            </w:r>
          </w:p>
        </w:tc>
        <w:tc>
          <w:tcPr>
            <w:tcW w:w="4394" w:type="dxa"/>
            <w:vMerge/>
            <w:vAlign w:val="center"/>
          </w:tcPr>
          <w:p w14:paraId="413E86AA" w14:textId="77777777" w:rsidR="009271B9" w:rsidRPr="009271B9" w:rsidRDefault="009271B9" w:rsidP="009271B9">
            <w:pPr>
              <w:snapToGrid w:val="0"/>
              <w:spacing w:after="0" w:line="240" w:lineRule="auto"/>
              <w:jc w:val="center"/>
              <w:rPr>
                <w:rFonts w:ascii="Lato" w:eastAsia="Times New Roman" w:hAnsi="Lato" w:cs="Times New Roman"/>
                <w:sz w:val="18"/>
                <w:szCs w:val="18"/>
                <w:lang w:eastAsia="pl-PL"/>
              </w:rPr>
            </w:pPr>
          </w:p>
        </w:tc>
      </w:tr>
      <w:tr w:rsidR="009271B9" w:rsidRPr="009271B9" w14:paraId="763BBA53" w14:textId="77777777" w:rsidTr="009271B9">
        <w:trPr>
          <w:trHeight w:val="480"/>
          <w:jc w:val="center"/>
        </w:trPr>
        <w:tc>
          <w:tcPr>
            <w:tcW w:w="562" w:type="dxa"/>
            <w:vAlign w:val="center"/>
          </w:tcPr>
          <w:p w14:paraId="04D762B9" w14:textId="77777777" w:rsidR="009271B9" w:rsidRPr="009271B9" w:rsidRDefault="009271B9" w:rsidP="009271B9">
            <w:pPr>
              <w:snapToGrid w:val="0"/>
              <w:spacing w:after="0" w:line="240" w:lineRule="auto"/>
              <w:jc w:val="center"/>
              <w:rPr>
                <w:rFonts w:ascii="Arial" w:eastAsia="Times New Roman" w:hAnsi="Arial" w:cs="Arial"/>
                <w:sz w:val="18"/>
                <w:szCs w:val="18"/>
                <w:lang w:eastAsia="pl-PL"/>
              </w:rPr>
            </w:pPr>
            <w:r w:rsidRPr="009271B9">
              <w:rPr>
                <w:rFonts w:ascii="Arial" w:eastAsia="Times New Roman" w:hAnsi="Arial" w:cs="Arial"/>
                <w:sz w:val="18"/>
                <w:szCs w:val="18"/>
                <w:lang w:eastAsia="pl-PL"/>
              </w:rPr>
              <w:t>5.</w:t>
            </w:r>
          </w:p>
        </w:tc>
        <w:tc>
          <w:tcPr>
            <w:tcW w:w="1276" w:type="dxa"/>
            <w:vAlign w:val="center"/>
          </w:tcPr>
          <w:p w14:paraId="55F31478" w14:textId="77777777" w:rsidR="009271B9" w:rsidRPr="009271B9" w:rsidRDefault="009271B9" w:rsidP="009271B9">
            <w:pPr>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19 12 02</w:t>
            </w:r>
          </w:p>
        </w:tc>
        <w:tc>
          <w:tcPr>
            <w:tcW w:w="2835" w:type="dxa"/>
            <w:vAlign w:val="center"/>
          </w:tcPr>
          <w:p w14:paraId="69652173" w14:textId="77777777" w:rsidR="009271B9" w:rsidRPr="009271B9" w:rsidRDefault="009271B9" w:rsidP="009271B9">
            <w:pPr>
              <w:snapToGrid w:val="0"/>
              <w:spacing w:after="0" w:line="240" w:lineRule="auto"/>
              <w:rPr>
                <w:rFonts w:ascii="Arial" w:eastAsia="Times New Roman" w:hAnsi="Arial" w:cs="Arial"/>
                <w:bCs/>
                <w:iCs/>
                <w:sz w:val="18"/>
                <w:szCs w:val="18"/>
                <w:lang w:eastAsia="pl-PL"/>
              </w:rPr>
            </w:pPr>
            <w:r w:rsidRPr="009271B9">
              <w:rPr>
                <w:rFonts w:ascii="Arial" w:eastAsia="Times New Roman" w:hAnsi="Arial" w:cs="Arial"/>
                <w:bCs/>
                <w:iCs/>
                <w:sz w:val="18"/>
                <w:szCs w:val="18"/>
                <w:lang w:eastAsia="pl-PL"/>
              </w:rPr>
              <w:t>Metale żelazne</w:t>
            </w:r>
          </w:p>
        </w:tc>
        <w:tc>
          <w:tcPr>
            <w:tcW w:w="4394" w:type="dxa"/>
            <w:vMerge/>
            <w:vAlign w:val="center"/>
          </w:tcPr>
          <w:p w14:paraId="67C11B28" w14:textId="77777777" w:rsidR="009271B9" w:rsidRPr="009271B9" w:rsidRDefault="009271B9" w:rsidP="009271B9">
            <w:pPr>
              <w:snapToGrid w:val="0"/>
              <w:spacing w:after="0" w:line="240" w:lineRule="auto"/>
              <w:jc w:val="center"/>
              <w:rPr>
                <w:rFonts w:ascii="Lato" w:eastAsia="Times New Roman" w:hAnsi="Lato" w:cs="Times New Roman"/>
                <w:sz w:val="18"/>
                <w:szCs w:val="18"/>
                <w:lang w:eastAsia="pl-PL"/>
              </w:rPr>
            </w:pPr>
          </w:p>
        </w:tc>
      </w:tr>
    </w:tbl>
    <w:p w14:paraId="4029A72B" w14:textId="509DD3F2" w:rsidR="009271B9" w:rsidRDefault="009271B9" w:rsidP="009271B9">
      <w:pPr>
        <w:spacing w:before="200" w:line="268" w:lineRule="exact"/>
        <w:jc w:val="both"/>
        <w:rPr>
          <w:rFonts w:ascii="Arial" w:eastAsia="Lucida Sans Unicode" w:hAnsi="Arial" w:cs="Arial"/>
          <w:b/>
          <w:bCs/>
          <w:iCs/>
          <w:color w:val="000000"/>
          <w:kern w:val="1"/>
          <w:sz w:val="21"/>
          <w:szCs w:val="21"/>
        </w:rPr>
      </w:pPr>
      <w:r>
        <w:rPr>
          <w:rFonts w:ascii="Arial" w:eastAsia="Lucida Sans Unicode" w:hAnsi="Arial" w:cs="Arial"/>
          <w:b/>
          <w:iCs/>
          <w:color w:val="000000"/>
          <w:kern w:val="1"/>
          <w:sz w:val="21"/>
          <w:szCs w:val="21"/>
        </w:rPr>
        <w:t xml:space="preserve">4.2. </w:t>
      </w:r>
      <w:r w:rsidRPr="009271B9">
        <w:rPr>
          <w:rFonts w:ascii="Arial" w:eastAsia="Lucida Sans Unicode" w:hAnsi="Arial" w:cs="Arial"/>
          <w:b/>
          <w:bCs/>
          <w:iCs/>
          <w:color w:val="000000"/>
          <w:kern w:val="1"/>
          <w:sz w:val="21"/>
          <w:szCs w:val="21"/>
        </w:rPr>
        <w:t>Maksymalna masa poszczególnych rodzajów odpadów i maksymalna łączna masa wszystkich rodzajów odpadów, które mogą być magazynowane</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1206"/>
        <w:gridCol w:w="3908"/>
        <w:gridCol w:w="1638"/>
        <w:gridCol w:w="1633"/>
      </w:tblGrid>
      <w:tr w:rsidR="009271B9" w:rsidRPr="00335E6E" w14:paraId="7D476A09" w14:textId="77777777" w:rsidTr="009271B9">
        <w:trPr>
          <w:trHeight w:val="561"/>
          <w:jc w:val="center"/>
        </w:trPr>
        <w:tc>
          <w:tcPr>
            <w:tcW w:w="368" w:type="pct"/>
            <w:vMerge w:val="restart"/>
            <w:shd w:val="clear" w:color="auto" w:fill="D9D9D9"/>
            <w:vAlign w:val="center"/>
          </w:tcPr>
          <w:p w14:paraId="18FD0F87" w14:textId="77777777" w:rsidR="009271B9" w:rsidRPr="00030234" w:rsidRDefault="009271B9" w:rsidP="009271B9">
            <w:pPr>
              <w:snapToGrid w:val="0"/>
              <w:spacing w:after="0" w:line="240" w:lineRule="auto"/>
              <w:jc w:val="center"/>
              <w:rPr>
                <w:rFonts w:ascii="Arial" w:eastAsia="Times New Roman" w:hAnsi="Arial" w:cs="Arial"/>
                <w:b/>
                <w:sz w:val="18"/>
                <w:szCs w:val="18"/>
                <w:lang w:eastAsia="pl-PL"/>
              </w:rPr>
            </w:pPr>
            <w:bookmarkStart w:id="6" w:name="_Hlk161132363"/>
            <w:r>
              <w:rPr>
                <w:rFonts w:ascii="Arial" w:eastAsia="Times New Roman" w:hAnsi="Arial" w:cs="Arial"/>
                <w:b/>
                <w:sz w:val="18"/>
                <w:szCs w:val="18"/>
                <w:lang w:eastAsia="pl-PL"/>
              </w:rPr>
              <w:t>Lp.</w:t>
            </w:r>
          </w:p>
        </w:tc>
        <w:tc>
          <w:tcPr>
            <w:tcW w:w="666" w:type="pct"/>
            <w:vMerge w:val="restart"/>
            <w:shd w:val="clear" w:color="auto" w:fill="D9D9D9"/>
            <w:vAlign w:val="center"/>
          </w:tcPr>
          <w:p w14:paraId="3F4972D4" w14:textId="77777777" w:rsidR="009271B9" w:rsidRPr="009271B9" w:rsidRDefault="009271B9" w:rsidP="009271B9">
            <w:pPr>
              <w:snapToGrid w:val="0"/>
              <w:spacing w:after="0" w:line="240" w:lineRule="auto"/>
              <w:jc w:val="center"/>
              <w:rPr>
                <w:rFonts w:ascii="Arial" w:eastAsia="Times New Roman" w:hAnsi="Arial" w:cs="Arial"/>
                <w:b/>
                <w:sz w:val="18"/>
                <w:szCs w:val="18"/>
                <w:lang w:eastAsia="pl-PL"/>
              </w:rPr>
            </w:pPr>
            <w:r w:rsidRPr="009271B9">
              <w:rPr>
                <w:rFonts w:ascii="Arial" w:eastAsia="Times New Roman" w:hAnsi="Arial" w:cs="Arial"/>
                <w:b/>
                <w:sz w:val="18"/>
                <w:szCs w:val="18"/>
                <w:lang w:eastAsia="pl-PL"/>
              </w:rPr>
              <w:t>Kod odpadu</w:t>
            </w:r>
          </w:p>
        </w:tc>
        <w:tc>
          <w:tcPr>
            <w:tcW w:w="2159" w:type="pct"/>
            <w:vMerge w:val="restart"/>
            <w:shd w:val="clear" w:color="auto" w:fill="D9D9D9"/>
            <w:vAlign w:val="center"/>
          </w:tcPr>
          <w:p w14:paraId="7FC6FF1C" w14:textId="77777777" w:rsidR="009271B9" w:rsidRPr="00030234" w:rsidRDefault="009271B9" w:rsidP="009271B9">
            <w:pPr>
              <w:snapToGrid w:val="0"/>
              <w:spacing w:after="0" w:line="240" w:lineRule="auto"/>
              <w:jc w:val="center"/>
              <w:rPr>
                <w:rFonts w:ascii="Arial" w:eastAsia="Times New Roman" w:hAnsi="Arial" w:cs="Arial"/>
                <w:b/>
                <w:sz w:val="18"/>
                <w:szCs w:val="18"/>
                <w:lang w:eastAsia="pl-PL"/>
              </w:rPr>
            </w:pPr>
            <w:r w:rsidRPr="00030234">
              <w:rPr>
                <w:rFonts w:ascii="Arial" w:eastAsia="Times New Roman" w:hAnsi="Arial" w:cs="Arial"/>
                <w:b/>
                <w:sz w:val="18"/>
                <w:szCs w:val="18"/>
                <w:lang w:eastAsia="pl-PL"/>
              </w:rPr>
              <w:t>Rodzaj odpadów</w:t>
            </w:r>
          </w:p>
        </w:tc>
        <w:tc>
          <w:tcPr>
            <w:tcW w:w="1807" w:type="pct"/>
            <w:gridSpan w:val="2"/>
            <w:shd w:val="clear" w:color="auto" w:fill="D9D9D9"/>
            <w:vAlign w:val="center"/>
          </w:tcPr>
          <w:p w14:paraId="1035DC0C" w14:textId="77777777" w:rsidR="009271B9" w:rsidRPr="00335E6E" w:rsidRDefault="009271B9" w:rsidP="009271B9">
            <w:pPr>
              <w:snapToGrid w:val="0"/>
              <w:spacing w:after="0" w:line="240" w:lineRule="auto"/>
              <w:jc w:val="center"/>
              <w:rPr>
                <w:rFonts w:ascii="Lato" w:eastAsia="Times New Roman" w:hAnsi="Lato" w:cs="Times New Roman"/>
                <w:b/>
                <w:sz w:val="18"/>
                <w:szCs w:val="18"/>
                <w:lang w:eastAsia="pl-PL"/>
              </w:rPr>
            </w:pPr>
            <w:r w:rsidRPr="00335E6E">
              <w:rPr>
                <w:rFonts w:ascii="Lato" w:eastAsia="Times New Roman" w:hAnsi="Lato" w:cs="Times New Roman"/>
                <w:b/>
                <w:sz w:val="18"/>
                <w:szCs w:val="18"/>
                <w:lang w:eastAsia="pl-PL"/>
              </w:rPr>
              <w:t xml:space="preserve">Maksymalna masa magazynowanych odpadów </w:t>
            </w:r>
            <w:r>
              <w:rPr>
                <w:rFonts w:ascii="Lato" w:eastAsia="Times New Roman" w:hAnsi="Lato" w:cs="Times New Roman"/>
                <w:b/>
                <w:sz w:val="18"/>
                <w:szCs w:val="18"/>
                <w:lang w:eastAsia="pl-PL"/>
              </w:rPr>
              <w:t>[</w:t>
            </w:r>
            <w:r w:rsidRPr="00335E6E">
              <w:rPr>
                <w:rFonts w:ascii="Lato" w:eastAsia="Times New Roman" w:hAnsi="Lato" w:cs="Times New Roman"/>
                <w:b/>
                <w:sz w:val="18"/>
                <w:szCs w:val="18"/>
                <w:lang w:eastAsia="pl-PL"/>
              </w:rPr>
              <w:t>Mg</w:t>
            </w:r>
            <w:r>
              <w:rPr>
                <w:rFonts w:ascii="Lato" w:eastAsia="Times New Roman" w:hAnsi="Lato" w:cs="Times New Roman"/>
                <w:b/>
                <w:sz w:val="18"/>
                <w:szCs w:val="18"/>
                <w:lang w:eastAsia="pl-PL"/>
              </w:rPr>
              <w:t>]</w:t>
            </w:r>
          </w:p>
        </w:tc>
      </w:tr>
      <w:tr w:rsidR="009271B9" w:rsidRPr="00335E6E" w14:paraId="63675F9E" w14:textId="77777777" w:rsidTr="009271B9">
        <w:trPr>
          <w:trHeight w:val="555"/>
          <w:jc w:val="center"/>
        </w:trPr>
        <w:tc>
          <w:tcPr>
            <w:tcW w:w="368" w:type="pct"/>
            <w:vMerge/>
            <w:vAlign w:val="center"/>
          </w:tcPr>
          <w:p w14:paraId="37BBC585" w14:textId="77777777" w:rsidR="009271B9" w:rsidRDefault="009271B9" w:rsidP="009271B9">
            <w:pPr>
              <w:tabs>
                <w:tab w:val="center" w:pos="4536"/>
                <w:tab w:val="right" w:pos="9072"/>
              </w:tabs>
              <w:snapToGrid w:val="0"/>
              <w:spacing w:after="0" w:line="240" w:lineRule="auto"/>
              <w:jc w:val="center"/>
              <w:rPr>
                <w:rFonts w:ascii="Arial" w:eastAsia="Times New Roman" w:hAnsi="Arial" w:cs="Arial"/>
                <w:sz w:val="19"/>
                <w:szCs w:val="19"/>
                <w:lang w:eastAsia="pl-PL"/>
              </w:rPr>
            </w:pPr>
          </w:p>
        </w:tc>
        <w:tc>
          <w:tcPr>
            <w:tcW w:w="666" w:type="pct"/>
            <w:vMerge/>
            <w:vAlign w:val="center"/>
          </w:tcPr>
          <w:p w14:paraId="399548AC" w14:textId="77777777" w:rsidR="009271B9" w:rsidRPr="009271B9" w:rsidRDefault="009271B9" w:rsidP="009271B9">
            <w:pPr>
              <w:tabs>
                <w:tab w:val="center" w:pos="4536"/>
                <w:tab w:val="right" w:pos="9072"/>
              </w:tabs>
              <w:snapToGrid w:val="0"/>
              <w:spacing w:after="0" w:line="240" w:lineRule="auto"/>
              <w:jc w:val="center"/>
              <w:rPr>
                <w:rFonts w:ascii="Arial" w:eastAsia="Times New Roman" w:hAnsi="Arial" w:cs="Arial"/>
                <w:b/>
                <w:sz w:val="19"/>
                <w:szCs w:val="19"/>
                <w:lang w:eastAsia="pl-PL"/>
              </w:rPr>
            </w:pPr>
          </w:p>
        </w:tc>
        <w:tc>
          <w:tcPr>
            <w:tcW w:w="2159" w:type="pct"/>
            <w:vMerge/>
            <w:vAlign w:val="center"/>
          </w:tcPr>
          <w:p w14:paraId="2F11C1A8" w14:textId="77777777" w:rsidR="009271B9" w:rsidRPr="00030234" w:rsidRDefault="009271B9" w:rsidP="009271B9">
            <w:pPr>
              <w:snapToGrid w:val="0"/>
              <w:spacing w:after="0" w:line="240" w:lineRule="auto"/>
              <w:rPr>
                <w:rFonts w:ascii="Arial" w:eastAsia="Times New Roman" w:hAnsi="Arial" w:cs="Arial"/>
                <w:sz w:val="19"/>
                <w:szCs w:val="19"/>
                <w:lang w:eastAsia="pl-PL"/>
              </w:rPr>
            </w:pPr>
          </w:p>
        </w:tc>
        <w:tc>
          <w:tcPr>
            <w:tcW w:w="905" w:type="pct"/>
            <w:shd w:val="clear" w:color="auto" w:fill="D9D9D9" w:themeFill="background1" w:themeFillShade="D9"/>
            <w:vAlign w:val="center"/>
          </w:tcPr>
          <w:p w14:paraId="2A224CC6" w14:textId="0E899500" w:rsidR="009271B9" w:rsidRPr="00DF204C" w:rsidRDefault="009271B9" w:rsidP="009271B9">
            <w:pPr>
              <w:snapToGrid w:val="0"/>
              <w:spacing w:after="0" w:line="240" w:lineRule="auto"/>
              <w:jc w:val="center"/>
              <w:rPr>
                <w:rFonts w:ascii="Arial" w:eastAsia="Times New Roman" w:hAnsi="Arial" w:cs="Arial"/>
                <w:b/>
                <w:sz w:val="19"/>
                <w:szCs w:val="19"/>
                <w:lang w:eastAsia="pl-PL"/>
              </w:rPr>
            </w:pPr>
            <w:r w:rsidRPr="00DF204C">
              <w:rPr>
                <w:rFonts w:ascii="Arial" w:eastAsia="Times New Roman" w:hAnsi="Arial" w:cs="Arial"/>
                <w:b/>
                <w:sz w:val="19"/>
                <w:szCs w:val="19"/>
                <w:lang w:eastAsia="pl-PL"/>
              </w:rPr>
              <w:t>w tym samym czasie</w:t>
            </w:r>
            <w:r>
              <w:rPr>
                <w:rFonts w:ascii="Arial" w:eastAsia="Times New Roman" w:hAnsi="Arial" w:cs="Arial"/>
                <w:b/>
                <w:sz w:val="19"/>
                <w:szCs w:val="19"/>
                <w:lang w:eastAsia="pl-PL"/>
              </w:rPr>
              <w:t xml:space="preserve"> </w:t>
            </w:r>
            <w:r w:rsidRPr="00DF204C">
              <w:rPr>
                <w:rFonts w:ascii="Arial" w:eastAsia="Times New Roman" w:hAnsi="Arial" w:cs="Arial"/>
                <w:b/>
                <w:sz w:val="19"/>
                <w:szCs w:val="19"/>
                <w:lang w:eastAsia="pl-PL"/>
              </w:rPr>
              <w:t>[Mg</w:t>
            </w:r>
            <w:r>
              <w:rPr>
                <w:rFonts w:ascii="Arial" w:eastAsia="Times New Roman" w:hAnsi="Arial" w:cs="Arial"/>
                <w:b/>
                <w:sz w:val="19"/>
                <w:szCs w:val="19"/>
                <w:lang w:eastAsia="pl-PL"/>
              </w:rPr>
              <w:t>]</w:t>
            </w:r>
          </w:p>
        </w:tc>
        <w:tc>
          <w:tcPr>
            <w:tcW w:w="902" w:type="pct"/>
            <w:shd w:val="clear" w:color="auto" w:fill="D9D9D9" w:themeFill="background1" w:themeFillShade="D9"/>
            <w:vAlign w:val="center"/>
          </w:tcPr>
          <w:p w14:paraId="00E81B2E" w14:textId="5E6547CF" w:rsidR="009271B9" w:rsidRPr="00DF204C" w:rsidRDefault="009271B9" w:rsidP="009271B9">
            <w:pPr>
              <w:snapToGrid w:val="0"/>
              <w:spacing w:after="0" w:line="240" w:lineRule="auto"/>
              <w:jc w:val="center"/>
              <w:rPr>
                <w:rFonts w:ascii="Arial" w:eastAsia="Times New Roman" w:hAnsi="Arial" w:cs="Arial"/>
                <w:b/>
                <w:sz w:val="19"/>
                <w:szCs w:val="19"/>
                <w:lang w:eastAsia="pl-PL"/>
              </w:rPr>
            </w:pPr>
            <w:r>
              <w:rPr>
                <w:rFonts w:ascii="Arial" w:eastAsia="Times New Roman" w:hAnsi="Arial" w:cs="Arial"/>
                <w:b/>
                <w:sz w:val="19"/>
                <w:szCs w:val="19"/>
                <w:lang w:eastAsia="pl-PL"/>
              </w:rPr>
              <w:t>w</w:t>
            </w:r>
            <w:r w:rsidRPr="00DF204C">
              <w:rPr>
                <w:rFonts w:ascii="Arial" w:eastAsia="Times New Roman" w:hAnsi="Arial" w:cs="Arial"/>
                <w:b/>
                <w:sz w:val="19"/>
                <w:szCs w:val="19"/>
                <w:lang w:eastAsia="pl-PL"/>
              </w:rPr>
              <w:t xml:space="preserve"> okresie roku [Mg/rok]</w:t>
            </w:r>
          </w:p>
        </w:tc>
      </w:tr>
      <w:tr w:rsidR="009271B9" w:rsidRPr="00335E6E" w14:paraId="27A403CB" w14:textId="77777777" w:rsidTr="009271B9">
        <w:trPr>
          <w:trHeight w:val="480"/>
          <w:jc w:val="center"/>
        </w:trPr>
        <w:tc>
          <w:tcPr>
            <w:tcW w:w="368" w:type="pct"/>
            <w:vAlign w:val="center"/>
          </w:tcPr>
          <w:p w14:paraId="0FCC1B2D" w14:textId="77777777" w:rsidR="009271B9" w:rsidRPr="00030234" w:rsidRDefault="009271B9" w:rsidP="009271B9">
            <w:pPr>
              <w:tabs>
                <w:tab w:val="center" w:pos="4536"/>
                <w:tab w:val="right" w:pos="9072"/>
              </w:tabs>
              <w:snapToGrid w:val="0"/>
              <w:spacing w:after="0" w:line="240" w:lineRule="auto"/>
              <w:jc w:val="center"/>
              <w:rPr>
                <w:rFonts w:ascii="Arial" w:eastAsia="Times New Roman" w:hAnsi="Arial" w:cs="Arial"/>
                <w:sz w:val="19"/>
                <w:szCs w:val="19"/>
                <w:lang w:eastAsia="pl-PL"/>
              </w:rPr>
            </w:pPr>
            <w:r>
              <w:rPr>
                <w:rFonts w:ascii="Arial" w:eastAsia="Times New Roman" w:hAnsi="Arial" w:cs="Arial"/>
                <w:sz w:val="19"/>
                <w:szCs w:val="19"/>
                <w:lang w:eastAsia="pl-PL"/>
              </w:rPr>
              <w:t>1.</w:t>
            </w:r>
          </w:p>
        </w:tc>
        <w:tc>
          <w:tcPr>
            <w:tcW w:w="666" w:type="pct"/>
            <w:vAlign w:val="center"/>
          </w:tcPr>
          <w:p w14:paraId="243B4612" w14:textId="77777777" w:rsidR="009271B9" w:rsidRPr="009271B9" w:rsidRDefault="009271B9" w:rsidP="009271B9">
            <w:pPr>
              <w:tabs>
                <w:tab w:val="center" w:pos="4536"/>
                <w:tab w:val="right" w:pos="9072"/>
              </w:tabs>
              <w:snapToGrid w:val="0"/>
              <w:spacing w:after="0" w:line="240" w:lineRule="auto"/>
              <w:jc w:val="center"/>
              <w:rPr>
                <w:rFonts w:ascii="Arial" w:eastAsia="Times New Roman" w:hAnsi="Arial" w:cs="Arial"/>
                <w:b/>
                <w:sz w:val="19"/>
                <w:szCs w:val="19"/>
                <w:lang w:eastAsia="pl-PL"/>
              </w:rPr>
            </w:pPr>
            <w:r w:rsidRPr="009271B9">
              <w:rPr>
                <w:rFonts w:ascii="Arial" w:eastAsia="Times New Roman" w:hAnsi="Arial" w:cs="Arial"/>
                <w:b/>
                <w:sz w:val="19"/>
                <w:szCs w:val="19"/>
                <w:lang w:eastAsia="pl-PL"/>
              </w:rPr>
              <w:t>12 01 01</w:t>
            </w:r>
          </w:p>
        </w:tc>
        <w:tc>
          <w:tcPr>
            <w:tcW w:w="2159" w:type="pct"/>
            <w:vAlign w:val="center"/>
          </w:tcPr>
          <w:p w14:paraId="10FBE746" w14:textId="77777777" w:rsidR="009271B9" w:rsidRPr="00030234" w:rsidRDefault="009271B9" w:rsidP="009271B9">
            <w:pPr>
              <w:snapToGrid w:val="0"/>
              <w:spacing w:after="0" w:line="240" w:lineRule="auto"/>
              <w:rPr>
                <w:rFonts w:ascii="Arial" w:eastAsia="Times New Roman" w:hAnsi="Arial" w:cs="Arial"/>
                <w:sz w:val="19"/>
                <w:szCs w:val="19"/>
                <w:lang w:eastAsia="pl-PL"/>
              </w:rPr>
            </w:pPr>
            <w:r w:rsidRPr="00030234">
              <w:rPr>
                <w:rFonts w:ascii="Arial" w:eastAsia="Times New Roman" w:hAnsi="Arial" w:cs="Arial"/>
                <w:sz w:val="19"/>
                <w:szCs w:val="19"/>
                <w:lang w:eastAsia="pl-PL"/>
              </w:rPr>
              <w:t>Odpady z toczenia i piłowania żelaza oraz jego stopów</w:t>
            </w:r>
          </w:p>
        </w:tc>
        <w:tc>
          <w:tcPr>
            <w:tcW w:w="905" w:type="pct"/>
            <w:vAlign w:val="center"/>
          </w:tcPr>
          <w:p w14:paraId="2AE42DE4"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sidRPr="00030234">
              <w:rPr>
                <w:rFonts w:ascii="Arial" w:eastAsia="Times New Roman" w:hAnsi="Arial" w:cs="Arial"/>
                <w:sz w:val="19"/>
                <w:szCs w:val="19"/>
                <w:lang w:eastAsia="pl-PL"/>
              </w:rPr>
              <w:t>20</w:t>
            </w:r>
          </w:p>
        </w:tc>
        <w:tc>
          <w:tcPr>
            <w:tcW w:w="902" w:type="pct"/>
            <w:vAlign w:val="center"/>
          </w:tcPr>
          <w:p w14:paraId="0EC145EB"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sidRPr="00030234">
              <w:rPr>
                <w:rFonts w:ascii="Arial" w:eastAsia="Times New Roman" w:hAnsi="Arial" w:cs="Arial"/>
                <w:sz w:val="19"/>
                <w:szCs w:val="19"/>
                <w:lang w:eastAsia="pl-PL"/>
              </w:rPr>
              <w:t>2 400,0</w:t>
            </w:r>
          </w:p>
        </w:tc>
      </w:tr>
      <w:tr w:rsidR="009271B9" w:rsidRPr="00335E6E" w14:paraId="01CB80D0" w14:textId="77777777" w:rsidTr="009271B9">
        <w:trPr>
          <w:trHeight w:val="480"/>
          <w:jc w:val="center"/>
        </w:trPr>
        <w:tc>
          <w:tcPr>
            <w:tcW w:w="368" w:type="pct"/>
            <w:vAlign w:val="center"/>
          </w:tcPr>
          <w:p w14:paraId="5A3237CB" w14:textId="77777777" w:rsidR="009271B9" w:rsidRPr="00030234" w:rsidRDefault="009271B9" w:rsidP="009271B9">
            <w:pPr>
              <w:tabs>
                <w:tab w:val="center" w:pos="4536"/>
                <w:tab w:val="right" w:pos="9072"/>
              </w:tabs>
              <w:snapToGrid w:val="0"/>
              <w:spacing w:after="0" w:line="240" w:lineRule="auto"/>
              <w:jc w:val="center"/>
              <w:rPr>
                <w:rFonts w:ascii="Arial" w:eastAsia="Times New Roman" w:hAnsi="Arial" w:cs="Arial"/>
                <w:sz w:val="19"/>
                <w:szCs w:val="19"/>
                <w:lang w:eastAsia="pl-PL"/>
              </w:rPr>
            </w:pPr>
            <w:r>
              <w:rPr>
                <w:rFonts w:ascii="Arial" w:eastAsia="Times New Roman" w:hAnsi="Arial" w:cs="Arial"/>
                <w:sz w:val="19"/>
                <w:szCs w:val="19"/>
                <w:lang w:eastAsia="pl-PL"/>
              </w:rPr>
              <w:t>2.</w:t>
            </w:r>
          </w:p>
        </w:tc>
        <w:tc>
          <w:tcPr>
            <w:tcW w:w="666" w:type="pct"/>
            <w:vAlign w:val="center"/>
          </w:tcPr>
          <w:p w14:paraId="539357AA" w14:textId="77777777" w:rsidR="009271B9" w:rsidRPr="009271B9" w:rsidRDefault="009271B9" w:rsidP="009271B9">
            <w:pPr>
              <w:tabs>
                <w:tab w:val="center" w:pos="4536"/>
                <w:tab w:val="right" w:pos="9072"/>
              </w:tabs>
              <w:snapToGrid w:val="0"/>
              <w:spacing w:after="0" w:line="240" w:lineRule="auto"/>
              <w:jc w:val="center"/>
              <w:rPr>
                <w:rFonts w:ascii="Arial" w:eastAsia="Times New Roman" w:hAnsi="Arial" w:cs="Arial"/>
                <w:b/>
                <w:sz w:val="19"/>
                <w:szCs w:val="19"/>
                <w:lang w:eastAsia="pl-PL"/>
              </w:rPr>
            </w:pPr>
            <w:r w:rsidRPr="009271B9">
              <w:rPr>
                <w:rFonts w:ascii="Arial" w:eastAsia="Times New Roman" w:hAnsi="Arial" w:cs="Arial"/>
                <w:b/>
                <w:sz w:val="19"/>
                <w:szCs w:val="19"/>
                <w:lang w:eastAsia="pl-PL"/>
              </w:rPr>
              <w:t>12 01 02</w:t>
            </w:r>
          </w:p>
        </w:tc>
        <w:tc>
          <w:tcPr>
            <w:tcW w:w="2159" w:type="pct"/>
            <w:vAlign w:val="center"/>
          </w:tcPr>
          <w:p w14:paraId="5696E455" w14:textId="77777777" w:rsidR="009271B9" w:rsidRPr="00030234" w:rsidRDefault="009271B9" w:rsidP="009271B9">
            <w:pPr>
              <w:snapToGrid w:val="0"/>
              <w:spacing w:after="0" w:line="240" w:lineRule="auto"/>
              <w:rPr>
                <w:rFonts w:ascii="Arial" w:eastAsia="Times New Roman" w:hAnsi="Arial" w:cs="Arial"/>
                <w:sz w:val="19"/>
                <w:szCs w:val="19"/>
                <w:lang w:eastAsia="pl-PL"/>
              </w:rPr>
            </w:pPr>
            <w:r w:rsidRPr="00030234">
              <w:rPr>
                <w:rFonts w:ascii="Arial" w:eastAsia="Times New Roman" w:hAnsi="Arial" w:cs="Arial"/>
                <w:sz w:val="19"/>
                <w:szCs w:val="19"/>
                <w:lang w:eastAsia="pl-PL"/>
              </w:rPr>
              <w:t>Cząstki i pyły żelaza oraz jego stopów</w:t>
            </w:r>
          </w:p>
        </w:tc>
        <w:tc>
          <w:tcPr>
            <w:tcW w:w="905" w:type="pct"/>
            <w:vAlign w:val="center"/>
          </w:tcPr>
          <w:p w14:paraId="75C266F8"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sidRPr="00030234">
              <w:rPr>
                <w:rFonts w:ascii="Arial" w:eastAsia="Times New Roman" w:hAnsi="Arial" w:cs="Arial"/>
                <w:sz w:val="19"/>
                <w:szCs w:val="19"/>
                <w:lang w:eastAsia="pl-PL"/>
              </w:rPr>
              <w:t>10</w:t>
            </w:r>
          </w:p>
        </w:tc>
        <w:tc>
          <w:tcPr>
            <w:tcW w:w="902" w:type="pct"/>
            <w:vAlign w:val="center"/>
          </w:tcPr>
          <w:p w14:paraId="3DF52CFB"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sidRPr="00030234">
              <w:rPr>
                <w:rFonts w:ascii="Arial" w:eastAsia="Times New Roman" w:hAnsi="Arial" w:cs="Arial"/>
                <w:sz w:val="19"/>
                <w:szCs w:val="19"/>
                <w:lang w:eastAsia="pl-PL"/>
              </w:rPr>
              <w:t>1 500,0</w:t>
            </w:r>
          </w:p>
        </w:tc>
      </w:tr>
      <w:tr w:rsidR="009271B9" w:rsidRPr="00335E6E" w14:paraId="1BB26E81" w14:textId="77777777" w:rsidTr="009271B9">
        <w:trPr>
          <w:trHeight w:val="480"/>
          <w:jc w:val="center"/>
        </w:trPr>
        <w:tc>
          <w:tcPr>
            <w:tcW w:w="368" w:type="pct"/>
            <w:vAlign w:val="center"/>
          </w:tcPr>
          <w:p w14:paraId="7719670D"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Pr>
                <w:rFonts w:ascii="Arial" w:eastAsia="Times New Roman" w:hAnsi="Arial" w:cs="Arial"/>
                <w:sz w:val="19"/>
                <w:szCs w:val="19"/>
                <w:lang w:eastAsia="pl-PL"/>
              </w:rPr>
              <w:t>3.</w:t>
            </w:r>
          </w:p>
        </w:tc>
        <w:tc>
          <w:tcPr>
            <w:tcW w:w="666" w:type="pct"/>
            <w:vAlign w:val="center"/>
          </w:tcPr>
          <w:p w14:paraId="24936679" w14:textId="77777777" w:rsidR="009271B9" w:rsidRPr="009271B9" w:rsidRDefault="009271B9" w:rsidP="009271B9">
            <w:pPr>
              <w:snapToGrid w:val="0"/>
              <w:spacing w:after="0" w:line="240" w:lineRule="auto"/>
              <w:jc w:val="center"/>
              <w:rPr>
                <w:rFonts w:ascii="Arial" w:eastAsia="Times New Roman" w:hAnsi="Arial" w:cs="Arial"/>
                <w:b/>
                <w:sz w:val="19"/>
                <w:szCs w:val="19"/>
                <w:lang w:eastAsia="pl-PL"/>
              </w:rPr>
            </w:pPr>
            <w:r w:rsidRPr="009271B9">
              <w:rPr>
                <w:rFonts w:ascii="Arial" w:eastAsia="Times New Roman" w:hAnsi="Arial" w:cs="Arial"/>
                <w:b/>
                <w:sz w:val="19"/>
                <w:szCs w:val="19"/>
                <w:lang w:eastAsia="pl-PL"/>
              </w:rPr>
              <w:t>17 04 05</w:t>
            </w:r>
          </w:p>
        </w:tc>
        <w:tc>
          <w:tcPr>
            <w:tcW w:w="2159" w:type="pct"/>
            <w:vAlign w:val="center"/>
          </w:tcPr>
          <w:p w14:paraId="45CEE708" w14:textId="5CE65D4E" w:rsidR="009271B9" w:rsidRPr="00030234" w:rsidRDefault="009271B9" w:rsidP="009271B9">
            <w:pPr>
              <w:snapToGrid w:val="0"/>
              <w:spacing w:after="0" w:line="240" w:lineRule="auto"/>
              <w:rPr>
                <w:rFonts w:ascii="Arial" w:eastAsia="Times New Roman" w:hAnsi="Arial" w:cs="Arial"/>
                <w:sz w:val="19"/>
                <w:szCs w:val="19"/>
                <w:lang w:eastAsia="pl-PL"/>
              </w:rPr>
            </w:pPr>
            <w:r w:rsidRPr="00030234">
              <w:rPr>
                <w:rFonts w:ascii="Arial" w:eastAsia="Times New Roman" w:hAnsi="Arial" w:cs="Arial"/>
                <w:sz w:val="19"/>
                <w:szCs w:val="19"/>
                <w:lang w:eastAsia="pl-PL"/>
              </w:rPr>
              <w:t>Żelazo i stal</w:t>
            </w:r>
          </w:p>
        </w:tc>
        <w:tc>
          <w:tcPr>
            <w:tcW w:w="905" w:type="pct"/>
            <w:vAlign w:val="center"/>
          </w:tcPr>
          <w:p w14:paraId="2D81E4CA"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sidRPr="00030234">
              <w:rPr>
                <w:rFonts w:ascii="Arial" w:eastAsia="Times New Roman" w:hAnsi="Arial" w:cs="Arial"/>
                <w:sz w:val="19"/>
                <w:szCs w:val="19"/>
                <w:lang w:eastAsia="pl-PL"/>
              </w:rPr>
              <w:t>120</w:t>
            </w:r>
          </w:p>
        </w:tc>
        <w:tc>
          <w:tcPr>
            <w:tcW w:w="902" w:type="pct"/>
            <w:vAlign w:val="center"/>
          </w:tcPr>
          <w:p w14:paraId="6B32ECC7"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sidRPr="00030234">
              <w:rPr>
                <w:rFonts w:ascii="Arial" w:eastAsia="Times New Roman" w:hAnsi="Arial" w:cs="Arial"/>
                <w:sz w:val="19"/>
                <w:szCs w:val="19"/>
                <w:lang w:eastAsia="pl-PL"/>
              </w:rPr>
              <w:t>14 400,0</w:t>
            </w:r>
          </w:p>
        </w:tc>
      </w:tr>
      <w:tr w:rsidR="009271B9" w:rsidRPr="00335E6E" w14:paraId="6468A0C5" w14:textId="77777777" w:rsidTr="009271B9">
        <w:trPr>
          <w:trHeight w:val="480"/>
          <w:jc w:val="center"/>
        </w:trPr>
        <w:tc>
          <w:tcPr>
            <w:tcW w:w="368" w:type="pct"/>
            <w:vAlign w:val="center"/>
          </w:tcPr>
          <w:p w14:paraId="27460708"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Pr>
                <w:rFonts w:ascii="Arial" w:eastAsia="Times New Roman" w:hAnsi="Arial" w:cs="Arial"/>
                <w:sz w:val="19"/>
                <w:szCs w:val="19"/>
                <w:lang w:eastAsia="pl-PL"/>
              </w:rPr>
              <w:t>4.</w:t>
            </w:r>
          </w:p>
        </w:tc>
        <w:tc>
          <w:tcPr>
            <w:tcW w:w="666" w:type="pct"/>
            <w:vAlign w:val="center"/>
          </w:tcPr>
          <w:p w14:paraId="44889247" w14:textId="77777777" w:rsidR="009271B9" w:rsidRPr="009271B9" w:rsidRDefault="009271B9" w:rsidP="009271B9">
            <w:pPr>
              <w:snapToGrid w:val="0"/>
              <w:spacing w:after="0" w:line="240" w:lineRule="auto"/>
              <w:jc w:val="center"/>
              <w:rPr>
                <w:rFonts w:ascii="Arial" w:eastAsia="Times New Roman" w:hAnsi="Arial" w:cs="Arial"/>
                <w:b/>
                <w:sz w:val="19"/>
                <w:szCs w:val="19"/>
                <w:lang w:eastAsia="pl-PL"/>
              </w:rPr>
            </w:pPr>
            <w:r w:rsidRPr="009271B9">
              <w:rPr>
                <w:rFonts w:ascii="Arial" w:eastAsia="Times New Roman" w:hAnsi="Arial" w:cs="Arial"/>
                <w:b/>
                <w:sz w:val="19"/>
                <w:szCs w:val="19"/>
                <w:lang w:eastAsia="pl-PL"/>
              </w:rPr>
              <w:t>19 10 01</w:t>
            </w:r>
          </w:p>
        </w:tc>
        <w:tc>
          <w:tcPr>
            <w:tcW w:w="2159" w:type="pct"/>
            <w:vAlign w:val="center"/>
          </w:tcPr>
          <w:p w14:paraId="46607580" w14:textId="77777777" w:rsidR="009271B9" w:rsidRPr="00030234" w:rsidRDefault="009271B9" w:rsidP="009271B9">
            <w:pPr>
              <w:snapToGrid w:val="0"/>
              <w:spacing w:after="0" w:line="240" w:lineRule="auto"/>
              <w:rPr>
                <w:rFonts w:ascii="Arial" w:eastAsia="Times New Roman" w:hAnsi="Arial" w:cs="Arial"/>
                <w:sz w:val="19"/>
                <w:szCs w:val="19"/>
                <w:lang w:eastAsia="pl-PL"/>
              </w:rPr>
            </w:pPr>
            <w:r w:rsidRPr="00030234">
              <w:rPr>
                <w:rFonts w:ascii="Arial" w:eastAsia="Times New Roman" w:hAnsi="Arial" w:cs="Arial"/>
                <w:sz w:val="19"/>
                <w:szCs w:val="19"/>
                <w:lang w:eastAsia="pl-PL"/>
              </w:rPr>
              <w:t>Odpady żelaza i stali</w:t>
            </w:r>
          </w:p>
        </w:tc>
        <w:tc>
          <w:tcPr>
            <w:tcW w:w="905" w:type="pct"/>
            <w:vAlign w:val="center"/>
          </w:tcPr>
          <w:p w14:paraId="7D8882D1"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sidRPr="00030234">
              <w:rPr>
                <w:rFonts w:ascii="Arial" w:eastAsia="Times New Roman" w:hAnsi="Arial" w:cs="Arial"/>
                <w:sz w:val="19"/>
                <w:szCs w:val="19"/>
                <w:lang w:eastAsia="pl-PL"/>
              </w:rPr>
              <w:t>10</w:t>
            </w:r>
          </w:p>
        </w:tc>
        <w:tc>
          <w:tcPr>
            <w:tcW w:w="902" w:type="pct"/>
            <w:vAlign w:val="center"/>
          </w:tcPr>
          <w:p w14:paraId="790F8B87"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sidRPr="00030234">
              <w:rPr>
                <w:rFonts w:ascii="Arial" w:eastAsia="Times New Roman" w:hAnsi="Arial" w:cs="Arial"/>
                <w:sz w:val="19"/>
                <w:szCs w:val="19"/>
                <w:lang w:eastAsia="pl-PL"/>
              </w:rPr>
              <w:t>1 600,0</w:t>
            </w:r>
          </w:p>
        </w:tc>
      </w:tr>
      <w:tr w:rsidR="009271B9" w:rsidRPr="00335E6E" w14:paraId="58F276CA" w14:textId="77777777" w:rsidTr="009271B9">
        <w:trPr>
          <w:trHeight w:val="480"/>
          <w:jc w:val="center"/>
        </w:trPr>
        <w:tc>
          <w:tcPr>
            <w:tcW w:w="368" w:type="pct"/>
            <w:vAlign w:val="center"/>
          </w:tcPr>
          <w:p w14:paraId="1CEC809B" w14:textId="77777777" w:rsidR="009271B9" w:rsidRPr="00030234" w:rsidRDefault="009271B9" w:rsidP="009271B9">
            <w:pPr>
              <w:snapToGrid w:val="0"/>
              <w:spacing w:after="0" w:line="240" w:lineRule="auto"/>
              <w:jc w:val="center"/>
              <w:rPr>
                <w:rFonts w:ascii="Arial" w:eastAsia="Times New Roman" w:hAnsi="Arial" w:cs="Arial"/>
                <w:sz w:val="19"/>
                <w:szCs w:val="19"/>
                <w:lang w:eastAsia="pl-PL"/>
              </w:rPr>
            </w:pPr>
            <w:r>
              <w:rPr>
                <w:rFonts w:ascii="Arial" w:eastAsia="Times New Roman" w:hAnsi="Arial" w:cs="Arial"/>
                <w:sz w:val="19"/>
                <w:szCs w:val="19"/>
                <w:lang w:eastAsia="pl-PL"/>
              </w:rPr>
              <w:t>5.</w:t>
            </w:r>
          </w:p>
        </w:tc>
        <w:tc>
          <w:tcPr>
            <w:tcW w:w="666" w:type="pct"/>
            <w:vAlign w:val="center"/>
          </w:tcPr>
          <w:p w14:paraId="380E8862" w14:textId="77777777" w:rsidR="009271B9" w:rsidRPr="009271B9" w:rsidRDefault="009271B9" w:rsidP="009271B9">
            <w:pPr>
              <w:snapToGrid w:val="0"/>
              <w:spacing w:after="0" w:line="240" w:lineRule="auto"/>
              <w:jc w:val="center"/>
              <w:rPr>
                <w:rFonts w:ascii="Arial" w:eastAsia="Times New Roman" w:hAnsi="Arial" w:cs="Arial"/>
                <w:b/>
                <w:sz w:val="19"/>
                <w:szCs w:val="19"/>
                <w:lang w:eastAsia="pl-PL"/>
              </w:rPr>
            </w:pPr>
            <w:r w:rsidRPr="009271B9">
              <w:rPr>
                <w:rFonts w:ascii="Arial" w:eastAsia="Times New Roman" w:hAnsi="Arial" w:cs="Arial"/>
                <w:b/>
                <w:sz w:val="19"/>
                <w:szCs w:val="19"/>
                <w:lang w:eastAsia="pl-PL"/>
              </w:rPr>
              <w:t>19 12 02</w:t>
            </w:r>
          </w:p>
        </w:tc>
        <w:tc>
          <w:tcPr>
            <w:tcW w:w="2159" w:type="pct"/>
            <w:vAlign w:val="center"/>
          </w:tcPr>
          <w:p w14:paraId="2092FBC8" w14:textId="77777777" w:rsidR="009271B9" w:rsidRPr="00030234" w:rsidRDefault="009271B9" w:rsidP="009271B9">
            <w:pPr>
              <w:snapToGrid w:val="0"/>
              <w:spacing w:after="0" w:line="240" w:lineRule="auto"/>
              <w:rPr>
                <w:rFonts w:ascii="Arial" w:eastAsia="Times New Roman" w:hAnsi="Arial" w:cs="Arial"/>
                <w:bCs/>
                <w:iCs/>
                <w:sz w:val="19"/>
                <w:szCs w:val="19"/>
                <w:lang w:eastAsia="pl-PL"/>
              </w:rPr>
            </w:pPr>
            <w:r w:rsidRPr="00030234">
              <w:rPr>
                <w:rFonts w:ascii="Arial" w:eastAsia="Times New Roman" w:hAnsi="Arial" w:cs="Arial"/>
                <w:bCs/>
                <w:iCs/>
                <w:sz w:val="19"/>
                <w:szCs w:val="19"/>
                <w:lang w:eastAsia="pl-PL"/>
              </w:rPr>
              <w:t>Metale żelazne</w:t>
            </w:r>
          </w:p>
        </w:tc>
        <w:tc>
          <w:tcPr>
            <w:tcW w:w="905" w:type="pct"/>
            <w:vAlign w:val="center"/>
          </w:tcPr>
          <w:p w14:paraId="41D1FBE0" w14:textId="77777777" w:rsidR="009271B9" w:rsidRPr="00030234" w:rsidRDefault="009271B9" w:rsidP="009271B9">
            <w:pPr>
              <w:snapToGrid w:val="0"/>
              <w:spacing w:after="0" w:line="240" w:lineRule="auto"/>
              <w:jc w:val="center"/>
              <w:rPr>
                <w:rFonts w:ascii="Arial" w:eastAsia="Times New Roman" w:hAnsi="Arial" w:cs="Arial"/>
                <w:bCs/>
                <w:iCs/>
                <w:sz w:val="19"/>
                <w:szCs w:val="19"/>
                <w:lang w:eastAsia="pl-PL"/>
              </w:rPr>
            </w:pPr>
            <w:r w:rsidRPr="00030234">
              <w:rPr>
                <w:rFonts w:ascii="Arial" w:eastAsia="Times New Roman" w:hAnsi="Arial" w:cs="Arial"/>
                <w:bCs/>
                <w:iCs/>
                <w:sz w:val="19"/>
                <w:szCs w:val="19"/>
                <w:lang w:eastAsia="pl-PL"/>
              </w:rPr>
              <w:t>10</w:t>
            </w:r>
          </w:p>
        </w:tc>
        <w:tc>
          <w:tcPr>
            <w:tcW w:w="902" w:type="pct"/>
            <w:vAlign w:val="center"/>
          </w:tcPr>
          <w:p w14:paraId="2FB8A082" w14:textId="77777777" w:rsidR="009271B9" w:rsidRPr="00030234" w:rsidRDefault="009271B9" w:rsidP="009271B9">
            <w:pPr>
              <w:snapToGrid w:val="0"/>
              <w:spacing w:after="0" w:line="240" w:lineRule="auto"/>
              <w:jc w:val="center"/>
              <w:rPr>
                <w:rFonts w:ascii="Arial" w:eastAsia="Times New Roman" w:hAnsi="Arial" w:cs="Arial"/>
                <w:bCs/>
                <w:iCs/>
                <w:sz w:val="19"/>
                <w:szCs w:val="19"/>
                <w:lang w:eastAsia="pl-PL"/>
              </w:rPr>
            </w:pPr>
            <w:r w:rsidRPr="00030234">
              <w:rPr>
                <w:rFonts w:ascii="Arial" w:eastAsia="Times New Roman" w:hAnsi="Arial" w:cs="Arial"/>
                <w:sz w:val="19"/>
                <w:szCs w:val="19"/>
                <w:lang w:eastAsia="pl-PL"/>
              </w:rPr>
              <w:t>1 500,0</w:t>
            </w:r>
          </w:p>
        </w:tc>
      </w:tr>
      <w:tr w:rsidR="009271B9" w:rsidRPr="00335E6E" w14:paraId="26731211" w14:textId="77777777" w:rsidTr="009271B9">
        <w:trPr>
          <w:trHeight w:val="480"/>
          <w:jc w:val="center"/>
        </w:trPr>
        <w:tc>
          <w:tcPr>
            <w:tcW w:w="3193" w:type="pct"/>
            <w:gridSpan w:val="3"/>
            <w:shd w:val="clear" w:color="auto" w:fill="D9D9D9" w:themeFill="background1" w:themeFillShade="D9"/>
            <w:vAlign w:val="center"/>
          </w:tcPr>
          <w:p w14:paraId="68C3FBDF" w14:textId="77777777" w:rsidR="009271B9" w:rsidRPr="009271B9" w:rsidRDefault="009271B9" w:rsidP="009271B9">
            <w:pPr>
              <w:snapToGrid w:val="0"/>
              <w:spacing w:after="0" w:line="240" w:lineRule="auto"/>
              <w:jc w:val="center"/>
              <w:rPr>
                <w:rFonts w:ascii="Arial" w:eastAsia="Times New Roman" w:hAnsi="Arial" w:cs="Arial"/>
                <w:b/>
                <w:bCs/>
                <w:iCs/>
                <w:sz w:val="18"/>
                <w:szCs w:val="18"/>
                <w:lang w:eastAsia="pl-PL"/>
              </w:rPr>
            </w:pPr>
            <w:r w:rsidRPr="009271B9">
              <w:rPr>
                <w:rFonts w:ascii="Arial" w:hAnsi="Arial" w:cs="Arial"/>
                <w:b/>
                <w:sz w:val="20"/>
                <w:szCs w:val="20"/>
              </w:rPr>
              <w:lastRenderedPageBreak/>
              <w:t>Maksymalna łączna masa wszystkich rodzajów odpadów, które mogą być magazynowane</w:t>
            </w:r>
          </w:p>
        </w:tc>
        <w:tc>
          <w:tcPr>
            <w:tcW w:w="905" w:type="pct"/>
            <w:vAlign w:val="center"/>
          </w:tcPr>
          <w:p w14:paraId="41A287B5" w14:textId="77777777" w:rsidR="009271B9" w:rsidRPr="00335E6E" w:rsidRDefault="009271B9" w:rsidP="009271B9">
            <w:pPr>
              <w:snapToGrid w:val="0"/>
              <w:spacing w:after="0" w:line="240" w:lineRule="auto"/>
              <w:jc w:val="center"/>
              <w:rPr>
                <w:rFonts w:ascii="Lato" w:eastAsia="Times New Roman" w:hAnsi="Lato" w:cs="Times New Roman"/>
                <w:b/>
                <w:iCs/>
                <w:sz w:val="20"/>
                <w:szCs w:val="24"/>
                <w:lang w:eastAsia="pl-PL"/>
              </w:rPr>
            </w:pPr>
            <w:r w:rsidRPr="00335E6E">
              <w:rPr>
                <w:rFonts w:ascii="Lato" w:eastAsia="Times New Roman" w:hAnsi="Lato" w:cs="Times New Roman"/>
                <w:b/>
                <w:iCs/>
                <w:sz w:val="20"/>
                <w:szCs w:val="24"/>
                <w:lang w:eastAsia="pl-PL"/>
              </w:rPr>
              <w:t>170</w:t>
            </w:r>
          </w:p>
        </w:tc>
        <w:tc>
          <w:tcPr>
            <w:tcW w:w="902" w:type="pct"/>
            <w:vAlign w:val="center"/>
          </w:tcPr>
          <w:p w14:paraId="133D0199" w14:textId="77777777" w:rsidR="009271B9" w:rsidRPr="00335E6E" w:rsidRDefault="009271B9" w:rsidP="009271B9">
            <w:pPr>
              <w:snapToGrid w:val="0"/>
              <w:spacing w:after="0" w:line="240" w:lineRule="auto"/>
              <w:jc w:val="center"/>
              <w:rPr>
                <w:rFonts w:ascii="Lato" w:eastAsia="Times New Roman" w:hAnsi="Lato" w:cs="Times New Roman"/>
                <w:b/>
                <w:iCs/>
                <w:sz w:val="20"/>
                <w:szCs w:val="24"/>
                <w:lang w:eastAsia="pl-PL"/>
              </w:rPr>
            </w:pPr>
            <w:r w:rsidRPr="009271B9">
              <w:rPr>
                <w:rFonts w:ascii="Lato" w:eastAsia="Times New Roman" w:hAnsi="Lato" w:cs="Times New Roman"/>
                <w:b/>
                <w:iCs/>
                <w:sz w:val="20"/>
                <w:szCs w:val="24"/>
                <w:lang w:eastAsia="pl-PL"/>
              </w:rPr>
              <w:t>21 400,0</w:t>
            </w:r>
          </w:p>
        </w:tc>
      </w:tr>
    </w:tbl>
    <w:bookmarkEnd w:id="6"/>
    <w:p w14:paraId="51D8D22A" w14:textId="37113FC0" w:rsidR="009271B9" w:rsidRDefault="009271B9" w:rsidP="009271B9">
      <w:pPr>
        <w:spacing w:before="200" w:line="268" w:lineRule="exact"/>
        <w:jc w:val="both"/>
        <w:rPr>
          <w:rFonts w:ascii="Arial" w:eastAsia="Lucida Sans Unicode" w:hAnsi="Arial" w:cs="Arial"/>
          <w:b/>
          <w:iCs/>
          <w:color w:val="000000"/>
          <w:kern w:val="1"/>
          <w:sz w:val="21"/>
          <w:szCs w:val="21"/>
        </w:rPr>
      </w:pPr>
      <w:r>
        <w:rPr>
          <w:rFonts w:ascii="Arial" w:eastAsia="Lucida Sans Unicode" w:hAnsi="Arial" w:cs="Arial"/>
          <w:b/>
          <w:iCs/>
          <w:color w:val="000000"/>
          <w:kern w:val="1"/>
          <w:sz w:val="21"/>
          <w:szCs w:val="21"/>
        </w:rPr>
        <w:t xml:space="preserve">4.3. </w:t>
      </w:r>
      <w:r w:rsidRPr="009271B9">
        <w:rPr>
          <w:rFonts w:ascii="Arial" w:eastAsia="Lucida Sans Unicode" w:hAnsi="Arial" w:cs="Arial"/>
          <w:b/>
          <w:iCs/>
          <w:color w:val="000000"/>
          <w:kern w:val="1"/>
          <w:sz w:val="21"/>
          <w:szCs w:val="21"/>
        </w:rPr>
        <w:t>Największa masa odpadów, które mogłyby być magazynowane w tym samym czasie w instalacji, obiekcie budowlanym lub jego części lub innym miejscu magazynowania odpadów, wynikająca z wymiarów instalacji, obiektu budowlanego lub jego części lub innego miejsca magazynowania odpadów</w:t>
      </w:r>
    </w:p>
    <w:p w14:paraId="2BC78C2E" w14:textId="0F27F377" w:rsidR="009271B9" w:rsidRDefault="009271B9" w:rsidP="009271B9">
      <w:pPr>
        <w:spacing w:before="200" w:line="268" w:lineRule="exact"/>
        <w:jc w:val="both"/>
        <w:rPr>
          <w:rFonts w:ascii="Arial" w:eastAsia="Lucida Sans Unicode" w:hAnsi="Arial" w:cs="Arial"/>
          <w:iCs/>
          <w:color w:val="000000"/>
          <w:kern w:val="1"/>
          <w:sz w:val="21"/>
          <w:szCs w:val="21"/>
        </w:rPr>
      </w:pPr>
      <w:r w:rsidRPr="009271B9">
        <w:rPr>
          <w:rFonts w:ascii="Arial" w:eastAsia="Lucida Sans Unicode" w:hAnsi="Arial" w:cs="Arial"/>
          <w:iCs/>
          <w:color w:val="000000"/>
          <w:kern w:val="1"/>
          <w:sz w:val="21"/>
          <w:szCs w:val="21"/>
        </w:rPr>
        <w:t>Największa masa odpadów, która mogłyby być magazynowane w tym samym czasie w miejscu magazynowania (boksie), wynosi 170 Mg.</w:t>
      </w:r>
    </w:p>
    <w:p w14:paraId="0AB3E0F1" w14:textId="0D902593" w:rsidR="009271B9" w:rsidRDefault="009271B9" w:rsidP="009271B9">
      <w:pPr>
        <w:spacing w:before="200" w:line="268" w:lineRule="exact"/>
        <w:jc w:val="both"/>
        <w:rPr>
          <w:rFonts w:ascii="Arial" w:eastAsia="Lucida Sans Unicode" w:hAnsi="Arial" w:cs="Arial"/>
          <w:b/>
          <w:iCs/>
          <w:color w:val="000000"/>
          <w:kern w:val="1"/>
          <w:sz w:val="21"/>
          <w:szCs w:val="21"/>
        </w:rPr>
      </w:pPr>
      <w:r w:rsidRPr="009271B9">
        <w:rPr>
          <w:rFonts w:ascii="Arial" w:eastAsia="Lucida Sans Unicode" w:hAnsi="Arial" w:cs="Arial"/>
          <w:b/>
          <w:iCs/>
          <w:color w:val="000000"/>
          <w:kern w:val="1"/>
          <w:sz w:val="21"/>
          <w:szCs w:val="21"/>
        </w:rPr>
        <w:t>4.4.</w:t>
      </w:r>
      <w:r>
        <w:rPr>
          <w:rFonts w:ascii="Arial" w:eastAsia="Lucida Sans Unicode" w:hAnsi="Arial" w:cs="Arial"/>
          <w:iCs/>
          <w:color w:val="000000"/>
          <w:kern w:val="1"/>
          <w:sz w:val="21"/>
          <w:szCs w:val="21"/>
        </w:rPr>
        <w:t xml:space="preserve"> </w:t>
      </w:r>
      <w:r w:rsidRPr="009271B9">
        <w:rPr>
          <w:rFonts w:ascii="Arial" w:eastAsia="Lucida Sans Unicode" w:hAnsi="Arial" w:cs="Arial"/>
          <w:b/>
          <w:iCs/>
          <w:color w:val="000000"/>
          <w:kern w:val="1"/>
          <w:sz w:val="21"/>
          <w:szCs w:val="21"/>
        </w:rPr>
        <w:t>Całkowita pojemność (wyrażona w Mg) instalacji, obiektu budowlanego lub jego części lub innego miejsca magazynowania odpadów</w:t>
      </w:r>
    </w:p>
    <w:p w14:paraId="3B99A487" w14:textId="3ECBB523" w:rsidR="00AD07E8" w:rsidRPr="009271B9" w:rsidRDefault="009271B9" w:rsidP="009271B9">
      <w:pPr>
        <w:spacing w:before="200" w:line="268" w:lineRule="exact"/>
        <w:jc w:val="both"/>
        <w:rPr>
          <w:rFonts w:ascii="Arial" w:eastAsia="Lucida Sans Unicode" w:hAnsi="Arial" w:cs="Arial"/>
          <w:iCs/>
          <w:color w:val="000000"/>
          <w:kern w:val="1"/>
          <w:sz w:val="21"/>
          <w:szCs w:val="21"/>
        </w:rPr>
      </w:pPr>
      <w:r w:rsidRPr="009271B9">
        <w:rPr>
          <w:rFonts w:ascii="Arial" w:eastAsia="Lucida Sans Unicode" w:hAnsi="Arial" w:cs="Arial"/>
          <w:iCs/>
          <w:color w:val="000000"/>
          <w:kern w:val="1"/>
          <w:sz w:val="21"/>
          <w:szCs w:val="21"/>
        </w:rPr>
        <w:t xml:space="preserve">Całkowita pojemność miejsca magazynowania odpadów (boksu magazynowego) wynosi </w:t>
      </w:r>
      <w:r>
        <w:rPr>
          <w:rFonts w:ascii="Arial" w:eastAsia="Lucida Sans Unicode" w:hAnsi="Arial" w:cs="Arial"/>
          <w:iCs/>
          <w:color w:val="000000"/>
          <w:kern w:val="1"/>
          <w:sz w:val="21"/>
          <w:szCs w:val="21"/>
        </w:rPr>
        <w:br/>
      </w:r>
      <w:r w:rsidRPr="009271B9">
        <w:rPr>
          <w:rFonts w:ascii="Arial" w:eastAsia="Lucida Sans Unicode" w:hAnsi="Arial" w:cs="Arial"/>
          <w:b/>
          <w:iCs/>
          <w:color w:val="000000"/>
          <w:kern w:val="1"/>
          <w:sz w:val="21"/>
          <w:szCs w:val="21"/>
        </w:rPr>
        <w:t>1241,6 Mg</w:t>
      </w:r>
      <w:r w:rsidRPr="009271B9">
        <w:rPr>
          <w:rFonts w:ascii="Arial" w:eastAsia="Lucida Sans Unicode" w:hAnsi="Arial" w:cs="Arial"/>
          <w:iCs/>
          <w:color w:val="000000"/>
          <w:kern w:val="1"/>
          <w:sz w:val="21"/>
          <w:szCs w:val="21"/>
        </w:rPr>
        <w:t>.</w:t>
      </w:r>
      <w:r>
        <w:rPr>
          <w:rFonts w:ascii="Arial" w:eastAsia="Lucida Sans Unicode" w:hAnsi="Arial" w:cs="Arial"/>
          <w:iCs/>
          <w:color w:val="000000"/>
          <w:kern w:val="1"/>
          <w:sz w:val="21"/>
          <w:szCs w:val="21"/>
        </w:rPr>
        <w:t>”</w:t>
      </w:r>
    </w:p>
    <w:p w14:paraId="5BE02736" w14:textId="1388BE16" w:rsidR="0054140D" w:rsidRPr="0074145A" w:rsidRDefault="00754A40" w:rsidP="008578A6">
      <w:pPr>
        <w:pStyle w:val="Akapitzlist"/>
        <w:numPr>
          <w:ilvl w:val="0"/>
          <w:numId w:val="57"/>
        </w:numPr>
        <w:spacing w:before="200" w:after="200" w:line="268" w:lineRule="exact"/>
        <w:ind w:left="567" w:right="139" w:hanging="357"/>
        <w:contextualSpacing w:val="0"/>
        <w:rPr>
          <w:rFonts w:ascii="Arial" w:eastAsia="Lucida Sans Unicode" w:hAnsi="Arial" w:cs="Arial"/>
          <w:b/>
          <w:iCs/>
          <w:color w:val="000000"/>
          <w:kern w:val="1"/>
          <w:sz w:val="21"/>
          <w:szCs w:val="21"/>
          <w:u w:val="single"/>
        </w:rPr>
      </w:pPr>
      <w:r>
        <w:rPr>
          <w:rFonts w:ascii="Arial" w:eastAsia="Lucida Sans Unicode" w:hAnsi="Arial" w:cs="Arial"/>
          <w:b/>
          <w:iCs/>
          <w:color w:val="000000"/>
          <w:kern w:val="1"/>
          <w:sz w:val="21"/>
          <w:szCs w:val="21"/>
          <w:u w:val="single"/>
        </w:rPr>
        <w:t>W c</w:t>
      </w:r>
      <w:r w:rsidR="0054140D">
        <w:rPr>
          <w:rFonts w:ascii="Arial" w:eastAsia="Lucida Sans Unicode" w:hAnsi="Arial" w:cs="Arial"/>
          <w:b/>
          <w:iCs/>
          <w:color w:val="000000"/>
          <w:kern w:val="1"/>
          <w:sz w:val="21"/>
          <w:szCs w:val="21"/>
          <w:u w:val="single"/>
        </w:rPr>
        <w:t>zęś</w:t>
      </w:r>
      <w:r>
        <w:rPr>
          <w:rFonts w:ascii="Arial" w:eastAsia="Lucida Sans Unicode" w:hAnsi="Arial" w:cs="Arial"/>
          <w:b/>
          <w:iCs/>
          <w:color w:val="000000"/>
          <w:kern w:val="1"/>
          <w:sz w:val="21"/>
          <w:szCs w:val="21"/>
          <w:u w:val="single"/>
        </w:rPr>
        <w:t>ci</w:t>
      </w:r>
      <w:r w:rsidR="0054140D">
        <w:rPr>
          <w:rFonts w:ascii="Arial" w:eastAsia="Lucida Sans Unicode" w:hAnsi="Arial" w:cs="Arial"/>
          <w:b/>
          <w:iCs/>
          <w:color w:val="000000"/>
          <w:kern w:val="1"/>
          <w:sz w:val="21"/>
          <w:szCs w:val="21"/>
          <w:u w:val="single"/>
        </w:rPr>
        <w:t xml:space="preserve"> </w:t>
      </w:r>
      <w:r w:rsidR="00927F60">
        <w:rPr>
          <w:rFonts w:ascii="Arial" w:eastAsia="Lucida Sans Unicode" w:hAnsi="Arial" w:cs="Arial"/>
          <w:b/>
          <w:iCs/>
          <w:color w:val="000000"/>
          <w:kern w:val="1"/>
          <w:sz w:val="21"/>
          <w:szCs w:val="21"/>
          <w:u w:val="single"/>
        </w:rPr>
        <w:t>V</w:t>
      </w:r>
      <w:r w:rsidR="0054140D">
        <w:rPr>
          <w:rFonts w:ascii="Arial" w:eastAsia="Lucida Sans Unicode" w:hAnsi="Arial" w:cs="Arial"/>
          <w:b/>
          <w:iCs/>
          <w:color w:val="000000"/>
          <w:kern w:val="1"/>
          <w:sz w:val="21"/>
          <w:szCs w:val="21"/>
          <w:u w:val="single"/>
        </w:rPr>
        <w:t>I decyzji: „</w:t>
      </w:r>
      <w:r w:rsidR="00927F60">
        <w:rPr>
          <w:rFonts w:ascii="Arial" w:eastAsia="Lucida Sans Unicode" w:hAnsi="Arial" w:cs="Arial"/>
          <w:b/>
          <w:iCs/>
          <w:color w:val="000000"/>
          <w:kern w:val="1"/>
          <w:sz w:val="21"/>
          <w:szCs w:val="21"/>
          <w:u w:val="single"/>
        </w:rPr>
        <w:t>V</w:t>
      </w:r>
      <w:r w:rsidR="0054140D">
        <w:rPr>
          <w:rFonts w:ascii="Arial" w:eastAsia="Lucida Sans Unicode" w:hAnsi="Arial" w:cs="Arial"/>
          <w:b/>
          <w:iCs/>
          <w:color w:val="000000"/>
          <w:kern w:val="1"/>
          <w:sz w:val="21"/>
          <w:szCs w:val="21"/>
          <w:u w:val="single"/>
        </w:rPr>
        <w:t xml:space="preserve">I. </w:t>
      </w:r>
      <w:r w:rsidR="00927F60" w:rsidRPr="00927F60">
        <w:rPr>
          <w:rFonts w:ascii="Arial" w:eastAsia="Lucida Sans Unicode" w:hAnsi="Arial" w:cs="Arial"/>
          <w:b/>
          <w:bCs/>
          <w:iCs/>
          <w:color w:val="000000"/>
          <w:kern w:val="1"/>
          <w:sz w:val="21"/>
          <w:szCs w:val="21"/>
          <w:u w:val="single"/>
        </w:rPr>
        <w:t>Zakres i sposób monitorowania procesów technologicznych, w tym pomiaru i ewidencjonowania wielkości emisji</w:t>
      </w:r>
      <w:r w:rsidR="009E3C6A" w:rsidRPr="009E3C6A">
        <w:rPr>
          <w:rFonts w:ascii="Arial" w:eastAsia="Lucida Sans Unicode" w:hAnsi="Arial" w:cs="Arial"/>
          <w:b/>
          <w:bCs/>
          <w:iCs/>
          <w:color w:val="000000"/>
          <w:kern w:val="1"/>
          <w:sz w:val="21"/>
          <w:szCs w:val="21"/>
          <w:u w:val="single"/>
        </w:rPr>
        <w:t>”,</w:t>
      </w:r>
      <w:r>
        <w:rPr>
          <w:rFonts w:ascii="Arial" w:eastAsia="Lucida Sans Unicode" w:hAnsi="Arial" w:cs="Arial"/>
          <w:b/>
          <w:bCs/>
          <w:iCs/>
          <w:color w:val="000000"/>
          <w:kern w:val="1"/>
          <w:sz w:val="21"/>
          <w:szCs w:val="21"/>
          <w:u w:val="single"/>
        </w:rPr>
        <w:t xml:space="preserve"> </w:t>
      </w:r>
      <w:r w:rsidR="009E3C6A" w:rsidRPr="009E3C6A">
        <w:rPr>
          <w:rFonts w:ascii="Arial" w:eastAsia="Lucida Sans Unicode" w:hAnsi="Arial" w:cs="Arial"/>
          <w:b/>
          <w:bCs/>
          <w:iCs/>
          <w:color w:val="000000"/>
          <w:kern w:val="1"/>
          <w:sz w:val="21"/>
          <w:szCs w:val="21"/>
          <w:u w:val="single"/>
        </w:rPr>
        <w:t>punk</w:t>
      </w:r>
      <w:r w:rsidR="00204A0B">
        <w:rPr>
          <w:rFonts w:ascii="Arial" w:eastAsia="Lucida Sans Unicode" w:hAnsi="Arial" w:cs="Arial"/>
          <w:b/>
          <w:bCs/>
          <w:iCs/>
          <w:color w:val="000000"/>
          <w:kern w:val="1"/>
          <w:sz w:val="21"/>
          <w:szCs w:val="21"/>
          <w:u w:val="single"/>
        </w:rPr>
        <w:t>t</w:t>
      </w:r>
      <w:r w:rsidR="009E3C6A">
        <w:rPr>
          <w:rFonts w:ascii="Arial" w:eastAsia="Lucida Sans Unicode" w:hAnsi="Arial" w:cs="Arial"/>
          <w:b/>
          <w:bCs/>
          <w:iCs/>
          <w:color w:val="000000"/>
          <w:kern w:val="1"/>
          <w:sz w:val="21"/>
          <w:szCs w:val="21"/>
          <w:u w:val="single"/>
        </w:rPr>
        <w:t xml:space="preserve"> „2. </w:t>
      </w:r>
      <w:r w:rsidR="00927F60" w:rsidRPr="00927F60">
        <w:rPr>
          <w:rFonts w:ascii="Arial" w:eastAsia="Lucida Sans Unicode" w:hAnsi="Arial" w:cs="Arial"/>
          <w:b/>
          <w:bCs/>
          <w:iCs/>
          <w:color w:val="000000"/>
          <w:kern w:val="1"/>
          <w:sz w:val="21"/>
          <w:szCs w:val="21"/>
          <w:u w:val="single"/>
        </w:rPr>
        <w:t>Monitoring emisji substancji do powietrza</w:t>
      </w:r>
      <w:r w:rsidR="009E3C6A">
        <w:rPr>
          <w:rFonts w:ascii="Arial" w:eastAsia="Lucida Sans Unicode" w:hAnsi="Arial" w:cs="Arial"/>
          <w:b/>
          <w:bCs/>
          <w:iCs/>
          <w:color w:val="000000"/>
          <w:kern w:val="1"/>
          <w:sz w:val="21"/>
          <w:szCs w:val="21"/>
          <w:u w:val="single"/>
        </w:rPr>
        <w:t>”</w:t>
      </w:r>
      <w:r w:rsidR="005F2774">
        <w:rPr>
          <w:rFonts w:ascii="Arial" w:eastAsia="Lucida Sans Unicode" w:hAnsi="Arial" w:cs="Arial"/>
          <w:b/>
          <w:bCs/>
          <w:iCs/>
          <w:color w:val="000000"/>
          <w:kern w:val="1"/>
          <w:sz w:val="21"/>
          <w:szCs w:val="21"/>
          <w:u w:val="single"/>
        </w:rPr>
        <w:t xml:space="preserve"> </w:t>
      </w:r>
      <w:r w:rsidR="0054140D">
        <w:rPr>
          <w:rFonts w:ascii="Arial" w:eastAsia="Lucida Sans Unicode" w:hAnsi="Arial" w:cs="Arial"/>
          <w:b/>
          <w:bCs/>
          <w:iCs/>
          <w:color w:val="000000"/>
          <w:kern w:val="1"/>
          <w:sz w:val="21"/>
          <w:szCs w:val="21"/>
          <w:u w:val="single"/>
        </w:rPr>
        <w:t>otrzymuje brzmienie:</w:t>
      </w:r>
    </w:p>
    <w:p w14:paraId="78F51F5A" w14:textId="6600E7DB" w:rsidR="00FE19DD" w:rsidRDefault="009E3C6A" w:rsidP="008578A6">
      <w:pPr>
        <w:spacing w:line="268" w:lineRule="exact"/>
        <w:ind w:right="139"/>
        <w:jc w:val="both"/>
        <w:rPr>
          <w:rFonts w:ascii="Arial" w:eastAsia="Lucida Sans Unicode" w:hAnsi="Arial" w:cs="Arial"/>
          <w:b/>
          <w:bCs/>
          <w:iCs/>
          <w:color w:val="000000"/>
          <w:kern w:val="1"/>
          <w:sz w:val="21"/>
          <w:szCs w:val="21"/>
        </w:rPr>
      </w:pPr>
      <w:r w:rsidRPr="00FE19DD">
        <w:rPr>
          <w:rFonts w:ascii="Arial" w:eastAsia="Lucida Sans Unicode" w:hAnsi="Arial" w:cs="Arial"/>
          <w:b/>
          <w:bCs/>
          <w:iCs/>
          <w:color w:val="000000"/>
          <w:kern w:val="1"/>
          <w:sz w:val="21"/>
          <w:szCs w:val="21"/>
        </w:rPr>
        <w:t>„</w:t>
      </w:r>
      <w:r w:rsidR="00FE19DD" w:rsidRPr="00FE19DD">
        <w:rPr>
          <w:rFonts w:ascii="Arial" w:eastAsia="Lucida Sans Unicode" w:hAnsi="Arial" w:cs="Arial"/>
          <w:b/>
          <w:bCs/>
          <w:iCs/>
          <w:color w:val="000000"/>
          <w:kern w:val="1"/>
          <w:sz w:val="21"/>
          <w:szCs w:val="21"/>
        </w:rPr>
        <w:t xml:space="preserve">2. </w:t>
      </w:r>
      <w:r w:rsidR="00927F60" w:rsidRPr="00927F60">
        <w:rPr>
          <w:rFonts w:ascii="Arial" w:eastAsia="Lucida Sans Unicode" w:hAnsi="Arial" w:cs="Arial"/>
          <w:b/>
          <w:bCs/>
          <w:iCs/>
          <w:color w:val="000000"/>
          <w:kern w:val="1"/>
          <w:sz w:val="21"/>
          <w:szCs w:val="21"/>
        </w:rPr>
        <w:t>Monitoring emisji substancji do powietrza</w:t>
      </w:r>
    </w:p>
    <w:p w14:paraId="4BCBA947" w14:textId="2FB114DA" w:rsidR="00927F60" w:rsidRDefault="008578A6" w:rsidP="008578A6">
      <w:pPr>
        <w:spacing w:line="268" w:lineRule="exact"/>
        <w:ind w:right="142"/>
        <w:contextualSpacing/>
        <w:jc w:val="both"/>
        <w:rPr>
          <w:rFonts w:ascii="Arial" w:eastAsia="Lucida Sans Unicode" w:hAnsi="Arial" w:cs="Arial"/>
          <w:bCs/>
          <w:iCs/>
          <w:color w:val="000000"/>
          <w:kern w:val="1"/>
          <w:sz w:val="21"/>
          <w:szCs w:val="21"/>
        </w:rPr>
      </w:pPr>
      <w:r w:rsidRPr="008578A6">
        <w:rPr>
          <w:rFonts w:ascii="Arial" w:eastAsia="Lucida Sans Unicode" w:hAnsi="Arial" w:cs="Arial"/>
          <w:bCs/>
          <w:iCs/>
          <w:color w:val="000000"/>
          <w:kern w:val="1"/>
          <w:sz w:val="21"/>
          <w:szCs w:val="21"/>
        </w:rPr>
        <w:t>a)</w:t>
      </w:r>
      <w:r>
        <w:rPr>
          <w:rFonts w:ascii="Arial" w:eastAsia="Lucida Sans Unicode" w:hAnsi="Arial" w:cs="Arial"/>
          <w:bCs/>
          <w:iCs/>
          <w:color w:val="000000"/>
          <w:kern w:val="1"/>
          <w:sz w:val="21"/>
          <w:szCs w:val="21"/>
        </w:rPr>
        <w:t xml:space="preserve"> z emitora O1:</w:t>
      </w:r>
    </w:p>
    <w:p w14:paraId="3779C30A" w14:textId="77A07665" w:rsidR="008578A6" w:rsidRDefault="008578A6" w:rsidP="008578A6">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 emisję pyłu </w:t>
      </w:r>
      <w:r w:rsidRPr="008578A6">
        <w:rPr>
          <w:rFonts w:ascii="Arial" w:eastAsia="Lucida Sans Unicode" w:hAnsi="Arial" w:cs="Arial"/>
          <w:bCs/>
          <w:iCs/>
          <w:color w:val="000000"/>
          <w:kern w:val="1"/>
          <w:sz w:val="21"/>
          <w:szCs w:val="21"/>
        </w:rPr>
        <w:t>ogółem, fenolu, NO</w:t>
      </w:r>
      <w:r w:rsidRPr="008578A6">
        <w:rPr>
          <w:rFonts w:ascii="Arial" w:eastAsia="Lucida Sans Unicode" w:hAnsi="Arial" w:cs="Arial"/>
          <w:bCs/>
          <w:iCs/>
          <w:color w:val="000000"/>
          <w:kern w:val="1"/>
          <w:sz w:val="21"/>
          <w:szCs w:val="21"/>
          <w:vertAlign w:val="subscript"/>
        </w:rPr>
        <w:t>2</w:t>
      </w:r>
      <w:r w:rsidRPr="008578A6">
        <w:rPr>
          <w:rFonts w:ascii="Arial" w:eastAsia="Lucida Sans Unicode" w:hAnsi="Arial" w:cs="Arial"/>
          <w:bCs/>
          <w:iCs/>
          <w:color w:val="000000"/>
          <w:kern w:val="1"/>
          <w:sz w:val="21"/>
          <w:szCs w:val="21"/>
        </w:rPr>
        <w:t>, SO</w:t>
      </w:r>
      <w:r w:rsidRPr="008578A6">
        <w:rPr>
          <w:rFonts w:ascii="Arial" w:eastAsia="Lucida Sans Unicode" w:hAnsi="Arial" w:cs="Arial"/>
          <w:bCs/>
          <w:iCs/>
          <w:color w:val="000000"/>
          <w:kern w:val="1"/>
          <w:sz w:val="21"/>
          <w:szCs w:val="21"/>
          <w:vertAlign w:val="subscript"/>
        </w:rPr>
        <w:t>2</w:t>
      </w:r>
      <w:r w:rsidRPr="008578A6">
        <w:rPr>
          <w:rFonts w:ascii="Arial" w:eastAsia="Lucida Sans Unicode" w:hAnsi="Arial" w:cs="Arial"/>
          <w:bCs/>
          <w:iCs/>
          <w:color w:val="000000"/>
          <w:kern w:val="1"/>
          <w:sz w:val="21"/>
          <w:szCs w:val="21"/>
        </w:rPr>
        <w:t xml:space="preserve">, CO, chromu, cynku, manganu, ołowiu </w:t>
      </w:r>
      <w:r>
        <w:rPr>
          <w:rFonts w:ascii="Arial" w:eastAsia="Lucida Sans Unicode" w:hAnsi="Arial" w:cs="Arial"/>
          <w:bCs/>
          <w:iCs/>
          <w:color w:val="000000"/>
          <w:kern w:val="1"/>
          <w:sz w:val="21"/>
          <w:szCs w:val="21"/>
        </w:rPr>
        <w:t>– pomiar należy prowadzić z częstotliwością raz w roku.</w:t>
      </w:r>
    </w:p>
    <w:p w14:paraId="61EAFC52" w14:textId="09648854" w:rsidR="008578A6" w:rsidRDefault="008578A6" w:rsidP="008578A6">
      <w:pPr>
        <w:spacing w:line="268" w:lineRule="exact"/>
        <w:ind w:right="142"/>
        <w:contextualSpacing/>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b) z emitorów O3, O4, O5, O6 (procesy zalewania):</w:t>
      </w:r>
    </w:p>
    <w:p w14:paraId="70CEA5DA" w14:textId="118E7255" w:rsidR="008578A6" w:rsidRDefault="008578A6" w:rsidP="00EC75F9">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 </w:t>
      </w:r>
      <w:r w:rsidR="00002300">
        <w:rPr>
          <w:rFonts w:ascii="Arial" w:eastAsia="Lucida Sans Unicode" w:hAnsi="Arial" w:cs="Arial"/>
          <w:bCs/>
          <w:iCs/>
          <w:color w:val="000000"/>
          <w:kern w:val="1"/>
          <w:sz w:val="21"/>
          <w:szCs w:val="21"/>
        </w:rPr>
        <w:t>emisję amoniaku, aniliny</w:t>
      </w:r>
      <w:r w:rsidR="00002300" w:rsidRPr="00002300">
        <w:rPr>
          <w:rFonts w:ascii="Arial" w:eastAsia="Lucida Sans Unicode" w:hAnsi="Arial" w:cs="Arial"/>
          <w:bCs/>
          <w:iCs/>
          <w:color w:val="000000"/>
          <w:kern w:val="1"/>
          <w:sz w:val="21"/>
          <w:szCs w:val="21"/>
        </w:rPr>
        <w:t xml:space="preserve">, benzenu, </w:t>
      </w:r>
      <w:proofErr w:type="spellStart"/>
      <w:r w:rsidR="00002300" w:rsidRPr="00002300">
        <w:rPr>
          <w:rFonts w:ascii="Arial" w:eastAsia="Lucida Sans Unicode" w:hAnsi="Arial" w:cs="Arial"/>
          <w:bCs/>
          <w:iCs/>
          <w:color w:val="000000"/>
          <w:kern w:val="1"/>
          <w:sz w:val="21"/>
          <w:szCs w:val="21"/>
        </w:rPr>
        <w:t>ditlenku</w:t>
      </w:r>
      <w:proofErr w:type="spellEnd"/>
      <w:r w:rsidR="00002300" w:rsidRPr="00002300">
        <w:rPr>
          <w:rFonts w:ascii="Arial" w:eastAsia="Lucida Sans Unicode" w:hAnsi="Arial" w:cs="Arial"/>
          <w:bCs/>
          <w:iCs/>
          <w:color w:val="000000"/>
          <w:kern w:val="1"/>
          <w:sz w:val="21"/>
          <w:szCs w:val="21"/>
        </w:rPr>
        <w:t xml:space="preserve"> azotu, </w:t>
      </w:r>
      <w:proofErr w:type="spellStart"/>
      <w:r w:rsidR="00002300" w:rsidRPr="00002300">
        <w:rPr>
          <w:rFonts w:ascii="Arial" w:eastAsia="Lucida Sans Unicode" w:hAnsi="Arial" w:cs="Arial"/>
          <w:bCs/>
          <w:iCs/>
          <w:color w:val="000000"/>
          <w:kern w:val="1"/>
          <w:sz w:val="21"/>
          <w:szCs w:val="21"/>
        </w:rPr>
        <w:t>ditlenku</w:t>
      </w:r>
      <w:proofErr w:type="spellEnd"/>
      <w:r w:rsidR="00002300" w:rsidRPr="00002300">
        <w:rPr>
          <w:rFonts w:ascii="Arial" w:eastAsia="Lucida Sans Unicode" w:hAnsi="Arial" w:cs="Arial"/>
          <w:bCs/>
          <w:iCs/>
          <w:color w:val="000000"/>
          <w:kern w:val="1"/>
          <w:sz w:val="21"/>
          <w:szCs w:val="21"/>
        </w:rPr>
        <w:t xml:space="preserve"> siarki, fenolu, pyłu ogółem</w:t>
      </w:r>
      <w:r w:rsidR="00002300">
        <w:rPr>
          <w:rFonts w:ascii="Arial" w:eastAsia="Lucida Sans Unicode" w:hAnsi="Arial" w:cs="Arial"/>
          <w:bCs/>
          <w:iCs/>
          <w:color w:val="000000"/>
          <w:kern w:val="1"/>
          <w:sz w:val="21"/>
          <w:szCs w:val="21"/>
        </w:rPr>
        <w:t xml:space="preserve"> </w:t>
      </w:r>
      <w:bookmarkStart w:id="7" w:name="_Hlk164071852"/>
      <w:r w:rsidR="00002300">
        <w:rPr>
          <w:rFonts w:ascii="Arial" w:eastAsia="Lucida Sans Unicode" w:hAnsi="Arial" w:cs="Arial"/>
          <w:bCs/>
          <w:iCs/>
          <w:color w:val="000000"/>
          <w:kern w:val="1"/>
          <w:sz w:val="21"/>
          <w:szCs w:val="21"/>
        </w:rPr>
        <w:t>wraz z określeniem udziału frakcji pyłu zawieszonego PM-10</w:t>
      </w:r>
      <w:bookmarkEnd w:id="7"/>
      <w:r w:rsidR="00002300" w:rsidRPr="00002300">
        <w:rPr>
          <w:rFonts w:ascii="Arial" w:eastAsia="Lucida Sans Unicode" w:hAnsi="Arial" w:cs="Arial"/>
          <w:bCs/>
          <w:iCs/>
          <w:color w:val="000000"/>
          <w:kern w:val="1"/>
          <w:sz w:val="21"/>
          <w:szCs w:val="21"/>
        </w:rPr>
        <w:t xml:space="preserve">, tlenku węgla, węglowodorów alifatycznych i aromatycznych - pomiar należy prowadzić z częstotliwością raz </w:t>
      </w:r>
      <w:r w:rsidR="00002300">
        <w:rPr>
          <w:rFonts w:ascii="Arial" w:eastAsia="Lucida Sans Unicode" w:hAnsi="Arial" w:cs="Arial"/>
          <w:bCs/>
          <w:iCs/>
          <w:color w:val="000000"/>
          <w:kern w:val="1"/>
          <w:sz w:val="21"/>
          <w:szCs w:val="21"/>
        </w:rPr>
        <w:t>na 3 lata.</w:t>
      </w:r>
    </w:p>
    <w:p w14:paraId="7D39C3F4" w14:textId="24CEE95D" w:rsidR="00002300" w:rsidRDefault="00002300" w:rsidP="00EC75F9">
      <w:pPr>
        <w:spacing w:line="268" w:lineRule="exact"/>
        <w:ind w:right="142"/>
        <w:contextualSpacing/>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c) </w:t>
      </w:r>
      <w:r w:rsidRPr="00002300">
        <w:rPr>
          <w:rFonts w:ascii="Arial" w:eastAsia="Lucida Sans Unicode" w:hAnsi="Arial" w:cs="Arial"/>
          <w:bCs/>
          <w:iCs/>
          <w:color w:val="000000"/>
          <w:kern w:val="1"/>
          <w:sz w:val="21"/>
          <w:szCs w:val="21"/>
        </w:rPr>
        <w:t>z emitorów O7, O8, O9, O10 (procesy wykonywania rdzeni):</w:t>
      </w:r>
    </w:p>
    <w:p w14:paraId="190F5602" w14:textId="20C4F315" w:rsidR="00002300" w:rsidRDefault="00002300" w:rsidP="00EC75F9">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emisję</w:t>
      </w:r>
      <w:r w:rsidRPr="00002300">
        <w:rPr>
          <w:rFonts w:ascii="Arial" w:eastAsia="Lucida Sans Unicode" w:hAnsi="Arial" w:cs="Arial"/>
          <w:bCs/>
          <w:iCs/>
          <w:color w:val="000000"/>
          <w:kern w:val="1"/>
          <w:sz w:val="21"/>
          <w:szCs w:val="21"/>
        </w:rPr>
        <w:t xml:space="preserve"> amoniaku, aniliny, benzenu, </w:t>
      </w:r>
      <w:proofErr w:type="spellStart"/>
      <w:r>
        <w:rPr>
          <w:rFonts w:ascii="Arial" w:eastAsia="Lucida Sans Unicode" w:hAnsi="Arial" w:cs="Arial"/>
          <w:bCs/>
          <w:iCs/>
          <w:color w:val="000000"/>
          <w:kern w:val="1"/>
          <w:sz w:val="21"/>
          <w:szCs w:val="21"/>
        </w:rPr>
        <w:t>ditlenku</w:t>
      </w:r>
      <w:proofErr w:type="spellEnd"/>
      <w:r>
        <w:rPr>
          <w:rFonts w:ascii="Arial" w:eastAsia="Lucida Sans Unicode" w:hAnsi="Arial" w:cs="Arial"/>
          <w:bCs/>
          <w:iCs/>
          <w:color w:val="000000"/>
          <w:kern w:val="1"/>
          <w:sz w:val="21"/>
          <w:szCs w:val="21"/>
        </w:rPr>
        <w:t xml:space="preserve"> azotu, </w:t>
      </w:r>
      <w:proofErr w:type="spellStart"/>
      <w:r w:rsidRPr="00002300">
        <w:rPr>
          <w:rFonts w:ascii="Arial" w:eastAsia="Lucida Sans Unicode" w:hAnsi="Arial" w:cs="Arial"/>
          <w:bCs/>
          <w:iCs/>
          <w:color w:val="000000"/>
          <w:kern w:val="1"/>
          <w:sz w:val="21"/>
          <w:szCs w:val="21"/>
        </w:rPr>
        <w:t>ditlenku</w:t>
      </w:r>
      <w:proofErr w:type="spellEnd"/>
      <w:r w:rsidRPr="00002300">
        <w:rPr>
          <w:rFonts w:ascii="Arial" w:eastAsia="Lucida Sans Unicode" w:hAnsi="Arial" w:cs="Arial"/>
          <w:bCs/>
          <w:iCs/>
          <w:color w:val="000000"/>
          <w:kern w:val="1"/>
          <w:sz w:val="21"/>
          <w:szCs w:val="21"/>
        </w:rPr>
        <w:t xml:space="preserve"> siarki, fenolu, formaldehydu, pyłu ogółem wraz z określeniem udziału frakcji pyłu zawieszonego PM-10 – pomiar należy prowadzić </w:t>
      </w:r>
      <w:r w:rsidR="00DC03BC" w:rsidRPr="00DC03BC">
        <w:rPr>
          <w:rFonts w:ascii="Arial" w:eastAsia="Lucida Sans Unicode" w:hAnsi="Arial" w:cs="Arial"/>
          <w:bCs/>
          <w:iCs/>
          <w:color w:val="000000"/>
          <w:kern w:val="1"/>
          <w:sz w:val="21"/>
          <w:szCs w:val="21"/>
        </w:rPr>
        <w:t>z częstotliwością raz na 3 lata.</w:t>
      </w:r>
    </w:p>
    <w:p w14:paraId="7C6AEDD7" w14:textId="29D6EDCB" w:rsidR="00DC03BC" w:rsidRDefault="00DC03BC" w:rsidP="00EC75F9">
      <w:pPr>
        <w:spacing w:line="268" w:lineRule="exact"/>
        <w:ind w:right="142"/>
        <w:contextualSpacing/>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d) </w:t>
      </w:r>
      <w:r w:rsidRPr="00DC03BC">
        <w:rPr>
          <w:rFonts w:ascii="Arial" w:eastAsia="Lucida Sans Unicode" w:hAnsi="Arial" w:cs="Arial"/>
          <w:bCs/>
          <w:iCs/>
          <w:color w:val="000000"/>
          <w:kern w:val="1"/>
          <w:sz w:val="21"/>
          <w:szCs w:val="21"/>
        </w:rPr>
        <w:t xml:space="preserve">z emitorów O12, O13, O15, O16, O17 (procesy wykonywania mas </w:t>
      </w:r>
      <w:r>
        <w:rPr>
          <w:rFonts w:ascii="Arial" w:eastAsia="Lucida Sans Unicode" w:hAnsi="Arial" w:cs="Arial"/>
          <w:bCs/>
          <w:iCs/>
          <w:color w:val="000000"/>
          <w:kern w:val="1"/>
          <w:sz w:val="21"/>
          <w:szCs w:val="21"/>
        </w:rPr>
        <w:t>formierskich)</w:t>
      </w:r>
      <w:r w:rsidRPr="00DC03BC">
        <w:rPr>
          <w:rFonts w:ascii="Arial" w:eastAsia="Lucida Sans Unicode" w:hAnsi="Arial" w:cs="Arial"/>
          <w:bCs/>
          <w:iCs/>
          <w:color w:val="000000"/>
          <w:kern w:val="1"/>
          <w:sz w:val="21"/>
          <w:szCs w:val="21"/>
        </w:rPr>
        <w:t>, O23</w:t>
      </w:r>
      <w:r>
        <w:rPr>
          <w:rFonts w:ascii="Arial" w:eastAsia="Lucida Sans Unicode" w:hAnsi="Arial" w:cs="Arial"/>
          <w:bCs/>
          <w:iCs/>
          <w:color w:val="000000"/>
          <w:kern w:val="1"/>
          <w:sz w:val="21"/>
          <w:szCs w:val="21"/>
        </w:rPr>
        <w:t xml:space="preserve"> i O24</w:t>
      </w:r>
      <w:r w:rsidRPr="00DC03BC">
        <w:rPr>
          <w:rFonts w:ascii="Arial" w:eastAsia="Lucida Sans Unicode" w:hAnsi="Arial" w:cs="Arial"/>
          <w:bCs/>
          <w:iCs/>
          <w:color w:val="000000"/>
          <w:kern w:val="1"/>
          <w:sz w:val="21"/>
          <w:szCs w:val="21"/>
        </w:rPr>
        <w:t xml:space="preserve"> (procesy czyszczenia odlewów):</w:t>
      </w:r>
    </w:p>
    <w:p w14:paraId="69B8F74C" w14:textId="3EAE3C0E" w:rsidR="00DC03BC" w:rsidRDefault="00DC03BC" w:rsidP="00EC75F9">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 emisję </w:t>
      </w:r>
      <w:r w:rsidRPr="00DC03BC">
        <w:rPr>
          <w:rFonts w:ascii="Arial" w:eastAsia="Lucida Sans Unicode" w:hAnsi="Arial" w:cs="Arial"/>
          <w:bCs/>
          <w:iCs/>
          <w:color w:val="000000"/>
          <w:kern w:val="1"/>
          <w:sz w:val="21"/>
          <w:szCs w:val="21"/>
        </w:rPr>
        <w:t>pyłu ogółem wraz z określeniem udziału frakcji pyłu zawieszonego PM-10</w:t>
      </w:r>
      <w:r>
        <w:rPr>
          <w:rFonts w:ascii="Arial" w:eastAsia="Lucida Sans Unicode" w:hAnsi="Arial" w:cs="Arial"/>
          <w:bCs/>
          <w:iCs/>
          <w:color w:val="000000"/>
          <w:kern w:val="1"/>
          <w:sz w:val="21"/>
          <w:szCs w:val="21"/>
        </w:rPr>
        <w:t xml:space="preserve"> – </w:t>
      </w:r>
      <w:r w:rsidRPr="00DC03BC">
        <w:rPr>
          <w:rFonts w:ascii="Arial" w:eastAsia="Lucida Sans Unicode" w:hAnsi="Arial" w:cs="Arial"/>
          <w:bCs/>
          <w:iCs/>
          <w:color w:val="000000"/>
          <w:kern w:val="1"/>
          <w:sz w:val="21"/>
          <w:szCs w:val="21"/>
        </w:rPr>
        <w:t xml:space="preserve">pomiar należy prowadzić z częstotliwością raz na </w:t>
      </w:r>
      <w:r>
        <w:rPr>
          <w:rFonts w:ascii="Arial" w:eastAsia="Lucida Sans Unicode" w:hAnsi="Arial" w:cs="Arial"/>
          <w:bCs/>
          <w:iCs/>
          <w:color w:val="000000"/>
          <w:kern w:val="1"/>
          <w:sz w:val="21"/>
          <w:szCs w:val="21"/>
        </w:rPr>
        <w:t>2</w:t>
      </w:r>
      <w:r w:rsidRPr="00DC03BC">
        <w:rPr>
          <w:rFonts w:ascii="Arial" w:eastAsia="Lucida Sans Unicode" w:hAnsi="Arial" w:cs="Arial"/>
          <w:bCs/>
          <w:iCs/>
          <w:color w:val="000000"/>
          <w:kern w:val="1"/>
          <w:sz w:val="21"/>
          <w:szCs w:val="21"/>
        </w:rPr>
        <w:t xml:space="preserve"> lata.</w:t>
      </w:r>
    </w:p>
    <w:p w14:paraId="0D8C712A" w14:textId="3FA07EC9" w:rsidR="00167E0E" w:rsidRDefault="00167E0E" w:rsidP="00EC75F9">
      <w:pPr>
        <w:spacing w:line="268" w:lineRule="exact"/>
        <w:ind w:right="142"/>
        <w:contextualSpacing/>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e) z emitorów O19, O20, O21, O22:</w:t>
      </w:r>
    </w:p>
    <w:p w14:paraId="0B2CB652" w14:textId="3BDF2B0D" w:rsidR="00167E0E" w:rsidRPr="008578A6" w:rsidRDefault="00167E0E" w:rsidP="00EC75F9">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 emisję pyłu ogółem i fenolu – </w:t>
      </w:r>
      <w:r w:rsidRPr="00167E0E">
        <w:rPr>
          <w:rFonts w:ascii="Arial" w:eastAsia="Lucida Sans Unicode" w:hAnsi="Arial" w:cs="Arial"/>
          <w:bCs/>
          <w:iCs/>
          <w:color w:val="000000"/>
          <w:kern w:val="1"/>
          <w:sz w:val="21"/>
          <w:szCs w:val="21"/>
        </w:rPr>
        <w:t>pomiar należy prowadzić z częstotliwością raz w roku.</w:t>
      </w:r>
    </w:p>
    <w:p w14:paraId="580F575E" w14:textId="77777777" w:rsidR="00167E0E" w:rsidRDefault="00167E0E" w:rsidP="00EC75F9">
      <w:pPr>
        <w:spacing w:line="268" w:lineRule="exact"/>
        <w:ind w:right="142"/>
        <w:contextualSpacing/>
        <w:jc w:val="both"/>
        <w:rPr>
          <w:rFonts w:ascii="Arial" w:eastAsia="Lucida Sans Unicode" w:hAnsi="Arial" w:cs="Arial"/>
          <w:bCs/>
          <w:iCs/>
          <w:color w:val="000000"/>
          <w:kern w:val="1"/>
          <w:sz w:val="21"/>
          <w:szCs w:val="21"/>
        </w:rPr>
      </w:pPr>
      <w:r w:rsidRPr="007E319F">
        <w:rPr>
          <w:rFonts w:ascii="Arial" w:eastAsia="Lucida Sans Unicode" w:hAnsi="Arial" w:cs="Arial"/>
          <w:bCs/>
          <w:iCs/>
          <w:color w:val="000000"/>
          <w:kern w:val="1"/>
          <w:sz w:val="21"/>
          <w:szCs w:val="21"/>
        </w:rPr>
        <w:t>f)</w:t>
      </w:r>
      <w:r>
        <w:rPr>
          <w:rFonts w:ascii="Arial" w:eastAsia="Lucida Sans Unicode" w:hAnsi="Arial" w:cs="Arial"/>
          <w:bCs/>
          <w:iCs/>
          <w:color w:val="000000"/>
          <w:kern w:val="1"/>
          <w:sz w:val="21"/>
          <w:szCs w:val="21"/>
        </w:rPr>
        <w:t xml:space="preserve"> z emitora Z1 (oczyszczarki w Wydziale </w:t>
      </w:r>
      <w:proofErr w:type="spellStart"/>
      <w:r>
        <w:rPr>
          <w:rFonts w:ascii="Arial" w:eastAsia="Lucida Sans Unicode" w:hAnsi="Arial" w:cs="Arial"/>
          <w:bCs/>
          <w:iCs/>
          <w:color w:val="000000"/>
          <w:kern w:val="1"/>
          <w:sz w:val="21"/>
          <w:szCs w:val="21"/>
        </w:rPr>
        <w:t>Żarzalni</w:t>
      </w:r>
      <w:proofErr w:type="spellEnd"/>
      <w:r>
        <w:rPr>
          <w:rFonts w:ascii="Arial" w:eastAsia="Lucida Sans Unicode" w:hAnsi="Arial" w:cs="Arial"/>
          <w:bCs/>
          <w:iCs/>
          <w:color w:val="000000"/>
          <w:kern w:val="1"/>
          <w:sz w:val="21"/>
          <w:szCs w:val="21"/>
        </w:rPr>
        <w:t>):</w:t>
      </w:r>
    </w:p>
    <w:p w14:paraId="68212D68" w14:textId="3D42AD3E" w:rsidR="00927F60" w:rsidRDefault="00167E0E" w:rsidP="00EC75F9">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  </w:t>
      </w:r>
      <w:r w:rsidRPr="00167E0E">
        <w:rPr>
          <w:rFonts w:ascii="Arial" w:eastAsia="Lucida Sans Unicode" w:hAnsi="Arial" w:cs="Arial"/>
          <w:bCs/>
          <w:iCs/>
          <w:color w:val="000000"/>
          <w:kern w:val="1"/>
          <w:sz w:val="21"/>
          <w:szCs w:val="21"/>
        </w:rPr>
        <w:t xml:space="preserve">emisję pyłu ogółem wraz z określeniem udziału frakcji pyłu zawieszonego PM-10 – pomiar należy prowadzić z częstotliwością raz na </w:t>
      </w:r>
      <w:r w:rsidR="00EC75F9">
        <w:rPr>
          <w:rFonts w:ascii="Arial" w:eastAsia="Lucida Sans Unicode" w:hAnsi="Arial" w:cs="Arial"/>
          <w:bCs/>
          <w:iCs/>
          <w:color w:val="000000"/>
          <w:kern w:val="1"/>
          <w:sz w:val="21"/>
          <w:szCs w:val="21"/>
        </w:rPr>
        <w:t>3</w:t>
      </w:r>
      <w:r w:rsidRPr="00167E0E">
        <w:rPr>
          <w:rFonts w:ascii="Arial" w:eastAsia="Lucida Sans Unicode" w:hAnsi="Arial" w:cs="Arial"/>
          <w:bCs/>
          <w:iCs/>
          <w:color w:val="000000"/>
          <w:kern w:val="1"/>
          <w:sz w:val="21"/>
          <w:szCs w:val="21"/>
        </w:rPr>
        <w:t xml:space="preserve"> lata.</w:t>
      </w:r>
    </w:p>
    <w:p w14:paraId="5DD80967" w14:textId="61296D8C" w:rsidR="00167E0E" w:rsidRDefault="00167E0E" w:rsidP="00EC75F9">
      <w:pPr>
        <w:spacing w:line="268" w:lineRule="exact"/>
        <w:ind w:right="142"/>
        <w:contextualSpacing/>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g) z emitorów Z2, Z3 (szlifierki w </w:t>
      </w:r>
      <w:r w:rsidRPr="00167E0E">
        <w:rPr>
          <w:rFonts w:ascii="Arial" w:eastAsia="Lucida Sans Unicode" w:hAnsi="Arial" w:cs="Arial"/>
          <w:bCs/>
          <w:iCs/>
          <w:color w:val="000000"/>
          <w:kern w:val="1"/>
          <w:sz w:val="21"/>
          <w:szCs w:val="21"/>
        </w:rPr>
        <w:t xml:space="preserve">Wydziale </w:t>
      </w:r>
      <w:proofErr w:type="spellStart"/>
      <w:r w:rsidRPr="00167E0E">
        <w:rPr>
          <w:rFonts w:ascii="Arial" w:eastAsia="Lucida Sans Unicode" w:hAnsi="Arial" w:cs="Arial"/>
          <w:bCs/>
          <w:iCs/>
          <w:color w:val="000000"/>
          <w:kern w:val="1"/>
          <w:sz w:val="21"/>
          <w:szCs w:val="21"/>
        </w:rPr>
        <w:t>Żarzalni</w:t>
      </w:r>
      <w:proofErr w:type="spellEnd"/>
      <w:r w:rsidRPr="00167E0E">
        <w:rPr>
          <w:rFonts w:ascii="Arial" w:eastAsia="Lucida Sans Unicode" w:hAnsi="Arial" w:cs="Arial"/>
          <w:bCs/>
          <w:iCs/>
          <w:color w:val="000000"/>
          <w:kern w:val="1"/>
          <w:sz w:val="21"/>
          <w:szCs w:val="21"/>
        </w:rPr>
        <w:t>):</w:t>
      </w:r>
    </w:p>
    <w:p w14:paraId="0D5C6D54" w14:textId="6E7CFE1A" w:rsidR="00167E0E" w:rsidRDefault="00167E0E" w:rsidP="00EC75F9">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 </w:t>
      </w:r>
      <w:r w:rsidR="00EC75F9" w:rsidRPr="00EC75F9">
        <w:rPr>
          <w:rFonts w:ascii="Arial" w:eastAsia="Lucida Sans Unicode" w:hAnsi="Arial" w:cs="Arial"/>
          <w:bCs/>
          <w:iCs/>
          <w:color w:val="000000"/>
          <w:kern w:val="1"/>
          <w:sz w:val="21"/>
          <w:szCs w:val="21"/>
        </w:rPr>
        <w:t xml:space="preserve">emisję pyłu ogółem wraz z określeniem udziału frakcji pyłu zawieszonego PM-10 – pomiar należy prowadzić z częstotliwością raz na </w:t>
      </w:r>
      <w:r w:rsidR="00EC75F9">
        <w:rPr>
          <w:rFonts w:ascii="Arial" w:eastAsia="Lucida Sans Unicode" w:hAnsi="Arial" w:cs="Arial"/>
          <w:bCs/>
          <w:iCs/>
          <w:color w:val="000000"/>
          <w:kern w:val="1"/>
          <w:sz w:val="21"/>
          <w:szCs w:val="21"/>
        </w:rPr>
        <w:t>3</w:t>
      </w:r>
      <w:r w:rsidR="00EC75F9" w:rsidRPr="00EC75F9">
        <w:rPr>
          <w:rFonts w:ascii="Arial" w:eastAsia="Lucida Sans Unicode" w:hAnsi="Arial" w:cs="Arial"/>
          <w:bCs/>
          <w:iCs/>
          <w:color w:val="000000"/>
          <w:kern w:val="1"/>
          <w:sz w:val="21"/>
          <w:szCs w:val="21"/>
        </w:rPr>
        <w:t xml:space="preserve"> lata</w:t>
      </w:r>
      <w:r w:rsidR="001444EB">
        <w:rPr>
          <w:rFonts w:ascii="Arial" w:eastAsia="Lucida Sans Unicode" w:hAnsi="Arial" w:cs="Arial"/>
          <w:bCs/>
          <w:iCs/>
          <w:color w:val="000000"/>
          <w:kern w:val="1"/>
          <w:sz w:val="21"/>
          <w:szCs w:val="21"/>
        </w:rPr>
        <w:t>.</w:t>
      </w:r>
    </w:p>
    <w:p w14:paraId="5071CF1A" w14:textId="5682BD13" w:rsidR="00EC75F9" w:rsidRDefault="00EC75F9" w:rsidP="00BF31F1">
      <w:pPr>
        <w:spacing w:line="268" w:lineRule="exact"/>
        <w:ind w:right="142"/>
        <w:contextualSpacing/>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h) z emitora C1 (trawienie w Wydziale Ocynkowni):</w:t>
      </w:r>
    </w:p>
    <w:p w14:paraId="709C670E" w14:textId="4C2D147F" w:rsidR="00EC75F9" w:rsidRDefault="00EC75F9" w:rsidP="00EC75F9">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 emisję chlorowodoru - </w:t>
      </w:r>
      <w:r w:rsidR="00D31E1A" w:rsidRPr="00D31E1A">
        <w:rPr>
          <w:rFonts w:ascii="Arial" w:eastAsia="Lucida Sans Unicode" w:hAnsi="Arial" w:cs="Arial"/>
          <w:bCs/>
          <w:iCs/>
          <w:color w:val="000000"/>
          <w:kern w:val="1"/>
          <w:sz w:val="21"/>
          <w:szCs w:val="21"/>
        </w:rPr>
        <w:t>pomiar należy prowadzić z częstotliwością raz na 3 lata.</w:t>
      </w:r>
    </w:p>
    <w:p w14:paraId="43D23FD9" w14:textId="369C254C" w:rsidR="00D31E1A" w:rsidRDefault="00D31E1A" w:rsidP="00BF31F1">
      <w:pPr>
        <w:spacing w:line="268" w:lineRule="exact"/>
        <w:ind w:right="142"/>
        <w:contextualSpacing/>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lastRenderedPageBreak/>
        <w:t>i) z emitora C2 (cynkowanie w Wydziale Ocynkowni):</w:t>
      </w:r>
    </w:p>
    <w:p w14:paraId="1F4FA1A3" w14:textId="406ACB1E" w:rsidR="00D31E1A" w:rsidRDefault="00D31E1A" w:rsidP="00EC75F9">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 emisję </w:t>
      </w:r>
      <w:r w:rsidRPr="00D31E1A">
        <w:rPr>
          <w:rFonts w:ascii="Arial" w:eastAsia="Lucida Sans Unicode" w:hAnsi="Arial" w:cs="Arial"/>
          <w:bCs/>
          <w:iCs/>
          <w:color w:val="000000"/>
          <w:kern w:val="1"/>
          <w:sz w:val="21"/>
          <w:szCs w:val="21"/>
        </w:rPr>
        <w:t>pyłu ogółem wraz z określeniem udziału frakcji pyłu zawieszonego PM-10 – pomiar należy prowadzić z częstotliwością raz na 3 lata.</w:t>
      </w:r>
    </w:p>
    <w:p w14:paraId="2ABB37E0" w14:textId="0086C982" w:rsidR="00BF31F1" w:rsidRDefault="00BF31F1" w:rsidP="00BF31F1">
      <w:pPr>
        <w:spacing w:line="268" w:lineRule="exact"/>
        <w:ind w:right="142"/>
        <w:contextualSpacing/>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j) z emitora M1 (</w:t>
      </w:r>
      <w:proofErr w:type="spellStart"/>
      <w:r>
        <w:rPr>
          <w:rFonts w:ascii="Arial" w:eastAsia="Lucida Sans Unicode" w:hAnsi="Arial" w:cs="Arial"/>
          <w:bCs/>
          <w:iCs/>
          <w:color w:val="000000"/>
          <w:kern w:val="1"/>
          <w:sz w:val="21"/>
          <w:szCs w:val="21"/>
        </w:rPr>
        <w:t>ucinarki</w:t>
      </w:r>
      <w:proofErr w:type="spellEnd"/>
      <w:r>
        <w:rPr>
          <w:rFonts w:ascii="Arial" w:eastAsia="Lucida Sans Unicode" w:hAnsi="Arial" w:cs="Arial"/>
          <w:bCs/>
          <w:iCs/>
          <w:color w:val="000000"/>
          <w:kern w:val="1"/>
          <w:sz w:val="21"/>
          <w:szCs w:val="21"/>
        </w:rPr>
        <w:t>, szlifierki w Wydziale Obróbki Mechanicznej):</w:t>
      </w:r>
    </w:p>
    <w:p w14:paraId="4DED2491" w14:textId="67A7AC99" w:rsidR="00BF31F1" w:rsidRPr="00167E0E" w:rsidRDefault="00BF31F1" w:rsidP="00EC75F9">
      <w:pPr>
        <w:spacing w:line="268" w:lineRule="exact"/>
        <w:ind w:right="139"/>
        <w:jc w:val="both"/>
        <w:rPr>
          <w:rFonts w:ascii="Arial" w:eastAsia="Lucida Sans Unicode" w:hAnsi="Arial" w:cs="Arial"/>
          <w:bCs/>
          <w:iCs/>
          <w:color w:val="000000"/>
          <w:kern w:val="1"/>
          <w:sz w:val="21"/>
          <w:szCs w:val="21"/>
        </w:rPr>
      </w:pPr>
      <w:r>
        <w:rPr>
          <w:rFonts w:ascii="Arial" w:eastAsia="Lucida Sans Unicode" w:hAnsi="Arial" w:cs="Arial"/>
          <w:bCs/>
          <w:iCs/>
          <w:color w:val="000000"/>
          <w:kern w:val="1"/>
          <w:sz w:val="21"/>
          <w:szCs w:val="21"/>
        </w:rPr>
        <w:t xml:space="preserve">- </w:t>
      </w:r>
      <w:r w:rsidRPr="00BF31F1">
        <w:rPr>
          <w:rFonts w:ascii="Arial" w:eastAsia="Lucida Sans Unicode" w:hAnsi="Arial" w:cs="Arial"/>
          <w:bCs/>
          <w:iCs/>
          <w:color w:val="000000"/>
          <w:kern w:val="1"/>
          <w:sz w:val="21"/>
          <w:szCs w:val="21"/>
        </w:rPr>
        <w:t>emisję pyłu ogółem</w:t>
      </w:r>
      <w:r>
        <w:rPr>
          <w:rFonts w:ascii="Arial" w:eastAsia="Lucida Sans Unicode" w:hAnsi="Arial" w:cs="Arial"/>
          <w:bCs/>
          <w:iCs/>
          <w:color w:val="000000"/>
          <w:kern w:val="1"/>
          <w:sz w:val="21"/>
          <w:szCs w:val="21"/>
        </w:rPr>
        <w:t xml:space="preserve"> – pomiar należy wykonać w terminie 6 miesięcy od dnia uzyskania pozwolenia, następny przed weryfikacją pozwolenia.</w:t>
      </w:r>
    </w:p>
    <w:p w14:paraId="284E7B90" w14:textId="6F86B7AB" w:rsidR="00927F60" w:rsidRPr="0079601B" w:rsidRDefault="00BF31F1" w:rsidP="00204A0B">
      <w:pPr>
        <w:spacing w:line="268" w:lineRule="exact"/>
        <w:ind w:right="139"/>
        <w:rPr>
          <w:rFonts w:ascii="Arial" w:eastAsia="Lucida Sans Unicode" w:hAnsi="Arial" w:cs="Arial"/>
          <w:bCs/>
          <w:iCs/>
          <w:color w:val="000000"/>
          <w:kern w:val="1"/>
          <w:sz w:val="21"/>
          <w:szCs w:val="21"/>
        </w:rPr>
      </w:pPr>
      <w:r w:rsidRPr="00BF31F1">
        <w:rPr>
          <w:rFonts w:ascii="Arial" w:eastAsia="Lucida Sans Unicode" w:hAnsi="Arial" w:cs="Arial"/>
          <w:bCs/>
          <w:iCs/>
          <w:color w:val="000000"/>
          <w:kern w:val="1"/>
          <w:sz w:val="21"/>
          <w:szCs w:val="21"/>
        </w:rPr>
        <w:t>Punkty pomiarowe powinny być usytuowane zgodnie z Polskimi Normami</w:t>
      </w:r>
      <w:r>
        <w:rPr>
          <w:rFonts w:ascii="Arial" w:eastAsia="Lucida Sans Unicode" w:hAnsi="Arial" w:cs="Arial"/>
          <w:bCs/>
          <w:iCs/>
          <w:color w:val="000000"/>
          <w:kern w:val="1"/>
          <w:sz w:val="21"/>
          <w:szCs w:val="21"/>
        </w:rPr>
        <w:t>.</w:t>
      </w:r>
      <w:r w:rsidRPr="00BF31F1">
        <w:rPr>
          <w:rFonts w:ascii="Arial" w:eastAsia="Lucida Sans Unicode" w:hAnsi="Arial" w:cs="Arial"/>
          <w:bCs/>
          <w:iCs/>
          <w:color w:val="000000"/>
          <w:kern w:val="1"/>
          <w:sz w:val="21"/>
          <w:szCs w:val="21"/>
        </w:rPr>
        <w:t>”</w:t>
      </w:r>
    </w:p>
    <w:p w14:paraId="56EE6997" w14:textId="6AA22C06" w:rsidR="009907EC" w:rsidRDefault="001444EB" w:rsidP="00204A0B">
      <w:pPr>
        <w:pStyle w:val="Akapitzlist"/>
        <w:numPr>
          <w:ilvl w:val="0"/>
          <w:numId w:val="57"/>
        </w:numPr>
        <w:spacing w:before="200" w:after="200" w:line="268" w:lineRule="exact"/>
        <w:ind w:left="567" w:right="139" w:hanging="357"/>
        <w:contextualSpacing w:val="0"/>
        <w:rPr>
          <w:rFonts w:ascii="Arial" w:eastAsia="Lucida Sans Unicode" w:hAnsi="Arial" w:cs="Arial"/>
          <w:b/>
          <w:iCs/>
          <w:color w:val="000000"/>
          <w:kern w:val="1"/>
          <w:sz w:val="21"/>
          <w:szCs w:val="21"/>
          <w:u w:val="single"/>
        </w:rPr>
      </w:pPr>
      <w:r>
        <w:rPr>
          <w:rFonts w:ascii="Arial" w:eastAsia="Lucida Sans Unicode" w:hAnsi="Arial" w:cs="Arial"/>
          <w:b/>
          <w:iCs/>
          <w:color w:val="000000"/>
          <w:kern w:val="1"/>
          <w:sz w:val="21"/>
          <w:szCs w:val="21"/>
          <w:u w:val="single"/>
        </w:rPr>
        <w:t>C</w:t>
      </w:r>
      <w:r w:rsidR="005E5B09" w:rsidRPr="005E5B09">
        <w:rPr>
          <w:rFonts w:ascii="Arial" w:eastAsia="Lucida Sans Unicode" w:hAnsi="Arial" w:cs="Arial"/>
          <w:b/>
          <w:iCs/>
          <w:color w:val="000000"/>
          <w:kern w:val="1"/>
          <w:sz w:val="21"/>
          <w:szCs w:val="21"/>
          <w:u w:val="single"/>
        </w:rPr>
        <w:t>zę</w:t>
      </w:r>
      <w:r w:rsidR="0079601B">
        <w:rPr>
          <w:rFonts w:ascii="Arial" w:eastAsia="Lucida Sans Unicode" w:hAnsi="Arial" w:cs="Arial"/>
          <w:b/>
          <w:iCs/>
          <w:color w:val="000000"/>
          <w:kern w:val="1"/>
          <w:sz w:val="21"/>
          <w:szCs w:val="21"/>
          <w:u w:val="single"/>
        </w:rPr>
        <w:t>ść</w:t>
      </w:r>
      <w:r w:rsidR="005E5B09" w:rsidRPr="005E5B09">
        <w:rPr>
          <w:rFonts w:ascii="Arial" w:eastAsia="Lucida Sans Unicode" w:hAnsi="Arial" w:cs="Arial"/>
          <w:b/>
          <w:iCs/>
          <w:color w:val="000000"/>
          <w:kern w:val="1"/>
          <w:sz w:val="21"/>
          <w:szCs w:val="21"/>
          <w:u w:val="single"/>
        </w:rPr>
        <w:t xml:space="preserve"> </w:t>
      </w:r>
      <w:r w:rsidR="0079601B">
        <w:rPr>
          <w:rFonts w:ascii="Arial" w:eastAsia="Lucida Sans Unicode" w:hAnsi="Arial" w:cs="Arial"/>
          <w:b/>
          <w:iCs/>
          <w:color w:val="000000"/>
          <w:kern w:val="1"/>
          <w:sz w:val="21"/>
          <w:szCs w:val="21"/>
          <w:u w:val="single"/>
        </w:rPr>
        <w:t>V</w:t>
      </w:r>
      <w:r w:rsidR="005E5B09" w:rsidRPr="005E5B09">
        <w:rPr>
          <w:rFonts w:ascii="Arial" w:eastAsia="Lucida Sans Unicode" w:hAnsi="Arial" w:cs="Arial"/>
          <w:b/>
          <w:iCs/>
          <w:color w:val="000000"/>
          <w:kern w:val="1"/>
          <w:sz w:val="21"/>
          <w:szCs w:val="21"/>
          <w:u w:val="single"/>
        </w:rPr>
        <w:t>I</w:t>
      </w:r>
      <w:r w:rsidR="0079601B">
        <w:rPr>
          <w:rFonts w:ascii="Arial" w:eastAsia="Lucida Sans Unicode" w:hAnsi="Arial" w:cs="Arial"/>
          <w:b/>
          <w:iCs/>
          <w:color w:val="000000"/>
          <w:kern w:val="1"/>
          <w:sz w:val="21"/>
          <w:szCs w:val="21"/>
          <w:u w:val="single"/>
        </w:rPr>
        <w:t>II</w:t>
      </w:r>
      <w:r w:rsidR="005E5B09" w:rsidRPr="005E5B09">
        <w:rPr>
          <w:rFonts w:ascii="Arial" w:eastAsia="Lucida Sans Unicode" w:hAnsi="Arial" w:cs="Arial"/>
          <w:b/>
          <w:iCs/>
          <w:color w:val="000000"/>
          <w:kern w:val="1"/>
          <w:sz w:val="21"/>
          <w:szCs w:val="21"/>
          <w:u w:val="single"/>
        </w:rPr>
        <w:t xml:space="preserve"> decyzji: „</w:t>
      </w:r>
      <w:r w:rsidR="0079601B">
        <w:rPr>
          <w:rFonts w:ascii="Arial" w:eastAsia="Lucida Sans Unicode" w:hAnsi="Arial" w:cs="Arial"/>
          <w:b/>
          <w:iCs/>
          <w:color w:val="000000"/>
          <w:kern w:val="1"/>
          <w:sz w:val="21"/>
          <w:szCs w:val="21"/>
          <w:u w:val="single"/>
        </w:rPr>
        <w:t>VII</w:t>
      </w:r>
      <w:r w:rsidR="005E5B09" w:rsidRPr="005E5B09">
        <w:rPr>
          <w:rFonts w:ascii="Arial" w:eastAsia="Lucida Sans Unicode" w:hAnsi="Arial" w:cs="Arial"/>
          <w:b/>
          <w:iCs/>
          <w:color w:val="000000"/>
          <w:kern w:val="1"/>
          <w:sz w:val="21"/>
          <w:szCs w:val="21"/>
          <w:u w:val="single"/>
        </w:rPr>
        <w:t xml:space="preserve">I. </w:t>
      </w:r>
      <w:r w:rsidR="0079601B" w:rsidRPr="0079601B">
        <w:rPr>
          <w:rFonts w:ascii="Arial" w:eastAsia="Lucida Sans Unicode" w:hAnsi="Arial" w:cs="Arial"/>
          <w:b/>
          <w:bCs/>
          <w:iCs/>
          <w:color w:val="000000"/>
          <w:kern w:val="1"/>
          <w:sz w:val="21"/>
          <w:szCs w:val="21"/>
          <w:u w:val="single"/>
        </w:rPr>
        <w:t>Zobowiązuje się operatora instalacji do</w:t>
      </w:r>
      <w:r w:rsidR="005E5B09" w:rsidRPr="005E5B09">
        <w:rPr>
          <w:rFonts w:ascii="Arial" w:eastAsia="Lucida Sans Unicode" w:hAnsi="Arial" w:cs="Arial"/>
          <w:b/>
          <w:iCs/>
          <w:color w:val="000000"/>
          <w:kern w:val="1"/>
          <w:sz w:val="21"/>
          <w:szCs w:val="21"/>
          <w:u w:val="single"/>
        </w:rPr>
        <w:t>”, otrzymuje brzmienie</w:t>
      </w:r>
      <w:r w:rsidR="003F34C5" w:rsidRPr="00CB5F8D">
        <w:rPr>
          <w:rFonts w:ascii="Arial" w:eastAsia="Lucida Sans Unicode" w:hAnsi="Arial" w:cs="Arial"/>
          <w:b/>
          <w:iCs/>
          <w:color w:val="000000"/>
          <w:kern w:val="1"/>
          <w:sz w:val="21"/>
          <w:szCs w:val="21"/>
          <w:u w:val="single"/>
        </w:rPr>
        <w:t>:</w:t>
      </w:r>
    </w:p>
    <w:p w14:paraId="1BC381E5" w14:textId="4E2C1377" w:rsidR="005E5B09" w:rsidRPr="001035B9" w:rsidRDefault="00CB5F8D" w:rsidP="0017179F">
      <w:pPr>
        <w:spacing w:before="200" w:line="268" w:lineRule="exact"/>
        <w:ind w:right="139"/>
        <w:jc w:val="both"/>
        <w:rPr>
          <w:rFonts w:ascii="Arial" w:eastAsia="Lucida Sans Unicode" w:hAnsi="Arial" w:cs="Arial"/>
          <w:b/>
          <w:iCs/>
          <w:color w:val="000000"/>
          <w:kern w:val="1"/>
          <w:sz w:val="21"/>
          <w:szCs w:val="21"/>
        </w:rPr>
      </w:pPr>
      <w:r w:rsidRPr="001035B9">
        <w:rPr>
          <w:rFonts w:ascii="Arial" w:eastAsia="Lucida Sans Unicode" w:hAnsi="Arial" w:cs="Arial"/>
          <w:b/>
          <w:iCs/>
          <w:color w:val="000000"/>
          <w:kern w:val="1"/>
          <w:sz w:val="21"/>
          <w:szCs w:val="21"/>
        </w:rPr>
        <w:t>„</w:t>
      </w:r>
      <w:r w:rsidR="0079601B" w:rsidRPr="001035B9">
        <w:rPr>
          <w:rFonts w:ascii="Arial" w:eastAsia="Lucida Sans Unicode" w:hAnsi="Arial" w:cs="Arial"/>
          <w:b/>
          <w:iCs/>
          <w:color w:val="000000"/>
          <w:kern w:val="1"/>
          <w:sz w:val="21"/>
          <w:szCs w:val="21"/>
        </w:rPr>
        <w:t xml:space="preserve">VIII. </w:t>
      </w:r>
      <w:r w:rsidR="0079601B" w:rsidRPr="001035B9">
        <w:rPr>
          <w:rFonts w:ascii="Arial" w:eastAsia="Lucida Sans Unicode" w:hAnsi="Arial" w:cs="Arial"/>
          <w:b/>
          <w:bCs/>
          <w:iCs/>
          <w:color w:val="000000"/>
          <w:kern w:val="1"/>
          <w:sz w:val="21"/>
          <w:szCs w:val="21"/>
        </w:rPr>
        <w:t>Zobowiązuje się operatora instalacji do:</w:t>
      </w:r>
    </w:p>
    <w:p w14:paraId="7B33AEB4" w14:textId="524FE90F" w:rsidR="0079601B" w:rsidRPr="001035B9" w:rsidRDefault="0079601B" w:rsidP="00340937">
      <w:pPr>
        <w:numPr>
          <w:ilvl w:val="0"/>
          <w:numId w:val="68"/>
        </w:numPr>
        <w:overflowPunct w:val="0"/>
        <w:autoSpaceDE w:val="0"/>
        <w:autoSpaceDN w:val="0"/>
        <w:adjustRightInd w:val="0"/>
        <w:spacing w:after="0" w:line="268" w:lineRule="exact"/>
        <w:jc w:val="both"/>
        <w:rPr>
          <w:rFonts w:ascii="Arial" w:eastAsia="Times New Roman" w:hAnsi="Arial" w:cs="Arial"/>
          <w:sz w:val="21"/>
          <w:szCs w:val="21"/>
          <w:lang w:eastAsia="pl-PL"/>
        </w:rPr>
      </w:pPr>
      <w:r w:rsidRPr="001035B9">
        <w:rPr>
          <w:rFonts w:ascii="Arial" w:eastAsia="Times New Roman" w:hAnsi="Arial" w:cs="Arial"/>
          <w:sz w:val="21"/>
          <w:szCs w:val="21"/>
          <w:lang w:eastAsia="pl-PL"/>
        </w:rPr>
        <w:t>Archiwizowania danych dotyczących monitoringu środowiska i kontroli eksploatacji instalacji</w:t>
      </w:r>
      <w:r w:rsidR="001444EB">
        <w:rPr>
          <w:rFonts w:ascii="Arial" w:eastAsia="Times New Roman" w:hAnsi="Arial" w:cs="Arial"/>
          <w:sz w:val="21"/>
          <w:szCs w:val="21"/>
          <w:lang w:eastAsia="pl-PL"/>
        </w:rPr>
        <w:t>, zgodnie z obowiązującymi przepisami w tym zakresie</w:t>
      </w:r>
      <w:r w:rsidRPr="001035B9">
        <w:rPr>
          <w:rFonts w:ascii="Arial" w:eastAsia="Times New Roman" w:hAnsi="Arial" w:cs="Arial"/>
          <w:sz w:val="21"/>
          <w:szCs w:val="21"/>
          <w:lang w:eastAsia="pl-PL"/>
        </w:rPr>
        <w:t>.</w:t>
      </w:r>
    </w:p>
    <w:p w14:paraId="341EABEC" w14:textId="2BCC9F93" w:rsidR="0017179F" w:rsidRPr="001035B9" w:rsidRDefault="0079601B" w:rsidP="00340937">
      <w:pPr>
        <w:numPr>
          <w:ilvl w:val="0"/>
          <w:numId w:val="68"/>
        </w:numPr>
        <w:overflowPunct w:val="0"/>
        <w:autoSpaceDE w:val="0"/>
        <w:autoSpaceDN w:val="0"/>
        <w:adjustRightInd w:val="0"/>
        <w:spacing w:after="0" w:line="268" w:lineRule="exact"/>
        <w:contextualSpacing/>
        <w:jc w:val="both"/>
        <w:rPr>
          <w:rFonts w:ascii="Arial" w:hAnsi="Arial" w:cs="Arial"/>
          <w:bCs/>
          <w:sz w:val="21"/>
          <w:szCs w:val="21"/>
        </w:rPr>
      </w:pPr>
      <w:r w:rsidRPr="001035B9">
        <w:rPr>
          <w:rFonts w:ascii="Arial" w:hAnsi="Arial" w:cs="Arial"/>
          <w:bCs/>
          <w:sz w:val="21"/>
          <w:szCs w:val="21"/>
        </w:rPr>
        <w:t xml:space="preserve">Przedstawienia do Urzędu Marszałkowskiego Województwa Śląskiego w Katowicach oraz </w:t>
      </w:r>
      <w:r w:rsidR="0017179F" w:rsidRPr="001035B9">
        <w:rPr>
          <w:rFonts w:ascii="Arial" w:hAnsi="Arial" w:cs="Arial"/>
          <w:bCs/>
          <w:sz w:val="21"/>
          <w:szCs w:val="21"/>
        </w:rPr>
        <w:t xml:space="preserve">do </w:t>
      </w:r>
      <w:r w:rsidRPr="001035B9">
        <w:rPr>
          <w:rFonts w:ascii="Arial" w:hAnsi="Arial" w:cs="Arial"/>
          <w:bCs/>
          <w:sz w:val="21"/>
          <w:szCs w:val="21"/>
        </w:rPr>
        <w:t>Wojewódzki</w:t>
      </w:r>
      <w:r w:rsidR="0017179F" w:rsidRPr="001035B9">
        <w:rPr>
          <w:rFonts w:ascii="Arial" w:hAnsi="Arial" w:cs="Arial"/>
          <w:bCs/>
          <w:sz w:val="21"/>
          <w:szCs w:val="21"/>
        </w:rPr>
        <w:t>ego</w:t>
      </w:r>
      <w:r w:rsidRPr="001035B9">
        <w:rPr>
          <w:rFonts w:ascii="Arial" w:hAnsi="Arial" w:cs="Arial"/>
          <w:bCs/>
          <w:sz w:val="21"/>
          <w:szCs w:val="21"/>
        </w:rPr>
        <w:t xml:space="preserve"> Inspektora</w:t>
      </w:r>
      <w:r w:rsidR="0017179F" w:rsidRPr="001035B9">
        <w:rPr>
          <w:rFonts w:ascii="Arial" w:hAnsi="Arial" w:cs="Arial"/>
          <w:bCs/>
          <w:sz w:val="21"/>
          <w:szCs w:val="21"/>
        </w:rPr>
        <w:t>tu</w:t>
      </w:r>
      <w:r w:rsidRPr="001035B9">
        <w:rPr>
          <w:rFonts w:ascii="Arial" w:hAnsi="Arial" w:cs="Arial"/>
          <w:bCs/>
          <w:sz w:val="21"/>
          <w:szCs w:val="21"/>
        </w:rPr>
        <w:t xml:space="preserve"> Ochrony Środowiska w Katowicach:</w:t>
      </w:r>
    </w:p>
    <w:p w14:paraId="7190D1DC" w14:textId="77777777" w:rsidR="0017179F" w:rsidRPr="001035B9" w:rsidRDefault="0079601B" w:rsidP="00340937">
      <w:pPr>
        <w:pStyle w:val="Akapitzlist"/>
        <w:numPr>
          <w:ilvl w:val="0"/>
          <w:numId w:val="69"/>
        </w:numPr>
        <w:overflowPunct w:val="0"/>
        <w:autoSpaceDE w:val="0"/>
        <w:autoSpaceDN w:val="0"/>
        <w:adjustRightInd w:val="0"/>
        <w:spacing w:line="268" w:lineRule="exact"/>
        <w:ind w:left="709"/>
        <w:rPr>
          <w:rFonts w:ascii="Arial" w:eastAsiaTheme="minorHAnsi" w:hAnsi="Arial" w:cs="Arial"/>
          <w:bCs/>
          <w:sz w:val="21"/>
          <w:szCs w:val="21"/>
          <w:lang w:eastAsia="en-US"/>
        </w:rPr>
      </w:pPr>
      <w:r w:rsidRPr="001035B9">
        <w:rPr>
          <w:rFonts w:ascii="Arial" w:hAnsi="Arial" w:cs="Arial"/>
          <w:bCs/>
          <w:sz w:val="21"/>
          <w:szCs w:val="21"/>
        </w:rPr>
        <w:t>sprawozdań z wykonywania pomiarów emisji hałasu oraz sprawozdań z wykonywanych pomiarów emisji substancji do powietrza – w 30 dni od dnia zakończenia pomiarów,</w:t>
      </w:r>
    </w:p>
    <w:p w14:paraId="2F06140E" w14:textId="36E97617" w:rsidR="0079601B" w:rsidRPr="001035B9" w:rsidRDefault="0079601B" w:rsidP="00340937">
      <w:pPr>
        <w:pStyle w:val="Akapitzlist"/>
        <w:numPr>
          <w:ilvl w:val="0"/>
          <w:numId w:val="69"/>
        </w:numPr>
        <w:overflowPunct w:val="0"/>
        <w:autoSpaceDE w:val="0"/>
        <w:autoSpaceDN w:val="0"/>
        <w:adjustRightInd w:val="0"/>
        <w:spacing w:line="268" w:lineRule="exact"/>
        <w:ind w:left="709"/>
        <w:rPr>
          <w:rFonts w:ascii="Arial" w:eastAsiaTheme="minorHAnsi" w:hAnsi="Arial" w:cs="Arial"/>
          <w:bCs/>
          <w:sz w:val="21"/>
          <w:szCs w:val="21"/>
          <w:lang w:eastAsia="en-US"/>
        </w:rPr>
      </w:pPr>
      <w:r w:rsidRPr="001035B9">
        <w:rPr>
          <w:rFonts w:ascii="Arial" w:hAnsi="Arial" w:cs="Arial"/>
          <w:bCs/>
          <w:sz w:val="21"/>
          <w:szCs w:val="21"/>
        </w:rPr>
        <w:t>danych dotyczących wielkości rocznej emisji substancji do powietrza, ustalonej na podstawie ewidencji wielkości emisji wyznaczonych na podstawie pomiarów oraz analizy czasu pracy źródeł emisji, wielkości produkcji oraz zużywanych surowców i paliw – w terminie do dnia 31 marca każdego roku</w:t>
      </w:r>
      <w:r w:rsidR="0017179F" w:rsidRPr="001035B9">
        <w:rPr>
          <w:rFonts w:ascii="Arial" w:hAnsi="Arial" w:cs="Arial"/>
          <w:sz w:val="21"/>
          <w:szCs w:val="21"/>
        </w:rPr>
        <w:t>.</w:t>
      </w:r>
    </w:p>
    <w:p w14:paraId="77A766B9" w14:textId="77777777" w:rsidR="0079601B" w:rsidRPr="001035B9" w:rsidRDefault="0079601B" w:rsidP="00340937">
      <w:pPr>
        <w:numPr>
          <w:ilvl w:val="0"/>
          <w:numId w:val="68"/>
        </w:numPr>
        <w:overflowPunct w:val="0"/>
        <w:autoSpaceDE w:val="0"/>
        <w:autoSpaceDN w:val="0"/>
        <w:adjustRightInd w:val="0"/>
        <w:spacing w:after="0" w:line="268" w:lineRule="exact"/>
        <w:jc w:val="both"/>
        <w:rPr>
          <w:rFonts w:ascii="Arial" w:eastAsia="Times New Roman" w:hAnsi="Arial" w:cs="Arial"/>
          <w:sz w:val="21"/>
          <w:szCs w:val="21"/>
          <w:lang w:eastAsia="pl-PL"/>
        </w:rPr>
      </w:pPr>
      <w:r w:rsidRPr="001035B9">
        <w:rPr>
          <w:rFonts w:ascii="Arial" w:eastAsia="Times New Roman" w:hAnsi="Arial" w:cs="Arial"/>
          <w:sz w:val="21"/>
          <w:szCs w:val="21"/>
          <w:lang w:eastAsia="pl-PL"/>
        </w:rPr>
        <w:t xml:space="preserve">Prowadzenia obserwacji położenia zwierciadła wody w studni oraz wydajności ujęcia </w:t>
      </w:r>
      <w:r w:rsidRPr="001035B9">
        <w:rPr>
          <w:rFonts w:ascii="Arial" w:eastAsia="Times New Roman" w:hAnsi="Arial" w:cs="Arial"/>
          <w:sz w:val="21"/>
          <w:szCs w:val="21"/>
          <w:lang w:eastAsia="pl-PL"/>
        </w:rPr>
        <w:br/>
        <w:t xml:space="preserve">z częstotliwością 2 razy w miesiącu (wyniki pomiarów należy wpisywać do książki eksploatacji studni).  </w:t>
      </w:r>
    </w:p>
    <w:p w14:paraId="6C1CAD08" w14:textId="77777777" w:rsidR="0079601B" w:rsidRPr="001035B9" w:rsidRDefault="0079601B" w:rsidP="00340937">
      <w:pPr>
        <w:numPr>
          <w:ilvl w:val="0"/>
          <w:numId w:val="68"/>
        </w:numPr>
        <w:overflowPunct w:val="0"/>
        <w:autoSpaceDE w:val="0"/>
        <w:autoSpaceDN w:val="0"/>
        <w:adjustRightInd w:val="0"/>
        <w:spacing w:after="0" w:line="268" w:lineRule="exact"/>
        <w:jc w:val="both"/>
        <w:rPr>
          <w:rFonts w:ascii="Arial" w:eastAsia="Times New Roman" w:hAnsi="Arial" w:cs="Arial"/>
          <w:sz w:val="21"/>
          <w:szCs w:val="21"/>
          <w:lang w:eastAsia="pl-PL"/>
        </w:rPr>
      </w:pPr>
      <w:r w:rsidRPr="001035B9">
        <w:rPr>
          <w:rFonts w:ascii="Arial" w:eastAsia="Times New Roman" w:hAnsi="Arial" w:cs="Arial"/>
          <w:sz w:val="21"/>
          <w:szCs w:val="21"/>
          <w:lang w:eastAsia="pl-PL"/>
        </w:rPr>
        <w:t xml:space="preserve">Prowadzenia na bieżąco rejestru ilości pobieranej wody.  </w:t>
      </w:r>
    </w:p>
    <w:p w14:paraId="2327066B" w14:textId="77777777" w:rsidR="0079601B" w:rsidRPr="001035B9" w:rsidRDefault="0079601B" w:rsidP="00340937">
      <w:pPr>
        <w:numPr>
          <w:ilvl w:val="0"/>
          <w:numId w:val="68"/>
        </w:numPr>
        <w:overflowPunct w:val="0"/>
        <w:autoSpaceDE w:val="0"/>
        <w:autoSpaceDN w:val="0"/>
        <w:adjustRightInd w:val="0"/>
        <w:spacing w:after="0" w:line="268" w:lineRule="exact"/>
        <w:jc w:val="both"/>
        <w:rPr>
          <w:rFonts w:ascii="Arial" w:eastAsia="Times New Roman" w:hAnsi="Arial" w:cs="Arial"/>
          <w:sz w:val="21"/>
          <w:szCs w:val="21"/>
          <w:lang w:eastAsia="pl-PL"/>
        </w:rPr>
      </w:pPr>
      <w:r w:rsidRPr="001035B9">
        <w:rPr>
          <w:rFonts w:ascii="Arial" w:eastAsia="Times New Roman" w:hAnsi="Arial" w:cs="Arial"/>
          <w:sz w:val="21"/>
          <w:szCs w:val="21"/>
          <w:lang w:eastAsia="pl-PL"/>
        </w:rPr>
        <w:t>Utrzymywania w odpowiednim stanie sanitarno-technicznym studni i urządzeń związanych z eksploatacją studni.</w:t>
      </w:r>
    </w:p>
    <w:p w14:paraId="2B2DE9C0" w14:textId="77777777" w:rsidR="0079601B" w:rsidRPr="001035B9" w:rsidRDefault="0079601B" w:rsidP="00340937">
      <w:pPr>
        <w:numPr>
          <w:ilvl w:val="0"/>
          <w:numId w:val="68"/>
        </w:numPr>
        <w:overflowPunct w:val="0"/>
        <w:autoSpaceDE w:val="0"/>
        <w:autoSpaceDN w:val="0"/>
        <w:adjustRightInd w:val="0"/>
        <w:spacing w:after="0" w:line="268" w:lineRule="exact"/>
        <w:jc w:val="both"/>
        <w:rPr>
          <w:rFonts w:ascii="Arial" w:eastAsia="Times New Roman" w:hAnsi="Arial" w:cs="Arial"/>
          <w:sz w:val="21"/>
          <w:szCs w:val="21"/>
          <w:lang w:eastAsia="pl-PL"/>
        </w:rPr>
      </w:pPr>
      <w:r w:rsidRPr="001035B9">
        <w:rPr>
          <w:rFonts w:ascii="Arial" w:eastAsia="Times New Roman" w:hAnsi="Arial" w:cs="Arial"/>
          <w:sz w:val="21"/>
          <w:szCs w:val="21"/>
          <w:lang w:eastAsia="pl-PL"/>
        </w:rPr>
        <w:t xml:space="preserve">Prowadzenia poboru prób wody do analizy fizykochemicznej i bakteriologicznej </w:t>
      </w:r>
      <w:r w:rsidRPr="001035B9">
        <w:rPr>
          <w:rFonts w:ascii="Arial" w:eastAsia="Times New Roman" w:hAnsi="Arial" w:cs="Arial"/>
          <w:sz w:val="21"/>
          <w:szCs w:val="21"/>
          <w:lang w:eastAsia="pl-PL"/>
        </w:rPr>
        <w:br/>
        <w:t xml:space="preserve">z częstotliwością 1 raz w roku. </w:t>
      </w:r>
    </w:p>
    <w:p w14:paraId="05A18B13" w14:textId="41CEE5AE" w:rsidR="0079601B" w:rsidRPr="001035B9" w:rsidRDefault="0079601B" w:rsidP="00340937">
      <w:pPr>
        <w:numPr>
          <w:ilvl w:val="0"/>
          <w:numId w:val="68"/>
        </w:numPr>
        <w:overflowPunct w:val="0"/>
        <w:autoSpaceDE w:val="0"/>
        <w:autoSpaceDN w:val="0"/>
        <w:adjustRightInd w:val="0"/>
        <w:spacing w:after="0" w:line="268" w:lineRule="exact"/>
        <w:jc w:val="both"/>
        <w:rPr>
          <w:rFonts w:ascii="Arial" w:eastAsia="Times New Roman" w:hAnsi="Arial" w:cs="Arial"/>
          <w:sz w:val="21"/>
          <w:szCs w:val="21"/>
          <w:lang w:eastAsia="pl-PL"/>
        </w:rPr>
      </w:pPr>
      <w:r w:rsidRPr="001035B9">
        <w:rPr>
          <w:rFonts w:ascii="Arial" w:eastAsia="Times New Roman" w:hAnsi="Arial" w:cs="Arial"/>
          <w:sz w:val="21"/>
          <w:szCs w:val="21"/>
          <w:lang w:eastAsia="pl-PL"/>
        </w:rPr>
        <w:t xml:space="preserve">Przesyłania rocznego raportu z pracy ujęcia wód podziemnych do Regionalnego Zarządu Gospodarki Wodnej w </w:t>
      </w:r>
      <w:r w:rsidRPr="007E319F">
        <w:rPr>
          <w:rFonts w:ascii="Arial" w:eastAsia="Times New Roman" w:hAnsi="Arial" w:cs="Arial"/>
          <w:sz w:val="21"/>
          <w:szCs w:val="21"/>
          <w:lang w:eastAsia="pl-PL"/>
        </w:rPr>
        <w:t>Gliwicach.</w:t>
      </w:r>
      <w:r w:rsidR="0017179F" w:rsidRPr="007E319F">
        <w:rPr>
          <w:rFonts w:ascii="Arial" w:eastAsia="Times New Roman" w:hAnsi="Arial" w:cs="Arial"/>
          <w:sz w:val="21"/>
          <w:szCs w:val="21"/>
          <w:lang w:eastAsia="pl-PL"/>
        </w:rPr>
        <w:t>”</w:t>
      </w:r>
    </w:p>
    <w:p w14:paraId="0B87C7FC" w14:textId="78770BCE" w:rsidR="00B7017C" w:rsidRPr="00B7017C" w:rsidRDefault="00D71186" w:rsidP="00204A0B">
      <w:pPr>
        <w:pStyle w:val="Tekstpodstawowywcity"/>
        <w:numPr>
          <w:ilvl w:val="0"/>
          <w:numId w:val="57"/>
        </w:numPr>
        <w:spacing w:before="240" w:line="268" w:lineRule="exact"/>
        <w:ind w:left="714" w:right="139" w:hanging="357"/>
        <w:rPr>
          <w:rFonts w:ascii="Arial" w:hAnsi="Arial" w:cs="Arial"/>
          <w:b/>
          <w:i w:val="0"/>
          <w:color w:val="auto"/>
          <w:sz w:val="21"/>
          <w:szCs w:val="21"/>
        </w:rPr>
      </w:pPr>
      <w:r w:rsidRPr="00E63A5D">
        <w:rPr>
          <w:rFonts w:ascii="Arial" w:hAnsi="Arial" w:cs="Arial"/>
          <w:b/>
          <w:i w:val="0"/>
          <w:color w:val="auto"/>
          <w:sz w:val="21"/>
          <w:szCs w:val="21"/>
        </w:rPr>
        <w:t>Pozostałe punkty decyzji pozostają bez zmian.</w:t>
      </w:r>
    </w:p>
    <w:p w14:paraId="771A69E1" w14:textId="5928CA20" w:rsidR="00C856AB" w:rsidRPr="00B7017C" w:rsidRDefault="0074145A" w:rsidP="00204A0B">
      <w:pPr>
        <w:pStyle w:val="Tekstpodstawowywcity"/>
        <w:spacing w:before="240" w:line="268" w:lineRule="exact"/>
        <w:ind w:right="139"/>
        <w:rPr>
          <w:rFonts w:ascii="Arial" w:hAnsi="Arial" w:cs="Arial"/>
          <w:b/>
          <w:i w:val="0"/>
          <w:color w:val="auto"/>
          <w:sz w:val="21"/>
          <w:szCs w:val="21"/>
        </w:rPr>
      </w:pPr>
      <w:r w:rsidRPr="00DD1866">
        <w:rPr>
          <w:noProof/>
        </w:rPr>
        <mc:AlternateContent>
          <mc:Choice Requires="wps">
            <w:drawing>
              <wp:anchor distT="0" distB="0" distL="114300" distR="114300" simplePos="0" relativeHeight="251664384" behindDoc="0" locked="0" layoutInCell="1" allowOverlap="1" wp14:anchorId="2402AB42" wp14:editId="49180B2A">
                <wp:simplePos x="0" y="0"/>
                <wp:positionH relativeFrom="column">
                  <wp:posOffset>-109855</wp:posOffset>
                </wp:positionH>
                <wp:positionV relativeFrom="paragraph">
                  <wp:posOffset>329565</wp:posOffset>
                </wp:positionV>
                <wp:extent cx="6047740" cy="0"/>
                <wp:effectExtent l="0" t="0" r="29210" b="19050"/>
                <wp:wrapSquare wrapText="bothSides"/>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3F8735" id="Łącznik prostoliniowy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25.95pt" to="467.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" strokecolor="black [3040]" strokeweight=".25pt">
                <o:lock v:ext="edit" shapetype="f"/>
                <w10:wrap type="square"/>
              </v:line>
            </w:pict>
          </mc:Fallback>
        </mc:AlternateContent>
      </w:r>
    </w:p>
    <w:p w14:paraId="3D185091" w14:textId="1ACE4ADB" w:rsidR="00F54064" w:rsidRDefault="00187081" w:rsidP="00204A0B">
      <w:pPr>
        <w:pStyle w:val="WW-BodyText212"/>
        <w:suppressAutoHyphens w:val="0"/>
        <w:spacing w:after="200" w:line="268" w:lineRule="exact"/>
        <w:ind w:right="139"/>
        <w:jc w:val="left"/>
        <w:rPr>
          <w:rFonts w:ascii="Arial" w:hAnsi="Arial" w:cs="Arial"/>
          <w:b/>
          <w:color w:val="auto"/>
          <w:sz w:val="21"/>
          <w:szCs w:val="21"/>
        </w:rPr>
      </w:pPr>
      <w:r w:rsidRPr="00DD1866">
        <w:rPr>
          <w:rFonts w:ascii="Arial" w:hAnsi="Arial" w:cs="Arial"/>
          <w:b/>
          <w:color w:val="auto"/>
          <w:sz w:val="21"/>
          <w:szCs w:val="21"/>
        </w:rPr>
        <w:t>Uzasadni</w:t>
      </w:r>
      <w:r w:rsidR="00F54064" w:rsidRPr="00DD1866">
        <w:rPr>
          <w:rFonts w:ascii="Arial" w:hAnsi="Arial" w:cs="Arial"/>
          <w:b/>
          <w:color w:val="auto"/>
          <w:sz w:val="21"/>
          <w:szCs w:val="21"/>
        </w:rPr>
        <w:t>enie</w:t>
      </w:r>
    </w:p>
    <w:p w14:paraId="5690FBDC" w14:textId="4A9F4F6C" w:rsidR="007F2E26" w:rsidRPr="003355BF" w:rsidRDefault="007F2E26" w:rsidP="00204A0B">
      <w:pPr>
        <w:pStyle w:val="WW-BodyText212"/>
        <w:suppressAutoHyphens w:val="0"/>
        <w:spacing w:after="200" w:line="268" w:lineRule="exact"/>
        <w:ind w:right="139"/>
        <w:jc w:val="left"/>
        <w:rPr>
          <w:rFonts w:ascii="Arial" w:hAnsi="Arial" w:cs="Arial"/>
          <w:color w:val="auto"/>
          <w:sz w:val="21"/>
          <w:szCs w:val="21"/>
          <w:u w:val="single"/>
        </w:rPr>
      </w:pPr>
      <w:r w:rsidRPr="003355BF">
        <w:rPr>
          <w:rFonts w:ascii="Arial" w:hAnsi="Arial" w:cs="Arial"/>
          <w:color w:val="auto"/>
          <w:sz w:val="21"/>
          <w:szCs w:val="21"/>
          <w:u w:val="single"/>
        </w:rPr>
        <w:t xml:space="preserve">I. Uzasadnienie faktyczne </w:t>
      </w:r>
    </w:p>
    <w:p w14:paraId="68D7A304" w14:textId="46AD8A1C" w:rsidR="00E374E3" w:rsidRDefault="005D1D40" w:rsidP="00204A0B">
      <w:pPr>
        <w:pStyle w:val="WW-BodyText212"/>
        <w:suppressAutoHyphens w:val="0"/>
        <w:spacing w:line="268" w:lineRule="exact"/>
        <w:ind w:right="139"/>
        <w:rPr>
          <w:rFonts w:ascii="Arial" w:hAnsi="Arial" w:cs="Arial"/>
          <w:sz w:val="21"/>
          <w:szCs w:val="21"/>
        </w:rPr>
      </w:pPr>
      <w:r>
        <w:rPr>
          <w:rFonts w:ascii="Arial" w:hAnsi="Arial" w:cs="Arial"/>
          <w:sz w:val="21"/>
          <w:szCs w:val="21"/>
        </w:rPr>
        <w:t>Wojewoda</w:t>
      </w:r>
      <w:r w:rsidR="00E374E3" w:rsidRPr="00E63A5D">
        <w:rPr>
          <w:rFonts w:ascii="Arial" w:hAnsi="Arial" w:cs="Arial"/>
          <w:sz w:val="21"/>
          <w:szCs w:val="21"/>
        </w:rPr>
        <w:t xml:space="preserve"> Śląski decyzją </w:t>
      </w:r>
      <w:r w:rsidR="00AB056D" w:rsidRPr="00AB056D">
        <w:rPr>
          <w:rFonts w:ascii="Arial" w:hAnsi="Arial" w:cs="Arial"/>
          <w:sz w:val="21"/>
          <w:szCs w:val="21"/>
        </w:rPr>
        <w:t xml:space="preserve">z </w:t>
      </w:r>
      <w:r w:rsidR="001C62BC">
        <w:rPr>
          <w:rFonts w:ascii="Arial" w:hAnsi="Arial" w:cs="Arial"/>
          <w:sz w:val="21"/>
          <w:szCs w:val="21"/>
        </w:rPr>
        <w:t>7</w:t>
      </w:r>
      <w:r w:rsidR="00AB056D" w:rsidRPr="00AB056D">
        <w:rPr>
          <w:rFonts w:ascii="Arial" w:hAnsi="Arial" w:cs="Arial"/>
          <w:sz w:val="21"/>
          <w:szCs w:val="21"/>
        </w:rPr>
        <w:t xml:space="preserve"> </w:t>
      </w:r>
      <w:r w:rsidR="001C62BC">
        <w:rPr>
          <w:rFonts w:ascii="Arial" w:hAnsi="Arial" w:cs="Arial"/>
          <w:sz w:val="21"/>
          <w:szCs w:val="21"/>
        </w:rPr>
        <w:t>marca</w:t>
      </w:r>
      <w:r w:rsidR="00151F2C">
        <w:rPr>
          <w:rFonts w:ascii="Arial" w:hAnsi="Arial" w:cs="Arial"/>
          <w:sz w:val="21"/>
          <w:szCs w:val="21"/>
        </w:rPr>
        <w:t xml:space="preserve"> 20</w:t>
      </w:r>
      <w:r>
        <w:rPr>
          <w:rFonts w:ascii="Arial" w:hAnsi="Arial" w:cs="Arial"/>
          <w:sz w:val="21"/>
          <w:szCs w:val="21"/>
        </w:rPr>
        <w:t>07</w:t>
      </w:r>
      <w:r w:rsidR="00151F2C">
        <w:rPr>
          <w:rFonts w:ascii="Arial" w:hAnsi="Arial" w:cs="Arial"/>
          <w:sz w:val="21"/>
          <w:szCs w:val="21"/>
        </w:rPr>
        <w:t xml:space="preserve"> r. </w:t>
      </w:r>
      <w:r>
        <w:rPr>
          <w:rFonts w:ascii="Arial" w:hAnsi="Arial" w:cs="Arial"/>
          <w:sz w:val="21"/>
          <w:szCs w:val="21"/>
        </w:rPr>
        <w:t xml:space="preserve">znak: </w:t>
      </w:r>
      <w:r w:rsidRPr="005D1D40">
        <w:rPr>
          <w:rFonts w:ascii="Arial" w:hAnsi="Arial" w:cs="Arial"/>
          <w:sz w:val="21"/>
          <w:szCs w:val="21"/>
        </w:rPr>
        <w:t>ŚR-III-6618/PZ/146/06/9/07</w:t>
      </w:r>
      <w:r>
        <w:rPr>
          <w:rFonts w:ascii="Arial" w:hAnsi="Arial" w:cs="Arial"/>
          <w:sz w:val="21"/>
          <w:szCs w:val="21"/>
        </w:rPr>
        <w:t xml:space="preserve"> </w:t>
      </w:r>
      <w:r w:rsidR="00E374E3" w:rsidRPr="00E63A5D">
        <w:rPr>
          <w:rFonts w:ascii="Arial" w:hAnsi="Arial" w:cs="Arial"/>
          <w:sz w:val="21"/>
          <w:szCs w:val="21"/>
        </w:rPr>
        <w:t xml:space="preserve">udzielił pozwolenia zintegrowanego </w:t>
      </w:r>
      <w:r w:rsidRPr="005D1D40">
        <w:rPr>
          <w:rFonts w:ascii="Arial" w:hAnsi="Arial" w:cs="Arial"/>
          <w:sz w:val="21"/>
          <w:szCs w:val="21"/>
        </w:rPr>
        <w:t>dla instalacji do odlewania metali żelaznych o zdolności produkcyjnej ponad 20 ton wytopu na dobę, zlokalizowanej w Zawierciu, przy ul. Leśnej 10</w:t>
      </w:r>
      <w:r w:rsidR="00A80E6D" w:rsidRPr="00A80E6D">
        <w:rPr>
          <w:rFonts w:ascii="Arial" w:hAnsi="Arial" w:cs="Arial"/>
          <w:sz w:val="21"/>
          <w:szCs w:val="21"/>
        </w:rPr>
        <w:t xml:space="preserve">, eksploatowanej obecnie przez </w:t>
      </w:r>
      <w:r>
        <w:rPr>
          <w:rFonts w:ascii="Arial" w:hAnsi="Arial" w:cs="Arial"/>
          <w:sz w:val="21"/>
          <w:szCs w:val="21"/>
        </w:rPr>
        <w:t>Odlewnię Zawiercie S.A.</w:t>
      </w:r>
      <w:r w:rsidR="00A80E6D" w:rsidRPr="00A80E6D">
        <w:rPr>
          <w:rFonts w:ascii="Arial" w:hAnsi="Arial" w:cs="Arial"/>
          <w:sz w:val="21"/>
          <w:szCs w:val="21"/>
        </w:rPr>
        <w:t xml:space="preserve"> z siedzibą w </w:t>
      </w:r>
      <w:r>
        <w:rPr>
          <w:rFonts w:ascii="Arial" w:hAnsi="Arial" w:cs="Arial"/>
          <w:sz w:val="21"/>
          <w:szCs w:val="21"/>
        </w:rPr>
        <w:t>Zawierciu</w:t>
      </w:r>
      <w:r w:rsidR="00C856AB">
        <w:rPr>
          <w:rFonts w:ascii="Arial" w:hAnsi="Arial" w:cs="Arial"/>
          <w:sz w:val="21"/>
          <w:szCs w:val="21"/>
        </w:rPr>
        <w:t>.</w:t>
      </w:r>
      <w:r w:rsidR="007500A3">
        <w:rPr>
          <w:rFonts w:ascii="Arial" w:hAnsi="Arial" w:cs="Arial"/>
          <w:sz w:val="21"/>
          <w:szCs w:val="21"/>
        </w:rPr>
        <w:t xml:space="preserve"> Decyzja ta została następnie zmieniona decyzją</w:t>
      </w:r>
      <w:r w:rsidR="007500A3" w:rsidRPr="00AB056D">
        <w:rPr>
          <w:rFonts w:ascii="Arial" w:hAnsi="Arial" w:cs="Arial"/>
          <w:sz w:val="21"/>
          <w:szCs w:val="21"/>
        </w:rPr>
        <w:t xml:space="preserve"> Mar</w:t>
      </w:r>
      <w:r w:rsidR="00422C63">
        <w:rPr>
          <w:rFonts w:ascii="Arial" w:hAnsi="Arial" w:cs="Arial"/>
          <w:sz w:val="21"/>
          <w:szCs w:val="21"/>
        </w:rPr>
        <w:t>szałka Województwa Śląskiego</w:t>
      </w:r>
      <w:r>
        <w:rPr>
          <w:rFonts w:ascii="Arial" w:hAnsi="Arial" w:cs="Arial"/>
          <w:sz w:val="21"/>
          <w:szCs w:val="21"/>
        </w:rPr>
        <w:t>:</w:t>
      </w:r>
      <w:r w:rsidR="00422C63">
        <w:rPr>
          <w:rFonts w:ascii="Arial" w:hAnsi="Arial" w:cs="Arial"/>
          <w:sz w:val="21"/>
          <w:szCs w:val="21"/>
        </w:rPr>
        <w:t xml:space="preserve"> </w:t>
      </w:r>
      <w:r w:rsidRPr="005D1D40">
        <w:rPr>
          <w:rFonts w:ascii="Arial" w:hAnsi="Arial" w:cs="Arial"/>
          <w:sz w:val="21"/>
          <w:szCs w:val="21"/>
        </w:rPr>
        <w:t>nr 519/OS/2009 z dnia 23 lutego 2009 r.</w:t>
      </w:r>
      <w:r w:rsidR="00A80E6D" w:rsidRPr="00A80E6D">
        <w:rPr>
          <w:rFonts w:ascii="Arial" w:hAnsi="Arial" w:cs="Arial"/>
          <w:sz w:val="21"/>
          <w:szCs w:val="21"/>
        </w:rPr>
        <w:t xml:space="preserve">, </w:t>
      </w:r>
      <w:r w:rsidRPr="005D1D40">
        <w:rPr>
          <w:rFonts w:ascii="Arial" w:hAnsi="Arial" w:cs="Arial"/>
          <w:sz w:val="21"/>
          <w:szCs w:val="21"/>
        </w:rPr>
        <w:t>nr 425/OS/2010 z dnia 8 lutego 2010 r.</w:t>
      </w:r>
      <w:r w:rsidR="00A80E6D" w:rsidRPr="00A80E6D">
        <w:rPr>
          <w:rFonts w:ascii="Arial" w:hAnsi="Arial" w:cs="Arial"/>
          <w:sz w:val="21"/>
          <w:szCs w:val="21"/>
        </w:rPr>
        <w:t xml:space="preserve">, </w:t>
      </w:r>
      <w:r w:rsidRPr="005D1D40">
        <w:rPr>
          <w:rFonts w:ascii="Arial" w:hAnsi="Arial" w:cs="Arial"/>
          <w:sz w:val="21"/>
          <w:szCs w:val="21"/>
        </w:rPr>
        <w:t>nr 1981/OS/2011 z dnia 6 lipca 2011 r.</w:t>
      </w:r>
      <w:r w:rsidR="00A80E6D" w:rsidRPr="00A80E6D">
        <w:rPr>
          <w:rFonts w:ascii="Arial" w:hAnsi="Arial" w:cs="Arial"/>
          <w:sz w:val="21"/>
          <w:szCs w:val="21"/>
        </w:rPr>
        <w:t xml:space="preserve">, </w:t>
      </w:r>
      <w:r w:rsidRPr="005D1D40">
        <w:rPr>
          <w:rFonts w:ascii="Arial" w:hAnsi="Arial" w:cs="Arial"/>
          <w:sz w:val="21"/>
          <w:szCs w:val="21"/>
        </w:rPr>
        <w:t>nr 816/OS/2012 z dnia 11 kwietnia 2012 r.</w:t>
      </w:r>
      <w:r w:rsidR="00A80E6D" w:rsidRPr="00A80E6D">
        <w:rPr>
          <w:rFonts w:ascii="Arial" w:hAnsi="Arial" w:cs="Arial"/>
          <w:sz w:val="21"/>
          <w:szCs w:val="21"/>
        </w:rPr>
        <w:t xml:space="preserve">, </w:t>
      </w:r>
      <w:r>
        <w:rPr>
          <w:rFonts w:ascii="Arial" w:hAnsi="Arial" w:cs="Arial"/>
          <w:sz w:val="21"/>
          <w:szCs w:val="21"/>
        </w:rPr>
        <w:t xml:space="preserve">nr </w:t>
      </w:r>
      <w:r w:rsidRPr="005D1D40">
        <w:rPr>
          <w:rFonts w:ascii="Arial" w:hAnsi="Arial" w:cs="Arial"/>
          <w:sz w:val="21"/>
          <w:szCs w:val="21"/>
        </w:rPr>
        <w:t>2703/OS/2012 z dnia 4 grudnia 2014 r.</w:t>
      </w:r>
      <w:r w:rsidR="0075404E">
        <w:rPr>
          <w:rFonts w:ascii="Arial" w:hAnsi="Arial" w:cs="Arial"/>
          <w:sz w:val="21"/>
          <w:szCs w:val="21"/>
        </w:rPr>
        <w:t xml:space="preserve"> </w:t>
      </w:r>
      <w:r w:rsidR="00A80E6D" w:rsidRPr="00A80E6D">
        <w:rPr>
          <w:rFonts w:ascii="Arial" w:hAnsi="Arial" w:cs="Arial"/>
          <w:sz w:val="21"/>
          <w:szCs w:val="21"/>
        </w:rPr>
        <w:t>oraz decyzją</w:t>
      </w:r>
      <w:r w:rsidR="00A80E6D">
        <w:rPr>
          <w:rFonts w:ascii="Arial" w:hAnsi="Arial" w:cs="Arial"/>
          <w:sz w:val="21"/>
          <w:szCs w:val="21"/>
        </w:rPr>
        <w:t xml:space="preserve"> </w:t>
      </w:r>
      <w:r>
        <w:rPr>
          <w:rFonts w:ascii="Arial" w:hAnsi="Arial" w:cs="Arial"/>
          <w:sz w:val="21"/>
          <w:szCs w:val="21"/>
        </w:rPr>
        <w:t>nr 4257/OE/2023 z dnia 20 listopada 2023 r</w:t>
      </w:r>
      <w:r w:rsidR="00A80E6D">
        <w:rPr>
          <w:rFonts w:ascii="Arial" w:hAnsi="Arial" w:cs="Arial"/>
          <w:sz w:val="21"/>
          <w:szCs w:val="21"/>
        </w:rPr>
        <w:t>.</w:t>
      </w:r>
    </w:p>
    <w:p w14:paraId="422195FF" w14:textId="4391938F" w:rsidR="005D1D40" w:rsidRDefault="00422C63" w:rsidP="0095682C">
      <w:pPr>
        <w:spacing w:after="0" w:line="268" w:lineRule="exact"/>
        <w:ind w:right="142"/>
        <w:contextualSpacing/>
        <w:jc w:val="both"/>
        <w:rPr>
          <w:rFonts w:ascii="Arial" w:hAnsi="Arial" w:cs="Arial"/>
          <w:sz w:val="21"/>
          <w:szCs w:val="21"/>
        </w:rPr>
      </w:pPr>
      <w:r>
        <w:rPr>
          <w:rFonts w:ascii="Arial" w:hAnsi="Arial" w:cs="Arial"/>
          <w:sz w:val="21"/>
          <w:szCs w:val="21"/>
        </w:rPr>
        <w:lastRenderedPageBreak/>
        <w:t xml:space="preserve">Pismem z dnia </w:t>
      </w:r>
      <w:r w:rsidR="005D1D40">
        <w:rPr>
          <w:rFonts w:ascii="Arial" w:hAnsi="Arial" w:cs="Arial"/>
          <w:sz w:val="21"/>
          <w:szCs w:val="21"/>
        </w:rPr>
        <w:t>19</w:t>
      </w:r>
      <w:r w:rsidR="0087400E">
        <w:rPr>
          <w:rFonts w:ascii="Arial" w:hAnsi="Arial" w:cs="Arial"/>
          <w:sz w:val="21"/>
          <w:szCs w:val="21"/>
        </w:rPr>
        <w:t xml:space="preserve"> </w:t>
      </w:r>
      <w:r w:rsidR="00A80E6D">
        <w:rPr>
          <w:rFonts w:ascii="Arial" w:hAnsi="Arial" w:cs="Arial"/>
          <w:sz w:val="21"/>
          <w:szCs w:val="21"/>
        </w:rPr>
        <w:t>m</w:t>
      </w:r>
      <w:r>
        <w:rPr>
          <w:rFonts w:ascii="Arial" w:hAnsi="Arial" w:cs="Arial"/>
          <w:sz w:val="21"/>
          <w:szCs w:val="21"/>
        </w:rPr>
        <w:t>a</w:t>
      </w:r>
      <w:r w:rsidR="00A80E6D">
        <w:rPr>
          <w:rFonts w:ascii="Arial" w:hAnsi="Arial" w:cs="Arial"/>
          <w:sz w:val="21"/>
          <w:szCs w:val="21"/>
        </w:rPr>
        <w:t>ja</w:t>
      </w:r>
      <w:r>
        <w:rPr>
          <w:rFonts w:ascii="Arial" w:hAnsi="Arial" w:cs="Arial"/>
          <w:sz w:val="21"/>
          <w:szCs w:val="21"/>
        </w:rPr>
        <w:t xml:space="preserve"> 202</w:t>
      </w:r>
      <w:r w:rsidR="00A80E6D">
        <w:rPr>
          <w:rFonts w:ascii="Arial" w:hAnsi="Arial" w:cs="Arial"/>
          <w:sz w:val="21"/>
          <w:szCs w:val="21"/>
        </w:rPr>
        <w:t>3</w:t>
      </w:r>
      <w:r w:rsidR="0087400E">
        <w:rPr>
          <w:rFonts w:ascii="Arial" w:hAnsi="Arial" w:cs="Arial"/>
          <w:sz w:val="21"/>
          <w:szCs w:val="21"/>
        </w:rPr>
        <w:t xml:space="preserve"> r. </w:t>
      </w:r>
      <w:r w:rsidR="005D1D40">
        <w:rPr>
          <w:rFonts w:ascii="Arial" w:hAnsi="Arial" w:cs="Arial"/>
          <w:sz w:val="21"/>
          <w:szCs w:val="21"/>
        </w:rPr>
        <w:t xml:space="preserve">(wpływ do urzędu: 16 października 2023 r.) </w:t>
      </w:r>
      <w:r w:rsidR="005D1D40">
        <w:rPr>
          <w:rFonts w:ascii="Arial" w:hAnsi="Arial" w:cs="Arial"/>
          <w:iCs/>
          <w:sz w:val="21"/>
          <w:szCs w:val="21"/>
        </w:rPr>
        <w:t>Odlewnia Zawiercie S.A.</w:t>
      </w:r>
      <w:r w:rsidR="00A80E6D">
        <w:rPr>
          <w:rFonts w:ascii="Arial" w:hAnsi="Arial" w:cs="Arial"/>
          <w:iCs/>
          <w:sz w:val="21"/>
          <w:szCs w:val="21"/>
        </w:rPr>
        <w:t xml:space="preserve"> z siedzibą w </w:t>
      </w:r>
      <w:r w:rsidR="005D1D40">
        <w:rPr>
          <w:rFonts w:ascii="Arial" w:hAnsi="Arial" w:cs="Arial"/>
          <w:iCs/>
          <w:sz w:val="21"/>
          <w:szCs w:val="21"/>
        </w:rPr>
        <w:t>Zawierciu</w:t>
      </w:r>
      <w:r>
        <w:rPr>
          <w:rFonts w:ascii="Arial" w:hAnsi="Arial" w:cs="Arial"/>
          <w:sz w:val="21"/>
          <w:szCs w:val="21"/>
        </w:rPr>
        <w:t>,</w:t>
      </w:r>
      <w:r w:rsidR="0087400E">
        <w:rPr>
          <w:rFonts w:ascii="Arial" w:hAnsi="Arial" w:cs="Arial"/>
          <w:sz w:val="21"/>
          <w:szCs w:val="21"/>
        </w:rPr>
        <w:t xml:space="preserve"> złożył</w:t>
      </w:r>
      <w:r w:rsidR="005D1D40">
        <w:rPr>
          <w:rFonts w:ascii="Arial" w:hAnsi="Arial" w:cs="Arial"/>
          <w:sz w:val="21"/>
          <w:szCs w:val="21"/>
        </w:rPr>
        <w:t>a</w:t>
      </w:r>
      <w:r w:rsidR="0087400E">
        <w:rPr>
          <w:rFonts w:ascii="Arial" w:hAnsi="Arial" w:cs="Arial"/>
          <w:sz w:val="21"/>
          <w:szCs w:val="21"/>
        </w:rPr>
        <w:t xml:space="preserve"> wniosek </w:t>
      </w:r>
      <w:r w:rsidR="0087400E" w:rsidRPr="00E56764">
        <w:rPr>
          <w:rFonts w:ascii="Arial" w:hAnsi="Arial" w:cs="Arial"/>
          <w:sz w:val="21"/>
          <w:szCs w:val="21"/>
        </w:rPr>
        <w:t>o zmianę</w:t>
      </w:r>
      <w:r w:rsidR="005D1D40">
        <w:rPr>
          <w:rFonts w:ascii="Arial" w:hAnsi="Arial" w:cs="Arial"/>
          <w:sz w:val="21"/>
          <w:szCs w:val="21"/>
        </w:rPr>
        <w:t xml:space="preserve"> istotną</w:t>
      </w:r>
      <w:r w:rsidR="0087400E" w:rsidRPr="00E56764">
        <w:rPr>
          <w:rFonts w:ascii="Arial" w:hAnsi="Arial" w:cs="Arial"/>
          <w:sz w:val="21"/>
          <w:szCs w:val="21"/>
        </w:rPr>
        <w:t xml:space="preserve"> pozwolenia zintegrowanego</w:t>
      </w:r>
      <w:r w:rsidR="004A21A2">
        <w:rPr>
          <w:rFonts w:ascii="Arial" w:hAnsi="Arial" w:cs="Arial"/>
          <w:sz w:val="21"/>
          <w:szCs w:val="21"/>
        </w:rPr>
        <w:t xml:space="preserve">, w </w:t>
      </w:r>
      <w:r w:rsidR="005D1D40">
        <w:rPr>
          <w:rFonts w:ascii="Arial" w:hAnsi="Arial" w:cs="Arial"/>
          <w:sz w:val="21"/>
          <w:szCs w:val="21"/>
        </w:rPr>
        <w:t xml:space="preserve">związku z </w:t>
      </w:r>
      <w:r w:rsidR="005D1D40" w:rsidRPr="005D1D40">
        <w:rPr>
          <w:rFonts w:ascii="Arial" w:hAnsi="Arial" w:cs="Arial"/>
          <w:sz w:val="21"/>
          <w:szCs w:val="21"/>
        </w:rPr>
        <w:t>optymalizacj</w:t>
      </w:r>
      <w:r w:rsidR="005D1D40">
        <w:rPr>
          <w:rFonts w:ascii="Arial" w:hAnsi="Arial" w:cs="Arial"/>
          <w:sz w:val="21"/>
          <w:szCs w:val="21"/>
        </w:rPr>
        <w:t>ą</w:t>
      </w:r>
      <w:r w:rsidR="005D1D40" w:rsidRPr="005D1D40">
        <w:rPr>
          <w:rFonts w:ascii="Arial" w:hAnsi="Arial" w:cs="Arial"/>
          <w:sz w:val="21"/>
          <w:szCs w:val="21"/>
        </w:rPr>
        <w:t xml:space="preserve"> mocy produkcyjnyc</w:t>
      </w:r>
      <w:r w:rsidR="0095682C">
        <w:rPr>
          <w:rFonts w:ascii="Arial" w:hAnsi="Arial" w:cs="Arial"/>
          <w:sz w:val="21"/>
          <w:szCs w:val="21"/>
        </w:rPr>
        <w:t>h, która obejmuje:</w:t>
      </w:r>
    </w:p>
    <w:p w14:paraId="6C3E5AD9" w14:textId="415B28CA" w:rsidR="0095682C" w:rsidRPr="0095682C" w:rsidRDefault="0095682C" w:rsidP="0095682C">
      <w:pPr>
        <w:pStyle w:val="Akapitzlist"/>
        <w:numPr>
          <w:ilvl w:val="0"/>
          <w:numId w:val="65"/>
        </w:numPr>
        <w:spacing w:line="268" w:lineRule="exact"/>
        <w:ind w:right="139"/>
        <w:rPr>
          <w:rFonts w:ascii="Arial" w:hAnsi="Arial" w:cs="Arial"/>
          <w:iCs/>
          <w:color w:val="000000"/>
          <w:sz w:val="21"/>
          <w:szCs w:val="21"/>
        </w:rPr>
      </w:pPr>
      <w:r w:rsidRPr="0095682C">
        <w:rPr>
          <w:rFonts w:ascii="Arial" w:hAnsi="Arial" w:cs="Arial"/>
          <w:iCs/>
          <w:color w:val="000000"/>
          <w:sz w:val="21"/>
          <w:szCs w:val="21"/>
        </w:rPr>
        <w:t>instalacj</w:t>
      </w:r>
      <w:r>
        <w:rPr>
          <w:rFonts w:ascii="Arial" w:hAnsi="Arial" w:cs="Arial"/>
          <w:iCs/>
          <w:color w:val="000000"/>
          <w:sz w:val="21"/>
          <w:szCs w:val="21"/>
        </w:rPr>
        <w:t>ę</w:t>
      </w:r>
      <w:r w:rsidRPr="0095682C">
        <w:rPr>
          <w:rFonts w:ascii="Arial" w:hAnsi="Arial" w:cs="Arial"/>
          <w:iCs/>
          <w:color w:val="000000"/>
          <w:sz w:val="21"/>
          <w:szCs w:val="21"/>
        </w:rPr>
        <w:t xml:space="preserve"> nowego pieca </w:t>
      </w:r>
      <w:proofErr w:type="spellStart"/>
      <w:r w:rsidRPr="0095682C">
        <w:rPr>
          <w:rFonts w:ascii="Arial" w:hAnsi="Arial" w:cs="Arial"/>
          <w:iCs/>
          <w:color w:val="000000"/>
          <w:sz w:val="21"/>
          <w:szCs w:val="21"/>
        </w:rPr>
        <w:t>topialnego</w:t>
      </w:r>
      <w:proofErr w:type="spellEnd"/>
      <w:r w:rsidRPr="0095682C">
        <w:rPr>
          <w:rFonts w:ascii="Arial" w:hAnsi="Arial" w:cs="Arial"/>
          <w:iCs/>
          <w:color w:val="000000"/>
          <w:sz w:val="21"/>
          <w:szCs w:val="21"/>
        </w:rPr>
        <w:t xml:space="preserve"> wraz z zapleczem energetycznym;</w:t>
      </w:r>
    </w:p>
    <w:p w14:paraId="2F302940" w14:textId="5240CC3C" w:rsidR="0095682C" w:rsidRPr="0095682C" w:rsidRDefault="0095682C" w:rsidP="0095682C">
      <w:pPr>
        <w:pStyle w:val="Akapitzlist"/>
        <w:numPr>
          <w:ilvl w:val="0"/>
          <w:numId w:val="65"/>
        </w:numPr>
        <w:spacing w:line="268" w:lineRule="exact"/>
        <w:ind w:right="139"/>
        <w:rPr>
          <w:rFonts w:ascii="Arial" w:hAnsi="Arial" w:cs="Arial"/>
          <w:iCs/>
          <w:color w:val="000000"/>
          <w:sz w:val="21"/>
          <w:szCs w:val="21"/>
        </w:rPr>
      </w:pPr>
      <w:r w:rsidRPr="0095682C">
        <w:rPr>
          <w:rFonts w:ascii="Arial" w:hAnsi="Arial" w:cs="Arial"/>
          <w:iCs/>
          <w:color w:val="000000"/>
          <w:sz w:val="21"/>
          <w:szCs w:val="21"/>
        </w:rPr>
        <w:t>modernizacj</w:t>
      </w:r>
      <w:r>
        <w:rPr>
          <w:rFonts w:ascii="Arial" w:hAnsi="Arial" w:cs="Arial"/>
          <w:iCs/>
          <w:color w:val="000000"/>
          <w:sz w:val="21"/>
          <w:szCs w:val="21"/>
        </w:rPr>
        <w:t>ę</w:t>
      </w:r>
      <w:r w:rsidRPr="0095682C">
        <w:rPr>
          <w:rFonts w:ascii="Arial" w:hAnsi="Arial" w:cs="Arial"/>
          <w:iCs/>
          <w:color w:val="000000"/>
          <w:sz w:val="21"/>
          <w:szCs w:val="21"/>
        </w:rPr>
        <w:t xml:space="preserve"> istniejącej instalacji odciągowej z odpylnią;</w:t>
      </w:r>
    </w:p>
    <w:p w14:paraId="65AB4B72" w14:textId="52F2BDED" w:rsidR="0095682C" w:rsidRPr="0095682C" w:rsidRDefault="0095682C" w:rsidP="0095682C">
      <w:pPr>
        <w:pStyle w:val="Akapitzlist"/>
        <w:numPr>
          <w:ilvl w:val="0"/>
          <w:numId w:val="65"/>
        </w:numPr>
        <w:spacing w:line="268" w:lineRule="exact"/>
        <w:ind w:right="139"/>
        <w:rPr>
          <w:rFonts w:ascii="Arial" w:hAnsi="Arial" w:cs="Arial"/>
          <w:iCs/>
          <w:color w:val="000000"/>
          <w:sz w:val="21"/>
          <w:szCs w:val="21"/>
        </w:rPr>
      </w:pPr>
      <w:r w:rsidRPr="0095682C">
        <w:rPr>
          <w:rFonts w:ascii="Arial" w:hAnsi="Arial" w:cs="Arial"/>
          <w:iCs/>
          <w:color w:val="000000"/>
          <w:sz w:val="21"/>
          <w:szCs w:val="21"/>
        </w:rPr>
        <w:t>przebudow</w:t>
      </w:r>
      <w:r>
        <w:rPr>
          <w:rFonts w:ascii="Arial" w:hAnsi="Arial" w:cs="Arial"/>
          <w:iCs/>
          <w:color w:val="000000"/>
          <w:sz w:val="21"/>
          <w:szCs w:val="21"/>
        </w:rPr>
        <w:t>ę</w:t>
      </w:r>
      <w:r w:rsidRPr="0095682C">
        <w:rPr>
          <w:rFonts w:ascii="Arial" w:hAnsi="Arial" w:cs="Arial"/>
          <w:iCs/>
          <w:color w:val="000000"/>
          <w:sz w:val="21"/>
          <w:szCs w:val="21"/>
        </w:rPr>
        <w:t xml:space="preserve"> pola wsadowego oraz montaż nowego wozu załadowczego;</w:t>
      </w:r>
    </w:p>
    <w:p w14:paraId="777A5463" w14:textId="01822471" w:rsidR="0095682C" w:rsidRPr="0095682C" w:rsidRDefault="0095682C" w:rsidP="0095682C">
      <w:pPr>
        <w:pStyle w:val="Akapitzlist"/>
        <w:numPr>
          <w:ilvl w:val="0"/>
          <w:numId w:val="65"/>
        </w:numPr>
        <w:spacing w:line="268" w:lineRule="exact"/>
        <w:ind w:right="139"/>
        <w:rPr>
          <w:rFonts w:ascii="Arial" w:hAnsi="Arial" w:cs="Arial"/>
          <w:iCs/>
          <w:color w:val="000000"/>
          <w:sz w:val="21"/>
          <w:szCs w:val="21"/>
        </w:rPr>
      </w:pPr>
      <w:r w:rsidRPr="0095682C">
        <w:rPr>
          <w:rFonts w:ascii="Arial" w:hAnsi="Arial" w:cs="Arial"/>
          <w:iCs/>
          <w:color w:val="000000"/>
          <w:sz w:val="21"/>
          <w:szCs w:val="21"/>
        </w:rPr>
        <w:t>instalacj</w:t>
      </w:r>
      <w:r>
        <w:rPr>
          <w:rFonts w:ascii="Arial" w:hAnsi="Arial" w:cs="Arial"/>
          <w:iCs/>
          <w:color w:val="000000"/>
          <w:sz w:val="21"/>
          <w:szCs w:val="21"/>
        </w:rPr>
        <w:t>ę</w:t>
      </w:r>
      <w:r w:rsidRPr="0095682C">
        <w:rPr>
          <w:rFonts w:ascii="Arial" w:hAnsi="Arial" w:cs="Arial"/>
          <w:iCs/>
          <w:color w:val="000000"/>
          <w:sz w:val="21"/>
          <w:szCs w:val="21"/>
        </w:rPr>
        <w:t xml:space="preserve"> nowej automatycznej </w:t>
      </w:r>
      <w:proofErr w:type="spellStart"/>
      <w:r w:rsidRPr="0095682C">
        <w:rPr>
          <w:rFonts w:ascii="Arial" w:hAnsi="Arial" w:cs="Arial"/>
          <w:iCs/>
          <w:color w:val="000000"/>
          <w:sz w:val="21"/>
          <w:szCs w:val="21"/>
        </w:rPr>
        <w:t>zalewarki</w:t>
      </w:r>
      <w:proofErr w:type="spellEnd"/>
      <w:r w:rsidRPr="0095682C">
        <w:rPr>
          <w:rFonts w:ascii="Arial" w:hAnsi="Arial" w:cs="Arial"/>
          <w:iCs/>
          <w:color w:val="000000"/>
          <w:sz w:val="21"/>
          <w:szCs w:val="21"/>
        </w:rPr>
        <w:t xml:space="preserve"> CIME na linii DISAMATCH 24/28;</w:t>
      </w:r>
    </w:p>
    <w:p w14:paraId="7478EC77" w14:textId="7C3CF8FF" w:rsidR="00893225" w:rsidRPr="0095682C" w:rsidRDefault="0095682C" w:rsidP="0095682C">
      <w:pPr>
        <w:pStyle w:val="Akapitzlist"/>
        <w:numPr>
          <w:ilvl w:val="0"/>
          <w:numId w:val="65"/>
        </w:numPr>
        <w:spacing w:line="268" w:lineRule="exact"/>
        <w:ind w:right="139"/>
        <w:rPr>
          <w:rFonts w:ascii="Arial" w:hAnsi="Arial" w:cs="Arial"/>
          <w:iCs/>
          <w:color w:val="000000"/>
          <w:sz w:val="21"/>
          <w:szCs w:val="21"/>
        </w:rPr>
      </w:pPr>
      <w:r w:rsidRPr="0095682C">
        <w:rPr>
          <w:rFonts w:ascii="Arial" w:hAnsi="Arial" w:cs="Arial"/>
          <w:iCs/>
          <w:color w:val="000000"/>
          <w:sz w:val="21"/>
          <w:szCs w:val="21"/>
        </w:rPr>
        <w:t>instalacj</w:t>
      </w:r>
      <w:r>
        <w:rPr>
          <w:rFonts w:ascii="Arial" w:hAnsi="Arial" w:cs="Arial"/>
          <w:iCs/>
          <w:color w:val="000000"/>
          <w:sz w:val="21"/>
          <w:szCs w:val="21"/>
        </w:rPr>
        <w:t>ę</w:t>
      </w:r>
      <w:r w:rsidRPr="0095682C">
        <w:rPr>
          <w:rFonts w:ascii="Arial" w:hAnsi="Arial" w:cs="Arial"/>
          <w:iCs/>
          <w:color w:val="000000"/>
          <w:sz w:val="21"/>
          <w:szCs w:val="21"/>
        </w:rPr>
        <w:t xml:space="preserve"> nowego obiegu chłodzącego dla </w:t>
      </w:r>
      <w:proofErr w:type="spellStart"/>
      <w:r w:rsidRPr="0095682C">
        <w:rPr>
          <w:rFonts w:ascii="Arial" w:hAnsi="Arial" w:cs="Arial"/>
          <w:iCs/>
          <w:color w:val="000000"/>
          <w:sz w:val="21"/>
          <w:szCs w:val="21"/>
        </w:rPr>
        <w:t>zalewarki</w:t>
      </w:r>
      <w:proofErr w:type="spellEnd"/>
      <w:r w:rsidRPr="0095682C">
        <w:rPr>
          <w:rFonts w:ascii="Arial" w:hAnsi="Arial" w:cs="Arial"/>
          <w:iCs/>
          <w:color w:val="000000"/>
          <w:sz w:val="21"/>
          <w:szCs w:val="21"/>
        </w:rPr>
        <w:t xml:space="preserve"> z możliwością jego rozszerzenia o inne urządzenia na Wydziale Odlewni (piece OCC40, linie zalewania DISAMATIC2013, rdzeniarki).</w:t>
      </w:r>
    </w:p>
    <w:p w14:paraId="71484747" w14:textId="3C580C7A" w:rsidR="003761EE" w:rsidRDefault="00373D00" w:rsidP="004D670A">
      <w:pPr>
        <w:pStyle w:val="Akapitzlist"/>
        <w:spacing w:before="200" w:after="120" w:line="268" w:lineRule="exact"/>
        <w:ind w:left="0" w:right="139"/>
        <w:contextualSpacing w:val="0"/>
        <w:rPr>
          <w:rFonts w:ascii="Arial" w:eastAsiaTheme="minorHAnsi" w:hAnsi="Arial" w:cs="Arial"/>
          <w:sz w:val="21"/>
          <w:szCs w:val="21"/>
          <w:lang w:eastAsia="en-US"/>
        </w:rPr>
      </w:pPr>
      <w:r w:rsidRPr="00373D00">
        <w:rPr>
          <w:rFonts w:ascii="Arial" w:eastAsiaTheme="minorHAnsi" w:hAnsi="Arial" w:cs="Arial"/>
          <w:sz w:val="21"/>
          <w:szCs w:val="21"/>
          <w:lang w:eastAsia="en-US"/>
        </w:rPr>
        <w:t>Przedmiotowa instalacja kwalifikuje się do rodzajów instalacji mogących powodować znaczne zanieczyszczenie poszczególnych elementów przyrodniczych albo środowisk</w:t>
      </w:r>
      <w:r w:rsidR="004244C2">
        <w:rPr>
          <w:rFonts w:ascii="Arial" w:eastAsiaTheme="minorHAnsi" w:hAnsi="Arial" w:cs="Arial"/>
          <w:sz w:val="21"/>
          <w:szCs w:val="21"/>
          <w:lang w:eastAsia="en-US"/>
        </w:rPr>
        <w:t xml:space="preserve">a jako całości, zgodnie z ust. 2 pkt. </w:t>
      </w:r>
      <w:r w:rsidR="0095682C">
        <w:rPr>
          <w:rFonts w:ascii="Arial" w:eastAsiaTheme="minorHAnsi" w:hAnsi="Arial" w:cs="Arial"/>
          <w:sz w:val="21"/>
          <w:szCs w:val="21"/>
          <w:lang w:eastAsia="en-US"/>
        </w:rPr>
        <w:t>4</w:t>
      </w:r>
      <w:r w:rsidRPr="00373D00">
        <w:rPr>
          <w:rFonts w:ascii="Arial" w:eastAsiaTheme="minorHAnsi" w:hAnsi="Arial" w:cs="Arial"/>
          <w:sz w:val="21"/>
          <w:szCs w:val="21"/>
          <w:lang w:eastAsia="en-US"/>
        </w:rPr>
        <w:t xml:space="preserve"> załącznika do rozporządzenia Ministra Środowiska z dnia 27 sierpnia 2014r. w sprawie rodzajów instalacji mogących powodować znaczne zanieczyszczenie poszczególnych elementów przyrodniczych albo środowiska jako całości (Dz.U. z 2014 poz. 1169), a także do przedsięwzięć mogących zawsze znacząco oddziaływać na środowisko zgodnie z § 2 ust.1 pkt 1</w:t>
      </w:r>
      <w:r w:rsidR="0095682C">
        <w:rPr>
          <w:rFonts w:ascii="Arial" w:eastAsiaTheme="minorHAnsi" w:hAnsi="Arial" w:cs="Arial"/>
          <w:sz w:val="21"/>
          <w:szCs w:val="21"/>
          <w:lang w:eastAsia="en-US"/>
        </w:rPr>
        <w:t>3 b)</w:t>
      </w:r>
      <w:r w:rsidRPr="00373D00">
        <w:rPr>
          <w:rFonts w:ascii="Arial" w:eastAsiaTheme="minorHAnsi" w:hAnsi="Arial" w:cs="Arial"/>
          <w:sz w:val="21"/>
          <w:szCs w:val="21"/>
          <w:lang w:eastAsia="en-US"/>
        </w:rPr>
        <w:t xml:space="preserve"> rozporządzenia Rady Ministrów z dnia 10 września 2019 r. w sprawie przedsięwzięć mogących znacząco oddziaływać na środowisko (tekst jednolity Dz. U. z 2019 poz. 1839 ze zm.). Zatem zgodnie z art. 378 ust. 2a </w:t>
      </w:r>
      <w:r w:rsidR="00BF2B69" w:rsidRPr="00BF2B69">
        <w:rPr>
          <w:rFonts w:ascii="Arial" w:eastAsiaTheme="minorHAnsi" w:hAnsi="Arial" w:cs="Arial"/>
          <w:sz w:val="21"/>
          <w:szCs w:val="21"/>
          <w:lang w:eastAsia="en-US"/>
        </w:rPr>
        <w:t>ustawy z dnia 27 kwietnia 2001 r. Prawo ochrony środowiska (tj. Dz.U. z 202</w:t>
      </w:r>
      <w:r w:rsidR="003355BF">
        <w:rPr>
          <w:rFonts w:ascii="Arial" w:eastAsiaTheme="minorHAnsi" w:hAnsi="Arial" w:cs="Arial"/>
          <w:sz w:val="21"/>
          <w:szCs w:val="21"/>
          <w:lang w:eastAsia="en-US"/>
        </w:rPr>
        <w:t>4</w:t>
      </w:r>
      <w:r w:rsidR="00BF2B69" w:rsidRPr="00BF2B69">
        <w:rPr>
          <w:rFonts w:ascii="Arial" w:eastAsiaTheme="minorHAnsi" w:hAnsi="Arial" w:cs="Arial"/>
          <w:sz w:val="21"/>
          <w:szCs w:val="21"/>
          <w:lang w:eastAsia="en-US"/>
        </w:rPr>
        <w:t xml:space="preserve"> r. poz. </w:t>
      </w:r>
      <w:r w:rsidR="003355BF">
        <w:rPr>
          <w:rFonts w:ascii="Arial" w:eastAsiaTheme="minorHAnsi" w:hAnsi="Arial" w:cs="Arial"/>
          <w:sz w:val="21"/>
          <w:szCs w:val="21"/>
          <w:lang w:eastAsia="en-US"/>
        </w:rPr>
        <w:t>54</w:t>
      </w:r>
      <w:r w:rsidR="00BF2B69" w:rsidRPr="00BF2B69">
        <w:rPr>
          <w:rFonts w:ascii="Arial" w:eastAsiaTheme="minorHAnsi" w:hAnsi="Arial" w:cs="Arial"/>
          <w:sz w:val="21"/>
          <w:szCs w:val="21"/>
          <w:lang w:eastAsia="en-US"/>
        </w:rPr>
        <w:t xml:space="preserve"> ze zm.</w:t>
      </w:r>
      <w:r w:rsidR="00BF2B69">
        <w:rPr>
          <w:rFonts w:ascii="Arial" w:eastAsiaTheme="minorHAnsi" w:hAnsi="Arial" w:cs="Arial"/>
          <w:sz w:val="21"/>
          <w:szCs w:val="21"/>
          <w:lang w:eastAsia="en-US"/>
        </w:rPr>
        <w:t>, zwanej dalej: POŚ</w:t>
      </w:r>
      <w:r w:rsidR="00BF2B69" w:rsidRPr="00BF2B69">
        <w:rPr>
          <w:rFonts w:ascii="Arial" w:eastAsiaTheme="minorHAnsi" w:hAnsi="Arial" w:cs="Arial"/>
          <w:sz w:val="21"/>
          <w:szCs w:val="21"/>
          <w:lang w:eastAsia="en-US"/>
        </w:rPr>
        <w:t>)</w:t>
      </w:r>
      <w:r w:rsidR="00BF2B69">
        <w:rPr>
          <w:rFonts w:ascii="Arial" w:eastAsiaTheme="minorHAnsi" w:hAnsi="Arial" w:cs="Arial"/>
          <w:sz w:val="21"/>
          <w:szCs w:val="21"/>
          <w:lang w:eastAsia="en-US"/>
        </w:rPr>
        <w:t xml:space="preserve"> </w:t>
      </w:r>
      <w:r w:rsidRPr="00373D00">
        <w:rPr>
          <w:rFonts w:ascii="Arial" w:eastAsiaTheme="minorHAnsi" w:hAnsi="Arial" w:cs="Arial"/>
          <w:sz w:val="21"/>
          <w:szCs w:val="21"/>
          <w:lang w:eastAsia="en-US"/>
        </w:rPr>
        <w:t>Marszałek Województwa Śląskiego jest organem właściwym do podjęcia decyzji w przedmiotowej sprawie.</w:t>
      </w:r>
    </w:p>
    <w:p w14:paraId="7027F807" w14:textId="65C2B316" w:rsidR="0095682C" w:rsidRPr="0095682C" w:rsidRDefault="0095682C" w:rsidP="004D670A">
      <w:pPr>
        <w:pStyle w:val="Arial10i5"/>
        <w:spacing w:after="200"/>
        <w:ind w:right="139"/>
        <w:jc w:val="both"/>
        <w:rPr>
          <w:rFonts w:cs="Arial"/>
          <w:szCs w:val="21"/>
        </w:rPr>
      </w:pPr>
      <w:r w:rsidRPr="0095682C">
        <w:rPr>
          <w:rFonts w:cs="Arial"/>
          <w:szCs w:val="21"/>
        </w:rPr>
        <w:t xml:space="preserve">Strona w załączeniu do wniosku przedłożyła decyzję Prezydenta Miasta </w:t>
      </w:r>
      <w:r w:rsidR="004D670A">
        <w:rPr>
          <w:rFonts w:cs="Arial"/>
          <w:szCs w:val="21"/>
        </w:rPr>
        <w:t>Zawiercie</w:t>
      </w:r>
      <w:r w:rsidRPr="0095682C">
        <w:rPr>
          <w:rFonts w:cs="Arial"/>
          <w:szCs w:val="21"/>
        </w:rPr>
        <w:t xml:space="preserve"> </w:t>
      </w:r>
      <w:r w:rsidR="004D670A">
        <w:rPr>
          <w:rFonts w:cs="Arial"/>
          <w:szCs w:val="21"/>
        </w:rPr>
        <w:t xml:space="preserve">znak: WOŚGM.6220.12.9.2017.ADT </w:t>
      </w:r>
      <w:r w:rsidRPr="0095682C">
        <w:rPr>
          <w:rFonts w:cs="Arial"/>
          <w:szCs w:val="21"/>
        </w:rPr>
        <w:t xml:space="preserve">z dnia </w:t>
      </w:r>
      <w:r w:rsidR="004D670A">
        <w:rPr>
          <w:rFonts w:cs="Arial"/>
          <w:szCs w:val="21"/>
        </w:rPr>
        <w:t>5 października</w:t>
      </w:r>
      <w:r w:rsidRPr="0095682C">
        <w:rPr>
          <w:rFonts w:cs="Arial"/>
          <w:szCs w:val="21"/>
        </w:rPr>
        <w:t xml:space="preserve"> 20</w:t>
      </w:r>
      <w:r w:rsidR="004D670A">
        <w:rPr>
          <w:rFonts w:cs="Arial"/>
          <w:szCs w:val="21"/>
        </w:rPr>
        <w:t>17</w:t>
      </w:r>
      <w:r w:rsidRPr="0095682C">
        <w:rPr>
          <w:rFonts w:cs="Arial"/>
          <w:szCs w:val="21"/>
        </w:rPr>
        <w:t xml:space="preserve"> r. o środowiskowych</w:t>
      </w:r>
      <w:r w:rsidR="001444EB">
        <w:rPr>
          <w:rFonts w:cs="Arial"/>
          <w:szCs w:val="21"/>
        </w:rPr>
        <w:t xml:space="preserve"> </w:t>
      </w:r>
      <w:r w:rsidRPr="0095682C">
        <w:rPr>
          <w:rFonts w:cs="Arial"/>
          <w:szCs w:val="21"/>
        </w:rPr>
        <w:t>uwarunkowaniach</w:t>
      </w:r>
      <w:r w:rsidR="004D670A">
        <w:rPr>
          <w:rFonts w:cs="Arial"/>
          <w:szCs w:val="21"/>
        </w:rPr>
        <w:t xml:space="preserve">, a także decyzję </w:t>
      </w:r>
      <w:r w:rsidR="004D670A" w:rsidRPr="0095682C">
        <w:rPr>
          <w:rFonts w:cs="Arial"/>
          <w:szCs w:val="21"/>
        </w:rPr>
        <w:t xml:space="preserve">Prezydenta Miasta </w:t>
      </w:r>
      <w:r w:rsidR="004D670A">
        <w:rPr>
          <w:rFonts w:cs="Arial"/>
          <w:szCs w:val="21"/>
        </w:rPr>
        <w:t>Zawiercie znak:</w:t>
      </w:r>
      <w:r w:rsidR="00110B8A">
        <w:rPr>
          <w:rFonts w:cs="Arial"/>
          <w:szCs w:val="21"/>
        </w:rPr>
        <w:t xml:space="preserve"> </w:t>
      </w:r>
      <w:r w:rsidR="004D670A">
        <w:rPr>
          <w:rFonts w:cs="Arial"/>
          <w:szCs w:val="21"/>
        </w:rPr>
        <w:t>WOŚ.6220.11.24.2021.ADT z dnia 14 października</w:t>
      </w:r>
      <w:r w:rsidR="004D670A" w:rsidRPr="0095682C">
        <w:rPr>
          <w:rFonts w:cs="Arial"/>
          <w:szCs w:val="21"/>
        </w:rPr>
        <w:t xml:space="preserve"> </w:t>
      </w:r>
      <w:r w:rsidR="001444EB">
        <w:rPr>
          <w:rFonts w:cs="Arial"/>
          <w:szCs w:val="21"/>
        </w:rPr>
        <w:t xml:space="preserve">2022 roku, </w:t>
      </w:r>
      <w:r w:rsidR="004D670A">
        <w:rPr>
          <w:rFonts w:cs="Arial"/>
          <w:szCs w:val="21"/>
        </w:rPr>
        <w:t>zmieniającą ww. decyzję o środowiskowych uwarunkowaniach.</w:t>
      </w:r>
    </w:p>
    <w:p w14:paraId="2DE91771" w14:textId="61A072F1" w:rsidR="0095682C" w:rsidRDefault="0095682C" w:rsidP="004D670A">
      <w:pPr>
        <w:pStyle w:val="Arial10i5"/>
        <w:spacing w:after="200"/>
        <w:ind w:right="139"/>
        <w:jc w:val="both"/>
        <w:rPr>
          <w:rFonts w:cs="Arial"/>
          <w:color w:val="auto"/>
          <w:szCs w:val="21"/>
        </w:rPr>
      </w:pPr>
      <w:r w:rsidRPr="0095682C">
        <w:rPr>
          <w:rFonts w:cs="Arial"/>
          <w:color w:val="auto"/>
          <w:szCs w:val="21"/>
        </w:rPr>
        <w:t>Wnioskowana zmiana została uznana za istotną zmianę instalacji, rozumianą jako zmiana sposobu funkcjonowania instalacji lub jej rozbudow</w:t>
      </w:r>
      <w:r w:rsidR="00D714BC">
        <w:rPr>
          <w:rFonts w:cs="Arial"/>
          <w:color w:val="auto"/>
          <w:szCs w:val="21"/>
        </w:rPr>
        <w:t>a</w:t>
      </w:r>
      <w:r w:rsidRPr="0095682C">
        <w:rPr>
          <w:rFonts w:cs="Arial"/>
          <w:color w:val="auto"/>
          <w:szCs w:val="21"/>
        </w:rPr>
        <w:t xml:space="preserve">, która może powodować znaczące zwiększenie negatywnego oddziaływania na środowisko w rozumieniu art. 215 oraz art. 3 pkt 7 ustawy POŚ. W związku z tym, została wniesiona przez Stronę opłata w wysokości </w:t>
      </w:r>
      <w:r w:rsidR="00543E89">
        <w:rPr>
          <w:rFonts w:cs="Arial"/>
          <w:color w:val="auto"/>
          <w:szCs w:val="21"/>
        </w:rPr>
        <w:t>xxxxxx</w:t>
      </w:r>
      <w:bookmarkStart w:id="8" w:name="_GoBack"/>
      <w:bookmarkEnd w:id="8"/>
    </w:p>
    <w:p w14:paraId="3275DCBF" w14:textId="5DF57DD4" w:rsidR="0087400E" w:rsidRPr="003355BF" w:rsidRDefault="007F2E26" w:rsidP="0095682C">
      <w:pPr>
        <w:pStyle w:val="Arial10i5"/>
        <w:spacing w:after="200"/>
        <w:ind w:right="139"/>
        <w:jc w:val="both"/>
        <w:rPr>
          <w:rFonts w:cs="Arial"/>
          <w:szCs w:val="21"/>
          <w:u w:val="single"/>
        </w:rPr>
      </w:pPr>
      <w:r w:rsidRPr="003355BF">
        <w:rPr>
          <w:rFonts w:cs="Arial"/>
          <w:szCs w:val="21"/>
          <w:u w:val="single"/>
        </w:rPr>
        <w:t>II. Przebieg</w:t>
      </w:r>
      <w:r w:rsidR="0087400E" w:rsidRPr="003355BF">
        <w:rPr>
          <w:rFonts w:cs="Arial"/>
          <w:szCs w:val="21"/>
          <w:u w:val="single"/>
        </w:rPr>
        <w:t xml:space="preserve"> postępowania administracyjnego</w:t>
      </w:r>
    </w:p>
    <w:p w14:paraId="03D4DD70" w14:textId="4154AB24" w:rsidR="0087400E" w:rsidRPr="00E31B0F" w:rsidRDefault="0087400E" w:rsidP="00204A0B">
      <w:pPr>
        <w:pStyle w:val="Tekstpodstawowy"/>
        <w:spacing w:after="120" w:line="268" w:lineRule="exact"/>
        <w:ind w:right="139"/>
        <w:rPr>
          <w:rFonts w:ascii="Arial" w:hAnsi="Arial" w:cs="Arial"/>
          <w:sz w:val="21"/>
          <w:szCs w:val="21"/>
        </w:rPr>
      </w:pPr>
      <w:r w:rsidRPr="0006445E">
        <w:rPr>
          <w:rFonts w:ascii="Arial" w:hAnsi="Arial" w:cs="Arial"/>
          <w:sz w:val="21"/>
          <w:szCs w:val="21"/>
        </w:rPr>
        <w:t>Strona w załączeniu do wniosku przedłożyła wymagane informacje i m</w:t>
      </w:r>
      <w:r w:rsidR="00632695">
        <w:rPr>
          <w:rFonts w:ascii="Arial" w:hAnsi="Arial" w:cs="Arial"/>
          <w:sz w:val="21"/>
          <w:szCs w:val="21"/>
        </w:rPr>
        <w:t xml:space="preserve">ateriały, w tym zaświadczenia </w:t>
      </w:r>
      <w:r w:rsidRPr="0006445E">
        <w:rPr>
          <w:rFonts w:ascii="Arial" w:hAnsi="Arial" w:cs="Arial"/>
          <w:sz w:val="21"/>
          <w:szCs w:val="21"/>
        </w:rPr>
        <w:t xml:space="preserve">wszystkich osób uprawnionych do reprezentowania spółki zgodnie z KRS, w myśl art. 184 ust. 4 pkt. 7 ustawy </w:t>
      </w:r>
      <w:r w:rsidR="00BF2B69">
        <w:rPr>
          <w:rFonts w:ascii="Arial" w:hAnsi="Arial" w:cs="Arial"/>
          <w:sz w:val="21"/>
          <w:szCs w:val="21"/>
        </w:rPr>
        <w:t>POŚ</w:t>
      </w:r>
      <w:r>
        <w:rPr>
          <w:rFonts w:ascii="Arial" w:hAnsi="Arial" w:cs="Arial"/>
          <w:sz w:val="21"/>
          <w:szCs w:val="21"/>
        </w:rPr>
        <w:t>.</w:t>
      </w:r>
    </w:p>
    <w:p w14:paraId="183FD07B" w14:textId="2EEFDE9E" w:rsidR="0087400E" w:rsidRPr="007253C6" w:rsidRDefault="0087400E" w:rsidP="00204A0B">
      <w:pPr>
        <w:autoSpaceDE w:val="0"/>
        <w:autoSpaceDN w:val="0"/>
        <w:spacing w:after="120" w:line="268" w:lineRule="exact"/>
        <w:ind w:right="139"/>
        <w:jc w:val="both"/>
        <w:rPr>
          <w:rFonts w:ascii="Arial" w:hAnsi="Arial" w:cs="Arial"/>
          <w:sz w:val="21"/>
          <w:szCs w:val="21"/>
        </w:rPr>
      </w:pPr>
      <w:r w:rsidRPr="007253C6">
        <w:rPr>
          <w:rFonts w:ascii="Arial" w:hAnsi="Arial" w:cs="Arial"/>
          <w:sz w:val="21"/>
          <w:szCs w:val="21"/>
        </w:rPr>
        <w:t xml:space="preserve">Zgodnie z zapisem art. 21 ust. 2 pkt 23 lit. k </w:t>
      </w:r>
      <w:proofErr w:type="spellStart"/>
      <w:r w:rsidRPr="007253C6">
        <w:rPr>
          <w:rFonts w:ascii="Arial" w:hAnsi="Arial" w:cs="Arial"/>
          <w:sz w:val="21"/>
          <w:szCs w:val="21"/>
        </w:rPr>
        <w:t>tiret</w:t>
      </w:r>
      <w:proofErr w:type="spellEnd"/>
      <w:r w:rsidRPr="007253C6">
        <w:rPr>
          <w:rFonts w:ascii="Arial" w:hAnsi="Arial" w:cs="Arial"/>
          <w:sz w:val="21"/>
          <w:szCs w:val="21"/>
        </w:rPr>
        <w:t xml:space="preserve"> pierwsze ustawy z dnia 3 października 2008 r. o udostępnianiu informacji o środowisku i jego ochronie, udziale społeczeństwa w ochronie środowiska oraz o ocenach oddziaływa</w:t>
      </w:r>
      <w:r w:rsidR="00F23D2E">
        <w:rPr>
          <w:rFonts w:ascii="Arial" w:hAnsi="Arial" w:cs="Arial"/>
          <w:sz w:val="21"/>
          <w:szCs w:val="21"/>
        </w:rPr>
        <w:t>nia na środowisko (Dz. U. z 202</w:t>
      </w:r>
      <w:r w:rsidR="003355BF">
        <w:rPr>
          <w:rFonts w:ascii="Arial" w:hAnsi="Arial" w:cs="Arial"/>
          <w:sz w:val="21"/>
          <w:szCs w:val="21"/>
        </w:rPr>
        <w:t>3</w:t>
      </w:r>
      <w:r w:rsidRPr="007253C6">
        <w:rPr>
          <w:rFonts w:ascii="Arial" w:hAnsi="Arial" w:cs="Arial"/>
          <w:sz w:val="21"/>
          <w:szCs w:val="21"/>
        </w:rPr>
        <w:t xml:space="preserve"> r. poz. </w:t>
      </w:r>
      <w:r w:rsidR="00F23D2E">
        <w:rPr>
          <w:rFonts w:ascii="Arial" w:hAnsi="Arial" w:cs="Arial"/>
          <w:sz w:val="21"/>
          <w:szCs w:val="21"/>
        </w:rPr>
        <w:t>10</w:t>
      </w:r>
      <w:r w:rsidR="003355BF">
        <w:rPr>
          <w:rFonts w:ascii="Arial" w:hAnsi="Arial" w:cs="Arial"/>
          <w:sz w:val="21"/>
          <w:szCs w:val="21"/>
        </w:rPr>
        <w:t>94</w:t>
      </w:r>
      <w:r w:rsidRPr="007253C6">
        <w:rPr>
          <w:rFonts w:ascii="Arial" w:hAnsi="Arial" w:cs="Arial"/>
          <w:sz w:val="21"/>
          <w:szCs w:val="21"/>
        </w:rPr>
        <w:t xml:space="preserve"> z </w:t>
      </w:r>
      <w:proofErr w:type="spellStart"/>
      <w:r w:rsidRPr="007253C6">
        <w:rPr>
          <w:rFonts w:ascii="Arial" w:hAnsi="Arial" w:cs="Arial"/>
          <w:sz w:val="21"/>
          <w:szCs w:val="21"/>
        </w:rPr>
        <w:t>późn</w:t>
      </w:r>
      <w:proofErr w:type="spellEnd"/>
      <w:r w:rsidRPr="007253C6">
        <w:rPr>
          <w:rFonts w:ascii="Arial" w:hAnsi="Arial" w:cs="Arial"/>
          <w:sz w:val="21"/>
          <w:szCs w:val="21"/>
        </w:rPr>
        <w:t>. zm.), dane dotyczące wniosku o zmianę pozwolenia zintegrowanego zamieszczono w publicznie dostępnym wykazie danych.</w:t>
      </w:r>
    </w:p>
    <w:p w14:paraId="632DBA66" w14:textId="6B0E1AC1" w:rsidR="0087400E" w:rsidRDefault="0087400E" w:rsidP="00204A0B">
      <w:pPr>
        <w:autoSpaceDE w:val="0"/>
        <w:autoSpaceDN w:val="0"/>
        <w:spacing w:after="120" w:line="268" w:lineRule="exact"/>
        <w:ind w:right="139"/>
        <w:jc w:val="both"/>
        <w:rPr>
          <w:rFonts w:ascii="Arial" w:hAnsi="Arial" w:cs="Arial"/>
          <w:bCs/>
          <w:sz w:val="21"/>
          <w:szCs w:val="21"/>
        </w:rPr>
      </w:pPr>
      <w:r w:rsidRPr="007253C6">
        <w:rPr>
          <w:rFonts w:ascii="Arial" w:hAnsi="Arial" w:cs="Arial"/>
          <w:bCs/>
          <w:sz w:val="21"/>
          <w:szCs w:val="21"/>
        </w:rPr>
        <w:t xml:space="preserve">Zgodnie z obowiązkiem wynikającym z art. 209 </w:t>
      </w:r>
      <w:r w:rsidRPr="00BF2B69">
        <w:rPr>
          <w:rFonts w:ascii="Arial" w:hAnsi="Arial" w:cs="Arial"/>
          <w:bCs/>
          <w:sz w:val="21"/>
          <w:szCs w:val="21"/>
        </w:rPr>
        <w:t xml:space="preserve">ustawy </w:t>
      </w:r>
      <w:r w:rsidR="00BF2B69" w:rsidRPr="00BF2B69">
        <w:rPr>
          <w:rFonts w:ascii="Arial" w:hAnsi="Arial" w:cs="Arial"/>
          <w:bCs/>
          <w:sz w:val="21"/>
          <w:szCs w:val="21"/>
        </w:rPr>
        <w:t>POŚ</w:t>
      </w:r>
      <w:r w:rsidRPr="007253C6">
        <w:rPr>
          <w:rFonts w:ascii="Arial" w:hAnsi="Arial" w:cs="Arial"/>
          <w:bCs/>
          <w:sz w:val="21"/>
          <w:szCs w:val="21"/>
        </w:rPr>
        <w:t xml:space="preserve">, zapis wniosku o zmianę pozwolenia zintegrowanego (wraz z uzupełnieniami) w wersji elektronicznej, został przesłany Ministrowi </w:t>
      </w:r>
      <w:r w:rsidR="00C40EF6">
        <w:rPr>
          <w:rFonts w:ascii="Arial" w:hAnsi="Arial" w:cs="Arial"/>
          <w:bCs/>
          <w:sz w:val="21"/>
          <w:szCs w:val="21"/>
        </w:rPr>
        <w:t xml:space="preserve">Klimatu i Środowiska na adres </w:t>
      </w:r>
      <w:r w:rsidRPr="007253C6">
        <w:rPr>
          <w:rFonts w:ascii="Arial" w:hAnsi="Arial" w:cs="Arial"/>
          <w:bCs/>
          <w:sz w:val="21"/>
          <w:szCs w:val="21"/>
        </w:rPr>
        <w:t>pozwolenia.zintegrowane@klimat.gov.pl.</w:t>
      </w:r>
    </w:p>
    <w:p w14:paraId="17255840" w14:textId="42009C1D" w:rsidR="004D670A" w:rsidRDefault="0027385B" w:rsidP="00204A0B">
      <w:pPr>
        <w:autoSpaceDE w:val="0"/>
        <w:autoSpaceDN w:val="0"/>
        <w:spacing w:after="120" w:line="268" w:lineRule="exact"/>
        <w:ind w:right="139"/>
        <w:jc w:val="both"/>
        <w:rPr>
          <w:rFonts w:ascii="Arial" w:hAnsi="Arial" w:cs="Arial"/>
          <w:bCs/>
          <w:sz w:val="21"/>
          <w:szCs w:val="21"/>
        </w:rPr>
      </w:pPr>
      <w:r w:rsidRPr="0027385B">
        <w:rPr>
          <w:rFonts w:ascii="Arial" w:hAnsi="Arial" w:cs="Arial"/>
          <w:bCs/>
          <w:sz w:val="21"/>
          <w:szCs w:val="21"/>
        </w:rPr>
        <w:t xml:space="preserve">Rozpatrując przedmiotowy wniosek, zgodnie z zapisem art. 21 ust. 2 pkt 23 lit. k </w:t>
      </w:r>
      <w:proofErr w:type="spellStart"/>
      <w:r w:rsidRPr="0027385B">
        <w:rPr>
          <w:rFonts w:ascii="Arial" w:hAnsi="Arial" w:cs="Arial"/>
          <w:bCs/>
          <w:sz w:val="21"/>
          <w:szCs w:val="21"/>
        </w:rPr>
        <w:t>tiret</w:t>
      </w:r>
      <w:proofErr w:type="spellEnd"/>
      <w:r w:rsidRPr="0027385B">
        <w:rPr>
          <w:rFonts w:ascii="Arial" w:hAnsi="Arial" w:cs="Arial"/>
          <w:bCs/>
          <w:sz w:val="21"/>
          <w:szCs w:val="21"/>
        </w:rPr>
        <w:t xml:space="preserve"> pierwsze ustawy z dnia 3 października 2008 r. o udostępnianiu informacji o środowisku i jego ochronie, udziale społeczeństwa w ochronie środowiska oraz o ocenach oddziaływania na środowisko (Dz. U. z 202</w:t>
      </w:r>
      <w:r w:rsidR="00EC4CC9">
        <w:rPr>
          <w:rFonts w:ascii="Arial" w:hAnsi="Arial" w:cs="Arial"/>
          <w:bCs/>
          <w:sz w:val="21"/>
          <w:szCs w:val="21"/>
        </w:rPr>
        <w:t>3</w:t>
      </w:r>
      <w:r w:rsidRPr="0027385B">
        <w:rPr>
          <w:rFonts w:ascii="Arial" w:hAnsi="Arial" w:cs="Arial"/>
          <w:bCs/>
          <w:sz w:val="21"/>
          <w:szCs w:val="21"/>
        </w:rPr>
        <w:t xml:space="preserve"> r. poz. </w:t>
      </w:r>
      <w:r w:rsidR="00EC4CC9">
        <w:rPr>
          <w:rFonts w:ascii="Arial" w:hAnsi="Arial" w:cs="Arial"/>
          <w:bCs/>
          <w:sz w:val="21"/>
          <w:szCs w:val="21"/>
        </w:rPr>
        <w:t>1094</w:t>
      </w:r>
      <w:r w:rsidRPr="0027385B">
        <w:rPr>
          <w:rFonts w:ascii="Arial" w:hAnsi="Arial" w:cs="Arial"/>
          <w:bCs/>
          <w:sz w:val="21"/>
          <w:szCs w:val="21"/>
        </w:rPr>
        <w:t xml:space="preserve"> z </w:t>
      </w:r>
      <w:proofErr w:type="spellStart"/>
      <w:r w:rsidRPr="0027385B">
        <w:rPr>
          <w:rFonts w:ascii="Arial" w:hAnsi="Arial" w:cs="Arial"/>
          <w:bCs/>
          <w:sz w:val="21"/>
          <w:szCs w:val="21"/>
        </w:rPr>
        <w:t>późn</w:t>
      </w:r>
      <w:proofErr w:type="spellEnd"/>
      <w:r w:rsidRPr="0027385B">
        <w:rPr>
          <w:rFonts w:ascii="Arial" w:hAnsi="Arial" w:cs="Arial"/>
          <w:bCs/>
          <w:sz w:val="21"/>
          <w:szCs w:val="21"/>
        </w:rPr>
        <w:t xml:space="preserve">. zm.), Marszałek Województwa Śląskiego ogłoszeniem z </w:t>
      </w:r>
      <w:r w:rsidR="00EC4CC9">
        <w:rPr>
          <w:rFonts w:ascii="Arial" w:hAnsi="Arial" w:cs="Arial"/>
          <w:bCs/>
          <w:sz w:val="21"/>
          <w:szCs w:val="21"/>
        </w:rPr>
        <w:t>7</w:t>
      </w:r>
      <w:r w:rsidRPr="0027385B">
        <w:rPr>
          <w:rFonts w:ascii="Arial" w:hAnsi="Arial" w:cs="Arial"/>
          <w:bCs/>
          <w:sz w:val="21"/>
          <w:szCs w:val="21"/>
        </w:rPr>
        <w:t xml:space="preserve"> </w:t>
      </w:r>
      <w:r w:rsidR="00EC4CC9">
        <w:rPr>
          <w:rFonts w:ascii="Arial" w:hAnsi="Arial" w:cs="Arial"/>
          <w:bCs/>
          <w:sz w:val="21"/>
          <w:szCs w:val="21"/>
        </w:rPr>
        <w:t>grudnia</w:t>
      </w:r>
      <w:r w:rsidRPr="0027385B">
        <w:rPr>
          <w:rFonts w:ascii="Arial" w:hAnsi="Arial" w:cs="Arial"/>
          <w:bCs/>
          <w:sz w:val="21"/>
          <w:szCs w:val="21"/>
        </w:rPr>
        <w:t xml:space="preserve"> 202</w:t>
      </w:r>
      <w:r w:rsidR="00EC4CC9">
        <w:rPr>
          <w:rFonts w:ascii="Arial" w:hAnsi="Arial" w:cs="Arial"/>
          <w:bCs/>
          <w:sz w:val="21"/>
          <w:szCs w:val="21"/>
        </w:rPr>
        <w:t>3</w:t>
      </w:r>
      <w:r w:rsidRPr="0027385B">
        <w:rPr>
          <w:rFonts w:ascii="Arial" w:hAnsi="Arial" w:cs="Arial"/>
          <w:bCs/>
          <w:sz w:val="21"/>
          <w:szCs w:val="21"/>
        </w:rPr>
        <w:t xml:space="preserve"> r. poinformował o zamieszczeniu informacji o wniosku Strony, w publicznie dostępnym </w:t>
      </w:r>
      <w:r w:rsidRPr="0027385B">
        <w:rPr>
          <w:rFonts w:ascii="Arial" w:hAnsi="Arial" w:cs="Arial"/>
          <w:bCs/>
          <w:sz w:val="21"/>
          <w:szCs w:val="21"/>
        </w:rPr>
        <w:lastRenderedPageBreak/>
        <w:t xml:space="preserve">wykazie danych, a także o możliwości wnoszenia uwag i wniosków w terminie 30 dni od ukazania się zawiadomienia. Przedmiotowe ogłoszenie umieszczono na tablicy ogłoszeń w Urzędzie Miasta w </w:t>
      </w:r>
      <w:r w:rsidR="00EC4CC9">
        <w:rPr>
          <w:rFonts w:ascii="Arial" w:hAnsi="Arial" w:cs="Arial"/>
          <w:bCs/>
          <w:sz w:val="21"/>
          <w:szCs w:val="21"/>
        </w:rPr>
        <w:t>Zawierciu</w:t>
      </w:r>
      <w:r w:rsidRPr="0027385B">
        <w:rPr>
          <w:rFonts w:ascii="Arial" w:hAnsi="Arial" w:cs="Arial"/>
          <w:bCs/>
          <w:sz w:val="21"/>
          <w:szCs w:val="21"/>
        </w:rPr>
        <w:t xml:space="preserve"> oraz w pobliżu lokalizacji instalacji, a także na tablicy ogłoszeń i stronie internetowej Urzędu Marszałkowskiego Województwa Śląskiego, na okres 30 dni. W tym czasie do tutejszego urzędu nie wpłynęły żadne uwagi i wnioski do sprawy.</w:t>
      </w:r>
    </w:p>
    <w:p w14:paraId="4E937A95" w14:textId="6CA241FE" w:rsidR="003355BF" w:rsidRPr="003355BF" w:rsidRDefault="003336A3" w:rsidP="00204A0B">
      <w:pPr>
        <w:pStyle w:val="Arial10i5"/>
        <w:ind w:right="139"/>
        <w:jc w:val="both"/>
        <w:rPr>
          <w:rFonts w:cs="Arial"/>
          <w:szCs w:val="21"/>
        </w:rPr>
      </w:pPr>
      <w:r w:rsidRPr="003336A3">
        <w:rPr>
          <w:rFonts w:cs="Arial"/>
          <w:szCs w:val="21"/>
        </w:rPr>
        <w:t>Marszałek Województwa Śląskiego prowadząc postępowanie dotyczące zmiany pozwolenia</w:t>
      </w:r>
      <w:r w:rsidR="003355BF">
        <w:rPr>
          <w:rFonts w:cs="Arial"/>
          <w:szCs w:val="21"/>
        </w:rPr>
        <w:t xml:space="preserve"> </w:t>
      </w:r>
      <w:r w:rsidRPr="003336A3">
        <w:rPr>
          <w:rFonts w:cs="Arial"/>
          <w:szCs w:val="21"/>
        </w:rPr>
        <w:t>zintegrowanego wezwał Stronę do złożenia</w:t>
      </w:r>
      <w:r w:rsidR="007F2E26">
        <w:rPr>
          <w:rFonts w:cs="Arial"/>
          <w:szCs w:val="21"/>
        </w:rPr>
        <w:t xml:space="preserve"> wyjaśnień i uzupełnień pismami z</w:t>
      </w:r>
      <w:r w:rsidRPr="007F2E26">
        <w:rPr>
          <w:rFonts w:cs="Arial"/>
          <w:szCs w:val="21"/>
        </w:rPr>
        <w:t xml:space="preserve"> dnia</w:t>
      </w:r>
      <w:r w:rsidR="007F2E26" w:rsidRPr="00C27524">
        <w:rPr>
          <w:rFonts w:cs="Arial"/>
          <w:szCs w:val="21"/>
        </w:rPr>
        <w:t>:</w:t>
      </w:r>
      <w:r w:rsidR="00C27524" w:rsidRPr="00C27524">
        <w:rPr>
          <w:rFonts w:cs="Arial"/>
          <w:szCs w:val="21"/>
        </w:rPr>
        <w:t xml:space="preserve"> </w:t>
      </w:r>
      <w:r w:rsidR="00EC4CC9" w:rsidRPr="00EC4CC9">
        <w:rPr>
          <w:rFonts w:cs="Arial"/>
          <w:szCs w:val="21"/>
        </w:rPr>
        <w:t>18 października 2023 r.</w:t>
      </w:r>
      <w:r w:rsidR="00EC4CC9">
        <w:rPr>
          <w:rFonts w:cs="Arial"/>
          <w:szCs w:val="21"/>
        </w:rPr>
        <w:t xml:space="preserve"> i</w:t>
      </w:r>
      <w:r w:rsidR="00EC4CC9" w:rsidRPr="00EC4CC9">
        <w:rPr>
          <w:rFonts w:cs="Arial"/>
          <w:szCs w:val="21"/>
        </w:rPr>
        <w:t xml:space="preserve"> 14 listopada 2023 r.</w:t>
      </w:r>
    </w:p>
    <w:p w14:paraId="1AAE7476" w14:textId="493F2F4C" w:rsidR="003336A3" w:rsidRPr="003336A3" w:rsidRDefault="003336A3" w:rsidP="00204A0B">
      <w:pPr>
        <w:pStyle w:val="Arial10i5"/>
        <w:spacing w:after="120"/>
        <w:ind w:right="139"/>
        <w:jc w:val="both"/>
        <w:rPr>
          <w:rFonts w:cs="Arial"/>
          <w:szCs w:val="21"/>
        </w:rPr>
      </w:pPr>
      <w:r w:rsidRPr="003336A3">
        <w:rPr>
          <w:rFonts w:cs="Arial"/>
          <w:szCs w:val="21"/>
        </w:rPr>
        <w:t>W toku prowadzonego postępowania administracyjnego Strona złożyła wyjaśnienia i uzupełnienia do</w:t>
      </w:r>
      <w:r w:rsidR="009C270C">
        <w:rPr>
          <w:rFonts w:cs="Arial"/>
          <w:szCs w:val="21"/>
        </w:rPr>
        <w:t xml:space="preserve"> przedmiotowego </w:t>
      </w:r>
      <w:r w:rsidR="009C270C" w:rsidRPr="00C27524">
        <w:rPr>
          <w:rFonts w:cs="Arial"/>
          <w:szCs w:val="21"/>
        </w:rPr>
        <w:t>wniosku pismami z</w:t>
      </w:r>
      <w:r w:rsidRPr="00C27524">
        <w:rPr>
          <w:rFonts w:cs="Arial"/>
          <w:szCs w:val="21"/>
        </w:rPr>
        <w:t xml:space="preserve"> dnia</w:t>
      </w:r>
      <w:r w:rsidR="009C270C" w:rsidRPr="00C27524">
        <w:rPr>
          <w:rFonts w:cs="Arial"/>
          <w:szCs w:val="21"/>
        </w:rPr>
        <w:t>:</w:t>
      </w:r>
      <w:r w:rsidRPr="00C27524">
        <w:rPr>
          <w:rFonts w:cs="Arial"/>
          <w:szCs w:val="21"/>
        </w:rPr>
        <w:t xml:space="preserve"> </w:t>
      </w:r>
      <w:bookmarkStart w:id="9" w:name="_Hlk164077402"/>
      <w:r w:rsidR="00EC4CC9">
        <w:rPr>
          <w:rFonts w:cs="Arial"/>
          <w:szCs w:val="21"/>
        </w:rPr>
        <w:t>24</w:t>
      </w:r>
      <w:r w:rsidR="003355BF">
        <w:rPr>
          <w:rFonts w:cs="Arial"/>
          <w:szCs w:val="21"/>
        </w:rPr>
        <w:t xml:space="preserve"> </w:t>
      </w:r>
      <w:r w:rsidR="00EC4CC9">
        <w:rPr>
          <w:rFonts w:cs="Arial"/>
          <w:szCs w:val="21"/>
        </w:rPr>
        <w:t>października</w:t>
      </w:r>
      <w:r w:rsidR="003355BF">
        <w:rPr>
          <w:rFonts w:cs="Arial"/>
          <w:szCs w:val="21"/>
        </w:rPr>
        <w:t xml:space="preserve"> 2023 r., </w:t>
      </w:r>
      <w:r w:rsidR="00EC4CC9">
        <w:rPr>
          <w:rFonts w:cs="Arial"/>
          <w:szCs w:val="21"/>
        </w:rPr>
        <w:t>30</w:t>
      </w:r>
      <w:r w:rsidR="003355BF">
        <w:rPr>
          <w:rFonts w:cs="Arial"/>
          <w:szCs w:val="21"/>
        </w:rPr>
        <w:t xml:space="preserve"> </w:t>
      </w:r>
      <w:r w:rsidR="00EC4CC9">
        <w:rPr>
          <w:rFonts w:cs="Arial"/>
          <w:szCs w:val="21"/>
        </w:rPr>
        <w:t>listopada</w:t>
      </w:r>
      <w:r w:rsidR="003355BF">
        <w:rPr>
          <w:rFonts w:cs="Arial"/>
          <w:szCs w:val="21"/>
        </w:rPr>
        <w:t xml:space="preserve"> 2023 r.</w:t>
      </w:r>
      <w:bookmarkEnd w:id="9"/>
      <w:r w:rsidR="00EC4CC9">
        <w:rPr>
          <w:rFonts w:cs="Arial"/>
          <w:szCs w:val="21"/>
        </w:rPr>
        <w:t>,</w:t>
      </w:r>
      <w:r w:rsidR="003355BF">
        <w:rPr>
          <w:rFonts w:cs="Arial"/>
          <w:szCs w:val="21"/>
        </w:rPr>
        <w:t xml:space="preserve"> 1</w:t>
      </w:r>
      <w:r w:rsidR="00BD5098">
        <w:rPr>
          <w:rFonts w:cs="Arial"/>
          <w:szCs w:val="21"/>
        </w:rPr>
        <w:t>8</w:t>
      </w:r>
      <w:r w:rsidR="003355BF">
        <w:rPr>
          <w:rFonts w:cs="Arial"/>
          <w:szCs w:val="21"/>
        </w:rPr>
        <w:t xml:space="preserve"> </w:t>
      </w:r>
      <w:r w:rsidR="00BD5098">
        <w:rPr>
          <w:rFonts w:cs="Arial"/>
          <w:szCs w:val="21"/>
        </w:rPr>
        <w:t>stycznia</w:t>
      </w:r>
      <w:r w:rsidR="003355BF">
        <w:rPr>
          <w:rFonts w:cs="Arial"/>
          <w:szCs w:val="21"/>
        </w:rPr>
        <w:t xml:space="preserve"> 202</w:t>
      </w:r>
      <w:r w:rsidR="00BD5098">
        <w:rPr>
          <w:rFonts w:cs="Arial"/>
          <w:szCs w:val="21"/>
        </w:rPr>
        <w:t>4</w:t>
      </w:r>
      <w:r w:rsidR="003355BF">
        <w:rPr>
          <w:rFonts w:cs="Arial"/>
          <w:szCs w:val="21"/>
        </w:rPr>
        <w:t xml:space="preserve"> r.</w:t>
      </w:r>
      <w:r w:rsidR="00BD5098">
        <w:rPr>
          <w:rFonts w:cs="Arial"/>
          <w:szCs w:val="21"/>
        </w:rPr>
        <w:t xml:space="preserve"> i 8 marca 2024 r.</w:t>
      </w:r>
    </w:p>
    <w:p w14:paraId="61741614" w14:textId="63BDA2B4" w:rsidR="009C270C" w:rsidRDefault="0087400E" w:rsidP="00204A0B">
      <w:pPr>
        <w:pStyle w:val="Arial10i5"/>
        <w:spacing w:after="120"/>
        <w:ind w:right="139"/>
        <w:jc w:val="both"/>
      </w:pPr>
      <w:r>
        <w:t xml:space="preserve">W toku przedmiotowego postępowania zgodnie z art. 183 c ust. 1 oraz ust. 2 ww. ustawy </w:t>
      </w:r>
      <w:r w:rsidR="00BF2B69">
        <w:t>POŚ</w:t>
      </w:r>
      <w:r>
        <w:t xml:space="preserve"> </w:t>
      </w:r>
      <w:r w:rsidR="00EC3A85">
        <w:t xml:space="preserve">pismem z </w:t>
      </w:r>
      <w:r w:rsidR="00E1101F">
        <w:t>26</w:t>
      </w:r>
      <w:r w:rsidR="00EC3A85">
        <w:t xml:space="preserve"> </w:t>
      </w:r>
      <w:r w:rsidR="00E1101F">
        <w:t>października</w:t>
      </w:r>
      <w:r w:rsidR="0088343F">
        <w:t xml:space="preserve"> 202</w:t>
      </w:r>
      <w:r w:rsidR="003355BF">
        <w:t>3</w:t>
      </w:r>
      <w:r w:rsidR="00EC3A85">
        <w:t xml:space="preserve"> r. </w:t>
      </w:r>
      <w:r w:rsidR="00BD5AE0">
        <w:t xml:space="preserve">o znaku: OE-PZ.KW-001797/23, </w:t>
      </w:r>
      <w:r>
        <w:t xml:space="preserve">Marszałek Województwa Śląskiego wystąpił do Komendanta </w:t>
      </w:r>
      <w:r w:rsidR="00E1101F">
        <w:t>Powiatowego</w:t>
      </w:r>
      <w:r>
        <w:t xml:space="preserve"> Państwowej Straży Pożarnej w </w:t>
      </w:r>
      <w:r w:rsidR="00E1101F">
        <w:t>Zawierciu</w:t>
      </w:r>
      <w:r w:rsidR="00CC5FFC">
        <w:t xml:space="preserve"> </w:t>
      </w:r>
      <w:r>
        <w:t>o przeprowadzenie kontroli przedmiotowej instalacji, w tym miejsc magazynowania odpadów, w zakresie spełniania wymagań określonych w przepisach dotyczących ochrony przeciwpożarowej oraz w zakresie zgodności z warunkami ochrony przeciwpożarowej, o których mowa w operacie przeciwpożarowym, o którym mowa w art. 42 ust. 4b pkt 1 ustawy z dnia 14 grudnia 2012 r. o odpadach, oraz w postanowieniu, o którym mowa w art. 42 ust. 4c tej ustawy.</w:t>
      </w:r>
    </w:p>
    <w:p w14:paraId="51201F36" w14:textId="2B6C2C2A" w:rsidR="0087400E" w:rsidRDefault="00584859" w:rsidP="00E1101F">
      <w:pPr>
        <w:pStyle w:val="Arial10i5"/>
        <w:spacing w:after="120"/>
        <w:ind w:right="139"/>
        <w:jc w:val="both"/>
        <w:rPr>
          <w:rFonts w:cs="Arial"/>
          <w:szCs w:val="21"/>
        </w:rPr>
      </w:pPr>
      <w:r w:rsidRPr="00E31B0F">
        <w:rPr>
          <w:rFonts w:cs="Arial"/>
          <w:szCs w:val="21"/>
        </w:rPr>
        <w:t xml:space="preserve">W odpowiedzi na powyższe, Komendant </w:t>
      </w:r>
      <w:r w:rsidR="00E1101F">
        <w:rPr>
          <w:rFonts w:cs="Arial"/>
          <w:szCs w:val="21"/>
        </w:rPr>
        <w:t>Powiatowy</w:t>
      </w:r>
      <w:r w:rsidRPr="00E31B0F">
        <w:rPr>
          <w:rFonts w:cs="Arial"/>
          <w:szCs w:val="21"/>
        </w:rPr>
        <w:t xml:space="preserve"> Państwowej Straży Pożarnej </w:t>
      </w:r>
      <w:r w:rsidR="00E1101F">
        <w:rPr>
          <w:rFonts w:cs="Arial"/>
          <w:szCs w:val="21"/>
        </w:rPr>
        <w:t>w Zawierciu</w:t>
      </w:r>
      <w:r w:rsidR="00EC3A85">
        <w:rPr>
          <w:rFonts w:cs="Arial"/>
          <w:szCs w:val="21"/>
        </w:rPr>
        <w:br/>
        <w:t xml:space="preserve">w postanowieniu z </w:t>
      </w:r>
      <w:r w:rsidR="00E1101F">
        <w:rPr>
          <w:rFonts w:cs="Arial"/>
          <w:szCs w:val="21"/>
        </w:rPr>
        <w:t>10</w:t>
      </w:r>
      <w:r w:rsidRPr="00E31B0F">
        <w:rPr>
          <w:rFonts w:cs="Arial"/>
          <w:szCs w:val="21"/>
        </w:rPr>
        <w:t xml:space="preserve"> </w:t>
      </w:r>
      <w:r w:rsidR="00E1101F">
        <w:rPr>
          <w:rFonts w:cs="Arial"/>
          <w:szCs w:val="21"/>
        </w:rPr>
        <w:t>listopad</w:t>
      </w:r>
      <w:r w:rsidR="003355BF">
        <w:rPr>
          <w:rFonts w:cs="Arial"/>
          <w:szCs w:val="21"/>
        </w:rPr>
        <w:t>a</w:t>
      </w:r>
      <w:r w:rsidR="000509F9">
        <w:rPr>
          <w:rFonts w:cs="Arial"/>
          <w:szCs w:val="21"/>
        </w:rPr>
        <w:t xml:space="preserve"> 202</w:t>
      </w:r>
      <w:r w:rsidR="003355BF">
        <w:rPr>
          <w:rFonts w:cs="Arial"/>
          <w:szCs w:val="21"/>
        </w:rPr>
        <w:t>4</w:t>
      </w:r>
      <w:r w:rsidR="000509F9">
        <w:rPr>
          <w:rFonts w:cs="Arial"/>
          <w:szCs w:val="21"/>
        </w:rPr>
        <w:t xml:space="preserve"> r. znak: M</w:t>
      </w:r>
      <w:r w:rsidRPr="00E31B0F">
        <w:rPr>
          <w:rFonts w:cs="Arial"/>
          <w:szCs w:val="21"/>
        </w:rPr>
        <w:t>Z.</w:t>
      </w:r>
      <w:r w:rsidR="000509F9">
        <w:rPr>
          <w:rFonts w:cs="Arial"/>
          <w:szCs w:val="21"/>
        </w:rPr>
        <w:t>52</w:t>
      </w:r>
      <w:r w:rsidR="00E1101F">
        <w:rPr>
          <w:rFonts w:cs="Arial"/>
          <w:szCs w:val="21"/>
        </w:rPr>
        <w:t>68</w:t>
      </w:r>
      <w:r w:rsidRPr="00E31B0F">
        <w:rPr>
          <w:rFonts w:cs="Arial"/>
          <w:szCs w:val="21"/>
        </w:rPr>
        <w:t>.</w:t>
      </w:r>
      <w:r w:rsidR="00BD5AE0">
        <w:rPr>
          <w:rFonts w:cs="Arial"/>
          <w:szCs w:val="21"/>
        </w:rPr>
        <w:t>18</w:t>
      </w:r>
      <w:r w:rsidR="000509F9">
        <w:rPr>
          <w:rFonts w:cs="Arial"/>
          <w:szCs w:val="21"/>
        </w:rPr>
        <w:t>.202</w:t>
      </w:r>
      <w:r w:rsidR="003355BF">
        <w:rPr>
          <w:rFonts w:cs="Arial"/>
          <w:szCs w:val="21"/>
        </w:rPr>
        <w:t>3.</w:t>
      </w:r>
      <w:r w:rsidR="00BD5AE0">
        <w:rPr>
          <w:rFonts w:cs="Arial"/>
          <w:szCs w:val="21"/>
        </w:rPr>
        <w:t>GN</w:t>
      </w:r>
      <w:r w:rsidRPr="00E31B0F">
        <w:rPr>
          <w:rFonts w:cs="Arial"/>
          <w:szCs w:val="21"/>
        </w:rPr>
        <w:t xml:space="preserve"> pozytywnie zaopiniował spełnienie wymagań określonych w przepisach dotyczących ochrony przeciwpożarowej oraz </w:t>
      </w:r>
      <w:r>
        <w:rPr>
          <w:rFonts w:cs="Arial"/>
          <w:szCs w:val="21"/>
        </w:rPr>
        <w:br/>
      </w:r>
      <w:r w:rsidRPr="00E31B0F">
        <w:rPr>
          <w:rFonts w:cs="Arial"/>
          <w:szCs w:val="21"/>
        </w:rPr>
        <w:t>w zakresie zgodności</w:t>
      </w:r>
      <w:r w:rsidRPr="00584859">
        <w:rPr>
          <w:rFonts w:cs="Arial"/>
          <w:szCs w:val="21"/>
        </w:rPr>
        <w:t xml:space="preserve"> </w:t>
      </w:r>
      <w:r w:rsidRPr="00E31B0F">
        <w:rPr>
          <w:rFonts w:cs="Arial"/>
          <w:szCs w:val="21"/>
        </w:rPr>
        <w:t>z warunkami ochrony</w:t>
      </w:r>
      <w:r>
        <w:rPr>
          <w:rFonts w:cs="Arial"/>
          <w:szCs w:val="21"/>
        </w:rPr>
        <w:t xml:space="preserve"> przeciwpożarowej</w:t>
      </w:r>
      <w:r w:rsidR="00CC5FFC">
        <w:rPr>
          <w:rFonts w:cs="Arial"/>
          <w:szCs w:val="21"/>
        </w:rPr>
        <w:t>,</w:t>
      </w:r>
      <w:r>
        <w:rPr>
          <w:rFonts w:cs="Arial"/>
          <w:szCs w:val="21"/>
        </w:rPr>
        <w:t xml:space="preserve"> zawartymi w operacie przeciwpożarowym</w:t>
      </w:r>
      <w:r w:rsidR="0083460E">
        <w:rPr>
          <w:rFonts w:cs="Arial"/>
          <w:szCs w:val="21"/>
        </w:rPr>
        <w:t xml:space="preserve"> z </w:t>
      </w:r>
      <w:r w:rsidR="000509F9">
        <w:rPr>
          <w:rFonts w:cs="Arial"/>
          <w:szCs w:val="21"/>
        </w:rPr>
        <w:t>maja 202</w:t>
      </w:r>
      <w:r w:rsidR="003355BF">
        <w:rPr>
          <w:rFonts w:cs="Arial"/>
          <w:szCs w:val="21"/>
        </w:rPr>
        <w:t>3</w:t>
      </w:r>
      <w:r w:rsidR="0083460E">
        <w:rPr>
          <w:rFonts w:cs="Arial"/>
          <w:szCs w:val="21"/>
        </w:rPr>
        <w:t xml:space="preserve"> r.</w:t>
      </w:r>
      <w:r>
        <w:rPr>
          <w:rFonts w:cs="Arial"/>
          <w:szCs w:val="21"/>
        </w:rPr>
        <w:t xml:space="preserve"> </w:t>
      </w:r>
      <w:r w:rsidR="0083460E">
        <w:rPr>
          <w:rFonts w:cs="Arial"/>
          <w:szCs w:val="21"/>
        </w:rPr>
        <w:t xml:space="preserve">dla </w:t>
      </w:r>
      <w:r w:rsidR="000509F9">
        <w:rPr>
          <w:rFonts w:cs="Arial"/>
          <w:szCs w:val="21"/>
        </w:rPr>
        <w:t xml:space="preserve">miejsc magazynowania odpadów </w:t>
      </w:r>
      <w:r w:rsidR="003355BF">
        <w:rPr>
          <w:rFonts w:cs="Arial"/>
          <w:szCs w:val="21"/>
        </w:rPr>
        <w:t xml:space="preserve">na terenie przedsiębiorstwa </w:t>
      </w:r>
      <w:r w:rsidR="00BD5AE0">
        <w:rPr>
          <w:rFonts w:cs="Arial"/>
          <w:szCs w:val="21"/>
        </w:rPr>
        <w:t>Odlewni Zawiercie S.A.</w:t>
      </w:r>
      <w:r w:rsidR="003355BF">
        <w:rPr>
          <w:rFonts w:cs="Arial"/>
          <w:szCs w:val="21"/>
        </w:rPr>
        <w:t xml:space="preserve"> </w:t>
      </w:r>
      <w:r w:rsidR="000509F9">
        <w:rPr>
          <w:rFonts w:cs="Arial"/>
          <w:szCs w:val="21"/>
        </w:rPr>
        <w:t xml:space="preserve">przy ul. </w:t>
      </w:r>
      <w:r w:rsidR="00BD5AE0">
        <w:rPr>
          <w:rFonts w:cs="Arial"/>
          <w:szCs w:val="21"/>
        </w:rPr>
        <w:t>Leśnej 10</w:t>
      </w:r>
      <w:r w:rsidR="000509F9">
        <w:rPr>
          <w:rFonts w:cs="Arial"/>
          <w:szCs w:val="21"/>
        </w:rPr>
        <w:t xml:space="preserve"> w </w:t>
      </w:r>
      <w:r w:rsidR="00BD5AE0">
        <w:rPr>
          <w:rFonts w:cs="Arial"/>
          <w:szCs w:val="21"/>
        </w:rPr>
        <w:t>Zawierciu</w:t>
      </w:r>
      <w:r w:rsidR="0083460E">
        <w:rPr>
          <w:rFonts w:cs="Arial"/>
          <w:szCs w:val="21"/>
        </w:rPr>
        <w:t>, któr</w:t>
      </w:r>
      <w:r w:rsidR="00CC5FFC">
        <w:rPr>
          <w:rFonts w:cs="Arial"/>
          <w:szCs w:val="21"/>
        </w:rPr>
        <w:t>y</w:t>
      </w:r>
      <w:r w:rsidR="0083460E">
        <w:rPr>
          <w:rFonts w:cs="Arial"/>
          <w:szCs w:val="21"/>
        </w:rPr>
        <w:t xml:space="preserve"> został</w:t>
      </w:r>
      <w:r w:rsidR="00CC5FFC">
        <w:rPr>
          <w:rFonts w:cs="Arial"/>
          <w:szCs w:val="21"/>
        </w:rPr>
        <w:t xml:space="preserve"> </w:t>
      </w:r>
      <w:r w:rsidR="00B05BCD">
        <w:rPr>
          <w:rFonts w:cs="Arial"/>
          <w:szCs w:val="21"/>
        </w:rPr>
        <w:t>uzgodnion</w:t>
      </w:r>
      <w:r w:rsidR="00CC5FFC">
        <w:rPr>
          <w:rFonts w:cs="Arial"/>
          <w:szCs w:val="21"/>
        </w:rPr>
        <w:t>y</w:t>
      </w:r>
      <w:r>
        <w:rPr>
          <w:rFonts w:cs="Arial"/>
          <w:szCs w:val="21"/>
        </w:rPr>
        <w:t xml:space="preserve"> postanowieniem</w:t>
      </w:r>
      <w:r w:rsidR="000509F9">
        <w:rPr>
          <w:rFonts w:cs="Arial"/>
          <w:szCs w:val="21"/>
        </w:rPr>
        <w:t xml:space="preserve"> z</w:t>
      </w:r>
      <w:r w:rsidR="00BD5AE0">
        <w:rPr>
          <w:rFonts w:cs="Arial"/>
          <w:szCs w:val="21"/>
        </w:rPr>
        <w:t xml:space="preserve"> 10</w:t>
      </w:r>
      <w:r w:rsidR="0083460E">
        <w:rPr>
          <w:rFonts w:cs="Arial"/>
          <w:szCs w:val="21"/>
        </w:rPr>
        <w:t xml:space="preserve"> </w:t>
      </w:r>
      <w:r w:rsidR="00BD5AE0">
        <w:rPr>
          <w:rFonts w:cs="Arial"/>
          <w:szCs w:val="21"/>
        </w:rPr>
        <w:t>sierpnia</w:t>
      </w:r>
      <w:r w:rsidR="000509F9">
        <w:rPr>
          <w:rFonts w:cs="Arial"/>
          <w:szCs w:val="21"/>
        </w:rPr>
        <w:t xml:space="preserve"> 202</w:t>
      </w:r>
      <w:r w:rsidR="00B05BCD">
        <w:rPr>
          <w:rFonts w:cs="Arial"/>
          <w:szCs w:val="21"/>
        </w:rPr>
        <w:t>3</w:t>
      </w:r>
      <w:r w:rsidR="0083460E">
        <w:rPr>
          <w:rFonts w:cs="Arial"/>
          <w:szCs w:val="21"/>
        </w:rPr>
        <w:t xml:space="preserve"> r. </w:t>
      </w:r>
      <w:r w:rsidR="000509F9">
        <w:rPr>
          <w:rFonts w:cs="Arial"/>
          <w:szCs w:val="21"/>
        </w:rPr>
        <w:t xml:space="preserve">znak: </w:t>
      </w:r>
      <w:r w:rsidR="00BD5AE0">
        <w:rPr>
          <w:rFonts w:cs="Arial"/>
          <w:szCs w:val="21"/>
        </w:rPr>
        <w:t>P</w:t>
      </w:r>
      <w:r w:rsidR="000509F9">
        <w:rPr>
          <w:rFonts w:cs="Arial"/>
          <w:szCs w:val="21"/>
        </w:rPr>
        <w:t>Z.5268.</w:t>
      </w:r>
      <w:r w:rsidR="00BD5AE0">
        <w:rPr>
          <w:rFonts w:cs="Arial"/>
          <w:szCs w:val="21"/>
        </w:rPr>
        <w:t>13</w:t>
      </w:r>
      <w:r w:rsidR="000509F9">
        <w:rPr>
          <w:rFonts w:cs="Arial"/>
          <w:szCs w:val="21"/>
        </w:rPr>
        <w:t>.202</w:t>
      </w:r>
      <w:r w:rsidR="00B05BCD">
        <w:rPr>
          <w:rFonts w:cs="Arial"/>
          <w:szCs w:val="21"/>
        </w:rPr>
        <w:t>3</w:t>
      </w:r>
      <w:r w:rsidR="000509F9">
        <w:rPr>
          <w:rFonts w:cs="Arial"/>
          <w:szCs w:val="21"/>
        </w:rPr>
        <w:t>.</w:t>
      </w:r>
      <w:r w:rsidR="00BD5AE0">
        <w:rPr>
          <w:rFonts w:cs="Arial"/>
          <w:szCs w:val="21"/>
        </w:rPr>
        <w:t>GN</w:t>
      </w:r>
      <w:r w:rsidR="00B05BCD">
        <w:rPr>
          <w:rFonts w:cs="Arial"/>
          <w:szCs w:val="21"/>
        </w:rPr>
        <w:t>.</w:t>
      </w:r>
    </w:p>
    <w:p w14:paraId="0EF0D0AF" w14:textId="77777777" w:rsidR="00BD5098" w:rsidRPr="00BD5098" w:rsidRDefault="00BD5098" w:rsidP="00E1101F">
      <w:pPr>
        <w:pStyle w:val="Arial10i5"/>
        <w:spacing w:after="120"/>
        <w:ind w:right="139"/>
        <w:jc w:val="both"/>
        <w:rPr>
          <w:rFonts w:cs="Arial"/>
          <w:szCs w:val="21"/>
        </w:rPr>
      </w:pPr>
      <w:r w:rsidRPr="00BD5098">
        <w:rPr>
          <w:rFonts w:cs="Arial"/>
          <w:szCs w:val="21"/>
        </w:rPr>
        <w:t>Z uwagi na fakt, że niniejsze pozwolenie zintegrowane uwzględnia przetwarzanie odpadów, organ w toku postępowania:</w:t>
      </w:r>
    </w:p>
    <w:p w14:paraId="77B302F9" w14:textId="20AC2B4A" w:rsidR="00BD5098" w:rsidRPr="00BD5098" w:rsidRDefault="00BD5098" w:rsidP="00340937">
      <w:pPr>
        <w:pStyle w:val="Arial10i5"/>
        <w:numPr>
          <w:ilvl w:val="0"/>
          <w:numId w:val="70"/>
        </w:numPr>
        <w:spacing w:after="120"/>
        <w:ind w:left="426" w:right="139"/>
        <w:jc w:val="both"/>
        <w:rPr>
          <w:rFonts w:cs="Arial"/>
          <w:szCs w:val="21"/>
        </w:rPr>
      </w:pPr>
      <w:r w:rsidRPr="00BD5098">
        <w:rPr>
          <w:rFonts w:cs="Arial"/>
          <w:szCs w:val="21"/>
        </w:rPr>
        <w:t xml:space="preserve">pismem z dnia </w:t>
      </w:r>
      <w:r w:rsidR="00E1101F">
        <w:rPr>
          <w:rFonts w:cs="Arial"/>
          <w:szCs w:val="21"/>
        </w:rPr>
        <w:t>26</w:t>
      </w:r>
      <w:r w:rsidRPr="00BD5098">
        <w:rPr>
          <w:rFonts w:cs="Arial"/>
          <w:szCs w:val="21"/>
        </w:rPr>
        <w:t xml:space="preserve"> </w:t>
      </w:r>
      <w:r w:rsidR="00E1101F">
        <w:rPr>
          <w:rFonts w:cs="Arial"/>
          <w:szCs w:val="21"/>
        </w:rPr>
        <w:t>października</w:t>
      </w:r>
      <w:r w:rsidRPr="00BD5098">
        <w:rPr>
          <w:rFonts w:cs="Arial"/>
          <w:szCs w:val="21"/>
        </w:rPr>
        <w:t xml:space="preserve"> 202</w:t>
      </w:r>
      <w:r w:rsidR="00E1101F">
        <w:rPr>
          <w:rFonts w:cs="Arial"/>
          <w:szCs w:val="21"/>
        </w:rPr>
        <w:t>3</w:t>
      </w:r>
      <w:r w:rsidRPr="00BD5098">
        <w:rPr>
          <w:rFonts w:cs="Arial"/>
          <w:szCs w:val="21"/>
        </w:rPr>
        <w:t xml:space="preserve"> r. o znaku O</w:t>
      </w:r>
      <w:r w:rsidR="00E1101F">
        <w:rPr>
          <w:rFonts w:cs="Arial"/>
          <w:szCs w:val="21"/>
        </w:rPr>
        <w:t>E</w:t>
      </w:r>
      <w:r w:rsidRPr="00BD5098">
        <w:rPr>
          <w:rFonts w:cs="Arial"/>
          <w:szCs w:val="21"/>
        </w:rPr>
        <w:t>-PZ.KW-</w:t>
      </w:r>
      <w:r w:rsidR="00E1101F">
        <w:rPr>
          <w:rFonts w:cs="Arial"/>
          <w:szCs w:val="21"/>
        </w:rPr>
        <w:t>001798</w:t>
      </w:r>
      <w:r w:rsidRPr="00BD5098">
        <w:rPr>
          <w:rFonts w:cs="Arial"/>
          <w:szCs w:val="21"/>
        </w:rPr>
        <w:t>/2</w:t>
      </w:r>
      <w:r w:rsidR="00E1101F">
        <w:rPr>
          <w:rFonts w:cs="Arial"/>
          <w:szCs w:val="21"/>
        </w:rPr>
        <w:t>3</w:t>
      </w:r>
      <w:r w:rsidRPr="00BD5098">
        <w:rPr>
          <w:rFonts w:cs="Arial"/>
          <w:szCs w:val="21"/>
        </w:rPr>
        <w:t xml:space="preserve"> wystąpił do Prezydenta Miasta Zawiercie o przedstawienie opinii do złożonego przez </w:t>
      </w:r>
      <w:r w:rsidR="00BD5AE0">
        <w:rPr>
          <w:rFonts w:cs="Arial"/>
          <w:szCs w:val="21"/>
        </w:rPr>
        <w:t>Odlewnię Zawiercie S.A</w:t>
      </w:r>
      <w:r w:rsidRPr="00BD5098">
        <w:rPr>
          <w:rFonts w:cs="Arial"/>
          <w:szCs w:val="21"/>
        </w:rPr>
        <w:t>. wniosku, zgodnie z art. 41 ust.6a ustawy z dnia 14 grudnia 2012 roku o odpadach,</w:t>
      </w:r>
    </w:p>
    <w:p w14:paraId="29860138" w14:textId="6D820E6F" w:rsidR="00BD5098" w:rsidRPr="00BD5098" w:rsidRDefault="00BD5098" w:rsidP="00340937">
      <w:pPr>
        <w:pStyle w:val="Arial10i5"/>
        <w:numPr>
          <w:ilvl w:val="0"/>
          <w:numId w:val="70"/>
        </w:numPr>
        <w:spacing w:after="120"/>
        <w:ind w:left="426" w:right="139"/>
        <w:jc w:val="both"/>
        <w:rPr>
          <w:rFonts w:cs="Arial"/>
          <w:szCs w:val="21"/>
        </w:rPr>
      </w:pPr>
      <w:r w:rsidRPr="00BD5098">
        <w:rPr>
          <w:rFonts w:cs="Arial"/>
          <w:szCs w:val="21"/>
        </w:rPr>
        <w:t xml:space="preserve">pismem z dnia </w:t>
      </w:r>
      <w:r w:rsidR="00BD5AE0">
        <w:rPr>
          <w:rFonts w:cs="Arial"/>
          <w:szCs w:val="21"/>
        </w:rPr>
        <w:t>26</w:t>
      </w:r>
      <w:r w:rsidRPr="00BD5098">
        <w:rPr>
          <w:rFonts w:cs="Arial"/>
          <w:szCs w:val="21"/>
        </w:rPr>
        <w:t xml:space="preserve"> </w:t>
      </w:r>
      <w:r w:rsidR="00BD5AE0">
        <w:rPr>
          <w:rFonts w:cs="Arial"/>
          <w:szCs w:val="21"/>
        </w:rPr>
        <w:t>października</w:t>
      </w:r>
      <w:r w:rsidRPr="00BD5098">
        <w:rPr>
          <w:rFonts w:cs="Arial"/>
          <w:szCs w:val="21"/>
        </w:rPr>
        <w:t xml:space="preserve"> 202</w:t>
      </w:r>
      <w:r w:rsidR="00BD5AE0">
        <w:rPr>
          <w:rFonts w:cs="Arial"/>
          <w:szCs w:val="21"/>
        </w:rPr>
        <w:t>3</w:t>
      </w:r>
      <w:r w:rsidRPr="00BD5098">
        <w:rPr>
          <w:rFonts w:cs="Arial"/>
          <w:szCs w:val="21"/>
        </w:rPr>
        <w:t xml:space="preserve"> r. o znaku O</w:t>
      </w:r>
      <w:r w:rsidR="00BD5AE0">
        <w:rPr>
          <w:rFonts w:cs="Arial"/>
          <w:szCs w:val="21"/>
        </w:rPr>
        <w:t>E</w:t>
      </w:r>
      <w:r w:rsidRPr="00BD5098">
        <w:rPr>
          <w:rFonts w:cs="Arial"/>
          <w:szCs w:val="21"/>
        </w:rPr>
        <w:t>-PZ.KW-00</w:t>
      </w:r>
      <w:r w:rsidR="00BD5AE0">
        <w:rPr>
          <w:rFonts w:cs="Arial"/>
          <w:szCs w:val="21"/>
        </w:rPr>
        <w:t>1796</w:t>
      </w:r>
      <w:r w:rsidRPr="00BD5098">
        <w:rPr>
          <w:rFonts w:cs="Arial"/>
          <w:szCs w:val="21"/>
        </w:rPr>
        <w:t>/2</w:t>
      </w:r>
      <w:r w:rsidR="00BD5AE0">
        <w:rPr>
          <w:rFonts w:cs="Arial"/>
          <w:szCs w:val="21"/>
        </w:rPr>
        <w:t>3</w:t>
      </w:r>
      <w:r w:rsidRPr="00BD5098">
        <w:rPr>
          <w:rFonts w:cs="Arial"/>
          <w:szCs w:val="21"/>
        </w:rPr>
        <w:t xml:space="preserve"> wystąpił do Śląskiego Wojewódzkiego Inspektora Ochrony Środowiska o wydanie postanowienia </w:t>
      </w:r>
      <w:r w:rsidRPr="00BD5098">
        <w:rPr>
          <w:rFonts w:cs="Arial"/>
          <w:szCs w:val="21"/>
        </w:rPr>
        <w:br/>
        <w:t xml:space="preserve">(po przeprowadzeniu kontroli zgodnie z art. 41a ust 1 ww. ustawy o odpadach) </w:t>
      </w:r>
      <w:r w:rsidRPr="00BD5098">
        <w:rPr>
          <w:rFonts w:cs="Arial"/>
          <w:szCs w:val="21"/>
        </w:rPr>
        <w:br/>
        <w:t>w przedmiocie spełniania wymagań określonych w przepisach ochrony środowiska.</w:t>
      </w:r>
    </w:p>
    <w:p w14:paraId="7F3A7E90" w14:textId="7FDADC07" w:rsidR="00D40C2B" w:rsidRDefault="00D40C2B" w:rsidP="00D40C2B">
      <w:pPr>
        <w:pStyle w:val="Arial10i5"/>
        <w:spacing w:after="120"/>
        <w:ind w:right="139"/>
        <w:jc w:val="both"/>
        <w:rPr>
          <w:rFonts w:cs="Arial"/>
          <w:szCs w:val="21"/>
        </w:rPr>
      </w:pPr>
      <w:r w:rsidRPr="00D40C2B">
        <w:rPr>
          <w:rFonts w:cs="Arial"/>
          <w:szCs w:val="21"/>
        </w:rPr>
        <w:t xml:space="preserve">Prezydent Miasta </w:t>
      </w:r>
      <w:r>
        <w:rPr>
          <w:rFonts w:cs="Arial"/>
          <w:szCs w:val="21"/>
        </w:rPr>
        <w:t>Zawiercie</w:t>
      </w:r>
      <w:r w:rsidRPr="00D40C2B">
        <w:rPr>
          <w:rFonts w:cs="Arial"/>
          <w:szCs w:val="21"/>
        </w:rPr>
        <w:t xml:space="preserve"> nie udzielił odpowiedzi do tut. organu, wobec czego przyjmuje się, że pozytywnie zaopiniował wniosek w przedmiocie przetwarzania odpadów, w związku z wnioskiem o zmianę pozwolenia zintegrowanego dla </w:t>
      </w:r>
      <w:r>
        <w:rPr>
          <w:rFonts w:cs="Arial"/>
          <w:szCs w:val="21"/>
        </w:rPr>
        <w:t>Odlewni Zawiercie</w:t>
      </w:r>
      <w:r w:rsidRPr="00D40C2B">
        <w:rPr>
          <w:rFonts w:cs="Arial"/>
          <w:szCs w:val="21"/>
        </w:rPr>
        <w:t xml:space="preserve"> S.A.</w:t>
      </w:r>
    </w:p>
    <w:p w14:paraId="63D21EB4" w14:textId="53AF180D" w:rsidR="00BD5098" w:rsidRPr="0083460E" w:rsidRDefault="00BD5AE0" w:rsidP="00204A0B">
      <w:pPr>
        <w:pStyle w:val="Arial10i5"/>
        <w:spacing w:after="120"/>
        <w:ind w:right="139"/>
        <w:jc w:val="both"/>
        <w:rPr>
          <w:rFonts w:cs="Arial"/>
          <w:szCs w:val="21"/>
        </w:rPr>
      </w:pPr>
      <w:r w:rsidRPr="00BD5AE0">
        <w:rPr>
          <w:rFonts w:cs="Arial"/>
          <w:szCs w:val="21"/>
        </w:rPr>
        <w:t xml:space="preserve">Śląski Wojewódzki Inspektor Ochrony Środowiska postanowieniem z dnia </w:t>
      </w:r>
      <w:r>
        <w:rPr>
          <w:rFonts w:cs="Arial"/>
          <w:szCs w:val="21"/>
        </w:rPr>
        <w:t>4</w:t>
      </w:r>
      <w:r w:rsidRPr="00BD5AE0">
        <w:rPr>
          <w:rFonts w:cs="Arial"/>
          <w:szCs w:val="21"/>
        </w:rPr>
        <w:t xml:space="preserve"> </w:t>
      </w:r>
      <w:r>
        <w:rPr>
          <w:rFonts w:cs="Arial"/>
          <w:szCs w:val="21"/>
        </w:rPr>
        <w:t>kwietnia</w:t>
      </w:r>
      <w:r w:rsidRPr="00BD5AE0">
        <w:rPr>
          <w:rFonts w:cs="Arial"/>
          <w:szCs w:val="21"/>
        </w:rPr>
        <w:t xml:space="preserve"> 202</w:t>
      </w:r>
      <w:r>
        <w:rPr>
          <w:rFonts w:cs="Arial"/>
          <w:szCs w:val="21"/>
        </w:rPr>
        <w:t>4</w:t>
      </w:r>
      <w:r w:rsidRPr="00BD5AE0">
        <w:rPr>
          <w:rFonts w:cs="Arial"/>
          <w:szCs w:val="21"/>
        </w:rPr>
        <w:t xml:space="preserve"> r. </w:t>
      </w:r>
      <w:r w:rsidRPr="00BD5AE0">
        <w:rPr>
          <w:rFonts w:cs="Arial"/>
          <w:szCs w:val="21"/>
        </w:rPr>
        <w:br/>
        <w:t>o znaku DCIN.7060.</w:t>
      </w:r>
      <w:r>
        <w:rPr>
          <w:rFonts w:cs="Arial"/>
          <w:szCs w:val="21"/>
        </w:rPr>
        <w:t>56</w:t>
      </w:r>
      <w:r w:rsidRPr="00BD5AE0">
        <w:rPr>
          <w:rFonts w:cs="Arial"/>
          <w:szCs w:val="21"/>
        </w:rPr>
        <w:t>.202</w:t>
      </w:r>
      <w:r>
        <w:rPr>
          <w:rFonts w:cs="Arial"/>
          <w:szCs w:val="21"/>
        </w:rPr>
        <w:t>3</w:t>
      </w:r>
      <w:r w:rsidRPr="00BD5AE0">
        <w:rPr>
          <w:rFonts w:cs="Arial"/>
          <w:szCs w:val="21"/>
        </w:rPr>
        <w:t>.</w:t>
      </w:r>
      <w:r w:rsidR="00861E5C">
        <w:rPr>
          <w:rFonts w:cs="Arial"/>
          <w:szCs w:val="21"/>
        </w:rPr>
        <w:t>KZ</w:t>
      </w:r>
      <w:r w:rsidRPr="00BD5AE0">
        <w:rPr>
          <w:rFonts w:cs="Arial"/>
          <w:szCs w:val="21"/>
        </w:rPr>
        <w:t xml:space="preserve"> zgodnie z art. 41a ust 3 ww. ustawy o odpadach, stwierdził spełnianie wymagań określonych w przepisach ochrony środowiska, dla </w:t>
      </w:r>
      <w:r w:rsidR="00861E5C" w:rsidRPr="00861E5C">
        <w:rPr>
          <w:rFonts w:cs="Arial"/>
          <w:szCs w:val="21"/>
        </w:rPr>
        <w:t>instalacji do odlewania metali żelaznych o zdolności produkcyjnej ponad 20 ton wytopu na dobę</w:t>
      </w:r>
      <w:r w:rsidR="00861E5C">
        <w:rPr>
          <w:rFonts w:cs="Arial"/>
          <w:szCs w:val="21"/>
        </w:rPr>
        <w:t>,</w:t>
      </w:r>
      <w:r w:rsidRPr="00BD5AE0">
        <w:rPr>
          <w:rFonts w:cs="Arial"/>
          <w:szCs w:val="21"/>
        </w:rPr>
        <w:t xml:space="preserve"> zlokalizowanej pod adresem: ul. </w:t>
      </w:r>
      <w:r w:rsidR="00861E5C">
        <w:rPr>
          <w:rFonts w:cs="Arial"/>
          <w:szCs w:val="21"/>
        </w:rPr>
        <w:t>Leśna 10</w:t>
      </w:r>
      <w:r w:rsidRPr="00BD5AE0">
        <w:rPr>
          <w:rFonts w:cs="Arial"/>
          <w:szCs w:val="21"/>
        </w:rPr>
        <w:t xml:space="preserve"> w Zawierciu</w:t>
      </w:r>
      <w:r w:rsidR="00861E5C">
        <w:rPr>
          <w:rFonts w:cs="Arial"/>
          <w:szCs w:val="21"/>
        </w:rPr>
        <w:t>.</w:t>
      </w:r>
    </w:p>
    <w:p w14:paraId="222CA890" w14:textId="3C38844B" w:rsidR="00060D56" w:rsidRPr="00060D56" w:rsidRDefault="00060D56" w:rsidP="00204A0B">
      <w:pPr>
        <w:widowControl w:val="0"/>
        <w:suppressAutoHyphens/>
        <w:spacing w:before="120" w:after="120" w:line="268" w:lineRule="exact"/>
        <w:ind w:right="139"/>
        <w:jc w:val="both"/>
        <w:rPr>
          <w:rFonts w:ascii="Arial" w:eastAsia="Lucida Sans Unicode" w:hAnsi="Arial" w:cs="Arial"/>
          <w:kern w:val="1"/>
          <w:sz w:val="21"/>
          <w:szCs w:val="21"/>
          <w:lang w:eastAsia="pl-PL"/>
        </w:rPr>
      </w:pPr>
      <w:r w:rsidRPr="00F47630">
        <w:rPr>
          <w:rFonts w:ascii="Arial" w:eastAsia="Lucida Sans Unicode" w:hAnsi="Arial" w:cs="Arial"/>
          <w:kern w:val="1"/>
          <w:sz w:val="21"/>
          <w:szCs w:val="21"/>
          <w:lang w:eastAsia="pl-PL"/>
        </w:rPr>
        <w:t>Pismem z</w:t>
      </w:r>
      <w:r w:rsidR="000566B7" w:rsidRPr="00F47630">
        <w:rPr>
          <w:rFonts w:ascii="Arial" w:eastAsia="Lucida Sans Unicode" w:hAnsi="Arial" w:cs="Arial"/>
          <w:kern w:val="1"/>
          <w:sz w:val="21"/>
          <w:szCs w:val="21"/>
          <w:lang w:eastAsia="pl-PL"/>
        </w:rPr>
        <w:t xml:space="preserve"> </w:t>
      </w:r>
      <w:r w:rsidR="00110B8A">
        <w:rPr>
          <w:rFonts w:ascii="Arial" w:eastAsia="Lucida Sans Unicode" w:hAnsi="Arial" w:cs="Arial"/>
          <w:kern w:val="1"/>
          <w:sz w:val="21"/>
          <w:szCs w:val="21"/>
          <w:lang w:eastAsia="pl-PL"/>
        </w:rPr>
        <w:t>28</w:t>
      </w:r>
      <w:r w:rsidR="00D714BC" w:rsidRPr="00F47630">
        <w:rPr>
          <w:rFonts w:ascii="Arial" w:eastAsia="Lucida Sans Unicode" w:hAnsi="Arial" w:cs="Arial"/>
          <w:kern w:val="1"/>
          <w:sz w:val="21"/>
          <w:szCs w:val="21"/>
          <w:lang w:eastAsia="pl-PL"/>
        </w:rPr>
        <w:t xml:space="preserve"> czerwca</w:t>
      </w:r>
      <w:r w:rsidR="00BD5AE0" w:rsidRPr="00F47630">
        <w:rPr>
          <w:rFonts w:ascii="Arial" w:eastAsia="Lucida Sans Unicode" w:hAnsi="Arial" w:cs="Arial"/>
          <w:kern w:val="1"/>
          <w:sz w:val="21"/>
          <w:szCs w:val="21"/>
          <w:lang w:eastAsia="pl-PL"/>
        </w:rPr>
        <w:t xml:space="preserve"> </w:t>
      </w:r>
      <w:r w:rsidR="00B05BCD" w:rsidRPr="00F47630">
        <w:rPr>
          <w:rFonts w:ascii="Arial" w:eastAsia="Lucida Sans Unicode" w:hAnsi="Arial" w:cs="Arial"/>
          <w:kern w:val="1"/>
          <w:sz w:val="21"/>
          <w:szCs w:val="21"/>
          <w:lang w:eastAsia="pl-PL"/>
        </w:rPr>
        <w:t>2024</w:t>
      </w:r>
      <w:r w:rsidR="00704CCA" w:rsidRPr="00F47630">
        <w:rPr>
          <w:rFonts w:ascii="Arial" w:eastAsia="Lucida Sans Unicode" w:hAnsi="Arial" w:cs="Arial"/>
          <w:kern w:val="1"/>
          <w:sz w:val="21"/>
          <w:szCs w:val="21"/>
          <w:lang w:eastAsia="pl-PL"/>
        </w:rPr>
        <w:t xml:space="preserve"> r.</w:t>
      </w:r>
      <w:r w:rsidRPr="00F47630">
        <w:rPr>
          <w:rFonts w:ascii="Arial" w:eastAsia="Lucida Sans Unicode" w:hAnsi="Arial" w:cs="Arial"/>
          <w:kern w:val="1"/>
          <w:sz w:val="21"/>
          <w:szCs w:val="21"/>
          <w:lang w:eastAsia="pl-PL"/>
        </w:rPr>
        <w:t xml:space="preserve"> organ, zgodnie z art. 10 § 1 ustawy z 14 czerwca 1960 r. </w:t>
      </w:r>
      <w:r w:rsidRPr="00F47630">
        <w:rPr>
          <w:rFonts w:ascii="Arial" w:eastAsia="Lucida Sans Unicode" w:hAnsi="Arial" w:cs="Arial"/>
          <w:i/>
          <w:kern w:val="1"/>
          <w:sz w:val="21"/>
          <w:szCs w:val="21"/>
          <w:lang w:eastAsia="pl-PL"/>
        </w:rPr>
        <w:t xml:space="preserve">Kodeks postępowania administracyjnego </w:t>
      </w:r>
      <w:r w:rsidRPr="00F47630">
        <w:rPr>
          <w:rFonts w:ascii="Arial" w:eastAsia="Lucida Sans Unicode" w:hAnsi="Arial" w:cs="Arial"/>
          <w:kern w:val="1"/>
          <w:sz w:val="21"/>
          <w:szCs w:val="21"/>
          <w:lang w:eastAsia="pl-PL"/>
        </w:rPr>
        <w:t>(tj. Dz.</w:t>
      </w:r>
      <w:r w:rsidR="00730C0E" w:rsidRPr="00F47630">
        <w:rPr>
          <w:rFonts w:ascii="Arial" w:eastAsia="Lucida Sans Unicode" w:hAnsi="Arial" w:cs="Arial"/>
          <w:kern w:val="1"/>
          <w:sz w:val="21"/>
          <w:szCs w:val="21"/>
          <w:lang w:eastAsia="pl-PL"/>
        </w:rPr>
        <w:t xml:space="preserve"> U. z 202</w:t>
      </w:r>
      <w:r w:rsidR="00B05BCD" w:rsidRPr="00F47630">
        <w:rPr>
          <w:rFonts w:ascii="Arial" w:eastAsia="Lucida Sans Unicode" w:hAnsi="Arial" w:cs="Arial"/>
          <w:kern w:val="1"/>
          <w:sz w:val="21"/>
          <w:szCs w:val="21"/>
          <w:lang w:eastAsia="pl-PL"/>
        </w:rPr>
        <w:t>3</w:t>
      </w:r>
      <w:r w:rsidR="00730C0E" w:rsidRPr="00F47630">
        <w:rPr>
          <w:rFonts w:ascii="Arial" w:eastAsia="Lucida Sans Unicode" w:hAnsi="Arial" w:cs="Arial"/>
          <w:kern w:val="1"/>
          <w:sz w:val="21"/>
          <w:szCs w:val="21"/>
          <w:lang w:eastAsia="pl-PL"/>
        </w:rPr>
        <w:t xml:space="preserve"> r. poz. </w:t>
      </w:r>
      <w:r w:rsidR="00B05BCD" w:rsidRPr="00F47630">
        <w:rPr>
          <w:rFonts w:ascii="Arial" w:eastAsia="Lucida Sans Unicode" w:hAnsi="Arial" w:cs="Arial"/>
          <w:kern w:val="1"/>
          <w:sz w:val="21"/>
          <w:szCs w:val="21"/>
          <w:lang w:eastAsia="pl-PL"/>
        </w:rPr>
        <w:t>775</w:t>
      </w:r>
      <w:r w:rsidRPr="00F47630">
        <w:rPr>
          <w:rFonts w:ascii="Arial" w:eastAsia="Lucida Sans Unicode" w:hAnsi="Arial" w:cs="Arial"/>
          <w:kern w:val="1"/>
          <w:sz w:val="21"/>
          <w:szCs w:val="21"/>
          <w:lang w:eastAsia="pl-PL"/>
        </w:rPr>
        <w:t xml:space="preserve"> ze zm.)</w:t>
      </w:r>
      <w:r w:rsidR="00F63842" w:rsidRPr="00F47630">
        <w:rPr>
          <w:rFonts w:ascii="Arial" w:eastAsia="Lucida Sans Unicode" w:hAnsi="Arial" w:cs="Arial"/>
          <w:kern w:val="1"/>
          <w:sz w:val="21"/>
          <w:szCs w:val="21"/>
          <w:lang w:eastAsia="pl-PL"/>
        </w:rPr>
        <w:t xml:space="preserve"> zawiadomił</w:t>
      </w:r>
      <w:r w:rsidR="00F63842">
        <w:rPr>
          <w:rFonts w:ascii="Arial" w:eastAsia="Lucida Sans Unicode" w:hAnsi="Arial" w:cs="Arial"/>
          <w:kern w:val="1"/>
          <w:sz w:val="21"/>
          <w:szCs w:val="21"/>
          <w:lang w:eastAsia="pl-PL"/>
        </w:rPr>
        <w:t xml:space="preserve"> Stron</w:t>
      </w:r>
      <w:r w:rsidR="00D714BC">
        <w:rPr>
          <w:rFonts w:ascii="Arial" w:eastAsia="Lucida Sans Unicode" w:hAnsi="Arial" w:cs="Arial"/>
          <w:kern w:val="1"/>
          <w:sz w:val="21"/>
          <w:szCs w:val="21"/>
          <w:lang w:eastAsia="pl-PL"/>
        </w:rPr>
        <w:t>y</w:t>
      </w:r>
      <w:r w:rsidRPr="00FF503C">
        <w:rPr>
          <w:rFonts w:ascii="Arial" w:eastAsia="Lucida Sans Unicode" w:hAnsi="Arial" w:cs="Arial"/>
          <w:kern w:val="1"/>
          <w:sz w:val="21"/>
          <w:szCs w:val="21"/>
          <w:lang w:eastAsia="pl-PL"/>
        </w:rPr>
        <w:t xml:space="preserve"> postępowania, że przed </w:t>
      </w:r>
      <w:r w:rsidR="00F63842">
        <w:rPr>
          <w:rFonts w:ascii="Arial" w:eastAsia="Lucida Sans Unicode" w:hAnsi="Arial" w:cs="Arial"/>
          <w:kern w:val="1"/>
          <w:sz w:val="21"/>
          <w:szCs w:val="21"/>
          <w:lang w:eastAsia="pl-PL"/>
        </w:rPr>
        <w:t>wydaniem decyzji ma</w:t>
      </w:r>
      <w:r w:rsidRPr="00A706AF">
        <w:rPr>
          <w:rFonts w:ascii="Arial" w:eastAsia="Lucida Sans Unicode" w:hAnsi="Arial" w:cs="Arial"/>
          <w:kern w:val="1"/>
          <w:sz w:val="21"/>
          <w:szCs w:val="21"/>
          <w:lang w:eastAsia="pl-PL"/>
        </w:rPr>
        <w:t xml:space="preserve"> prawo do wypowiedzenia się co do zebranych dowodów i materiałów. Nie wniesiono uwag do sprawy we wskazanym terminie.</w:t>
      </w:r>
    </w:p>
    <w:p w14:paraId="3BE4EABE" w14:textId="207FDE02" w:rsidR="009C270C" w:rsidRPr="00B05BCD" w:rsidRDefault="009C270C" w:rsidP="00204A0B">
      <w:pPr>
        <w:pStyle w:val="Arial10i5"/>
        <w:spacing w:before="200" w:after="200"/>
        <w:ind w:right="139"/>
        <w:jc w:val="both"/>
        <w:rPr>
          <w:u w:val="single"/>
        </w:rPr>
      </w:pPr>
      <w:r w:rsidRPr="00B05BCD">
        <w:rPr>
          <w:u w:val="single"/>
        </w:rPr>
        <w:lastRenderedPageBreak/>
        <w:t>III. Uzasadnienie prawne</w:t>
      </w:r>
    </w:p>
    <w:p w14:paraId="3C19E2F3" w14:textId="06012AD0" w:rsidR="00D20E9D" w:rsidRDefault="00D20E9D" w:rsidP="00204A0B">
      <w:pPr>
        <w:pStyle w:val="Arial10i5"/>
        <w:spacing w:after="200"/>
        <w:ind w:right="139"/>
        <w:jc w:val="both"/>
        <w:rPr>
          <w:rFonts w:cs="Arial"/>
          <w:color w:val="auto"/>
          <w:szCs w:val="21"/>
        </w:rPr>
      </w:pPr>
      <w:r w:rsidRPr="00651D08">
        <w:rPr>
          <w:rFonts w:cs="Arial"/>
          <w:color w:val="auto"/>
          <w:szCs w:val="21"/>
        </w:rPr>
        <w:t xml:space="preserve">Zgodnie z art. 180 ustawy </w:t>
      </w:r>
      <w:r w:rsidR="00BF2B69" w:rsidRPr="00BF2B69">
        <w:rPr>
          <w:rFonts w:cs="Arial"/>
          <w:bCs/>
          <w:color w:val="auto"/>
          <w:szCs w:val="21"/>
        </w:rPr>
        <w:t>POŚ</w:t>
      </w:r>
      <w:r w:rsidRPr="00651D08">
        <w:rPr>
          <w:rFonts w:cs="Arial"/>
          <w:color w:val="auto"/>
          <w:szCs w:val="21"/>
        </w:rPr>
        <w:t>, eksploatacja instalacji powodująca wprowadzanie gazów lub pyłów do powietrza, wprowadzanie ścieków do wód lub do ziemi, wytwarzanie odpadów jest dozwolona po uzyskaniu pozwolenia, jeżeli jest ono wymagane.</w:t>
      </w:r>
    </w:p>
    <w:p w14:paraId="48244F5B" w14:textId="7579ADE4" w:rsidR="00D20E9D" w:rsidRDefault="00D20E9D" w:rsidP="00204A0B">
      <w:pPr>
        <w:pStyle w:val="Arial10i5"/>
        <w:spacing w:after="120"/>
        <w:ind w:right="139"/>
        <w:jc w:val="both"/>
        <w:rPr>
          <w:rFonts w:cs="Arial"/>
          <w:color w:val="auto"/>
          <w:szCs w:val="21"/>
        </w:rPr>
      </w:pPr>
      <w:r w:rsidRPr="00651D08">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651D08">
        <w:rPr>
          <w:rFonts w:cs="Arial"/>
          <w:i/>
          <w:color w:val="auto"/>
          <w:szCs w:val="21"/>
        </w:rPr>
        <w:t>Obowiązek uzyskania pozwolenia jest konsekwencj</w:t>
      </w:r>
      <w:r>
        <w:rPr>
          <w:rFonts w:cs="Arial"/>
          <w:i/>
          <w:color w:val="auto"/>
          <w:szCs w:val="21"/>
        </w:rPr>
        <w:t>ą</w:t>
      </w:r>
      <w:r w:rsidRPr="00651D08">
        <w:rPr>
          <w:rFonts w:cs="Arial"/>
          <w:i/>
          <w:color w:val="auto"/>
          <w:szCs w:val="21"/>
        </w:rPr>
        <w:t xml:space="preserve"> przede wszystkim tego, że środowisko jest istotnym elementem procesów gospodarczych, w kontekście użytkowania jego zasobów oraz powodowania emisji, któ</w:t>
      </w:r>
      <w:r w:rsidR="00405CFE">
        <w:rPr>
          <w:rFonts w:cs="Arial"/>
          <w:i/>
          <w:color w:val="auto"/>
          <w:szCs w:val="21"/>
        </w:rPr>
        <w:t xml:space="preserve">ra może przekształcić </w:t>
      </w:r>
      <w:r w:rsidRPr="00651D08">
        <w:rPr>
          <w:rFonts w:cs="Arial"/>
          <w:i/>
          <w:color w:val="auto"/>
          <w:szCs w:val="21"/>
        </w:rPr>
        <w:t xml:space="preserve">się </w:t>
      </w:r>
      <w:r w:rsidR="00F53F92">
        <w:rPr>
          <w:rFonts w:cs="Arial"/>
          <w:i/>
          <w:color w:val="auto"/>
          <w:szCs w:val="21"/>
        </w:rPr>
        <w:br/>
      </w:r>
      <w:r w:rsidRPr="00651D08">
        <w:rPr>
          <w:rFonts w:cs="Arial"/>
          <w:i/>
          <w:color w:val="auto"/>
          <w:szCs w:val="21"/>
        </w:rPr>
        <w:t>w zanieczyszczenie</w:t>
      </w:r>
      <w:r w:rsidRPr="00651D08">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3405300C" w14:textId="54248A01" w:rsidR="00D20E9D" w:rsidRDefault="00D20E9D" w:rsidP="00204A0B">
      <w:pPr>
        <w:pStyle w:val="Arial10i5"/>
        <w:spacing w:after="120"/>
        <w:ind w:right="139"/>
        <w:jc w:val="both"/>
        <w:rPr>
          <w:rFonts w:cs="Arial"/>
          <w:color w:val="auto"/>
          <w:szCs w:val="21"/>
        </w:rPr>
      </w:pPr>
      <w:r w:rsidRPr="00651D08">
        <w:rPr>
          <w:rFonts w:cs="Arial"/>
          <w:color w:val="auto"/>
          <w:szCs w:val="21"/>
        </w:rPr>
        <w:t xml:space="preserve">Pozwolenia, o których stanowi art. 180 ustawy </w:t>
      </w:r>
      <w:r w:rsidR="00730C0E" w:rsidRPr="00730C0E">
        <w:rPr>
          <w:rFonts w:cs="Arial"/>
          <w:bCs/>
          <w:i/>
          <w:color w:val="auto"/>
          <w:szCs w:val="21"/>
        </w:rPr>
        <w:t>Prawo ochrony środowiska</w:t>
      </w:r>
      <w:r w:rsidRPr="00651D08">
        <w:rPr>
          <w:rFonts w:cs="Arial"/>
          <w:color w:val="auto"/>
          <w:szCs w:val="21"/>
        </w:rPr>
        <w:t xml:space="preserve"> są nazywane </w:t>
      </w:r>
      <w:r w:rsidR="00405CFE">
        <w:rPr>
          <w:rFonts w:cs="Arial"/>
          <w:color w:val="auto"/>
          <w:szCs w:val="21"/>
        </w:rPr>
        <w:br/>
      </w:r>
      <w:r w:rsidRPr="00651D08">
        <w:rPr>
          <w:rFonts w:cs="Arial"/>
          <w:color w:val="auto"/>
          <w:szCs w:val="21"/>
        </w:rPr>
        <w:t xml:space="preserve">w doktrynie pozwoleniami emisyjnymi. Katalog tych pozwoleń został </w:t>
      </w:r>
      <w:r>
        <w:rPr>
          <w:rFonts w:cs="Arial"/>
          <w:color w:val="auto"/>
          <w:szCs w:val="21"/>
        </w:rPr>
        <w:t>określony</w:t>
      </w:r>
      <w:r w:rsidRPr="00651D08">
        <w:rPr>
          <w:rFonts w:cs="Arial"/>
          <w:color w:val="auto"/>
          <w:szCs w:val="21"/>
        </w:rPr>
        <w:t xml:space="preserve"> w art. 181 ust. </w:t>
      </w:r>
      <w:r w:rsidR="00F53F92">
        <w:rPr>
          <w:rFonts w:cs="Arial"/>
          <w:color w:val="auto"/>
          <w:szCs w:val="21"/>
        </w:rPr>
        <w:br/>
      </w:r>
      <w:r w:rsidRPr="00651D08">
        <w:rPr>
          <w:rFonts w:cs="Arial"/>
          <w:color w:val="auto"/>
          <w:szCs w:val="21"/>
        </w:rPr>
        <w:t xml:space="preserve">1 ustawy </w:t>
      </w:r>
      <w:r w:rsidR="00730C0E" w:rsidRPr="00730C0E">
        <w:rPr>
          <w:rFonts w:cs="Arial"/>
          <w:bCs/>
          <w:i/>
          <w:color w:val="auto"/>
          <w:szCs w:val="21"/>
        </w:rPr>
        <w:t>Prawo ochrony środowiska</w:t>
      </w:r>
      <w:r w:rsidRPr="00651D08">
        <w:rPr>
          <w:rFonts w:cs="Arial"/>
          <w:color w:val="auto"/>
          <w:szCs w:val="21"/>
        </w:rPr>
        <w:t xml:space="preserve">. Jednym z nich jest pozwolenie zintegrowane (art. 181 ust. </w:t>
      </w:r>
      <w:r w:rsidR="00F53F92">
        <w:rPr>
          <w:rFonts w:cs="Arial"/>
          <w:color w:val="auto"/>
          <w:szCs w:val="21"/>
        </w:rPr>
        <w:br/>
      </w:r>
      <w:r w:rsidRPr="00651D08">
        <w:rPr>
          <w:rFonts w:cs="Arial"/>
          <w:color w:val="auto"/>
          <w:szCs w:val="21"/>
        </w:rPr>
        <w:t xml:space="preserve">1 pkt 1 ustawy </w:t>
      </w:r>
      <w:r w:rsidR="00730C0E" w:rsidRPr="00730C0E">
        <w:rPr>
          <w:rFonts w:cs="Arial"/>
          <w:bCs/>
          <w:i/>
          <w:color w:val="auto"/>
          <w:szCs w:val="21"/>
        </w:rPr>
        <w:t>Prawo ochrony środowiska</w:t>
      </w:r>
      <w:r w:rsidRPr="00651D08">
        <w:rPr>
          <w:rFonts w:cs="Arial"/>
          <w:color w:val="auto"/>
          <w:szCs w:val="21"/>
        </w:rPr>
        <w:t>).</w:t>
      </w:r>
    </w:p>
    <w:p w14:paraId="46111BF8" w14:textId="77777777" w:rsidR="00D20E9D" w:rsidRDefault="00D20E9D" w:rsidP="00204A0B">
      <w:pPr>
        <w:pStyle w:val="Arial10i5"/>
        <w:spacing w:after="120"/>
        <w:ind w:right="139"/>
        <w:jc w:val="both"/>
        <w:rPr>
          <w:rFonts w:cs="Arial"/>
          <w:color w:val="auto"/>
          <w:szCs w:val="21"/>
        </w:rPr>
      </w:pPr>
      <w:r w:rsidRPr="00651D08">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651D08">
        <w:rPr>
          <w:rFonts w:cs="Arial"/>
          <w:i/>
          <w:color w:val="auto"/>
          <w:szCs w:val="21"/>
        </w:rPr>
        <w:t>Prawo Ochrony Środowiska. Komentarz, pod red. nauk. M. Górskiego</w:t>
      </w:r>
      <w:r w:rsidRPr="00651D08">
        <w:rPr>
          <w:rFonts w:cs="Arial"/>
          <w:color w:val="auto"/>
          <w:szCs w:val="21"/>
        </w:rPr>
        <w:t xml:space="preserve">, wyd. C.H. Beck, </w:t>
      </w:r>
      <w:proofErr w:type="spellStart"/>
      <w:r w:rsidRPr="00651D08">
        <w:rPr>
          <w:rFonts w:cs="Arial"/>
          <w:color w:val="auto"/>
          <w:szCs w:val="21"/>
        </w:rPr>
        <w:t>Legalis</w:t>
      </w:r>
      <w:proofErr w:type="spellEnd"/>
      <w:r w:rsidRPr="00651D08">
        <w:rPr>
          <w:rFonts w:cs="Arial"/>
          <w:color w:val="auto"/>
          <w:szCs w:val="21"/>
        </w:rPr>
        <w:t xml:space="preserve">). </w:t>
      </w:r>
    </w:p>
    <w:p w14:paraId="196ACA3E" w14:textId="20655B69" w:rsidR="00D20E9D" w:rsidRDefault="00D20E9D" w:rsidP="00204A0B">
      <w:pPr>
        <w:pStyle w:val="Arial10i5"/>
        <w:spacing w:after="120"/>
        <w:ind w:right="139"/>
        <w:jc w:val="both"/>
        <w:rPr>
          <w:rFonts w:cs="Arial"/>
          <w:color w:val="auto"/>
          <w:szCs w:val="21"/>
        </w:rPr>
      </w:pPr>
      <w:r w:rsidRPr="00651D08">
        <w:rPr>
          <w:rFonts w:cs="Arial"/>
          <w:color w:val="auto"/>
          <w:szCs w:val="21"/>
        </w:rPr>
        <w:t xml:space="preserve">W myśl art. 201 ust. 1 ustawy </w:t>
      </w:r>
      <w:r w:rsidR="00730C0E" w:rsidRPr="00730C0E">
        <w:rPr>
          <w:rFonts w:cs="Arial"/>
          <w:bCs/>
          <w:i/>
          <w:color w:val="auto"/>
          <w:szCs w:val="21"/>
        </w:rPr>
        <w:t>Prawo ochrony środowiska</w:t>
      </w:r>
      <w:r w:rsidRPr="00651D08">
        <w:rPr>
          <w:rFonts w:cs="Arial"/>
          <w:color w:val="auto"/>
          <w:szCs w:val="21"/>
        </w:rPr>
        <w:t xml:space="preserve">,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w:t>
      </w:r>
      <w:r w:rsidR="00730C0E" w:rsidRPr="00730C0E">
        <w:rPr>
          <w:rFonts w:cs="Arial"/>
          <w:bCs/>
          <w:i/>
          <w:color w:val="auto"/>
          <w:szCs w:val="21"/>
        </w:rPr>
        <w:t>Prawo ochrony środowiska</w:t>
      </w:r>
      <w:r w:rsidRPr="00651D08">
        <w:rPr>
          <w:rFonts w:cs="Arial"/>
          <w:color w:val="auto"/>
          <w:szCs w:val="21"/>
        </w:rPr>
        <w:t xml:space="preserve">, minister właściwy do spraw klimatu określi, w drodze rozporządzenia, rodzaje instalacji mogących powodować znaczne zanieczyszczenie poszczególnych elementów przyrodniczych albo środowiska jako całości. </w:t>
      </w:r>
    </w:p>
    <w:p w14:paraId="30DD7B80" w14:textId="71B8D891" w:rsidR="00D20E9D" w:rsidRDefault="00D20E9D" w:rsidP="00204A0B">
      <w:pPr>
        <w:pStyle w:val="Arial10i5"/>
        <w:spacing w:after="120"/>
        <w:ind w:right="139"/>
        <w:jc w:val="both"/>
        <w:rPr>
          <w:rFonts w:cs="Arial"/>
          <w:color w:val="auto"/>
          <w:szCs w:val="21"/>
        </w:rPr>
      </w:pPr>
      <w:r w:rsidRPr="00651D08">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t>
      </w:r>
      <w:r>
        <w:rPr>
          <w:rFonts w:cs="Arial"/>
          <w:color w:val="auto"/>
          <w:szCs w:val="21"/>
        </w:rPr>
        <w:t xml:space="preserve">ww. </w:t>
      </w:r>
      <w:r w:rsidRPr="00651D08">
        <w:rPr>
          <w:rFonts w:cs="Arial"/>
          <w:color w:val="auto"/>
          <w:szCs w:val="21"/>
        </w:rPr>
        <w:t xml:space="preserve">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t>
      </w:r>
      <w:r w:rsidR="00F53F92">
        <w:rPr>
          <w:rFonts w:cs="Arial"/>
          <w:color w:val="auto"/>
          <w:szCs w:val="21"/>
        </w:rPr>
        <w:br/>
      </w:r>
      <w:r w:rsidRPr="00651D08">
        <w:rPr>
          <w:rFonts w:cs="Arial"/>
          <w:color w:val="auto"/>
          <w:szCs w:val="21"/>
        </w:rPr>
        <w:t xml:space="preserve">w rozporządzeniu, ma obowiązek uzyskać pozwolenie zintegrowane (por. wyrok WSA w Olsztynie </w:t>
      </w:r>
      <w:r w:rsidR="00F53F92">
        <w:rPr>
          <w:rFonts w:cs="Arial"/>
          <w:color w:val="auto"/>
          <w:szCs w:val="21"/>
        </w:rPr>
        <w:br/>
      </w:r>
      <w:r w:rsidRPr="00651D08">
        <w:rPr>
          <w:rFonts w:cs="Arial"/>
          <w:color w:val="auto"/>
          <w:szCs w:val="21"/>
        </w:rPr>
        <w:t>z dnia 26 września 2019 r., sygn. akt II SA/Ol 443/19). Co ważne, pozwolenie zintegrowane, mimo że – w istocie rzeczy – zastępuje tzw. pozwolenia sektorowe (</w:t>
      </w:r>
      <w:r>
        <w:rPr>
          <w:rFonts w:cs="Arial"/>
          <w:color w:val="auto"/>
          <w:szCs w:val="21"/>
        </w:rPr>
        <w:t>por.</w:t>
      </w:r>
      <w:r w:rsidRPr="00651D08">
        <w:rPr>
          <w:rFonts w:cs="Arial"/>
          <w:color w:val="auto"/>
          <w:szCs w:val="21"/>
        </w:rPr>
        <w:t xml:space="preserve"> art. 182 i art. 211 ust. 1 ustawy </w:t>
      </w:r>
      <w:r w:rsidR="00730C0E" w:rsidRPr="00730C0E">
        <w:rPr>
          <w:rFonts w:cs="Arial"/>
          <w:bCs/>
          <w:i/>
          <w:color w:val="auto"/>
          <w:szCs w:val="21"/>
        </w:rPr>
        <w:t>Prawo ochrony środowiska</w:t>
      </w:r>
      <w:r w:rsidRPr="00651D08">
        <w:rPr>
          <w:rFonts w:cs="Arial"/>
          <w:color w:val="auto"/>
          <w:szCs w:val="21"/>
        </w:rPr>
        <w:t xml:space="preserve">), to nie może być przez nie zastępowane (analogicznie: wyrok WSA </w:t>
      </w:r>
      <w:r w:rsidR="00F53F92">
        <w:rPr>
          <w:rFonts w:cs="Arial"/>
          <w:color w:val="auto"/>
          <w:szCs w:val="21"/>
        </w:rPr>
        <w:br/>
      </w:r>
      <w:r w:rsidRPr="00651D08">
        <w:rPr>
          <w:rFonts w:cs="Arial"/>
          <w:color w:val="auto"/>
          <w:szCs w:val="21"/>
        </w:rPr>
        <w:t xml:space="preserve">w Lublinie z dnia 13 września 2010 r., sygn. akt II SA/Lu 205/10).  </w:t>
      </w:r>
    </w:p>
    <w:p w14:paraId="3BD7A236" w14:textId="20723C40" w:rsidR="00D20E9D" w:rsidRPr="00651D08" w:rsidRDefault="00D20E9D" w:rsidP="00204A0B">
      <w:pPr>
        <w:pStyle w:val="Arial10i5"/>
        <w:spacing w:after="120"/>
        <w:ind w:right="139"/>
        <w:jc w:val="both"/>
        <w:rPr>
          <w:rFonts w:cs="Arial"/>
          <w:color w:val="auto"/>
          <w:szCs w:val="21"/>
        </w:rPr>
      </w:pPr>
      <w:r w:rsidRPr="00651D08">
        <w:rPr>
          <w:rFonts w:cs="Arial"/>
          <w:color w:val="auto"/>
          <w:szCs w:val="21"/>
        </w:rPr>
        <w:t xml:space="preserve">Pozwolenie zintegrowane wydaje, w drodze decyzji, na wniosek prowadzącego instalację, organ ochrony środowiska (art. 183 ust. 1 w zw. z art. 184 ust. 1 ustawy </w:t>
      </w:r>
      <w:r w:rsidR="00730C0E" w:rsidRPr="00730C0E">
        <w:rPr>
          <w:rFonts w:cs="Arial"/>
          <w:bCs/>
          <w:i/>
          <w:color w:val="auto"/>
          <w:szCs w:val="21"/>
        </w:rPr>
        <w:t>Prawo ochrony środowiska</w:t>
      </w:r>
      <w:r w:rsidRPr="00651D08">
        <w:rPr>
          <w:rFonts w:cs="Arial"/>
          <w:color w:val="auto"/>
          <w:szCs w:val="21"/>
        </w:rPr>
        <w:t>).</w:t>
      </w:r>
    </w:p>
    <w:p w14:paraId="5A76BABF" w14:textId="668FD237" w:rsidR="00D20E9D" w:rsidRPr="00651D08" w:rsidRDefault="00D20E9D" w:rsidP="00204A0B">
      <w:pPr>
        <w:pStyle w:val="WW-BodyText212"/>
        <w:spacing w:line="268" w:lineRule="exact"/>
        <w:ind w:right="139"/>
        <w:rPr>
          <w:rFonts w:ascii="Arial" w:hAnsi="Arial" w:cs="Arial"/>
          <w:color w:val="auto"/>
          <w:sz w:val="21"/>
          <w:szCs w:val="21"/>
        </w:rPr>
      </w:pPr>
      <w:r w:rsidRPr="00651D08">
        <w:rPr>
          <w:rFonts w:ascii="Arial" w:hAnsi="Arial" w:cs="Arial"/>
          <w:color w:val="auto"/>
          <w:sz w:val="21"/>
          <w:szCs w:val="21"/>
        </w:rPr>
        <w:lastRenderedPageBreak/>
        <w:t xml:space="preserve">System organów ochrony środowiska został określony w art. 376 i nast. ustawy </w:t>
      </w:r>
      <w:r w:rsidR="00730C0E" w:rsidRPr="00730C0E">
        <w:rPr>
          <w:rFonts w:ascii="Arial" w:hAnsi="Arial" w:cs="Arial"/>
          <w:bCs/>
          <w:i/>
          <w:color w:val="auto"/>
          <w:sz w:val="21"/>
          <w:szCs w:val="21"/>
        </w:rPr>
        <w:t>Prawo ochrony środowiska</w:t>
      </w:r>
      <w:r w:rsidRPr="00651D08">
        <w:rPr>
          <w:rFonts w:ascii="Arial" w:hAnsi="Arial" w:cs="Arial"/>
          <w:color w:val="auto"/>
          <w:sz w:val="21"/>
          <w:szCs w:val="21"/>
        </w:rPr>
        <w:t xml:space="preserve">. Jak wynika z art. 376 pkt 2b ustawy </w:t>
      </w:r>
      <w:r w:rsidR="00730C0E" w:rsidRPr="00730C0E">
        <w:rPr>
          <w:rFonts w:ascii="Arial" w:hAnsi="Arial" w:cs="Arial"/>
          <w:bCs/>
          <w:i/>
          <w:color w:val="auto"/>
          <w:sz w:val="21"/>
          <w:szCs w:val="21"/>
        </w:rPr>
        <w:t>Prawo ochrony środowiska</w:t>
      </w:r>
      <w:r w:rsidRPr="00651D08">
        <w:rPr>
          <w:rFonts w:ascii="Arial" w:hAnsi="Arial" w:cs="Arial"/>
          <w:color w:val="auto"/>
          <w:sz w:val="21"/>
          <w:szCs w:val="21"/>
        </w:rPr>
        <w:t xml:space="preserve">, jednym z organów ochrony środowiska jest marszałek województwa. Jego kompetencje określa art. 378 ust. 2a ustawy </w:t>
      </w:r>
      <w:r w:rsidR="00730C0E" w:rsidRPr="00730C0E">
        <w:rPr>
          <w:rFonts w:ascii="Arial" w:hAnsi="Arial" w:cs="Arial"/>
          <w:bCs/>
          <w:i/>
          <w:color w:val="auto"/>
          <w:sz w:val="21"/>
          <w:szCs w:val="21"/>
        </w:rPr>
        <w:t>Prawo ochrony środowiska</w:t>
      </w:r>
      <w:r w:rsidRPr="00651D08">
        <w:rPr>
          <w:rFonts w:ascii="Arial" w:hAnsi="Arial" w:cs="Arial"/>
          <w:color w:val="auto"/>
          <w:sz w:val="21"/>
          <w:szCs w:val="21"/>
        </w:rPr>
        <w:t>. Zgodnie z tym przepisem, marszałek województwa jest właściwy w sprawach:</w:t>
      </w:r>
    </w:p>
    <w:p w14:paraId="17E71605" w14:textId="7EFE60B7" w:rsidR="00D20E9D" w:rsidRPr="00651D08" w:rsidRDefault="00D20E9D" w:rsidP="00204A0B">
      <w:pPr>
        <w:pStyle w:val="WW-BodyText212"/>
        <w:numPr>
          <w:ilvl w:val="0"/>
          <w:numId w:val="61"/>
        </w:numPr>
        <w:spacing w:after="0" w:line="268" w:lineRule="exact"/>
        <w:ind w:left="714" w:right="139" w:hanging="357"/>
        <w:rPr>
          <w:rFonts w:ascii="Arial" w:hAnsi="Arial" w:cs="Arial"/>
          <w:color w:val="auto"/>
          <w:sz w:val="21"/>
          <w:szCs w:val="21"/>
        </w:rPr>
      </w:pPr>
      <w:r w:rsidRPr="00651D08">
        <w:rPr>
          <w:rFonts w:ascii="Arial" w:hAnsi="Arial" w:cs="Arial"/>
          <w:color w:val="auto"/>
          <w:sz w:val="21"/>
          <w:szCs w:val="21"/>
        </w:rPr>
        <w:t xml:space="preserve">przedsięwzięć i zdarzeń na terenach zakładów, gdzie jest eksploatowana instalacja, która jest kwalifikowana jako przedsięwzięcie </w:t>
      </w:r>
      <w:r w:rsidRPr="00651D08">
        <w:rPr>
          <w:rFonts w:ascii="Arial" w:hAnsi="Arial" w:cs="Arial"/>
          <w:color w:val="auto"/>
          <w:sz w:val="21"/>
          <w:szCs w:val="21"/>
          <w:u w:val="single"/>
        </w:rPr>
        <w:t>mogące zawsze znacząco oddziaływać na środowisko</w:t>
      </w:r>
      <w:r w:rsidRPr="00651D08">
        <w:rPr>
          <w:rFonts w:ascii="Arial" w:hAnsi="Arial" w:cs="Arial"/>
          <w:color w:val="auto"/>
          <w:sz w:val="21"/>
          <w:szCs w:val="21"/>
        </w:rPr>
        <w:t xml:space="preserve"> w rozumieniu ustawy z dnia 3 października 2008 r. o udostępnianiu informacji o środowisku i jego ochronie, udziale społeczeństwa w ochronie środowiska oraz </w:t>
      </w:r>
      <w:r w:rsidR="00405CFE">
        <w:rPr>
          <w:rFonts w:ascii="Arial" w:hAnsi="Arial" w:cs="Arial"/>
          <w:color w:val="auto"/>
          <w:sz w:val="21"/>
          <w:szCs w:val="21"/>
        </w:rPr>
        <w:br/>
      </w:r>
      <w:r w:rsidRPr="00651D08">
        <w:rPr>
          <w:rFonts w:ascii="Arial" w:hAnsi="Arial" w:cs="Arial"/>
          <w:color w:val="auto"/>
          <w:sz w:val="21"/>
          <w:szCs w:val="21"/>
        </w:rPr>
        <w:t>o ocenach oddziaływania na środowisko;</w:t>
      </w:r>
    </w:p>
    <w:p w14:paraId="17446F1F" w14:textId="77777777" w:rsidR="00D20E9D" w:rsidRPr="00651D08" w:rsidRDefault="00D20E9D" w:rsidP="00204A0B">
      <w:pPr>
        <w:pStyle w:val="WW-BodyText212"/>
        <w:numPr>
          <w:ilvl w:val="0"/>
          <w:numId w:val="61"/>
        </w:numPr>
        <w:spacing w:after="0" w:line="268" w:lineRule="exact"/>
        <w:ind w:left="714" w:right="139" w:hanging="357"/>
        <w:rPr>
          <w:rFonts w:ascii="Arial" w:hAnsi="Arial" w:cs="Arial"/>
          <w:color w:val="auto"/>
          <w:sz w:val="21"/>
          <w:szCs w:val="21"/>
        </w:rPr>
      </w:pPr>
      <w:r w:rsidRPr="00651D08">
        <w:rPr>
          <w:rFonts w:ascii="Arial" w:hAnsi="Arial" w:cs="Arial"/>
          <w:color w:val="auto"/>
          <w:sz w:val="21"/>
          <w:szCs w:val="21"/>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3767BFAB" w14:textId="716B1ACF" w:rsidR="00D20E9D" w:rsidRPr="00651D08" w:rsidRDefault="00D20E9D" w:rsidP="00204A0B">
      <w:pPr>
        <w:pStyle w:val="WW-BodyText212"/>
        <w:numPr>
          <w:ilvl w:val="0"/>
          <w:numId w:val="61"/>
        </w:numPr>
        <w:spacing w:after="0" w:line="268" w:lineRule="exact"/>
        <w:ind w:left="714" w:right="139" w:hanging="357"/>
        <w:rPr>
          <w:rFonts w:ascii="Arial" w:hAnsi="Arial" w:cs="Arial"/>
          <w:color w:val="auto"/>
          <w:sz w:val="21"/>
          <w:szCs w:val="21"/>
        </w:rPr>
      </w:pPr>
      <w:r w:rsidRPr="00651D08">
        <w:rPr>
          <w:rFonts w:ascii="Arial" w:hAnsi="Arial" w:cs="Arial"/>
          <w:color w:val="auto"/>
          <w:sz w:val="21"/>
          <w:szCs w:val="21"/>
        </w:rPr>
        <w:t xml:space="preserve">pozwolenia na wytwarzanie odpadów i pozwolenia zintegrowanego dla instalacji komunalnych, o których mowa w art. 38b ust. 1 pkt 1 ustawy z dnia 14 grudnia 2012 r. </w:t>
      </w:r>
      <w:r w:rsidR="00405CFE">
        <w:rPr>
          <w:rFonts w:ascii="Arial" w:hAnsi="Arial" w:cs="Arial"/>
          <w:color w:val="auto"/>
          <w:sz w:val="21"/>
          <w:szCs w:val="21"/>
        </w:rPr>
        <w:br/>
      </w:r>
      <w:r w:rsidRPr="00651D08">
        <w:rPr>
          <w:rFonts w:ascii="Arial" w:hAnsi="Arial" w:cs="Arial"/>
          <w:color w:val="auto"/>
          <w:sz w:val="21"/>
          <w:szCs w:val="21"/>
        </w:rPr>
        <w:t xml:space="preserve">o odpadach; </w:t>
      </w:r>
    </w:p>
    <w:p w14:paraId="2230E0EF" w14:textId="759E6160" w:rsidR="00D20E9D" w:rsidRPr="00651D08" w:rsidRDefault="00D20E9D" w:rsidP="00204A0B">
      <w:pPr>
        <w:pStyle w:val="WW-BodyText212"/>
        <w:numPr>
          <w:ilvl w:val="0"/>
          <w:numId w:val="61"/>
        </w:numPr>
        <w:spacing w:line="268" w:lineRule="exact"/>
        <w:ind w:left="714" w:right="139" w:hanging="357"/>
        <w:rPr>
          <w:rFonts w:ascii="Arial" w:hAnsi="Arial" w:cs="Arial"/>
          <w:color w:val="auto"/>
          <w:sz w:val="21"/>
          <w:szCs w:val="21"/>
        </w:rPr>
      </w:pPr>
      <w:r>
        <w:rPr>
          <w:rFonts w:ascii="Arial" w:hAnsi="Arial" w:cs="Arial"/>
          <w:color w:val="auto"/>
          <w:sz w:val="21"/>
          <w:szCs w:val="21"/>
        </w:rPr>
        <w:t xml:space="preserve">o </w:t>
      </w:r>
      <w:r w:rsidRPr="00651D08">
        <w:rPr>
          <w:rFonts w:ascii="Arial" w:hAnsi="Arial" w:cs="Arial"/>
          <w:color w:val="auto"/>
          <w:sz w:val="21"/>
          <w:szCs w:val="21"/>
        </w:rPr>
        <w:t>których mowa</w:t>
      </w:r>
      <w:r w:rsidR="0029736B">
        <w:rPr>
          <w:rFonts w:ascii="Arial" w:hAnsi="Arial" w:cs="Arial"/>
          <w:color w:val="auto"/>
          <w:sz w:val="21"/>
          <w:szCs w:val="21"/>
        </w:rPr>
        <w:t xml:space="preserve"> w art. 237 i art. 362 ust. 1-</w:t>
      </w:r>
      <w:r w:rsidRPr="00651D08">
        <w:rPr>
          <w:rFonts w:ascii="Arial" w:hAnsi="Arial" w:cs="Arial"/>
          <w:color w:val="auto"/>
          <w:sz w:val="21"/>
          <w:szCs w:val="21"/>
        </w:rPr>
        <w:t xml:space="preserve">3, w zakresie dróg innych niż autostrady i drogi ekspresowe, usytuowanych w miastach na prawach powiatu. </w:t>
      </w:r>
    </w:p>
    <w:p w14:paraId="4831F42F" w14:textId="77777777" w:rsidR="00D20E9D" w:rsidRDefault="00D20E9D" w:rsidP="00204A0B">
      <w:pPr>
        <w:pStyle w:val="WW-BodyText212"/>
        <w:spacing w:line="268" w:lineRule="exact"/>
        <w:ind w:right="139"/>
        <w:rPr>
          <w:rFonts w:ascii="Arial" w:hAnsi="Arial" w:cs="Arial"/>
          <w:color w:val="auto"/>
          <w:sz w:val="21"/>
          <w:szCs w:val="21"/>
        </w:rPr>
      </w:pPr>
      <w:r w:rsidRPr="00651D08">
        <w:rPr>
          <w:rFonts w:ascii="Arial" w:hAnsi="Arial" w:cs="Arial"/>
          <w:color w:val="auto"/>
          <w:sz w:val="21"/>
          <w:szCs w:val="21"/>
        </w:rP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w:t>
      </w:r>
      <w:r>
        <w:rPr>
          <w:rFonts w:ascii="Arial" w:hAnsi="Arial" w:cs="Arial"/>
          <w:color w:val="auto"/>
          <w:sz w:val="21"/>
          <w:szCs w:val="21"/>
        </w:rPr>
        <w:t> </w:t>
      </w:r>
      <w:r w:rsidRPr="00651D08">
        <w:rPr>
          <w:rFonts w:ascii="Arial" w:hAnsi="Arial" w:cs="Arial"/>
          <w:color w:val="auto"/>
          <w:sz w:val="21"/>
          <w:szCs w:val="21"/>
        </w:rPr>
        <w:t xml:space="preserve">odpadach. </w:t>
      </w:r>
    </w:p>
    <w:p w14:paraId="3F71943A" w14:textId="68F3425E" w:rsidR="00D20E9D" w:rsidRPr="00651D08" w:rsidRDefault="00D20E9D" w:rsidP="00204A0B">
      <w:pPr>
        <w:pStyle w:val="WW-BodyText212"/>
        <w:spacing w:line="268" w:lineRule="exact"/>
        <w:ind w:right="139"/>
        <w:rPr>
          <w:rFonts w:ascii="Arial" w:hAnsi="Arial" w:cs="Arial"/>
          <w:color w:val="auto"/>
          <w:sz w:val="21"/>
          <w:szCs w:val="21"/>
        </w:rPr>
      </w:pPr>
      <w:r w:rsidRPr="00651D08">
        <w:rPr>
          <w:rFonts w:ascii="Arial" w:hAnsi="Arial" w:cs="Arial"/>
          <w:color w:val="auto"/>
          <w:sz w:val="21"/>
          <w:szCs w:val="21"/>
        </w:rPr>
        <w:t>Katalog przedsięwzięć, mogących zawsze znacząco oddziaływać na środowisko określa rozporządzenie Rady Ministrów z dnia 10 września 2019 r. w sprawie przedsięwzięć mogących znacząco oddziaływać na środowisko (Dz. U. z 2019</w:t>
      </w:r>
      <w:r>
        <w:rPr>
          <w:rFonts w:ascii="Arial" w:hAnsi="Arial" w:cs="Arial"/>
          <w:color w:val="auto"/>
          <w:sz w:val="21"/>
          <w:szCs w:val="21"/>
        </w:rPr>
        <w:t xml:space="preserve"> r., poz. 1839). </w:t>
      </w:r>
      <w:r w:rsidRPr="00651D08">
        <w:rPr>
          <w:rFonts w:ascii="Arial" w:hAnsi="Arial" w:cs="Arial"/>
          <w:color w:val="auto"/>
          <w:sz w:val="21"/>
          <w:szCs w:val="21"/>
        </w:rPr>
        <w:t xml:space="preserve">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w:t>
      </w:r>
      <w:r w:rsidRPr="00125111">
        <w:rPr>
          <w:rFonts w:ascii="Arial" w:hAnsi="Arial" w:cs="Arial"/>
          <w:color w:val="auto"/>
          <w:sz w:val="21"/>
          <w:szCs w:val="21"/>
        </w:rPr>
        <w:t xml:space="preserve">ustawy </w:t>
      </w:r>
      <w:r w:rsidR="00125111" w:rsidRPr="00125111">
        <w:rPr>
          <w:rFonts w:ascii="Arial" w:hAnsi="Arial" w:cs="Arial"/>
          <w:bCs/>
          <w:color w:val="auto"/>
          <w:sz w:val="21"/>
          <w:szCs w:val="21"/>
        </w:rPr>
        <w:t>POŚ</w:t>
      </w:r>
      <w:r w:rsidRPr="00651D08">
        <w:rPr>
          <w:rFonts w:ascii="Arial" w:hAnsi="Arial" w:cs="Arial"/>
          <w:color w:val="auto"/>
          <w:sz w:val="21"/>
          <w:szCs w:val="21"/>
        </w:rPr>
        <w:t>, lub technologii, o której mowa w art. 143 tej ustawy, zapewniająca:</w:t>
      </w:r>
    </w:p>
    <w:p w14:paraId="03505728" w14:textId="77777777" w:rsidR="00D20E9D" w:rsidRPr="00651D08" w:rsidRDefault="00D20E9D" w:rsidP="00204A0B">
      <w:pPr>
        <w:pStyle w:val="WW-BodyText212"/>
        <w:numPr>
          <w:ilvl w:val="0"/>
          <w:numId w:val="62"/>
        </w:numPr>
        <w:spacing w:after="0" w:line="268" w:lineRule="exact"/>
        <w:ind w:left="714" w:right="139" w:hanging="357"/>
        <w:rPr>
          <w:rFonts w:ascii="Arial" w:hAnsi="Arial" w:cs="Arial"/>
          <w:color w:val="auto"/>
          <w:sz w:val="21"/>
          <w:szCs w:val="21"/>
        </w:rPr>
      </w:pPr>
      <w:r w:rsidRPr="00651D08">
        <w:rPr>
          <w:rFonts w:ascii="Arial" w:hAnsi="Arial" w:cs="Arial"/>
          <w:color w:val="auto"/>
          <w:sz w:val="21"/>
          <w:szCs w:val="21"/>
        </w:rPr>
        <w:t>mechaniczno-biologiczne przetwarzanie niesegregowanych (zmieszanych) odpadów komunalnych i wydzielanie z niesegregowanych (zmieszanych) odpadów komunalnych frakcji nadających się w całości lub w części do odzysku, lub</w:t>
      </w:r>
    </w:p>
    <w:p w14:paraId="3C2C4417" w14:textId="77777777" w:rsidR="00D20E9D" w:rsidRPr="00651D08" w:rsidRDefault="00D20E9D" w:rsidP="00204A0B">
      <w:pPr>
        <w:pStyle w:val="WW-BodyText212"/>
        <w:numPr>
          <w:ilvl w:val="0"/>
          <w:numId w:val="62"/>
        </w:numPr>
        <w:spacing w:line="268" w:lineRule="exact"/>
        <w:ind w:right="139"/>
        <w:rPr>
          <w:rFonts w:ascii="Arial" w:hAnsi="Arial" w:cs="Arial"/>
          <w:color w:val="auto"/>
          <w:sz w:val="21"/>
          <w:szCs w:val="21"/>
        </w:rPr>
      </w:pPr>
      <w:r w:rsidRPr="00651D08">
        <w:rPr>
          <w:rFonts w:ascii="Arial" w:hAnsi="Arial" w:cs="Arial"/>
          <w:color w:val="auto"/>
          <w:sz w:val="21"/>
          <w:szCs w:val="21"/>
        </w:rPr>
        <w:t>składowanie odpadów powstających w procesie mechaniczno-biologicznego przetwarzania niesegregowanych (zmieszanych) odpadów komunalnych oraz pozostałości z sortowania odpadów komunalnych.</w:t>
      </w:r>
    </w:p>
    <w:p w14:paraId="053A5B76" w14:textId="1ABE9019" w:rsidR="00D20E9D" w:rsidRPr="00651D08" w:rsidRDefault="00D20E9D" w:rsidP="00204A0B">
      <w:pPr>
        <w:pStyle w:val="WW-BodyText212"/>
        <w:spacing w:line="268" w:lineRule="exact"/>
        <w:ind w:right="139"/>
        <w:rPr>
          <w:rFonts w:ascii="Arial" w:hAnsi="Arial" w:cs="Arial"/>
          <w:color w:val="auto"/>
          <w:sz w:val="21"/>
          <w:szCs w:val="21"/>
        </w:rPr>
      </w:pPr>
      <w:r w:rsidRPr="00651D08">
        <w:rPr>
          <w:rFonts w:ascii="Arial" w:hAnsi="Arial" w:cs="Arial"/>
          <w:color w:val="auto"/>
          <w:sz w:val="21"/>
          <w:szCs w:val="21"/>
        </w:rPr>
        <w:t xml:space="preserve">Treść pozwolenia zintegrowanego wyznacza zasadniczo art. 211 ust. 1 ustawy </w:t>
      </w:r>
      <w:r w:rsidR="00730C0E" w:rsidRPr="00730C0E">
        <w:rPr>
          <w:rFonts w:ascii="Arial" w:hAnsi="Arial" w:cs="Arial"/>
          <w:bCs/>
          <w:i/>
          <w:color w:val="auto"/>
          <w:sz w:val="21"/>
          <w:szCs w:val="21"/>
        </w:rPr>
        <w:t>Prawo ochrony środowiska</w:t>
      </w:r>
      <w:r w:rsidRPr="00651D08">
        <w:rPr>
          <w:rFonts w:ascii="Arial" w:hAnsi="Arial" w:cs="Arial"/>
          <w:color w:val="auto"/>
          <w:sz w:val="21"/>
          <w:szCs w:val="21"/>
        </w:rPr>
        <w:t xml:space="preserve">,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w:t>
      </w:r>
      <w:r w:rsidRPr="00153297">
        <w:rPr>
          <w:rFonts w:ascii="Arial" w:hAnsi="Arial" w:cs="Arial"/>
          <w:color w:val="auto"/>
          <w:sz w:val="21"/>
          <w:szCs w:val="21"/>
        </w:rPr>
        <w:t xml:space="preserve">ustawy </w:t>
      </w:r>
      <w:r w:rsidR="00153297" w:rsidRPr="00153297">
        <w:rPr>
          <w:rFonts w:ascii="Arial" w:hAnsi="Arial" w:cs="Arial"/>
          <w:bCs/>
          <w:color w:val="auto"/>
          <w:sz w:val="21"/>
          <w:szCs w:val="21"/>
        </w:rPr>
        <w:t>POŚ</w:t>
      </w:r>
      <w:r w:rsidRPr="00651D08">
        <w:rPr>
          <w:rFonts w:ascii="Arial" w:hAnsi="Arial" w:cs="Arial"/>
          <w:color w:val="auto"/>
          <w:sz w:val="21"/>
          <w:szCs w:val="21"/>
        </w:rPr>
        <w:t xml:space="preserve">, a także w art. 202 ust. 1-6 </w:t>
      </w:r>
      <w:r w:rsidRPr="00153297">
        <w:rPr>
          <w:rFonts w:ascii="Arial" w:hAnsi="Arial" w:cs="Arial"/>
          <w:color w:val="auto"/>
          <w:sz w:val="21"/>
          <w:szCs w:val="21"/>
        </w:rPr>
        <w:t xml:space="preserve">ustawy </w:t>
      </w:r>
      <w:r w:rsidR="00153297" w:rsidRPr="00153297">
        <w:rPr>
          <w:rFonts w:ascii="Arial" w:hAnsi="Arial" w:cs="Arial"/>
          <w:bCs/>
          <w:color w:val="auto"/>
          <w:sz w:val="21"/>
          <w:szCs w:val="21"/>
        </w:rPr>
        <w:t>POŚ</w:t>
      </w:r>
      <w:r w:rsidRPr="00651D08">
        <w:rPr>
          <w:rFonts w:ascii="Arial" w:hAnsi="Arial" w:cs="Arial"/>
          <w:color w:val="auto"/>
          <w:sz w:val="21"/>
          <w:szCs w:val="21"/>
        </w:rPr>
        <w:t xml:space="preserve">. </w:t>
      </w:r>
    </w:p>
    <w:p w14:paraId="6796B738" w14:textId="297CB869" w:rsidR="00E31702" w:rsidRDefault="00D20E9D" w:rsidP="00204A0B">
      <w:pPr>
        <w:pStyle w:val="WW-BodyText212"/>
        <w:spacing w:line="268" w:lineRule="exact"/>
        <w:ind w:right="139"/>
        <w:rPr>
          <w:rFonts w:ascii="Arial" w:hAnsi="Arial" w:cs="Arial"/>
          <w:color w:val="auto"/>
          <w:sz w:val="21"/>
          <w:szCs w:val="21"/>
        </w:rPr>
      </w:pPr>
      <w:r w:rsidRPr="00651D08">
        <w:rPr>
          <w:rFonts w:ascii="Arial" w:hAnsi="Arial" w:cs="Arial"/>
          <w:color w:val="auto"/>
          <w:sz w:val="21"/>
          <w:szCs w:val="21"/>
        </w:rPr>
        <w:t xml:space="preserve">Pozwolenia zintegrowane wydawane są, co do zasady, na czas nieoznaczony (art. 188 ust. </w:t>
      </w:r>
      <w:r w:rsidR="00730C0E">
        <w:rPr>
          <w:rFonts w:ascii="Arial" w:hAnsi="Arial" w:cs="Arial"/>
          <w:color w:val="auto"/>
          <w:sz w:val="21"/>
          <w:szCs w:val="21"/>
        </w:rPr>
        <w:br/>
      </w:r>
      <w:r w:rsidRPr="00651D08">
        <w:rPr>
          <w:rFonts w:ascii="Arial" w:hAnsi="Arial" w:cs="Arial"/>
          <w:color w:val="auto"/>
          <w:sz w:val="21"/>
          <w:szCs w:val="21"/>
        </w:rPr>
        <w:t xml:space="preserve">1 ustawy </w:t>
      </w:r>
      <w:r w:rsidR="00730C0E" w:rsidRPr="00730C0E">
        <w:rPr>
          <w:rFonts w:ascii="Arial" w:hAnsi="Arial" w:cs="Arial"/>
          <w:bCs/>
          <w:i/>
          <w:color w:val="auto"/>
          <w:sz w:val="21"/>
          <w:szCs w:val="21"/>
        </w:rPr>
        <w:t>Prawo ochrony środowiska</w:t>
      </w:r>
      <w:r w:rsidRPr="00651D08">
        <w:rPr>
          <w:rFonts w:ascii="Arial" w:hAnsi="Arial" w:cs="Arial"/>
          <w:color w:val="auto"/>
          <w:sz w:val="21"/>
          <w:szCs w:val="21"/>
        </w:rPr>
        <w:t>). Trzeba jednak zauważyć, że dotyczą one instalacji, które są cały czas eksploatowane</w:t>
      </w:r>
      <w:r>
        <w:rPr>
          <w:rFonts w:ascii="Arial" w:hAnsi="Arial" w:cs="Arial"/>
          <w:color w:val="auto"/>
          <w:sz w:val="21"/>
          <w:szCs w:val="21"/>
        </w:rPr>
        <w:t xml:space="preserve"> oraz </w:t>
      </w:r>
      <w:r w:rsidRPr="00651D08">
        <w:rPr>
          <w:rFonts w:ascii="Arial" w:hAnsi="Arial" w:cs="Arial"/>
          <w:color w:val="auto"/>
          <w:sz w:val="21"/>
          <w:szCs w:val="21"/>
        </w:rPr>
        <w:t xml:space="preserve">zmieniają się w czasie. Stąd też ustawodawca przewidział możliwość zmiany pozwoleń zintegrowanych, odstępując tym samym od ogólnej zasady trwałości </w:t>
      </w:r>
      <w:r w:rsidRPr="00651D08">
        <w:rPr>
          <w:rFonts w:ascii="Arial" w:hAnsi="Arial" w:cs="Arial"/>
          <w:color w:val="auto"/>
          <w:sz w:val="21"/>
          <w:szCs w:val="21"/>
        </w:rPr>
        <w:lastRenderedPageBreak/>
        <w:t xml:space="preserve">decyzji administracyjnych, określonej w art. 16 </w:t>
      </w:r>
      <w:r w:rsidR="00730C0E" w:rsidRPr="00730C0E">
        <w:rPr>
          <w:rFonts w:ascii="Arial" w:hAnsi="Arial" w:cs="Arial"/>
          <w:i/>
          <w:color w:val="auto"/>
          <w:sz w:val="21"/>
          <w:szCs w:val="21"/>
        </w:rPr>
        <w:t>Kodeks postępowania administracyjnego</w:t>
      </w:r>
      <w:r w:rsidR="00730C0E">
        <w:rPr>
          <w:rFonts w:ascii="Arial" w:hAnsi="Arial" w:cs="Arial"/>
          <w:i/>
          <w:color w:val="auto"/>
          <w:sz w:val="21"/>
          <w:szCs w:val="21"/>
        </w:rPr>
        <w:t xml:space="preserve"> </w:t>
      </w:r>
      <w:r w:rsidR="00730C0E" w:rsidRPr="00730C0E">
        <w:rPr>
          <w:rFonts w:ascii="Arial" w:hAnsi="Arial" w:cs="Arial"/>
          <w:color w:val="auto"/>
          <w:sz w:val="21"/>
          <w:szCs w:val="21"/>
        </w:rPr>
        <w:t>(tj. Dz. U. z 2022 r. poz. 2000 ze zm.)</w:t>
      </w:r>
      <w:r w:rsidRPr="00651D08">
        <w:rPr>
          <w:rFonts w:ascii="Arial" w:hAnsi="Arial" w:cs="Arial"/>
          <w:color w:val="auto"/>
          <w:sz w:val="21"/>
          <w:szCs w:val="21"/>
        </w:rPr>
        <w:t xml:space="preserve">. Podstawą dokonania zmiany pozwolenia zintegrowanego są zasadniczo przepisy art. 192 ustawy </w:t>
      </w:r>
      <w:r w:rsidR="00730C0E" w:rsidRPr="00730C0E">
        <w:rPr>
          <w:rFonts w:ascii="Arial" w:hAnsi="Arial" w:cs="Arial"/>
          <w:bCs/>
          <w:i/>
          <w:color w:val="auto"/>
          <w:sz w:val="21"/>
          <w:szCs w:val="21"/>
        </w:rPr>
        <w:t>Prawo ochrony środowiska</w:t>
      </w:r>
      <w:r w:rsidRPr="00651D08">
        <w:rPr>
          <w:rFonts w:ascii="Arial" w:hAnsi="Arial" w:cs="Arial"/>
          <w:color w:val="auto"/>
          <w:sz w:val="21"/>
          <w:szCs w:val="21"/>
        </w:rPr>
        <w:t xml:space="preserve"> w zw. z art. 163 </w:t>
      </w:r>
      <w:r w:rsidR="00730C0E" w:rsidRPr="00730C0E">
        <w:rPr>
          <w:rFonts w:ascii="Arial" w:hAnsi="Arial" w:cs="Arial"/>
          <w:i/>
          <w:color w:val="auto"/>
          <w:sz w:val="21"/>
          <w:szCs w:val="21"/>
        </w:rPr>
        <w:t>Kodeks postępowania administracyjnego</w:t>
      </w:r>
      <w:r w:rsidRPr="00651D08">
        <w:rPr>
          <w:rFonts w:ascii="Arial" w:hAnsi="Arial" w:cs="Arial"/>
          <w:color w:val="auto"/>
          <w:sz w:val="21"/>
          <w:szCs w:val="21"/>
        </w:rPr>
        <w:t xml:space="preserve"> (analogicznie: wyrok NSA z dnia 19 września 2019 r., sygn. akt: II OSK 821/18). Pierwszy z tych przepisów stanowi, że przepisy o wydawaniu pozwolenia </w:t>
      </w:r>
      <w:r w:rsidRPr="00A4767A">
        <w:rPr>
          <w:rFonts w:ascii="Arial" w:hAnsi="Arial" w:cs="Arial"/>
          <w:color w:val="auto"/>
          <w:sz w:val="21"/>
          <w:szCs w:val="21"/>
          <w:u w:val="single"/>
        </w:rPr>
        <w:t>stosuje się odpowiednio w przypadku zmiany jego warunków</w:t>
      </w:r>
      <w:r w:rsidRPr="00651D08">
        <w:rPr>
          <w:rFonts w:ascii="Arial" w:hAnsi="Arial" w:cs="Arial"/>
          <w:color w:val="auto"/>
          <w:sz w:val="21"/>
          <w:szCs w:val="21"/>
        </w:rPr>
        <w:t xml:space="preserve">. Zgodnie natomiast z art. 163 </w:t>
      </w:r>
      <w:r w:rsidR="00730C0E" w:rsidRPr="00730C0E">
        <w:rPr>
          <w:rFonts w:ascii="Arial" w:hAnsi="Arial" w:cs="Arial"/>
          <w:i/>
          <w:color w:val="auto"/>
          <w:sz w:val="21"/>
          <w:szCs w:val="21"/>
        </w:rPr>
        <w:t>Kodeks postępowania administracyjnego</w:t>
      </w:r>
      <w:r w:rsidRPr="00651D08">
        <w:rPr>
          <w:rFonts w:ascii="Arial" w:hAnsi="Arial" w:cs="Arial"/>
          <w:color w:val="auto"/>
          <w:sz w:val="21"/>
          <w:szCs w:val="21"/>
        </w:rPr>
        <w:t xml:space="preserve">, organ administracji publicznej </w:t>
      </w:r>
      <w:r w:rsidRPr="00A4767A">
        <w:rPr>
          <w:rFonts w:ascii="Arial" w:hAnsi="Arial" w:cs="Arial"/>
          <w:color w:val="auto"/>
          <w:sz w:val="21"/>
          <w:szCs w:val="21"/>
          <w:u w:val="single"/>
        </w:rPr>
        <w:t>może uchylić lub zmienić decyzję, na mocy której strona nabyła prawo</w:t>
      </w:r>
      <w:r w:rsidRPr="00651D08">
        <w:rPr>
          <w:rFonts w:ascii="Arial" w:hAnsi="Arial" w:cs="Arial"/>
          <w:color w:val="auto"/>
          <w:sz w:val="21"/>
          <w:szCs w:val="21"/>
        </w:rPr>
        <w:t xml:space="preserve">, także w innych przypadkach oraz na innych zasadach niż określone w niniejszym rozdziale, </w:t>
      </w:r>
      <w:r w:rsidRPr="00A4767A">
        <w:rPr>
          <w:rFonts w:ascii="Arial" w:hAnsi="Arial" w:cs="Arial"/>
          <w:color w:val="auto"/>
          <w:sz w:val="21"/>
          <w:szCs w:val="21"/>
          <w:u w:val="single"/>
        </w:rPr>
        <w:t>o ile przewidują to przepisy szczególne</w:t>
      </w:r>
      <w:r w:rsidRPr="00651D08">
        <w:rPr>
          <w:rFonts w:ascii="Arial" w:hAnsi="Arial" w:cs="Arial"/>
          <w:color w:val="auto"/>
          <w:sz w:val="21"/>
          <w:szCs w:val="21"/>
        </w:rPr>
        <w:t xml:space="preserve">. </w:t>
      </w:r>
    </w:p>
    <w:p w14:paraId="0E67DADB" w14:textId="67F2C5AF" w:rsidR="00D20E9D" w:rsidRPr="00651D08" w:rsidRDefault="00D20E9D" w:rsidP="00204A0B">
      <w:pPr>
        <w:pStyle w:val="WW-BodyText212"/>
        <w:spacing w:line="268" w:lineRule="exact"/>
        <w:ind w:right="139"/>
        <w:rPr>
          <w:rFonts w:ascii="Arial" w:hAnsi="Arial" w:cs="Arial"/>
          <w:color w:val="auto"/>
          <w:sz w:val="21"/>
          <w:szCs w:val="21"/>
        </w:rPr>
      </w:pPr>
      <w:r w:rsidRPr="00651D08">
        <w:rPr>
          <w:rFonts w:ascii="Arial" w:hAnsi="Arial" w:cs="Arial"/>
          <w:color w:val="auto"/>
          <w:sz w:val="21"/>
          <w:szCs w:val="21"/>
        </w:rPr>
        <w:t xml:space="preserve">Oprócz tego należy zwrócić uwagę na art. 214 ust. 4 i ust. 5 ustawy </w:t>
      </w:r>
      <w:r w:rsidR="00730C0E" w:rsidRPr="00730C0E">
        <w:rPr>
          <w:rFonts w:ascii="Arial" w:hAnsi="Arial" w:cs="Arial"/>
          <w:bCs/>
          <w:i/>
          <w:color w:val="auto"/>
          <w:sz w:val="21"/>
          <w:szCs w:val="21"/>
        </w:rPr>
        <w:t>Prawo ochrony środowiska</w:t>
      </w:r>
      <w:r w:rsidRPr="00651D08">
        <w:rPr>
          <w:rFonts w:ascii="Arial" w:hAnsi="Arial" w:cs="Arial"/>
          <w:color w:val="auto"/>
          <w:sz w:val="21"/>
          <w:szCs w:val="21"/>
        </w:rPr>
        <w:t>, zgodnie z którymi:</w:t>
      </w:r>
    </w:p>
    <w:p w14:paraId="4143CC3D" w14:textId="630DA190" w:rsidR="00D20E9D" w:rsidRPr="00651D08" w:rsidRDefault="00D20E9D" w:rsidP="00204A0B">
      <w:pPr>
        <w:pStyle w:val="WW-BodyText212"/>
        <w:numPr>
          <w:ilvl w:val="0"/>
          <w:numId w:val="63"/>
        </w:numPr>
        <w:spacing w:after="0" w:line="268" w:lineRule="exact"/>
        <w:ind w:left="714" w:right="139" w:hanging="357"/>
        <w:rPr>
          <w:rFonts w:ascii="Arial" w:hAnsi="Arial" w:cs="Arial"/>
          <w:color w:val="auto"/>
          <w:sz w:val="21"/>
          <w:szCs w:val="21"/>
        </w:rPr>
      </w:pPr>
      <w:r>
        <w:rPr>
          <w:rFonts w:ascii="Arial" w:hAnsi="Arial" w:cs="Arial"/>
          <w:color w:val="auto"/>
          <w:sz w:val="21"/>
          <w:szCs w:val="21"/>
        </w:rPr>
        <w:t>w</w:t>
      </w:r>
      <w:r w:rsidRPr="00651D08">
        <w:rPr>
          <w:rFonts w:ascii="Arial" w:hAnsi="Arial" w:cs="Arial"/>
          <w:color w:val="auto"/>
          <w:sz w:val="21"/>
          <w:szCs w:val="21"/>
        </w:rPr>
        <w:t xml:space="preserve">niosek o zmianę pozwolenia zintegrowanego zawiera dane, o których mowa w art. 184 </w:t>
      </w:r>
      <w:r w:rsidR="00730C0E">
        <w:rPr>
          <w:rFonts w:ascii="Arial" w:hAnsi="Arial" w:cs="Arial"/>
          <w:color w:val="auto"/>
          <w:sz w:val="21"/>
          <w:szCs w:val="21"/>
        </w:rPr>
        <w:br/>
      </w:r>
      <w:r w:rsidRPr="00651D08">
        <w:rPr>
          <w:rFonts w:ascii="Arial" w:hAnsi="Arial" w:cs="Arial"/>
          <w:color w:val="auto"/>
          <w:sz w:val="21"/>
          <w:szCs w:val="21"/>
        </w:rPr>
        <w:t>i art. 208, mające związek z planowanymi zmianami;</w:t>
      </w:r>
    </w:p>
    <w:p w14:paraId="60FF2157" w14:textId="606EDFB2" w:rsidR="00D20E9D" w:rsidRDefault="00D20E9D" w:rsidP="00204A0B">
      <w:pPr>
        <w:pStyle w:val="WW-BodyText212"/>
        <w:numPr>
          <w:ilvl w:val="0"/>
          <w:numId w:val="63"/>
        </w:numPr>
        <w:spacing w:after="0" w:line="268" w:lineRule="exact"/>
        <w:ind w:left="714" w:right="139" w:hanging="357"/>
        <w:rPr>
          <w:rFonts w:ascii="Arial" w:hAnsi="Arial" w:cs="Arial"/>
          <w:color w:val="auto"/>
          <w:sz w:val="21"/>
          <w:szCs w:val="21"/>
        </w:rPr>
      </w:pPr>
      <w:r>
        <w:rPr>
          <w:rFonts w:ascii="Arial" w:hAnsi="Arial" w:cs="Arial"/>
          <w:color w:val="auto"/>
          <w:sz w:val="21"/>
          <w:szCs w:val="21"/>
        </w:rPr>
        <w:t>d</w:t>
      </w:r>
      <w:r w:rsidRPr="00651D08">
        <w:rPr>
          <w:rFonts w:ascii="Arial" w:hAnsi="Arial" w:cs="Arial"/>
          <w:color w:val="auto"/>
          <w:sz w:val="21"/>
          <w:szCs w:val="21"/>
        </w:rPr>
        <w:t>ecyzja o zmianie pozwolenia zintegrowanego określa wymagania, o których mowa w art. 188 i art. 211, mające związek z planowanymi zmianami.</w:t>
      </w:r>
    </w:p>
    <w:p w14:paraId="18888862" w14:textId="77777777" w:rsidR="008609ED" w:rsidRPr="00651D08" w:rsidRDefault="008609ED" w:rsidP="00204A0B">
      <w:pPr>
        <w:pStyle w:val="WW-BodyText212"/>
        <w:spacing w:after="0" w:line="268" w:lineRule="exact"/>
        <w:ind w:left="714" w:right="139"/>
        <w:rPr>
          <w:rFonts w:ascii="Arial" w:hAnsi="Arial" w:cs="Arial"/>
          <w:color w:val="auto"/>
          <w:sz w:val="21"/>
          <w:szCs w:val="21"/>
        </w:rPr>
      </w:pPr>
    </w:p>
    <w:p w14:paraId="36AEF700" w14:textId="6DE90D33" w:rsidR="00D20E9D" w:rsidRDefault="00D20E9D" w:rsidP="00204A0B">
      <w:pPr>
        <w:pStyle w:val="WW-BodyText212"/>
        <w:spacing w:line="268" w:lineRule="exact"/>
        <w:ind w:right="139"/>
        <w:rPr>
          <w:rFonts w:ascii="Arial" w:hAnsi="Arial" w:cs="Arial"/>
          <w:color w:val="auto"/>
          <w:sz w:val="21"/>
          <w:szCs w:val="21"/>
        </w:rPr>
      </w:pPr>
      <w:r w:rsidRPr="00651D08">
        <w:rPr>
          <w:rFonts w:ascii="Arial" w:hAnsi="Arial" w:cs="Arial"/>
          <w:color w:val="auto"/>
          <w:sz w:val="21"/>
          <w:szCs w:val="21"/>
        </w:rPr>
        <w:t xml:space="preserve">Przepisy te, korespondując z powołanymi wyżej art. 192 ustawy </w:t>
      </w:r>
      <w:r w:rsidR="00730C0E" w:rsidRPr="00730C0E">
        <w:rPr>
          <w:rFonts w:ascii="Arial" w:hAnsi="Arial" w:cs="Arial"/>
          <w:bCs/>
          <w:i/>
          <w:color w:val="auto"/>
          <w:sz w:val="21"/>
          <w:szCs w:val="21"/>
        </w:rPr>
        <w:t>Prawo ochrony środowiska</w:t>
      </w:r>
      <w:r w:rsidRPr="00651D08">
        <w:rPr>
          <w:rFonts w:ascii="Arial" w:hAnsi="Arial" w:cs="Arial"/>
          <w:color w:val="auto"/>
          <w:sz w:val="21"/>
          <w:szCs w:val="21"/>
        </w:rPr>
        <w:t xml:space="preserve"> oraz art. 163 </w:t>
      </w:r>
      <w:r w:rsidR="00730C0E" w:rsidRPr="00730C0E">
        <w:rPr>
          <w:rFonts w:ascii="Arial" w:hAnsi="Arial" w:cs="Arial"/>
          <w:i/>
          <w:color w:val="auto"/>
          <w:sz w:val="21"/>
          <w:szCs w:val="21"/>
        </w:rPr>
        <w:t>Kodeks postępowania administracyjnego</w:t>
      </w:r>
      <w:r w:rsidRPr="00651D08">
        <w:rPr>
          <w:rFonts w:ascii="Arial" w:hAnsi="Arial" w:cs="Arial"/>
          <w:color w:val="auto"/>
          <w:sz w:val="21"/>
          <w:szCs w:val="21"/>
        </w:rPr>
        <w:t xml:space="preserve">, precyzyjnie określają, zarówno zakres wniosku o zmianę pozwolenia zintegrowanego, jak i treść decyzji o zmianie takiego pozwolenia. </w:t>
      </w:r>
    </w:p>
    <w:p w14:paraId="71468028" w14:textId="77777777" w:rsidR="00D20E9D" w:rsidRPr="00651D08" w:rsidRDefault="00D20E9D" w:rsidP="00204A0B">
      <w:pPr>
        <w:pStyle w:val="WW-BodyText212"/>
        <w:spacing w:line="268" w:lineRule="exact"/>
        <w:ind w:right="139"/>
        <w:contextualSpacing/>
        <w:rPr>
          <w:rFonts w:ascii="Arial" w:hAnsi="Arial" w:cs="Arial"/>
          <w:color w:val="auto"/>
          <w:sz w:val="21"/>
          <w:szCs w:val="21"/>
        </w:rPr>
      </w:pPr>
      <w:r>
        <w:rPr>
          <w:rFonts w:ascii="Arial" w:hAnsi="Arial" w:cs="Arial"/>
          <w:color w:val="auto"/>
          <w:sz w:val="21"/>
          <w:szCs w:val="21"/>
        </w:rPr>
        <w:t>B</w:t>
      </w:r>
      <w:r w:rsidRPr="00651D08">
        <w:rPr>
          <w:rFonts w:ascii="Arial" w:hAnsi="Arial" w:cs="Arial"/>
          <w:color w:val="auto"/>
          <w:sz w:val="21"/>
          <w:szCs w:val="21"/>
        </w:rPr>
        <w:t xml:space="preserve">iorąc </w:t>
      </w:r>
      <w:r>
        <w:rPr>
          <w:rFonts w:ascii="Arial" w:hAnsi="Arial" w:cs="Arial"/>
          <w:color w:val="auto"/>
          <w:sz w:val="21"/>
          <w:szCs w:val="21"/>
        </w:rPr>
        <w:t xml:space="preserve">zatem </w:t>
      </w:r>
      <w:r w:rsidRPr="00651D08">
        <w:rPr>
          <w:rFonts w:ascii="Arial" w:hAnsi="Arial" w:cs="Arial"/>
          <w:color w:val="auto"/>
          <w:sz w:val="21"/>
          <w:szCs w:val="21"/>
        </w:rPr>
        <w:t>pod uwagę:</w:t>
      </w:r>
    </w:p>
    <w:p w14:paraId="38AF7179" w14:textId="77777777" w:rsidR="00D20E9D" w:rsidRPr="00651D08" w:rsidRDefault="00D20E9D" w:rsidP="00204A0B">
      <w:pPr>
        <w:pStyle w:val="WW-BodyText212"/>
        <w:numPr>
          <w:ilvl w:val="0"/>
          <w:numId w:val="64"/>
        </w:numPr>
        <w:spacing w:after="60" w:line="268" w:lineRule="exact"/>
        <w:ind w:left="714" w:right="139" w:hanging="357"/>
        <w:contextualSpacing/>
        <w:rPr>
          <w:rFonts w:ascii="Arial" w:hAnsi="Arial" w:cs="Arial"/>
          <w:color w:val="auto"/>
          <w:sz w:val="21"/>
          <w:szCs w:val="21"/>
        </w:rPr>
      </w:pPr>
      <w:r>
        <w:rPr>
          <w:rFonts w:ascii="Arial" w:hAnsi="Arial" w:cs="Arial"/>
          <w:color w:val="auto"/>
          <w:sz w:val="21"/>
          <w:szCs w:val="21"/>
        </w:rPr>
        <w:t>r</w:t>
      </w:r>
      <w:r w:rsidRPr="00651D08">
        <w:rPr>
          <w:rFonts w:ascii="Arial" w:hAnsi="Arial" w:cs="Arial"/>
          <w:color w:val="auto"/>
          <w:sz w:val="21"/>
          <w:szCs w:val="21"/>
        </w:rPr>
        <w:t>odzaj instalacji, będącej przedmiotem wniosku;</w:t>
      </w:r>
    </w:p>
    <w:p w14:paraId="3DA0FB02" w14:textId="77777777" w:rsidR="00D20E9D" w:rsidRPr="00651D08" w:rsidRDefault="00D20E9D" w:rsidP="00204A0B">
      <w:pPr>
        <w:pStyle w:val="WW-BodyText212"/>
        <w:numPr>
          <w:ilvl w:val="0"/>
          <w:numId w:val="64"/>
        </w:numPr>
        <w:spacing w:after="60" w:line="268" w:lineRule="exact"/>
        <w:ind w:left="714" w:right="139" w:hanging="357"/>
        <w:rPr>
          <w:rFonts w:ascii="Arial" w:hAnsi="Arial" w:cs="Arial"/>
          <w:color w:val="auto"/>
          <w:sz w:val="21"/>
          <w:szCs w:val="21"/>
        </w:rPr>
      </w:pPr>
      <w:r>
        <w:rPr>
          <w:rFonts w:ascii="Arial" w:hAnsi="Arial" w:cs="Arial"/>
          <w:color w:val="auto"/>
          <w:sz w:val="21"/>
          <w:szCs w:val="21"/>
        </w:rPr>
        <w:t>z</w:t>
      </w:r>
      <w:r w:rsidRPr="00651D08">
        <w:rPr>
          <w:rFonts w:ascii="Arial" w:hAnsi="Arial" w:cs="Arial"/>
          <w:color w:val="auto"/>
          <w:sz w:val="21"/>
          <w:szCs w:val="21"/>
        </w:rPr>
        <w:t>akres przedmiotowy wniosku;</w:t>
      </w:r>
    </w:p>
    <w:p w14:paraId="41AD1641" w14:textId="3502B679" w:rsidR="009073D8" w:rsidRDefault="00D20E9D" w:rsidP="00204A0B">
      <w:pPr>
        <w:pStyle w:val="WW-BodyText212"/>
        <w:spacing w:line="268" w:lineRule="exact"/>
        <w:ind w:right="139"/>
        <w:rPr>
          <w:rFonts w:ascii="Arial" w:hAnsi="Arial" w:cs="Arial"/>
          <w:color w:val="auto"/>
          <w:sz w:val="21"/>
          <w:szCs w:val="21"/>
        </w:rPr>
      </w:pPr>
      <w:r>
        <w:rPr>
          <w:rFonts w:ascii="Arial" w:hAnsi="Arial" w:cs="Arial"/>
          <w:color w:val="auto"/>
          <w:sz w:val="21"/>
          <w:szCs w:val="21"/>
        </w:rPr>
        <w:t>o</w:t>
      </w:r>
      <w:r w:rsidRPr="00651D08">
        <w:rPr>
          <w:rFonts w:ascii="Arial" w:hAnsi="Arial" w:cs="Arial"/>
          <w:color w:val="auto"/>
          <w:sz w:val="21"/>
          <w:szCs w:val="21"/>
        </w:rPr>
        <w:t>rgan stwierdza, że przedmiotowy wniosek należy rozpoznać w oparciu o wyżej wskazane przepisy.</w:t>
      </w:r>
    </w:p>
    <w:p w14:paraId="6E6EB4AC" w14:textId="71568778" w:rsidR="007F0E33" w:rsidRPr="00B05BCD" w:rsidRDefault="009C270C" w:rsidP="00204A0B">
      <w:pPr>
        <w:pStyle w:val="Arial10i5"/>
        <w:spacing w:after="200"/>
        <w:ind w:right="139"/>
        <w:jc w:val="both"/>
        <w:rPr>
          <w:u w:val="single"/>
        </w:rPr>
      </w:pPr>
      <w:r w:rsidRPr="00B05BCD">
        <w:rPr>
          <w:u w:val="single"/>
        </w:rPr>
        <w:t>IV. Uzasadnienie szczegółowe</w:t>
      </w:r>
    </w:p>
    <w:p w14:paraId="7430DD9E" w14:textId="4D145391" w:rsidR="00924B81" w:rsidRPr="007F0E33" w:rsidRDefault="00572FFF" w:rsidP="00204A0B">
      <w:pPr>
        <w:overflowPunct w:val="0"/>
        <w:autoSpaceDE w:val="0"/>
        <w:autoSpaceDN w:val="0"/>
        <w:adjustRightInd w:val="0"/>
        <w:spacing w:after="120" w:line="268" w:lineRule="exact"/>
        <w:ind w:right="139"/>
        <w:jc w:val="both"/>
        <w:textAlignment w:val="baseline"/>
        <w:rPr>
          <w:rFonts w:ascii="Arial" w:hAnsi="Arial" w:cs="Arial"/>
          <w:sz w:val="21"/>
          <w:szCs w:val="21"/>
        </w:rPr>
      </w:pPr>
      <w:r w:rsidRPr="00572FFF">
        <w:rPr>
          <w:rFonts w:ascii="Arial" w:hAnsi="Arial" w:cs="Arial"/>
          <w:sz w:val="21"/>
          <w:szCs w:val="21"/>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w:t>
      </w:r>
      <w:r w:rsidR="00464D1D" w:rsidRPr="00464D1D">
        <w:rPr>
          <w:rFonts w:ascii="Arial" w:hAnsi="Arial" w:cs="Arial"/>
          <w:sz w:val="21"/>
          <w:szCs w:val="21"/>
        </w:rPr>
        <w:t>:</w:t>
      </w:r>
    </w:p>
    <w:p w14:paraId="7ACFDA9F" w14:textId="09845596" w:rsidR="007F0E33" w:rsidRDefault="007F0E33" w:rsidP="00204A0B">
      <w:pPr>
        <w:overflowPunct w:val="0"/>
        <w:autoSpaceDE w:val="0"/>
        <w:autoSpaceDN w:val="0"/>
        <w:adjustRightInd w:val="0"/>
        <w:spacing w:after="120" w:line="268" w:lineRule="exact"/>
        <w:ind w:right="139"/>
        <w:jc w:val="both"/>
        <w:textAlignment w:val="baseline"/>
        <w:rPr>
          <w:rFonts w:ascii="Arial" w:hAnsi="Arial" w:cs="Arial"/>
          <w:iCs/>
          <w:sz w:val="21"/>
          <w:szCs w:val="21"/>
          <w:u w:val="single"/>
        </w:rPr>
      </w:pPr>
      <w:r w:rsidRPr="007F0E33">
        <w:rPr>
          <w:rFonts w:ascii="Arial" w:hAnsi="Arial" w:cs="Arial"/>
          <w:sz w:val="21"/>
          <w:szCs w:val="21"/>
          <w:u w:val="single"/>
        </w:rPr>
        <w:t>W zakresie prowadzonej działalności i charakterystyki</w:t>
      </w:r>
      <w:r w:rsidRPr="007F0E33">
        <w:rPr>
          <w:rFonts w:ascii="Arial" w:eastAsia="Lucida Sans Unicode" w:hAnsi="Arial" w:cs="Arial"/>
          <w:iCs/>
          <w:color w:val="000000"/>
          <w:kern w:val="1"/>
          <w:sz w:val="21"/>
          <w:szCs w:val="21"/>
          <w:u w:val="single"/>
        </w:rPr>
        <w:t xml:space="preserve"> </w:t>
      </w:r>
      <w:r>
        <w:rPr>
          <w:rFonts w:ascii="Arial" w:hAnsi="Arial" w:cs="Arial"/>
          <w:iCs/>
          <w:sz w:val="21"/>
          <w:szCs w:val="21"/>
          <w:u w:val="single"/>
        </w:rPr>
        <w:t>technicznej</w:t>
      </w:r>
      <w:r w:rsidRPr="007F0E33">
        <w:rPr>
          <w:rFonts w:ascii="Arial" w:hAnsi="Arial" w:cs="Arial"/>
          <w:iCs/>
          <w:sz w:val="21"/>
          <w:szCs w:val="21"/>
          <w:u w:val="single"/>
        </w:rPr>
        <w:t xml:space="preserve"> instalacji:</w:t>
      </w:r>
    </w:p>
    <w:p w14:paraId="2B3D47BA" w14:textId="68C7842C" w:rsidR="005346DA" w:rsidRPr="005346DA" w:rsidRDefault="005346DA" w:rsidP="00204A0B">
      <w:pPr>
        <w:overflowPunct w:val="0"/>
        <w:autoSpaceDE w:val="0"/>
        <w:autoSpaceDN w:val="0"/>
        <w:adjustRightInd w:val="0"/>
        <w:spacing w:after="120" w:line="268" w:lineRule="exact"/>
        <w:ind w:right="139"/>
        <w:jc w:val="both"/>
        <w:textAlignment w:val="baseline"/>
        <w:rPr>
          <w:rFonts w:ascii="Arial" w:hAnsi="Arial" w:cs="Arial"/>
          <w:iCs/>
          <w:sz w:val="21"/>
          <w:szCs w:val="21"/>
        </w:rPr>
      </w:pPr>
      <w:r w:rsidRPr="005346DA">
        <w:rPr>
          <w:rFonts w:ascii="Arial" w:hAnsi="Arial" w:cs="Arial"/>
          <w:iCs/>
          <w:sz w:val="21"/>
          <w:szCs w:val="21"/>
        </w:rPr>
        <w:t>Wnioskowane zmiany nie wpłyn</w:t>
      </w:r>
      <w:r w:rsidR="008776CA">
        <w:rPr>
          <w:rFonts w:ascii="Arial" w:hAnsi="Arial" w:cs="Arial"/>
          <w:iCs/>
          <w:sz w:val="21"/>
          <w:szCs w:val="21"/>
        </w:rPr>
        <w:t>ęły</w:t>
      </w:r>
      <w:r w:rsidRPr="005346DA">
        <w:rPr>
          <w:rFonts w:ascii="Arial" w:hAnsi="Arial" w:cs="Arial"/>
          <w:iCs/>
          <w:sz w:val="21"/>
          <w:szCs w:val="21"/>
        </w:rPr>
        <w:t xml:space="preserve"> na klasyfikację instalacji IPPC oraz na proces technologiczny prowadzony w Odlewni i instalacji pomocniczej – Szlifierni.</w:t>
      </w:r>
    </w:p>
    <w:p w14:paraId="68F56649" w14:textId="77777777" w:rsidR="005346DA" w:rsidRPr="005346DA" w:rsidRDefault="005346DA" w:rsidP="00204A0B">
      <w:pPr>
        <w:overflowPunct w:val="0"/>
        <w:autoSpaceDE w:val="0"/>
        <w:autoSpaceDN w:val="0"/>
        <w:adjustRightInd w:val="0"/>
        <w:spacing w:after="120" w:line="268" w:lineRule="exact"/>
        <w:ind w:right="139"/>
        <w:jc w:val="both"/>
        <w:textAlignment w:val="baseline"/>
        <w:rPr>
          <w:rFonts w:ascii="Arial" w:hAnsi="Arial" w:cs="Arial"/>
          <w:iCs/>
          <w:sz w:val="21"/>
          <w:szCs w:val="21"/>
        </w:rPr>
      </w:pPr>
      <w:r w:rsidRPr="005346DA">
        <w:rPr>
          <w:rFonts w:ascii="Arial" w:hAnsi="Arial" w:cs="Arial"/>
          <w:iCs/>
          <w:sz w:val="21"/>
          <w:szCs w:val="21"/>
        </w:rPr>
        <w:t>Zmiana obejmuje:</w:t>
      </w:r>
    </w:p>
    <w:p w14:paraId="0E64A31D" w14:textId="77777777" w:rsidR="008776CA" w:rsidRDefault="005346DA" w:rsidP="00340937">
      <w:pPr>
        <w:pStyle w:val="Akapitzlist"/>
        <w:numPr>
          <w:ilvl w:val="0"/>
          <w:numId w:val="66"/>
        </w:numPr>
        <w:overflowPunct w:val="0"/>
        <w:autoSpaceDE w:val="0"/>
        <w:autoSpaceDN w:val="0"/>
        <w:adjustRightInd w:val="0"/>
        <w:spacing w:after="120" w:line="268" w:lineRule="exact"/>
        <w:ind w:left="567" w:right="139"/>
        <w:textAlignment w:val="baseline"/>
        <w:rPr>
          <w:rFonts w:ascii="Arial" w:hAnsi="Arial" w:cs="Arial"/>
          <w:iCs/>
          <w:sz w:val="21"/>
          <w:szCs w:val="21"/>
        </w:rPr>
      </w:pPr>
      <w:r w:rsidRPr="008776CA">
        <w:rPr>
          <w:rFonts w:ascii="Arial" w:hAnsi="Arial" w:cs="Arial"/>
          <w:iCs/>
          <w:sz w:val="21"/>
          <w:szCs w:val="21"/>
        </w:rPr>
        <w:t>dostawienie nowych maszyn:</w:t>
      </w:r>
    </w:p>
    <w:p w14:paraId="4BB8A67C" w14:textId="3FB5C60E" w:rsidR="008776CA" w:rsidRDefault="008776CA" w:rsidP="00340937">
      <w:pPr>
        <w:pStyle w:val="Akapitzlist"/>
        <w:numPr>
          <w:ilvl w:val="0"/>
          <w:numId w:val="67"/>
        </w:numPr>
        <w:overflowPunct w:val="0"/>
        <w:autoSpaceDE w:val="0"/>
        <w:autoSpaceDN w:val="0"/>
        <w:adjustRightInd w:val="0"/>
        <w:spacing w:after="120" w:line="268" w:lineRule="exact"/>
        <w:ind w:left="1134" w:right="139"/>
        <w:textAlignment w:val="baseline"/>
        <w:rPr>
          <w:rFonts w:ascii="Arial" w:hAnsi="Arial" w:cs="Arial"/>
          <w:iCs/>
          <w:sz w:val="21"/>
          <w:szCs w:val="21"/>
        </w:rPr>
      </w:pPr>
      <w:proofErr w:type="spellStart"/>
      <w:r>
        <w:rPr>
          <w:rFonts w:ascii="Arial" w:hAnsi="Arial" w:cs="Arial"/>
          <w:iCs/>
          <w:sz w:val="21"/>
          <w:szCs w:val="21"/>
        </w:rPr>
        <w:t>v</w:t>
      </w:r>
      <w:r w:rsidR="005346DA" w:rsidRPr="008776CA">
        <w:rPr>
          <w:rFonts w:ascii="Arial" w:hAnsi="Arial" w:cs="Arial"/>
          <w:iCs/>
          <w:sz w:val="21"/>
          <w:szCs w:val="21"/>
        </w:rPr>
        <w:t>igel</w:t>
      </w:r>
      <w:proofErr w:type="spellEnd"/>
      <w:r w:rsidR="005346DA" w:rsidRPr="008776CA">
        <w:rPr>
          <w:rFonts w:ascii="Arial" w:hAnsi="Arial" w:cs="Arial"/>
          <w:iCs/>
          <w:sz w:val="21"/>
          <w:szCs w:val="21"/>
        </w:rPr>
        <w:t xml:space="preserve"> TW 600 – dwuwrzecionowa maszyna CNC do obróbki skrawaniem (na mokro przy użyciu chłodziwa)</w:t>
      </w:r>
      <w:r>
        <w:rPr>
          <w:rFonts w:ascii="Arial" w:hAnsi="Arial" w:cs="Arial"/>
          <w:iCs/>
          <w:sz w:val="21"/>
          <w:szCs w:val="21"/>
        </w:rPr>
        <w:t>,</w:t>
      </w:r>
    </w:p>
    <w:p w14:paraId="45CABC1C" w14:textId="6E13A22B" w:rsidR="008776CA" w:rsidRDefault="005346DA" w:rsidP="00340937">
      <w:pPr>
        <w:pStyle w:val="Akapitzlist"/>
        <w:numPr>
          <w:ilvl w:val="0"/>
          <w:numId w:val="67"/>
        </w:numPr>
        <w:overflowPunct w:val="0"/>
        <w:autoSpaceDE w:val="0"/>
        <w:autoSpaceDN w:val="0"/>
        <w:adjustRightInd w:val="0"/>
        <w:spacing w:after="120" w:line="268" w:lineRule="exact"/>
        <w:ind w:left="1134" w:right="139"/>
        <w:textAlignment w:val="baseline"/>
        <w:rPr>
          <w:rFonts w:ascii="Arial" w:hAnsi="Arial" w:cs="Arial"/>
          <w:iCs/>
          <w:sz w:val="21"/>
          <w:szCs w:val="21"/>
        </w:rPr>
      </w:pPr>
      <w:r w:rsidRPr="008776CA">
        <w:rPr>
          <w:rFonts w:ascii="Arial" w:hAnsi="Arial" w:cs="Arial"/>
          <w:iCs/>
          <w:sz w:val="21"/>
          <w:szCs w:val="21"/>
        </w:rPr>
        <w:t xml:space="preserve">SW BA660 </w:t>
      </w:r>
      <w:r w:rsidR="008776CA" w:rsidRPr="008776CA">
        <w:rPr>
          <w:rFonts w:ascii="Arial" w:hAnsi="Arial" w:cs="Arial"/>
          <w:iCs/>
          <w:sz w:val="21"/>
          <w:szCs w:val="21"/>
        </w:rPr>
        <w:t>- dwuwrzecionowa</w:t>
      </w:r>
      <w:r w:rsidRPr="008776CA">
        <w:rPr>
          <w:rFonts w:ascii="Arial" w:hAnsi="Arial" w:cs="Arial"/>
          <w:iCs/>
          <w:sz w:val="21"/>
          <w:szCs w:val="21"/>
        </w:rPr>
        <w:t xml:space="preserve"> maszyna CNC do obróbki skrawaniem (na mokro przy użyciu chłodziwa). – 2 maszyny</w:t>
      </w:r>
      <w:r w:rsidR="008776CA">
        <w:rPr>
          <w:rFonts w:ascii="Arial" w:hAnsi="Arial" w:cs="Arial"/>
          <w:iCs/>
          <w:sz w:val="21"/>
          <w:szCs w:val="21"/>
        </w:rPr>
        <w:t>,</w:t>
      </w:r>
    </w:p>
    <w:p w14:paraId="152B040B" w14:textId="1C0EA326" w:rsidR="008776CA" w:rsidRDefault="008776CA" w:rsidP="00340937">
      <w:pPr>
        <w:pStyle w:val="Akapitzlist"/>
        <w:numPr>
          <w:ilvl w:val="0"/>
          <w:numId w:val="67"/>
        </w:numPr>
        <w:overflowPunct w:val="0"/>
        <w:autoSpaceDE w:val="0"/>
        <w:autoSpaceDN w:val="0"/>
        <w:adjustRightInd w:val="0"/>
        <w:spacing w:after="120" w:line="268" w:lineRule="exact"/>
        <w:ind w:left="1134" w:right="139"/>
        <w:textAlignment w:val="baseline"/>
        <w:rPr>
          <w:rFonts w:ascii="Arial" w:hAnsi="Arial" w:cs="Arial"/>
          <w:iCs/>
          <w:sz w:val="21"/>
          <w:szCs w:val="21"/>
        </w:rPr>
      </w:pPr>
      <w:r>
        <w:rPr>
          <w:rFonts w:ascii="Arial" w:hAnsi="Arial" w:cs="Arial"/>
          <w:iCs/>
          <w:sz w:val="21"/>
          <w:szCs w:val="21"/>
        </w:rPr>
        <w:t>u</w:t>
      </w:r>
      <w:r w:rsidR="005346DA" w:rsidRPr="008776CA">
        <w:rPr>
          <w:rFonts w:ascii="Arial" w:hAnsi="Arial" w:cs="Arial"/>
          <w:iCs/>
          <w:sz w:val="21"/>
          <w:szCs w:val="21"/>
        </w:rPr>
        <w:t xml:space="preserve">rządzenie myjące (myjka) </w:t>
      </w:r>
      <w:proofErr w:type="spellStart"/>
      <w:r w:rsidR="005346DA" w:rsidRPr="008776CA">
        <w:rPr>
          <w:rFonts w:ascii="Arial" w:hAnsi="Arial" w:cs="Arial"/>
          <w:iCs/>
          <w:sz w:val="21"/>
          <w:szCs w:val="21"/>
        </w:rPr>
        <w:t>Bautermic</w:t>
      </w:r>
      <w:proofErr w:type="spellEnd"/>
      <w:r w:rsidR="005346DA" w:rsidRPr="008776CA">
        <w:rPr>
          <w:rFonts w:ascii="Arial" w:hAnsi="Arial" w:cs="Arial"/>
          <w:iCs/>
          <w:sz w:val="21"/>
          <w:szCs w:val="21"/>
        </w:rPr>
        <w:t xml:space="preserve"> automatyczny załadunek detalu do myjki następnie natrysk (mycie detalu) i automatyczny wyjazd z maszyny</w:t>
      </w:r>
      <w:r>
        <w:rPr>
          <w:rFonts w:ascii="Arial" w:hAnsi="Arial" w:cs="Arial"/>
          <w:iCs/>
          <w:sz w:val="21"/>
          <w:szCs w:val="21"/>
        </w:rPr>
        <w:t>,</w:t>
      </w:r>
    </w:p>
    <w:p w14:paraId="764F41BB" w14:textId="2195E56E" w:rsidR="008776CA" w:rsidRDefault="008776CA" w:rsidP="00340937">
      <w:pPr>
        <w:pStyle w:val="Akapitzlist"/>
        <w:numPr>
          <w:ilvl w:val="0"/>
          <w:numId w:val="67"/>
        </w:numPr>
        <w:overflowPunct w:val="0"/>
        <w:autoSpaceDE w:val="0"/>
        <w:autoSpaceDN w:val="0"/>
        <w:adjustRightInd w:val="0"/>
        <w:spacing w:after="120" w:line="268" w:lineRule="exact"/>
        <w:ind w:left="1134" w:right="139"/>
        <w:textAlignment w:val="baseline"/>
        <w:rPr>
          <w:rFonts w:ascii="Arial" w:hAnsi="Arial" w:cs="Arial"/>
          <w:iCs/>
          <w:sz w:val="21"/>
          <w:szCs w:val="21"/>
        </w:rPr>
      </w:pPr>
      <w:r>
        <w:rPr>
          <w:rFonts w:ascii="Arial" w:hAnsi="Arial" w:cs="Arial"/>
          <w:iCs/>
          <w:sz w:val="21"/>
          <w:szCs w:val="21"/>
        </w:rPr>
        <w:t>r</w:t>
      </w:r>
      <w:r w:rsidR="005346DA" w:rsidRPr="008776CA">
        <w:rPr>
          <w:rFonts w:ascii="Arial" w:hAnsi="Arial" w:cs="Arial"/>
          <w:iCs/>
          <w:sz w:val="21"/>
          <w:szCs w:val="21"/>
        </w:rPr>
        <w:t xml:space="preserve">oboty </w:t>
      </w:r>
      <w:proofErr w:type="spellStart"/>
      <w:r w:rsidR="005346DA" w:rsidRPr="008776CA">
        <w:rPr>
          <w:rFonts w:ascii="Arial" w:hAnsi="Arial" w:cs="Arial"/>
          <w:iCs/>
          <w:sz w:val="21"/>
          <w:szCs w:val="21"/>
        </w:rPr>
        <w:t>Fanuck</w:t>
      </w:r>
      <w:proofErr w:type="spellEnd"/>
      <w:r w:rsidR="005346DA" w:rsidRPr="008776CA">
        <w:rPr>
          <w:rFonts w:ascii="Arial" w:hAnsi="Arial" w:cs="Arial"/>
          <w:iCs/>
          <w:sz w:val="21"/>
          <w:szCs w:val="21"/>
        </w:rPr>
        <w:t xml:space="preserve"> 710 – roboty będą przenosić komponenty z palet do pras montażowych oraz odbierać z prac montażowych i wkładać do palet – 4 robot</w:t>
      </w:r>
      <w:r>
        <w:rPr>
          <w:rFonts w:ascii="Arial" w:hAnsi="Arial" w:cs="Arial"/>
          <w:iCs/>
          <w:sz w:val="21"/>
          <w:szCs w:val="21"/>
        </w:rPr>
        <w:t>y,</w:t>
      </w:r>
    </w:p>
    <w:p w14:paraId="404DC37C" w14:textId="2FD4DEF2" w:rsidR="008776CA" w:rsidRDefault="008776CA" w:rsidP="00340937">
      <w:pPr>
        <w:pStyle w:val="Akapitzlist"/>
        <w:numPr>
          <w:ilvl w:val="0"/>
          <w:numId w:val="67"/>
        </w:numPr>
        <w:overflowPunct w:val="0"/>
        <w:autoSpaceDE w:val="0"/>
        <w:autoSpaceDN w:val="0"/>
        <w:adjustRightInd w:val="0"/>
        <w:spacing w:after="120" w:line="268" w:lineRule="exact"/>
        <w:ind w:left="1134" w:right="139"/>
        <w:textAlignment w:val="baseline"/>
        <w:rPr>
          <w:rFonts w:ascii="Arial" w:hAnsi="Arial" w:cs="Arial"/>
          <w:iCs/>
          <w:sz w:val="21"/>
          <w:szCs w:val="21"/>
        </w:rPr>
      </w:pPr>
      <w:r>
        <w:rPr>
          <w:rFonts w:ascii="Arial" w:hAnsi="Arial" w:cs="Arial"/>
          <w:iCs/>
          <w:sz w:val="21"/>
          <w:szCs w:val="21"/>
        </w:rPr>
        <w:t>p</w:t>
      </w:r>
      <w:r w:rsidR="005346DA" w:rsidRPr="008776CA">
        <w:rPr>
          <w:rFonts w:ascii="Arial" w:hAnsi="Arial" w:cs="Arial"/>
          <w:iCs/>
          <w:sz w:val="21"/>
          <w:szCs w:val="21"/>
        </w:rPr>
        <w:t>rasy montażowe o napędzie elektrycznym – detale podawane będą przez robot do prasy następnie będą sprasowane i odebrane przez kolejnego robota – 3 maszyny</w:t>
      </w:r>
      <w:r>
        <w:rPr>
          <w:rFonts w:ascii="Arial" w:hAnsi="Arial" w:cs="Arial"/>
          <w:iCs/>
          <w:sz w:val="21"/>
          <w:szCs w:val="21"/>
        </w:rPr>
        <w:t>,</w:t>
      </w:r>
    </w:p>
    <w:p w14:paraId="1E4CA629" w14:textId="19D408C7" w:rsidR="008776CA" w:rsidRDefault="008776CA" w:rsidP="00340937">
      <w:pPr>
        <w:pStyle w:val="Akapitzlist"/>
        <w:numPr>
          <w:ilvl w:val="0"/>
          <w:numId w:val="67"/>
        </w:numPr>
        <w:overflowPunct w:val="0"/>
        <w:autoSpaceDE w:val="0"/>
        <w:autoSpaceDN w:val="0"/>
        <w:adjustRightInd w:val="0"/>
        <w:spacing w:after="120" w:line="268" w:lineRule="exact"/>
        <w:ind w:left="1134" w:right="139"/>
        <w:textAlignment w:val="baseline"/>
        <w:rPr>
          <w:rFonts w:ascii="Arial" w:hAnsi="Arial" w:cs="Arial"/>
          <w:iCs/>
          <w:sz w:val="21"/>
          <w:szCs w:val="21"/>
        </w:rPr>
      </w:pPr>
      <w:r>
        <w:rPr>
          <w:rFonts w:ascii="Arial" w:hAnsi="Arial" w:cs="Arial"/>
          <w:iCs/>
          <w:sz w:val="21"/>
          <w:szCs w:val="21"/>
        </w:rPr>
        <w:t>p</w:t>
      </w:r>
      <w:r w:rsidR="005346DA" w:rsidRPr="008776CA">
        <w:rPr>
          <w:rFonts w:ascii="Arial" w:hAnsi="Arial" w:cs="Arial"/>
          <w:iCs/>
          <w:sz w:val="21"/>
          <w:szCs w:val="21"/>
        </w:rPr>
        <w:t>odajniki wibracyjne – podajniki będą pozycjonować detal – 3 podajniki</w:t>
      </w:r>
    </w:p>
    <w:p w14:paraId="0C58AA3A" w14:textId="6FEA3FEC" w:rsidR="008776CA" w:rsidRDefault="008776CA" w:rsidP="00340937">
      <w:pPr>
        <w:pStyle w:val="Akapitzlist"/>
        <w:numPr>
          <w:ilvl w:val="0"/>
          <w:numId w:val="67"/>
        </w:numPr>
        <w:overflowPunct w:val="0"/>
        <w:autoSpaceDE w:val="0"/>
        <w:autoSpaceDN w:val="0"/>
        <w:adjustRightInd w:val="0"/>
        <w:spacing w:after="120" w:line="268" w:lineRule="exact"/>
        <w:ind w:left="1134" w:right="139"/>
        <w:textAlignment w:val="baseline"/>
        <w:rPr>
          <w:rFonts w:ascii="Arial" w:hAnsi="Arial" w:cs="Arial"/>
          <w:iCs/>
          <w:sz w:val="21"/>
          <w:szCs w:val="21"/>
        </w:rPr>
      </w:pPr>
      <w:r>
        <w:rPr>
          <w:rFonts w:ascii="Arial" w:hAnsi="Arial" w:cs="Arial"/>
          <w:iCs/>
          <w:sz w:val="21"/>
          <w:szCs w:val="21"/>
        </w:rPr>
        <w:t>p</w:t>
      </w:r>
      <w:r w:rsidR="005346DA" w:rsidRPr="008776CA">
        <w:rPr>
          <w:rFonts w:ascii="Arial" w:hAnsi="Arial" w:cs="Arial"/>
          <w:iCs/>
          <w:sz w:val="21"/>
          <w:szCs w:val="21"/>
        </w:rPr>
        <w:t>odajnik główny – służyć będzie do transportu detali w gnieździe obróbczym</w:t>
      </w:r>
      <w:r>
        <w:rPr>
          <w:rFonts w:ascii="Arial" w:hAnsi="Arial" w:cs="Arial"/>
          <w:iCs/>
          <w:sz w:val="21"/>
          <w:szCs w:val="21"/>
        </w:rPr>
        <w:t>.</w:t>
      </w:r>
    </w:p>
    <w:p w14:paraId="08A340CA" w14:textId="77777777" w:rsidR="008776CA" w:rsidRDefault="008776CA" w:rsidP="007E319F">
      <w:pPr>
        <w:pStyle w:val="Akapitzlist"/>
        <w:overflowPunct w:val="0"/>
        <w:autoSpaceDE w:val="0"/>
        <w:autoSpaceDN w:val="0"/>
        <w:adjustRightInd w:val="0"/>
        <w:spacing w:after="120" w:line="268" w:lineRule="exact"/>
        <w:ind w:left="1134" w:right="139"/>
        <w:textAlignment w:val="baseline"/>
        <w:rPr>
          <w:rFonts w:ascii="Arial" w:hAnsi="Arial" w:cs="Arial"/>
          <w:iCs/>
          <w:sz w:val="21"/>
          <w:szCs w:val="21"/>
        </w:rPr>
      </w:pPr>
    </w:p>
    <w:p w14:paraId="796F0516" w14:textId="332328CF" w:rsidR="008776CA" w:rsidRDefault="005346DA" w:rsidP="00340937">
      <w:pPr>
        <w:pStyle w:val="Akapitzlist"/>
        <w:numPr>
          <w:ilvl w:val="0"/>
          <w:numId w:val="66"/>
        </w:numPr>
        <w:overflowPunct w:val="0"/>
        <w:autoSpaceDE w:val="0"/>
        <w:autoSpaceDN w:val="0"/>
        <w:adjustRightInd w:val="0"/>
        <w:spacing w:after="120" w:line="268" w:lineRule="exact"/>
        <w:ind w:left="567" w:right="139"/>
        <w:textAlignment w:val="baseline"/>
        <w:rPr>
          <w:rFonts w:ascii="Arial" w:hAnsi="Arial" w:cs="Arial"/>
          <w:iCs/>
          <w:sz w:val="21"/>
          <w:szCs w:val="21"/>
        </w:rPr>
      </w:pPr>
      <w:r w:rsidRPr="008776CA">
        <w:rPr>
          <w:rFonts w:ascii="Arial" w:hAnsi="Arial" w:cs="Arial"/>
          <w:iCs/>
          <w:sz w:val="21"/>
          <w:szCs w:val="21"/>
        </w:rPr>
        <w:lastRenderedPageBreak/>
        <w:t>zlikwidowanie emitora E1 – zamiana emitora na okap (układ odsysająco filtrujący w obiegu zamkniętym)</w:t>
      </w:r>
      <w:r w:rsidR="008776CA">
        <w:rPr>
          <w:rFonts w:ascii="Arial" w:hAnsi="Arial" w:cs="Arial"/>
          <w:iCs/>
          <w:sz w:val="21"/>
          <w:szCs w:val="21"/>
        </w:rPr>
        <w:t>,</w:t>
      </w:r>
    </w:p>
    <w:p w14:paraId="5A8DF302" w14:textId="66E164F0" w:rsidR="005346DA" w:rsidRPr="008776CA" w:rsidRDefault="005346DA" w:rsidP="00340937">
      <w:pPr>
        <w:pStyle w:val="Akapitzlist"/>
        <w:numPr>
          <w:ilvl w:val="0"/>
          <w:numId w:val="66"/>
        </w:numPr>
        <w:overflowPunct w:val="0"/>
        <w:autoSpaceDE w:val="0"/>
        <w:autoSpaceDN w:val="0"/>
        <w:adjustRightInd w:val="0"/>
        <w:spacing w:after="120" w:line="268" w:lineRule="exact"/>
        <w:ind w:left="567" w:right="139"/>
        <w:textAlignment w:val="baseline"/>
        <w:rPr>
          <w:rFonts w:ascii="Arial" w:hAnsi="Arial" w:cs="Arial"/>
          <w:iCs/>
          <w:sz w:val="21"/>
          <w:szCs w:val="21"/>
        </w:rPr>
      </w:pPr>
      <w:r w:rsidRPr="008776CA">
        <w:rPr>
          <w:rFonts w:ascii="Arial" w:hAnsi="Arial" w:cs="Arial"/>
          <w:iCs/>
          <w:sz w:val="21"/>
          <w:szCs w:val="21"/>
        </w:rPr>
        <w:t>zdemontowanie linii nr 5 – linia została usunięta z hali produkcyjnej</w:t>
      </w:r>
      <w:r w:rsidR="008776CA">
        <w:rPr>
          <w:rFonts w:ascii="Arial" w:hAnsi="Arial" w:cs="Arial"/>
          <w:iCs/>
          <w:sz w:val="21"/>
          <w:szCs w:val="21"/>
        </w:rPr>
        <w:t>.</w:t>
      </w:r>
    </w:p>
    <w:p w14:paraId="4AF8F88A" w14:textId="6C6C631F" w:rsidR="005346DA" w:rsidRPr="008776CA" w:rsidRDefault="008776CA" w:rsidP="00204A0B">
      <w:pPr>
        <w:overflowPunct w:val="0"/>
        <w:autoSpaceDE w:val="0"/>
        <w:autoSpaceDN w:val="0"/>
        <w:adjustRightInd w:val="0"/>
        <w:spacing w:after="120" w:line="268" w:lineRule="exact"/>
        <w:ind w:right="139"/>
        <w:jc w:val="both"/>
        <w:textAlignment w:val="baseline"/>
        <w:rPr>
          <w:rFonts w:ascii="Arial" w:hAnsi="Arial" w:cs="Arial"/>
          <w:sz w:val="21"/>
          <w:szCs w:val="21"/>
        </w:rPr>
      </w:pPr>
      <w:r w:rsidRPr="008776CA">
        <w:rPr>
          <w:rFonts w:ascii="Arial" w:hAnsi="Arial" w:cs="Arial"/>
          <w:sz w:val="21"/>
          <w:szCs w:val="21"/>
        </w:rPr>
        <w:t>Wobec tego</w:t>
      </w:r>
      <w:r>
        <w:rPr>
          <w:rFonts w:ascii="Arial" w:hAnsi="Arial" w:cs="Arial"/>
          <w:sz w:val="21"/>
          <w:szCs w:val="21"/>
        </w:rPr>
        <w:t xml:space="preserve"> zmieniono zaktualizowano brzmienie decyzji w części I, punkt 1.b), dotyczącej instalacji objętej pozwoleniem zintegrowanym, a także tabeli pt. „</w:t>
      </w:r>
      <w:r w:rsidRPr="008776CA">
        <w:rPr>
          <w:rFonts w:ascii="Arial" w:hAnsi="Arial" w:cs="Arial"/>
          <w:bCs/>
          <w:sz w:val="21"/>
          <w:szCs w:val="21"/>
        </w:rPr>
        <w:t>Zestawienie produktów i półproduktów wytwarzanych w instalacji IPPC</w:t>
      </w:r>
      <w:r>
        <w:rPr>
          <w:rFonts w:ascii="Arial" w:hAnsi="Arial" w:cs="Arial"/>
          <w:sz w:val="21"/>
          <w:szCs w:val="21"/>
        </w:rPr>
        <w:t xml:space="preserve">” w punkcie 2. oraz punkt 4.5. w zakresie </w:t>
      </w:r>
      <w:r w:rsidRPr="008776CA">
        <w:rPr>
          <w:rFonts w:ascii="Arial" w:hAnsi="Arial" w:cs="Arial"/>
          <w:sz w:val="21"/>
          <w:szCs w:val="21"/>
        </w:rPr>
        <w:t>zużycia surowców materiałów, paliw i mediów</w:t>
      </w:r>
      <w:r>
        <w:rPr>
          <w:rFonts w:ascii="Arial" w:hAnsi="Arial" w:cs="Arial"/>
          <w:sz w:val="21"/>
          <w:szCs w:val="21"/>
        </w:rPr>
        <w:t>.</w:t>
      </w:r>
    </w:p>
    <w:p w14:paraId="75CF18B5" w14:textId="1A215F58" w:rsidR="00CB01A3" w:rsidRDefault="00CB01A3" w:rsidP="00204A0B">
      <w:pPr>
        <w:overflowPunct w:val="0"/>
        <w:autoSpaceDE w:val="0"/>
        <w:autoSpaceDN w:val="0"/>
        <w:adjustRightInd w:val="0"/>
        <w:spacing w:after="120" w:line="268" w:lineRule="exact"/>
        <w:ind w:right="139"/>
        <w:jc w:val="both"/>
        <w:textAlignment w:val="baseline"/>
        <w:rPr>
          <w:rFonts w:ascii="Arial" w:hAnsi="Arial" w:cs="Arial"/>
          <w:sz w:val="21"/>
          <w:szCs w:val="21"/>
          <w:u w:val="single"/>
        </w:rPr>
      </w:pPr>
      <w:r w:rsidRPr="00CB01A3">
        <w:rPr>
          <w:rFonts w:ascii="Arial" w:hAnsi="Arial" w:cs="Arial"/>
          <w:sz w:val="21"/>
          <w:szCs w:val="21"/>
          <w:u w:val="single"/>
        </w:rPr>
        <w:t>W zakresie ochrony</w:t>
      </w:r>
      <w:r>
        <w:rPr>
          <w:rFonts w:ascii="Arial" w:hAnsi="Arial" w:cs="Arial"/>
          <w:sz w:val="21"/>
          <w:szCs w:val="21"/>
          <w:u w:val="single"/>
        </w:rPr>
        <w:t xml:space="preserve"> powietrza:</w:t>
      </w:r>
    </w:p>
    <w:p w14:paraId="307E1BC8" w14:textId="77777777" w:rsidR="0017179F" w:rsidRPr="0017179F" w:rsidRDefault="0017179F" w:rsidP="0017179F">
      <w:pPr>
        <w:overflowPunct w:val="0"/>
        <w:autoSpaceDE w:val="0"/>
        <w:autoSpaceDN w:val="0"/>
        <w:adjustRightInd w:val="0"/>
        <w:spacing w:after="120" w:line="268" w:lineRule="exact"/>
        <w:ind w:right="139"/>
        <w:jc w:val="both"/>
        <w:textAlignment w:val="baseline"/>
        <w:rPr>
          <w:rFonts w:ascii="Arial" w:hAnsi="Arial" w:cs="Arial"/>
          <w:sz w:val="21"/>
          <w:szCs w:val="21"/>
        </w:rPr>
      </w:pPr>
      <w:r w:rsidRPr="0017179F">
        <w:rPr>
          <w:rFonts w:ascii="Arial" w:hAnsi="Arial" w:cs="Arial"/>
          <w:sz w:val="21"/>
          <w:szCs w:val="21"/>
        </w:rPr>
        <w:t>W zakresie ochrony powietrza przedmiotowa zmiana warunków pozwolenia dotyczy aktualizacji emisji chwilowej oraz emisji z całego zakładu, w odniesieniu do zmian w obrębie parku maszynowego instalacji.</w:t>
      </w:r>
    </w:p>
    <w:p w14:paraId="70FCA28B" w14:textId="77777777" w:rsidR="0017179F" w:rsidRPr="0017179F" w:rsidRDefault="0017179F" w:rsidP="0017179F">
      <w:pPr>
        <w:overflowPunct w:val="0"/>
        <w:autoSpaceDE w:val="0"/>
        <w:autoSpaceDN w:val="0"/>
        <w:adjustRightInd w:val="0"/>
        <w:spacing w:after="120" w:line="268" w:lineRule="exact"/>
        <w:ind w:right="139"/>
        <w:jc w:val="both"/>
        <w:textAlignment w:val="baseline"/>
        <w:rPr>
          <w:rFonts w:ascii="Arial" w:hAnsi="Arial" w:cs="Arial"/>
          <w:sz w:val="21"/>
          <w:szCs w:val="21"/>
        </w:rPr>
      </w:pPr>
      <w:r w:rsidRPr="0017179F">
        <w:rPr>
          <w:rFonts w:ascii="Arial" w:hAnsi="Arial" w:cs="Arial"/>
          <w:sz w:val="21"/>
          <w:szCs w:val="21"/>
        </w:rPr>
        <w:t xml:space="preserve">Uwzględniając fakt usunięcia emitorów: O6, O13, O17, O18, O21, O22 dokonano korekty punktu VI.2 </w:t>
      </w:r>
      <w:proofErr w:type="spellStart"/>
      <w:r w:rsidRPr="0017179F">
        <w:rPr>
          <w:rFonts w:ascii="Arial" w:hAnsi="Arial" w:cs="Arial"/>
          <w:sz w:val="21"/>
          <w:szCs w:val="21"/>
        </w:rPr>
        <w:t>ppkt</w:t>
      </w:r>
      <w:proofErr w:type="spellEnd"/>
      <w:r w:rsidRPr="0017179F">
        <w:rPr>
          <w:rFonts w:ascii="Arial" w:hAnsi="Arial" w:cs="Arial"/>
          <w:sz w:val="21"/>
          <w:szCs w:val="21"/>
        </w:rPr>
        <w:t xml:space="preserve"> a) oraz e), w odniesieniu do obowiązku monitorowania emisji.</w:t>
      </w:r>
    </w:p>
    <w:p w14:paraId="26F49500" w14:textId="77777777" w:rsidR="0017179F" w:rsidRPr="0017179F" w:rsidRDefault="0017179F" w:rsidP="0017179F">
      <w:pPr>
        <w:overflowPunct w:val="0"/>
        <w:autoSpaceDE w:val="0"/>
        <w:autoSpaceDN w:val="0"/>
        <w:adjustRightInd w:val="0"/>
        <w:spacing w:after="120" w:line="268" w:lineRule="exact"/>
        <w:ind w:right="139"/>
        <w:jc w:val="both"/>
        <w:textAlignment w:val="baseline"/>
        <w:rPr>
          <w:rFonts w:ascii="Arial" w:hAnsi="Arial" w:cs="Arial"/>
          <w:sz w:val="21"/>
          <w:szCs w:val="21"/>
        </w:rPr>
      </w:pPr>
      <w:r w:rsidRPr="0017179F">
        <w:rPr>
          <w:rFonts w:ascii="Arial" w:hAnsi="Arial" w:cs="Arial"/>
          <w:sz w:val="21"/>
          <w:szCs w:val="21"/>
        </w:rPr>
        <w:t xml:space="preserve">W związku ze zmianami w obrębie podłączeń źródeł emisji do emitorów, usunięto w punkcie III.1. warunki wprowadzania substancji do powietrza dla emitora O18. Zgodnie z oświadczeniem wnioskodawcy zawartym we wniosku, emitor O18 nie posiada podłączonych źródeł emisji, jego praca została wstrzymana, jednakże jako obiekt nie został dotychczas zlikwidowany. </w:t>
      </w:r>
    </w:p>
    <w:p w14:paraId="1004E710" w14:textId="77777777" w:rsidR="0017179F" w:rsidRPr="0017179F" w:rsidRDefault="0017179F" w:rsidP="0017179F">
      <w:pPr>
        <w:overflowPunct w:val="0"/>
        <w:autoSpaceDE w:val="0"/>
        <w:autoSpaceDN w:val="0"/>
        <w:adjustRightInd w:val="0"/>
        <w:spacing w:after="120" w:line="268" w:lineRule="exact"/>
        <w:ind w:right="139"/>
        <w:jc w:val="both"/>
        <w:textAlignment w:val="baseline"/>
        <w:rPr>
          <w:rFonts w:ascii="Arial" w:hAnsi="Arial" w:cs="Arial"/>
          <w:sz w:val="21"/>
          <w:szCs w:val="21"/>
        </w:rPr>
      </w:pPr>
      <w:r w:rsidRPr="0017179F">
        <w:rPr>
          <w:rFonts w:ascii="Arial" w:hAnsi="Arial" w:cs="Arial"/>
          <w:sz w:val="21"/>
          <w:szCs w:val="21"/>
        </w:rPr>
        <w:t>Przedmiotowa zmiana spowodowała zmniejszenie emisji pyłu z instalacji.</w:t>
      </w:r>
    </w:p>
    <w:p w14:paraId="5133C826" w14:textId="035C4F11" w:rsidR="0017179F" w:rsidRDefault="0017179F" w:rsidP="00204A0B">
      <w:pPr>
        <w:overflowPunct w:val="0"/>
        <w:autoSpaceDE w:val="0"/>
        <w:autoSpaceDN w:val="0"/>
        <w:adjustRightInd w:val="0"/>
        <w:spacing w:after="120" w:line="268" w:lineRule="exact"/>
        <w:ind w:right="139"/>
        <w:jc w:val="both"/>
        <w:textAlignment w:val="baseline"/>
        <w:rPr>
          <w:rFonts w:ascii="Arial" w:hAnsi="Arial" w:cs="Arial"/>
          <w:sz w:val="21"/>
          <w:szCs w:val="21"/>
        </w:rPr>
      </w:pPr>
      <w:r w:rsidRPr="0017179F">
        <w:rPr>
          <w:rFonts w:ascii="Arial" w:hAnsi="Arial" w:cs="Arial"/>
          <w:sz w:val="21"/>
          <w:szCs w:val="21"/>
        </w:rPr>
        <w:t>Przeprowadzona analiza wskazała na brak przekroczeń wartości stężeń, określonych w rozporządzeniu Ministra Środowiska z dnia 26 stycznia 2010 r. w sprawie wartości odniesienia dla niektórych substancji w powietrzu (Dz.U. z 2010 r., nr 16, poz. 87) oraz rozporządzeniu Ministra Środowiska z dnia 24 sierpnia 2012 r. w sprawie poziomów niektórych substancji w powietrzu (Dz.U. z 2012 r., poz. 1031).</w:t>
      </w:r>
    </w:p>
    <w:p w14:paraId="497B4874" w14:textId="671EE6A3" w:rsidR="00464D1D" w:rsidRDefault="00464D1D" w:rsidP="00204A0B">
      <w:pPr>
        <w:overflowPunct w:val="0"/>
        <w:autoSpaceDE w:val="0"/>
        <w:autoSpaceDN w:val="0"/>
        <w:adjustRightInd w:val="0"/>
        <w:spacing w:line="268" w:lineRule="exact"/>
        <w:ind w:right="139"/>
        <w:jc w:val="both"/>
        <w:textAlignment w:val="baseline"/>
        <w:rPr>
          <w:rFonts w:ascii="Arial" w:hAnsi="Arial" w:cs="Arial"/>
          <w:sz w:val="21"/>
          <w:szCs w:val="21"/>
          <w:u w:val="single"/>
        </w:rPr>
      </w:pPr>
      <w:r>
        <w:rPr>
          <w:rFonts w:ascii="Arial" w:hAnsi="Arial" w:cs="Arial"/>
          <w:sz w:val="21"/>
          <w:szCs w:val="21"/>
          <w:u w:val="single"/>
        </w:rPr>
        <w:t>W zakresie gospodarki odpadami:</w:t>
      </w:r>
    </w:p>
    <w:p w14:paraId="4445FEE4" w14:textId="77777777" w:rsidR="007E319F" w:rsidRDefault="007E319F" w:rsidP="007E319F">
      <w:pPr>
        <w:spacing w:after="0" w:line="268" w:lineRule="exact"/>
        <w:jc w:val="both"/>
        <w:rPr>
          <w:rFonts w:ascii="Arial" w:hAnsi="Arial" w:cs="Arial"/>
          <w:sz w:val="21"/>
          <w:szCs w:val="21"/>
        </w:rPr>
      </w:pPr>
      <w:r w:rsidRPr="006008BE">
        <w:rPr>
          <w:rFonts w:ascii="Arial" w:hAnsi="Arial" w:cs="Arial"/>
          <w:sz w:val="21"/>
          <w:szCs w:val="21"/>
        </w:rPr>
        <w:t xml:space="preserve">W zakresie gospodarki odpadami w </w:t>
      </w:r>
      <w:r>
        <w:rPr>
          <w:rFonts w:ascii="Arial" w:hAnsi="Arial" w:cs="Arial"/>
          <w:sz w:val="21"/>
          <w:szCs w:val="21"/>
        </w:rPr>
        <w:t xml:space="preserve">niniejszym </w:t>
      </w:r>
      <w:r w:rsidRPr="006008BE">
        <w:rPr>
          <w:rFonts w:ascii="Arial" w:hAnsi="Arial" w:cs="Arial"/>
          <w:sz w:val="21"/>
          <w:szCs w:val="21"/>
        </w:rPr>
        <w:t>pozwoleniu</w:t>
      </w:r>
      <w:r>
        <w:rPr>
          <w:rFonts w:ascii="Arial" w:hAnsi="Arial" w:cs="Arial"/>
          <w:sz w:val="21"/>
          <w:szCs w:val="21"/>
        </w:rPr>
        <w:t xml:space="preserve"> zintegrowanym</w:t>
      </w:r>
      <w:r w:rsidRPr="006008BE">
        <w:rPr>
          <w:rFonts w:ascii="Arial" w:hAnsi="Arial" w:cs="Arial"/>
          <w:sz w:val="21"/>
          <w:szCs w:val="21"/>
        </w:rPr>
        <w:t xml:space="preserve"> dokonano zmian polegających na:</w:t>
      </w:r>
    </w:p>
    <w:p w14:paraId="4C504B1E" w14:textId="77777777" w:rsidR="007E319F" w:rsidRPr="000813EE" w:rsidRDefault="007E319F" w:rsidP="00340937">
      <w:pPr>
        <w:numPr>
          <w:ilvl w:val="0"/>
          <w:numId w:val="74"/>
        </w:numPr>
        <w:suppressAutoHyphens/>
        <w:spacing w:before="120" w:after="0" w:line="268" w:lineRule="exact"/>
        <w:ind w:left="641" w:hanging="357"/>
        <w:jc w:val="both"/>
        <w:rPr>
          <w:rFonts w:ascii="Arial" w:eastAsia="Times New Roman" w:hAnsi="Arial" w:cs="Arial"/>
          <w:sz w:val="21"/>
          <w:szCs w:val="21"/>
        </w:rPr>
      </w:pPr>
      <w:r w:rsidRPr="000813EE">
        <w:rPr>
          <w:rFonts w:ascii="Arial" w:eastAsia="Times New Roman" w:hAnsi="Arial" w:cs="Arial"/>
          <w:sz w:val="21"/>
          <w:szCs w:val="21"/>
        </w:rPr>
        <w:t xml:space="preserve">zaktualizowaniu </w:t>
      </w:r>
      <w:r>
        <w:rPr>
          <w:rFonts w:ascii="Arial" w:eastAsia="Times New Roman" w:hAnsi="Arial" w:cs="Arial"/>
          <w:sz w:val="21"/>
          <w:szCs w:val="21"/>
        </w:rPr>
        <w:t xml:space="preserve">wyszczególnienia rodzajów odpadów wytwarzanych oraz </w:t>
      </w:r>
      <w:r w:rsidRPr="000813EE">
        <w:rPr>
          <w:rFonts w:ascii="Arial" w:eastAsia="Times New Roman" w:hAnsi="Arial" w:cs="Arial"/>
          <w:sz w:val="21"/>
          <w:szCs w:val="21"/>
        </w:rPr>
        <w:t xml:space="preserve">ogólnej ilości wytwarzanych odpadów </w:t>
      </w:r>
      <w:r>
        <w:rPr>
          <w:rFonts w:ascii="Arial" w:eastAsia="Times New Roman" w:hAnsi="Arial" w:cs="Arial"/>
          <w:sz w:val="21"/>
          <w:szCs w:val="21"/>
        </w:rPr>
        <w:t xml:space="preserve">powstających </w:t>
      </w:r>
      <w:r w:rsidRPr="000813EE">
        <w:rPr>
          <w:rFonts w:ascii="Arial" w:eastAsia="Times New Roman" w:hAnsi="Arial" w:cs="Arial"/>
          <w:sz w:val="21"/>
          <w:szCs w:val="21"/>
        </w:rPr>
        <w:t>w związku z eksploatacją instalacji,</w:t>
      </w:r>
    </w:p>
    <w:p w14:paraId="3F5E9304" w14:textId="77777777" w:rsidR="007E319F" w:rsidRPr="000813EE" w:rsidRDefault="007E319F" w:rsidP="00340937">
      <w:pPr>
        <w:numPr>
          <w:ilvl w:val="0"/>
          <w:numId w:val="74"/>
        </w:numPr>
        <w:suppressAutoHyphens/>
        <w:spacing w:after="0" w:line="268" w:lineRule="exact"/>
        <w:jc w:val="both"/>
        <w:rPr>
          <w:rFonts w:ascii="Arial" w:eastAsia="Times New Roman" w:hAnsi="Arial" w:cs="Arial"/>
          <w:sz w:val="21"/>
          <w:szCs w:val="21"/>
        </w:rPr>
      </w:pPr>
      <w:r w:rsidRPr="000813EE">
        <w:rPr>
          <w:rFonts w:ascii="Arial" w:hAnsi="Arial" w:cs="Arial"/>
          <w:sz w:val="21"/>
          <w:szCs w:val="21"/>
        </w:rPr>
        <w:t>zaktualizowaniu opisu miejsc i sposobu magazynowania oraz rodzaju magazynowanych odpadów przeznaczonych do wytwarzan</w:t>
      </w:r>
      <w:r>
        <w:rPr>
          <w:rFonts w:ascii="Arial" w:hAnsi="Arial" w:cs="Arial"/>
          <w:sz w:val="21"/>
          <w:szCs w:val="21"/>
        </w:rPr>
        <w:t>ia</w:t>
      </w:r>
      <w:r w:rsidRPr="000813EE">
        <w:rPr>
          <w:rFonts w:ascii="Arial" w:hAnsi="Arial" w:cs="Arial"/>
          <w:sz w:val="21"/>
          <w:szCs w:val="21"/>
        </w:rPr>
        <w:t xml:space="preserve"> w związku z eksploatacj</w:t>
      </w:r>
      <w:r>
        <w:rPr>
          <w:rFonts w:ascii="Arial" w:hAnsi="Arial" w:cs="Arial"/>
          <w:sz w:val="21"/>
          <w:szCs w:val="21"/>
        </w:rPr>
        <w:t>ą</w:t>
      </w:r>
      <w:r w:rsidRPr="000813EE">
        <w:rPr>
          <w:rFonts w:ascii="Arial" w:hAnsi="Arial" w:cs="Arial"/>
          <w:sz w:val="21"/>
          <w:szCs w:val="21"/>
        </w:rPr>
        <w:t xml:space="preserve"> instalacji,</w:t>
      </w:r>
    </w:p>
    <w:p w14:paraId="2A3AE77B" w14:textId="77777777" w:rsidR="007E319F" w:rsidRPr="007E319F" w:rsidRDefault="007E319F" w:rsidP="00340937">
      <w:pPr>
        <w:numPr>
          <w:ilvl w:val="0"/>
          <w:numId w:val="74"/>
        </w:numPr>
        <w:suppressAutoHyphens/>
        <w:spacing w:after="0" w:line="268" w:lineRule="exact"/>
        <w:jc w:val="both"/>
        <w:rPr>
          <w:rFonts w:ascii="Arial" w:eastAsia="Times New Roman" w:hAnsi="Arial" w:cs="Arial"/>
          <w:sz w:val="21"/>
          <w:szCs w:val="21"/>
        </w:rPr>
      </w:pPr>
      <w:r w:rsidRPr="007E319F">
        <w:rPr>
          <w:rFonts w:ascii="Arial" w:hAnsi="Arial" w:cs="Arial"/>
          <w:sz w:val="21"/>
          <w:szCs w:val="21"/>
        </w:rPr>
        <w:t>zaktualizowaniu opisu miejsc i sposobu magazynowania odpadów przeznaczonych do przetwarzania (odzysku),</w:t>
      </w:r>
    </w:p>
    <w:p w14:paraId="30CF2A28" w14:textId="77777777" w:rsidR="007E319F" w:rsidRPr="007E319F" w:rsidRDefault="007E319F" w:rsidP="00340937">
      <w:pPr>
        <w:numPr>
          <w:ilvl w:val="0"/>
          <w:numId w:val="74"/>
        </w:numPr>
        <w:suppressAutoHyphens/>
        <w:spacing w:after="0" w:line="268" w:lineRule="exact"/>
        <w:jc w:val="both"/>
        <w:rPr>
          <w:rFonts w:ascii="Arial" w:eastAsia="Times New Roman" w:hAnsi="Arial" w:cs="Arial"/>
          <w:sz w:val="21"/>
          <w:szCs w:val="21"/>
        </w:rPr>
      </w:pPr>
      <w:r w:rsidRPr="007E319F">
        <w:rPr>
          <w:rFonts w:ascii="Arial" w:hAnsi="Arial" w:cs="Arial"/>
          <w:sz w:val="21"/>
          <w:szCs w:val="21"/>
        </w:rPr>
        <w:t>zaktualizowaniu części dotyczącej zezwolenia na przetwarzanie odpadów, poprzez wprowadzenie zmian dotyczących:</w:t>
      </w:r>
    </w:p>
    <w:p w14:paraId="16911D85" w14:textId="77777777" w:rsidR="007E319F" w:rsidRPr="000813EE" w:rsidRDefault="007E319F" w:rsidP="00340937">
      <w:pPr>
        <w:numPr>
          <w:ilvl w:val="0"/>
          <w:numId w:val="73"/>
        </w:numPr>
        <w:suppressAutoHyphens/>
        <w:spacing w:after="0" w:line="268" w:lineRule="exact"/>
        <w:ind w:left="1134"/>
        <w:jc w:val="both"/>
        <w:rPr>
          <w:rFonts w:ascii="Arial" w:hAnsi="Arial" w:cs="Arial"/>
          <w:sz w:val="21"/>
          <w:szCs w:val="21"/>
        </w:rPr>
      </w:pPr>
      <w:r w:rsidRPr="007E319F">
        <w:rPr>
          <w:rFonts w:ascii="Arial" w:hAnsi="Arial" w:cs="Arial"/>
          <w:sz w:val="21"/>
          <w:szCs w:val="21"/>
        </w:rPr>
        <w:t xml:space="preserve">maksymalnej masy poszczególnych </w:t>
      </w:r>
      <w:r w:rsidRPr="000813EE">
        <w:rPr>
          <w:rFonts w:ascii="Arial" w:hAnsi="Arial" w:cs="Arial"/>
          <w:sz w:val="21"/>
          <w:szCs w:val="21"/>
        </w:rPr>
        <w:t>rodzajów odpadów i maksymalnej łącznej masy wszystkich rodzajów odpadów, które mogą być magazynowane w tym samym czasie oraz które mogą być magazynowane w okresie roku,</w:t>
      </w:r>
    </w:p>
    <w:p w14:paraId="58263AC0" w14:textId="77777777" w:rsidR="007E319F" w:rsidRPr="000813EE" w:rsidRDefault="007E319F" w:rsidP="00340937">
      <w:pPr>
        <w:numPr>
          <w:ilvl w:val="0"/>
          <w:numId w:val="73"/>
        </w:numPr>
        <w:suppressAutoHyphens/>
        <w:spacing w:after="0" w:line="268" w:lineRule="exact"/>
        <w:ind w:left="1134"/>
        <w:jc w:val="both"/>
        <w:rPr>
          <w:rFonts w:ascii="Arial" w:hAnsi="Arial" w:cs="Arial"/>
          <w:sz w:val="21"/>
          <w:szCs w:val="21"/>
        </w:rPr>
      </w:pPr>
      <w:r w:rsidRPr="000813EE">
        <w:rPr>
          <w:rFonts w:ascii="Arial" w:hAnsi="Arial" w:cs="Arial"/>
          <w:sz w:val="21"/>
          <w:szCs w:val="21"/>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4DA8C3DF" w14:textId="77777777" w:rsidR="007E319F" w:rsidRPr="000813EE" w:rsidRDefault="007E319F" w:rsidP="00340937">
      <w:pPr>
        <w:numPr>
          <w:ilvl w:val="0"/>
          <w:numId w:val="73"/>
        </w:numPr>
        <w:suppressAutoHyphens/>
        <w:spacing w:after="0" w:line="268" w:lineRule="exact"/>
        <w:ind w:left="1134"/>
        <w:jc w:val="both"/>
        <w:rPr>
          <w:rFonts w:ascii="Arial" w:hAnsi="Arial" w:cs="Arial"/>
          <w:sz w:val="21"/>
          <w:szCs w:val="21"/>
        </w:rPr>
      </w:pPr>
      <w:r w:rsidRPr="000813EE">
        <w:rPr>
          <w:rFonts w:ascii="Arial" w:hAnsi="Arial" w:cs="Arial"/>
          <w:sz w:val="21"/>
          <w:szCs w:val="21"/>
        </w:rPr>
        <w:t>całkowitej pojemności (wyrażonej w Mg) instalacji, obiektu budowlanego lub jego części lub innego miejsca magazynowania odpadów,</w:t>
      </w:r>
    </w:p>
    <w:p w14:paraId="5E6F1FF8" w14:textId="77777777" w:rsidR="007E319F" w:rsidRPr="000813EE" w:rsidRDefault="007E319F" w:rsidP="00340937">
      <w:pPr>
        <w:numPr>
          <w:ilvl w:val="0"/>
          <w:numId w:val="74"/>
        </w:numPr>
        <w:suppressAutoHyphens/>
        <w:spacing w:after="0" w:line="268" w:lineRule="exact"/>
        <w:contextualSpacing/>
        <w:jc w:val="both"/>
        <w:rPr>
          <w:rFonts w:ascii="Arial" w:hAnsi="Arial" w:cs="Arial"/>
          <w:sz w:val="21"/>
          <w:szCs w:val="21"/>
        </w:rPr>
      </w:pPr>
      <w:r>
        <w:rPr>
          <w:rFonts w:ascii="Arial" w:eastAsia="Arial" w:hAnsi="Arial" w:cs="Arial"/>
          <w:sz w:val="21"/>
          <w:szCs w:val="21"/>
        </w:rPr>
        <w:t>zaktualizowaniu</w:t>
      </w:r>
      <w:r w:rsidRPr="000813EE">
        <w:rPr>
          <w:rFonts w:ascii="Arial" w:eastAsia="Arial" w:hAnsi="Arial" w:cs="Arial"/>
          <w:sz w:val="21"/>
          <w:szCs w:val="21"/>
        </w:rPr>
        <w:t xml:space="preserve"> zapisów dotyczących warunków przeciwpożarowych wynikające z operatu przeciwpożarowego.</w:t>
      </w:r>
    </w:p>
    <w:p w14:paraId="682A64C1" w14:textId="77777777" w:rsidR="007E319F" w:rsidRPr="000813EE" w:rsidRDefault="007E319F" w:rsidP="007E319F">
      <w:pPr>
        <w:suppressAutoHyphens/>
        <w:spacing w:before="120" w:after="0" w:line="268" w:lineRule="exact"/>
        <w:jc w:val="both"/>
        <w:rPr>
          <w:rFonts w:ascii="Arial" w:hAnsi="Arial" w:cs="Arial"/>
          <w:sz w:val="21"/>
          <w:szCs w:val="21"/>
        </w:rPr>
      </w:pPr>
      <w:r w:rsidRPr="000813EE">
        <w:rPr>
          <w:rFonts w:ascii="Arial" w:hAnsi="Arial" w:cs="Arial"/>
          <w:sz w:val="21"/>
          <w:szCs w:val="21"/>
          <w:lang w:eastAsia="zh-CN"/>
        </w:rPr>
        <w:t xml:space="preserve">Zgodnie z przepisami </w:t>
      </w:r>
      <w:r w:rsidRPr="000813EE">
        <w:rPr>
          <w:rFonts w:ascii="Arial" w:hAnsi="Arial" w:cs="Arial"/>
          <w:sz w:val="21"/>
          <w:szCs w:val="21"/>
        </w:rPr>
        <w:t xml:space="preserve">art. 42 ust. 4b pkt 1 ustawy z dnia 14 grudnia 2012 r. o odpadach </w:t>
      </w:r>
      <w:r w:rsidRPr="000813EE">
        <w:rPr>
          <w:rFonts w:ascii="Arial" w:hAnsi="Arial" w:cs="Arial"/>
          <w:sz w:val="21"/>
          <w:szCs w:val="21"/>
          <w:lang w:eastAsia="zh-CN"/>
        </w:rPr>
        <w:t>(tekst jednolity: Dz.U. z 2023r., poz. 1587 ze zm.) oraz</w:t>
      </w:r>
      <w:r w:rsidRPr="000813EE">
        <w:rPr>
          <w:rFonts w:ascii="Arial" w:hAnsi="Arial" w:cs="Arial"/>
          <w:sz w:val="21"/>
          <w:szCs w:val="21"/>
        </w:rPr>
        <w:t xml:space="preserve"> zgodnie art. 188 ust. 2b pkt 8 ustawy Prawo </w:t>
      </w:r>
      <w:r w:rsidRPr="000813EE">
        <w:rPr>
          <w:rFonts w:ascii="Arial" w:hAnsi="Arial" w:cs="Arial"/>
          <w:sz w:val="21"/>
          <w:szCs w:val="21"/>
        </w:rPr>
        <w:lastRenderedPageBreak/>
        <w:t>ochrony środowiska (tekst jednolity: Dz.U. z 2024 r. poz. 54)</w:t>
      </w:r>
      <w:r w:rsidRPr="000813EE">
        <w:rPr>
          <w:rFonts w:ascii="Arial" w:hAnsi="Arial" w:cs="Arial"/>
          <w:sz w:val="21"/>
          <w:szCs w:val="21"/>
          <w:lang w:eastAsia="zh-CN"/>
        </w:rPr>
        <w:t xml:space="preserve"> przedmiotowa instalacja spełnia wymagania określone w rozporządzeniu Ministra Spraw Wewnętrznych i Administracji z dnia 19 lutego 2020 r. w sprawie wymagań w zakresie ochrony przeciwpożarowej, jakie mają spełniać obiekty budowlane lub ich części oraz inne miejsca przeznaczone do zbierania, magazynowania lub przetwarzania odpadów (Dz.U. z 2020 r. poz. 296).</w:t>
      </w:r>
      <w:r w:rsidRPr="000813EE">
        <w:rPr>
          <w:rFonts w:ascii="Arial" w:hAnsi="Arial" w:cs="Arial"/>
          <w:sz w:val="21"/>
          <w:szCs w:val="21"/>
        </w:rPr>
        <w:t xml:space="preserve"> </w:t>
      </w:r>
    </w:p>
    <w:p w14:paraId="3D681D06" w14:textId="77777777" w:rsidR="007E319F" w:rsidRPr="000813EE" w:rsidRDefault="007E319F" w:rsidP="007E319F">
      <w:pPr>
        <w:suppressAutoHyphens/>
        <w:spacing w:after="0" w:line="268" w:lineRule="exact"/>
        <w:jc w:val="both"/>
        <w:rPr>
          <w:rFonts w:ascii="Arial" w:hAnsi="Arial" w:cs="Arial"/>
          <w:sz w:val="21"/>
          <w:szCs w:val="21"/>
          <w:lang w:eastAsia="zh-CN"/>
        </w:rPr>
      </w:pPr>
    </w:p>
    <w:p w14:paraId="5E2E5202" w14:textId="77777777" w:rsidR="007E319F" w:rsidRPr="000813EE" w:rsidRDefault="007E319F" w:rsidP="007E319F">
      <w:pPr>
        <w:spacing w:after="0" w:line="268" w:lineRule="exact"/>
        <w:jc w:val="both"/>
        <w:rPr>
          <w:rFonts w:ascii="Arial" w:hAnsi="Arial" w:cs="Arial"/>
          <w:sz w:val="21"/>
          <w:szCs w:val="21"/>
        </w:rPr>
      </w:pPr>
      <w:r w:rsidRPr="000813EE">
        <w:rPr>
          <w:rFonts w:ascii="Arial" w:eastAsia="Arial" w:hAnsi="Arial" w:cs="Arial"/>
          <w:sz w:val="21"/>
          <w:szCs w:val="21"/>
        </w:rPr>
        <w:t xml:space="preserve">Spółka zobowiązana jest prowadzić działalność w sposób: </w:t>
      </w:r>
    </w:p>
    <w:p w14:paraId="1B0D89A6" w14:textId="77777777" w:rsidR="007E319F" w:rsidRPr="007E319F" w:rsidRDefault="007E319F" w:rsidP="00340937">
      <w:pPr>
        <w:pStyle w:val="Akapitzlist"/>
        <w:numPr>
          <w:ilvl w:val="0"/>
          <w:numId w:val="75"/>
        </w:numPr>
        <w:spacing w:line="268" w:lineRule="exact"/>
        <w:rPr>
          <w:rFonts w:ascii="Arial" w:hAnsi="Arial" w:cs="Arial"/>
          <w:sz w:val="21"/>
          <w:szCs w:val="21"/>
        </w:rPr>
      </w:pPr>
      <w:r w:rsidRPr="007E319F">
        <w:rPr>
          <w:rFonts w:ascii="Arial" w:eastAsia="Arial" w:hAnsi="Arial" w:cs="Arial"/>
          <w:sz w:val="21"/>
          <w:szCs w:val="21"/>
        </w:rPr>
        <w:t xml:space="preserve">niepowodujący zagrożenia dla zdrowia i życia ludzi oraz dla środowiska, </w:t>
      </w:r>
    </w:p>
    <w:p w14:paraId="07CFFC55" w14:textId="77777777" w:rsidR="007E319F" w:rsidRPr="007E319F" w:rsidRDefault="007E319F" w:rsidP="00340937">
      <w:pPr>
        <w:pStyle w:val="Akapitzlist"/>
        <w:numPr>
          <w:ilvl w:val="0"/>
          <w:numId w:val="75"/>
        </w:numPr>
        <w:spacing w:line="268" w:lineRule="exact"/>
        <w:rPr>
          <w:rFonts w:ascii="Arial" w:hAnsi="Arial" w:cs="Arial"/>
          <w:sz w:val="21"/>
          <w:szCs w:val="21"/>
        </w:rPr>
      </w:pPr>
      <w:r w:rsidRPr="007E319F">
        <w:rPr>
          <w:rFonts w:ascii="Arial" w:eastAsia="Arial" w:hAnsi="Arial" w:cs="Arial"/>
          <w:sz w:val="21"/>
          <w:szCs w:val="21"/>
        </w:rPr>
        <w:t xml:space="preserve">zgodny z przepisami z zakresu gospodarki odpadami, </w:t>
      </w:r>
    </w:p>
    <w:p w14:paraId="5A835367" w14:textId="77777777" w:rsidR="007E319F" w:rsidRPr="007E319F" w:rsidRDefault="007E319F" w:rsidP="00340937">
      <w:pPr>
        <w:pStyle w:val="Akapitzlist"/>
        <w:numPr>
          <w:ilvl w:val="0"/>
          <w:numId w:val="75"/>
        </w:numPr>
        <w:spacing w:line="268" w:lineRule="exact"/>
        <w:rPr>
          <w:rFonts w:ascii="Arial" w:hAnsi="Arial" w:cs="Arial"/>
          <w:sz w:val="21"/>
          <w:szCs w:val="21"/>
        </w:rPr>
      </w:pPr>
      <w:r w:rsidRPr="007E319F">
        <w:rPr>
          <w:rFonts w:ascii="Arial" w:eastAsia="Arial" w:hAnsi="Arial" w:cs="Arial"/>
          <w:sz w:val="21"/>
          <w:szCs w:val="21"/>
        </w:rPr>
        <w:t xml:space="preserve">zgody z przepisami prawa miejscowego, </w:t>
      </w:r>
    </w:p>
    <w:p w14:paraId="16FF4C46" w14:textId="7B236FCE" w:rsidR="007E319F" w:rsidRPr="007E319F" w:rsidRDefault="007E319F" w:rsidP="00340937">
      <w:pPr>
        <w:pStyle w:val="Akapitzlist"/>
        <w:numPr>
          <w:ilvl w:val="0"/>
          <w:numId w:val="75"/>
        </w:numPr>
        <w:spacing w:line="268" w:lineRule="exact"/>
        <w:rPr>
          <w:rFonts w:ascii="Arial" w:hAnsi="Arial" w:cs="Arial"/>
          <w:sz w:val="21"/>
          <w:szCs w:val="21"/>
        </w:rPr>
      </w:pPr>
      <w:r w:rsidRPr="007E319F">
        <w:rPr>
          <w:rFonts w:ascii="Arial" w:eastAsia="Arial" w:hAnsi="Arial" w:cs="Arial"/>
          <w:sz w:val="21"/>
          <w:szCs w:val="21"/>
        </w:rPr>
        <w:t>zgodny z planem gospodarki odpadami.</w:t>
      </w:r>
    </w:p>
    <w:p w14:paraId="1985266D" w14:textId="77777777" w:rsidR="007E319F" w:rsidRPr="007E319F" w:rsidRDefault="007E319F" w:rsidP="007E319F">
      <w:pPr>
        <w:spacing w:line="268" w:lineRule="exact"/>
        <w:jc w:val="both"/>
        <w:rPr>
          <w:rFonts w:ascii="Arial" w:hAnsi="Arial" w:cs="Arial"/>
          <w:sz w:val="21"/>
          <w:szCs w:val="21"/>
        </w:rPr>
      </w:pPr>
    </w:p>
    <w:p w14:paraId="59BD1CCE" w14:textId="622A9768" w:rsidR="00DC7690" w:rsidRPr="001672AF" w:rsidRDefault="00DC7690" w:rsidP="007E319F">
      <w:pPr>
        <w:overflowPunct w:val="0"/>
        <w:autoSpaceDE w:val="0"/>
        <w:autoSpaceDN w:val="0"/>
        <w:adjustRightInd w:val="0"/>
        <w:spacing w:line="268" w:lineRule="exact"/>
        <w:ind w:right="139"/>
        <w:jc w:val="both"/>
        <w:textAlignment w:val="baseline"/>
        <w:rPr>
          <w:rFonts w:ascii="Arial" w:eastAsia="Times New Roman" w:hAnsi="Arial" w:cs="Arial"/>
          <w:sz w:val="21"/>
          <w:szCs w:val="21"/>
          <w:lang w:eastAsia="pl-PL"/>
        </w:rPr>
      </w:pPr>
      <w:r w:rsidRPr="001672AF">
        <w:rPr>
          <w:rFonts w:ascii="Arial" w:eastAsia="Times New Roman" w:hAnsi="Arial" w:cs="Arial"/>
          <w:sz w:val="21"/>
          <w:szCs w:val="21"/>
          <w:lang w:eastAsia="pl-PL"/>
        </w:rPr>
        <w:t>Przedstawiony wniosek</w:t>
      </w:r>
      <w:r>
        <w:rPr>
          <w:rFonts w:ascii="Arial" w:eastAsia="Times New Roman" w:hAnsi="Arial" w:cs="Arial"/>
          <w:sz w:val="21"/>
          <w:szCs w:val="21"/>
          <w:lang w:eastAsia="pl-PL"/>
        </w:rPr>
        <w:t>,</w:t>
      </w:r>
      <w:r w:rsidRPr="001672AF">
        <w:rPr>
          <w:rFonts w:ascii="Arial" w:eastAsia="Times New Roman" w:hAnsi="Arial" w:cs="Arial"/>
          <w:sz w:val="21"/>
          <w:szCs w:val="21"/>
          <w:lang w:eastAsia="pl-PL"/>
        </w:rPr>
        <w:t xml:space="preserve"> wraz z przedłożonymi wyjaśnieniami i uzupełnieniami</w:t>
      </w:r>
      <w:r>
        <w:rPr>
          <w:rFonts w:ascii="Arial" w:eastAsia="Times New Roman" w:hAnsi="Arial" w:cs="Arial"/>
          <w:sz w:val="21"/>
          <w:szCs w:val="21"/>
          <w:lang w:eastAsia="pl-PL"/>
        </w:rPr>
        <w:t>,</w:t>
      </w:r>
      <w:r w:rsidRPr="001672AF">
        <w:rPr>
          <w:rFonts w:ascii="Arial" w:eastAsia="Times New Roman" w:hAnsi="Arial" w:cs="Arial"/>
          <w:sz w:val="21"/>
          <w:szCs w:val="21"/>
          <w:lang w:eastAsia="pl-PL"/>
        </w:rPr>
        <w:t xml:space="preserve"> spełnia wymagania formalne</w:t>
      </w:r>
      <w:r>
        <w:rPr>
          <w:rFonts w:ascii="Arial" w:eastAsia="Times New Roman" w:hAnsi="Arial" w:cs="Arial"/>
          <w:sz w:val="21"/>
          <w:szCs w:val="21"/>
          <w:lang w:eastAsia="pl-PL"/>
        </w:rPr>
        <w:t>,</w:t>
      </w:r>
      <w:r w:rsidRPr="001672AF">
        <w:rPr>
          <w:rFonts w:ascii="Arial" w:eastAsia="Times New Roman" w:hAnsi="Arial" w:cs="Arial"/>
          <w:sz w:val="21"/>
          <w:szCs w:val="21"/>
          <w:lang w:eastAsia="pl-PL"/>
        </w:rPr>
        <w:t xml:space="preserve"> określone w </w:t>
      </w:r>
      <w:r w:rsidR="00FD6417">
        <w:rPr>
          <w:rFonts w:ascii="Arial" w:eastAsia="Times New Roman" w:hAnsi="Arial" w:cs="Arial"/>
          <w:sz w:val="21"/>
          <w:szCs w:val="21"/>
          <w:lang w:eastAsia="pl-PL"/>
        </w:rPr>
        <w:t>art.</w:t>
      </w:r>
      <w:r w:rsidRPr="001672AF">
        <w:rPr>
          <w:rFonts w:ascii="Arial" w:eastAsia="Times New Roman" w:hAnsi="Arial" w:cs="Arial"/>
          <w:sz w:val="21"/>
          <w:szCs w:val="21"/>
          <w:lang w:eastAsia="pl-PL"/>
        </w:rPr>
        <w:t xml:space="preserve"> 208 ustawy Prawo ochrony środowiska, mające związek z planowanymi zmianami.</w:t>
      </w:r>
    </w:p>
    <w:p w14:paraId="55057047" w14:textId="77777777" w:rsidR="00572FFF" w:rsidRPr="00572FFF" w:rsidRDefault="00572FFF" w:rsidP="00204A0B">
      <w:pPr>
        <w:overflowPunct w:val="0"/>
        <w:autoSpaceDE w:val="0"/>
        <w:autoSpaceDN w:val="0"/>
        <w:adjustRightInd w:val="0"/>
        <w:spacing w:line="268" w:lineRule="exact"/>
        <w:ind w:right="139"/>
        <w:jc w:val="both"/>
        <w:textAlignment w:val="baseline"/>
        <w:rPr>
          <w:rFonts w:ascii="Arial" w:eastAsia="Times New Roman" w:hAnsi="Arial" w:cs="Arial"/>
          <w:b/>
          <w:sz w:val="21"/>
          <w:szCs w:val="21"/>
          <w:lang w:eastAsia="pl-PL"/>
        </w:rPr>
      </w:pPr>
      <w:r w:rsidRPr="00572FFF">
        <w:rPr>
          <w:rFonts w:ascii="Arial" w:eastAsia="Times New Roman" w:hAnsi="Arial" w:cs="Arial"/>
          <w:b/>
          <w:sz w:val="21"/>
          <w:szCs w:val="21"/>
          <w:lang w:eastAsia="pl-PL"/>
        </w:rPr>
        <w:t>Po przeprowadzonym postępowaniu administracyjnym organ zważył, co następuje.</w:t>
      </w:r>
    </w:p>
    <w:p w14:paraId="4CB128FC" w14:textId="77777777" w:rsidR="00572FFF" w:rsidRPr="00572FFF" w:rsidRDefault="00572FFF" w:rsidP="00204A0B">
      <w:pPr>
        <w:overflowPunct w:val="0"/>
        <w:autoSpaceDE w:val="0"/>
        <w:autoSpaceDN w:val="0"/>
        <w:adjustRightInd w:val="0"/>
        <w:spacing w:line="268" w:lineRule="exact"/>
        <w:ind w:right="139"/>
        <w:jc w:val="both"/>
        <w:textAlignment w:val="baseline"/>
        <w:rPr>
          <w:rFonts w:ascii="Arial" w:eastAsia="Times New Roman" w:hAnsi="Arial" w:cs="Arial"/>
          <w:sz w:val="21"/>
          <w:szCs w:val="21"/>
          <w:lang w:eastAsia="pl-PL"/>
        </w:rPr>
      </w:pPr>
      <w:r w:rsidRPr="00572FFF">
        <w:rPr>
          <w:rFonts w:ascii="Arial" w:eastAsia="Times New Roman" w:hAnsi="Arial" w:cs="Arial"/>
          <w:sz w:val="21"/>
          <w:szCs w:val="21"/>
          <w:lang w:eastAsia="pl-PL"/>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 przepisami szczególnymi, dotyczącymi ochrony środowiska. </w:t>
      </w:r>
    </w:p>
    <w:p w14:paraId="072ACEFA" w14:textId="19E82CCD" w:rsidR="00A86691" w:rsidRDefault="00572FFF" w:rsidP="00204A0B">
      <w:pPr>
        <w:overflowPunct w:val="0"/>
        <w:autoSpaceDE w:val="0"/>
        <w:autoSpaceDN w:val="0"/>
        <w:adjustRightInd w:val="0"/>
        <w:spacing w:line="268" w:lineRule="exact"/>
        <w:ind w:right="139"/>
        <w:jc w:val="both"/>
        <w:textAlignment w:val="baseline"/>
        <w:rPr>
          <w:rFonts w:ascii="Arial" w:eastAsia="Times New Roman" w:hAnsi="Arial" w:cs="Arial"/>
          <w:sz w:val="21"/>
          <w:szCs w:val="21"/>
          <w:lang w:eastAsia="pl-PL"/>
        </w:rPr>
      </w:pPr>
      <w:r w:rsidRPr="00572FFF">
        <w:rPr>
          <w:rFonts w:ascii="Arial" w:eastAsia="Times New Roman" w:hAnsi="Arial" w:cs="Arial"/>
          <w:sz w:val="21"/>
          <w:szCs w:val="21"/>
          <w:lang w:eastAsia="pl-PL"/>
        </w:rPr>
        <w:t>Mając na względzie powyższe, orzeczono jak w sentencji.</w:t>
      </w:r>
    </w:p>
    <w:p w14:paraId="7B0B621A" w14:textId="77777777" w:rsidR="00B31ABB" w:rsidRPr="00A86691" w:rsidRDefault="00B31ABB" w:rsidP="00204A0B">
      <w:pPr>
        <w:overflowPunct w:val="0"/>
        <w:autoSpaceDE w:val="0"/>
        <w:autoSpaceDN w:val="0"/>
        <w:adjustRightInd w:val="0"/>
        <w:spacing w:line="268" w:lineRule="exact"/>
        <w:ind w:right="139"/>
        <w:jc w:val="both"/>
        <w:textAlignment w:val="baseline"/>
        <w:rPr>
          <w:rFonts w:ascii="Arial" w:eastAsia="Times New Roman" w:hAnsi="Arial" w:cs="Arial"/>
          <w:sz w:val="21"/>
          <w:szCs w:val="21"/>
          <w:lang w:eastAsia="pl-PL"/>
        </w:rPr>
      </w:pPr>
    </w:p>
    <w:p w14:paraId="26D8BF04" w14:textId="40D08122" w:rsidR="003B12CE" w:rsidRDefault="00FA7C87" w:rsidP="00204A0B">
      <w:pPr>
        <w:pStyle w:val="Arial10i50"/>
        <w:keepNext/>
        <w:tabs>
          <w:tab w:val="left" w:pos="284"/>
        </w:tabs>
        <w:spacing w:before="240" w:after="240"/>
        <w:ind w:right="139"/>
        <w:rPr>
          <w:rFonts w:cs="Arial"/>
          <w:b/>
          <w:szCs w:val="21"/>
        </w:rPr>
      </w:pPr>
      <w:r w:rsidRPr="00E63A5D">
        <w:rPr>
          <w:rFonts w:cs="Arial"/>
          <w:b/>
          <w:noProof/>
          <w:szCs w:val="21"/>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EB522"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FD6417">
        <w:rPr>
          <w:rFonts w:cs="Arial"/>
          <w:b/>
          <w:szCs w:val="21"/>
        </w:rPr>
        <w:t>Pouczenie</w:t>
      </w:r>
    </w:p>
    <w:p w14:paraId="09C03694" w14:textId="77777777" w:rsidR="00FD6417" w:rsidRPr="00FD6417" w:rsidRDefault="00FD6417" w:rsidP="00204A0B">
      <w:pPr>
        <w:pStyle w:val="Arial10i50"/>
        <w:keepNext/>
        <w:tabs>
          <w:tab w:val="left" w:pos="284"/>
        </w:tabs>
        <w:spacing w:before="120" w:after="120"/>
        <w:ind w:right="139"/>
        <w:jc w:val="both"/>
        <w:rPr>
          <w:rFonts w:cs="Arial"/>
          <w:szCs w:val="21"/>
        </w:rPr>
      </w:pPr>
      <w:r w:rsidRPr="00FD6417">
        <w:rPr>
          <w:rFonts w:cs="Arial"/>
          <w:szCs w:val="21"/>
        </w:rPr>
        <w:t>Na podstawie art. 127 § 1 i 2 ustawy z dnia 14 czerwca 1960 r. - Kodeks postępowania administracyjnego, stronie służy odwołanie od niniejszej decyzji do Ministra właściwego do spraw klimatu i środowiska, które wnosi się za pośrednictwem organu, który ją wydał, w terminie 14 dni od dnia jej doręczenia.</w:t>
      </w:r>
    </w:p>
    <w:p w14:paraId="7CFA30BD" w14:textId="13361DE6" w:rsidR="00CE1073" w:rsidRPr="00A86691" w:rsidRDefault="00FD6417" w:rsidP="00204A0B">
      <w:pPr>
        <w:pStyle w:val="Arial10i50"/>
        <w:keepNext/>
        <w:tabs>
          <w:tab w:val="left" w:pos="284"/>
        </w:tabs>
        <w:spacing w:before="120" w:after="120"/>
        <w:ind w:right="139"/>
        <w:jc w:val="both"/>
        <w:rPr>
          <w:rFonts w:cs="Arial"/>
          <w:szCs w:val="21"/>
        </w:rPr>
      </w:pPr>
      <w:r w:rsidRPr="00FD6417">
        <w:rPr>
          <w:rFonts w:cs="Arial"/>
          <w:szCs w:val="21"/>
        </w:rPr>
        <w:t>Zgodnie z 127a Kodeksu postepowania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r w:rsidR="001F5D54">
        <w:rPr>
          <w:rFonts w:cs="Arial"/>
          <w:szCs w:val="21"/>
        </w:rPr>
        <w:t>.</w:t>
      </w:r>
    </w:p>
    <w:p w14:paraId="260DBAA4" w14:textId="7419DB15" w:rsidR="00A86691" w:rsidRDefault="00A86691" w:rsidP="00204A0B">
      <w:pPr>
        <w:spacing w:after="0" w:line="268" w:lineRule="exact"/>
        <w:ind w:right="139"/>
        <w:rPr>
          <w:rFonts w:ascii="Arial" w:hAnsi="Arial" w:cs="Arial"/>
          <w:b/>
          <w:sz w:val="21"/>
          <w:szCs w:val="21"/>
          <w:u w:val="single"/>
        </w:rPr>
      </w:pPr>
    </w:p>
    <w:p w14:paraId="1EF6BC07" w14:textId="7BAF9D5B" w:rsidR="00B1505F" w:rsidRDefault="00B1505F" w:rsidP="00204A0B">
      <w:pPr>
        <w:spacing w:after="0" w:line="268" w:lineRule="exact"/>
        <w:ind w:right="139"/>
        <w:rPr>
          <w:rFonts w:ascii="Arial" w:hAnsi="Arial" w:cs="Arial"/>
          <w:b/>
          <w:sz w:val="21"/>
          <w:szCs w:val="21"/>
          <w:u w:val="single"/>
        </w:rPr>
      </w:pPr>
    </w:p>
    <w:p w14:paraId="557E74D3" w14:textId="2DF5AB23" w:rsidR="00B1505F" w:rsidRDefault="00B1505F" w:rsidP="00204A0B">
      <w:pPr>
        <w:spacing w:after="0" w:line="268" w:lineRule="exact"/>
        <w:ind w:right="139"/>
        <w:rPr>
          <w:rFonts w:ascii="Arial" w:hAnsi="Arial" w:cs="Arial"/>
          <w:b/>
          <w:sz w:val="21"/>
          <w:szCs w:val="21"/>
          <w:u w:val="single"/>
        </w:rPr>
      </w:pPr>
    </w:p>
    <w:p w14:paraId="0960389D" w14:textId="77777777" w:rsidR="00064D27" w:rsidRDefault="00064D27" w:rsidP="00064D27">
      <w:pPr>
        <w:spacing w:after="0" w:line="268" w:lineRule="exact"/>
        <w:ind w:right="139"/>
        <w:rPr>
          <w:rFonts w:ascii="Arial" w:hAnsi="Arial" w:cs="Arial"/>
          <w:b/>
          <w:sz w:val="21"/>
          <w:szCs w:val="21"/>
          <w:u w:val="single"/>
        </w:rPr>
      </w:pPr>
    </w:p>
    <w:p w14:paraId="4B688C24" w14:textId="77777777" w:rsidR="00064D27" w:rsidRPr="00E2673F" w:rsidRDefault="00064D27" w:rsidP="00064D27">
      <w:pPr>
        <w:spacing w:after="0" w:line="240" w:lineRule="auto"/>
        <w:ind w:right="142"/>
        <w:rPr>
          <w:rFonts w:ascii="Arial" w:hAnsi="Arial" w:cs="Arial"/>
          <w:bCs/>
          <w:sz w:val="20"/>
          <w:szCs w:val="20"/>
        </w:rPr>
      </w:pPr>
      <w:r>
        <w:rPr>
          <w:rFonts w:ascii="Arial" w:hAnsi="Arial" w:cs="Arial"/>
          <w:bCs/>
          <w:sz w:val="20"/>
          <w:szCs w:val="20"/>
        </w:rPr>
        <w:t>z</w:t>
      </w:r>
      <w:r w:rsidRPr="00E2673F">
        <w:rPr>
          <w:rFonts w:ascii="Arial" w:hAnsi="Arial" w:cs="Arial"/>
          <w:bCs/>
          <w:sz w:val="20"/>
          <w:szCs w:val="20"/>
        </w:rPr>
        <w:t xml:space="preserve"> up. Marszałka Województwa</w:t>
      </w:r>
    </w:p>
    <w:p w14:paraId="04D52842" w14:textId="185F5CFC" w:rsidR="00064D27" w:rsidRPr="00F82373" w:rsidRDefault="00996C03" w:rsidP="00064D27">
      <w:pPr>
        <w:spacing w:after="0" w:line="240" w:lineRule="auto"/>
        <w:ind w:right="142"/>
        <w:rPr>
          <w:rFonts w:ascii="Arial" w:hAnsi="Arial" w:cs="Arial"/>
          <w:b/>
        </w:rPr>
      </w:pPr>
      <w:r>
        <w:rPr>
          <w:rFonts w:ascii="Arial" w:hAnsi="Arial" w:cs="Arial"/>
          <w:b/>
        </w:rPr>
        <w:t>Leszek Kulesza</w:t>
      </w:r>
    </w:p>
    <w:p w14:paraId="00762407" w14:textId="3F617B89" w:rsidR="00064D27" w:rsidRPr="00F82373" w:rsidRDefault="00996C03" w:rsidP="00064D27">
      <w:pPr>
        <w:spacing w:after="0" w:line="240" w:lineRule="auto"/>
        <w:ind w:right="142"/>
        <w:rPr>
          <w:rFonts w:ascii="Arial" w:hAnsi="Arial" w:cs="Arial"/>
          <w:bCs/>
          <w:sz w:val="20"/>
          <w:szCs w:val="20"/>
        </w:rPr>
      </w:pPr>
      <w:r>
        <w:rPr>
          <w:rFonts w:ascii="Arial" w:hAnsi="Arial" w:cs="Arial"/>
          <w:bCs/>
          <w:sz w:val="20"/>
          <w:szCs w:val="20"/>
        </w:rPr>
        <w:t>Kierownik</w:t>
      </w:r>
    </w:p>
    <w:p w14:paraId="6A1F1E48" w14:textId="28315A6F" w:rsidR="00064D27" w:rsidRPr="00E2673F" w:rsidRDefault="00996C03" w:rsidP="00064D27">
      <w:pPr>
        <w:spacing w:after="0" w:line="240" w:lineRule="auto"/>
        <w:ind w:right="142"/>
        <w:rPr>
          <w:rFonts w:ascii="Arial" w:hAnsi="Arial" w:cs="Arial"/>
          <w:b/>
          <w:sz w:val="21"/>
          <w:szCs w:val="21"/>
        </w:rPr>
      </w:pPr>
      <w:r>
        <w:rPr>
          <w:rFonts w:ascii="Arial" w:hAnsi="Arial" w:cs="Arial"/>
          <w:bCs/>
          <w:sz w:val="20"/>
          <w:szCs w:val="20"/>
        </w:rPr>
        <w:t>Referat ds. pozwoleń zintegrowanych</w:t>
      </w:r>
    </w:p>
    <w:p w14:paraId="44B32EDD" w14:textId="77777777" w:rsidR="00B1505F" w:rsidRDefault="00B1505F" w:rsidP="00204A0B">
      <w:pPr>
        <w:spacing w:after="0" w:line="268" w:lineRule="exact"/>
        <w:ind w:right="139"/>
        <w:rPr>
          <w:rFonts w:ascii="Arial" w:hAnsi="Arial" w:cs="Arial"/>
          <w:b/>
          <w:sz w:val="21"/>
          <w:szCs w:val="21"/>
          <w:u w:val="single"/>
        </w:rPr>
      </w:pPr>
    </w:p>
    <w:p w14:paraId="2440B8F7" w14:textId="32AE426F" w:rsidR="008270F0" w:rsidRDefault="00737635" w:rsidP="00204A0B">
      <w:pPr>
        <w:spacing w:after="0" w:line="268" w:lineRule="exact"/>
        <w:ind w:right="139"/>
        <w:rPr>
          <w:rFonts w:ascii="Arial" w:hAnsi="Arial" w:cs="Arial"/>
          <w:b/>
          <w:sz w:val="21"/>
          <w:szCs w:val="21"/>
          <w:u w:val="single"/>
        </w:rPr>
      </w:pPr>
      <w:r>
        <w:rPr>
          <w:rFonts w:ascii="Arial" w:hAnsi="Arial" w:cs="Arial"/>
          <w:b/>
          <w:sz w:val="21"/>
          <w:szCs w:val="21"/>
          <w:u w:val="single"/>
        </w:rPr>
        <w:t xml:space="preserve"> </w:t>
      </w:r>
    </w:p>
    <w:p w14:paraId="623778A2" w14:textId="5F07B11C" w:rsidR="00123F9B" w:rsidRDefault="00123F9B" w:rsidP="00204A0B">
      <w:pPr>
        <w:spacing w:after="0" w:line="268" w:lineRule="exact"/>
        <w:ind w:right="139"/>
        <w:rPr>
          <w:rFonts w:ascii="Arial" w:hAnsi="Arial" w:cs="Arial"/>
          <w:b/>
          <w:sz w:val="21"/>
          <w:szCs w:val="21"/>
          <w:u w:val="single"/>
        </w:rPr>
      </w:pPr>
    </w:p>
    <w:p w14:paraId="4522702A" w14:textId="611503E2" w:rsidR="00123F9B" w:rsidRDefault="00123F9B" w:rsidP="00204A0B">
      <w:pPr>
        <w:spacing w:after="0" w:line="268" w:lineRule="exact"/>
        <w:ind w:right="139"/>
        <w:rPr>
          <w:rFonts w:ascii="Arial" w:hAnsi="Arial" w:cs="Arial"/>
          <w:b/>
          <w:sz w:val="21"/>
          <w:szCs w:val="21"/>
          <w:u w:val="single"/>
        </w:rPr>
      </w:pPr>
    </w:p>
    <w:p w14:paraId="7E42DD8C" w14:textId="663A4C01" w:rsidR="007D5894" w:rsidRDefault="007D5894" w:rsidP="00204A0B">
      <w:pPr>
        <w:spacing w:after="0" w:line="268" w:lineRule="exact"/>
        <w:ind w:right="139"/>
        <w:rPr>
          <w:rFonts w:ascii="Arial" w:hAnsi="Arial" w:cs="Arial"/>
          <w:b/>
          <w:sz w:val="21"/>
          <w:szCs w:val="21"/>
          <w:u w:val="single"/>
        </w:rPr>
      </w:pPr>
    </w:p>
    <w:p w14:paraId="65829DD9" w14:textId="5EEE85B7" w:rsidR="007D5894" w:rsidRDefault="007D5894" w:rsidP="00204A0B">
      <w:pPr>
        <w:spacing w:after="0" w:line="268" w:lineRule="exact"/>
        <w:ind w:right="139"/>
        <w:rPr>
          <w:rFonts w:ascii="Arial" w:hAnsi="Arial" w:cs="Arial"/>
          <w:b/>
          <w:sz w:val="21"/>
          <w:szCs w:val="21"/>
          <w:u w:val="single"/>
        </w:rPr>
      </w:pPr>
    </w:p>
    <w:p w14:paraId="7F8CAF4B" w14:textId="532DCD13" w:rsidR="007D5894" w:rsidRDefault="007D5894" w:rsidP="00204A0B">
      <w:pPr>
        <w:spacing w:after="0" w:line="268" w:lineRule="exact"/>
        <w:ind w:right="139"/>
        <w:rPr>
          <w:rFonts w:ascii="Arial" w:hAnsi="Arial" w:cs="Arial"/>
          <w:b/>
          <w:sz w:val="21"/>
          <w:szCs w:val="21"/>
          <w:u w:val="single"/>
        </w:rPr>
      </w:pPr>
    </w:p>
    <w:p w14:paraId="1F21436C" w14:textId="5A2440D4" w:rsidR="007D5894" w:rsidRDefault="007D5894" w:rsidP="00204A0B">
      <w:pPr>
        <w:spacing w:after="0" w:line="268" w:lineRule="exact"/>
        <w:ind w:right="139"/>
        <w:rPr>
          <w:rFonts w:ascii="Arial" w:hAnsi="Arial" w:cs="Arial"/>
          <w:b/>
          <w:sz w:val="21"/>
          <w:szCs w:val="21"/>
          <w:u w:val="single"/>
        </w:rPr>
      </w:pPr>
    </w:p>
    <w:p w14:paraId="3BD7E081" w14:textId="63CC8662" w:rsidR="007D5894" w:rsidRDefault="007D5894" w:rsidP="00204A0B">
      <w:pPr>
        <w:spacing w:after="0" w:line="268" w:lineRule="exact"/>
        <w:ind w:right="139"/>
        <w:rPr>
          <w:rFonts w:ascii="Arial" w:hAnsi="Arial" w:cs="Arial"/>
          <w:b/>
          <w:sz w:val="21"/>
          <w:szCs w:val="21"/>
          <w:u w:val="single"/>
        </w:rPr>
      </w:pPr>
    </w:p>
    <w:p w14:paraId="384C4F6B" w14:textId="628F9256" w:rsidR="007D5894" w:rsidRDefault="007D5894" w:rsidP="00204A0B">
      <w:pPr>
        <w:spacing w:after="0" w:line="268" w:lineRule="exact"/>
        <w:ind w:right="139"/>
        <w:rPr>
          <w:rFonts w:ascii="Arial" w:hAnsi="Arial" w:cs="Arial"/>
          <w:b/>
          <w:sz w:val="21"/>
          <w:szCs w:val="21"/>
          <w:u w:val="single"/>
        </w:rPr>
      </w:pPr>
    </w:p>
    <w:p w14:paraId="5996C8BE" w14:textId="77777777" w:rsidR="001444EB" w:rsidRDefault="001444EB" w:rsidP="00204A0B">
      <w:pPr>
        <w:spacing w:after="0" w:line="200" w:lineRule="exact"/>
        <w:ind w:right="139"/>
        <w:rPr>
          <w:rFonts w:ascii="Arial" w:hAnsi="Arial" w:cs="Arial"/>
          <w:b/>
          <w:sz w:val="21"/>
          <w:szCs w:val="21"/>
          <w:u w:val="single"/>
        </w:rPr>
      </w:pPr>
    </w:p>
    <w:p w14:paraId="711ABFE8" w14:textId="35D8CF55" w:rsidR="003B12CE" w:rsidRPr="00CF659B" w:rsidRDefault="003B12CE" w:rsidP="00204A0B">
      <w:pPr>
        <w:spacing w:after="0" w:line="200" w:lineRule="exact"/>
        <w:ind w:right="139"/>
        <w:rPr>
          <w:rFonts w:ascii="Arial" w:hAnsi="Arial" w:cs="Arial"/>
          <w:b/>
          <w:sz w:val="16"/>
          <w:szCs w:val="16"/>
          <w:u w:val="single"/>
        </w:rPr>
      </w:pPr>
      <w:r w:rsidRPr="00CF659B">
        <w:rPr>
          <w:rFonts w:ascii="Arial" w:hAnsi="Arial" w:cs="Arial"/>
          <w:b/>
          <w:sz w:val="16"/>
          <w:szCs w:val="16"/>
          <w:u w:val="single"/>
        </w:rPr>
        <w:t>Otrzymują:</w:t>
      </w:r>
    </w:p>
    <w:p w14:paraId="7B36753F" w14:textId="77777777" w:rsidR="00B85EF4" w:rsidRDefault="003B7426" w:rsidP="001444EB">
      <w:pPr>
        <w:pStyle w:val="Akapitzlist"/>
        <w:numPr>
          <w:ilvl w:val="1"/>
          <w:numId w:val="68"/>
        </w:numPr>
        <w:tabs>
          <w:tab w:val="clear" w:pos="567"/>
        </w:tabs>
        <w:spacing w:line="200" w:lineRule="exact"/>
        <w:ind w:left="284" w:right="139" w:hanging="284"/>
        <w:rPr>
          <w:rFonts w:ascii="Arial" w:hAnsi="Arial" w:cs="Arial"/>
          <w:color w:val="000000"/>
          <w:sz w:val="16"/>
          <w:szCs w:val="16"/>
        </w:rPr>
      </w:pPr>
      <w:r w:rsidRPr="00B85EF4">
        <w:rPr>
          <w:rFonts w:ascii="Arial" w:hAnsi="Arial" w:cs="Arial"/>
          <w:color w:val="000000"/>
          <w:sz w:val="16"/>
          <w:szCs w:val="16"/>
        </w:rPr>
        <w:t>Odlewnia Zawiercie S.A.</w:t>
      </w:r>
    </w:p>
    <w:p w14:paraId="59798DD7" w14:textId="77777777" w:rsidR="00B85EF4" w:rsidRPr="00B85EF4" w:rsidRDefault="008270F0" w:rsidP="00B85EF4">
      <w:pPr>
        <w:pStyle w:val="Akapitzlist"/>
        <w:spacing w:line="200" w:lineRule="exact"/>
        <w:ind w:left="284" w:right="139"/>
        <w:rPr>
          <w:rFonts w:ascii="Arial" w:hAnsi="Arial" w:cs="Arial"/>
          <w:color w:val="000000"/>
          <w:sz w:val="16"/>
          <w:szCs w:val="16"/>
        </w:rPr>
      </w:pPr>
      <w:r w:rsidRPr="00B85EF4">
        <w:rPr>
          <w:rFonts w:ascii="Arial" w:hAnsi="Arial" w:cs="Arial"/>
          <w:color w:val="000000"/>
          <w:sz w:val="16"/>
          <w:szCs w:val="16"/>
        </w:rPr>
        <w:t xml:space="preserve">ul. </w:t>
      </w:r>
      <w:r w:rsidR="003B7426" w:rsidRPr="00B85EF4">
        <w:rPr>
          <w:rFonts w:ascii="Arial" w:hAnsi="Arial" w:cs="Arial"/>
          <w:color w:val="000000"/>
          <w:sz w:val="16"/>
          <w:szCs w:val="16"/>
        </w:rPr>
        <w:t>Leśna 10</w:t>
      </w:r>
      <w:r w:rsidR="005D5691" w:rsidRPr="00B85EF4">
        <w:rPr>
          <w:rFonts w:ascii="Arial" w:hAnsi="Arial" w:cs="Arial"/>
          <w:color w:val="000000"/>
          <w:sz w:val="16"/>
          <w:szCs w:val="16"/>
        </w:rPr>
        <w:t xml:space="preserve">, 43-300 </w:t>
      </w:r>
      <w:r w:rsidR="003B7426" w:rsidRPr="00B85EF4">
        <w:rPr>
          <w:rFonts w:ascii="Arial" w:hAnsi="Arial" w:cs="Arial"/>
          <w:color w:val="000000"/>
          <w:sz w:val="16"/>
          <w:szCs w:val="16"/>
        </w:rPr>
        <w:t>Zawiercie</w:t>
      </w:r>
    </w:p>
    <w:p w14:paraId="3CFA430C" w14:textId="77777777" w:rsidR="00B85EF4" w:rsidRDefault="00B85EF4" w:rsidP="00B85EF4">
      <w:pPr>
        <w:pStyle w:val="Akapitzlist"/>
        <w:numPr>
          <w:ilvl w:val="1"/>
          <w:numId w:val="68"/>
        </w:numPr>
        <w:tabs>
          <w:tab w:val="clear" w:pos="567"/>
        </w:tabs>
        <w:spacing w:line="200" w:lineRule="exact"/>
        <w:ind w:left="284" w:right="139" w:hanging="284"/>
        <w:rPr>
          <w:rFonts w:ascii="Arial" w:hAnsi="Arial" w:cs="Arial"/>
          <w:color w:val="000000"/>
          <w:sz w:val="16"/>
          <w:szCs w:val="16"/>
        </w:rPr>
      </w:pPr>
      <w:bookmarkStart w:id="10" w:name="_Hlk170464742"/>
      <w:r w:rsidRPr="00B85EF4">
        <w:rPr>
          <w:rFonts w:ascii="Arial" w:hAnsi="Arial" w:cs="Arial"/>
          <w:color w:val="000000"/>
          <w:sz w:val="16"/>
          <w:szCs w:val="16"/>
        </w:rPr>
        <w:t>Państwowe Gospodarstwo Wodne Wody Polskie</w:t>
      </w:r>
    </w:p>
    <w:p w14:paraId="5E2D3564" w14:textId="0C795E95" w:rsidR="00B85EF4" w:rsidRDefault="00B85EF4" w:rsidP="00B85EF4">
      <w:pPr>
        <w:pStyle w:val="Akapitzlist"/>
        <w:spacing w:line="200" w:lineRule="exact"/>
        <w:ind w:left="284" w:right="139"/>
        <w:rPr>
          <w:rFonts w:ascii="Arial" w:hAnsi="Arial" w:cs="Arial"/>
          <w:color w:val="000000"/>
          <w:sz w:val="16"/>
          <w:szCs w:val="16"/>
        </w:rPr>
      </w:pPr>
      <w:r w:rsidRPr="00B85EF4">
        <w:rPr>
          <w:rFonts w:ascii="Arial" w:hAnsi="Arial" w:cs="Arial"/>
          <w:color w:val="000000"/>
          <w:sz w:val="16"/>
          <w:szCs w:val="16"/>
        </w:rPr>
        <w:t xml:space="preserve">Zarząd Zlewni w </w:t>
      </w:r>
      <w:r w:rsidR="00850A90">
        <w:rPr>
          <w:rFonts w:ascii="Arial" w:hAnsi="Arial" w:cs="Arial"/>
          <w:color w:val="000000"/>
          <w:sz w:val="16"/>
          <w:szCs w:val="16"/>
        </w:rPr>
        <w:t>Sieradzu</w:t>
      </w:r>
    </w:p>
    <w:bookmarkEnd w:id="10"/>
    <w:p w14:paraId="7EDA65C3" w14:textId="1AD412EF" w:rsidR="001444EB" w:rsidRPr="008270F0" w:rsidRDefault="00B85EF4" w:rsidP="00B85EF4">
      <w:pPr>
        <w:pStyle w:val="Akapitzlist"/>
        <w:spacing w:line="200" w:lineRule="exact"/>
        <w:ind w:left="284" w:right="139"/>
        <w:rPr>
          <w:rFonts w:ascii="Arial" w:hAnsi="Arial" w:cs="Arial"/>
          <w:color w:val="000000"/>
          <w:sz w:val="16"/>
          <w:szCs w:val="16"/>
        </w:rPr>
      </w:pPr>
      <w:r w:rsidRPr="00B85EF4">
        <w:rPr>
          <w:rFonts w:ascii="Arial" w:hAnsi="Arial" w:cs="Arial"/>
          <w:color w:val="000000"/>
          <w:sz w:val="16"/>
          <w:szCs w:val="16"/>
        </w:rPr>
        <w:t xml:space="preserve">Plac </w:t>
      </w:r>
      <w:r w:rsidR="00850A90">
        <w:rPr>
          <w:rFonts w:ascii="Arial" w:hAnsi="Arial" w:cs="Arial"/>
          <w:color w:val="000000"/>
          <w:sz w:val="16"/>
          <w:szCs w:val="16"/>
        </w:rPr>
        <w:t>Wojewódzki</w:t>
      </w:r>
      <w:r w:rsidRPr="00B85EF4">
        <w:rPr>
          <w:rFonts w:ascii="Arial" w:hAnsi="Arial" w:cs="Arial"/>
          <w:color w:val="000000"/>
          <w:sz w:val="16"/>
          <w:szCs w:val="16"/>
        </w:rPr>
        <w:t xml:space="preserve"> 1</w:t>
      </w:r>
      <w:r>
        <w:rPr>
          <w:rFonts w:ascii="Arial" w:hAnsi="Arial" w:cs="Arial"/>
          <w:color w:val="000000"/>
          <w:sz w:val="16"/>
          <w:szCs w:val="16"/>
        </w:rPr>
        <w:t xml:space="preserve">, </w:t>
      </w:r>
      <w:r w:rsidR="00850A90">
        <w:rPr>
          <w:rFonts w:ascii="Arial" w:hAnsi="Arial" w:cs="Arial"/>
          <w:color w:val="000000"/>
          <w:sz w:val="16"/>
          <w:szCs w:val="16"/>
        </w:rPr>
        <w:t>98</w:t>
      </w:r>
      <w:r w:rsidRPr="00B85EF4">
        <w:rPr>
          <w:rFonts w:ascii="Arial" w:hAnsi="Arial" w:cs="Arial"/>
          <w:color w:val="000000"/>
          <w:sz w:val="16"/>
          <w:szCs w:val="16"/>
        </w:rPr>
        <w:t>-</w:t>
      </w:r>
      <w:r w:rsidR="00850A90">
        <w:rPr>
          <w:rFonts w:ascii="Arial" w:hAnsi="Arial" w:cs="Arial"/>
          <w:color w:val="000000"/>
          <w:sz w:val="16"/>
          <w:szCs w:val="16"/>
        </w:rPr>
        <w:t>200</w:t>
      </w:r>
      <w:r w:rsidRPr="00B85EF4">
        <w:rPr>
          <w:rFonts w:ascii="Arial" w:hAnsi="Arial" w:cs="Arial"/>
          <w:color w:val="000000"/>
          <w:sz w:val="16"/>
          <w:szCs w:val="16"/>
        </w:rPr>
        <w:t xml:space="preserve"> </w:t>
      </w:r>
      <w:r w:rsidR="00850A90">
        <w:rPr>
          <w:rFonts w:ascii="Arial" w:hAnsi="Arial" w:cs="Arial"/>
          <w:color w:val="000000"/>
          <w:sz w:val="16"/>
          <w:szCs w:val="16"/>
        </w:rPr>
        <w:t>Sieradz</w:t>
      </w:r>
    </w:p>
    <w:p w14:paraId="6F4FBC3F" w14:textId="0B97FEBE" w:rsidR="000207CF" w:rsidRPr="00CF659B" w:rsidRDefault="000207CF" w:rsidP="00204A0B">
      <w:pPr>
        <w:spacing w:after="0" w:line="200" w:lineRule="exact"/>
        <w:ind w:right="139"/>
        <w:rPr>
          <w:rFonts w:ascii="Arial" w:hAnsi="Arial" w:cs="Arial"/>
          <w:b/>
          <w:sz w:val="16"/>
          <w:szCs w:val="16"/>
          <w:u w:val="single"/>
        </w:rPr>
      </w:pPr>
      <w:r w:rsidRPr="00CF659B">
        <w:rPr>
          <w:rFonts w:ascii="Arial" w:hAnsi="Arial" w:cs="Arial"/>
          <w:b/>
          <w:sz w:val="16"/>
          <w:szCs w:val="16"/>
          <w:u w:val="single"/>
        </w:rPr>
        <w:t>Do wiadomości w wersji drukowanej:</w:t>
      </w:r>
    </w:p>
    <w:p w14:paraId="60F5C1CF" w14:textId="77777777" w:rsidR="00BA122D" w:rsidRPr="00CF659B" w:rsidRDefault="005B792C" w:rsidP="00204A0B">
      <w:pPr>
        <w:pStyle w:val="Akapitzlist"/>
        <w:numPr>
          <w:ilvl w:val="0"/>
          <w:numId w:val="59"/>
        </w:numPr>
        <w:spacing w:line="200" w:lineRule="exact"/>
        <w:ind w:left="357" w:right="139" w:hanging="357"/>
        <w:jc w:val="left"/>
        <w:rPr>
          <w:rFonts w:ascii="Arial" w:hAnsi="Arial" w:cs="Arial"/>
          <w:sz w:val="16"/>
          <w:szCs w:val="16"/>
        </w:rPr>
      </w:pPr>
      <w:r w:rsidRPr="00CF659B">
        <w:rPr>
          <w:rFonts w:ascii="Arial" w:eastAsia="Calibri" w:hAnsi="Arial" w:cs="Arial"/>
          <w:bCs/>
          <w:color w:val="000000"/>
          <w:sz w:val="16"/>
          <w:szCs w:val="16"/>
        </w:rPr>
        <w:t>KZ</w:t>
      </w:r>
      <w:r w:rsidR="000207CF" w:rsidRPr="00CF659B">
        <w:rPr>
          <w:rFonts w:ascii="Arial" w:eastAsia="Calibri" w:hAnsi="Arial" w:cs="Arial"/>
          <w:bCs/>
          <w:color w:val="000000"/>
          <w:sz w:val="16"/>
          <w:szCs w:val="16"/>
        </w:rPr>
        <w:t xml:space="preserve"> </w:t>
      </w:r>
      <w:r w:rsidR="000207CF" w:rsidRPr="00CF659B">
        <w:rPr>
          <w:rFonts w:ascii="Arial" w:eastAsia="Calibri" w:hAnsi="Arial" w:cs="Arial"/>
          <w:color w:val="000000"/>
          <w:sz w:val="16"/>
          <w:szCs w:val="16"/>
        </w:rPr>
        <w:t>– rej</w:t>
      </w:r>
      <w:r w:rsidR="00311342" w:rsidRPr="00CF659B">
        <w:rPr>
          <w:rFonts w:ascii="Arial" w:eastAsia="Calibri" w:hAnsi="Arial" w:cs="Arial"/>
          <w:color w:val="000000"/>
          <w:sz w:val="16"/>
          <w:szCs w:val="16"/>
        </w:rPr>
        <w:t>estr decyzji i postanowień</w:t>
      </w:r>
    </w:p>
    <w:p w14:paraId="4F190507" w14:textId="4AD1D217" w:rsidR="000207CF" w:rsidRPr="00CF659B" w:rsidRDefault="00E55F9F" w:rsidP="00204A0B">
      <w:pPr>
        <w:pStyle w:val="Akapitzlist"/>
        <w:numPr>
          <w:ilvl w:val="0"/>
          <w:numId w:val="59"/>
        </w:numPr>
        <w:spacing w:line="200" w:lineRule="exact"/>
        <w:ind w:left="357" w:right="139" w:hanging="357"/>
        <w:jc w:val="left"/>
        <w:rPr>
          <w:rFonts w:ascii="Arial" w:hAnsi="Arial" w:cs="Arial"/>
          <w:sz w:val="16"/>
          <w:szCs w:val="16"/>
        </w:rPr>
      </w:pPr>
      <w:r>
        <w:rPr>
          <w:rFonts w:ascii="Arial" w:hAnsi="Arial" w:cs="Arial"/>
          <w:bCs/>
          <w:sz w:val="16"/>
          <w:szCs w:val="16"/>
        </w:rPr>
        <w:t>OE</w:t>
      </w:r>
      <w:r w:rsidR="000207CF" w:rsidRPr="00CF659B">
        <w:rPr>
          <w:rFonts w:ascii="Arial" w:hAnsi="Arial" w:cs="Arial"/>
          <w:bCs/>
          <w:sz w:val="16"/>
          <w:szCs w:val="16"/>
        </w:rPr>
        <w:t xml:space="preserve">.PZ. - aa. – poz. rejestru </w:t>
      </w:r>
      <w:r w:rsidR="003B7426">
        <w:rPr>
          <w:rFonts w:ascii="Arial" w:hAnsi="Arial" w:cs="Arial"/>
          <w:bCs/>
          <w:sz w:val="16"/>
          <w:szCs w:val="16"/>
        </w:rPr>
        <w:t>63</w:t>
      </w:r>
    </w:p>
    <w:p w14:paraId="0DE2CDCA" w14:textId="77777777" w:rsidR="003B12CE" w:rsidRPr="00CF659B" w:rsidRDefault="003B12CE" w:rsidP="00204A0B">
      <w:pPr>
        <w:spacing w:after="0" w:line="200" w:lineRule="exact"/>
        <w:ind w:right="139"/>
        <w:rPr>
          <w:rFonts w:ascii="Arial" w:hAnsi="Arial" w:cs="Arial"/>
          <w:sz w:val="16"/>
          <w:szCs w:val="16"/>
        </w:rPr>
      </w:pPr>
      <w:r w:rsidRPr="00CF659B">
        <w:rPr>
          <w:rFonts w:ascii="Arial" w:hAnsi="Arial" w:cs="Arial"/>
          <w:b/>
          <w:sz w:val="16"/>
          <w:szCs w:val="16"/>
          <w:u w:val="single"/>
        </w:rPr>
        <w:t>Do wiadomości</w:t>
      </w:r>
      <w:r w:rsidR="000207CF" w:rsidRPr="00CF659B">
        <w:rPr>
          <w:rFonts w:ascii="Arial" w:hAnsi="Arial" w:cs="Arial"/>
          <w:b/>
          <w:sz w:val="16"/>
          <w:szCs w:val="16"/>
          <w:u w:val="single"/>
        </w:rPr>
        <w:t xml:space="preserve"> elektronicznie</w:t>
      </w:r>
      <w:r w:rsidRPr="00CF659B">
        <w:rPr>
          <w:rFonts w:ascii="Arial" w:hAnsi="Arial" w:cs="Arial"/>
          <w:b/>
          <w:sz w:val="16"/>
          <w:szCs w:val="16"/>
          <w:u w:val="single"/>
        </w:rPr>
        <w:t>:</w:t>
      </w:r>
    </w:p>
    <w:p w14:paraId="10E0BBCE" w14:textId="77777777" w:rsidR="00CF659B" w:rsidRPr="00CF659B" w:rsidRDefault="00CF659B" w:rsidP="00204A0B">
      <w:pPr>
        <w:pStyle w:val="Akapitzlist"/>
        <w:numPr>
          <w:ilvl w:val="0"/>
          <w:numId w:val="58"/>
        </w:numPr>
        <w:spacing w:line="200" w:lineRule="exact"/>
        <w:ind w:left="357" w:right="139" w:hanging="357"/>
        <w:jc w:val="left"/>
        <w:rPr>
          <w:rFonts w:ascii="Arial" w:hAnsi="Arial" w:cs="Arial"/>
          <w:sz w:val="16"/>
          <w:szCs w:val="16"/>
        </w:rPr>
      </w:pPr>
      <w:r w:rsidRPr="00CF659B">
        <w:rPr>
          <w:rFonts w:ascii="Arial" w:hAnsi="Arial" w:cs="Arial"/>
          <w:sz w:val="16"/>
          <w:szCs w:val="16"/>
        </w:rPr>
        <w:t xml:space="preserve">Wojewódzki Inspektorat Ochrony Środowiska </w:t>
      </w:r>
      <w:r w:rsidRPr="00CF659B">
        <w:rPr>
          <w:rFonts w:ascii="Arial" w:hAnsi="Arial" w:cs="Arial"/>
          <w:bCs/>
          <w:sz w:val="16"/>
          <w:szCs w:val="16"/>
        </w:rPr>
        <w:t>(</w:t>
      </w:r>
      <w:proofErr w:type="spellStart"/>
      <w:r w:rsidRPr="00CF659B">
        <w:rPr>
          <w:rFonts w:ascii="Arial" w:hAnsi="Arial" w:cs="Arial"/>
          <w:bCs/>
          <w:sz w:val="16"/>
          <w:szCs w:val="16"/>
        </w:rPr>
        <w:t>ePuap</w:t>
      </w:r>
      <w:proofErr w:type="spellEnd"/>
      <w:r w:rsidRPr="00CF659B">
        <w:rPr>
          <w:rFonts w:ascii="Arial" w:hAnsi="Arial" w:cs="Arial"/>
          <w:bCs/>
          <w:sz w:val="16"/>
          <w:szCs w:val="16"/>
        </w:rPr>
        <w:t>)</w:t>
      </w:r>
    </w:p>
    <w:p w14:paraId="18917A80" w14:textId="12E24431" w:rsidR="00CF659B" w:rsidRPr="00CF659B" w:rsidRDefault="00CF659B" w:rsidP="00204A0B">
      <w:pPr>
        <w:pStyle w:val="Akapitzlist"/>
        <w:numPr>
          <w:ilvl w:val="0"/>
          <w:numId w:val="58"/>
        </w:numPr>
        <w:suppressAutoHyphens/>
        <w:spacing w:line="200" w:lineRule="exact"/>
        <w:ind w:left="357" w:right="139" w:hanging="357"/>
        <w:contextualSpacing w:val="0"/>
        <w:jc w:val="left"/>
        <w:rPr>
          <w:rStyle w:val="xbe"/>
          <w:rFonts w:ascii="Arial" w:hAnsi="Arial" w:cs="Arial"/>
          <w:bCs/>
          <w:sz w:val="16"/>
          <w:szCs w:val="16"/>
        </w:rPr>
      </w:pPr>
      <w:r w:rsidRPr="00CF659B">
        <w:rPr>
          <w:rStyle w:val="Uwydatnienie"/>
          <w:rFonts w:ascii="Arial" w:eastAsia="Lucida Sans Unicode" w:hAnsi="Arial" w:cs="Arial"/>
          <w:i w:val="0"/>
          <w:sz w:val="16"/>
          <w:szCs w:val="16"/>
        </w:rPr>
        <w:t xml:space="preserve">Urząd Miejski w </w:t>
      </w:r>
      <w:r w:rsidR="00677FDD">
        <w:rPr>
          <w:rStyle w:val="Uwydatnienie"/>
          <w:rFonts w:ascii="Arial" w:eastAsia="Lucida Sans Unicode" w:hAnsi="Arial" w:cs="Arial"/>
          <w:i w:val="0"/>
          <w:sz w:val="16"/>
          <w:szCs w:val="16"/>
        </w:rPr>
        <w:t>Zawierciu</w:t>
      </w:r>
    </w:p>
    <w:p w14:paraId="20152E82" w14:textId="77777777" w:rsidR="00CF659B" w:rsidRPr="00CF659B" w:rsidRDefault="00CF659B" w:rsidP="00204A0B">
      <w:pPr>
        <w:pStyle w:val="Akapitzlist"/>
        <w:numPr>
          <w:ilvl w:val="0"/>
          <w:numId w:val="58"/>
        </w:numPr>
        <w:suppressAutoHyphens/>
        <w:spacing w:line="200" w:lineRule="exact"/>
        <w:ind w:left="357" w:right="139" w:hanging="357"/>
        <w:contextualSpacing w:val="0"/>
        <w:jc w:val="left"/>
        <w:rPr>
          <w:rFonts w:ascii="Arial" w:hAnsi="Arial" w:cs="Arial"/>
          <w:bCs/>
          <w:sz w:val="16"/>
          <w:szCs w:val="16"/>
        </w:rPr>
      </w:pPr>
      <w:r w:rsidRPr="00CF659B">
        <w:rPr>
          <w:rFonts w:ascii="Arial" w:hAnsi="Arial" w:cs="Arial"/>
          <w:sz w:val="16"/>
          <w:szCs w:val="16"/>
        </w:rPr>
        <w:t>Ministerstwo Klimatu i Środowiska – e-mail (</w:t>
      </w:r>
      <w:hyperlink r:id="rId11" w:history="1">
        <w:r w:rsidRPr="00CF659B">
          <w:rPr>
            <w:rStyle w:val="Hipercze"/>
            <w:rFonts w:ascii="Arial" w:hAnsi="Arial" w:cs="Arial"/>
            <w:sz w:val="16"/>
            <w:szCs w:val="16"/>
          </w:rPr>
          <w:t>pozwolenia.zintegrowane@klimat.gov.pl</w:t>
        </w:r>
      </w:hyperlink>
      <w:r w:rsidRPr="00CF659B">
        <w:rPr>
          <w:rFonts w:ascii="Arial" w:hAnsi="Arial" w:cs="Arial"/>
          <w:sz w:val="16"/>
          <w:szCs w:val="16"/>
        </w:rPr>
        <w:t>)</w:t>
      </w:r>
    </w:p>
    <w:p w14:paraId="67A5F8EE" w14:textId="77777777" w:rsidR="00CF659B" w:rsidRPr="00CF659B" w:rsidRDefault="00CF659B" w:rsidP="00204A0B">
      <w:pPr>
        <w:pStyle w:val="Akapitzlist"/>
        <w:numPr>
          <w:ilvl w:val="0"/>
          <w:numId w:val="58"/>
        </w:numPr>
        <w:spacing w:line="200" w:lineRule="exact"/>
        <w:ind w:left="357" w:right="139" w:hanging="357"/>
        <w:rPr>
          <w:rFonts w:ascii="Arial" w:hAnsi="Arial" w:cs="Arial"/>
          <w:bCs/>
          <w:sz w:val="16"/>
          <w:szCs w:val="16"/>
        </w:rPr>
      </w:pPr>
      <w:r w:rsidRPr="00CF659B">
        <w:rPr>
          <w:rFonts w:ascii="Arial" w:hAnsi="Arial" w:cs="Arial"/>
          <w:bCs/>
          <w:sz w:val="16"/>
          <w:szCs w:val="16"/>
        </w:rPr>
        <w:t>KZ – rejestr decyzji i postanowień (SOD)</w:t>
      </w:r>
    </w:p>
    <w:p w14:paraId="654BBC24" w14:textId="77777777" w:rsidR="00CF659B" w:rsidRPr="00CF659B" w:rsidRDefault="00CF659B" w:rsidP="00204A0B">
      <w:pPr>
        <w:pStyle w:val="Akapitzlist"/>
        <w:numPr>
          <w:ilvl w:val="0"/>
          <w:numId w:val="58"/>
        </w:numPr>
        <w:spacing w:line="200" w:lineRule="exact"/>
        <w:ind w:left="357" w:right="139" w:hanging="357"/>
        <w:jc w:val="left"/>
        <w:rPr>
          <w:rFonts w:ascii="Arial" w:hAnsi="Arial" w:cs="Arial"/>
          <w:sz w:val="16"/>
          <w:szCs w:val="16"/>
        </w:rPr>
      </w:pPr>
      <w:r w:rsidRPr="00CF659B">
        <w:rPr>
          <w:rFonts w:ascii="Arial" w:eastAsia="Calibri" w:hAnsi="Arial" w:cs="Arial"/>
          <w:color w:val="000000"/>
          <w:sz w:val="16"/>
          <w:szCs w:val="16"/>
        </w:rPr>
        <w:t>OE.WO – baza danych (SOD)</w:t>
      </w:r>
    </w:p>
    <w:p w14:paraId="257DB0AF" w14:textId="77777777" w:rsidR="00CF659B" w:rsidRPr="00CF659B" w:rsidRDefault="00CF659B" w:rsidP="00204A0B">
      <w:pPr>
        <w:pStyle w:val="Akapitzlist"/>
        <w:numPr>
          <w:ilvl w:val="0"/>
          <w:numId w:val="58"/>
        </w:numPr>
        <w:spacing w:line="200" w:lineRule="exact"/>
        <w:ind w:left="357" w:right="139" w:hanging="357"/>
        <w:jc w:val="left"/>
        <w:rPr>
          <w:rFonts w:ascii="Arial" w:hAnsi="Arial" w:cs="Arial"/>
          <w:sz w:val="16"/>
          <w:szCs w:val="16"/>
        </w:rPr>
      </w:pPr>
      <w:r w:rsidRPr="00CF659B">
        <w:rPr>
          <w:rFonts w:ascii="Arial" w:hAnsi="Arial" w:cs="Arial"/>
          <w:sz w:val="16"/>
          <w:szCs w:val="16"/>
        </w:rPr>
        <w:t>OE.BO (SOD)</w:t>
      </w:r>
    </w:p>
    <w:p w14:paraId="3B3BAA94" w14:textId="0E9B836B" w:rsidR="00A06D88" w:rsidRDefault="00A86691" w:rsidP="00A06D88">
      <w:pPr>
        <w:pStyle w:val="Akapitzlist"/>
        <w:numPr>
          <w:ilvl w:val="0"/>
          <w:numId w:val="58"/>
        </w:numPr>
        <w:spacing w:line="200" w:lineRule="exact"/>
        <w:ind w:left="357" w:right="139" w:hanging="357"/>
        <w:jc w:val="left"/>
        <w:rPr>
          <w:rFonts w:ascii="Arial" w:hAnsi="Arial" w:cs="Arial"/>
          <w:sz w:val="16"/>
          <w:szCs w:val="16"/>
        </w:rPr>
      </w:pPr>
      <w:r>
        <w:rPr>
          <w:rFonts w:ascii="Arial" w:hAnsi="Arial" w:cs="Arial"/>
          <w:sz w:val="16"/>
          <w:szCs w:val="16"/>
        </w:rPr>
        <w:t>OE.PH (SOD)</w:t>
      </w:r>
    </w:p>
    <w:p w14:paraId="7F0D525F" w14:textId="77777777" w:rsidR="00A06D88" w:rsidRPr="00A06D88" w:rsidRDefault="00A06D88" w:rsidP="00A06D88">
      <w:pPr>
        <w:pStyle w:val="Akapitzlist"/>
        <w:spacing w:line="200" w:lineRule="exact"/>
        <w:ind w:left="357" w:right="139"/>
        <w:jc w:val="left"/>
        <w:rPr>
          <w:rFonts w:ascii="Arial" w:hAnsi="Arial" w:cs="Arial"/>
          <w:sz w:val="16"/>
          <w:szCs w:val="16"/>
        </w:rPr>
      </w:pPr>
    </w:p>
    <w:p w14:paraId="34F2FAE3" w14:textId="3D1DF0B0" w:rsidR="00A86691" w:rsidRDefault="00CF659B" w:rsidP="00A06D88">
      <w:pPr>
        <w:suppressAutoHyphens/>
        <w:spacing w:after="0" w:line="240" w:lineRule="auto"/>
        <w:ind w:right="142"/>
        <w:jc w:val="both"/>
        <w:rPr>
          <w:rFonts w:ascii="Arial" w:hAnsi="Arial" w:cs="Arial"/>
          <w:i/>
          <w:iCs/>
          <w:sz w:val="16"/>
          <w:szCs w:val="21"/>
        </w:rPr>
      </w:pPr>
      <w:r w:rsidRPr="00CF659B">
        <w:rPr>
          <w:rFonts w:ascii="Arial" w:hAnsi="Arial" w:cs="Arial"/>
          <w:i/>
          <w:iCs/>
          <w:sz w:val="16"/>
          <w:szCs w:val="16"/>
        </w:rPr>
        <w:t>Przedłożono dowód w</w:t>
      </w:r>
      <w:r w:rsidRPr="00FE66A0">
        <w:rPr>
          <w:rFonts w:ascii="Arial" w:hAnsi="Arial" w:cs="Arial"/>
          <w:i/>
          <w:iCs/>
          <w:sz w:val="16"/>
          <w:szCs w:val="21"/>
        </w:rPr>
        <w:t xml:space="preserve">niesienia opłaty skarbowej w wysokości </w:t>
      </w:r>
      <w:r w:rsidR="00677FDD">
        <w:rPr>
          <w:rFonts w:ascii="Arial" w:hAnsi="Arial" w:cs="Arial"/>
          <w:i/>
          <w:iCs/>
          <w:sz w:val="16"/>
          <w:szCs w:val="21"/>
        </w:rPr>
        <w:t>1005</w:t>
      </w:r>
      <w:r>
        <w:rPr>
          <w:rFonts w:ascii="Arial" w:hAnsi="Arial" w:cs="Arial"/>
          <w:i/>
          <w:iCs/>
          <w:sz w:val="16"/>
          <w:szCs w:val="21"/>
        </w:rPr>
        <w:t>,</w:t>
      </w:r>
      <w:r w:rsidR="00677FDD">
        <w:rPr>
          <w:rFonts w:ascii="Arial" w:hAnsi="Arial" w:cs="Arial"/>
          <w:i/>
          <w:iCs/>
          <w:sz w:val="16"/>
          <w:szCs w:val="21"/>
        </w:rPr>
        <w:t>5</w:t>
      </w:r>
      <w:r>
        <w:rPr>
          <w:rFonts w:ascii="Arial" w:hAnsi="Arial" w:cs="Arial"/>
          <w:i/>
          <w:iCs/>
          <w:sz w:val="16"/>
          <w:szCs w:val="21"/>
        </w:rPr>
        <w:t>0</w:t>
      </w:r>
      <w:r w:rsidRPr="00FE66A0">
        <w:rPr>
          <w:rFonts w:ascii="Arial" w:hAnsi="Arial" w:cs="Arial"/>
          <w:i/>
          <w:iCs/>
          <w:sz w:val="16"/>
          <w:szCs w:val="21"/>
        </w:rPr>
        <w:t xml:space="preserve"> PLN. Opłaty dokonano na konto Urzędu Miejskiego w Katowicach.</w:t>
      </w:r>
    </w:p>
    <w:p w14:paraId="40A75240" w14:textId="77777777" w:rsidR="00A06D88" w:rsidRDefault="00A06D88" w:rsidP="00A06D88">
      <w:pPr>
        <w:suppressAutoHyphens/>
        <w:spacing w:after="0" w:line="240" w:lineRule="auto"/>
        <w:ind w:right="142"/>
        <w:jc w:val="both"/>
        <w:rPr>
          <w:rFonts w:ascii="Arial" w:hAnsi="Arial" w:cs="Arial"/>
          <w:i/>
          <w:iCs/>
          <w:sz w:val="16"/>
          <w:szCs w:val="21"/>
        </w:rPr>
      </w:pPr>
    </w:p>
    <w:p w14:paraId="0C5C46D7" w14:textId="4B165F20" w:rsidR="00A06D88" w:rsidRDefault="00A06D88" w:rsidP="00A06D88">
      <w:pPr>
        <w:suppressAutoHyphens/>
        <w:spacing w:after="0" w:line="240" w:lineRule="auto"/>
        <w:ind w:right="142"/>
        <w:jc w:val="both"/>
        <w:rPr>
          <w:rFonts w:ascii="Arial" w:hAnsi="Arial" w:cs="Arial"/>
          <w:i/>
          <w:iCs/>
          <w:sz w:val="16"/>
          <w:szCs w:val="21"/>
        </w:rPr>
      </w:pPr>
    </w:p>
    <w:p w14:paraId="7583702F" w14:textId="4E73B62E" w:rsidR="00A06D88" w:rsidRDefault="00A06D88" w:rsidP="00A06D88">
      <w:pPr>
        <w:suppressAutoHyphens/>
        <w:spacing w:after="0" w:line="240" w:lineRule="auto"/>
        <w:ind w:left="993" w:right="139"/>
        <w:rPr>
          <w:rFonts w:ascii="Arial" w:hAnsi="Arial" w:cs="Arial"/>
          <w:i/>
          <w:iCs/>
          <w:sz w:val="16"/>
          <w:szCs w:val="21"/>
        </w:rPr>
      </w:pPr>
    </w:p>
    <w:p w14:paraId="4820ED55" w14:textId="323DC1ED" w:rsidR="00A06D88" w:rsidRDefault="00A06D88" w:rsidP="00A06D88">
      <w:pPr>
        <w:suppressAutoHyphens/>
        <w:spacing w:after="0" w:line="240" w:lineRule="auto"/>
        <w:ind w:left="993" w:right="139"/>
        <w:rPr>
          <w:rFonts w:ascii="Arial" w:hAnsi="Arial" w:cs="Arial"/>
          <w:i/>
          <w:iCs/>
          <w:sz w:val="16"/>
          <w:szCs w:val="21"/>
        </w:rPr>
      </w:pPr>
    </w:p>
    <w:p w14:paraId="06457818" w14:textId="321CDFC6" w:rsidR="00A06D88" w:rsidRDefault="00A06D88" w:rsidP="00A06D88">
      <w:pPr>
        <w:suppressAutoHyphens/>
        <w:spacing w:after="0" w:line="240" w:lineRule="auto"/>
        <w:ind w:left="993" w:right="139"/>
        <w:rPr>
          <w:rFonts w:ascii="Arial" w:hAnsi="Arial" w:cs="Arial"/>
          <w:i/>
          <w:iCs/>
          <w:sz w:val="16"/>
          <w:szCs w:val="21"/>
        </w:rPr>
      </w:pPr>
    </w:p>
    <w:p w14:paraId="18C18B78" w14:textId="77777777" w:rsidR="00A06D88" w:rsidRDefault="00A06D88" w:rsidP="00A06D88">
      <w:pPr>
        <w:suppressAutoHyphens/>
        <w:spacing w:after="0" w:line="240" w:lineRule="auto"/>
        <w:ind w:left="993" w:right="139"/>
        <w:rPr>
          <w:rFonts w:ascii="Arial" w:hAnsi="Arial" w:cs="Arial"/>
          <w:i/>
          <w:iCs/>
          <w:sz w:val="16"/>
          <w:szCs w:val="21"/>
        </w:rPr>
      </w:pPr>
    </w:p>
    <w:p w14:paraId="5358C94E" w14:textId="6ABA63ED" w:rsidR="00D31593" w:rsidRPr="00A86691" w:rsidRDefault="00D31593" w:rsidP="00123F9B">
      <w:pPr>
        <w:suppressAutoHyphens/>
        <w:spacing w:after="0" w:line="240" w:lineRule="auto"/>
        <w:ind w:right="139"/>
        <w:rPr>
          <w:rFonts w:ascii="Arial" w:hAnsi="Arial" w:cs="Arial"/>
          <w:i/>
          <w:iCs/>
          <w:sz w:val="16"/>
          <w:szCs w:val="21"/>
        </w:rPr>
      </w:pPr>
    </w:p>
    <w:sectPr w:rsidR="00D31593" w:rsidRPr="00A86691" w:rsidSect="00850A90">
      <w:footerReference w:type="default" r:id="rId12"/>
      <w:pgSz w:w="11906" w:h="16838" w:code="9"/>
      <w:pgMar w:top="1418" w:right="1418" w:bottom="1418" w:left="1418" w:header="851" w:footer="8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7112B" w14:textId="77777777" w:rsidR="00D50564" w:rsidRDefault="00D50564" w:rsidP="00996FEA">
      <w:pPr>
        <w:spacing w:after="0" w:line="240" w:lineRule="auto"/>
      </w:pPr>
      <w:r>
        <w:separator/>
      </w:r>
    </w:p>
  </w:endnote>
  <w:endnote w:type="continuationSeparator" w:id="0">
    <w:p w14:paraId="52E68A75" w14:textId="77777777" w:rsidR="00D50564" w:rsidRDefault="00D50564"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2"/>
    <w:family w:val="auto"/>
    <w:pitch w:val="default"/>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Univers-PL">
    <w:altName w:val="Arial Unicode MS"/>
    <w:panose1 w:val="00000000000000000000"/>
    <w:charset w:val="80"/>
    <w:family w:val="auto"/>
    <w:notTrueType/>
    <w:pitch w:val="default"/>
    <w:sig w:usb0="00000003" w:usb1="08070000" w:usb2="00000010" w:usb3="00000000" w:csb0="00020001"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456B8805" w:rsidR="00850A90" w:rsidRDefault="00850A90" w:rsidP="00E2255A">
        <w:pPr>
          <w:pStyle w:val="Stopka"/>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3E379312" w14:textId="77777777" w:rsidR="00850A90" w:rsidRDefault="00850A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DD621" w14:textId="77777777" w:rsidR="00D50564" w:rsidRDefault="00D50564" w:rsidP="00996FEA">
      <w:pPr>
        <w:spacing w:after="0" w:line="240" w:lineRule="auto"/>
      </w:pPr>
      <w:r>
        <w:separator/>
      </w:r>
    </w:p>
  </w:footnote>
  <w:footnote w:type="continuationSeparator" w:id="0">
    <w:p w14:paraId="257F05C3" w14:textId="77777777" w:rsidR="00D50564" w:rsidRDefault="00D50564"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6A1794B"/>
    <w:multiLevelType w:val="hybridMultilevel"/>
    <w:tmpl w:val="DFDA6CF6"/>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005701"/>
    <w:multiLevelType w:val="hybridMultilevel"/>
    <w:tmpl w:val="F06CE9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F60433"/>
    <w:multiLevelType w:val="hybridMultilevel"/>
    <w:tmpl w:val="5236366E"/>
    <w:lvl w:ilvl="0" w:tplc="7862B2E0">
      <w:start w:val="1"/>
      <w:numFmt w:val="lowerLetter"/>
      <w:lvlText w:val="%1)"/>
      <w:lvlJc w:val="left"/>
      <w:pPr>
        <w:ind w:left="644" w:hanging="360"/>
      </w:pPr>
      <w:rPr>
        <w:rFonts w:ascii="Arial" w:hAnsi="Arial" w:cs="Aria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5" w15:restartNumberingAfterBreak="0">
    <w:nsid w:val="12446F2E"/>
    <w:multiLevelType w:val="hybridMultilevel"/>
    <w:tmpl w:val="FA227360"/>
    <w:lvl w:ilvl="0" w:tplc="4FCCC0C4">
      <w:start w:val="1"/>
      <w:numFmt w:val="bullet"/>
      <w:lvlText w:val=""/>
      <w:lvlJc w:val="left"/>
      <w:pPr>
        <w:ind w:left="720" w:hanging="360"/>
      </w:pPr>
      <w:rPr>
        <w:rFonts w:ascii="Symbol" w:hAnsi="Symbol" w:hint="default"/>
        <w:w w:val="9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7"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8"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0"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1" w15:restartNumberingAfterBreak="0">
    <w:nsid w:val="19800B4E"/>
    <w:multiLevelType w:val="hybridMultilevel"/>
    <w:tmpl w:val="A10A7498"/>
    <w:lvl w:ilvl="0" w:tplc="4FCCC0C4">
      <w:start w:val="1"/>
      <w:numFmt w:val="bullet"/>
      <w:lvlText w:val=""/>
      <w:lvlJc w:val="left"/>
      <w:pPr>
        <w:ind w:left="720" w:hanging="360"/>
      </w:pPr>
      <w:rPr>
        <w:rFonts w:ascii="Symbol" w:hAnsi="Symbol" w:hint="default"/>
        <w:w w:val="9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3" w15:restartNumberingAfterBreak="0">
    <w:nsid w:val="1ABD70B2"/>
    <w:multiLevelType w:val="hybridMultilevel"/>
    <w:tmpl w:val="611CD946"/>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1CBA4AC9"/>
    <w:multiLevelType w:val="multilevel"/>
    <w:tmpl w:val="904C2F6A"/>
    <w:lvl w:ilvl="0">
      <w:start w:val="1"/>
      <w:numFmt w:val="decimal"/>
      <w:lvlText w:val="%1."/>
      <w:lvlJc w:val="left"/>
      <w:pPr>
        <w:tabs>
          <w:tab w:val="num" w:pos="360"/>
        </w:tabs>
        <w:ind w:left="340" w:hanging="340"/>
      </w:pPr>
      <w:rPr>
        <w:rFonts w:ascii="Arial" w:hAnsi="Arial" w:cs="Arial" w:hint="default"/>
        <w:b/>
        <w:i w:val="0"/>
        <w:sz w:val="21"/>
        <w:szCs w:val="21"/>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CFE0058"/>
    <w:multiLevelType w:val="hybridMultilevel"/>
    <w:tmpl w:val="DF74E102"/>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9" w15:restartNumberingAfterBreak="0">
    <w:nsid w:val="26501238"/>
    <w:multiLevelType w:val="hybridMultilevel"/>
    <w:tmpl w:val="3C54B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D0377B"/>
    <w:multiLevelType w:val="hybridMultilevel"/>
    <w:tmpl w:val="4DC05242"/>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2"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2B952DA6"/>
    <w:multiLevelType w:val="hybridMultilevel"/>
    <w:tmpl w:val="A0CC64AA"/>
    <w:lvl w:ilvl="0" w:tplc="6E1A40E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1419A4"/>
    <w:multiLevelType w:val="hybridMultilevel"/>
    <w:tmpl w:val="C896E100"/>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8" w15:restartNumberingAfterBreak="0">
    <w:nsid w:val="308C320C"/>
    <w:multiLevelType w:val="hybridMultilevel"/>
    <w:tmpl w:val="5EEAC2A2"/>
    <w:lvl w:ilvl="0" w:tplc="4FCCC0C4">
      <w:start w:val="1"/>
      <w:numFmt w:val="bullet"/>
      <w:lvlText w:val=""/>
      <w:lvlJc w:val="left"/>
      <w:pPr>
        <w:ind w:left="720" w:hanging="360"/>
      </w:pPr>
      <w:rPr>
        <w:rFonts w:ascii="Symbol" w:hAnsi="Symbol" w:hint="default"/>
        <w:w w:val="9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41" w15:restartNumberingAfterBreak="0">
    <w:nsid w:val="32E41BEC"/>
    <w:multiLevelType w:val="hybridMultilevel"/>
    <w:tmpl w:val="DB76C52A"/>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43"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44"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45"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7"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9"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50"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51"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52"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4"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5"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51980997"/>
    <w:multiLevelType w:val="hybridMultilevel"/>
    <w:tmpl w:val="C3A407F2"/>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59B24D63"/>
    <w:multiLevelType w:val="hybridMultilevel"/>
    <w:tmpl w:val="17F2F6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62"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5"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6"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7" w15:restartNumberingAfterBreak="0">
    <w:nsid w:val="624E0EDD"/>
    <w:multiLevelType w:val="hybridMultilevel"/>
    <w:tmpl w:val="B6402224"/>
    <w:lvl w:ilvl="0" w:tplc="FB2438D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8"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9"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70" w15:restartNumberingAfterBreak="0">
    <w:nsid w:val="68165EA2"/>
    <w:multiLevelType w:val="multilevel"/>
    <w:tmpl w:val="2AE4D30A"/>
    <w:lvl w:ilvl="0">
      <w:start w:val="1"/>
      <w:numFmt w:val="upperRoman"/>
      <w:lvlText w:val="%1."/>
      <w:lvlJc w:val="right"/>
      <w:pPr>
        <w:ind w:left="720" w:hanging="360"/>
      </w:pPr>
      <w:rPr>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C622963"/>
    <w:multiLevelType w:val="hybridMultilevel"/>
    <w:tmpl w:val="B568CEE6"/>
    <w:lvl w:ilvl="0" w:tplc="D3526CBA">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73" w15:restartNumberingAfterBreak="0">
    <w:nsid w:val="70A30051"/>
    <w:multiLevelType w:val="hybridMultilevel"/>
    <w:tmpl w:val="B82606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75"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77" w15:restartNumberingAfterBreak="0">
    <w:nsid w:val="77A018D5"/>
    <w:multiLevelType w:val="hybridMultilevel"/>
    <w:tmpl w:val="A0B84292"/>
    <w:lvl w:ilvl="0" w:tplc="4FCCC0C4">
      <w:start w:val="1"/>
      <w:numFmt w:val="bullet"/>
      <w:lvlText w:val=""/>
      <w:lvlJc w:val="left"/>
      <w:pPr>
        <w:ind w:left="720" w:hanging="360"/>
      </w:pPr>
      <w:rPr>
        <w:rFonts w:ascii="Symbol" w:hAnsi="Symbol" w:hint="default"/>
        <w:w w:val="9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3"/>
  </w:num>
  <w:num w:numId="3">
    <w:abstractNumId w:val="20"/>
  </w:num>
  <w:num w:numId="4">
    <w:abstractNumId w:val="3"/>
  </w:num>
  <w:num w:numId="5">
    <w:abstractNumId w:val="65"/>
  </w:num>
  <w:num w:numId="6">
    <w:abstractNumId w:val="44"/>
  </w:num>
  <w:num w:numId="7">
    <w:abstractNumId w:val="64"/>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68"/>
  </w:num>
  <w:num w:numId="12">
    <w:abstractNumId w:val="37"/>
  </w:num>
  <w:num w:numId="13">
    <w:abstractNumId w:val="33"/>
  </w:num>
  <w:num w:numId="14">
    <w:abstractNumId w:val="51"/>
  </w:num>
  <w:num w:numId="15">
    <w:abstractNumId w:val="50"/>
  </w:num>
  <w:num w:numId="16">
    <w:abstractNumId w:val="40"/>
  </w:num>
  <w:num w:numId="17">
    <w:abstractNumId w:val="42"/>
  </w:num>
  <w:num w:numId="18">
    <w:abstractNumId w:val="69"/>
  </w:num>
  <w:num w:numId="19">
    <w:abstractNumId w:val="61"/>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7"/>
  </w:num>
  <w:num w:numId="22">
    <w:abstractNumId w:val="66"/>
  </w:num>
  <w:num w:numId="23">
    <w:abstractNumId w:val="53"/>
  </w:num>
  <w:num w:numId="24">
    <w:abstractNumId w:val="74"/>
  </w:num>
  <w:num w:numId="25">
    <w:abstractNumId w:val="54"/>
  </w:num>
  <w:num w:numId="26">
    <w:abstractNumId w:val="76"/>
  </w:num>
  <w:num w:numId="27">
    <w:abstractNumId w:val="49"/>
  </w:num>
  <w:num w:numId="28">
    <w:abstractNumId w:val="22"/>
  </w:num>
  <w:num w:numId="29">
    <w:abstractNumId w:val="1"/>
  </w:num>
  <w:num w:numId="30">
    <w:abstractNumId w:val="55"/>
  </w:num>
  <w:num w:numId="31">
    <w:abstractNumId w:val="14"/>
  </w:num>
  <w:num w:numId="32">
    <w:abstractNumId w:val="32"/>
  </w:num>
  <w:num w:numId="33">
    <w:abstractNumId w:val="43"/>
  </w:num>
  <w:num w:numId="34">
    <w:abstractNumId w:val="7"/>
  </w:num>
  <w:num w:numId="35">
    <w:abstractNumId w:val="58"/>
  </w:num>
  <w:num w:numId="36">
    <w:abstractNumId w:val="72"/>
  </w:num>
  <w:num w:numId="37">
    <w:abstractNumId w:val="28"/>
  </w:num>
  <w:num w:numId="38">
    <w:abstractNumId w:val="9"/>
  </w:num>
  <w:num w:numId="39">
    <w:abstractNumId w:val="24"/>
  </w:num>
  <w:num w:numId="40">
    <w:abstractNumId w:val="78"/>
  </w:num>
  <w:num w:numId="41">
    <w:abstractNumId w:val="27"/>
  </w:num>
  <w:num w:numId="42">
    <w:abstractNumId w:val="57"/>
  </w:num>
  <w:num w:numId="43">
    <w:abstractNumId w:val="45"/>
  </w:num>
  <w:num w:numId="44">
    <w:abstractNumId w:val="31"/>
  </w:num>
  <w:num w:numId="45">
    <w:abstractNumId w:val="59"/>
  </w:num>
  <w:num w:numId="46">
    <w:abstractNumId w:val="62"/>
  </w:num>
  <w:num w:numId="47">
    <w:abstractNumId w:val="63"/>
  </w:num>
  <w:num w:numId="48">
    <w:abstractNumId w:val="46"/>
  </w:num>
  <w:num w:numId="49">
    <w:abstractNumId w:val="34"/>
  </w:num>
  <w:num w:numId="50">
    <w:abstractNumId w:val="2"/>
  </w:num>
  <w:num w:numId="51">
    <w:abstractNumId w:val="79"/>
  </w:num>
  <w:num w:numId="52">
    <w:abstractNumId w:val="17"/>
  </w:num>
  <w:num w:numId="53">
    <w:abstractNumId w:val="52"/>
  </w:num>
  <w:num w:numId="54">
    <w:abstractNumId w:val="75"/>
  </w:num>
  <w:num w:numId="55">
    <w:abstractNumId w:val="16"/>
  </w:num>
  <w:num w:numId="56">
    <w:abstractNumId w:val="6"/>
  </w:num>
  <w:num w:numId="57">
    <w:abstractNumId w:val="70"/>
  </w:num>
  <w:num w:numId="58">
    <w:abstractNumId w:val="8"/>
  </w:num>
  <w:num w:numId="59">
    <w:abstractNumId w:val="18"/>
  </w:num>
  <w:num w:numId="60">
    <w:abstractNumId w:val="29"/>
  </w:num>
  <w:num w:numId="61">
    <w:abstractNumId w:val="39"/>
  </w:num>
  <w:num w:numId="62">
    <w:abstractNumId w:val="77"/>
  </w:num>
  <w:num w:numId="63">
    <w:abstractNumId w:val="21"/>
  </w:num>
  <w:num w:numId="64">
    <w:abstractNumId w:val="38"/>
  </w:num>
  <w:num w:numId="65">
    <w:abstractNumId w:val="15"/>
  </w:num>
  <w:num w:numId="66">
    <w:abstractNumId w:val="10"/>
  </w:num>
  <w:num w:numId="67">
    <w:abstractNumId w:val="73"/>
  </w:num>
  <w:num w:numId="68">
    <w:abstractNumId w:val="25"/>
  </w:num>
  <w:num w:numId="69">
    <w:abstractNumId w:val="67"/>
  </w:num>
  <w:num w:numId="70">
    <w:abstractNumId w:val="36"/>
  </w:num>
  <w:num w:numId="71">
    <w:abstractNumId w:val="60"/>
  </w:num>
  <w:num w:numId="72">
    <w:abstractNumId w:val="11"/>
  </w:num>
  <w:num w:numId="73">
    <w:abstractNumId w:val="35"/>
  </w:num>
  <w:num w:numId="74">
    <w:abstractNumId w:val="12"/>
  </w:num>
  <w:num w:numId="75">
    <w:abstractNumId w:val="41"/>
  </w:num>
  <w:num w:numId="76">
    <w:abstractNumId w:val="30"/>
  </w:num>
  <w:num w:numId="77">
    <w:abstractNumId w:val="26"/>
  </w:num>
  <w:num w:numId="78">
    <w:abstractNumId w:val="23"/>
  </w:num>
  <w:num w:numId="79">
    <w:abstractNumId w:val="56"/>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2300"/>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1082C"/>
    <w:rsid w:val="00010C22"/>
    <w:rsid w:val="00010C83"/>
    <w:rsid w:val="00013057"/>
    <w:rsid w:val="000133DF"/>
    <w:rsid w:val="000140DC"/>
    <w:rsid w:val="0001424B"/>
    <w:rsid w:val="00014B9C"/>
    <w:rsid w:val="00014C3B"/>
    <w:rsid w:val="00014F93"/>
    <w:rsid w:val="00015301"/>
    <w:rsid w:val="000154E7"/>
    <w:rsid w:val="0001568F"/>
    <w:rsid w:val="00015983"/>
    <w:rsid w:val="0001707F"/>
    <w:rsid w:val="000177D3"/>
    <w:rsid w:val="00017BCA"/>
    <w:rsid w:val="00017CBE"/>
    <w:rsid w:val="00017FB0"/>
    <w:rsid w:val="00020675"/>
    <w:rsid w:val="000207CF"/>
    <w:rsid w:val="000212B0"/>
    <w:rsid w:val="00021498"/>
    <w:rsid w:val="000215D1"/>
    <w:rsid w:val="000217B5"/>
    <w:rsid w:val="00022009"/>
    <w:rsid w:val="000241E1"/>
    <w:rsid w:val="000247B2"/>
    <w:rsid w:val="000248F5"/>
    <w:rsid w:val="00024CAA"/>
    <w:rsid w:val="00024E17"/>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06"/>
    <w:rsid w:val="00041E3E"/>
    <w:rsid w:val="000426C2"/>
    <w:rsid w:val="00042778"/>
    <w:rsid w:val="00042D62"/>
    <w:rsid w:val="00042EC8"/>
    <w:rsid w:val="0004345D"/>
    <w:rsid w:val="00044B37"/>
    <w:rsid w:val="0004587C"/>
    <w:rsid w:val="000466BB"/>
    <w:rsid w:val="00047F92"/>
    <w:rsid w:val="000509F9"/>
    <w:rsid w:val="00050C7F"/>
    <w:rsid w:val="00051E17"/>
    <w:rsid w:val="00052AE3"/>
    <w:rsid w:val="000544D4"/>
    <w:rsid w:val="00055ABF"/>
    <w:rsid w:val="00055CA4"/>
    <w:rsid w:val="00055D8B"/>
    <w:rsid w:val="00055DDA"/>
    <w:rsid w:val="000566B7"/>
    <w:rsid w:val="00057264"/>
    <w:rsid w:val="000574AE"/>
    <w:rsid w:val="0006065C"/>
    <w:rsid w:val="000609C7"/>
    <w:rsid w:val="00060D56"/>
    <w:rsid w:val="00061146"/>
    <w:rsid w:val="000616E2"/>
    <w:rsid w:val="00063136"/>
    <w:rsid w:val="000632BE"/>
    <w:rsid w:val="000635BA"/>
    <w:rsid w:val="000638B3"/>
    <w:rsid w:val="000641A4"/>
    <w:rsid w:val="000643A2"/>
    <w:rsid w:val="000649F7"/>
    <w:rsid w:val="00064D01"/>
    <w:rsid w:val="00064D27"/>
    <w:rsid w:val="0006537E"/>
    <w:rsid w:val="000653D5"/>
    <w:rsid w:val="000657B7"/>
    <w:rsid w:val="00065B07"/>
    <w:rsid w:val="0006722A"/>
    <w:rsid w:val="000673E8"/>
    <w:rsid w:val="00067548"/>
    <w:rsid w:val="0007134A"/>
    <w:rsid w:val="000719AE"/>
    <w:rsid w:val="00071FA0"/>
    <w:rsid w:val="00073CA6"/>
    <w:rsid w:val="00074D56"/>
    <w:rsid w:val="000750F9"/>
    <w:rsid w:val="00075884"/>
    <w:rsid w:val="00075971"/>
    <w:rsid w:val="000774C0"/>
    <w:rsid w:val="00080B92"/>
    <w:rsid w:val="00080DC2"/>
    <w:rsid w:val="00081ECB"/>
    <w:rsid w:val="00082017"/>
    <w:rsid w:val="000827C0"/>
    <w:rsid w:val="000829CE"/>
    <w:rsid w:val="000829E7"/>
    <w:rsid w:val="00083BD6"/>
    <w:rsid w:val="00083C04"/>
    <w:rsid w:val="00084486"/>
    <w:rsid w:val="00084C52"/>
    <w:rsid w:val="000860D0"/>
    <w:rsid w:val="00087931"/>
    <w:rsid w:val="00087F01"/>
    <w:rsid w:val="00090586"/>
    <w:rsid w:val="00090F86"/>
    <w:rsid w:val="000925DF"/>
    <w:rsid w:val="00092AF2"/>
    <w:rsid w:val="00092D20"/>
    <w:rsid w:val="0009377B"/>
    <w:rsid w:val="00094440"/>
    <w:rsid w:val="000953AB"/>
    <w:rsid w:val="00096056"/>
    <w:rsid w:val="000960C0"/>
    <w:rsid w:val="000960CC"/>
    <w:rsid w:val="00096B8B"/>
    <w:rsid w:val="000A0013"/>
    <w:rsid w:val="000A058F"/>
    <w:rsid w:val="000A0C33"/>
    <w:rsid w:val="000A1732"/>
    <w:rsid w:val="000A1A53"/>
    <w:rsid w:val="000A4AA5"/>
    <w:rsid w:val="000A4BDC"/>
    <w:rsid w:val="000A5CBC"/>
    <w:rsid w:val="000A71FE"/>
    <w:rsid w:val="000A7ACB"/>
    <w:rsid w:val="000B0841"/>
    <w:rsid w:val="000B0DB0"/>
    <w:rsid w:val="000B111F"/>
    <w:rsid w:val="000B1567"/>
    <w:rsid w:val="000B167C"/>
    <w:rsid w:val="000B2DED"/>
    <w:rsid w:val="000B302F"/>
    <w:rsid w:val="000B377F"/>
    <w:rsid w:val="000B44D4"/>
    <w:rsid w:val="000B45B4"/>
    <w:rsid w:val="000B50E6"/>
    <w:rsid w:val="000B58CD"/>
    <w:rsid w:val="000B713A"/>
    <w:rsid w:val="000B71B0"/>
    <w:rsid w:val="000B790C"/>
    <w:rsid w:val="000B7BC6"/>
    <w:rsid w:val="000B7FD7"/>
    <w:rsid w:val="000C0A6E"/>
    <w:rsid w:val="000C1DD6"/>
    <w:rsid w:val="000C21C5"/>
    <w:rsid w:val="000C21C7"/>
    <w:rsid w:val="000C2544"/>
    <w:rsid w:val="000C3030"/>
    <w:rsid w:val="000C3755"/>
    <w:rsid w:val="000C3F3E"/>
    <w:rsid w:val="000C4D34"/>
    <w:rsid w:val="000C593C"/>
    <w:rsid w:val="000C5AD3"/>
    <w:rsid w:val="000C6D0A"/>
    <w:rsid w:val="000C74EE"/>
    <w:rsid w:val="000D060E"/>
    <w:rsid w:val="000D0707"/>
    <w:rsid w:val="000D09AA"/>
    <w:rsid w:val="000D0C6F"/>
    <w:rsid w:val="000D1168"/>
    <w:rsid w:val="000D131F"/>
    <w:rsid w:val="000D1400"/>
    <w:rsid w:val="000D2F85"/>
    <w:rsid w:val="000D305C"/>
    <w:rsid w:val="000D31A9"/>
    <w:rsid w:val="000D3502"/>
    <w:rsid w:val="000D3D62"/>
    <w:rsid w:val="000D4502"/>
    <w:rsid w:val="000D587B"/>
    <w:rsid w:val="000D5CB1"/>
    <w:rsid w:val="000D690E"/>
    <w:rsid w:val="000D7286"/>
    <w:rsid w:val="000E0306"/>
    <w:rsid w:val="000E04E1"/>
    <w:rsid w:val="000E150E"/>
    <w:rsid w:val="000E2ECB"/>
    <w:rsid w:val="000E33C2"/>
    <w:rsid w:val="000E3661"/>
    <w:rsid w:val="000E3914"/>
    <w:rsid w:val="000E4281"/>
    <w:rsid w:val="000E4473"/>
    <w:rsid w:val="000E4613"/>
    <w:rsid w:val="000E5D18"/>
    <w:rsid w:val="000E692B"/>
    <w:rsid w:val="000F09C9"/>
    <w:rsid w:val="000F223D"/>
    <w:rsid w:val="000F2A24"/>
    <w:rsid w:val="000F3A01"/>
    <w:rsid w:val="000F4266"/>
    <w:rsid w:val="000F4863"/>
    <w:rsid w:val="000F5C1B"/>
    <w:rsid w:val="000F7623"/>
    <w:rsid w:val="001005A9"/>
    <w:rsid w:val="0010139F"/>
    <w:rsid w:val="0010167A"/>
    <w:rsid w:val="0010226D"/>
    <w:rsid w:val="00102787"/>
    <w:rsid w:val="00102AF8"/>
    <w:rsid w:val="001035B9"/>
    <w:rsid w:val="00103CCD"/>
    <w:rsid w:val="001046BF"/>
    <w:rsid w:val="00104889"/>
    <w:rsid w:val="0010546D"/>
    <w:rsid w:val="00106259"/>
    <w:rsid w:val="00106882"/>
    <w:rsid w:val="00107314"/>
    <w:rsid w:val="001073F4"/>
    <w:rsid w:val="001077B9"/>
    <w:rsid w:val="00110589"/>
    <w:rsid w:val="00110B8A"/>
    <w:rsid w:val="00111878"/>
    <w:rsid w:val="001131BD"/>
    <w:rsid w:val="001143CC"/>
    <w:rsid w:val="00114936"/>
    <w:rsid w:val="001155E6"/>
    <w:rsid w:val="001157D1"/>
    <w:rsid w:val="00115B52"/>
    <w:rsid w:val="00115E0C"/>
    <w:rsid w:val="00115FF9"/>
    <w:rsid w:val="0011615B"/>
    <w:rsid w:val="00116C10"/>
    <w:rsid w:val="00116E17"/>
    <w:rsid w:val="0011797E"/>
    <w:rsid w:val="00117E4E"/>
    <w:rsid w:val="00120A43"/>
    <w:rsid w:val="0012108F"/>
    <w:rsid w:val="00122ABA"/>
    <w:rsid w:val="00123F9B"/>
    <w:rsid w:val="001240CD"/>
    <w:rsid w:val="001248DC"/>
    <w:rsid w:val="00125111"/>
    <w:rsid w:val="00126045"/>
    <w:rsid w:val="00126BCE"/>
    <w:rsid w:val="00127916"/>
    <w:rsid w:val="0012791A"/>
    <w:rsid w:val="001302DB"/>
    <w:rsid w:val="0013039E"/>
    <w:rsid w:val="0013066C"/>
    <w:rsid w:val="00130C46"/>
    <w:rsid w:val="00130F61"/>
    <w:rsid w:val="00131712"/>
    <w:rsid w:val="00131C75"/>
    <w:rsid w:val="00131E79"/>
    <w:rsid w:val="00132203"/>
    <w:rsid w:val="0013261C"/>
    <w:rsid w:val="00132AF9"/>
    <w:rsid w:val="0013302D"/>
    <w:rsid w:val="0013327A"/>
    <w:rsid w:val="001332D2"/>
    <w:rsid w:val="001348D6"/>
    <w:rsid w:val="001350EA"/>
    <w:rsid w:val="001359A2"/>
    <w:rsid w:val="00135E55"/>
    <w:rsid w:val="0013674D"/>
    <w:rsid w:val="001368AA"/>
    <w:rsid w:val="00140DE3"/>
    <w:rsid w:val="00140FB6"/>
    <w:rsid w:val="001415C7"/>
    <w:rsid w:val="00141626"/>
    <w:rsid w:val="00141DA8"/>
    <w:rsid w:val="00142B30"/>
    <w:rsid w:val="0014375E"/>
    <w:rsid w:val="001439A6"/>
    <w:rsid w:val="00143D8A"/>
    <w:rsid w:val="001441DF"/>
    <w:rsid w:val="001444EB"/>
    <w:rsid w:val="00144979"/>
    <w:rsid w:val="00145D60"/>
    <w:rsid w:val="001466C8"/>
    <w:rsid w:val="00146B81"/>
    <w:rsid w:val="0015180E"/>
    <w:rsid w:val="00151F2C"/>
    <w:rsid w:val="00151F46"/>
    <w:rsid w:val="001527D0"/>
    <w:rsid w:val="00152D1B"/>
    <w:rsid w:val="00153297"/>
    <w:rsid w:val="00154ABE"/>
    <w:rsid w:val="00155524"/>
    <w:rsid w:val="00155BB9"/>
    <w:rsid w:val="00156CF5"/>
    <w:rsid w:val="001575E9"/>
    <w:rsid w:val="001576A9"/>
    <w:rsid w:val="001576AC"/>
    <w:rsid w:val="001616AC"/>
    <w:rsid w:val="0016318D"/>
    <w:rsid w:val="00164876"/>
    <w:rsid w:val="00164E0E"/>
    <w:rsid w:val="00165A25"/>
    <w:rsid w:val="00166349"/>
    <w:rsid w:val="00166F27"/>
    <w:rsid w:val="00167E0E"/>
    <w:rsid w:val="0017075B"/>
    <w:rsid w:val="00170F5C"/>
    <w:rsid w:val="0017179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2D2"/>
    <w:rsid w:val="001813E4"/>
    <w:rsid w:val="001818F5"/>
    <w:rsid w:val="00181A7B"/>
    <w:rsid w:val="00182207"/>
    <w:rsid w:val="00182367"/>
    <w:rsid w:val="00182698"/>
    <w:rsid w:val="0018321A"/>
    <w:rsid w:val="001834FC"/>
    <w:rsid w:val="00186B08"/>
    <w:rsid w:val="00187081"/>
    <w:rsid w:val="00187128"/>
    <w:rsid w:val="001878C8"/>
    <w:rsid w:val="00191CB0"/>
    <w:rsid w:val="001924B1"/>
    <w:rsid w:val="001928E3"/>
    <w:rsid w:val="0019445B"/>
    <w:rsid w:val="001947DB"/>
    <w:rsid w:val="00195229"/>
    <w:rsid w:val="0019528F"/>
    <w:rsid w:val="001959F4"/>
    <w:rsid w:val="00196FEE"/>
    <w:rsid w:val="001971E0"/>
    <w:rsid w:val="0019781C"/>
    <w:rsid w:val="001A04AE"/>
    <w:rsid w:val="001A12F5"/>
    <w:rsid w:val="001A1855"/>
    <w:rsid w:val="001A1925"/>
    <w:rsid w:val="001A1EBF"/>
    <w:rsid w:val="001A2C88"/>
    <w:rsid w:val="001A3C9D"/>
    <w:rsid w:val="001A48E7"/>
    <w:rsid w:val="001A6EA1"/>
    <w:rsid w:val="001A7385"/>
    <w:rsid w:val="001B004B"/>
    <w:rsid w:val="001B0FE6"/>
    <w:rsid w:val="001B177A"/>
    <w:rsid w:val="001B2C84"/>
    <w:rsid w:val="001B345E"/>
    <w:rsid w:val="001B35C7"/>
    <w:rsid w:val="001B3888"/>
    <w:rsid w:val="001B636C"/>
    <w:rsid w:val="001B63CB"/>
    <w:rsid w:val="001B7595"/>
    <w:rsid w:val="001C0348"/>
    <w:rsid w:val="001C10DF"/>
    <w:rsid w:val="001C12CE"/>
    <w:rsid w:val="001C23D2"/>
    <w:rsid w:val="001C2A67"/>
    <w:rsid w:val="001C31DA"/>
    <w:rsid w:val="001C36DA"/>
    <w:rsid w:val="001C3C77"/>
    <w:rsid w:val="001C56D0"/>
    <w:rsid w:val="001C56F7"/>
    <w:rsid w:val="001C62BC"/>
    <w:rsid w:val="001C6B68"/>
    <w:rsid w:val="001C71C5"/>
    <w:rsid w:val="001C79CA"/>
    <w:rsid w:val="001D0B35"/>
    <w:rsid w:val="001D15D2"/>
    <w:rsid w:val="001D1E22"/>
    <w:rsid w:val="001D2950"/>
    <w:rsid w:val="001D3496"/>
    <w:rsid w:val="001D3D3E"/>
    <w:rsid w:val="001D48CD"/>
    <w:rsid w:val="001D510E"/>
    <w:rsid w:val="001D5D70"/>
    <w:rsid w:val="001D5E6A"/>
    <w:rsid w:val="001D60F1"/>
    <w:rsid w:val="001D62A8"/>
    <w:rsid w:val="001D6374"/>
    <w:rsid w:val="001D63AC"/>
    <w:rsid w:val="001D6751"/>
    <w:rsid w:val="001D6BBB"/>
    <w:rsid w:val="001D6EF1"/>
    <w:rsid w:val="001E2731"/>
    <w:rsid w:val="001E2B4D"/>
    <w:rsid w:val="001E2C08"/>
    <w:rsid w:val="001E306E"/>
    <w:rsid w:val="001E3113"/>
    <w:rsid w:val="001E3D14"/>
    <w:rsid w:val="001E642C"/>
    <w:rsid w:val="001F0B8D"/>
    <w:rsid w:val="001F1288"/>
    <w:rsid w:val="001F17DF"/>
    <w:rsid w:val="001F1EFF"/>
    <w:rsid w:val="001F389D"/>
    <w:rsid w:val="001F53D0"/>
    <w:rsid w:val="001F5D54"/>
    <w:rsid w:val="001F602A"/>
    <w:rsid w:val="001F6913"/>
    <w:rsid w:val="001F6CB4"/>
    <w:rsid w:val="00200511"/>
    <w:rsid w:val="00200E9D"/>
    <w:rsid w:val="00201069"/>
    <w:rsid w:val="00201239"/>
    <w:rsid w:val="0020136B"/>
    <w:rsid w:val="0020173F"/>
    <w:rsid w:val="00201B9C"/>
    <w:rsid w:val="0020203A"/>
    <w:rsid w:val="00202BA7"/>
    <w:rsid w:val="00204A0B"/>
    <w:rsid w:val="0020594C"/>
    <w:rsid w:val="0020594E"/>
    <w:rsid w:val="00206611"/>
    <w:rsid w:val="00206868"/>
    <w:rsid w:val="00207C46"/>
    <w:rsid w:val="002107B3"/>
    <w:rsid w:val="00211B89"/>
    <w:rsid w:val="0021228C"/>
    <w:rsid w:val="00212E3A"/>
    <w:rsid w:val="00212E70"/>
    <w:rsid w:val="0021349F"/>
    <w:rsid w:val="00214279"/>
    <w:rsid w:val="00215638"/>
    <w:rsid w:val="00215857"/>
    <w:rsid w:val="0021600A"/>
    <w:rsid w:val="00216242"/>
    <w:rsid w:val="0021658D"/>
    <w:rsid w:val="00216D96"/>
    <w:rsid w:val="00217A39"/>
    <w:rsid w:val="00221C21"/>
    <w:rsid w:val="0022279D"/>
    <w:rsid w:val="00222BBC"/>
    <w:rsid w:val="002243F2"/>
    <w:rsid w:val="00224664"/>
    <w:rsid w:val="00225061"/>
    <w:rsid w:val="0022606F"/>
    <w:rsid w:val="002266D5"/>
    <w:rsid w:val="00226C00"/>
    <w:rsid w:val="0023085F"/>
    <w:rsid w:val="0023155D"/>
    <w:rsid w:val="00231E92"/>
    <w:rsid w:val="00231F2A"/>
    <w:rsid w:val="00232DD9"/>
    <w:rsid w:val="00233F99"/>
    <w:rsid w:val="0023448F"/>
    <w:rsid w:val="00235059"/>
    <w:rsid w:val="002357BA"/>
    <w:rsid w:val="00236C73"/>
    <w:rsid w:val="0023793E"/>
    <w:rsid w:val="00237C07"/>
    <w:rsid w:val="002411F4"/>
    <w:rsid w:val="00242839"/>
    <w:rsid w:val="00242D8C"/>
    <w:rsid w:val="0024408E"/>
    <w:rsid w:val="002449B2"/>
    <w:rsid w:val="00244E37"/>
    <w:rsid w:val="00244EC5"/>
    <w:rsid w:val="002453B6"/>
    <w:rsid w:val="00246A92"/>
    <w:rsid w:val="002475F4"/>
    <w:rsid w:val="00247A95"/>
    <w:rsid w:val="002503D1"/>
    <w:rsid w:val="00250563"/>
    <w:rsid w:val="00250914"/>
    <w:rsid w:val="00250B2E"/>
    <w:rsid w:val="002512ED"/>
    <w:rsid w:val="0025144F"/>
    <w:rsid w:val="00251627"/>
    <w:rsid w:val="00251D80"/>
    <w:rsid w:val="00251D99"/>
    <w:rsid w:val="00252E7C"/>
    <w:rsid w:val="00252EE3"/>
    <w:rsid w:val="00253561"/>
    <w:rsid w:val="00253F85"/>
    <w:rsid w:val="00255E57"/>
    <w:rsid w:val="002564D8"/>
    <w:rsid w:val="002565B0"/>
    <w:rsid w:val="00256C86"/>
    <w:rsid w:val="0025761D"/>
    <w:rsid w:val="00260729"/>
    <w:rsid w:val="00260873"/>
    <w:rsid w:val="00261036"/>
    <w:rsid w:val="00261489"/>
    <w:rsid w:val="00261685"/>
    <w:rsid w:val="002617EE"/>
    <w:rsid w:val="00261FB7"/>
    <w:rsid w:val="002633F0"/>
    <w:rsid w:val="00263716"/>
    <w:rsid w:val="00263C84"/>
    <w:rsid w:val="00263DC0"/>
    <w:rsid w:val="00263E65"/>
    <w:rsid w:val="00263F45"/>
    <w:rsid w:val="00264EF8"/>
    <w:rsid w:val="0026595F"/>
    <w:rsid w:val="00266243"/>
    <w:rsid w:val="002662BA"/>
    <w:rsid w:val="00266773"/>
    <w:rsid w:val="0026688A"/>
    <w:rsid w:val="0026689A"/>
    <w:rsid w:val="00267DBF"/>
    <w:rsid w:val="00270CBB"/>
    <w:rsid w:val="00270DB3"/>
    <w:rsid w:val="002710A6"/>
    <w:rsid w:val="00271626"/>
    <w:rsid w:val="002724D4"/>
    <w:rsid w:val="002725CD"/>
    <w:rsid w:val="00272612"/>
    <w:rsid w:val="002727C9"/>
    <w:rsid w:val="00273822"/>
    <w:rsid w:val="0027385B"/>
    <w:rsid w:val="002739F1"/>
    <w:rsid w:val="0027476A"/>
    <w:rsid w:val="00274A30"/>
    <w:rsid w:val="0027685A"/>
    <w:rsid w:val="00281B87"/>
    <w:rsid w:val="00281E60"/>
    <w:rsid w:val="00281F99"/>
    <w:rsid w:val="00282F9B"/>
    <w:rsid w:val="0028303F"/>
    <w:rsid w:val="002834B8"/>
    <w:rsid w:val="00284335"/>
    <w:rsid w:val="00284968"/>
    <w:rsid w:val="00287094"/>
    <w:rsid w:val="0028788F"/>
    <w:rsid w:val="00287AC7"/>
    <w:rsid w:val="00292BB3"/>
    <w:rsid w:val="00293391"/>
    <w:rsid w:val="00295222"/>
    <w:rsid w:val="0029736B"/>
    <w:rsid w:val="002A0EA4"/>
    <w:rsid w:val="002A1171"/>
    <w:rsid w:val="002A15EE"/>
    <w:rsid w:val="002A1736"/>
    <w:rsid w:val="002A1907"/>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73A6"/>
    <w:rsid w:val="002B76DE"/>
    <w:rsid w:val="002C13EA"/>
    <w:rsid w:val="002C2217"/>
    <w:rsid w:val="002C2329"/>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B10"/>
    <w:rsid w:val="002D2C91"/>
    <w:rsid w:val="002D2F43"/>
    <w:rsid w:val="002D3175"/>
    <w:rsid w:val="002D375A"/>
    <w:rsid w:val="002D3AA1"/>
    <w:rsid w:val="002D3BA5"/>
    <w:rsid w:val="002D4D19"/>
    <w:rsid w:val="002D5BFA"/>
    <w:rsid w:val="002D5F22"/>
    <w:rsid w:val="002D6BBF"/>
    <w:rsid w:val="002D7339"/>
    <w:rsid w:val="002D7F1F"/>
    <w:rsid w:val="002E0E78"/>
    <w:rsid w:val="002E10EF"/>
    <w:rsid w:val="002E1992"/>
    <w:rsid w:val="002E23A3"/>
    <w:rsid w:val="002E25D7"/>
    <w:rsid w:val="002E2779"/>
    <w:rsid w:val="002E283F"/>
    <w:rsid w:val="002E2E14"/>
    <w:rsid w:val="002E3ECE"/>
    <w:rsid w:val="002E456D"/>
    <w:rsid w:val="002E473A"/>
    <w:rsid w:val="002E4DA0"/>
    <w:rsid w:val="002E5421"/>
    <w:rsid w:val="002E6292"/>
    <w:rsid w:val="002E6435"/>
    <w:rsid w:val="002E66C6"/>
    <w:rsid w:val="002E6FF7"/>
    <w:rsid w:val="002E7694"/>
    <w:rsid w:val="002E7B68"/>
    <w:rsid w:val="002E7E4F"/>
    <w:rsid w:val="002E7FC5"/>
    <w:rsid w:val="002F03EF"/>
    <w:rsid w:val="002F0805"/>
    <w:rsid w:val="002F0DE5"/>
    <w:rsid w:val="002F1178"/>
    <w:rsid w:val="002F2316"/>
    <w:rsid w:val="002F2D4B"/>
    <w:rsid w:val="002F3251"/>
    <w:rsid w:val="002F3553"/>
    <w:rsid w:val="002F3645"/>
    <w:rsid w:val="002F4196"/>
    <w:rsid w:val="002F4299"/>
    <w:rsid w:val="002F4915"/>
    <w:rsid w:val="002F49DA"/>
    <w:rsid w:val="002F523D"/>
    <w:rsid w:val="002F6DB1"/>
    <w:rsid w:val="002F7297"/>
    <w:rsid w:val="002F758F"/>
    <w:rsid w:val="002F7A79"/>
    <w:rsid w:val="00300269"/>
    <w:rsid w:val="00300536"/>
    <w:rsid w:val="00301E8D"/>
    <w:rsid w:val="00303571"/>
    <w:rsid w:val="00303838"/>
    <w:rsid w:val="00304B21"/>
    <w:rsid w:val="00304B41"/>
    <w:rsid w:val="00305141"/>
    <w:rsid w:val="00305D1B"/>
    <w:rsid w:val="003063CD"/>
    <w:rsid w:val="00311342"/>
    <w:rsid w:val="00311FB3"/>
    <w:rsid w:val="00313FA7"/>
    <w:rsid w:val="00313FDE"/>
    <w:rsid w:val="00314064"/>
    <w:rsid w:val="00314283"/>
    <w:rsid w:val="00314D40"/>
    <w:rsid w:val="00315D2C"/>
    <w:rsid w:val="00315F40"/>
    <w:rsid w:val="00316157"/>
    <w:rsid w:val="00316E75"/>
    <w:rsid w:val="00317CA0"/>
    <w:rsid w:val="00321209"/>
    <w:rsid w:val="00322290"/>
    <w:rsid w:val="003223B4"/>
    <w:rsid w:val="00322899"/>
    <w:rsid w:val="0032346E"/>
    <w:rsid w:val="00323F8A"/>
    <w:rsid w:val="003249B3"/>
    <w:rsid w:val="00325E55"/>
    <w:rsid w:val="00326AF6"/>
    <w:rsid w:val="003273E0"/>
    <w:rsid w:val="00330BAE"/>
    <w:rsid w:val="00331029"/>
    <w:rsid w:val="00332BA3"/>
    <w:rsid w:val="00333680"/>
    <w:rsid w:val="003336A3"/>
    <w:rsid w:val="0033431C"/>
    <w:rsid w:val="0033479E"/>
    <w:rsid w:val="00335512"/>
    <w:rsid w:val="00335550"/>
    <w:rsid w:val="003355BF"/>
    <w:rsid w:val="00336C38"/>
    <w:rsid w:val="0033717F"/>
    <w:rsid w:val="00337F7D"/>
    <w:rsid w:val="00340937"/>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4D2"/>
    <w:rsid w:val="0035250D"/>
    <w:rsid w:val="00352E1D"/>
    <w:rsid w:val="003534E9"/>
    <w:rsid w:val="00353B8F"/>
    <w:rsid w:val="00353F2B"/>
    <w:rsid w:val="00354EA1"/>
    <w:rsid w:val="00355134"/>
    <w:rsid w:val="00355255"/>
    <w:rsid w:val="00356750"/>
    <w:rsid w:val="00356C76"/>
    <w:rsid w:val="00356CA1"/>
    <w:rsid w:val="0035744E"/>
    <w:rsid w:val="00357CFB"/>
    <w:rsid w:val="003600D9"/>
    <w:rsid w:val="00360435"/>
    <w:rsid w:val="00360CDD"/>
    <w:rsid w:val="00361FFA"/>
    <w:rsid w:val="00362332"/>
    <w:rsid w:val="00362E56"/>
    <w:rsid w:val="00363427"/>
    <w:rsid w:val="00364453"/>
    <w:rsid w:val="003653AC"/>
    <w:rsid w:val="003673AE"/>
    <w:rsid w:val="00367853"/>
    <w:rsid w:val="00370EB1"/>
    <w:rsid w:val="0037116F"/>
    <w:rsid w:val="00371B47"/>
    <w:rsid w:val="003736BA"/>
    <w:rsid w:val="00373D00"/>
    <w:rsid w:val="003761EE"/>
    <w:rsid w:val="0037689F"/>
    <w:rsid w:val="00376CEE"/>
    <w:rsid w:val="00377500"/>
    <w:rsid w:val="0037772A"/>
    <w:rsid w:val="0037774D"/>
    <w:rsid w:val="00377E8A"/>
    <w:rsid w:val="003808C7"/>
    <w:rsid w:val="00380ECD"/>
    <w:rsid w:val="00380FF6"/>
    <w:rsid w:val="00381494"/>
    <w:rsid w:val="0038195D"/>
    <w:rsid w:val="00382071"/>
    <w:rsid w:val="003836A3"/>
    <w:rsid w:val="003848BA"/>
    <w:rsid w:val="00384DD3"/>
    <w:rsid w:val="00385805"/>
    <w:rsid w:val="00385B96"/>
    <w:rsid w:val="00386C12"/>
    <w:rsid w:val="00386DF4"/>
    <w:rsid w:val="003873B5"/>
    <w:rsid w:val="00387958"/>
    <w:rsid w:val="0039056F"/>
    <w:rsid w:val="00390F63"/>
    <w:rsid w:val="00391031"/>
    <w:rsid w:val="003914C6"/>
    <w:rsid w:val="003928A6"/>
    <w:rsid w:val="00392FAB"/>
    <w:rsid w:val="00393151"/>
    <w:rsid w:val="00393CD6"/>
    <w:rsid w:val="0039412B"/>
    <w:rsid w:val="0039465B"/>
    <w:rsid w:val="00395016"/>
    <w:rsid w:val="0039541C"/>
    <w:rsid w:val="003957C8"/>
    <w:rsid w:val="00396414"/>
    <w:rsid w:val="003969A7"/>
    <w:rsid w:val="00396FCE"/>
    <w:rsid w:val="003977ED"/>
    <w:rsid w:val="0039797B"/>
    <w:rsid w:val="00397B3D"/>
    <w:rsid w:val="003A015A"/>
    <w:rsid w:val="003A09BC"/>
    <w:rsid w:val="003A11F2"/>
    <w:rsid w:val="003A248A"/>
    <w:rsid w:val="003A2622"/>
    <w:rsid w:val="003A2A26"/>
    <w:rsid w:val="003A33A9"/>
    <w:rsid w:val="003A479A"/>
    <w:rsid w:val="003A4B51"/>
    <w:rsid w:val="003A50B5"/>
    <w:rsid w:val="003A706C"/>
    <w:rsid w:val="003A7135"/>
    <w:rsid w:val="003A76A9"/>
    <w:rsid w:val="003A7D03"/>
    <w:rsid w:val="003B04AC"/>
    <w:rsid w:val="003B12CE"/>
    <w:rsid w:val="003B2434"/>
    <w:rsid w:val="003B258E"/>
    <w:rsid w:val="003B2B2A"/>
    <w:rsid w:val="003B454E"/>
    <w:rsid w:val="003B530E"/>
    <w:rsid w:val="003B533B"/>
    <w:rsid w:val="003B66B3"/>
    <w:rsid w:val="003B6EA6"/>
    <w:rsid w:val="003B708F"/>
    <w:rsid w:val="003B7426"/>
    <w:rsid w:val="003B7A61"/>
    <w:rsid w:val="003B7B6E"/>
    <w:rsid w:val="003B7CB3"/>
    <w:rsid w:val="003B7D7D"/>
    <w:rsid w:val="003C0838"/>
    <w:rsid w:val="003C0B2B"/>
    <w:rsid w:val="003C0C9C"/>
    <w:rsid w:val="003C17D9"/>
    <w:rsid w:val="003C1BD1"/>
    <w:rsid w:val="003C1BDE"/>
    <w:rsid w:val="003C2FC2"/>
    <w:rsid w:val="003C35A5"/>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B77"/>
    <w:rsid w:val="003D6B3C"/>
    <w:rsid w:val="003E01DE"/>
    <w:rsid w:val="003E02CE"/>
    <w:rsid w:val="003E0734"/>
    <w:rsid w:val="003E0A8A"/>
    <w:rsid w:val="003E153F"/>
    <w:rsid w:val="003E30F2"/>
    <w:rsid w:val="003E4225"/>
    <w:rsid w:val="003E568A"/>
    <w:rsid w:val="003E696F"/>
    <w:rsid w:val="003F0567"/>
    <w:rsid w:val="003F08F1"/>
    <w:rsid w:val="003F1F03"/>
    <w:rsid w:val="003F34C5"/>
    <w:rsid w:val="003F3817"/>
    <w:rsid w:val="003F3AA3"/>
    <w:rsid w:val="003F3BCE"/>
    <w:rsid w:val="003F4D2C"/>
    <w:rsid w:val="003F7579"/>
    <w:rsid w:val="003F7F44"/>
    <w:rsid w:val="003F7F93"/>
    <w:rsid w:val="00401BEF"/>
    <w:rsid w:val="00401D2C"/>
    <w:rsid w:val="00402BB6"/>
    <w:rsid w:val="00403276"/>
    <w:rsid w:val="004033FA"/>
    <w:rsid w:val="00403DCF"/>
    <w:rsid w:val="004044F1"/>
    <w:rsid w:val="00404907"/>
    <w:rsid w:val="00404D21"/>
    <w:rsid w:val="004057FD"/>
    <w:rsid w:val="00405CFE"/>
    <w:rsid w:val="00406217"/>
    <w:rsid w:val="0040645D"/>
    <w:rsid w:val="00406D5F"/>
    <w:rsid w:val="004104B9"/>
    <w:rsid w:val="00410D49"/>
    <w:rsid w:val="00410E43"/>
    <w:rsid w:val="0041166C"/>
    <w:rsid w:val="00411958"/>
    <w:rsid w:val="00413049"/>
    <w:rsid w:val="004133A6"/>
    <w:rsid w:val="00414BA7"/>
    <w:rsid w:val="00415906"/>
    <w:rsid w:val="00416767"/>
    <w:rsid w:val="0041687D"/>
    <w:rsid w:val="00416DEE"/>
    <w:rsid w:val="00420354"/>
    <w:rsid w:val="00420577"/>
    <w:rsid w:val="004205CF"/>
    <w:rsid w:val="0042154C"/>
    <w:rsid w:val="00422C63"/>
    <w:rsid w:val="004236A3"/>
    <w:rsid w:val="00423FC9"/>
    <w:rsid w:val="00424327"/>
    <w:rsid w:val="004244C2"/>
    <w:rsid w:val="00424E90"/>
    <w:rsid w:val="00425BC3"/>
    <w:rsid w:val="00427A3C"/>
    <w:rsid w:val="004308F3"/>
    <w:rsid w:val="00433604"/>
    <w:rsid w:val="0043362A"/>
    <w:rsid w:val="004340FE"/>
    <w:rsid w:val="004355D0"/>
    <w:rsid w:val="004408B3"/>
    <w:rsid w:val="00440B5D"/>
    <w:rsid w:val="0044178F"/>
    <w:rsid w:val="004425BD"/>
    <w:rsid w:val="0044385E"/>
    <w:rsid w:val="00443FB5"/>
    <w:rsid w:val="00445227"/>
    <w:rsid w:val="004457ED"/>
    <w:rsid w:val="0044649A"/>
    <w:rsid w:val="00446F6B"/>
    <w:rsid w:val="0044705C"/>
    <w:rsid w:val="004476A8"/>
    <w:rsid w:val="00452C6D"/>
    <w:rsid w:val="0045359F"/>
    <w:rsid w:val="00454136"/>
    <w:rsid w:val="00454C0B"/>
    <w:rsid w:val="004550FC"/>
    <w:rsid w:val="00455465"/>
    <w:rsid w:val="00455DAF"/>
    <w:rsid w:val="00456172"/>
    <w:rsid w:val="00457436"/>
    <w:rsid w:val="004603D0"/>
    <w:rsid w:val="00460953"/>
    <w:rsid w:val="00460B3B"/>
    <w:rsid w:val="00461054"/>
    <w:rsid w:val="00461312"/>
    <w:rsid w:val="00462F03"/>
    <w:rsid w:val="004639B3"/>
    <w:rsid w:val="00463AD7"/>
    <w:rsid w:val="00463F32"/>
    <w:rsid w:val="00464D1D"/>
    <w:rsid w:val="00465264"/>
    <w:rsid w:val="00465710"/>
    <w:rsid w:val="00465F6B"/>
    <w:rsid w:val="00467B56"/>
    <w:rsid w:val="00467C6D"/>
    <w:rsid w:val="00470A53"/>
    <w:rsid w:val="00471251"/>
    <w:rsid w:val="00472C20"/>
    <w:rsid w:val="00474BE2"/>
    <w:rsid w:val="004761BF"/>
    <w:rsid w:val="004768AC"/>
    <w:rsid w:val="004771AE"/>
    <w:rsid w:val="004774EB"/>
    <w:rsid w:val="00480EDF"/>
    <w:rsid w:val="0048164B"/>
    <w:rsid w:val="00481C59"/>
    <w:rsid w:val="00481F02"/>
    <w:rsid w:val="004820C7"/>
    <w:rsid w:val="004823D0"/>
    <w:rsid w:val="004836E5"/>
    <w:rsid w:val="00483819"/>
    <w:rsid w:val="00483AE8"/>
    <w:rsid w:val="00483C85"/>
    <w:rsid w:val="00483D43"/>
    <w:rsid w:val="0048459B"/>
    <w:rsid w:val="004846A9"/>
    <w:rsid w:val="00485C2F"/>
    <w:rsid w:val="004862B4"/>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4FE"/>
    <w:rsid w:val="0049559A"/>
    <w:rsid w:val="0049665C"/>
    <w:rsid w:val="00496C25"/>
    <w:rsid w:val="00497A75"/>
    <w:rsid w:val="004A0376"/>
    <w:rsid w:val="004A03FF"/>
    <w:rsid w:val="004A063C"/>
    <w:rsid w:val="004A147E"/>
    <w:rsid w:val="004A1CA0"/>
    <w:rsid w:val="004A21A2"/>
    <w:rsid w:val="004A266C"/>
    <w:rsid w:val="004A3885"/>
    <w:rsid w:val="004A3CE0"/>
    <w:rsid w:val="004A42FF"/>
    <w:rsid w:val="004A4670"/>
    <w:rsid w:val="004A4769"/>
    <w:rsid w:val="004A4D58"/>
    <w:rsid w:val="004A4EAB"/>
    <w:rsid w:val="004A62BE"/>
    <w:rsid w:val="004A701F"/>
    <w:rsid w:val="004A75E3"/>
    <w:rsid w:val="004A7B62"/>
    <w:rsid w:val="004B01A2"/>
    <w:rsid w:val="004B178C"/>
    <w:rsid w:val="004B2B87"/>
    <w:rsid w:val="004B3784"/>
    <w:rsid w:val="004B4F05"/>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3D15"/>
    <w:rsid w:val="004C5805"/>
    <w:rsid w:val="004C5FDC"/>
    <w:rsid w:val="004C6149"/>
    <w:rsid w:val="004C69F1"/>
    <w:rsid w:val="004C790D"/>
    <w:rsid w:val="004C7A5B"/>
    <w:rsid w:val="004C7B80"/>
    <w:rsid w:val="004C7DC5"/>
    <w:rsid w:val="004C7F29"/>
    <w:rsid w:val="004D0591"/>
    <w:rsid w:val="004D0B3B"/>
    <w:rsid w:val="004D1889"/>
    <w:rsid w:val="004D48B0"/>
    <w:rsid w:val="004D6430"/>
    <w:rsid w:val="004D670A"/>
    <w:rsid w:val="004D6E7C"/>
    <w:rsid w:val="004D7137"/>
    <w:rsid w:val="004D7528"/>
    <w:rsid w:val="004D7FCA"/>
    <w:rsid w:val="004E00F9"/>
    <w:rsid w:val="004E01F3"/>
    <w:rsid w:val="004E0856"/>
    <w:rsid w:val="004E2E07"/>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37FB"/>
    <w:rsid w:val="004F3AE8"/>
    <w:rsid w:val="004F436F"/>
    <w:rsid w:val="004F43C0"/>
    <w:rsid w:val="004F5EF2"/>
    <w:rsid w:val="004F6281"/>
    <w:rsid w:val="004F6647"/>
    <w:rsid w:val="004F6700"/>
    <w:rsid w:val="004F7FDD"/>
    <w:rsid w:val="00500174"/>
    <w:rsid w:val="005001D9"/>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799"/>
    <w:rsid w:val="00514D50"/>
    <w:rsid w:val="00514E29"/>
    <w:rsid w:val="0051539D"/>
    <w:rsid w:val="00516D85"/>
    <w:rsid w:val="00516DCF"/>
    <w:rsid w:val="0051739A"/>
    <w:rsid w:val="005179BE"/>
    <w:rsid w:val="00517CAC"/>
    <w:rsid w:val="005205F1"/>
    <w:rsid w:val="0052216F"/>
    <w:rsid w:val="005226C2"/>
    <w:rsid w:val="0052465E"/>
    <w:rsid w:val="005251CF"/>
    <w:rsid w:val="005256B9"/>
    <w:rsid w:val="00527C09"/>
    <w:rsid w:val="00527CA2"/>
    <w:rsid w:val="0053083C"/>
    <w:rsid w:val="00531987"/>
    <w:rsid w:val="00531B73"/>
    <w:rsid w:val="00532773"/>
    <w:rsid w:val="00532CAE"/>
    <w:rsid w:val="00533220"/>
    <w:rsid w:val="005335AC"/>
    <w:rsid w:val="00533A30"/>
    <w:rsid w:val="00533D3C"/>
    <w:rsid w:val="005346DA"/>
    <w:rsid w:val="00534914"/>
    <w:rsid w:val="005359AA"/>
    <w:rsid w:val="00536267"/>
    <w:rsid w:val="00536708"/>
    <w:rsid w:val="00536D6B"/>
    <w:rsid w:val="0053785D"/>
    <w:rsid w:val="00537C26"/>
    <w:rsid w:val="005400F9"/>
    <w:rsid w:val="0054021E"/>
    <w:rsid w:val="0054140D"/>
    <w:rsid w:val="0054167E"/>
    <w:rsid w:val="00541C7A"/>
    <w:rsid w:val="00542D6F"/>
    <w:rsid w:val="00543013"/>
    <w:rsid w:val="00543E89"/>
    <w:rsid w:val="00544D70"/>
    <w:rsid w:val="005456BB"/>
    <w:rsid w:val="00545C36"/>
    <w:rsid w:val="00545E39"/>
    <w:rsid w:val="00546AE4"/>
    <w:rsid w:val="005474FB"/>
    <w:rsid w:val="00547AD7"/>
    <w:rsid w:val="0055007D"/>
    <w:rsid w:val="005501E9"/>
    <w:rsid w:val="00551754"/>
    <w:rsid w:val="00551D9B"/>
    <w:rsid w:val="00552219"/>
    <w:rsid w:val="00552FB8"/>
    <w:rsid w:val="00553548"/>
    <w:rsid w:val="005535BD"/>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3A09"/>
    <w:rsid w:val="005641C0"/>
    <w:rsid w:val="00564784"/>
    <w:rsid w:val="00564C79"/>
    <w:rsid w:val="00566419"/>
    <w:rsid w:val="00570876"/>
    <w:rsid w:val="00570B92"/>
    <w:rsid w:val="005710F9"/>
    <w:rsid w:val="005721B3"/>
    <w:rsid w:val="005728EF"/>
    <w:rsid w:val="00572A34"/>
    <w:rsid w:val="00572E57"/>
    <w:rsid w:val="00572FFF"/>
    <w:rsid w:val="00574F31"/>
    <w:rsid w:val="00575165"/>
    <w:rsid w:val="005755B7"/>
    <w:rsid w:val="00575699"/>
    <w:rsid w:val="00575781"/>
    <w:rsid w:val="005758CB"/>
    <w:rsid w:val="00576004"/>
    <w:rsid w:val="00576018"/>
    <w:rsid w:val="00576AC7"/>
    <w:rsid w:val="00576EA1"/>
    <w:rsid w:val="00580CF3"/>
    <w:rsid w:val="00581374"/>
    <w:rsid w:val="005816BF"/>
    <w:rsid w:val="00582840"/>
    <w:rsid w:val="00582893"/>
    <w:rsid w:val="00582A80"/>
    <w:rsid w:val="00583374"/>
    <w:rsid w:val="00583899"/>
    <w:rsid w:val="00583C52"/>
    <w:rsid w:val="00584224"/>
    <w:rsid w:val="00584859"/>
    <w:rsid w:val="0058612D"/>
    <w:rsid w:val="005862B4"/>
    <w:rsid w:val="00587354"/>
    <w:rsid w:val="005873AD"/>
    <w:rsid w:val="00587AAE"/>
    <w:rsid w:val="005900BF"/>
    <w:rsid w:val="00590DF0"/>
    <w:rsid w:val="00592DAF"/>
    <w:rsid w:val="0059313F"/>
    <w:rsid w:val="005931D4"/>
    <w:rsid w:val="00593B4D"/>
    <w:rsid w:val="00593C69"/>
    <w:rsid w:val="00594062"/>
    <w:rsid w:val="00594C55"/>
    <w:rsid w:val="0059511F"/>
    <w:rsid w:val="00595913"/>
    <w:rsid w:val="00596B34"/>
    <w:rsid w:val="005A0977"/>
    <w:rsid w:val="005A1271"/>
    <w:rsid w:val="005A1E34"/>
    <w:rsid w:val="005A21A2"/>
    <w:rsid w:val="005A3AB6"/>
    <w:rsid w:val="005A3E71"/>
    <w:rsid w:val="005A3EEF"/>
    <w:rsid w:val="005A5542"/>
    <w:rsid w:val="005A5584"/>
    <w:rsid w:val="005A59A9"/>
    <w:rsid w:val="005A5E4D"/>
    <w:rsid w:val="005A7747"/>
    <w:rsid w:val="005A7AD2"/>
    <w:rsid w:val="005A7E40"/>
    <w:rsid w:val="005B0593"/>
    <w:rsid w:val="005B19C5"/>
    <w:rsid w:val="005B1FFA"/>
    <w:rsid w:val="005B27F1"/>
    <w:rsid w:val="005B2D2F"/>
    <w:rsid w:val="005B3250"/>
    <w:rsid w:val="005B3510"/>
    <w:rsid w:val="005B3920"/>
    <w:rsid w:val="005B4375"/>
    <w:rsid w:val="005B5240"/>
    <w:rsid w:val="005B5455"/>
    <w:rsid w:val="005B67F3"/>
    <w:rsid w:val="005B7096"/>
    <w:rsid w:val="005B70A3"/>
    <w:rsid w:val="005B75B4"/>
    <w:rsid w:val="005B7682"/>
    <w:rsid w:val="005B792C"/>
    <w:rsid w:val="005B7E4B"/>
    <w:rsid w:val="005C067D"/>
    <w:rsid w:val="005C0B10"/>
    <w:rsid w:val="005C1587"/>
    <w:rsid w:val="005C1599"/>
    <w:rsid w:val="005C4FFD"/>
    <w:rsid w:val="005C68F2"/>
    <w:rsid w:val="005C74BC"/>
    <w:rsid w:val="005C78FB"/>
    <w:rsid w:val="005C7C61"/>
    <w:rsid w:val="005D002C"/>
    <w:rsid w:val="005D06D1"/>
    <w:rsid w:val="005D07F3"/>
    <w:rsid w:val="005D0844"/>
    <w:rsid w:val="005D0A70"/>
    <w:rsid w:val="005D0C9E"/>
    <w:rsid w:val="005D10C7"/>
    <w:rsid w:val="005D1D40"/>
    <w:rsid w:val="005D1E20"/>
    <w:rsid w:val="005D22EA"/>
    <w:rsid w:val="005D2376"/>
    <w:rsid w:val="005D304B"/>
    <w:rsid w:val="005D3C6C"/>
    <w:rsid w:val="005D3EC8"/>
    <w:rsid w:val="005D4D81"/>
    <w:rsid w:val="005D5691"/>
    <w:rsid w:val="005D5938"/>
    <w:rsid w:val="005D5974"/>
    <w:rsid w:val="005D6725"/>
    <w:rsid w:val="005D6BCE"/>
    <w:rsid w:val="005D6DA8"/>
    <w:rsid w:val="005D6F41"/>
    <w:rsid w:val="005D7497"/>
    <w:rsid w:val="005D76CC"/>
    <w:rsid w:val="005E00E0"/>
    <w:rsid w:val="005E1862"/>
    <w:rsid w:val="005E348A"/>
    <w:rsid w:val="005E3850"/>
    <w:rsid w:val="005E3F8C"/>
    <w:rsid w:val="005E5B09"/>
    <w:rsid w:val="005E5C03"/>
    <w:rsid w:val="005E6913"/>
    <w:rsid w:val="005E6C1F"/>
    <w:rsid w:val="005E794F"/>
    <w:rsid w:val="005F120E"/>
    <w:rsid w:val="005F123E"/>
    <w:rsid w:val="005F1A5A"/>
    <w:rsid w:val="005F2668"/>
    <w:rsid w:val="005F2774"/>
    <w:rsid w:val="005F2F43"/>
    <w:rsid w:val="005F5C90"/>
    <w:rsid w:val="005F5E19"/>
    <w:rsid w:val="005F5E4B"/>
    <w:rsid w:val="005F69FE"/>
    <w:rsid w:val="005F6EA8"/>
    <w:rsid w:val="005F74B1"/>
    <w:rsid w:val="00600140"/>
    <w:rsid w:val="006010FE"/>
    <w:rsid w:val="00601A75"/>
    <w:rsid w:val="00601C2D"/>
    <w:rsid w:val="00601C6C"/>
    <w:rsid w:val="00602DE5"/>
    <w:rsid w:val="00604FC3"/>
    <w:rsid w:val="006063EA"/>
    <w:rsid w:val="006064A1"/>
    <w:rsid w:val="0061071A"/>
    <w:rsid w:val="00610DAB"/>
    <w:rsid w:val="00610FF5"/>
    <w:rsid w:val="0061107C"/>
    <w:rsid w:val="00611BDF"/>
    <w:rsid w:val="00612A60"/>
    <w:rsid w:val="00612B2A"/>
    <w:rsid w:val="00612C17"/>
    <w:rsid w:val="00612C77"/>
    <w:rsid w:val="00613CD8"/>
    <w:rsid w:val="00614B93"/>
    <w:rsid w:val="006157F9"/>
    <w:rsid w:val="00615DB3"/>
    <w:rsid w:val="00615DC2"/>
    <w:rsid w:val="006167FC"/>
    <w:rsid w:val="006172E4"/>
    <w:rsid w:val="00620387"/>
    <w:rsid w:val="0062125B"/>
    <w:rsid w:val="006213AC"/>
    <w:rsid w:val="00622A46"/>
    <w:rsid w:val="00622D12"/>
    <w:rsid w:val="00623192"/>
    <w:rsid w:val="0062341F"/>
    <w:rsid w:val="00624039"/>
    <w:rsid w:val="006241A7"/>
    <w:rsid w:val="0062422A"/>
    <w:rsid w:val="00625E77"/>
    <w:rsid w:val="006264A2"/>
    <w:rsid w:val="00627F3E"/>
    <w:rsid w:val="00630387"/>
    <w:rsid w:val="0063100F"/>
    <w:rsid w:val="006312B3"/>
    <w:rsid w:val="006316B9"/>
    <w:rsid w:val="0063171B"/>
    <w:rsid w:val="00631803"/>
    <w:rsid w:val="00631A99"/>
    <w:rsid w:val="00631CDE"/>
    <w:rsid w:val="00631F69"/>
    <w:rsid w:val="00632249"/>
    <w:rsid w:val="006325B6"/>
    <w:rsid w:val="00632695"/>
    <w:rsid w:val="00633063"/>
    <w:rsid w:val="0063359B"/>
    <w:rsid w:val="00633B67"/>
    <w:rsid w:val="0063442E"/>
    <w:rsid w:val="00635845"/>
    <w:rsid w:val="00635C06"/>
    <w:rsid w:val="00636C7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0930"/>
    <w:rsid w:val="00651217"/>
    <w:rsid w:val="006512B9"/>
    <w:rsid w:val="006512E5"/>
    <w:rsid w:val="006524ED"/>
    <w:rsid w:val="0065287E"/>
    <w:rsid w:val="006529AC"/>
    <w:rsid w:val="00652B73"/>
    <w:rsid w:val="0065379E"/>
    <w:rsid w:val="006544D1"/>
    <w:rsid w:val="006551C6"/>
    <w:rsid w:val="006552A1"/>
    <w:rsid w:val="006558D7"/>
    <w:rsid w:val="00656065"/>
    <w:rsid w:val="006569C6"/>
    <w:rsid w:val="00656F6C"/>
    <w:rsid w:val="006608D1"/>
    <w:rsid w:val="00661A27"/>
    <w:rsid w:val="00663897"/>
    <w:rsid w:val="00663A4A"/>
    <w:rsid w:val="00663BF9"/>
    <w:rsid w:val="006642C8"/>
    <w:rsid w:val="006643DD"/>
    <w:rsid w:val="00664585"/>
    <w:rsid w:val="00664AE6"/>
    <w:rsid w:val="00666540"/>
    <w:rsid w:val="00666625"/>
    <w:rsid w:val="00666AEF"/>
    <w:rsid w:val="0066702A"/>
    <w:rsid w:val="006673F4"/>
    <w:rsid w:val="006674CE"/>
    <w:rsid w:val="00667848"/>
    <w:rsid w:val="00667BC3"/>
    <w:rsid w:val="00667D1A"/>
    <w:rsid w:val="0067045D"/>
    <w:rsid w:val="0067080F"/>
    <w:rsid w:val="00670A12"/>
    <w:rsid w:val="00670A2B"/>
    <w:rsid w:val="00670BC8"/>
    <w:rsid w:val="006719C5"/>
    <w:rsid w:val="00671BEE"/>
    <w:rsid w:val="00672818"/>
    <w:rsid w:val="00673272"/>
    <w:rsid w:val="00673442"/>
    <w:rsid w:val="00673466"/>
    <w:rsid w:val="0067403F"/>
    <w:rsid w:val="00674928"/>
    <w:rsid w:val="00674DFA"/>
    <w:rsid w:val="00675478"/>
    <w:rsid w:val="006770CB"/>
    <w:rsid w:val="00677ACF"/>
    <w:rsid w:val="00677FDD"/>
    <w:rsid w:val="00680793"/>
    <w:rsid w:val="00680E69"/>
    <w:rsid w:val="0068172A"/>
    <w:rsid w:val="00681CAB"/>
    <w:rsid w:val="00681DCE"/>
    <w:rsid w:val="00682CBF"/>
    <w:rsid w:val="006836B8"/>
    <w:rsid w:val="00683B05"/>
    <w:rsid w:val="00684BE9"/>
    <w:rsid w:val="00686EB8"/>
    <w:rsid w:val="00687CE8"/>
    <w:rsid w:val="00687F4A"/>
    <w:rsid w:val="00690525"/>
    <w:rsid w:val="00691335"/>
    <w:rsid w:val="0069684D"/>
    <w:rsid w:val="00697D20"/>
    <w:rsid w:val="006A0340"/>
    <w:rsid w:val="006A049E"/>
    <w:rsid w:val="006A19E1"/>
    <w:rsid w:val="006A33AE"/>
    <w:rsid w:val="006A43D0"/>
    <w:rsid w:val="006A48E6"/>
    <w:rsid w:val="006A5E8F"/>
    <w:rsid w:val="006A7E1F"/>
    <w:rsid w:val="006B0813"/>
    <w:rsid w:val="006B0DF9"/>
    <w:rsid w:val="006B0EE0"/>
    <w:rsid w:val="006B10F5"/>
    <w:rsid w:val="006B21C7"/>
    <w:rsid w:val="006B2D1C"/>
    <w:rsid w:val="006B3164"/>
    <w:rsid w:val="006B3FAC"/>
    <w:rsid w:val="006B4771"/>
    <w:rsid w:val="006B50B9"/>
    <w:rsid w:val="006B695D"/>
    <w:rsid w:val="006B7404"/>
    <w:rsid w:val="006C05E1"/>
    <w:rsid w:val="006C071E"/>
    <w:rsid w:val="006C0BAC"/>
    <w:rsid w:val="006C1CA3"/>
    <w:rsid w:val="006C2E06"/>
    <w:rsid w:val="006C2E3A"/>
    <w:rsid w:val="006C36A7"/>
    <w:rsid w:val="006C437C"/>
    <w:rsid w:val="006C550F"/>
    <w:rsid w:val="006C58B9"/>
    <w:rsid w:val="006C6773"/>
    <w:rsid w:val="006C7BCF"/>
    <w:rsid w:val="006D012C"/>
    <w:rsid w:val="006D1C6A"/>
    <w:rsid w:val="006D340F"/>
    <w:rsid w:val="006D4B10"/>
    <w:rsid w:val="006D4FAA"/>
    <w:rsid w:val="006D4FCA"/>
    <w:rsid w:val="006D6105"/>
    <w:rsid w:val="006D64EB"/>
    <w:rsid w:val="006D75D7"/>
    <w:rsid w:val="006D7CFF"/>
    <w:rsid w:val="006E0FA4"/>
    <w:rsid w:val="006E24CD"/>
    <w:rsid w:val="006E38B1"/>
    <w:rsid w:val="006E4F08"/>
    <w:rsid w:val="006E60F5"/>
    <w:rsid w:val="006E74DF"/>
    <w:rsid w:val="006E791F"/>
    <w:rsid w:val="006E7BA0"/>
    <w:rsid w:val="006E7D6B"/>
    <w:rsid w:val="006F09B2"/>
    <w:rsid w:val="006F2C57"/>
    <w:rsid w:val="006F3329"/>
    <w:rsid w:val="006F37B7"/>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4CCA"/>
    <w:rsid w:val="007052A6"/>
    <w:rsid w:val="007052B1"/>
    <w:rsid w:val="00705A42"/>
    <w:rsid w:val="00706C3F"/>
    <w:rsid w:val="00707074"/>
    <w:rsid w:val="00707140"/>
    <w:rsid w:val="0070732B"/>
    <w:rsid w:val="00707735"/>
    <w:rsid w:val="0071021F"/>
    <w:rsid w:val="00710CFE"/>
    <w:rsid w:val="00710DCD"/>
    <w:rsid w:val="00710FE3"/>
    <w:rsid w:val="00712164"/>
    <w:rsid w:val="00712799"/>
    <w:rsid w:val="00713313"/>
    <w:rsid w:val="0071380E"/>
    <w:rsid w:val="0071387C"/>
    <w:rsid w:val="00713E20"/>
    <w:rsid w:val="00714626"/>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658B"/>
    <w:rsid w:val="0072767E"/>
    <w:rsid w:val="00730C0E"/>
    <w:rsid w:val="00730C48"/>
    <w:rsid w:val="00731030"/>
    <w:rsid w:val="00731DD1"/>
    <w:rsid w:val="00731E56"/>
    <w:rsid w:val="00732565"/>
    <w:rsid w:val="00732C88"/>
    <w:rsid w:val="00733DC7"/>
    <w:rsid w:val="00734F53"/>
    <w:rsid w:val="0073551B"/>
    <w:rsid w:val="0073586A"/>
    <w:rsid w:val="007358B3"/>
    <w:rsid w:val="00736FB0"/>
    <w:rsid w:val="00737154"/>
    <w:rsid w:val="00737635"/>
    <w:rsid w:val="00737A33"/>
    <w:rsid w:val="00737DC4"/>
    <w:rsid w:val="0074036F"/>
    <w:rsid w:val="0074078F"/>
    <w:rsid w:val="00740A2B"/>
    <w:rsid w:val="00740A41"/>
    <w:rsid w:val="00740B58"/>
    <w:rsid w:val="00740E7C"/>
    <w:rsid w:val="00741128"/>
    <w:rsid w:val="0074145A"/>
    <w:rsid w:val="00741BFB"/>
    <w:rsid w:val="00742923"/>
    <w:rsid w:val="007432AE"/>
    <w:rsid w:val="00743365"/>
    <w:rsid w:val="00743EA4"/>
    <w:rsid w:val="007441E5"/>
    <w:rsid w:val="00744329"/>
    <w:rsid w:val="007445DA"/>
    <w:rsid w:val="00745A62"/>
    <w:rsid w:val="00746129"/>
    <w:rsid w:val="007467EC"/>
    <w:rsid w:val="0074681F"/>
    <w:rsid w:val="00746883"/>
    <w:rsid w:val="007471F9"/>
    <w:rsid w:val="00747C94"/>
    <w:rsid w:val="007500A3"/>
    <w:rsid w:val="00751415"/>
    <w:rsid w:val="0075271B"/>
    <w:rsid w:val="00752891"/>
    <w:rsid w:val="00752F5F"/>
    <w:rsid w:val="007532E6"/>
    <w:rsid w:val="0075404E"/>
    <w:rsid w:val="00754A40"/>
    <w:rsid w:val="00754CDF"/>
    <w:rsid w:val="007551DC"/>
    <w:rsid w:val="00756064"/>
    <w:rsid w:val="007601CB"/>
    <w:rsid w:val="00760392"/>
    <w:rsid w:val="00760828"/>
    <w:rsid w:val="00760ABB"/>
    <w:rsid w:val="00761547"/>
    <w:rsid w:val="00761B55"/>
    <w:rsid w:val="0076242A"/>
    <w:rsid w:val="0076442D"/>
    <w:rsid w:val="007656F5"/>
    <w:rsid w:val="007663E4"/>
    <w:rsid w:val="00767B20"/>
    <w:rsid w:val="007705C7"/>
    <w:rsid w:val="0077099F"/>
    <w:rsid w:val="00770CED"/>
    <w:rsid w:val="00771E59"/>
    <w:rsid w:val="0077207F"/>
    <w:rsid w:val="007723D3"/>
    <w:rsid w:val="00772B2B"/>
    <w:rsid w:val="00772F78"/>
    <w:rsid w:val="007730A3"/>
    <w:rsid w:val="0077376B"/>
    <w:rsid w:val="00773CC5"/>
    <w:rsid w:val="0077477A"/>
    <w:rsid w:val="00774827"/>
    <w:rsid w:val="00774C0F"/>
    <w:rsid w:val="00775F8E"/>
    <w:rsid w:val="0077774E"/>
    <w:rsid w:val="00777A5A"/>
    <w:rsid w:val="00777F93"/>
    <w:rsid w:val="00780DBA"/>
    <w:rsid w:val="00781459"/>
    <w:rsid w:val="00781655"/>
    <w:rsid w:val="00781748"/>
    <w:rsid w:val="00781819"/>
    <w:rsid w:val="007819F2"/>
    <w:rsid w:val="00781B03"/>
    <w:rsid w:val="00782B0A"/>
    <w:rsid w:val="00782DF5"/>
    <w:rsid w:val="00782FCE"/>
    <w:rsid w:val="00783392"/>
    <w:rsid w:val="00784CF4"/>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01B"/>
    <w:rsid w:val="00796662"/>
    <w:rsid w:val="00796B0B"/>
    <w:rsid w:val="00796B1B"/>
    <w:rsid w:val="00796C0A"/>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DBF"/>
    <w:rsid w:val="007C469B"/>
    <w:rsid w:val="007C62F0"/>
    <w:rsid w:val="007C70C0"/>
    <w:rsid w:val="007D0181"/>
    <w:rsid w:val="007D070B"/>
    <w:rsid w:val="007D098F"/>
    <w:rsid w:val="007D1176"/>
    <w:rsid w:val="007D157D"/>
    <w:rsid w:val="007D174E"/>
    <w:rsid w:val="007D3BED"/>
    <w:rsid w:val="007D3DF0"/>
    <w:rsid w:val="007D453A"/>
    <w:rsid w:val="007D5894"/>
    <w:rsid w:val="007D667F"/>
    <w:rsid w:val="007D723A"/>
    <w:rsid w:val="007D7702"/>
    <w:rsid w:val="007D797A"/>
    <w:rsid w:val="007E0857"/>
    <w:rsid w:val="007E0EF1"/>
    <w:rsid w:val="007E1307"/>
    <w:rsid w:val="007E131C"/>
    <w:rsid w:val="007E199F"/>
    <w:rsid w:val="007E19CF"/>
    <w:rsid w:val="007E2099"/>
    <w:rsid w:val="007E2EB4"/>
    <w:rsid w:val="007E2EF6"/>
    <w:rsid w:val="007E319F"/>
    <w:rsid w:val="007E3BBE"/>
    <w:rsid w:val="007E3C30"/>
    <w:rsid w:val="007E3E3D"/>
    <w:rsid w:val="007E59B6"/>
    <w:rsid w:val="007E6948"/>
    <w:rsid w:val="007E6CE6"/>
    <w:rsid w:val="007E7644"/>
    <w:rsid w:val="007E7E78"/>
    <w:rsid w:val="007F0574"/>
    <w:rsid w:val="007F059B"/>
    <w:rsid w:val="007F07A2"/>
    <w:rsid w:val="007F0E33"/>
    <w:rsid w:val="007F16A4"/>
    <w:rsid w:val="007F16E6"/>
    <w:rsid w:val="007F193A"/>
    <w:rsid w:val="007F2D88"/>
    <w:rsid w:val="007F2E26"/>
    <w:rsid w:val="007F385D"/>
    <w:rsid w:val="007F3D9E"/>
    <w:rsid w:val="007F4504"/>
    <w:rsid w:val="007F4854"/>
    <w:rsid w:val="007F53CE"/>
    <w:rsid w:val="007F6681"/>
    <w:rsid w:val="007F7DD8"/>
    <w:rsid w:val="008006B3"/>
    <w:rsid w:val="00801D64"/>
    <w:rsid w:val="00801F81"/>
    <w:rsid w:val="008032AB"/>
    <w:rsid w:val="00804A98"/>
    <w:rsid w:val="00804C5B"/>
    <w:rsid w:val="00805E43"/>
    <w:rsid w:val="0080601E"/>
    <w:rsid w:val="00806517"/>
    <w:rsid w:val="0080679A"/>
    <w:rsid w:val="00806EC8"/>
    <w:rsid w:val="00806F6F"/>
    <w:rsid w:val="00807B20"/>
    <w:rsid w:val="008107C0"/>
    <w:rsid w:val="00811EED"/>
    <w:rsid w:val="00811FE1"/>
    <w:rsid w:val="0081249F"/>
    <w:rsid w:val="00813D0B"/>
    <w:rsid w:val="00813ED1"/>
    <w:rsid w:val="008140F0"/>
    <w:rsid w:val="00814EC8"/>
    <w:rsid w:val="008151E6"/>
    <w:rsid w:val="008159DC"/>
    <w:rsid w:val="00816116"/>
    <w:rsid w:val="00816D3A"/>
    <w:rsid w:val="00816D9D"/>
    <w:rsid w:val="00816DB3"/>
    <w:rsid w:val="00817D52"/>
    <w:rsid w:val="00820487"/>
    <w:rsid w:val="00820B59"/>
    <w:rsid w:val="00821ACB"/>
    <w:rsid w:val="00824080"/>
    <w:rsid w:val="00824648"/>
    <w:rsid w:val="00824EB3"/>
    <w:rsid w:val="008253E1"/>
    <w:rsid w:val="00825526"/>
    <w:rsid w:val="008259A3"/>
    <w:rsid w:val="00825DC8"/>
    <w:rsid w:val="008270F0"/>
    <w:rsid w:val="00827293"/>
    <w:rsid w:val="008277CF"/>
    <w:rsid w:val="00827FFE"/>
    <w:rsid w:val="00830168"/>
    <w:rsid w:val="008302B7"/>
    <w:rsid w:val="008316D9"/>
    <w:rsid w:val="00832D0A"/>
    <w:rsid w:val="008342B1"/>
    <w:rsid w:val="0083460E"/>
    <w:rsid w:val="008346DE"/>
    <w:rsid w:val="00834C2B"/>
    <w:rsid w:val="0083645D"/>
    <w:rsid w:val="00836588"/>
    <w:rsid w:val="00841668"/>
    <w:rsid w:val="00841799"/>
    <w:rsid w:val="00842734"/>
    <w:rsid w:val="00842AB9"/>
    <w:rsid w:val="0084535F"/>
    <w:rsid w:val="0084730B"/>
    <w:rsid w:val="00847522"/>
    <w:rsid w:val="008477D7"/>
    <w:rsid w:val="00850A90"/>
    <w:rsid w:val="00850CEE"/>
    <w:rsid w:val="008510E9"/>
    <w:rsid w:val="008511A4"/>
    <w:rsid w:val="00851D91"/>
    <w:rsid w:val="008521A9"/>
    <w:rsid w:val="00852690"/>
    <w:rsid w:val="00852977"/>
    <w:rsid w:val="00852AB2"/>
    <w:rsid w:val="00852ADC"/>
    <w:rsid w:val="00853829"/>
    <w:rsid w:val="008556E8"/>
    <w:rsid w:val="00856D99"/>
    <w:rsid w:val="00857260"/>
    <w:rsid w:val="008578A6"/>
    <w:rsid w:val="00860275"/>
    <w:rsid w:val="008609ED"/>
    <w:rsid w:val="0086128D"/>
    <w:rsid w:val="008612B7"/>
    <w:rsid w:val="008615B9"/>
    <w:rsid w:val="008617C2"/>
    <w:rsid w:val="00861C41"/>
    <w:rsid w:val="00861D53"/>
    <w:rsid w:val="00861E5C"/>
    <w:rsid w:val="008641B7"/>
    <w:rsid w:val="00864598"/>
    <w:rsid w:val="008646B2"/>
    <w:rsid w:val="00865880"/>
    <w:rsid w:val="008664AD"/>
    <w:rsid w:val="008672EA"/>
    <w:rsid w:val="00870879"/>
    <w:rsid w:val="00871186"/>
    <w:rsid w:val="008714FD"/>
    <w:rsid w:val="0087152A"/>
    <w:rsid w:val="00871E88"/>
    <w:rsid w:val="00873C51"/>
    <w:rsid w:val="00873EDD"/>
    <w:rsid w:val="00873F80"/>
    <w:rsid w:val="0087400E"/>
    <w:rsid w:val="00875605"/>
    <w:rsid w:val="008759AA"/>
    <w:rsid w:val="00876D9C"/>
    <w:rsid w:val="00876F4F"/>
    <w:rsid w:val="008776CA"/>
    <w:rsid w:val="008777AC"/>
    <w:rsid w:val="00877D42"/>
    <w:rsid w:val="0088037F"/>
    <w:rsid w:val="0088055F"/>
    <w:rsid w:val="00880864"/>
    <w:rsid w:val="00880ECC"/>
    <w:rsid w:val="0088122D"/>
    <w:rsid w:val="00881478"/>
    <w:rsid w:val="00881698"/>
    <w:rsid w:val="0088343F"/>
    <w:rsid w:val="0088386E"/>
    <w:rsid w:val="00883B01"/>
    <w:rsid w:val="00883B8E"/>
    <w:rsid w:val="0088504E"/>
    <w:rsid w:val="00885385"/>
    <w:rsid w:val="00885A8A"/>
    <w:rsid w:val="00886673"/>
    <w:rsid w:val="0088671D"/>
    <w:rsid w:val="008870F7"/>
    <w:rsid w:val="0088742A"/>
    <w:rsid w:val="008878B4"/>
    <w:rsid w:val="00891434"/>
    <w:rsid w:val="00891D2A"/>
    <w:rsid w:val="00893225"/>
    <w:rsid w:val="008936D0"/>
    <w:rsid w:val="00894131"/>
    <w:rsid w:val="008942EE"/>
    <w:rsid w:val="008943C3"/>
    <w:rsid w:val="00894A35"/>
    <w:rsid w:val="00894BD8"/>
    <w:rsid w:val="00894BF1"/>
    <w:rsid w:val="00895723"/>
    <w:rsid w:val="00895A52"/>
    <w:rsid w:val="00895A81"/>
    <w:rsid w:val="00895BC2"/>
    <w:rsid w:val="00896031"/>
    <w:rsid w:val="00897776"/>
    <w:rsid w:val="008A1006"/>
    <w:rsid w:val="008A162A"/>
    <w:rsid w:val="008A1C03"/>
    <w:rsid w:val="008A2949"/>
    <w:rsid w:val="008A2A06"/>
    <w:rsid w:val="008A2BC2"/>
    <w:rsid w:val="008A2C14"/>
    <w:rsid w:val="008A323D"/>
    <w:rsid w:val="008A4665"/>
    <w:rsid w:val="008A4FB0"/>
    <w:rsid w:val="008A59C1"/>
    <w:rsid w:val="008A71EF"/>
    <w:rsid w:val="008A73BD"/>
    <w:rsid w:val="008A73DE"/>
    <w:rsid w:val="008A7677"/>
    <w:rsid w:val="008B10EE"/>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1665"/>
    <w:rsid w:val="008C1CEF"/>
    <w:rsid w:val="008C3132"/>
    <w:rsid w:val="008C3D61"/>
    <w:rsid w:val="008C4AB4"/>
    <w:rsid w:val="008C568A"/>
    <w:rsid w:val="008C5D23"/>
    <w:rsid w:val="008C6120"/>
    <w:rsid w:val="008C6F08"/>
    <w:rsid w:val="008C7017"/>
    <w:rsid w:val="008C7A0E"/>
    <w:rsid w:val="008C7D9F"/>
    <w:rsid w:val="008D00FF"/>
    <w:rsid w:val="008D18DC"/>
    <w:rsid w:val="008D2656"/>
    <w:rsid w:val="008D2670"/>
    <w:rsid w:val="008D342E"/>
    <w:rsid w:val="008D4309"/>
    <w:rsid w:val="008D529A"/>
    <w:rsid w:val="008D5342"/>
    <w:rsid w:val="008D5B81"/>
    <w:rsid w:val="008D6D16"/>
    <w:rsid w:val="008D705E"/>
    <w:rsid w:val="008D7BE4"/>
    <w:rsid w:val="008D7F44"/>
    <w:rsid w:val="008E1C1A"/>
    <w:rsid w:val="008E1F6A"/>
    <w:rsid w:val="008E275B"/>
    <w:rsid w:val="008E2B0B"/>
    <w:rsid w:val="008E2FFA"/>
    <w:rsid w:val="008E3991"/>
    <w:rsid w:val="008E58EB"/>
    <w:rsid w:val="008E619A"/>
    <w:rsid w:val="008E6CA3"/>
    <w:rsid w:val="008E76B2"/>
    <w:rsid w:val="008E7C8B"/>
    <w:rsid w:val="008F0CA2"/>
    <w:rsid w:val="008F1276"/>
    <w:rsid w:val="008F35B3"/>
    <w:rsid w:val="008F41B5"/>
    <w:rsid w:val="008F4276"/>
    <w:rsid w:val="008F48DD"/>
    <w:rsid w:val="008F4DF7"/>
    <w:rsid w:val="008F62E6"/>
    <w:rsid w:val="008F6834"/>
    <w:rsid w:val="008F790C"/>
    <w:rsid w:val="00900B73"/>
    <w:rsid w:val="00900B79"/>
    <w:rsid w:val="00901A23"/>
    <w:rsid w:val="00901ECB"/>
    <w:rsid w:val="00902316"/>
    <w:rsid w:val="00902AE5"/>
    <w:rsid w:val="00903BEF"/>
    <w:rsid w:val="00903FE4"/>
    <w:rsid w:val="009045ED"/>
    <w:rsid w:val="009049A3"/>
    <w:rsid w:val="00904EE7"/>
    <w:rsid w:val="0090586A"/>
    <w:rsid w:val="00905A87"/>
    <w:rsid w:val="009068D1"/>
    <w:rsid w:val="009068FE"/>
    <w:rsid w:val="00906F83"/>
    <w:rsid w:val="00907132"/>
    <w:rsid w:val="00907379"/>
    <w:rsid w:val="009073D8"/>
    <w:rsid w:val="009077A0"/>
    <w:rsid w:val="00907880"/>
    <w:rsid w:val="009114E6"/>
    <w:rsid w:val="00911AE7"/>
    <w:rsid w:val="009120D8"/>
    <w:rsid w:val="009125C1"/>
    <w:rsid w:val="00914671"/>
    <w:rsid w:val="0091473B"/>
    <w:rsid w:val="00914756"/>
    <w:rsid w:val="00914C4A"/>
    <w:rsid w:val="00914D42"/>
    <w:rsid w:val="00915290"/>
    <w:rsid w:val="00916436"/>
    <w:rsid w:val="00916EFC"/>
    <w:rsid w:val="00916F5F"/>
    <w:rsid w:val="009170A4"/>
    <w:rsid w:val="00917EC3"/>
    <w:rsid w:val="00921216"/>
    <w:rsid w:val="009217A7"/>
    <w:rsid w:val="00921BA9"/>
    <w:rsid w:val="00922136"/>
    <w:rsid w:val="009227EF"/>
    <w:rsid w:val="009238CB"/>
    <w:rsid w:val="00924B81"/>
    <w:rsid w:val="00924CBA"/>
    <w:rsid w:val="00925C5D"/>
    <w:rsid w:val="00926211"/>
    <w:rsid w:val="0092635E"/>
    <w:rsid w:val="009267FA"/>
    <w:rsid w:val="00926C2B"/>
    <w:rsid w:val="00926F19"/>
    <w:rsid w:val="009271B9"/>
    <w:rsid w:val="00927C1C"/>
    <w:rsid w:val="00927F60"/>
    <w:rsid w:val="0093052B"/>
    <w:rsid w:val="00930970"/>
    <w:rsid w:val="00930C32"/>
    <w:rsid w:val="009315FB"/>
    <w:rsid w:val="0093179C"/>
    <w:rsid w:val="0093194F"/>
    <w:rsid w:val="00931F92"/>
    <w:rsid w:val="0093561A"/>
    <w:rsid w:val="0093589A"/>
    <w:rsid w:val="009359B2"/>
    <w:rsid w:val="00936914"/>
    <w:rsid w:val="009374C4"/>
    <w:rsid w:val="00937B9E"/>
    <w:rsid w:val="00937E88"/>
    <w:rsid w:val="009404C2"/>
    <w:rsid w:val="009406A0"/>
    <w:rsid w:val="0094080A"/>
    <w:rsid w:val="00940BA1"/>
    <w:rsid w:val="00941250"/>
    <w:rsid w:val="00941700"/>
    <w:rsid w:val="00943458"/>
    <w:rsid w:val="00943B8B"/>
    <w:rsid w:val="00943D86"/>
    <w:rsid w:val="00945FF9"/>
    <w:rsid w:val="009465FE"/>
    <w:rsid w:val="009467BB"/>
    <w:rsid w:val="009468C3"/>
    <w:rsid w:val="00947AE0"/>
    <w:rsid w:val="00947CD4"/>
    <w:rsid w:val="0095022B"/>
    <w:rsid w:val="009511F0"/>
    <w:rsid w:val="00952B8E"/>
    <w:rsid w:val="00952D00"/>
    <w:rsid w:val="00954AB7"/>
    <w:rsid w:val="00954C8B"/>
    <w:rsid w:val="00954C96"/>
    <w:rsid w:val="009551BE"/>
    <w:rsid w:val="00956703"/>
    <w:rsid w:val="0095682C"/>
    <w:rsid w:val="00957E00"/>
    <w:rsid w:val="00957E7F"/>
    <w:rsid w:val="00960A0F"/>
    <w:rsid w:val="009622EF"/>
    <w:rsid w:val="00962ED6"/>
    <w:rsid w:val="00963073"/>
    <w:rsid w:val="00964122"/>
    <w:rsid w:val="00965E98"/>
    <w:rsid w:val="009661ED"/>
    <w:rsid w:val="00970136"/>
    <w:rsid w:val="0097019A"/>
    <w:rsid w:val="0097075F"/>
    <w:rsid w:val="00971248"/>
    <w:rsid w:val="009719B2"/>
    <w:rsid w:val="00971D8F"/>
    <w:rsid w:val="0097267A"/>
    <w:rsid w:val="00972A48"/>
    <w:rsid w:val="009734AD"/>
    <w:rsid w:val="0097367E"/>
    <w:rsid w:val="00973685"/>
    <w:rsid w:val="00974506"/>
    <w:rsid w:val="00975140"/>
    <w:rsid w:val="00976265"/>
    <w:rsid w:val="00976592"/>
    <w:rsid w:val="009768CC"/>
    <w:rsid w:val="00976DA9"/>
    <w:rsid w:val="009770A4"/>
    <w:rsid w:val="00977158"/>
    <w:rsid w:val="0098057D"/>
    <w:rsid w:val="00980AE5"/>
    <w:rsid w:val="0098104E"/>
    <w:rsid w:val="00981086"/>
    <w:rsid w:val="009811AC"/>
    <w:rsid w:val="0098201E"/>
    <w:rsid w:val="009827C6"/>
    <w:rsid w:val="009828C4"/>
    <w:rsid w:val="009829B9"/>
    <w:rsid w:val="009833DD"/>
    <w:rsid w:val="009835B6"/>
    <w:rsid w:val="009842A9"/>
    <w:rsid w:val="00985405"/>
    <w:rsid w:val="00985FCA"/>
    <w:rsid w:val="00986613"/>
    <w:rsid w:val="0098670A"/>
    <w:rsid w:val="0098694D"/>
    <w:rsid w:val="0098750C"/>
    <w:rsid w:val="009907EC"/>
    <w:rsid w:val="009920FC"/>
    <w:rsid w:val="00993CF3"/>
    <w:rsid w:val="009948D4"/>
    <w:rsid w:val="00994AFD"/>
    <w:rsid w:val="009950C4"/>
    <w:rsid w:val="00995D38"/>
    <w:rsid w:val="0099619B"/>
    <w:rsid w:val="00996C03"/>
    <w:rsid w:val="00996FEA"/>
    <w:rsid w:val="009A0142"/>
    <w:rsid w:val="009A0A13"/>
    <w:rsid w:val="009A13D9"/>
    <w:rsid w:val="009A16F4"/>
    <w:rsid w:val="009A1A0A"/>
    <w:rsid w:val="009A1A99"/>
    <w:rsid w:val="009A27A6"/>
    <w:rsid w:val="009A2917"/>
    <w:rsid w:val="009A2B96"/>
    <w:rsid w:val="009A3045"/>
    <w:rsid w:val="009A3114"/>
    <w:rsid w:val="009A33D9"/>
    <w:rsid w:val="009A5490"/>
    <w:rsid w:val="009A5623"/>
    <w:rsid w:val="009A64F5"/>
    <w:rsid w:val="009A6CFB"/>
    <w:rsid w:val="009A7334"/>
    <w:rsid w:val="009A7AAE"/>
    <w:rsid w:val="009B0525"/>
    <w:rsid w:val="009B0772"/>
    <w:rsid w:val="009B0DB8"/>
    <w:rsid w:val="009B13A9"/>
    <w:rsid w:val="009B14B1"/>
    <w:rsid w:val="009B323C"/>
    <w:rsid w:val="009B32A1"/>
    <w:rsid w:val="009B3B6E"/>
    <w:rsid w:val="009B44E3"/>
    <w:rsid w:val="009B4910"/>
    <w:rsid w:val="009B571D"/>
    <w:rsid w:val="009B681B"/>
    <w:rsid w:val="009B7368"/>
    <w:rsid w:val="009B77F4"/>
    <w:rsid w:val="009C077C"/>
    <w:rsid w:val="009C0D27"/>
    <w:rsid w:val="009C12AA"/>
    <w:rsid w:val="009C252E"/>
    <w:rsid w:val="009C270C"/>
    <w:rsid w:val="009C2F43"/>
    <w:rsid w:val="009C3026"/>
    <w:rsid w:val="009C3382"/>
    <w:rsid w:val="009C3AEC"/>
    <w:rsid w:val="009C4AA0"/>
    <w:rsid w:val="009C5AE8"/>
    <w:rsid w:val="009C5B89"/>
    <w:rsid w:val="009C5C38"/>
    <w:rsid w:val="009C5E40"/>
    <w:rsid w:val="009C6E49"/>
    <w:rsid w:val="009C7516"/>
    <w:rsid w:val="009D04FE"/>
    <w:rsid w:val="009D0C5A"/>
    <w:rsid w:val="009D34AF"/>
    <w:rsid w:val="009D3769"/>
    <w:rsid w:val="009D37F6"/>
    <w:rsid w:val="009D3E79"/>
    <w:rsid w:val="009D49E8"/>
    <w:rsid w:val="009D4FBA"/>
    <w:rsid w:val="009D6B6D"/>
    <w:rsid w:val="009D7467"/>
    <w:rsid w:val="009E02DB"/>
    <w:rsid w:val="009E06EC"/>
    <w:rsid w:val="009E07F8"/>
    <w:rsid w:val="009E08FE"/>
    <w:rsid w:val="009E0D47"/>
    <w:rsid w:val="009E0F11"/>
    <w:rsid w:val="009E2EA2"/>
    <w:rsid w:val="009E33AB"/>
    <w:rsid w:val="009E33B0"/>
    <w:rsid w:val="009E3C6A"/>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80B"/>
    <w:rsid w:val="009F29C0"/>
    <w:rsid w:val="009F2E58"/>
    <w:rsid w:val="009F314E"/>
    <w:rsid w:val="009F34AB"/>
    <w:rsid w:val="009F3A3C"/>
    <w:rsid w:val="009F4BD4"/>
    <w:rsid w:val="009F4D72"/>
    <w:rsid w:val="009F52FA"/>
    <w:rsid w:val="009F547A"/>
    <w:rsid w:val="009F58BC"/>
    <w:rsid w:val="009F6338"/>
    <w:rsid w:val="009F6A49"/>
    <w:rsid w:val="009F78F2"/>
    <w:rsid w:val="009F79C8"/>
    <w:rsid w:val="009F7ADB"/>
    <w:rsid w:val="009F7B36"/>
    <w:rsid w:val="00A0031C"/>
    <w:rsid w:val="00A008E1"/>
    <w:rsid w:val="00A00AFB"/>
    <w:rsid w:val="00A01660"/>
    <w:rsid w:val="00A016F7"/>
    <w:rsid w:val="00A02D59"/>
    <w:rsid w:val="00A03B8A"/>
    <w:rsid w:val="00A03E28"/>
    <w:rsid w:val="00A04350"/>
    <w:rsid w:val="00A05501"/>
    <w:rsid w:val="00A06D88"/>
    <w:rsid w:val="00A07293"/>
    <w:rsid w:val="00A07515"/>
    <w:rsid w:val="00A118F6"/>
    <w:rsid w:val="00A125A6"/>
    <w:rsid w:val="00A13AB6"/>
    <w:rsid w:val="00A14C33"/>
    <w:rsid w:val="00A1560C"/>
    <w:rsid w:val="00A16930"/>
    <w:rsid w:val="00A16B12"/>
    <w:rsid w:val="00A21666"/>
    <w:rsid w:val="00A21A0E"/>
    <w:rsid w:val="00A2251F"/>
    <w:rsid w:val="00A22CC6"/>
    <w:rsid w:val="00A2446B"/>
    <w:rsid w:val="00A2452A"/>
    <w:rsid w:val="00A254F2"/>
    <w:rsid w:val="00A256EF"/>
    <w:rsid w:val="00A25CF3"/>
    <w:rsid w:val="00A25FA6"/>
    <w:rsid w:val="00A25FB8"/>
    <w:rsid w:val="00A2697C"/>
    <w:rsid w:val="00A275D3"/>
    <w:rsid w:val="00A2787C"/>
    <w:rsid w:val="00A27D40"/>
    <w:rsid w:val="00A300AC"/>
    <w:rsid w:val="00A30BDA"/>
    <w:rsid w:val="00A30F53"/>
    <w:rsid w:val="00A313B8"/>
    <w:rsid w:val="00A33C18"/>
    <w:rsid w:val="00A3443C"/>
    <w:rsid w:val="00A361A2"/>
    <w:rsid w:val="00A4287A"/>
    <w:rsid w:val="00A42B94"/>
    <w:rsid w:val="00A4565C"/>
    <w:rsid w:val="00A45EB3"/>
    <w:rsid w:val="00A472AF"/>
    <w:rsid w:val="00A47595"/>
    <w:rsid w:val="00A50F4A"/>
    <w:rsid w:val="00A5138C"/>
    <w:rsid w:val="00A5194E"/>
    <w:rsid w:val="00A521F7"/>
    <w:rsid w:val="00A52293"/>
    <w:rsid w:val="00A52D0A"/>
    <w:rsid w:val="00A53687"/>
    <w:rsid w:val="00A538D2"/>
    <w:rsid w:val="00A53B18"/>
    <w:rsid w:val="00A53E9A"/>
    <w:rsid w:val="00A53F68"/>
    <w:rsid w:val="00A54501"/>
    <w:rsid w:val="00A553CE"/>
    <w:rsid w:val="00A561CF"/>
    <w:rsid w:val="00A56336"/>
    <w:rsid w:val="00A568EC"/>
    <w:rsid w:val="00A56FF5"/>
    <w:rsid w:val="00A5731F"/>
    <w:rsid w:val="00A57975"/>
    <w:rsid w:val="00A57BC1"/>
    <w:rsid w:val="00A607DD"/>
    <w:rsid w:val="00A61FFC"/>
    <w:rsid w:val="00A6412B"/>
    <w:rsid w:val="00A646D2"/>
    <w:rsid w:val="00A65059"/>
    <w:rsid w:val="00A6589F"/>
    <w:rsid w:val="00A6706C"/>
    <w:rsid w:val="00A7067D"/>
    <w:rsid w:val="00A706AF"/>
    <w:rsid w:val="00A70E34"/>
    <w:rsid w:val="00A71580"/>
    <w:rsid w:val="00A7203D"/>
    <w:rsid w:val="00A7365B"/>
    <w:rsid w:val="00A73B0D"/>
    <w:rsid w:val="00A742D7"/>
    <w:rsid w:val="00A743BB"/>
    <w:rsid w:val="00A74817"/>
    <w:rsid w:val="00A74DB7"/>
    <w:rsid w:val="00A75439"/>
    <w:rsid w:val="00A75484"/>
    <w:rsid w:val="00A75CB4"/>
    <w:rsid w:val="00A76AE7"/>
    <w:rsid w:val="00A77F73"/>
    <w:rsid w:val="00A80E6D"/>
    <w:rsid w:val="00A81511"/>
    <w:rsid w:val="00A82D5E"/>
    <w:rsid w:val="00A84A10"/>
    <w:rsid w:val="00A84B8C"/>
    <w:rsid w:val="00A84BC1"/>
    <w:rsid w:val="00A84C2B"/>
    <w:rsid w:val="00A85516"/>
    <w:rsid w:val="00A85906"/>
    <w:rsid w:val="00A85A9A"/>
    <w:rsid w:val="00A85C62"/>
    <w:rsid w:val="00A85FA9"/>
    <w:rsid w:val="00A86040"/>
    <w:rsid w:val="00A8605C"/>
    <w:rsid w:val="00A86691"/>
    <w:rsid w:val="00A86BB9"/>
    <w:rsid w:val="00A87FCB"/>
    <w:rsid w:val="00A90875"/>
    <w:rsid w:val="00A9133D"/>
    <w:rsid w:val="00A913A2"/>
    <w:rsid w:val="00A91FCE"/>
    <w:rsid w:val="00A9214B"/>
    <w:rsid w:val="00A93920"/>
    <w:rsid w:val="00A93FF8"/>
    <w:rsid w:val="00A9502D"/>
    <w:rsid w:val="00A9508B"/>
    <w:rsid w:val="00A95E36"/>
    <w:rsid w:val="00A96B06"/>
    <w:rsid w:val="00AA0EC6"/>
    <w:rsid w:val="00AA1234"/>
    <w:rsid w:val="00AA1F7A"/>
    <w:rsid w:val="00AA207C"/>
    <w:rsid w:val="00AA3066"/>
    <w:rsid w:val="00AA3996"/>
    <w:rsid w:val="00AA42E6"/>
    <w:rsid w:val="00AA5C58"/>
    <w:rsid w:val="00AA5D79"/>
    <w:rsid w:val="00AA62F3"/>
    <w:rsid w:val="00AA68E0"/>
    <w:rsid w:val="00AB056D"/>
    <w:rsid w:val="00AB0FE6"/>
    <w:rsid w:val="00AB21E3"/>
    <w:rsid w:val="00AB2758"/>
    <w:rsid w:val="00AB2A0F"/>
    <w:rsid w:val="00AB43FD"/>
    <w:rsid w:val="00AB5248"/>
    <w:rsid w:val="00AB74F5"/>
    <w:rsid w:val="00AB785C"/>
    <w:rsid w:val="00AC0917"/>
    <w:rsid w:val="00AC0DDC"/>
    <w:rsid w:val="00AC1B63"/>
    <w:rsid w:val="00AC2D35"/>
    <w:rsid w:val="00AC30C7"/>
    <w:rsid w:val="00AC43B6"/>
    <w:rsid w:val="00AC449F"/>
    <w:rsid w:val="00AC52DA"/>
    <w:rsid w:val="00AC5C74"/>
    <w:rsid w:val="00AC5F1D"/>
    <w:rsid w:val="00AC72DE"/>
    <w:rsid w:val="00AC7394"/>
    <w:rsid w:val="00AC73DF"/>
    <w:rsid w:val="00AC7722"/>
    <w:rsid w:val="00AD07E8"/>
    <w:rsid w:val="00AD0A48"/>
    <w:rsid w:val="00AD0B1C"/>
    <w:rsid w:val="00AD167C"/>
    <w:rsid w:val="00AD1AC3"/>
    <w:rsid w:val="00AD1E16"/>
    <w:rsid w:val="00AD2598"/>
    <w:rsid w:val="00AD29FB"/>
    <w:rsid w:val="00AD4773"/>
    <w:rsid w:val="00AD48DB"/>
    <w:rsid w:val="00AD5588"/>
    <w:rsid w:val="00AD6AAD"/>
    <w:rsid w:val="00AD6D78"/>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E7C4A"/>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5BCD"/>
    <w:rsid w:val="00B06C27"/>
    <w:rsid w:val="00B06F4F"/>
    <w:rsid w:val="00B070CD"/>
    <w:rsid w:val="00B07433"/>
    <w:rsid w:val="00B07619"/>
    <w:rsid w:val="00B07731"/>
    <w:rsid w:val="00B1016D"/>
    <w:rsid w:val="00B113CE"/>
    <w:rsid w:val="00B113D5"/>
    <w:rsid w:val="00B11875"/>
    <w:rsid w:val="00B120CF"/>
    <w:rsid w:val="00B12742"/>
    <w:rsid w:val="00B1274D"/>
    <w:rsid w:val="00B1377C"/>
    <w:rsid w:val="00B13D7E"/>
    <w:rsid w:val="00B14162"/>
    <w:rsid w:val="00B14C4C"/>
    <w:rsid w:val="00B14DFF"/>
    <w:rsid w:val="00B1505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4B8"/>
    <w:rsid w:val="00B2462B"/>
    <w:rsid w:val="00B26E0D"/>
    <w:rsid w:val="00B279FF"/>
    <w:rsid w:val="00B27A98"/>
    <w:rsid w:val="00B27E52"/>
    <w:rsid w:val="00B30515"/>
    <w:rsid w:val="00B31244"/>
    <w:rsid w:val="00B31581"/>
    <w:rsid w:val="00B31ABB"/>
    <w:rsid w:val="00B31D4A"/>
    <w:rsid w:val="00B3363D"/>
    <w:rsid w:val="00B33DE0"/>
    <w:rsid w:val="00B34012"/>
    <w:rsid w:val="00B360AF"/>
    <w:rsid w:val="00B362A5"/>
    <w:rsid w:val="00B3729D"/>
    <w:rsid w:val="00B373F1"/>
    <w:rsid w:val="00B379FE"/>
    <w:rsid w:val="00B37EC0"/>
    <w:rsid w:val="00B41708"/>
    <w:rsid w:val="00B4217B"/>
    <w:rsid w:val="00B42F43"/>
    <w:rsid w:val="00B433B3"/>
    <w:rsid w:val="00B43DAC"/>
    <w:rsid w:val="00B43DC0"/>
    <w:rsid w:val="00B446CC"/>
    <w:rsid w:val="00B4575E"/>
    <w:rsid w:val="00B45769"/>
    <w:rsid w:val="00B45A67"/>
    <w:rsid w:val="00B45AB8"/>
    <w:rsid w:val="00B45F92"/>
    <w:rsid w:val="00B460EB"/>
    <w:rsid w:val="00B463D1"/>
    <w:rsid w:val="00B4648A"/>
    <w:rsid w:val="00B464A7"/>
    <w:rsid w:val="00B46D29"/>
    <w:rsid w:val="00B46D69"/>
    <w:rsid w:val="00B47311"/>
    <w:rsid w:val="00B476A7"/>
    <w:rsid w:val="00B50454"/>
    <w:rsid w:val="00B5047C"/>
    <w:rsid w:val="00B50F85"/>
    <w:rsid w:val="00B51B9E"/>
    <w:rsid w:val="00B52EF2"/>
    <w:rsid w:val="00B53C80"/>
    <w:rsid w:val="00B53D8C"/>
    <w:rsid w:val="00B53E91"/>
    <w:rsid w:val="00B540A1"/>
    <w:rsid w:val="00B542C5"/>
    <w:rsid w:val="00B54EDB"/>
    <w:rsid w:val="00B5594C"/>
    <w:rsid w:val="00B55DEE"/>
    <w:rsid w:val="00B55E5C"/>
    <w:rsid w:val="00B569F4"/>
    <w:rsid w:val="00B60939"/>
    <w:rsid w:val="00B62930"/>
    <w:rsid w:val="00B62AA3"/>
    <w:rsid w:val="00B63E29"/>
    <w:rsid w:val="00B662EB"/>
    <w:rsid w:val="00B66DEB"/>
    <w:rsid w:val="00B67778"/>
    <w:rsid w:val="00B7017C"/>
    <w:rsid w:val="00B701F9"/>
    <w:rsid w:val="00B704CE"/>
    <w:rsid w:val="00B70F6E"/>
    <w:rsid w:val="00B716EC"/>
    <w:rsid w:val="00B71D30"/>
    <w:rsid w:val="00B71FAE"/>
    <w:rsid w:val="00B7241C"/>
    <w:rsid w:val="00B725B7"/>
    <w:rsid w:val="00B72806"/>
    <w:rsid w:val="00B7357D"/>
    <w:rsid w:val="00B739F5"/>
    <w:rsid w:val="00B74AAE"/>
    <w:rsid w:val="00B768EE"/>
    <w:rsid w:val="00B76BD6"/>
    <w:rsid w:val="00B76D7B"/>
    <w:rsid w:val="00B7790E"/>
    <w:rsid w:val="00B8014E"/>
    <w:rsid w:val="00B8054C"/>
    <w:rsid w:val="00B80637"/>
    <w:rsid w:val="00B80A83"/>
    <w:rsid w:val="00B80F29"/>
    <w:rsid w:val="00B81F5E"/>
    <w:rsid w:val="00B82420"/>
    <w:rsid w:val="00B82CF0"/>
    <w:rsid w:val="00B8301C"/>
    <w:rsid w:val="00B83E5B"/>
    <w:rsid w:val="00B84D21"/>
    <w:rsid w:val="00B85C59"/>
    <w:rsid w:val="00B85EF4"/>
    <w:rsid w:val="00B86F16"/>
    <w:rsid w:val="00B870D0"/>
    <w:rsid w:val="00B878C6"/>
    <w:rsid w:val="00B87DEA"/>
    <w:rsid w:val="00B900E0"/>
    <w:rsid w:val="00B90824"/>
    <w:rsid w:val="00B914D0"/>
    <w:rsid w:val="00B915A3"/>
    <w:rsid w:val="00B9176B"/>
    <w:rsid w:val="00B91B86"/>
    <w:rsid w:val="00B922B0"/>
    <w:rsid w:val="00B92B27"/>
    <w:rsid w:val="00B936C8"/>
    <w:rsid w:val="00B938BC"/>
    <w:rsid w:val="00B9401C"/>
    <w:rsid w:val="00B959C3"/>
    <w:rsid w:val="00B95D53"/>
    <w:rsid w:val="00B96C86"/>
    <w:rsid w:val="00B96D9C"/>
    <w:rsid w:val="00B976CD"/>
    <w:rsid w:val="00B97822"/>
    <w:rsid w:val="00B9794B"/>
    <w:rsid w:val="00B97995"/>
    <w:rsid w:val="00B97C1D"/>
    <w:rsid w:val="00BA080C"/>
    <w:rsid w:val="00BA087E"/>
    <w:rsid w:val="00BA0F2F"/>
    <w:rsid w:val="00BA122D"/>
    <w:rsid w:val="00BA1260"/>
    <w:rsid w:val="00BA2D13"/>
    <w:rsid w:val="00BA312A"/>
    <w:rsid w:val="00BA36DC"/>
    <w:rsid w:val="00BA3899"/>
    <w:rsid w:val="00BA3F13"/>
    <w:rsid w:val="00BA641D"/>
    <w:rsid w:val="00BA667E"/>
    <w:rsid w:val="00BB0011"/>
    <w:rsid w:val="00BB0C97"/>
    <w:rsid w:val="00BB1D72"/>
    <w:rsid w:val="00BB1ECB"/>
    <w:rsid w:val="00BB2465"/>
    <w:rsid w:val="00BB3A18"/>
    <w:rsid w:val="00BB3F8A"/>
    <w:rsid w:val="00BB4104"/>
    <w:rsid w:val="00BB479D"/>
    <w:rsid w:val="00BB5BC4"/>
    <w:rsid w:val="00BB63CC"/>
    <w:rsid w:val="00BB6671"/>
    <w:rsid w:val="00BC0D93"/>
    <w:rsid w:val="00BC1396"/>
    <w:rsid w:val="00BC295B"/>
    <w:rsid w:val="00BC3730"/>
    <w:rsid w:val="00BC39BE"/>
    <w:rsid w:val="00BC3C09"/>
    <w:rsid w:val="00BC3F29"/>
    <w:rsid w:val="00BC4646"/>
    <w:rsid w:val="00BC472D"/>
    <w:rsid w:val="00BC47A2"/>
    <w:rsid w:val="00BC4919"/>
    <w:rsid w:val="00BC4E61"/>
    <w:rsid w:val="00BC68A2"/>
    <w:rsid w:val="00BC7B2F"/>
    <w:rsid w:val="00BC7ECA"/>
    <w:rsid w:val="00BD0533"/>
    <w:rsid w:val="00BD080C"/>
    <w:rsid w:val="00BD0CB3"/>
    <w:rsid w:val="00BD3C59"/>
    <w:rsid w:val="00BD5098"/>
    <w:rsid w:val="00BD5AE0"/>
    <w:rsid w:val="00BD7CD4"/>
    <w:rsid w:val="00BD7D1A"/>
    <w:rsid w:val="00BE03B9"/>
    <w:rsid w:val="00BE0477"/>
    <w:rsid w:val="00BE0D8E"/>
    <w:rsid w:val="00BE11F2"/>
    <w:rsid w:val="00BE1DDD"/>
    <w:rsid w:val="00BE1ED9"/>
    <w:rsid w:val="00BE2ADC"/>
    <w:rsid w:val="00BE3A9D"/>
    <w:rsid w:val="00BE3F13"/>
    <w:rsid w:val="00BE50EC"/>
    <w:rsid w:val="00BE51F4"/>
    <w:rsid w:val="00BE56F9"/>
    <w:rsid w:val="00BE598F"/>
    <w:rsid w:val="00BE5990"/>
    <w:rsid w:val="00BE5CE9"/>
    <w:rsid w:val="00BE66F8"/>
    <w:rsid w:val="00BE6907"/>
    <w:rsid w:val="00BE783E"/>
    <w:rsid w:val="00BF0619"/>
    <w:rsid w:val="00BF0EA6"/>
    <w:rsid w:val="00BF10AA"/>
    <w:rsid w:val="00BF2B69"/>
    <w:rsid w:val="00BF2E80"/>
    <w:rsid w:val="00BF301F"/>
    <w:rsid w:val="00BF31F1"/>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B7A"/>
    <w:rsid w:val="00C06A58"/>
    <w:rsid w:val="00C06EF2"/>
    <w:rsid w:val="00C06FAE"/>
    <w:rsid w:val="00C07F30"/>
    <w:rsid w:val="00C10A45"/>
    <w:rsid w:val="00C10FF2"/>
    <w:rsid w:val="00C1203C"/>
    <w:rsid w:val="00C12BE6"/>
    <w:rsid w:val="00C132AF"/>
    <w:rsid w:val="00C13DE0"/>
    <w:rsid w:val="00C14245"/>
    <w:rsid w:val="00C142FC"/>
    <w:rsid w:val="00C14451"/>
    <w:rsid w:val="00C14705"/>
    <w:rsid w:val="00C149A4"/>
    <w:rsid w:val="00C14FDB"/>
    <w:rsid w:val="00C15585"/>
    <w:rsid w:val="00C1597B"/>
    <w:rsid w:val="00C15C3F"/>
    <w:rsid w:val="00C15F2E"/>
    <w:rsid w:val="00C161E7"/>
    <w:rsid w:val="00C16611"/>
    <w:rsid w:val="00C177E0"/>
    <w:rsid w:val="00C1791E"/>
    <w:rsid w:val="00C20127"/>
    <w:rsid w:val="00C2037D"/>
    <w:rsid w:val="00C206E9"/>
    <w:rsid w:val="00C20A2C"/>
    <w:rsid w:val="00C20C00"/>
    <w:rsid w:val="00C20CD9"/>
    <w:rsid w:val="00C20F19"/>
    <w:rsid w:val="00C212F0"/>
    <w:rsid w:val="00C21C75"/>
    <w:rsid w:val="00C21CE3"/>
    <w:rsid w:val="00C21D98"/>
    <w:rsid w:val="00C22BD0"/>
    <w:rsid w:val="00C23835"/>
    <w:rsid w:val="00C23934"/>
    <w:rsid w:val="00C24A8E"/>
    <w:rsid w:val="00C26283"/>
    <w:rsid w:val="00C263AC"/>
    <w:rsid w:val="00C264F7"/>
    <w:rsid w:val="00C26F33"/>
    <w:rsid w:val="00C27524"/>
    <w:rsid w:val="00C276BF"/>
    <w:rsid w:val="00C279E3"/>
    <w:rsid w:val="00C31B7D"/>
    <w:rsid w:val="00C31CE7"/>
    <w:rsid w:val="00C33253"/>
    <w:rsid w:val="00C3346B"/>
    <w:rsid w:val="00C3348E"/>
    <w:rsid w:val="00C33830"/>
    <w:rsid w:val="00C34381"/>
    <w:rsid w:val="00C34472"/>
    <w:rsid w:val="00C345DA"/>
    <w:rsid w:val="00C3485F"/>
    <w:rsid w:val="00C351FD"/>
    <w:rsid w:val="00C3531B"/>
    <w:rsid w:val="00C3617E"/>
    <w:rsid w:val="00C37045"/>
    <w:rsid w:val="00C379E3"/>
    <w:rsid w:val="00C37B6E"/>
    <w:rsid w:val="00C40167"/>
    <w:rsid w:val="00C4036E"/>
    <w:rsid w:val="00C4078C"/>
    <w:rsid w:val="00C40EF6"/>
    <w:rsid w:val="00C41D93"/>
    <w:rsid w:val="00C41F8A"/>
    <w:rsid w:val="00C42020"/>
    <w:rsid w:val="00C433FA"/>
    <w:rsid w:val="00C43D71"/>
    <w:rsid w:val="00C45964"/>
    <w:rsid w:val="00C45AB2"/>
    <w:rsid w:val="00C46365"/>
    <w:rsid w:val="00C46491"/>
    <w:rsid w:val="00C47C64"/>
    <w:rsid w:val="00C50B9D"/>
    <w:rsid w:val="00C50E3A"/>
    <w:rsid w:val="00C511C1"/>
    <w:rsid w:val="00C51E9F"/>
    <w:rsid w:val="00C52DFD"/>
    <w:rsid w:val="00C52E44"/>
    <w:rsid w:val="00C531F3"/>
    <w:rsid w:val="00C54F4E"/>
    <w:rsid w:val="00C55E48"/>
    <w:rsid w:val="00C563D6"/>
    <w:rsid w:val="00C56ECA"/>
    <w:rsid w:val="00C57A60"/>
    <w:rsid w:val="00C60D69"/>
    <w:rsid w:val="00C626EE"/>
    <w:rsid w:val="00C63706"/>
    <w:rsid w:val="00C64CC1"/>
    <w:rsid w:val="00C64E57"/>
    <w:rsid w:val="00C667EC"/>
    <w:rsid w:val="00C66AD5"/>
    <w:rsid w:val="00C66C56"/>
    <w:rsid w:val="00C6723C"/>
    <w:rsid w:val="00C7048C"/>
    <w:rsid w:val="00C716CA"/>
    <w:rsid w:val="00C71D8C"/>
    <w:rsid w:val="00C71FCC"/>
    <w:rsid w:val="00C73670"/>
    <w:rsid w:val="00C73832"/>
    <w:rsid w:val="00C73D41"/>
    <w:rsid w:val="00C74421"/>
    <w:rsid w:val="00C74AD0"/>
    <w:rsid w:val="00C75368"/>
    <w:rsid w:val="00C7540B"/>
    <w:rsid w:val="00C75BF9"/>
    <w:rsid w:val="00C75F23"/>
    <w:rsid w:val="00C76AB5"/>
    <w:rsid w:val="00C76EA4"/>
    <w:rsid w:val="00C775C1"/>
    <w:rsid w:val="00C77672"/>
    <w:rsid w:val="00C77CD7"/>
    <w:rsid w:val="00C77CDC"/>
    <w:rsid w:val="00C814C9"/>
    <w:rsid w:val="00C82279"/>
    <w:rsid w:val="00C830BB"/>
    <w:rsid w:val="00C8320A"/>
    <w:rsid w:val="00C83311"/>
    <w:rsid w:val="00C8367B"/>
    <w:rsid w:val="00C83E87"/>
    <w:rsid w:val="00C845D0"/>
    <w:rsid w:val="00C856AB"/>
    <w:rsid w:val="00C856EB"/>
    <w:rsid w:val="00C85B24"/>
    <w:rsid w:val="00C85D71"/>
    <w:rsid w:val="00C87D8A"/>
    <w:rsid w:val="00C90150"/>
    <w:rsid w:val="00C90317"/>
    <w:rsid w:val="00C91F92"/>
    <w:rsid w:val="00C9247A"/>
    <w:rsid w:val="00C92585"/>
    <w:rsid w:val="00C92861"/>
    <w:rsid w:val="00C93214"/>
    <w:rsid w:val="00C95DD7"/>
    <w:rsid w:val="00C961F0"/>
    <w:rsid w:val="00C9757B"/>
    <w:rsid w:val="00CA0308"/>
    <w:rsid w:val="00CA1AE2"/>
    <w:rsid w:val="00CA255C"/>
    <w:rsid w:val="00CA2579"/>
    <w:rsid w:val="00CA2C4D"/>
    <w:rsid w:val="00CA2EF8"/>
    <w:rsid w:val="00CA3BFB"/>
    <w:rsid w:val="00CA4DFB"/>
    <w:rsid w:val="00CA4ED3"/>
    <w:rsid w:val="00CA66AE"/>
    <w:rsid w:val="00CA6A21"/>
    <w:rsid w:val="00CA72A7"/>
    <w:rsid w:val="00CB01A3"/>
    <w:rsid w:val="00CB07B1"/>
    <w:rsid w:val="00CB0D44"/>
    <w:rsid w:val="00CB0F7F"/>
    <w:rsid w:val="00CB1205"/>
    <w:rsid w:val="00CB1666"/>
    <w:rsid w:val="00CB591C"/>
    <w:rsid w:val="00CB59B9"/>
    <w:rsid w:val="00CB5F8D"/>
    <w:rsid w:val="00CB70E0"/>
    <w:rsid w:val="00CB7588"/>
    <w:rsid w:val="00CB7612"/>
    <w:rsid w:val="00CB7B47"/>
    <w:rsid w:val="00CB7DD1"/>
    <w:rsid w:val="00CC170E"/>
    <w:rsid w:val="00CC1DEB"/>
    <w:rsid w:val="00CC47C2"/>
    <w:rsid w:val="00CC5BD9"/>
    <w:rsid w:val="00CC5FFC"/>
    <w:rsid w:val="00CC6F45"/>
    <w:rsid w:val="00CC7EC1"/>
    <w:rsid w:val="00CD08E3"/>
    <w:rsid w:val="00CD0AB7"/>
    <w:rsid w:val="00CD1AF5"/>
    <w:rsid w:val="00CD1C72"/>
    <w:rsid w:val="00CD29F1"/>
    <w:rsid w:val="00CD2A6C"/>
    <w:rsid w:val="00CD2BFF"/>
    <w:rsid w:val="00CD5668"/>
    <w:rsid w:val="00CD7282"/>
    <w:rsid w:val="00CD73AA"/>
    <w:rsid w:val="00CD7474"/>
    <w:rsid w:val="00CE04B6"/>
    <w:rsid w:val="00CE0553"/>
    <w:rsid w:val="00CE103E"/>
    <w:rsid w:val="00CE1073"/>
    <w:rsid w:val="00CE1318"/>
    <w:rsid w:val="00CE1CB7"/>
    <w:rsid w:val="00CE2F4D"/>
    <w:rsid w:val="00CE2F5A"/>
    <w:rsid w:val="00CE30C9"/>
    <w:rsid w:val="00CE39DB"/>
    <w:rsid w:val="00CE40C0"/>
    <w:rsid w:val="00CE4562"/>
    <w:rsid w:val="00CE53C3"/>
    <w:rsid w:val="00CE5A5D"/>
    <w:rsid w:val="00CE5DD0"/>
    <w:rsid w:val="00CE5F54"/>
    <w:rsid w:val="00CE6302"/>
    <w:rsid w:val="00CE758F"/>
    <w:rsid w:val="00CE7619"/>
    <w:rsid w:val="00CE791F"/>
    <w:rsid w:val="00CE7C9B"/>
    <w:rsid w:val="00CE7E57"/>
    <w:rsid w:val="00CF02F0"/>
    <w:rsid w:val="00CF08CC"/>
    <w:rsid w:val="00CF1217"/>
    <w:rsid w:val="00CF1296"/>
    <w:rsid w:val="00CF188E"/>
    <w:rsid w:val="00CF1BEB"/>
    <w:rsid w:val="00CF20BB"/>
    <w:rsid w:val="00CF21FA"/>
    <w:rsid w:val="00CF23FF"/>
    <w:rsid w:val="00CF392A"/>
    <w:rsid w:val="00CF396E"/>
    <w:rsid w:val="00CF44CF"/>
    <w:rsid w:val="00CF461F"/>
    <w:rsid w:val="00CF4807"/>
    <w:rsid w:val="00CF4837"/>
    <w:rsid w:val="00CF5117"/>
    <w:rsid w:val="00CF5233"/>
    <w:rsid w:val="00CF602B"/>
    <w:rsid w:val="00CF639E"/>
    <w:rsid w:val="00CF659B"/>
    <w:rsid w:val="00CF69B7"/>
    <w:rsid w:val="00CF6A2C"/>
    <w:rsid w:val="00CF708E"/>
    <w:rsid w:val="00CF7094"/>
    <w:rsid w:val="00CF736C"/>
    <w:rsid w:val="00CF7EF9"/>
    <w:rsid w:val="00D004C0"/>
    <w:rsid w:val="00D00D15"/>
    <w:rsid w:val="00D0156A"/>
    <w:rsid w:val="00D01A86"/>
    <w:rsid w:val="00D02A7E"/>
    <w:rsid w:val="00D03377"/>
    <w:rsid w:val="00D0395B"/>
    <w:rsid w:val="00D03C7B"/>
    <w:rsid w:val="00D04A92"/>
    <w:rsid w:val="00D0545A"/>
    <w:rsid w:val="00D0564F"/>
    <w:rsid w:val="00D0583B"/>
    <w:rsid w:val="00D060D2"/>
    <w:rsid w:val="00D06BB7"/>
    <w:rsid w:val="00D0712B"/>
    <w:rsid w:val="00D10E53"/>
    <w:rsid w:val="00D121C8"/>
    <w:rsid w:val="00D1220A"/>
    <w:rsid w:val="00D12F06"/>
    <w:rsid w:val="00D15A58"/>
    <w:rsid w:val="00D16AC6"/>
    <w:rsid w:val="00D17051"/>
    <w:rsid w:val="00D17238"/>
    <w:rsid w:val="00D179BC"/>
    <w:rsid w:val="00D20065"/>
    <w:rsid w:val="00D2078E"/>
    <w:rsid w:val="00D20E9D"/>
    <w:rsid w:val="00D212A6"/>
    <w:rsid w:val="00D21409"/>
    <w:rsid w:val="00D22B06"/>
    <w:rsid w:val="00D22FE6"/>
    <w:rsid w:val="00D232DB"/>
    <w:rsid w:val="00D2335A"/>
    <w:rsid w:val="00D2340A"/>
    <w:rsid w:val="00D235BC"/>
    <w:rsid w:val="00D239C0"/>
    <w:rsid w:val="00D23A1F"/>
    <w:rsid w:val="00D24020"/>
    <w:rsid w:val="00D2417D"/>
    <w:rsid w:val="00D24953"/>
    <w:rsid w:val="00D2617F"/>
    <w:rsid w:val="00D26470"/>
    <w:rsid w:val="00D26AF9"/>
    <w:rsid w:val="00D270D3"/>
    <w:rsid w:val="00D277F2"/>
    <w:rsid w:val="00D27C25"/>
    <w:rsid w:val="00D3050E"/>
    <w:rsid w:val="00D308FB"/>
    <w:rsid w:val="00D310A4"/>
    <w:rsid w:val="00D31593"/>
    <w:rsid w:val="00D31807"/>
    <w:rsid w:val="00D31D91"/>
    <w:rsid w:val="00D31E1A"/>
    <w:rsid w:val="00D31F6A"/>
    <w:rsid w:val="00D3276F"/>
    <w:rsid w:val="00D329B9"/>
    <w:rsid w:val="00D34043"/>
    <w:rsid w:val="00D3440B"/>
    <w:rsid w:val="00D35C32"/>
    <w:rsid w:val="00D3677F"/>
    <w:rsid w:val="00D36A06"/>
    <w:rsid w:val="00D37256"/>
    <w:rsid w:val="00D40C2B"/>
    <w:rsid w:val="00D41CD9"/>
    <w:rsid w:val="00D41EE2"/>
    <w:rsid w:val="00D42C49"/>
    <w:rsid w:val="00D430AF"/>
    <w:rsid w:val="00D431CC"/>
    <w:rsid w:val="00D44331"/>
    <w:rsid w:val="00D44B92"/>
    <w:rsid w:val="00D45B6D"/>
    <w:rsid w:val="00D471E0"/>
    <w:rsid w:val="00D47BF3"/>
    <w:rsid w:val="00D500AE"/>
    <w:rsid w:val="00D50406"/>
    <w:rsid w:val="00D504E9"/>
    <w:rsid w:val="00D50564"/>
    <w:rsid w:val="00D50602"/>
    <w:rsid w:val="00D517F3"/>
    <w:rsid w:val="00D51B25"/>
    <w:rsid w:val="00D51DD5"/>
    <w:rsid w:val="00D521BD"/>
    <w:rsid w:val="00D5321B"/>
    <w:rsid w:val="00D55116"/>
    <w:rsid w:val="00D5528D"/>
    <w:rsid w:val="00D5580D"/>
    <w:rsid w:val="00D564DA"/>
    <w:rsid w:val="00D565A6"/>
    <w:rsid w:val="00D56C6A"/>
    <w:rsid w:val="00D621E8"/>
    <w:rsid w:val="00D6229B"/>
    <w:rsid w:val="00D626A0"/>
    <w:rsid w:val="00D6295B"/>
    <w:rsid w:val="00D63992"/>
    <w:rsid w:val="00D64E5C"/>
    <w:rsid w:val="00D657C1"/>
    <w:rsid w:val="00D6770E"/>
    <w:rsid w:val="00D67B30"/>
    <w:rsid w:val="00D67BF2"/>
    <w:rsid w:val="00D7033B"/>
    <w:rsid w:val="00D70714"/>
    <w:rsid w:val="00D70E1F"/>
    <w:rsid w:val="00D71065"/>
    <w:rsid w:val="00D71186"/>
    <w:rsid w:val="00D714BC"/>
    <w:rsid w:val="00D71ACE"/>
    <w:rsid w:val="00D721B8"/>
    <w:rsid w:val="00D723C0"/>
    <w:rsid w:val="00D72D5F"/>
    <w:rsid w:val="00D72FB9"/>
    <w:rsid w:val="00D73569"/>
    <w:rsid w:val="00D73A54"/>
    <w:rsid w:val="00D73F69"/>
    <w:rsid w:val="00D73FFE"/>
    <w:rsid w:val="00D75A33"/>
    <w:rsid w:val="00D76196"/>
    <w:rsid w:val="00D76BE5"/>
    <w:rsid w:val="00D76C54"/>
    <w:rsid w:val="00D76E1E"/>
    <w:rsid w:val="00D77768"/>
    <w:rsid w:val="00D8004D"/>
    <w:rsid w:val="00D812A5"/>
    <w:rsid w:val="00D81603"/>
    <w:rsid w:val="00D82183"/>
    <w:rsid w:val="00D827A9"/>
    <w:rsid w:val="00D82F60"/>
    <w:rsid w:val="00D8410E"/>
    <w:rsid w:val="00D84307"/>
    <w:rsid w:val="00D84EFE"/>
    <w:rsid w:val="00D84FC2"/>
    <w:rsid w:val="00D85097"/>
    <w:rsid w:val="00D85C13"/>
    <w:rsid w:val="00D8603A"/>
    <w:rsid w:val="00D86D43"/>
    <w:rsid w:val="00D90411"/>
    <w:rsid w:val="00D92003"/>
    <w:rsid w:val="00D9276D"/>
    <w:rsid w:val="00D92BDB"/>
    <w:rsid w:val="00D94601"/>
    <w:rsid w:val="00D94A2E"/>
    <w:rsid w:val="00D95036"/>
    <w:rsid w:val="00D954C0"/>
    <w:rsid w:val="00D955A9"/>
    <w:rsid w:val="00D96766"/>
    <w:rsid w:val="00D96DEE"/>
    <w:rsid w:val="00D96F04"/>
    <w:rsid w:val="00D97E76"/>
    <w:rsid w:val="00DA04DE"/>
    <w:rsid w:val="00DA0927"/>
    <w:rsid w:val="00DA09B1"/>
    <w:rsid w:val="00DA1C05"/>
    <w:rsid w:val="00DA1FBD"/>
    <w:rsid w:val="00DA208B"/>
    <w:rsid w:val="00DA2188"/>
    <w:rsid w:val="00DA2E1C"/>
    <w:rsid w:val="00DA325E"/>
    <w:rsid w:val="00DA38C0"/>
    <w:rsid w:val="00DA432C"/>
    <w:rsid w:val="00DA437C"/>
    <w:rsid w:val="00DA4EBD"/>
    <w:rsid w:val="00DA4F5A"/>
    <w:rsid w:val="00DA6935"/>
    <w:rsid w:val="00DA75DB"/>
    <w:rsid w:val="00DA7965"/>
    <w:rsid w:val="00DA7EE4"/>
    <w:rsid w:val="00DB10C8"/>
    <w:rsid w:val="00DB122F"/>
    <w:rsid w:val="00DB12D1"/>
    <w:rsid w:val="00DB2DED"/>
    <w:rsid w:val="00DB3C23"/>
    <w:rsid w:val="00DB4291"/>
    <w:rsid w:val="00DB4FAF"/>
    <w:rsid w:val="00DB51A3"/>
    <w:rsid w:val="00DB5284"/>
    <w:rsid w:val="00DB58CC"/>
    <w:rsid w:val="00DB66B6"/>
    <w:rsid w:val="00DB787C"/>
    <w:rsid w:val="00DB7F4E"/>
    <w:rsid w:val="00DC0179"/>
    <w:rsid w:val="00DC03BC"/>
    <w:rsid w:val="00DC240F"/>
    <w:rsid w:val="00DC2BD3"/>
    <w:rsid w:val="00DC3525"/>
    <w:rsid w:val="00DC4232"/>
    <w:rsid w:val="00DC4EA6"/>
    <w:rsid w:val="00DC53FD"/>
    <w:rsid w:val="00DC5727"/>
    <w:rsid w:val="00DC58A6"/>
    <w:rsid w:val="00DC662E"/>
    <w:rsid w:val="00DC66C5"/>
    <w:rsid w:val="00DC69B0"/>
    <w:rsid w:val="00DC6F13"/>
    <w:rsid w:val="00DC73B3"/>
    <w:rsid w:val="00DC7690"/>
    <w:rsid w:val="00DC77D0"/>
    <w:rsid w:val="00DC7DF1"/>
    <w:rsid w:val="00DD03DD"/>
    <w:rsid w:val="00DD076D"/>
    <w:rsid w:val="00DD0C25"/>
    <w:rsid w:val="00DD1866"/>
    <w:rsid w:val="00DD2AB8"/>
    <w:rsid w:val="00DD314F"/>
    <w:rsid w:val="00DD3B97"/>
    <w:rsid w:val="00DD5B2E"/>
    <w:rsid w:val="00DD6615"/>
    <w:rsid w:val="00DD6766"/>
    <w:rsid w:val="00DD6C5D"/>
    <w:rsid w:val="00DD6CB8"/>
    <w:rsid w:val="00DD76CB"/>
    <w:rsid w:val="00DD798F"/>
    <w:rsid w:val="00DD7DB5"/>
    <w:rsid w:val="00DD7DC0"/>
    <w:rsid w:val="00DE04C9"/>
    <w:rsid w:val="00DE0EDF"/>
    <w:rsid w:val="00DE1332"/>
    <w:rsid w:val="00DE2903"/>
    <w:rsid w:val="00DE2F9C"/>
    <w:rsid w:val="00DE386B"/>
    <w:rsid w:val="00DE3E02"/>
    <w:rsid w:val="00DE415A"/>
    <w:rsid w:val="00DE49CF"/>
    <w:rsid w:val="00DE49ED"/>
    <w:rsid w:val="00DE545F"/>
    <w:rsid w:val="00DE5AE1"/>
    <w:rsid w:val="00DE6677"/>
    <w:rsid w:val="00DE690E"/>
    <w:rsid w:val="00DE6C84"/>
    <w:rsid w:val="00DE7008"/>
    <w:rsid w:val="00DE73F0"/>
    <w:rsid w:val="00DF02F2"/>
    <w:rsid w:val="00DF0621"/>
    <w:rsid w:val="00DF17B1"/>
    <w:rsid w:val="00DF1B8E"/>
    <w:rsid w:val="00DF250A"/>
    <w:rsid w:val="00DF346F"/>
    <w:rsid w:val="00DF351A"/>
    <w:rsid w:val="00DF404D"/>
    <w:rsid w:val="00DF4C2C"/>
    <w:rsid w:val="00DF4CFE"/>
    <w:rsid w:val="00DF5131"/>
    <w:rsid w:val="00DF5AE5"/>
    <w:rsid w:val="00DF63C9"/>
    <w:rsid w:val="00DF6B95"/>
    <w:rsid w:val="00DF7874"/>
    <w:rsid w:val="00DF7C7A"/>
    <w:rsid w:val="00E0042A"/>
    <w:rsid w:val="00E0056E"/>
    <w:rsid w:val="00E00C81"/>
    <w:rsid w:val="00E00DE8"/>
    <w:rsid w:val="00E00E55"/>
    <w:rsid w:val="00E0114C"/>
    <w:rsid w:val="00E01336"/>
    <w:rsid w:val="00E014E1"/>
    <w:rsid w:val="00E01B31"/>
    <w:rsid w:val="00E03ABC"/>
    <w:rsid w:val="00E04481"/>
    <w:rsid w:val="00E04AB6"/>
    <w:rsid w:val="00E054C2"/>
    <w:rsid w:val="00E06112"/>
    <w:rsid w:val="00E06822"/>
    <w:rsid w:val="00E06DE5"/>
    <w:rsid w:val="00E07347"/>
    <w:rsid w:val="00E10233"/>
    <w:rsid w:val="00E1101F"/>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341C"/>
    <w:rsid w:val="00E23956"/>
    <w:rsid w:val="00E240C4"/>
    <w:rsid w:val="00E244CF"/>
    <w:rsid w:val="00E246CF"/>
    <w:rsid w:val="00E24E3B"/>
    <w:rsid w:val="00E26405"/>
    <w:rsid w:val="00E26651"/>
    <w:rsid w:val="00E26993"/>
    <w:rsid w:val="00E26B54"/>
    <w:rsid w:val="00E30E91"/>
    <w:rsid w:val="00E31702"/>
    <w:rsid w:val="00E31C0F"/>
    <w:rsid w:val="00E31D15"/>
    <w:rsid w:val="00E322D1"/>
    <w:rsid w:val="00E32EF9"/>
    <w:rsid w:val="00E33032"/>
    <w:rsid w:val="00E33F6C"/>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6C45"/>
    <w:rsid w:val="00E47CB1"/>
    <w:rsid w:val="00E47F25"/>
    <w:rsid w:val="00E5031C"/>
    <w:rsid w:val="00E512FC"/>
    <w:rsid w:val="00E52373"/>
    <w:rsid w:val="00E52441"/>
    <w:rsid w:val="00E5358E"/>
    <w:rsid w:val="00E55242"/>
    <w:rsid w:val="00E55345"/>
    <w:rsid w:val="00E55F9F"/>
    <w:rsid w:val="00E57B0A"/>
    <w:rsid w:val="00E600DE"/>
    <w:rsid w:val="00E6080E"/>
    <w:rsid w:val="00E60FDC"/>
    <w:rsid w:val="00E61184"/>
    <w:rsid w:val="00E611A8"/>
    <w:rsid w:val="00E614B8"/>
    <w:rsid w:val="00E61C9E"/>
    <w:rsid w:val="00E61D32"/>
    <w:rsid w:val="00E62091"/>
    <w:rsid w:val="00E62EEE"/>
    <w:rsid w:val="00E63A5D"/>
    <w:rsid w:val="00E65180"/>
    <w:rsid w:val="00E652B5"/>
    <w:rsid w:val="00E6576B"/>
    <w:rsid w:val="00E65A27"/>
    <w:rsid w:val="00E66158"/>
    <w:rsid w:val="00E66808"/>
    <w:rsid w:val="00E66BFF"/>
    <w:rsid w:val="00E67787"/>
    <w:rsid w:val="00E67CDC"/>
    <w:rsid w:val="00E67CFF"/>
    <w:rsid w:val="00E70236"/>
    <w:rsid w:val="00E703B3"/>
    <w:rsid w:val="00E70465"/>
    <w:rsid w:val="00E7298E"/>
    <w:rsid w:val="00E73302"/>
    <w:rsid w:val="00E73469"/>
    <w:rsid w:val="00E73CC6"/>
    <w:rsid w:val="00E73DC7"/>
    <w:rsid w:val="00E740B5"/>
    <w:rsid w:val="00E74399"/>
    <w:rsid w:val="00E75252"/>
    <w:rsid w:val="00E752F6"/>
    <w:rsid w:val="00E757D1"/>
    <w:rsid w:val="00E766AE"/>
    <w:rsid w:val="00E7761B"/>
    <w:rsid w:val="00E80A9A"/>
    <w:rsid w:val="00E81C0D"/>
    <w:rsid w:val="00E82235"/>
    <w:rsid w:val="00E82CB2"/>
    <w:rsid w:val="00E83253"/>
    <w:rsid w:val="00E83EDB"/>
    <w:rsid w:val="00E841A4"/>
    <w:rsid w:val="00E84610"/>
    <w:rsid w:val="00E848AB"/>
    <w:rsid w:val="00E84F1D"/>
    <w:rsid w:val="00E85A7C"/>
    <w:rsid w:val="00E85CAC"/>
    <w:rsid w:val="00E86AE4"/>
    <w:rsid w:val="00E86EA7"/>
    <w:rsid w:val="00E9063A"/>
    <w:rsid w:val="00E91FF3"/>
    <w:rsid w:val="00E929F9"/>
    <w:rsid w:val="00E94632"/>
    <w:rsid w:val="00E94AD4"/>
    <w:rsid w:val="00E94E98"/>
    <w:rsid w:val="00E95490"/>
    <w:rsid w:val="00E959BE"/>
    <w:rsid w:val="00E96475"/>
    <w:rsid w:val="00E96C1C"/>
    <w:rsid w:val="00E97275"/>
    <w:rsid w:val="00EA0585"/>
    <w:rsid w:val="00EA2FEA"/>
    <w:rsid w:val="00EA3CFF"/>
    <w:rsid w:val="00EA445E"/>
    <w:rsid w:val="00EA5EA2"/>
    <w:rsid w:val="00EA6BDC"/>
    <w:rsid w:val="00EA7710"/>
    <w:rsid w:val="00EA78BD"/>
    <w:rsid w:val="00EB03B7"/>
    <w:rsid w:val="00EB2BF9"/>
    <w:rsid w:val="00EB3614"/>
    <w:rsid w:val="00EB377A"/>
    <w:rsid w:val="00EB3A0A"/>
    <w:rsid w:val="00EB3A2A"/>
    <w:rsid w:val="00EB3C36"/>
    <w:rsid w:val="00EB3D50"/>
    <w:rsid w:val="00EB547A"/>
    <w:rsid w:val="00EB74A5"/>
    <w:rsid w:val="00EB7C64"/>
    <w:rsid w:val="00EC1056"/>
    <w:rsid w:val="00EC16C5"/>
    <w:rsid w:val="00EC2DB8"/>
    <w:rsid w:val="00EC321D"/>
    <w:rsid w:val="00EC357F"/>
    <w:rsid w:val="00EC3A0D"/>
    <w:rsid w:val="00EC3A85"/>
    <w:rsid w:val="00EC4322"/>
    <w:rsid w:val="00EC4CC9"/>
    <w:rsid w:val="00EC537F"/>
    <w:rsid w:val="00EC668C"/>
    <w:rsid w:val="00EC6AB0"/>
    <w:rsid w:val="00EC75F9"/>
    <w:rsid w:val="00EC7AEF"/>
    <w:rsid w:val="00EC7D12"/>
    <w:rsid w:val="00ED0979"/>
    <w:rsid w:val="00ED1795"/>
    <w:rsid w:val="00ED1D6A"/>
    <w:rsid w:val="00ED1FA9"/>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3DE"/>
    <w:rsid w:val="00ED772A"/>
    <w:rsid w:val="00EE135B"/>
    <w:rsid w:val="00EE1B0D"/>
    <w:rsid w:val="00EE2E35"/>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4B51"/>
    <w:rsid w:val="00EF6063"/>
    <w:rsid w:val="00EF6A34"/>
    <w:rsid w:val="00F00B5A"/>
    <w:rsid w:val="00F01A7F"/>
    <w:rsid w:val="00F01F05"/>
    <w:rsid w:val="00F0306F"/>
    <w:rsid w:val="00F0387A"/>
    <w:rsid w:val="00F05672"/>
    <w:rsid w:val="00F06054"/>
    <w:rsid w:val="00F0671D"/>
    <w:rsid w:val="00F0673C"/>
    <w:rsid w:val="00F06FE3"/>
    <w:rsid w:val="00F102EA"/>
    <w:rsid w:val="00F110B7"/>
    <w:rsid w:val="00F11315"/>
    <w:rsid w:val="00F12740"/>
    <w:rsid w:val="00F12A56"/>
    <w:rsid w:val="00F144F9"/>
    <w:rsid w:val="00F149E0"/>
    <w:rsid w:val="00F150DF"/>
    <w:rsid w:val="00F150F3"/>
    <w:rsid w:val="00F154BE"/>
    <w:rsid w:val="00F21B77"/>
    <w:rsid w:val="00F222FA"/>
    <w:rsid w:val="00F22996"/>
    <w:rsid w:val="00F22F77"/>
    <w:rsid w:val="00F230FB"/>
    <w:rsid w:val="00F23D2E"/>
    <w:rsid w:val="00F24412"/>
    <w:rsid w:val="00F24482"/>
    <w:rsid w:val="00F25568"/>
    <w:rsid w:val="00F262B1"/>
    <w:rsid w:val="00F2639F"/>
    <w:rsid w:val="00F3051E"/>
    <w:rsid w:val="00F31D64"/>
    <w:rsid w:val="00F327DB"/>
    <w:rsid w:val="00F32DFF"/>
    <w:rsid w:val="00F33313"/>
    <w:rsid w:val="00F33E94"/>
    <w:rsid w:val="00F3539E"/>
    <w:rsid w:val="00F35AD9"/>
    <w:rsid w:val="00F367BD"/>
    <w:rsid w:val="00F37ABB"/>
    <w:rsid w:val="00F37FCD"/>
    <w:rsid w:val="00F40AC9"/>
    <w:rsid w:val="00F41BE8"/>
    <w:rsid w:val="00F42412"/>
    <w:rsid w:val="00F42528"/>
    <w:rsid w:val="00F43DF7"/>
    <w:rsid w:val="00F43F9A"/>
    <w:rsid w:val="00F456AF"/>
    <w:rsid w:val="00F456E0"/>
    <w:rsid w:val="00F45789"/>
    <w:rsid w:val="00F467E7"/>
    <w:rsid w:val="00F46EF9"/>
    <w:rsid w:val="00F471AA"/>
    <w:rsid w:val="00F47630"/>
    <w:rsid w:val="00F479A7"/>
    <w:rsid w:val="00F47DEA"/>
    <w:rsid w:val="00F47FDC"/>
    <w:rsid w:val="00F47FF6"/>
    <w:rsid w:val="00F50C65"/>
    <w:rsid w:val="00F51D95"/>
    <w:rsid w:val="00F523C6"/>
    <w:rsid w:val="00F52F46"/>
    <w:rsid w:val="00F534AD"/>
    <w:rsid w:val="00F534C0"/>
    <w:rsid w:val="00F53F06"/>
    <w:rsid w:val="00F53F92"/>
    <w:rsid w:val="00F54064"/>
    <w:rsid w:val="00F54490"/>
    <w:rsid w:val="00F544B3"/>
    <w:rsid w:val="00F556B7"/>
    <w:rsid w:val="00F55F63"/>
    <w:rsid w:val="00F56D67"/>
    <w:rsid w:val="00F57BDE"/>
    <w:rsid w:val="00F601CC"/>
    <w:rsid w:val="00F62983"/>
    <w:rsid w:val="00F62BE7"/>
    <w:rsid w:val="00F632ED"/>
    <w:rsid w:val="00F63842"/>
    <w:rsid w:val="00F63ED5"/>
    <w:rsid w:val="00F655B4"/>
    <w:rsid w:val="00F656E0"/>
    <w:rsid w:val="00F65708"/>
    <w:rsid w:val="00F65860"/>
    <w:rsid w:val="00F67094"/>
    <w:rsid w:val="00F6755D"/>
    <w:rsid w:val="00F70A3F"/>
    <w:rsid w:val="00F71DBF"/>
    <w:rsid w:val="00F7267A"/>
    <w:rsid w:val="00F7313C"/>
    <w:rsid w:val="00F73741"/>
    <w:rsid w:val="00F7389D"/>
    <w:rsid w:val="00F738C1"/>
    <w:rsid w:val="00F741E9"/>
    <w:rsid w:val="00F747E2"/>
    <w:rsid w:val="00F76CAE"/>
    <w:rsid w:val="00F76D37"/>
    <w:rsid w:val="00F80022"/>
    <w:rsid w:val="00F80631"/>
    <w:rsid w:val="00F80D98"/>
    <w:rsid w:val="00F80DCE"/>
    <w:rsid w:val="00F80DF8"/>
    <w:rsid w:val="00F81283"/>
    <w:rsid w:val="00F8226B"/>
    <w:rsid w:val="00F82552"/>
    <w:rsid w:val="00F8332E"/>
    <w:rsid w:val="00F83A9E"/>
    <w:rsid w:val="00F83F1A"/>
    <w:rsid w:val="00F85158"/>
    <w:rsid w:val="00F85E04"/>
    <w:rsid w:val="00F85F4A"/>
    <w:rsid w:val="00F860E3"/>
    <w:rsid w:val="00F86106"/>
    <w:rsid w:val="00F8688E"/>
    <w:rsid w:val="00F90927"/>
    <w:rsid w:val="00F90E84"/>
    <w:rsid w:val="00F910A8"/>
    <w:rsid w:val="00F914B9"/>
    <w:rsid w:val="00F92316"/>
    <w:rsid w:val="00F930B1"/>
    <w:rsid w:val="00F93719"/>
    <w:rsid w:val="00F94B18"/>
    <w:rsid w:val="00F94CBA"/>
    <w:rsid w:val="00F94EDE"/>
    <w:rsid w:val="00F95CB7"/>
    <w:rsid w:val="00F96252"/>
    <w:rsid w:val="00F96AE7"/>
    <w:rsid w:val="00F96C18"/>
    <w:rsid w:val="00F9713D"/>
    <w:rsid w:val="00F97666"/>
    <w:rsid w:val="00F97B02"/>
    <w:rsid w:val="00F97D1B"/>
    <w:rsid w:val="00FA1ACD"/>
    <w:rsid w:val="00FA1C89"/>
    <w:rsid w:val="00FA2237"/>
    <w:rsid w:val="00FA2F34"/>
    <w:rsid w:val="00FA45F2"/>
    <w:rsid w:val="00FA4D81"/>
    <w:rsid w:val="00FA51E0"/>
    <w:rsid w:val="00FA57B3"/>
    <w:rsid w:val="00FA5858"/>
    <w:rsid w:val="00FA5F02"/>
    <w:rsid w:val="00FA707A"/>
    <w:rsid w:val="00FA7C87"/>
    <w:rsid w:val="00FA7FB8"/>
    <w:rsid w:val="00FB1DFB"/>
    <w:rsid w:val="00FB3AEB"/>
    <w:rsid w:val="00FB43E0"/>
    <w:rsid w:val="00FB5AAA"/>
    <w:rsid w:val="00FB5E73"/>
    <w:rsid w:val="00FB6A07"/>
    <w:rsid w:val="00FB717A"/>
    <w:rsid w:val="00FB7B61"/>
    <w:rsid w:val="00FC1303"/>
    <w:rsid w:val="00FC1F48"/>
    <w:rsid w:val="00FC281E"/>
    <w:rsid w:val="00FC288F"/>
    <w:rsid w:val="00FC2F4F"/>
    <w:rsid w:val="00FC3593"/>
    <w:rsid w:val="00FC3B88"/>
    <w:rsid w:val="00FC559F"/>
    <w:rsid w:val="00FC6686"/>
    <w:rsid w:val="00FC670D"/>
    <w:rsid w:val="00FC7ABC"/>
    <w:rsid w:val="00FD107D"/>
    <w:rsid w:val="00FD1EEF"/>
    <w:rsid w:val="00FD40E8"/>
    <w:rsid w:val="00FD4F91"/>
    <w:rsid w:val="00FD4FA1"/>
    <w:rsid w:val="00FD525D"/>
    <w:rsid w:val="00FD52B2"/>
    <w:rsid w:val="00FD5A54"/>
    <w:rsid w:val="00FD5AFE"/>
    <w:rsid w:val="00FD6417"/>
    <w:rsid w:val="00FD6D60"/>
    <w:rsid w:val="00FD70A1"/>
    <w:rsid w:val="00FD741F"/>
    <w:rsid w:val="00FD78B5"/>
    <w:rsid w:val="00FE01D1"/>
    <w:rsid w:val="00FE0542"/>
    <w:rsid w:val="00FE0636"/>
    <w:rsid w:val="00FE0AE4"/>
    <w:rsid w:val="00FE0B61"/>
    <w:rsid w:val="00FE0DBD"/>
    <w:rsid w:val="00FE148F"/>
    <w:rsid w:val="00FE19DD"/>
    <w:rsid w:val="00FE1B8E"/>
    <w:rsid w:val="00FE1F28"/>
    <w:rsid w:val="00FE1FB2"/>
    <w:rsid w:val="00FE364E"/>
    <w:rsid w:val="00FE382F"/>
    <w:rsid w:val="00FE426F"/>
    <w:rsid w:val="00FE44A6"/>
    <w:rsid w:val="00FE4619"/>
    <w:rsid w:val="00FE47A6"/>
    <w:rsid w:val="00FE57E5"/>
    <w:rsid w:val="00FE59C0"/>
    <w:rsid w:val="00FE69C5"/>
    <w:rsid w:val="00FE6B0B"/>
    <w:rsid w:val="00FE705A"/>
    <w:rsid w:val="00FF1064"/>
    <w:rsid w:val="00FF1F7B"/>
    <w:rsid w:val="00FF2575"/>
    <w:rsid w:val="00FF2D6E"/>
    <w:rsid w:val="00FF3764"/>
    <w:rsid w:val="00FF43CA"/>
    <w:rsid w:val="00FF43D6"/>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8CE5B45F-0A0C-4B22-8FF3-175C3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737A33"/>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99"/>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table" w:customStyle="1" w:styleId="SGSTableBasic11">
    <w:name w:val="SGS Table Basic 11"/>
    <w:basedOn w:val="Standardowy"/>
    <w:next w:val="Tabela-Siatka"/>
    <w:uiPriority w:val="39"/>
    <w:rsid w:val="00C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
    <w:name w:val="SGS Table Basic 12"/>
    <w:basedOn w:val="Standardowy"/>
    <w:next w:val="Tabela-Siatka"/>
    <w:uiPriority w:val="39"/>
    <w:rsid w:val="000F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3">
    <w:name w:val="SGS Table Basic 13"/>
    <w:basedOn w:val="Standardowy"/>
    <w:next w:val="Tabela-Siatka"/>
    <w:uiPriority w:val="39"/>
    <w:rsid w:val="000F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Standardowy"/>
    <w:next w:val="Tabela-Siatka"/>
    <w:uiPriority w:val="39"/>
    <w:rsid w:val="00550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5">
    <w:name w:val="SGS Table Basic 15"/>
    <w:basedOn w:val="Standardowy"/>
    <w:next w:val="Tabela-Siatka"/>
    <w:uiPriority w:val="39"/>
    <w:rsid w:val="00CA7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3">
    <w:name w:val="Znak Znak3"/>
    <w:basedOn w:val="Normalny"/>
    <w:rsid w:val="005F2774"/>
    <w:pPr>
      <w:overflowPunct w:val="0"/>
      <w:autoSpaceDE w:val="0"/>
      <w:autoSpaceDN w:val="0"/>
      <w:adjustRightInd w:val="0"/>
      <w:spacing w:after="0" w:line="240" w:lineRule="auto"/>
    </w:pPr>
    <w:rPr>
      <w:rFonts w:ascii="Times New Roman" w:eastAsia="Times New Roman" w:hAnsi="Times New Roman" w:cs="Times New Roman"/>
      <w:noProof/>
      <w:sz w:val="20"/>
      <w:szCs w:val="20"/>
      <w:lang w:eastAsia="pl-PL"/>
    </w:rPr>
  </w:style>
  <w:style w:type="character" w:styleId="Nierozpoznanawzmianka">
    <w:name w:val="Unresolved Mention"/>
    <w:basedOn w:val="Domylnaczcionkaakapitu"/>
    <w:uiPriority w:val="99"/>
    <w:semiHidden/>
    <w:unhideWhenUsed/>
    <w:rsid w:val="004D6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695565">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79461044">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109662202">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577741368">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1855027820">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4" ma:contentTypeDescription="Utwórz nowy dokument." ma:contentTypeScope="" ma:versionID="0bf4d84d70c8b9a031be64ed9e6dd8db">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95dfdd55bd1fac6db49ebddb86d41ac8"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2.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a95edb9c-907a-4dba-b33c-92e7088265a5"/>
  </ds:schemaRefs>
</ds:datastoreItem>
</file>

<file path=customXml/itemProps3.xml><?xml version="1.0" encoding="utf-8"?>
<ds:datastoreItem xmlns:ds="http://schemas.openxmlformats.org/officeDocument/2006/customXml" ds:itemID="{2A8D1EE6-0BA0-46E5-A9D4-F22A9D2E7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52B98-DA42-4F9D-A9D9-F99457D7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32</Pages>
  <Words>13557</Words>
  <Characters>81344</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Buda Katarzyna</cp:lastModifiedBy>
  <cp:revision>15</cp:revision>
  <cp:lastPrinted>2025-02-04T10:04:00Z</cp:lastPrinted>
  <dcterms:created xsi:type="dcterms:W3CDTF">2025-02-04T07:17:00Z</dcterms:created>
  <dcterms:modified xsi:type="dcterms:W3CDTF">2025-02-04T10:34:00Z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