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23" w:rsidRPr="00196323" w:rsidRDefault="00196323" w:rsidP="00196323">
      <w:pPr>
        <w:spacing w:line="268" w:lineRule="exac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Załącznik do </w:t>
      </w: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 xml:space="preserve">Uchwały nr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180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>/58</w:t>
      </w: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>/VII/202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>5</w:t>
      </w:r>
    </w:p>
    <w:p w:rsidR="00196323" w:rsidRPr="00196323" w:rsidRDefault="00196323" w:rsidP="00196323">
      <w:pPr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</w:pPr>
      <w:r w:rsidRPr="00196323">
        <w:rPr>
          <w:rFonts w:ascii="Times New Roman" w:eastAsia="Times New Roman" w:hAnsi="Times New Roman" w:cs="Times New Roman"/>
          <w:color w:val="000000"/>
          <w:sz w:val="21"/>
          <w:szCs w:val="21"/>
          <w:lang w:val="x-none" w:eastAsia="en-US"/>
        </w:rPr>
        <w:t>Zarządu Województwa Śląskiego</w:t>
      </w:r>
    </w:p>
    <w:p w:rsidR="00196323" w:rsidRPr="00196323" w:rsidRDefault="00196323" w:rsidP="00196323">
      <w:pPr>
        <w:jc w:val="right"/>
        <w:rPr>
          <w:b/>
          <w:caps/>
          <w:sz w:val="21"/>
          <w:szCs w:val="21"/>
        </w:rPr>
      </w:pPr>
      <w:r w:rsidRPr="00196323">
        <w:rPr>
          <w:sz w:val="21"/>
          <w:szCs w:val="21"/>
        </w:rPr>
        <w:t xml:space="preserve">z dnia </w:t>
      </w:r>
      <w:r>
        <w:rPr>
          <w:sz w:val="21"/>
          <w:szCs w:val="21"/>
        </w:rPr>
        <w:t>30</w:t>
      </w:r>
      <w:r w:rsidRPr="00196323">
        <w:rPr>
          <w:sz w:val="21"/>
          <w:szCs w:val="21"/>
        </w:rPr>
        <w:t>.</w:t>
      </w:r>
      <w:r>
        <w:rPr>
          <w:sz w:val="21"/>
          <w:szCs w:val="21"/>
        </w:rPr>
        <w:t>0</w:t>
      </w:r>
      <w:r w:rsidRPr="00196323">
        <w:rPr>
          <w:sz w:val="21"/>
          <w:szCs w:val="21"/>
        </w:rPr>
        <w:t>1.202</w:t>
      </w:r>
      <w:r>
        <w:rPr>
          <w:sz w:val="21"/>
          <w:szCs w:val="21"/>
        </w:rPr>
        <w:t>5</w:t>
      </w:r>
      <w:r w:rsidRPr="00196323">
        <w:rPr>
          <w:sz w:val="21"/>
          <w:szCs w:val="21"/>
        </w:rPr>
        <w:t xml:space="preserve"> r.</w:t>
      </w:r>
    </w:p>
    <w:p w:rsidR="00196323" w:rsidRDefault="00196323">
      <w:pPr>
        <w:spacing w:line="276" w:lineRule="auto"/>
        <w:jc w:val="center"/>
        <w:rPr>
          <w:b/>
          <w:caps/>
        </w:rPr>
      </w:pPr>
    </w:p>
    <w:p w:rsidR="00196323" w:rsidRDefault="00196323">
      <w:pPr>
        <w:spacing w:line="276" w:lineRule="auto"/>
        <w:jc w:val="center"/>
        <w:rPr>
          <w:b/>
          <w:caps/>
        </w:rPr>
      </w:pPr>
    </w:p>
    <w:p w:rsidR="00A77B3E" w:rsidRPr="008411D9" w:rsidRDefault="00305487">
      <w:pPr>
        <w:spacing w:line="276" w:lineRule="auto"/>
        <w:jc w:val="center"/>
        <w:rPr>
          <w:b/>
          <w:caps/>
        </w:rPr>
      </w:pPr>
      <w:r w:rsidRPr="008411D9">
        <w:rPr>
          <w:b/>
          <w:caps/>
        </w:rPr>
        <w:t>Porozumienie</w:t>
      </w:r>
    </w:p>
    <w:p w:rsidR="00A77B3E" w:rsidRPr="008411D9" w:rsidRDefault="00305487">
      <w:pPr>
        <w:spacing w:before="160" w:after="160" w:line="276" w:lineRule="auto"/>
        <w:jc w:val="center"/>
        <w:rPr>
          <w:b/>
          <w:caps/>
        </w:rPr>
      </w:pPr>
      <w:r w:rsidRPr="008411D9">
        <w:rPr>
          <w:rFonts w:ascii="Arial" w:eastAsia="Arial" w:hAnsi="Arial" w:cs="Arial"/>
        </w:rPr>
        <w:t>z dnia .................... 2025 r.</w:t>
      </w:r>
    </w:p>
    <w:p w:rsidR="00A77B3E" w:rsidRPr="008411D9" w:rsidRDefault="00305487">
      <w:pPr>
        <w:keepNext/>
        <w:spacing w:after="120" w:line="276" w:lineRule="auto"/>
        <w:jc w:val="center"/>
      </w:pPr>
      <w:r w:rsidRPr="008411D9">
        <w:rPr>
          <w:b/>
        </w:rPr>
        <w:t>w sprawie budowy trasy rowerowej na obszarze Subregionu Północnego województwa śląskiego oznaczonej symbolem 17 w ciągu drogi wojewódzkiej nr 798 oraz 793 - Gmina Żarki</w:t>
      </w:r>
      <w:r w:rsidRPr="008411D9">
        <w:rPr>
          <w:b/>
        </w:rPr>
        <w:br/>
        <w:t>na podstawie art. 25 ust. 2 ustawy z dnia 21 marca 1985 r. o drogach publicznych</w:t>
      </w:r>
      <w:r w:rsidRPr="008411D9">
        <w:rPr>
          <w:b/>
        </w:rPr>
        <w:br/>
        <w:t>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8411D9" w:rsidRPr="008411D9">
        <w:trPr>
          <w:trHeight w:val="267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A77B3E">
            <w:pPr>
              <w:jc w:val="left"/>
            </w:pPr>
          </w:p>
        </w:tc>
      </w:tr>
      <w:tr w:rsidR="008411D9" w:rsidRPr="008411D9">
        <w:trPr>
          <w:trHeight w:val="5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305487">
            <w:r w:rsidRPr="008411D9">
              <w:rPr>
                <w:b/>
              </w:rPr>
              <w:t>Województwem Śląskim</w:t>
            </w:r>
            <w:r w:rsidRPr="008411D9">
              <w:t>, z siedzibą w Katowicach przy ul. Ligonia 46 reprezentowanym przez Zarząd Województwa Śląskiego w osobach:</w:t>
            </w:r>
          </w:p>
        </w:tc>
      </w:tr>
      <w:tr w:rsidR="008411D9" w:rsidRPr="008411D9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305487">
            <w:r w:rsidRPr="008411D9"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305487">
            <w:pPr>
              <w:jc w:val="left"/>
            </w:pPr>
            <w:r w:rsidRPr="008411D9">
              <w:t>Wicemarszałek Województwa</w:t>
            </w:r>
            <w:bookmarkStart w:id="0" w:name="_GoBack"/>
            <w:bookmarkEnd w:id="0"/>
          </w:p>
        </w:tc>
      </w:tr>
      <w:tr w:rsidR="008411D9" w:rsidRPr="008411D9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305487">
            <w:r w:rsidRPr="008411D9"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305487">
            <w:pPr>
              <w:jc w:val="left"/>
            </w:pPr>
            <w:r w:rsidRPr="008411D9">
              <w:t>Wicemarszałek Województwa</w:t>
            </w:r>
          </w:p>
        </w:tc>
      </w:tr>
      <w:tr w:rsidR="008411D9" w:rsidRPr="008411D9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8411D9" w:rsidRDefault="00305487">
            <w:pPr>
              <w:jc w:val="left"/>
            </w:pPr>
            <w:r w:rsidRPr="008411D9">
              <w:t>działający jako zarządca drogi w rozumieniu art. 19 ust. 2 pkt 2 ustawy z dnia 21 marca 1985 r. o drogach publicznych</w:t>
            </w:r>
          </w:p>
        </w:tc>
      </w:tr>
      <w:tr w:rsidR="008411D9" w:rsidRPr="008411D9">
        <w:trPr>
          <w:trHeight w:val="43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8411D9" w:rsidRDefault="00305487">
            <w:pPr>
              <w:jc w:val="left"/>
            </w:pPr>
            <w:r w:rsidRPr="008411D9">
              <w:t>a</w:t>
            </w:r>
          </w:p>
        </w:tc>
      </w:tr>
      <w:tr w:rsidR="008411D9" w:rsidRPr="008411D9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8411D9" w:rsidRDefault="00305487">
            <w:pPr>
              <w:jc w:val="left"/>
            </w:pPr>
            <w:r w:rsidRPr="008411D9">
              <w:rPr>
                <w:b/>
              </w:rPr>
              <w:t>Gminą Żarki</w:t>
            </w:r>
            <w:r w:rsidRPr="008411D9">
              <w:t>, z siedzibą w Żarki przy ul. Kościuszki 15/17  reprezentowanym przez:</w:t>
            </w:r>
          </w:p>
        </w:tc>
      </w:tr>
      <w:tr w:rsidR="008411D9" w:rsidRPr="008411D9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305487">
            <w:r w:rsidRPr="008411D9">
              <w:t>Adam Zamora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305487">
            <w:r w:rsidRPr="008411D9">
              <w:t>Burmistrz Miasta i Gminy Żarki</w:t>
            </w:r>
          </w:p>
        </w:tc>
      </w:tr>
      <w:tr w:rsidR="008411D9" w:rsidRPr="008411D9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8411D9" w:rsidRDefault="00305487">
            <w:pPr>
              <w:jc w:val="left"/>
            </w:pPr>
            <w:r w:rsidRPr="008411D9">
              <w:t>działającego jako zarządca drogi w rozumieniu art. 19 ust. 2 pkt 4 ustawy z dnia 21 marca 1985 r. o drogach publicznych</w:t>
            </w:r>
          </w:p>
        </w:tc>
      </w:tr>
      <w:tr w:rsidR="008411D9" w:rsidRPr="008411D9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8411D9" w:rsidRDefault="00305487">
            <w:pPr>
              <w:jc w:val="left"/>
            </w:pPr>
            <w:r w:rsidRPr="008411D9">
              <w:t>łącznie zwane zaś „</w:t>
            </w:r>
            <w:r w:rsidRPr="008411D9">
              <w:rPr>
                <w:i/>
              </w:rPr>
              <w:t>Stronami</w:t>
            </w:r>
            <w:r w:rsidRPr="008411D9">
              <w:t>”</w:t>
            </w:r>
          </w:p>
        </w:tc>
      </w:tr>
      <w:tr w:rsidR="008411D9" w:rsidRPr="008411D9">
        <w:trPr>
          <w:trHeight w:val="18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A77B3E"/>
        </w:tc>
      </w:tr>
    </w:tbl>
    <w:p w:rsidR="00A77B3E" w:rsidRPr="008411D9" w:rsidRDefault="00305487">
      <w:pPr>
        <w:spacing w:line="276" w:lineRule="auto"/>
        <w:rPr>
          <w:u w:color="000000"/>
        </w:rPr>
      </w:pPr>
      <w:r w:rsidRPr="008411D9">
        <w:rPr>
          <w:i/>
        </w:rPr>
        <w:t xml:space="preserve">Zważywszy, że Gmina Żarki </w:t>
      </w:r>
      <w:r w:rsidR="006F1B90" w:rsidRPr="008411D9">
        <w:rPr>
          <w:i/>
        </w:rPr>
        <w:t>ubiega się o uzyskanie</w:t>
      </w:r>
      <w:r w:rsidRPr="008411D9">
        <w:rPr>
          <w:i/>
        </w:rPr>
        <w:t xml:space="preserve"> dofinansowani</w:t>
      </w:r>
      <w:r w:rsidR="006F1B90" w:rsidRPr="008411D9">
        <w:rPr>
          <w:i/>
        </w:rPr>
        <w:t>a</w:t>
      </w:r>
      <w:r w:rsidRPr="008411D9">
        <w:rPr>
          <w:i/>
        </w:rPr>
        <w:t xml:space="preserve"> w ramach programu Fundusze Europejskie dla Śląskiego na lata 2021-2027, Priorytetu FESL.03 Fundusze Europejskie dla zrównoważonej mobilności, Działania FESL 03.03 Regionalne trasy rowerowe - ZIT, Strony zawierają niniejsze Porozumienie i zgodnie ustalają co następuje:</w:t>
      </w:r>
    </w:p>
    <w:p w:rsidR="0047178D" w:rsidRPr="008411D9" w:rsidRDefault="00305487">
      <w:pPr>
        <w:keepNext/>
        <w:spacing w:before="280" w:line="276" w:lineRule="auto"/>
        <w:jc w:val="center"/>
      </w:pPr>
      <w:r w:rsidRPr="008411D9">
        <w:rPr>
          <w:b/>
        </w:rPr>
        <w:t>§ 1.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8411D9" w:rsidRPr="008411D9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305487">
            <w:pPr>
              <w:jc w:val="center"/>
              <w:rPr>
                <w:u w:color="000000"/>
              </w:rPr>
            </w:pPr>
            <w:r w:rsidRPr="008411D9">
              <w:rPr>
                <w:b/>
              </w:rPr>
              <w:t>Przedmiot porozumienia</w:t>
            </w:r>
          </w:p>
        </w:tc>
      </w:tr>
      <w:tr w:rsidR="008411D9" w:rsidRPr="008411D9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1. </w:t>
      </w:r>
      <w:r w:rsidRPr="008411D9">
        <w:rPr>
          <w:u w:color="000000"/>
        </w:rPr>
        <w:t xml:space="preserve">Przedmiotem niniejszego Porozumienia jest ustalenie zasad realizacji i finansowania </w:t>
      </w:r>
      <w:r w:rsidRPr="008411D9">
        <w:rPr>
          <w:i/>
          <w:u w:color="000000"/>
        </w:rPr>
        <w:t xml:space="preserve">budowy trasy rowerowej na obszarze Subregionu Północnego województwa śląskiego oznaczonej symbolem 17 w ciągu drogi wojewódzkiej nr 789 oraz 793 - Gmina Żarki. </w:t>
      </w:r>
      <w:r w:rsidRPr="008411D9">
        <w:rPr>
          <w:u w:color="000000"/>
        </w:rPr>
        <w:t xml:space="preserve">Lokalizacja </w:t>
      </w:r>
      <w:r w:rsidRPr="008411D9">
        <w:rPr>
          <w:i/>
          <w:u w:color="000000"/>
        </w:rPr>
        <w:t xml:space="preserve">przedsięwzięcia </w:t>
      </w:r>
      <w:r w:rsidRPr="008411D9">
        <w:rPr>
          <w:u w:color="000000"/>
        </w:rPr>
        <w:t>przedstawiona jest w postaci graficznej w załączniku nr 1 stanowiącym integralną część niniejszego porozumienia.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2. </w:t>
      </w:r>
      <w:r w:rsidRPr="008411D9">
        <w:rPr>
          <w:u w:color="000000"/>
        </w:rPr>
        <w:t>Zakres </w:t>
      </w:r>
      <w:r w:rsidRPr="008411D9">
        <w:rPr>
          <w:i/>
          <w:u w:color="000000"/>
        </w:rPr>
        <w:t>przedsięwzięcia</w:t>
      </w:r>
      <w:r w:rsidRPr="008411D9">
        <w:rPr>
          <w:u w:color="000000"/>
        </w:rPr>
        <w:t>, o którym mowa w ust. 1 obejmuje:</w:t>
      </w:r>
    </w:p>
    <w:p w:rsidR="00A77B3E" w:rsidRPr="008411D9" w:rsidRDefault="00305487">
      <w:pPr>
        <w:spacing w:before="20" w:after="30" w:line="276" w:lineRule="auto"/>
        <w:ind w:left="113" w:hanging="227"/>
        <w:rPr>
          <w:u w:color="000000"/>
        </w:rPr>
      </w:pPr>
      <w:r w:rsidRPr="008411D9">
        <w:t>1) </w:t>
      </w:r>
      <w:r w:rsidRPr="008411D9">
        <w:rPr>
          <w:u w:color="000000"/>
        </w:rPr>
        <w:t xml:space="preserve">opracowanie programu </w:t>
      </w:r>
      <w:proofErr w:type="spellStart"/>
      <w:r w:rsidRPr="008411D9">
        <w:rPr>
          <w:u w:color="000000"/>
        </w:rPr>
        <w:t>funkcjonalno</w:t>
      </w:r>
      <w:proofErr w:type="spellEnd"/>
      <w:r w:rsidRPr="008411D9">
        <w:rPr>
          <w:u w:color="000000"/>
        </w:rPr>
        <w:t xml:space="preserve"> - użytkowego (PFU)</w:t>
      </w:r>
      <w:r w:rsidR="006F1B90" w:rsidRPr="008411D9">
        <w:rPr>
          <w:u w:color="000000"/>
        </w:rPr>
        <w:t>,</w:t>
      </w:r>
    </w:p>
    <w:p w:rsidR="00A77B3E" w:rsidRPr="008411D9" w:rsidRDefault="00305487">
      <w:pPr>
        <w:spacing w:before="20" w:after="30" w:line="276" w:lineRule="auto"/>
        <w:ind w:left="113" w:hanging="227"/>
        <w:rPr>
          <w:u w:color="000000"/>
        </w:rPr>
      </w:pPr>
      <w:r w:rsidRPr="008411D9">
        <w:t>2) </w:t>
      </w:r>
      <w:r w:rsidRPr="008411D9">
        <w:rPr>
          <w:u w:color="000000"/>
        </w:rPr>
        <w:t>opracowanie kompletnego projektu budowy trasy rowerowej na obszarze Subregionu Północnego województwa śląskiego oznaczonej symbolem 17 w ciągu drogi wojewódzkiej nr 789 oraz 793 - Gmina Żarki zgodnie z obowiązującymi przepisami prawa, standardami i wytycznymi Zarządu Dróg Wojewódzkich w Katowicach dostępnymi na stronie internetowej www.zdw.katowice.pl</w:t>
      </w:r>
      <w:r w:rsidR="006F1B90" w:rsidRPr="008411D9">
        <w:rPr>
          <w:u w:color="000000"/>
        </w:rPr>
        <w:t>,</w:t>
      </w:r>
    </w:p>
    <w:p w:rsidR="00A77B3E" w:rsidRPr="008411D9" w:rsidRDefault="006F1B90" w:rsidP="006F1B90">
      <w:pPr>
        <w:spacing w:after="30" w:line="276" w:lineRule="auto"/>
        <w:ind w:left="113" w:hanging="227"/>
        <w:rPr>
          <w:u w:color="000000"/>
        </w:rPr>
      </w:pPr>
      <w:r w:rsidRPr="008411D9">
        <w:t>3</w:t>
      </w:r>
      <w:r w:rsidR="00305487" w:rsidRPr="008411D9">
        <w:t>) </w:t>
      </w:r>
      <w:r w:rsidR="00305487" w:rsidRPr="008411D9">
        <w:rPr>
          <w:u w:color="000000"/>
        </w:rPr>
        <w:t>budowę trasy rowerowej na odcinkach:</w:t>
      </w:r>
    </w:p>
    <w:p w:rsidR="006F1B90" w:rsidRPr="008411D9" w:rsidRDefault="00305487" w:rsidP="006F1B90">
      <w:pPr>
        <w:keepNext/>
        <w:spacing w:line="276" w:lineRule="auto"/>
        <w:ind w:left="142" w:hanging="142"/>
      </w:pPr>
      <w:r w:rsidRPr="008411D9">
        <w:rPr>
          <w:b/>
        </w:rPr>
        <w:lastRenderedPageBreak/>
        <w:t> a. </w:t>
      </w:r>
      <w:r w:rsidRPr="008411D9">
        <w:rPr>
          <w:u w:color="000000"/>
        </w:rPr>
        <w:t xml:space="preserve">2Ż, którego zakres obejmuje budowę drogi dla pieszych i rowerów w ciągu ul. Ofiar Katynia </w:t>
      </w:r>
      <w:r w:rsidR="006F1B90" w:rsidRPr="008411D9">
        <w:rPr>
          <w:u w:color="000000"/>
        </w:rPr>
        <w:t xml:space="preserve">(DW789), w rejonie skrzyżowania </w:t>
      </w:r>
      <w:r w:rsidRPr="008411D9">
        <w:rPr>
          <w:u w:color="000000"/>
        </w:rPr>
        <w:t>z ul. Piaski,</w:t>
      </w:r>
    </w:p>
    <w:p w:rsidR="00A77B3E" w:rsidRPr="008411D9" w:rsidRDefault="00305487" w:rsidP="006F1B90">
      <w:pPr>
        <w:keepNext/>
        <w:spacing w:line="276" w:lineRule="auto"/>
        <w:ind w:left="142" w:hanging="142"/>
      </w:pPr>
      <w:r w:rsidRPr="008411D9">
        <w:rPr>
          <w:b/>
        </w:rPr>
        <w:t> b. </w:t>
      </w:r>
      <w:r w:rsidRPr="008411D9">
        <w:rPr>
          <w:u w:color="000000"/>
        </w:rPr>
        <w:t xml:space="preserve">3Ż, którego zakres obejmuje budowę infrastruktury rowerowej wraz z wyznaczeniem pasów ruchu dla rowerów na drodze </w:t>
      </w:r>
      <w:r w:rsidR="006F1B90" w:rsidRPr="008411D9">
        <w:rPr>
          <w:u w:color="000000"/>
        </w:rPr>
        <w:t xml:space="preserve">   </w:t>
      </w:r>
      <w:r w:rsidRPr="008411D9">
        <w:rPr>
          <w:u w:color="000000"/>
        </w:rPr>
        <w:t>gminnej na odcinku od skrzyżowania z ul. Moniuszki (DW793) do Jaroszowa w Żarkach.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3. </w:t>
      </w:r>
      <w:r w:rsidRPr="008411D9">
        <w:rPr>
          <w:u w:color="000000"/>
        </w:rPr>
        <w:t>Gmina Żarki (zwana dalej Gminą) oświadcza, że jest inicjatorem </w:t>
      </w:r>
      <w:r w:rsidRPr="008411D9">
        <w:rPr>
          <w:i/>
          <w:u w:color="000000"/>
        </w:rPr>
        <w:t>przedsięwzięcia</w:t>
      </w:r>
      <w:r w:rsidRPr="008411D9">
        <w:rPr>
          <w:u w:color="000000"/>
        </w:rPr>
        <w:t>, o którym mowa w ust. 1 w rozumieniu art. 25 ust. 2 ustawy z dnia 21 marca 1985 r. o drogach publicznych i zobowiązuje się je w całości zrealizować i sfinansować, bez udziału środków własnych Województwa.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4. </w:t>
      </w:r>
      <w:r w:rsidRPr="008411D9">
        <w:rPr>
          <w:u w:color="000000"/>
        </w:rPr>
        <w:t xml:space="preserve">Nadzór nad realizacją </w:t>
      </w:r>
      <w:r w:rsidRPr="008411D9">
        <w:rPr>
          <w:i/>
          <w:u w:color="000000"/>
        </w:rPr>
        <w:t>przedsięwzięcia</w:t>
      </w:r>
      <w:r w:rsidRPr="008411D9">
        <w:rPr>
          <w:u w:color="000000"/>
        </w:rPr>
        <w:t xml:space="preserve"> sprawuje działający w imieniu Województwa Śląskiego Zarząd Dróg Wojewódzkich w Katowicach, jako jednostka budżetowa powołana Uchwałą Nr I/5/5/99 Sejmiku Województwa Śląskiego z dnia 23 marca 1999 r. w sprawie powołania Zarządu Dróg Wojewódzkich w Katowicach, w celu wykonywania zadań zarządcy dróg wojewódzkich Województwa Śląskiego, położonych poza granicami miast na prawach powiatu (zwana dalej ZDW).</w:t>
      </w:r>
    </w:p>
    <w:p w:rsidR="0047178D" w:rsidRPr="008411D9" w:rsidRDefault="00305487">
      <w:pPr>
        <w:keepNext/>
        <w:spacing w:before="280" w:line="276" w:lineRule="auto"/>
        <w:jc w:val="center"/>
      </w:pPr>
      <w:r w:rsidRPr="008411D9">
        <w:rPr>
          <w:b/>
        </w:rPr>
        <w:t>§ 2.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8411D9" w:rsidRPr="008411D9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305487">
            <w:pPr>
              <w:jc w:val="center"/>
              <w:rPr>
                <w:u w:color="000000"/>
              </w:rPr>
            </w:pPr>
            <w:r w:rsidRPr="008411D9">
              <w:rPr>
                <w:b/>
              </w:rPr>
              <w:t>Obowiązki Gminy</w:t>
            </w:r>
          </w:p>
        </w:tc>
      </w:tr>
      <w:tr w:rsidR="008411D9" w:rsidRPr="008411D9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1. </w:t>
      </w:r>
      <w:r w:rsidRPr="008411D9">
        <w:rPr>
          <w:u w:color="000000"/>
        </w:rPr>
        <w:t>Przedsięwzięcie, o którym mowa w § 1 ust. 1 prowadzone będzie zgodnie z przepisami prawa budowlanego.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2. </w:t>
      </w:r>
      <w:r w:rsidRPr="008411D9">
        <w:rPr>
          <w:u w:color="000000"/>
        </w:rPr>
        <w:t xml:space="preserve">Załatwienie wszelkich spraw </w:t>
      </w:r>
      <w:proofErr w:type="spellStart"/>
      <w:r w:rsidRPr="008411D9">
        <w:rPr>
          <w:u w:color="000000"/>
        </w:rPr>
        <w:t>formalno</w:t>
      </w:r>
      <w:proofErr w:type="spellEnd"/>
      <w:r w:rsidRPr="008411D9">
        <w:rPr>
          <w:u w:color="000000"/>
        </w:rPr>
        <w:t xml:space="preserve"> – prawnych związanych z realizacją przedsięwzięcia nastąpi własnym kosztem i     staraniem Gminy. Gmina, w szczególności uzyska wszelkie wymagane zgody, uzgodnienia, zezwolenia oraz inne akty administracyjno-prawne lub cywilnoprawne, w tym: pozwolenie na budowę/zgłoszenie robót budowlanych, uzgodnienia/zgody posiadaczy lub właścicieli obiektów/nieruchomości znajdujących się w pasie drogowym i jego pobliżu. Gmina zobowiązuje się należycie wykonywać obowiązki wynikające z powszechnie obowiązujących przepisów prawa.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3. </w:t>
      </w:r>
      <w:r w:rsidRPr="008411D9">
        <w:rPr>
          <w:u w:color="000000"/>
        </w:rPr>
        <w:t>Gmina oświadcza, że posiada potencjał techniczny zdolny do weryfikacji dokumentacji pod kątem zgodno</w:t>
      </w:r>
      <w:r w:rsidR="008411D9" w:rsidRPr="008411D9">
        <w:rPr>
          <w:u w:color="000000"/>
        </w:rPr>
        <w:t>ści z umową i opisem zamówienia.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4. </w:t>
      </w:r>
      <w:r w:rsidRPr="008411D9">
        <w:rPr>
          <w:u w:color="000000"/>
        </w:rPr>
        <w:t xml:space="preserve">Dokumentacja, o której mowa w § 1 ust. 2 pkt 1) i 2) przygotowywana na zlecenie Gminy wymaga przedłożenia </w:t>
      </w:r>
      <w:r w:rsidR="008411D9" w:rsidRPr="008411D9">
        <w:rPr>
          <w:u w:color="000000"/>
        </w:rPr>
        <w:t>Z</w:t>
      </w:r>
      <w:r w:rsidR="003F08AC">
        <w:rPr>
          <w:u w:color="000000"/>
        </w:rPr>
        <w:t xml:space="preserve">DW celem uzyskania uzgodnienia, </w:t>
      </w:r>
      <w:r w:rsidR="003F08AC" w:rsidRPr="008411D9">
        <w:rPr>
          <w:u w:color="000000"/>
        </w:rPr>
        <w:t>które zostanie wydane do 30 dni</w:t>
      </w:r>
      <w:r w:rsidR="003F08AC">
        <w:rPr>
          <w:u w:color="000000"/>
        </w:rPr>
        <w:t>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5. </w:t>
      </w:r>
      <w:r w:rsidRPr="008411D9">
        <w:rPr>
          <w:u w:color="000000"/>
        </w:rPr>
        <w:t>Przekazywana do uzgodnienia dokumentacja, o której mowa w § 1 ust. 2 pkt 1) i 2) winna posiadać opinię Gminy, że została ona pozytywnie zweryfikowana pod kątem zgodności z obowiązującymi przepisami prawa oraz opisem przedmiotu zamówienia, a ewentualnie zgłaszane przez ZDW uwagi zostały wprowadzone.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6. </w:t>
      </w:r>
      <w:r w:rsidRPr="008411D9">
        <w:rPr>
          <w:u w:color="000000"/>
        </w:rPr>
        <w:t>ZDW dla dokumentacji, o której mowa w ust. 4 będzie uprawniony do:</w:t>
      </w:r>
    </w:p>
    <w:p w:rsidR="00A77B3E" w:rsidRPr="008411D9" w:rsidRDefault="00305487">
      <w:pPr>
        <w:spacing w:before="20" w:after="30" w:line="276" w:lineRule="auto"/>
        <w:ind w:left="113" w:hanging="227"/>
        <w:rPr>
          <w:u w:color="000000"/>
        </w:rPr>
      </w:pPr>
      <w:r w:rsidRPr="008411D9">
        <w:t>1) </w:t>
      </w:r>
      <w:r w:rsidRPr="008411D9">
        <w:rPr>
          <w:u w:color="000000"/>
        </w:rPr>
        <w:t>wglądu i zgłaszania uwag do dokumentacji na etapie projektowania,</w:t>
      </w:r>
    </w:p>
    <w:p w:rsidR="00A77B3E" w:rsidRPr="008411D9" w:rsidRDefault="00305487">
      <w:pPr>
        <w:spacing w:before="20" w:after="30" w:line="276" w:lineRule="auto"/>
        <w:ind w:left="113" w:hanging="227"/>
        <w:rPr>
          <w:u w:color="000000"/>
        </w:rPr>
      </w:pPr>
      <w:r w:rsidRPr="008411D9">
        <w:t>2) </w:t>
      </w:r>
      <w:r w:rsidRPr="008411D9">
        <w:rPr>
          <w:u w:color="000000"/>
        </w:rPr>
        <w:t>żądania zwołania i przeprowadzenia odbycia Rad Technicznych w terminach przez siebie wskazanych,</w:t>
      </w:r>
    </w:p>
    <w:p w:rsidR="00A77B3E" w:rsidRPr="008411D9" w:rsidRDefault="00305487">
      <w:pPr>
        <w:spacing w:before="20" w:after="30" w:line="276" w:lineRule="auto"/>
        <w:ind w:left="113" w:hanging="227"/>
        <w:rPr>
          <w:u w:color="000000"/>
        </w:rPr>
      </w:pPr>
      <w:r w:rsidRPr="008411D9">
        <w:t>3) </w:t>
      </w:r>
      <w:r w:rsidRPr="008411D9">
        <w:rPr>
          <w:u w:color="000000"/>
        </w:rPr>
        <w:t>żądania wprowadzenia zmian, w szczególności mających na celu poprawę trwałości przedsięwzięcia lub parametrów techn</w:t>
      </w:r>
      <w:r w:rsidR="003F08AC">
        <w:rPr>
          <w:u w:color="000000"/>
        </w:rPr>
        <w:t>icznych proponowanych rozwiązań,</w:t>
      </w:r>
    </w:p>
    <w:p w:rsidR="00A77B3E" w:rsidRPr="008411D9" w:rsidRDefault="00305487">
      <w:pPr>
        <w:spacing w:before="20" w:after="30" w:line="276" w:lineRule="auto"/>
        <w:ind w:left="113" w:hanging="227"/>
        <w:rPr>
          <w:u w:color="000000"/>
        </w:rPr>
      </w:pPr>
      <w:r w:rsidRPr="008411D9">
        <w:t>4) </w:t>
      </w:r>
      <w:r w:rsidRPr="008411D9">
        <w:rPr>
          <w:u w:color="000000"/>
        </w:rPr>
        <w:t>odmowy uzgodnienia, w szczególności w przypadku niezgodności dokumentacji z wytycznymi technicznymi ustalonymi przez ZDW lub z obowiązującymi przepisami prawa, a zwłaszcza z warunkami technicznymi.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7. </w:t>
      </w:r>
      <w:r w:rsidRPr="008411D9">
        <w:rPr>
          <w:u w:color="000000"/>
        </w:rPr>
        <w:t>Gmina uzyska wymagane pozwolenie dla zamierzenia budowlanego, o którym mowa w § 1 ust. 1 w trybie przepisów ustawy - Prawo budowlane w oparciu o dokumentację projektową, o której mowa w § 1 ust. 2 pkt 2), posiadającą pozytywne uzgodnienie ZDW.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8. </w:t>
      </w:r>
      <w:r w:rsidRPr="008411D9">
        <w:rPr>
          <w:u w:color="000000"/>
        </w:rPr>
        <w:t>Gmina przekaże niezwłocznie do ZDW kopię kompletu dokumentacji objętej uzyskanym pozwoleniem, o którym mowa w ust. </w:t>
      </w:r>
      <w:r w:rsidR="000D4124">
        <w:rPr>
          <w:u w:color="000000"/>
        </w:rPr>
        <w:t>7</w:t>
      </w:r>
      <w:r w:rsidRPr="008411D9">
        <w:rPr>
          <w:u w:color="000000"/>
        </w:rPr>
        <w:t> wraz z jego kopią.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9. </w:t>
      </w:r>
      <w:r w:rsidRPr="008411D9">
        <w:rPr>
          <w:u w:color="000000"/>
        </w:rPr>
        <w:t>Prawo dysponowania nieruchomościami położonymi w pasie drogowym drogi wojewódzkiej nr 789 oraz 793 na cele budowlane zostanie udzielone przez ZDW odrębnym dokumentem.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10. </w:t>
      </w:r>
      <w:r w:rsidRPr="008411D9">
        <w:rPr>
          <w:u w:color="000000"/>
        </w:rPr>
        <w:t>W przypadku konieczności realizacji przedsięwzięcia w trybie przepisów ustawy z dnia 10 kwietnia 2003r. o szczególnych zasadach przygotowania i realizacji inwestycji w zakresie dróg publicznych Gmina pokryje wszelkie koszty związane z wypłatą odszkodowań za działki przejęte w związku z realizacją przedsięwzięcia. Ponadto zostanie zawarty aneks do porozumienia regulujący niezbędne kwestie dotyczące realizacji przedsięwzięcia w trybie przepisów ww. ustawy.</w:t>
      </w:r>
    </w:p>
    <w:p w:rsidR="0047178D" w:rsidRPr="008411D9" w:rsidRDefault="00305487">
      <w:pPr>
        <w:keepNext/>
        <w:spacing w:before="280" w:line="276" w:lineRule="auto"/>
        <w:jc w:val="center"/>
      </w:pPr>
      <w:r w:rsidRPr="008411D9">
        <w:rPr>
          <w:b/>
        </w:rPr>
        <w:t>§ 3.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8411D9" w:rsidRPr="008411D9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305487">
            <w:pPr>
              <w:jc w:val="center"/>
              <w:rPr>
                <w:u w:color="000000"/>
              </w:rPr>
            </w:pPr>
            <w:r w:rsidRPr="008411D9">
              <w:rPr>
                <w:b/>
              </w:rPr>
              <w:t>Zasady finansowania przedsięwzięcia</w:t>
            </w:r>
          </w:p>
        </w:tc>
      </w:tr>
      <w:tr w:rsidR="008411D9" w:rsidRPr="008411D9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1. </w:t>
      </w:r>
      <w:r w:rsidRPr="008411D9">
        <w:rPr>
          <w:u w:color="000000"/>
        </w:rPr>
        <w:t xml:space="preserve">Gmina pokryje wszelkie koszty przygotowania i realizacji </w:t>
      </w:r>
      <w:r w:rsidRPr="008411D9">
        <w:rPr>
          <w:i/>
          <w:u w:color="000000"/>
        </w:rPr>
        <w:t>przedsięwzięcia</w:t>
      </w:r>
      <w:r w:rsidRPr="008411D9">
        <w:rPr>
          <w:u w:color="000000"/>
        </w:rPr>
        <w:t xml:space="preserve"> będącego przedmiotem niniejszego porozumienia, w tym:</w:t>
      </w:r>
    </w:p>
    <w:p w:rsidR="00A77B3E" w:rsidRPr="008411D9" w:rsidRDefault="00305487">
      <w:pPr>
        <w:spacing w:before="20" w:after="30" w:line="276" w:lineRule="auto"/>
        <w:ind w:left="113" w:hanging="227"/>
        <w:rPr>
          <w:u w:color="000000"/>
        </w:rPr>
      </w:pPr>
      <w:r w:rsidRPr="008411D9">
        <w:t>1) </w:t>
      </w:r>
      <w:r w:rsidRPr="008411D9">
        <w:rPr>
          <w:u w:color="000000"/>
        </w:rPr>
        <w:t>wszelkie koszty przygotowania (w zakresie postępowania poprzedzającego rozpoczęcie robót budowlanych), realizacji, nadzoru, budowy i dotyczące czynności na etapie oddawania do użytku obiektu budowlanego.</w:t>
      </w:r>
    </w:p>
    <w:p w:rsidR="00A77B3E" w:rsidRPr="008411D9" w:rsidRDefault="00305487">
      <w:pPr>
        <w:spacing w:before="20" w:after="30" w:line="276" w:lineRule="auto"/>
        <w:ind w:left="113" w:hanging="227"/>
        <w:rPr>
          <w:u w:color="000000"/>
        </w:rPr>
      </w:pPr>
      <w:r w:rsidRPr="008411D9">
        <w:t>2) </w:t>
      </w:r>
      <w:r w:rsidRPr="008411D9">
        <w:rPr>
          <w:u w:color="000000"/>
        </w:rPr>
        <w:t>wszelkie inne koszty, związane z uregulowaniem własności pasa drogowego drogi wojewódzkiej nr 789 oraz 793 w obszarze  wynikającym z uzgodnionej dokumentacji projektowej.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2. </w:t>
      </w:r>
      <w:r w:rsidRPr="008411D9">
        <w:rPr>
          <w:u w:color="000000"/>
        </w:rPr>
        <w:t xml:space="preserve">Gmina pokryje wszelkie koszty robót dodatkowych, niezbędnych do prawidłowego wykonania </w:t>
      </w:r>
      <w:r w:rsidRPr="008411D9">
        <w:rPr>
          <w:i/>
          <w:u w:color="000000"/>
        </w:rPr>
        <w:t>przedsięwzięcia</w:t>
      </w:r>
      <w:r w:rsidRPr="008411D9">
        <w:rPr>
          <w:u w:color="000000"/>
        </w:rPr>
        <w:t>, których wykonanie stało się konieczne na skutek sytuacji niemożliwej wcześniej do przewidzenia.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3. </w:t>
      </w:r>
      <w:r w:rsidRPr="008411D9">
        <w:rPr>
          <w:u w:color="000000"/>
        </w:rPr>
        <w:t xml:space="preserve">Województwo Śląskie nie odpowiada za żadne zobowiązania lub wydatki poniesione przez Gminę w związku z realizacją </w:t>
      </w:r>
      <w:r w:rsidRPr="008411D9">
        <w:rPr>
          <w:i/>
          <w:u w:color="000000"/>
        </w:rPr>
        <w:t>przedsięwzięcia</w:t>
      </w:r>
      <w:r w:rsidRPr="008411D9">
        <w:rPr>
          <w:u w:color="000000"/>
        </w:rPr>
        <w:t>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4. </w:t>
      </w:r>
      <w:r w:rsidRPr="008411D9">
        <w:rPr>
          <w:u w:color="000000"/>
        </w:rPr>
        <w:t xml:space="preserve">Gmina nie oczekuje od Województwa Śląskiego żadnego udziału finansowego przed rozpoczęciem, w trakcie </w:t>
      </w:r>
      <w:r w:rsidRPr="008411D9">
        <w:rPr>
          <w:u w:color="000000"/>
        </w:rPr>
        <w:br/>
        <w:t xml:space="preserve">oraz po zakończeniu realizacji </w:t>
      </w:r>
      <w:r w:rsidRPr="008411D9">
        <w:rPr>
          <w:i/>
          <w:u w:color="000000"/>
        </w:rPr>
        <w:t>przedsięwzięcia</w:t>
      </w:r>
      <w:r w:rsidRPr="008411D9">
        <w:rPr>
          <w:u w:color="000000"/>
        </w:rPr>
        <w:t>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5. </w:t>
      </w:r>
      <w:r w:rsidRPr="008411D9">
        <w:rPr>
          <w:u w:color="000000"/>
        </w:rPr>
        <w:t>W przypadku konieczności wycinki drzew rosnących w pasie drogowym drogi wojewódzkiej nr 789 oraz 793, wszelkie formalności oraz koszty związane z wycinką drzew leżą po stronie Gminy</w:t>
      </w:r>
      <w:r w:rsidRPr="008411D9">
        <w:rPr>
          <w:i/>
          <w:u w:color="000000"/>
        </w:rPr>
        <w:t>.</w:t>
      </w:r>
    </w:p>
    <w:p w:rsidR="0047178D" w:rsidRPr="008411D9" w:rsidRDefault="00305487">
      <w:pPr>
        <w:keepNext/>
        <w:spacing w:before="280" w:line="276" w:lineRule="auto"/>
        <w:jc w:val="center"/>
      </w:pPr>
      <w:r w:rsidRPr="008411D9">
        <w:rPr>
          <w:b/>
        </w:rPr>
        <w:t>§ 4.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8411D9" w:rsidRPr="008411D9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305487">
            <w:pPr>
              <w:jc w:val="center"/>
              <w:rPr>
                <w:u w:color="000000"/>
              </w:rPr>
            </w:pPr>
            <w:r w:rsidRPr="008411D9">
              <w:rPr>
                <w:b/>
              </w:rPr>
              <w:t>Nieruchomości</w:t>
            </w:r>
          </w:p>
        </w:tc>
      </w:tr>
      <w:tr w:rsidR="008411D9" w:rsidRPr="008411D9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1. </w:t>
      </w:r>
      <w:r w:rsidRPr="008411D9">
        <w:rPr>
          <w:u w:color="000000"/>
        </w:rPr>
        <w:t>Realizacja przedsięwzięcia, o którym mowa w § 1 ust. 1 planowana jest do realizacji w obrębie działek nr 2245/1,1263/,1, 1262/1.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2. </w:t>
      </w:r>
      <w:r w:rsidRPr="008411D9">
        <w:rPr>
          <w:u w:color="000000"/>
        </w:rPr>
        <w:t>Jeżeli realizacja przedsięwzięcia, o którym mowa w § 1 ust. 1 będzie na potrzeby dowiązania do funkcjonujących rozwiązań terenowych wykraczać poza istniejący pas drogowy drogi wojewódzkiej Gmina własnym staraniem i na własny koszt dokona regulacji stosunków własnościowych każdej nieruchomości, która w części lub w całości zostanie zajęta w wyniku realizacji przedsięwzięcia i co będzie powodowało poszerzenie istniejącego pasa drogowego drogi wojewódzkiej.</w:t>
      </w:r>
    </w:p>
    <w:p w:rsidR="00A77B3E" w:rsidRPr="008411D9" w:rsidRDefault="00305487">
      <w:pPr>
        <w:spacing w:before="20" w:after="30" w:line="276" w:lineRule="auto"/>
        <w:ind w:left="113" w:hanging="227"/>
        <w:rPr>
          <w:u w:color="000000"/>
        </w:rPr>
      </w:pPr>
      <w:r w:rsidRPr="008411D9">
        <w:t>1) </w:t>
      </w:r>
      <w:r w:rsidRPr="008411D9">
        <w:rPr>
          <w:u w:color="000000"/>
        </w:rPr>
        <w:t>Jeżeli w wyniku realizacji przedsięwzięcia, o którym mowa w § 1 ust. 1 powstanie konieczność zajęcia elementami drogi wojewódzkiej nr 789 oraz 793 nieruchomości lub ich części poza istniejącym pasem drogowym, a będących własnością Gminy, jest ona zobowiązana nie później niż w terminie określonym w § 9 ust. 3 do uzyskania ostatecznej i prawomocnej decyzji zatwierdzającej projekt podziału odpowiedniej nieruchomości oraz do nieodpłatnego przeniesienia własności wydzielonej nieruchomości na rzecz Województwa Śląskiego w drodze darowizny, z zastrzeżeniem pkt 2).</w:t>
      </w:r>
    </w:p>
    <w:p w:rsidR="00A77B3E" w:rsidRPr="008411D9" w:rsidRDefault="00305487">
      <w:pPr>
        <w:spacing w:before="20" w:after="30" w:line="276" w:lineRule="auto"/>
        <w:ind w:left="113" w:hanging="227"/>
        <w:rPr>
          <w:u w:color="000000"/>
        </w:rPr>
      </w:pPr>
      <w:r w:rsidRPr="008411D9">
        <w:t>2) </w:t>
      </w:r>
      <w:r w:rsidRPr="008411D9">
        <w:rPr>
          <w:u w:color="000000"/>
        </w:rPr>
        <w:t>Dla nieruchomości będących własnością Gminy, których podział zostanie dokonany w trybie art. 98 ust. 1 ustawy o gospodarce nieruchomościami, a skutkiem czego jest odszkodowanie, o którym mowa w art. 98 ust. 3 tej ustawy Strony zgodnie ustalają, iż wysokość tego odszkodowania wynosi 0 zł.</w:t>
      </w:r>
    </w:p>
    <w:p w:rsidR="00A77B3E" w:rsidRPr="008411D9" w:rsidRDefault="00305487">
      <w:pPr>
        <w:spacing w:before="20" w:after="30" w:line="276" w:lineRule="auto"/>
        <w:ind w:left="113" w:hanging="227"/>
        <w:rPr>
          <w:u w:color="000000"/>
        </w:rPr>
      </w:pPr>
      <w:r w:rsidRPr="008411D9">
        <w:t>3) </w:t>
      </w:r>
      <w:r w:rsidRPr="008411D9">
        <w:rPr>
          <w:u w:color="000000"/>
        </w:rPr>
        <w:t>Jeżeli w wyniku realizacji przedsięwzięcia, o którym mowa w § 1 ust. 1 powstanie konieczność zajęcia elementami drogi wojewódzkiej nr 789 oraz 793 nieruchomości lub ich części poza istniejącym pasem drogowym, a niebędących własnością Gminy, jest ona zobowiązana nie później niż w terminie określonym w § 9 ust. 3 do dokonania wszelkich czynności niezbędnych do prawidłowego uregulowania stanu ich własności tj. przekazania nieodpłatnie takich nieruchomości na rzecz Województwa Śląskiego.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3. </w:t>
      </w:r>
      <w:r w:rsidRPr="008411D9">
        <w:rPr>
          <w:u w:color="000000"/>
        </w:rPr>
        <w:t>Wszelkie koszty regulacji stosunków własnościowych nieruchomości określonych w ust. 2, w tym koszty podziału nieruchomości, koszty dokumentacji techniczno-prawnej, koszty transakcji (taksa notarialna, należności publicznoprawne), koszty ewentualnych odszkodowań lub wynagrodzeń z tytułu prawa własności obciążać będą Gminę.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4. </w:t>
      </w:r>
      <w:r w:rsidRPr="008411D9">
        <w:rPr>
          <w:u w:color="000000"/>
        </w:rPr>
        <w:t>Nieruchomości zajmowane pasem drogowym drogi wojewódzkiej nr 789 oraz 793, o których mowa w ust. 2 winny być wolne od wpisów i obciążeń w dziale III i dziale IV ksiąg wieczystych.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5. </w:t>
      </w:r>
      <w:r w:rsidRPr="008411D9">
        <w:rPr>
          <w:u w:color="000000"/>
        </w:rPr>
        <w:t>Regulacje, o których mowa w ust. 2 należy przygotować w uzgodnieniu z ZDW, a dokumentację geodezyjną należy wykonać na podstawie wytycznych ZDW dostępnych na stronie internetowej www.zdw.katowice.pl (załącznik E).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6. </w:t>
      </w:r>
      <w:r w:rsidRPr="008411D9">
        <w:rPr>
          <w:u w:color="000000"/>
        </w:rPr>
        <w:t>Uregulowanie przez Gminę stanu prawnego nieruchomości, o których mowa w ust. 2 winno nastąpić przed złożeniem przez Gminę wniosku o pozwolenie na budowę/zgłoszenia robót budowlanych dla przedsięwzięcia.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7. </w:t>
      </w:r>
      <w:r w:rsidRPr="008411D9">
        <w:rPr>
          <w:u w:color="000000"/>
        </w:rPr>
        <w:t xml:space="preserve">W przypadku stwierdzenia niewykonywania przez Gminę obowiązków, o których mowa w ust. 6 skutkujących prowadzeniem robót budowlanych w ramach przedsięwzięcia na gruncie nie będącym własnością Województwa Śląskiego, za wszelkie roszczenia dotychczasowych właścicieli, na których nieruchomościach zlokalizowano przedsięwzięcie, w tym skutkujące koniecznością </w:t>
      </w:r>
      <w:r w:rsidRPr="008411D9">
        <w:rPr>
          <w:u w:color="000000"/>
        </w:rPr>
        <w:lastRenderedPageBreak/>
        <w:t>poniesienia kosztów (m.in. z tytułu bezumownego korzystania), Gmina zobowiązuje się do ich pokrywania do momentu regulacji stanu prawnego takich nieruchomości.</w:t>
      </w:r>
    </w:p>
    <w:p w:rsidR="0047178D" w:rsidRPr="008411D9" w:rsidRDefault="00305487">
      <w:pPr>
        <w:keepNext/>
        <w:spacing w:before="280" w:line="276" w:lineRule="auto"/>
        <w:jc w:val="center"/>
      </w:pPr>
      <w:r w:rsidRPr="008411D9">
        <w:rPr>
          <w:b/>
        </w:rPr>
        <w:t>§ 5.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8411D9" w:rsidRPr="008411D9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305487">
            <w:pPr>
              <w:jc w:val="center"/>
              <w:rPr>
                <w:u w:color="000000"/>
              </w:rPr>
            </w:pPr>
            <w:r w:rsidRPr="008411D9">
              <w:rPr>
                <w:b/>
              </w:rPr>
              <w:t>Realizacja robót budowlanych</w:t>
            </w:r>
          </w:p>
        </w:tc>
      </w:tr>
      <w:tr w:rsidR="008411D9" w:rsidRPr="008411D9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A77B3E">
            <w:pPr>
              <w:rPr>
                <w:u w:color="000000"/>
              </w:rPr>
            </w:pPr>
          </w:p>
        </w:tc>
      </w:tr>
    </w:tbl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1. </w:t>
      </w:r>
      <w:r w:rsidRPr="008411D9">
        <w:rPr>
          <w:u w:color="000000"/>
        </w:rPr>
        <w:t>W celu realizacji zakresu przedsięwzięcia, o którym mowa w § 1 ust. 1 Gmina zleci w trybie ustawy o zamówieniach publicznych na własny koszt jego wykonanie w całym zakresie.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2. </w:t>
      </w:r>
      <w:r w:rsidRPr="008411D9">
        <w:rPr>
          <w:u w:color="000000"/>
        </w:rPr>
        <w:t>Rozpoczęcie zadania o którym mowa w § 1 ust. 1 nastąpi po protokolarnym przekazaniu przez ZDW istniejącego pasa drogowego drogi wojewódzkiej nr 789 oraz 793, będącej terenem budowy oraz sporządzeniu w formie dokumentacji fotograficznej aktualnego stanu tego pasa przed rozpoczęciem robót budowlanych i przedstawieniu tej dokumentacji ZDW. Gmina niezależnie od powyższego zobowiązane jest również do sfilmowania pasa drogowego drogi wojewódzkiej</w:t>
      </w:r>
      <w:r w:rsidRPr="008411D9">
        <w:rPr>
          <w:u w:color="000000"/>
        </w:rPr>
        <w:br/>
        <w:t>nr 789 oraz 793 w obrębie budowanej trasy rowerowej wraz ze skarpami, poboczami i chodnikami przed rozpoczęciem robót budowlanych.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3. </w:t>
      </w:r>
      <w:r w:rsidRPr="008411D9">
        <w:rPr>
          <w:u w:color="000000"/>
        </w:rPr>
        <w:t>Na etapie wykonywania robót budowlanych ZDW będzie upoważniony do kontroli budowy w tym wglądu do dokumentacji budowlanej oraz budowy, a także do wykonania lub sprawdzenia wszelkich badań laboratoryjnych dotyczących robót realizowanych w zakresie drogi wojewódzkiej.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4. </w:t>
      </w:r>
      <w:r w:rsidRPr="008411D9">
        <w:rPr>
          <w:u w:color="000000"/>
        </w:rPr>
        <w:t>Na etapie wykonywania robót budowlanych Gmina będzie ponosić wszelkie koszty wynikające z wprowadzanych ograniczeń w ruchu.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5. </w:t>
      </w:r>
      <w:r w:rsidRPr="008411D9">
        <w:rPr>
          <w:u w:color="000000"/>
        </w:rPr>
        <w:t>Zmiana organizacji ruchu na drodze wojewódzkiej na czas prowadzenia robót budowlanych związanych z </w:t>
      </w:r>
      <w:r w:rsidRPr="008411D9">
        <w:rPr>
          <w:i/>
          <w:u w:color="000000"/>
        </w:rPr>
        <w:t>przedsięwzięciem </w:t>
      </w:r>
      <w:r w:rsidRPr="008411D9">
        <w:rPr>
          <w:u w:color="000000"/>
        </w:rPr>
        <w:t>oraz docelowa organizacja na drodze wojewódzkiej powinny zostać wprowadzone zgodnie z organizacjami ruchu zatwierdzonymi przez Marszałka Województwa Śląskiego.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6. </w:t>
      </w:r>
      <w:r w:rsidRPr="008411D9">
        <w:rPr>
          <w:u w:color="000000"/>
        </w:rPr>
        <w:t xml:space="preserve">Gmina działając jako inwestor </w:t>
      </w:r>
      <w:r w:rsidRPr="008411D9">
        <w:rPr>
          <w:i/>
          <w:u w:color="000000"/>
        </w:rPr>
        <w:t>przedsięwzięcia</w:t>
      </w:r>
      <w:r w:rsidRPr="008411D9">
        <w:rPr>
          <w:u w:color="000000"/>
        </w:rPr>
        <w:t xml:space="preserve"> realizuje obowiązki określone w ustawie Prawo Budowlane.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7. </w:t>
      </w:r>
      <w:r w:rsidRPr="008411D9">
        <w:rPr>
          <w:u w:color="000000"/>
        </w:rPr>
        <w:t>Gmina ustanowi inspektora nadzoru inwestorskiego.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8. </w:t>
      </w:r>
      <w:r w:rsidRPr="008411D9">
        <w:rPr>
          <w:u w:color="000000"/>
        </w:rPr>
        <w:t>Gmina będzie powiadamiać ZDW o odbiorze robót budowlanych ulegających zakryciu lub zanikających i odbiorze końcowym przedsięwzięcia z odpowiednim wyprzedzeniem celem uczestnictwa w czynnościach odbiorowych zakresu drogi wojewódzkiej. W przypadku odbioru końcowego termin ten wynosi co najmniej 2 tygodnie.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9. </w:t>
      </w:r>
      <w:r w:rsidRPr="008411D9">
        <w:rPr>
          <w:u w:color="000000"/>
        </w:rPr>
        <w:t xml:space="preserve">Na wniosek Gminy, ZDW jest zobowiązany do przeprowadzenia odbioru końcowego dotyczącego drogi wojewódzkiej, który zostanie udokumentowany stosownym protokołem odbioru. Podsumowanie realizacji </w:t>
      </w:r>
      <w:r w:rsidRPr="008411D9">
        <w:rPr>
          <w:i/>
          <w:u w:color="000000"/>
        </w:rPr>
        <w:t>przedsięwzięcia</w:t>
      </w:r>
      <w:r w:rsidRPr="008411D9">
        <w:rPr>
          <w:u w:color="000000"/>
        </w:rPr>
        <w:t xml:space="preserve">, o którym mowa </w:t>
      </w:r>
      <w:r w:rsidRPr="008411D9">
        <w:rPr>
          <w:u w:color="000000"/>
        </w:rPr>
        <w:br/>
        <w:t>w § 1  ust. 1 zostanie udokumentowane stosownym raportem, przygotowanym przez Gminę w porozumieniu z ZDW, którego wzór stanowi załącznik nr 2 do niniejszego porozumienia.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10. </w:t>
      </w:r>
      <w:r w:rsidRPr="008411D9">
        <w:rPr>
          <w:u w:color="000000"/>
        </w:rPr>
        <w:t>Dla potrzeb ww. odbioru końcowego Gmina zobowiązana jest do:</w:t>
      </w:r>
    </w:p>
    <w:p w:rsidR="00A77B3E" w:rsidRPr="008411D9" w:rsidRDefault="00305487">
      <w:pPr>
        <w:keepLines/>
        <w:spacing w:before="20" w:after="20" w:line="276" w:lineRule="auto"/>
        <w:ind w:left="113" w:hanging="170"/>
        <w:rPr>
          <w:u w:color="000000"/>
        </w:rPr>
      </w:pPr>
      <w:r w:rsidRPr="008411D9">
        <w:t>- </w:t>
      </w:r>
      <w:r w:rsidRPr="008411D9">
        <w:rPr>
          <w:u w:color="000000"/>
        </w:rPr>
        <w:t>do wykonania stabilizacji geodezyjnej punktów granicznych  pasa drogowego drogi wojewódzkiej nr 789 oraz 793 zgodnie ze stałymi   liniami rozgraniczającymi inwestycję,</w:t>
      </w:r>
    </w:p>
    <w:p w:rsidR="00A77B3E" w:rsidRPr="008411D9" w:rsidRDefault="00305487">
      <w:pPr>
        <w:keepLines/>
        <w:spacing w:before="20" w:after="20" w:line="276" w:lineRule="auto"/>
        <w:ind w:left="113" w:hanging="170"/>
        <w:rPr>
          <w:u w:color="000000"/>
        </w:rPr>
      </w:pPr>
      <w:r w:rsidRPr="008411D9">
        <w:t>- </w:t>
      </w:r>
      <w:r w:rsidRPr="008411D9">
        <w:rPr>
          <w:u w:color="000000"/>
        </w:rPr>
        <w:t>przekazania do ZDW jednego egzemplarza geodezyjnej inwentaryzacji powykonawczej (uwzględniającej zmiany w zakresie mapy zasadniczej, ewidencji gruntów i budynków oraz ewidencji sieci uzbrojenia terenu) obejmującej  obszar skrzyżowania z drogą wojewódzką nr 789 oraz 793 wraz z dokumentacją, o której mowa w ust. 2 zdanie drugie.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11. </w:t>
      </w:r>
      <w:r w:rsidRPr="008411D9">
        <w:rPr>
          <w:u w:color="000000"/>
        </w:rPr>
        <w:t>W przypadku stwierdzenia przez ZDW nieprawidłowości w toku czynności odbiorowych, Gmina zobowiązuje się do niezwłocznego usunięcia wszelkich nieprawidłowości i do pokrycia wszystkich kosztów związanych z ich usunięciem.</w:t>
      </w:r>
    </w:p>
    <w:p w:rsidR="0047178D" w:rsidRPr="008411D9" w:rsidRDefault="00305487">
      <w:pPr>
        <w:keepNext/>
        <w:spacing w:before="280" w:line="276" w:lineRule="auto"/>
        <w:jc w:val="center"/>
      </w:pPr>
      <w:r w:rsidRPr="008411D9">
        <w:rPr>
          <w:b/>
        </w:rPr>
        <w:t>§ 6.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8411D9" w:rsidRPr="008411D9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305487">
            <w:pPr>
              <w:jc w:val="center"/>
              <w:rPr>
                <w:u w:color="000000"/>
              </w:rPr>
            </w:pPr>
            <w:r w:rsidRPr="008411D9">
              <w:rPr>
                <w:b/>
              </w:rPr>
              <w:t>Przekazanie przebudowanej infrastruktury drogowej</w:t>
            </w:r>
          </w:p>
        </w:tc>
      </w:tr>
      <w:tr w:rsidR="008411D9" w:rsidRPr="008411D9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1. </w:t>
      </w:r>
      <w:r w:rsidRPr="008411D9">
        <w:rPr>
          <w:u w:color="000000"/>
        </w:rPr>
        <w:t xml:space="preserve">Gmina po zrealizowaniu </w:t>
      </w:r>
      <w:r w:rsidRPr="008411D9">
        <w:rPr>
          <w:i/>
          <w:u w:color="000000"/>
        </w:rPr>
        <w:t>przedsięwzięcia</w:t>
      </w:r>
      <w:r w:rsidRPr="008411D9">
        <w:rPr>
          <w:u w:color="000000"/>
        </w:rPr>
        <w:t xml:space="preserve"> przekaże, z zastrzeżeniem ust. 2, wybudowaną infrastrukturę drogową Województwu Śląskiemu nieodpłatnie, na podstawie protokołu zdawczo-odbiorczego, którego kopię po podpisaniu przez strony niniejszego porozumienia otrzyma ZDW. Przekazanie przebudowanej infrastruktury drogowej wymaga uprzedniego:</w:t>
      </w:r>
    </w:p>
    <w:p w:rsidR="00A77B3E" w:rsidRPr="008411D9" w:rsidRDefault="00305487">
      <w:pPr>
        <w:spacing w:before="20" w:after="30" w:line="276" w:lineRule="auto"/>
        <w:ind w:left="113" w:hanging="227"/>
        <w:rPr>
          <w:u w:color="000000"/>
        </w:rPr>
      </w:pPr>
      <w:r w:rsidRPr="008411D9">
        <w:t>1) </w:t>
      </w:r>
      <w:r w:rsidRPr="008411D9">
        <w:rPr>
          <w:u w:color="000000"/>
        </w:rPr>
        <w:t>wprowadzenia stałej organizacji ruchu zgodnie z projektem zatwierdzonym przez Marszałka Województwa Śląskiego,</w:t>
      </w:r>
    </w:p>
    <w:p w:rsidR="00A77B3E" w:rsidRPr="008411D9" w:rsidRDefault="00305487">
      <w:pPr>
        <w:spacing w:before="20" w:after="30" w:line="276" w:lineRule="auto"/>
        <w:ind w:left="113" w:hanging="227"/>
        <w:rPr>
          <w:u w:color="000000"/>
        </w:rPr>
      </w:pPr>
      <w:r w:rsidRPr="008411D9">
        <w:t>2) </w:t>
      </w:r>
      <w:r w:rsidRPr="008411D9">
        <w:rPr>
          <w:u w:color="000000"/>
        </w:rPr>
        <w:t xml:space="preserve">przeprowadzenia przez organ zarządzający ruchem (Marszałek Województwa Śląskiego) kontroli wykonania zadań technicznych wynikających z realizacji projektu zgodnie z przepisami rozporządzenia Ministra Infrastruktury z dnia 23 września 2003 r. w sprawie </w:t>
      </w:r>
      <w:r w:rsidRPr="008411D9">
        <w:rPr>
          <w:u w:color="000000"/>
        </w:rPr>
        <w:lastRenderedPageBreak/>
        <w:t>w sprawie szczegółowych warunków zarządzania ruchem na drogach oraz wykonywania nadzoru nad tym zarządzaniem na podstawie zawiadomienia otrzymanego od jednostki wprowadzającej organizację ruchu w terminie 7 dni przed dniem wprowadzenia organizacji ruchu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2. </w:t>
      </w:r>
      <w:r w:rsidRPr="008411D9">
        <w:rPr>
          <w:u w:color="000000"/>
        </w:rPr>
        <w:t xml:space="preserve">Gmina przekaże przebudowaną </w:t>
      </w:r>
      <w:proofErr w:type="spellStart"/>
      <w:r w:rsidRPr="008411D9">
        <w:rPr>
          <w:u w:color="000000"/>
        </w:rPr>
        <w:t>niedrogową</w:t>
      </w:r>
      <w:proofErr w:type="spellEnd"/>
      <w:r w:rsidRPr="008411D9">
        <w:rPr>
          <w:u w:color="000000"/>
        </w:rPr>
        <w:t xml:space="preserve"> infrastrukturę techniczną właściwym podmiotom.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3. </w:t>
      </w:r>
      <w:r w:rsidRPr="008411D9">
        <w:rPr>
          <w:u w:color="000000"/>
        </w:rPr>
        <w:t>Z dniem przejęcia przebudowanej infrastruktury drogowej na Województwo Śląskie przechodzą:</w:t>
      </w:r>
    </w:p>
    <w:p w:rsidR="00A77B3E" w:rsidRPr="008411D9" w:rsidRDefault="00305487">
      <w:pPr>
        <w:keepLines/>
        <w:spacing w:before="20" w:after="20" w:line="276" w:lineRule="auto"/>
        <w:ind w:left="113" w:hanging="170"/>
        <w:rPr>
          <w:u w:color="000000"/>
        </w:rPr>
      </w:pPr>
      <w:r w:rsidRPr="008411D9">
        <w:t>- </w:t>
      </w:r>
      <w:r w:rsidRPr="008411D9">
        <w:rPr>
          <w:u w:color="000000"/>
        </w:rPr>
        <w:t>wszelkie obowiązki i koszty związane z jej utrzymaniem we właściwym stanie,</w:t>
      </w:r>
    </w:p>
    <w:p w:rsidR="00A77B3E" w:rsidRPr="008411D9" w:rsidRDefault="00305487">
      <w:pPr>
        <w:keepLines/>
        <w:spacing w:before="20" w:after="20" w:line="276" w:lineRule="auto"/>
        <w:ind w:left="113" w:hanging="170"/>
        <w:rPr>
          <w:u w:color="000000"/>
        </w:rPr>
      </w:pPr>
      <w:r w:rsidRPr="008411D9">
        <w:t>- </w:t>
      </w:r>
      <w:r w:rsidRPr="008411D9">
        <w:rPr>
          <w:u w:color="000000"/>
        </w:rPr>
        <w:t>wszelkie koszty wynikające z jej napraw (po upływie gwarancji) i innych robót koniecznych dla prawidłowego funkcjonowania i utrzymania w należytym stanie, w tym dokonanych w wyniku uszkodzenia przebudowanej infrastruktury drogowej,</w:t>
      </w:r>
    </w:p>
    <w:p w:rsidR="00A77B3E" w:rsidRPr="008411D9" w:rsidRDefault="00305487">
      <w:pPr>
        <w:keepLines/>
        <w:spacing w:before="20" w:after="20" w:line="276" w:lineRule="auto"/>
        <w:ind w:left="113" w:hanging="170"/>
        <w:rPr>
          <w:u w:color="000000"/>
        </w:rPr>
      </w:pPr>
      <w:r w:rsidRPr="008411D9">
        <w:t>- </w:t>
      </w:r>
      <w:r w:rsidRPr="008411D9">
        <w:rPr>
          <w:u w:color="000000"/>
        </w:rPr>
        <w:t>odpowiedzialność za szkody wobec osób trzecich powstałe po dniu przejęcia.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4. </w:t>
      </w:r>
      <w:r w:rsidRPr="008411D9">
        <w:rPr>
          <w:u w:color="000000"/>
        </w:rPr>
        <w:t>W związku z wybudowaniem i przekazaniem infrastruktury drogowej Województwu Śląskiemu, Gminie nie przysługują żadne roszczenia finansowe względem Województwa Śląskiego</w:t>
      </w:r>
    </w:p>
    <w:p w:rsidR="0047178D" w:rsidRPr="008411D9" w:rsidRDefault="00305487">
      <w:pPr>
        <w:keepNext/>
        <w:spacing w:before="280" w:line="276" w:lineRule="auto"/>
        <w:jc w:val="center"/>
      </w:pPr>
      <w:r w:rsidRPr="008411D9">
        <w:rPr>
          <w:b/>
        </w:rPr>
        <w:t>§ 7.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8411D9" w:rsidRPr="008411D9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305487">
            <w:pPr>
              <w:jc w:val="center"/>
              <w:rPr>
                <w:u w:color="000000"/>
              </w:rPr>
            </w:pPr>
            <w:r w:rsidRPr="008411D9">
              <w:rPr>
                <w:b/>
              </w:rPr>
              <w:t>Gwarancja, odpowiedzialność za szkody</w:t>
            </w:r>
          </w:p>
        </w:tc>
      </w:tr>
      <w:tr w:rsidR="008411D9" w:rsidRPr="008411D9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1. </w:t>
      </w:r>
      <w:r w:rsidRPr="008411D9">
        <w:rPr>
          <w:u w:color="000000"/>
        </w:rPr>
        <w:t>Gmina zobowiąże wykonawcę do udzielenia gwarancji na wykonane roboty budowlane (w tym obejmujące wady wykonawcze oraz materiałowe) związane z budową infrastruktury w ciągu drogi wojewódzkiej nr 789 oraz 793, nie krótszej niż 60 miesięcy licząc od dnia dokonania odbioru końcowego oraz do udzielenia gwarancji na okres:</w:t>
      </w:r>
    </w:p>
    <w:p w:rsidR="00A77B3E" w:rsidRPr="008411D9" w:rsidRDefault="00305487">
      <w:pPr>
        <w:keepLines/>
        <w:spacing w:before="20" w:after="20" w:line="276" w:lineRule="auto"/>
        <w:ind w:left="113" w:hanging="170"/>
        <w:rPr>
          <w:u w:color="000000"/>
        </w:rPr>
      </w:pPr>
      <w:r w:rsidRPr="008411D9">
        <w:t>- </w:t>
      </w:r>
      <w:r w:rsidRPr="008411D9">
        <w:rPr>
          <w:u w:color="000000"/>
        </w:rPr>
        <w:t>24 miesięcy od dnia dokonania odbioru końcowego w przypadku oznakowania cienkowarstwowego,</w:t>
      </w:r>
    </w:p>
    <w:p w:rsidR="00A77B3E" w:rsidRPr="008411D9" w:rsidRDefault="00305487">
      <w:pPr>
        <w:keepLines/>
        <w:spacing w:before="20" w:after="20" w:line="276" w:lineRule="auto"/>
        <w:ind w:left="113" w:hanging="170"/>
        <w:rPr>
          <w:u w:color="000000"/>
        </w:rPr>
      </w:pPr>
      <w:r w:rsidRPr="008411D9">
        <w:t>- </w:t>
      </w:r>
      <w:r w:rsidRPr="008411D9">
        <w:rPr>
          <w:u w:color="000000"/>
        </w:rPr>
        <w:t>36 miesięcy od dnia dokonania odbioru końcowego w przypadku oznakowania grubowarstwowego chemoutwardzalnego strukturalnego,</w:t>
      </w:r>
    </w:p>
    <w:p w:rsidR="00A77B3E" w:rsidRPr="008411D9" w:rsidRDefault="00305487">
      <w:pPr>
        <w:keepLines/>
        <w:spacing w:before="20" w:after="20" w:line="276" w:lineRule="auto"/>
        <w:ind w:left="113" w:hanging="170"/>
        <w:rPr>
          <w:u w:color="000000"/>
        </w:rPr>
      </w:pPr>
      <w:r w:rsidRPr="008411D9">
        <w:t>- </w:t>
      </w:r>
      <w:r w:rsidRPr="008411D9">
        <w:rPr>
          <w:u w:color="000000"/>
        </w:rPr>
        <w:t>60 miesięcy od dnia dokonania odbioru końcowego w przypadku oznakowania wykonanego taśmami prefabrykowanymi.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2. </w:t>
      </w:r>
      <w:r w:rsidRPr="008411D9">
        <w:rPr>
          <w:u w:color="000000"/>
        </w:rPr>
        <w:t>W przypadku stwierdzenia (w okresie trwania gwarancji) przez ZDW wad w obszarze wybudowanej infrastruktury pasa drogowego drogi wojewódzkiej nr 789 oraz 793, ZDW przekaże niezwłocznie Gminie listę tych usterek z żądaniem ich usunięcia. Gmina zobowiązuje się do wyegzekwowania zapisów gwarancyjnych i usunięcia przez wykonawcę stwierdzonych wad. Brak podejmowanych przez Gminę działań w tym zakresie upoważnia ZDW do dokonania naprawy własnym staraniem, a kosztem prac naprawczych zostanie obciążony Gmina.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3. </w:t>
      </w:r>
      <w:r w:rsidRPr="008411D9">
        <w:rPr>
          <w:u w:color="000000"/>
        </w:rPr>
        <w:t>W okresie od przekazania istniejącego pasa drogowego drogi wojewódzkiej nr 789 oraz 793, będącego terenem budowy do dnia przekazania przebudowanej infrastruktury drogowej zgodnie z § 6 ust.1. wszelkie koszty z tytułu uszkodzenia istniejącej infrastruktury drogi wojewódzkiej nr 789 oraz 793 obciążają Gminę.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4. </w:t>
      </w:r>
      <w:r w:rsidRPr="008411D9">
        <w:rPr>
          <w:u w:color="000000"/>
        </w:rPr>
        <w:t>Do dnia przekazania przebudowanej infrastruktury drogowej na podstawie protokołu, o którym mowa w § 6 ust. 1 odpowiedzialność za szkody wobec osób trzecich oraz zarządcy drogi wojewódzkiej – Zarządu Województwa Śląskiego ponosi Gmina</w:t>
      </w:r>
      <w:r w:rsidRPr="008411D9">
        <w:rPr>
          <w:i/>
          <w:u w:color="000000"/>
        </w:rPr>
        <w:t>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5. </w:t>
      </w:r>
      <w:r w:rsidRPr="008411D9">
        <w:rPr>
          <w:u w:color="000000"/>
        </w:rPr>
        <w:t>Gmina zobowiązuje się do usuwania i pokrywania kosztów wszelkich ewentualnych szkód oraz zaspokajania roszczeń związanych z realizacją niniejszego porozumienia, a w szczególności ponosi pełną odpowiedzialność, w tym również</w:t>
      </w:r>
      <w:r w:rsidRPr="008411D9">
        <w:rPr>
          <w:u w:color="000000"/>
        </w:rPr>
        <w:br/>
        <w:t>za szkody poniesione przez osoby trzecie, związane lub pozostające w związku z realizacją porozumienia.</w:t>
      </w:r>
    </w:p>
    <w:p w:rsidR="0047178D" w:rsidRPr="008411D9" w:rsidRDefault="00305487">
      <w:pPr>
        <w:keepNext/>
        <w:spacing w:before="280" w:line="276" w:lineRule="auto"/>
        <w:jc w:val="center"/>
      </w:pPr>
      <w:r w:rsidRPr="008411D9">
        <w:rPr>
          <w:b/>
        </w:rPr>
        <w:t>§ 8. </w:t>
      </w:r>
    </w:p>
    <w:p w:rsidR="00A77B3E" w:rsidRPr="008411D9" w:rsidRDefault="00305487">
      <w:pPr>
        <w:spacing w:line="276" w:lineRule="auto"/>
        <w:rPr>
          <w:u w:color="000000"/>
        </w:rPr>
      </w:pPr>
      <w:r w:rsidRPr="008411D9">
        <w:rPr>
          <w:u w:color="000000"/>
        </w:rPr>
        <w:t>Strony wraz z ZDW, o którym mowa w § 1 ust. 4 w związku z wejściem w życie RODO -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dopełnią wszelkich możliwych formalności z tego tytułu jeżeli wystąpi taka konieczność.</w:t>
      </w:r>
    </w:p>
    <w:p w:rsidR="0047178D" w:rsidRPr="008411D9" w:rsidRDefault="00305487">
      <w:pPr>
        <w:keepNext/>
        <w:spacing w:before="280" w:line="276" w:lineRule="auto"/>
        <w:jc w:val="center"/>
      </w:pPr>
      <w:r w:rsidRPr="008411D9">
        <w:rPr>
          <w:b/>
        </w:rPr>
        <w:t>§ 9.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8411D9" w:rsidRPr="008411D9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305487">
            <w:pPr>
              <w:jc w:val="center"/>
              <w:rPr>
                <w:u w:color="000000"/>
              </w:rPr>
            </w:pPr>
            <w:r w:rsidRPr="008411D9">
              <w:rPr>
                <w:b/>
              </w:rPr>
              <w:t>Postanowienia końcowe</w:t>
            </w:r>
          </w:p>
        </w:tc>
      </w:tr>
      <w:tr w:rsidR="008411D9" w:rsidRPr="008411D9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1. </w:t>
      </w:r>
      <w:r w:rsidRPr="008411D9">
        <w:rPr>
          <w:u w:color="000000"/>
        </w:rPr>
        <w:t>Do niniejszego porozumienia mają zastosowanie przepisy ustawy o drogach publicznych, ustawy - Prawo budowlane, ustawy - Prawo zamówień publicznych, ustawy o gospodarce nieruchomościami oraz Kodeksu cywilnego.</w:t>
      </w:r>
    </w:p>
    <w:p w:rsidR="00A77B3E" w:rsidRPr="008411D9" w:rsidRDefault="00305487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2. </w:t>
      </w:r>
      <w:r w:rsidRPr="008411D9">
        <w:rPr>
          <w:u w:color="000000"/>
        </w:rPr>
        <w:t>Wszelkie zmiany do niniejszego porozumienia wymagają zawarcia aneksu w formie pisemnej pod rygorem nieważności.</w:t>
      </w:r>
    </w:p>
    <w:p w:rsidR="003F08AC" w:rsidRDefault="00305487">
      <w:pPr>
        <w:spacing w:before="20" w:after="30" w:line="276" w:lineRule="auto"/>
        <w:ind w:left="-57" w:hanging="227"/>
        <w:rPr>
          <w:b/>
        </w:rPr>
      </w:pPr>
      <w:r w:rsidRPr="008411D9">
        <w:rPr>
          <w:b/>
        </w:rPr>
        <w:lastRenderedPageBreak/>
        <w:t>3. </w:t>
      </w:r>
      <w:r w:rsidR="003F08AC" w:rsidRPr="008411D9">
        <w:rPr>
          <w:u w:color="000000"/>
        </w:rPr>
        <w:t xml:space="preserve">Porozumienie obowiązuje do dnia </w:t>
      </w:r>
      <w:r w:rsidR="003F08AC" w:rsidRPr="008411D9">
        <w:rPr>
          <w:b/>
          <w:u w:color="000000"/>
        </w:rPr>
        <w:t>31 grudnia 2027 r.</w:t>
      </w:r>
    </w:p>
    <w:p w:rsidR="00A77B3E" w:rsidRPr="008411D9" w:rsidRDefault="00305487" w:rsidP="003F08AC">
      <w:pPr>
        <w:spacing w:before="20" w:after="30" w:line="276" w:lineRule="auto"/>
        <w:ind w:left="-57" w:hanging="227"/>
        <w:rPr>
          <w:u w:color="000000"/>
        </w:rPr>
      </w:pPr>
      <w:r w:rsidRPr="008411D9">
        <w:rPr>
          <w:b/>
        </w:rPr>
        <w:t>4. </w:t>
      </w:r>
      <w:r w:rsidR="003F08AC" w:rsidRPr="008411D9">
        <w:rPr>
          <w:u w:color="000000"/>
        </w:rPr>
        <w:t>Porozumienie podlega publikacji w Dzienniku Urzędowym Województwa Śląskiego.</w:t>
      </w:r>
    </w:p>
    <w:p w:rsidR="0047178D" w:rsidRPr="008411D9" w:rsidRDefault="00305487">
      <w:pPr>
        <w:keepNext/>
        <w:spacing w:before="280" w:line="276" w:lineRule="auto"/>
        <w:jc w:val="center"/>
      </w:pPr>
      <w:r w:rsidRPr="008411D9">
        <w:rPr>
          <w:b/>
        </w:rPr>
        <w:t>§ 10. </w:t>
      </w:r>
    </w:p>
    <w:p w:rsidR="00A77B3E" w:rsidRPr="008411D9" w:rsidRDefault="00305487">
      <w:pPr>
        <w:spacing w:line="276" w:lineRule="auto"/>
        <w:rPr>
          <w:u w:color="000000"/>
        </w:rPr>
      </w:pPr>
      <w:r w:rsidRPr="008411D9">
        <w:rPr>
          <w:u w:color="000000"/>
        </w:rPr>
        <w:t>W przypadku wystąpienia ewentualnych sporów wynikłych z tytułu zawarcia niniejszego Porozumienia, Strony będą dążyć</w:t>
      </w:r>
      <w:r w:rsidRPr="008411D9">
        <w:rPr>
          <w:u w:color="000000"/>
        </w:rPr>
        <w:br/>
        <w:t>do polubownego rozstrzygnięcia, a w przypadku niedojścia do porozumienia, właściwym do rozpoznania sporu będzie Sąd Powszechny w Katowicach.</w:t>
      </w:r>
    </w:p>
    <w:p w:rsidR="0047178D" w:rsidRPr="008411D9" w:rsidRDefault="00305487">
      <w:pPr>
        <w:keepNext/>
        <w:spacing w:before="280" w:line="276" w:lineRule="auto"/>
        <w:jc w:val="center"/>
      </w:pPr>
      <w:r w:rsidRPr="008411D9">
        <w:rPr>
          <w:b/>
        </w:rPr>
        <w:t>§ 11. </w:t>
      </w:r>
    </w:p>
    <w:p w:rsidR="00A77B3E" w:rsidRPr="008411D9" w:rsidRDefault="00305487">
      <w:pPr>
        <w:spacing w:line="276" w:lineRule="auto"/>
        <w:rPr>
          <w:u w:color="000000"/>
        </w:rPr>
      </w:pPr>
      <w:r w:rsidRPr="008411D9">
        <w:rPr>
          <w:u w:color="000000"/>
        </w:rPr>
        <w:t>Porozumienie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8411D9" w:rsidRPr="008411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411D9" w:rsidRDefault="00A77B3E">
            <w:pPr>
              <w:rPr>
                <w:u w:color="000000"/>
              </w:rPr>
            </w:pPr>
          </w:p>
        </w:tc>
      </w:tr>
    </w:tbl>
    <w:p w:rsidR="00A77B3E" w:rsidRPr="008411D9" w:rsidRDefault="00305487">
      <w:pPr>
        <w:keepNext/>
        <w:jc w:val="center"/>
        <w:rPr>
          <w:b/>
          <w:u w:color="000000"/>
        </w:rPr>
      </w:pPr>
      <w:r w:rsidRPr="008411D9">
        <w:rPr>
          <w:b/>
          <w:u w:color="000000"/>
        </w:rPr>
        <w:t>Województwo Śląskie</w:t>
      </w:r>
      <w:r w:rsidRPr="008411D9">
        <w:rPr>
          <w:b/>
          <w:u w:color="000000"/>
        </w:rPr>
        <w:tab/>
      </w:r>
      <w:r w:rsidRPr="008411D9">
        <w:rPr>
          <w:b/>
          <w:u w:color="000000"/>
        </w:rPr>
        <w:tab/>
      </w:r>
      <w:r w:rsidRPr="008411D9">
        <w:rPr>
          <w:b/>
          <w:u w:color="000000"/>
        </w:rPr>
        <w:tab/>
      </w:r>
      <w:r w:rsidRPr="008411D9">
        <w:rPr>
          <w:b/>
          <w:u w:color="000000"/>
        </w:rPr>
        <w:tab/>
      </w:r>
      <w:r w:rsidRPr="008411D9">
        <w:rPr>
          <w:b/>
          <w:u w:color="000000"/>
        </w:rPr>
        <w:tab/>
        <w:t>Gmina Żarki</w:t>
      </w:r>
      <w:r w:rsidRPr="008411D9">
        <w:rPr>
          <w:b/>
          <w:u w:color="000000"/>
        </w:rPr>
        <w:tab/>
      </w:r>
    </w:p>
    <w:p w:rsidR="00A77B3E" w:rsidRPr="008411D9" w:rsidRDefault="00305487">
      <w:pPr>
        <w:keepNext/>
        <w:keepLines/>
        <w:spacing w:line="276" w:lineRule="auto"/>
        <w:jc w:val="left"/>
        <w:rPr>
          <w:u w:color="000000"/>
        </w:rPr>
      </w:pPr>
      <w:r w:rsidRPr="008411D9">
        <w:rPr>
          <w:u w:color="000000"/>
        </w:rPr>
        <w:t>  </w:t>
      </w:r>
    </w:p>
    <w:p w:rsidR="00A77B3E" w:rsidRPr="008411D9" w:rsidRDefault="00305487">
      <w:pPr>
        <w:keepNext/>
        <w:rPr>
          <w:u w:color="000000"/>
        </w:rPr>
      </w:pPr>
      <w:r w:rsidRPr="008411D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47178D" w:rsidRPr="008411D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78D" w:rsidRPr="008411D9" w:rsidRDefault="00305487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8411D9">
              <w:rPr>
                <w:szCs w:val="22"/>
              </w:rPr>
              <w:t>WICEMARSZAŁEK</w:t>
            </w:r>
            <w:r w:rsidRPr="008411D9">
              <w:rPr>
                <w:szCs w:val="22"/>
              </w:rPr>
              <w:br/>
            </w:r>
            <w:r w:rsidRPr="008411D9">
              <w:rPr>
                <w:szCs w:val="22"/>
              </w:rPr>
              <w:br/>
            </w:r>
            <w:r w:rsidRPr="008411D9">
              <w:rPr>
                <w:szCs w:val="22"/>
              </w:rPr>
              <w:br/>
            </w:r>
            <w:r w:rsidRPr="008411D9">
              <w:rPr>
                <w:b/>
              </w:rPr>
              <w:t>Grzegorz Boski</w:t>
            </w:r>
          </w:p>
          <w:p w:rsidR="0047178D" w:rsidRPr="008411D9" w:rsidRDefault="00305487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8411D9">
              <w:rPr>
                <w:szCs w:val="22"/>
              </w:rPr>
              <w:br/>
              <w:t>WICEMARSZAŁEK</w:t>
            </w:r>
            <w:r w:rsidRPr="008411D9">
              <w:rPr>
                <w:szCs w:val="22"/>
              </w:rPr>
              <w:br/>
            </w:r>
            <w:r w:rsidRPr="008411D9">
              <w:rPr>
                <w:szCs w:val="22"/>
              </w:rPr>
              <w:br/>
            </w:r>
            <w:r w:rsidRPr="008411D9">
              <w:rPr>
                <w:szCs w:val="22"/>
              </w:rPr>
              <w:br/>
            </w:r>
            <w:r w:rsidRPr="008411D9"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178D" w:rsidRPr="008411D9" w:rsidRDefault="00305487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8411D9">
              <w:rPr>
                <w:szCs w:val="22"/>
              </w:rPr>
              <w:t>BURMISTRZ MISTA I GMINY ŻARKI</w:t>
            </w:r>
            <w:r w:rsidRPr="008411D9">
              <w:rPr>
                <w:szCs w:val="22"/>
              </w:rPr>
              <w:br/>
            </w:r>
            <w:r w:rsidRPr="008411D9">
              <w:rPr>
                <w:szCs w:val="22"/>
              </w:rPr>
              <w:br/>
            </w:r>
            <w:r w:rsidRPr="008411D9">
              <w:rPr>
                <w:szCs w:val="22"/>
              </w:rPr>
              <w:br/>
            </w:r>
            <w:r w:rsidRPr="008411D9">
              <w:rPr>
                <w:b/>
              </w:rPr>
              <w:t>Adam Zamora</w:t>
            </w:r>
          </w:p>
        </w:tc>
      </w:tr>
    </w:tbl>
    <w:p w:rsidR="00A77B3E" w:rsidRPr="008411D9" w:rsidRDefault="00A77B3E">
      <w:pPr>
        <w:keepNext/>
        <w:rPr>
          <w:u w:color="000000"/>
        </w:rPr>
      </w:pPr>
    </w:p>
    <w:p w:rsidR="00A77B3E" w:rsidRPr="008411D9" w:rsidRDefault="00A77B3E">
      <w:pPr>
        <w:keepNext/>
        <w:rPr>
          <w:u w:color="000000"/>
        </w:rPr>
        <w:sectPr w:rsidR="00A77B3E" w:rsidRPr="008411D9">
          <w:footerReference w:type="default" r:id="rId6"/>
          <w:endnotePr>
            <w:numFmt w:val="decimal"/>
          </w:endnotePr>
          <w:pgSz w:w="11906" w:h="16838"/>
          <w:pgMar w:top="720" w:right="720" w:bottom="567" w:left="720" w:header="708" w:footer="708" w:gutter="0"/>
          <w:cols w:space="708"/>
          <w:docGrid w:linePitch="360"/>
        </w:sectPr>
      </w:pPr>
    </w:p>
    <w:p w:rsidR="0047178D" w:rsidRPr="008411D9" w:rsidRDefault="00305487">
      <w:pPr>
        <w:jc w:val="right"/>
        <w:rPr>
          <w:rFonts w:eastAsia="Times New Roman" w:cs="Times New Roman"/>
          <w:szCs w:val="20"/>
          <w:shd w:val="clear" w:color="auto" w:fill="FFFFFF"/>
          <w:lang w:bidi="ar-SA"/>
        </w:rPr>
      </w:pPr>
      <w:r w:rsidRPr="008411D9">
        <w:rPr>
          <w:rFonts w:eastAsia="Times New Roman" w:cs="Times New Roman"/>
          <w:i/>
          <w:szCs w:val="20"/>
          <w:shd w:val="clear" w:color="auto" w:fill="FFFFFF"/>
          <w:lang w:bidi="ar-SA"/>
        </w:rPr>
        <w:lastRenderedPageBreak/>
        <w:t xml:space="preserve">Załącznik nr 1 do porozumienia  </w:t>
      </w:r>
    </w:p>
    <w:p w:rsidR="0047178D" w:rsidRPr="008411D9" w:rsidRDefault="00305487">
      <w:pPr>
        <w:jc w:val="left"/>
        <w:rPr>
          <w:rFonts w:eastAsia="Times New Roman" w:cs="Times New Roman"/>
          <w:szCs w:val="20"/>
          <w:shd w:val="clear" w:color="auto" w:fill="FFFFFF"/>
          <w:lang w:bidi="ar-SA"/>
        </w:rPr>
      </w:pPr>
      <w:r w:rsidRPr="008411D9">
        <w:rPr>
          <w:noProof/>
          <w:shd w:val="clear" w:color="auto" w:fill="FFFFFF"/>
          <w:lang w:bidi="ar-SA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3429000</wp:posOffset>
            </wp:positionH>
            <wp:positionV relativeFrom="paragraph">
              <wp:posOffset>123825</wp:posOffset>
            </wp:positionV>
            <wp:extent cx="561975" cy="58102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78D" w:rsidRPr="008411D9" w:rsidRDefault="0047178D">
      <w:pPr>
        <w:jc w:val="left"/>
        <w:rPr>
          <w:rFonts w:eastAsia="Times New Roman" w:cs="Times New Roman"/>
          <w:szCs w:val="20"/>
          <w:shd w:val="clear" w:color="auto" w:fill="FFFFFF"/>
          <w:lang w:bidi="ar-SA"/>
        </w:rPr>
      </w:pPr>
    </w:p>
    <w:p w:rsidR="0047178D" w:rsidRPr="008411D9" w:rsidRDefault="00305487">
      <w:pPr>
        <w:ind w:left="6270"/>
        <w:jc w:val="left"/>
        <w:rPr>
          <w:rFonts w:eastAsia="Times New Roman" w:cs="Times New Roman"/>
          <w:szCs w:val="20"/>
          <w:shd w:val="clear" w:color="auto" w:fill="FFFFFF"/>
          <w:lang w:bidi="ar-SA"/>
        </w:rPr>
      </w:pPr>
      <w:r w:rsidRPr="008411D9">
        <w:rPr>
          <w:rFonts w:eastAsia="Times New Roman" w:cs="Times New Roman"/>
          <w:szCs w:val="20"/>
          <w:shd w:val="clear" w:color="auto" w:fill="FFFFFF"/>
          <w:lang w:bidi="ar-SA"/>
        </w:rPr>
        <w:t xml:space="preserve"> Lokalizacja przedsięwzięcia </w:t>
      </w:r>
    </w:p>
    <w:p w:rsidR="0047178D" w:rsidRPr="008411D9" w:rsidRDefault="0047178D">
      <w:pPr>
        <w:spacing w:after="160" w:line="259" w:lineRule="auto"/>
        <w:jc w:val="left"/>
        <w:rPr>
          <w:rFonts w:ascii="Calibri" w:eastAsia="Times New Roman" w:hAnsi="Calibri" w:cs="Times New Roman"/>
          <w:noProof/>
          <w:szCs w:val="20"/>
          <w:lang w:bidi="ar-SA"/>
        </w:rPr>
      </w:pPr>
    </w:p>
    <w:p w:rsidR="0047178D" w:rsidRPr="008411D9" w:rsidRDefault="0047178D">
      <w:pPr>
        <w:spacing w:after="160" w:line="259" w:lineRule="auto"/>
        <w:jc w:val="left"/>
        <w:rPr>
          <w:rFonts w:ascii="Calibri" w:eastAsia="Times New Roman" w:hAnsi="Calibri" w:cs="Times New Roman"/>
          <w:noProof/>
          <w:szCs w:val="20"/>
          <w:lang w:bidi="ar-SA"/>
        </w:rPr>
      </w:pPr>
    </w:p>
    <w:p w:rsidR="0047178D" w:rsidRPr="008411D9" w:rsidRDefault="00305487">
      <w:pPr>
        <w:spacing w:after="160" w:line="259" w:lineRule="auto"/>
        <w:jc w:val="left"/>
        <w:rPr>
          <w:rFonts w:ascii="Calibri" w:eastAsia="Times New Roman" w:hAnsi="Calibri" w:cs="Times New Roman"/>
          <w:szCs w:val="20"/>
          <w:lang w:eastAsia="en-US" w:bidi="ar-SA"/>
        </w:rPr>
      </w:pPr>
      <w:r w:rsidRPr="008411D9">
        <w:rPr>
          <w:noProof/>
          <w:lang w:bidi="ar-SA"/>
        </w:rPr>
        <w:drawing>
          <wp:inline distT="0" distB="0" distL="0" distR="0">
            <wp:extent cx="5760720" cy="28003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11D9">
        <w:rPr>
          <w:rFonts w:ascii="Calibri" w:eastAsia="Times New Roman" w:hAnsi="Calibri" w:cs="Times New Roman"/>
          <w:szCs w:val="20"/>
          <w:lang w:eastAsia="en-US" w:bidi="ar-SA"/>
        </w:rPr>
        <w:fldChar w:fldCharType="begin"/>
      </w:r>
      <w:r w:rsidRPr="008411D9">
        <w:rPr>
          <w:rFonts w:ascii="Calibri" w:eastAsia="Times New Roman" w:hAnsi="Calibri" w:cs="Times New Roman"/>
          <w:szCs w:val="20"/>
          <w:lang w:eastAsia="en-US" w:bidi="ar-SA"/>
        </w:rPr>
        <w:fldChar w:fldCharType="end"/>
      </w:r>
    </w:p>
    <w:p w:rsidR="0047178D" w:rsidRPr="008411D9" w:rsidRDefault="0047178D">
      <w:pPr>
        <w:spacing w:after="160" w:line="259" w:lineRule="auto"/>
        <w:jc w:val="left"/>
        <w:rPr>
          <w:rFonts w:ascii="Calibri" w:eastAsia="Times New Roman" w:hAnsi="Calibri" w:cs="Times New Roman"/>
          <w:szCs w:val="20"/>
          <w:lang w:eastAsia="en-US" w:bidi="ar-SA"/>
        </w:rPr>
        <w:sectPr w:rsidR="0047178D" w:rsidRPr="008411D9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47178D" w:rsidRPr="008411D9" w:rsidRDefault="00305487">
      <w:pPr>
        <w:jc w:val="right"/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</w:pPr>
      <w:r w:rsidRPr="008411D9">
        <w:rPr>
          <w:rFonts w:eastAsia="Times New Roman" w:cs="Times New Roman"/>
          <w:i/>
          <w:szCs w:val="20"/>
          <w:shd w:val="clear" w:color="auto" w:fill="FFFFFF"/>
          <w:lang w:val="x-none" w:eastAsia="en-US" w:bidi="ar-SA"/>
        </w:rPr>
        <w:lastRenderedPageBreak/>
        <w:t xml:space="preserve">Załącznik nr </w:t>
      </w:r>
      <w:r w:rsidRPr="008411D9">
        <w:rPr>
          <w:rFonts w:eastAsia="Times New Roman" w:cs="Times New Roman"/>
          <w:i/>
          <w:szCs w:val="20"/>
          <w:shd w:val="clear" w:color="auto" w:fill="FFFFFF"/>
        </w:rPr>
        <w:t>2</w:t>
      </w:r>
      <w:r w:rsidRPr="008411D9">
        <w:rPr>
          <w:rFonts w:eastAsia="Times New Roman" w:cs="Times New Roman"/>
          <w:i/>
          <w:szCs w:val="20"/>
          <w:shd w:val="clear" w:color="auto" w:fill="FFFFFF"/>
          <w:lang w:val="x-none" w:eastAsia="en-US" w:bidi="ar-SA"/>
        </w:rPr>
        <w:t xml:space="preserve"> do porozumienia</w:t>
      </w: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21"/>
        <w:gridCol w:w="258"/>
        <w:gridCol w:w="3328"/>
        <w:gridCol w:w="258"/>
        <w:gridCol w:w="1234"/>
        <w:gridCol w:w="609"/>
        <w:gridCol w:w="992"/>
        <w:gridCol w:w="524"/>
      </w:tblGrid>
      <w:tr w:rsidR="008411D9" w:rsidRPr="008411D9">
        <w:trPr>
          <w:trHeight w:val="780"/>
          <w:jc w:val="center"/>
        </w:trPr>
        <w:tc>
          <w:tcPr>
            <w:tcW w:w="9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 xml:space="preserve">RAPORT ZAKOŃCZENIA </w:t>
            </w: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br/>
            </w:r>
            <w:r w:rsidRPr="008411D9">
              <w:rPr>
                <w:rFonts w:eastAsia="Times New Roman" w:cs="Times New Roman"/>
                <w:szCs w:val="20"/>
                <w:shd w:val="clear" w:color="auto" w:fill="FFFFFF"/>
              </w:rPr>
              <w:t>B</w:t>
            </w: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udow</w:t>
            </w:r>
            <w:r w:rsidRPr="008411D9">
              <w:rPr>
                <w:rFonts w:eastAsia="Times New Roman" w:cs="Times New Roman"/>
                <w:szCs w:val="20"/>
                <w:shd w:val="clear" w:color="auto" w:fill="FFFFFF"/>
              </w:rPr>
              <w:t>a</w:t>
            </w: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 trasy rowerowej na obszarze Subregionu Północnego województwa śląskiego oznaczonej symbolem 17 w ciągu drogi wojewódzkiej nr 798 oraz 793 - Gmina Żarki</w:t>
            </w:r>
          </w:p>
        </w:tc>
      </w:tr>
      <w:tr w:rsidR="008411D9" w:rsidRPr="008411D9">
        <w:trPr>
          <w:trHeight w:val="377"/>
          <w:jc w:val="center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Podpisany w dniu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Katowicach</w:t>
            </w:r>
          </w:p>
        </w:tc>
      </w:tr>
      <w:tr w:rsidR="008411D9" w:rsidRPr="008411D9">
        <w:trPr>
          <w:trHeight w:val="379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1.</w:t>
            </w:r>
          </w:p>
        </w:tc>
        <w:tc>
          <w:tcPr>
            <w:tcW w:w="8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Realizacja </w:t>
            </w:r>
            <w:r w:rsidRPr="008411D9">
              <w:rPr>
                <w:rFonts w:eastAsia="Times New Roman" w:cs="Times New Roman"/>
                <w:szCs w:val="20"/>
                <w:shd w:val="clear" w:color="auto" w:fill="FFFFFF"/>
              </w:rPr>
              <w:t xml:space="preserve">zadania </w:t>
            </w: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oparciu o</w:t>
            </w:r>
          </w:p>
        </w:tc>
      </w:tr>
      <w:tr w:rsidR="008411D9" w:rsidRPr="008411D9">
        <w:trPr>
          <w:trHeight w:val="554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nr (sygnatura)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z dnia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8411D9" w:rsidRPr="008411D9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sprawie</w:t>
            </w:r>
          </w:p>
        </w:tc>
        <w:tc>
          <w:tcPr>
            <w:tcW w:w="7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8411D9" w:rsidRPr="008411D9">
        <w:trPr>
          <w:trHeight w:val="45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2.</w:t>
            </w:r>
          </w:p>
        </w:tc>
        <w:tc>
          <w:tcPr>
            <w:tcW w:w="7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Odbiór techniczny wykonania robót budowlanych zgodnie z dokumentacją techniczną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left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8411D9" w:rsidRPr="008411D9">
        <w:trPr>
          <w:trHeight w:val="521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3.</w:t>
            </w:r>
          </w:p>
        </w:tc>
        <w:tc>
          <w:tcPr>
            <w:tcW w:w="8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Zatwierdzenie przez Marszałka Woj</w:t>
            </w:r>
            <w:r w:rsidRPr="008411D9">
              <w:rPr>
                <w:rFonts w:eastAsia="Times New Roman" w:cs="Times New Roman"/>
                <w:szCs w:val="20"/>
                <w:shd w:val="clear" w:color="auto" w:fill="FFFFFF"/>
              </w:rPr>
              <w:t>ewództwa</w:t>
            </w: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 Śl</w:t>
            </w:r>
            <w:r w:rsidRPr="008411D9">
              <w:rPr>
                <w:rFonts w:eastAsia="Times New Roman" w:cs="Times New Roman"/>
                <w:szCs w:val="20"/>
                <w:shd w:val="clear" w:color="auto" w:fill="FFFFFF"/>
              </w:rPr>
              <w:t>ąskiego</w:t>
            </w: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 projektu stałej organizacji ruchu </w:t>
            </w:r>
          </w:p>
        </w:tc>
      </w:tr>
      <w:tr w:rsidR="008411D9" w:rsidRPr="008411D9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pismem nr 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z dnia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8411D9" w:rsidRPr="008411D9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7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</w:rPr>
              <w:t>Kontrola wykonania zadań technicznych wynikających z realizacji projektu stałej organizacji ruchu - protokół kontroli bez uwag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8411D9" w:rsidRPr="008411D9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</w:rPr>
              <w:t>z dnia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</w:rPr>
              <w:t>nr sprawy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8411D9" w:rsidRPr="008411D9">
        <w:trPr>
          <w:trHeight w:val="666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4.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</w:rPr>
              <w:t>Realizacja inwestycji</w:t>
            </w:r>
          </w:p>
          <w:p w:rsidR="0047178D" w:rsidRPr="008411D9" w:rsidRDefault="00305487">
            <w:pPr>
              <w:jc w:val="left"/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</w:pPr>
            <w:r w:rsidRPr="008411D9"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  <w:t>(w istniejącym pasie drogowym/ poza istniejącym pasem drogowym)</w:t>
            </w:r>
          </w:p>
          <w:p w:rsidR="0047178D" w:rsidRPr="008411D9" w:rsidRDefault="0047178D">
            <w:pPr>
              <w:jc w:val="left"/>
              <w:rPr>
                <w:rFonts w:eastAsia="Times New Roman" w:cs="Times New Roman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8411D9" w:rsidRPr="008411D9">
        <w:trPr>
          <w:trHeight w:val="666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</w:rPr>
              <w:t>Oznaczenie nieruchomości, której część została zajęta pasem drogowym drogi wojewódzkiej i winna stać się własnością Województwa Śląskiego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8411D9" w:rsidRPr="008411D9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5.</w:t>
            </w:r>
          </w:p>
        </w:tc>
        <w:tc>
          <w:tcPr>
            <w:tcW w:w="8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Zakres rzeczowy budowy (pas drogowy drogi wojewódzkiej) podlegający przekazaniu</w:t>
            </w:r>
          </w:p>
        </w:tc>
      </w:tr>
      <w:tr w:rsidR="008411D9" w:rsidRPr="008411D9">
        <w:trPr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Element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Charakterystyka </w:t>
            </w:r>
          </w:p>
        </w:tc>
      </w:tr>
      <w:tr w:rsidR="008411D9" w:rsidRPr="008411D9" w:rsidTr="008411D9">
        <w:trPr>
          <w:trHeight w:val="1717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78D" w:rsidRPr="008411D9" w:rsidRDefault="0047178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  <w:p w:rsidR="0047178D" w:rsidRPr="008411D9" w:rsidRDefault="0047178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  <w:p w:rsidR="0047178D" w:rsidRPr="008411D9" w:rsidRDefault="0047178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  <w:p w:rsidR="0047178D" w:rsidRPr="008411D9" w:rsidRDefault="0047178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8411D9" w:rsidRPr="008411D9">
        <w:trPr>
          <w:trHeight w:val="89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6.</w:t>
            </w:r>
          </w:p>
        </w:tc>
        <w:tc>
          <w:tcPr>
            <w:tcW w:w="7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Przekazanie dokumentacji powykonawczej (w tym część geodezyjna oraz całość oznakowania) wersja drukowana i elektroniczna w formacie umożliwiającym edycję (np.: .</w:t>
            </w:r>
            <w:proofErr w:type="spellStart"/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dwg</w:t>
            </w:r>
            <w:proofErr w:type="spellEnd"/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 lub .</w:t>
            </w:r>
            <w:proofErr w:type="spellStart"/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dxf</w:t>
            </w:r>
            <w:proofErr w:type="spellEnd"/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) zorientowanym w układzie geodezyjnym 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8411D9" w:rsidRPr="008411D9">
        <w:trPr>
          <w:trHeight w:val="407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7.</w:t>
            </w:r>
          </w:p>
        </w:tc>
        <w:tc>
          <w:tcPr>
            <w:tcW w:w="7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Uprawnienia z tytułu gwarancji na wykonane roboty budowlane wygasają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8411D9" w:rsidRPr="008411D9">
        <w:trPr>
          <w:trHeight w:val="429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7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Uprawnienia z tytułu gwarancji na oznakowanie poziome wygasają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8411D9" w:rsidRPr="008411D9">
        <w:trPr>
          <w:trHeight w:val="406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8.</w:t>
            </w:r>
          </w:p>
        </w:tc>
        <w:tc>
          <w:tcPr>
            <w:tcW w:w="8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Inne ustalenia</w:t>
            </w:r>
          </w:p>
        </w:tc>
      </w:tr>
      <w:tr w:rsidR="008411D9" w:rsidRPr="008411D9" w:rsidTr="008411D9">
        <w:trPr>
          <w:trHeight w:val="180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6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  <w:p w:rsidR="0047178D" w:rsidRPr="008411D9" w:rsidRDefault="0047178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  <w:p w:rsidR="0047178D" w:rsidRPr="008411D9" w:rsidRDefault="0047178D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  <w:p w:rsidR="0047178D" w:rsidRPr="008411D9" w:rsidRDefault="0047178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  <w:p w:rsidR="0047178D" w:rsidRPr="008411D9" w:rsidRDefault="0047178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  <w:p w:rsidR="0047178D" w:rsidRPr="008411D9" w:rsidRDefault="0047178D" w:rsidP="008411D9">
            <w:pPr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  <w:p w:rsidR="0047178D" w:rsidRPr="008411D9" w:rsidRDefault="0047178D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8411D9" w:rsidRPr="008411D9">
        <w:trPr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Zarząd Dróg Wojewódzkich w Katowicach</w:t>
            </w:r>
          </w:p>
        </w:tc>
        <w:tc>
          <w:tcPr>
            <w:tcW w:w="3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b/>
                <w:szCs w:val="20"/>
                <w:shd w:val="clear" w:color="auto" w:fill="FFFFFF"/>
              </w:rPr>
              <w:t>Gmina Żarki</w:t>
            </w:r>
          </w:p>
        </w:tc>
      </w:tr>
      <w:tr w:rsidR="008411D9" w:rsidRPr="008411D9">
        <w:trPr>
          <w:trHeight w:val="948"/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78D" w:rsidRPr="008411D9" w:rsidRDefault="0047178D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8411D9" w:rsidRPr="008411D9">
        <w:trPr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i/>
                <w:sz w:val="18"/>
                <w:szCs w:val="20"/>
                <w:shd w:val="clear" w:color="auto" w:fill="FFFFFF"/>
                <w:lang w:val="x-none" w:eastAsia="en-US" w:bidi="ar-SA"/>
              </w:rPr>
              <w:t>(stanowisko, czytelny podpis, pieczątka)</w:t>
            </w:r>
          </w:p>
        </w:tc>
        <w:tc>
          <w:tcPr>
            <w:tcW w:w="3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78D" w:rsidRPr="008411D9" w:rsidRDefault="00305487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i/>
                <w:sz w:val="18"/>
                <w:szCs w:val="20"/>
                <w:shd w:val="clear" w:color="auto" w:fill="FFFFFF"/>
                <w:lang w:val="x-none" w:eastAsia="en-US" w:bidi="ar-SA"/>
              </w:rPr>
              <w:t>(stanowisko, czytelny podpis, pieczątka)</w:t>
            </w:r>
          </w:p>
        </w:tc>
      </w:tr>
      <w:tr w:rsidR="008411D9" w:rsidRPr="008411D9">
        <w:trPr>
          <w:trHeight w:val="120"/>
          <w:jc w:val="center"/>
        </w:trPr>
        <w:tc>
          <w:tcPr>
            <w:tcW w:w="9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78D" w:rsidRPr="008411D9" w:rsidRDefault="00305487">
            <w:pPr>
              <w:tabs>
                <w:tab w:val="left" w:pos="1440"/>
              </w:tabs>
              <w:ind w:left="5664" w:hanging="5664"/>
              <w:jc w:val="center"/>
              <w:rPr>
                <w:rFonts w:eastAsia="Times New Roman" w:cs="Times New Roman"/>
                <w:i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8411D9">
              <w:rPr>
                <w:rFonts w:eastAsia="Times New Roman" w:cs="Times New Roman"/>
                <w:b/>
                <w:i/>
                <w:sz w:val="18"/>
                <w:szCs w:val="20"/>
                <w:shd w:val="clear" w:color="auto" w:fill="FFFFFF"/>
                <w:lang w:val="x-none" w:eastAsia="en-US" w:bidi="ar-SA"/>
              </w:rPr>
              <w:t>UWAGA</w:t>
            </w:r>
            <w:r w:rsidRPr="008411D9">
              <w:rPr>
                <w:rFonts w:eastAsia="Times New Roman" w:cs="Times New Roman"/>
                <w:i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(Raport sporządzono w dwóch egzemplarzach, po jednym dla każdej ze stron)</w:t>
            </w:r>
          </w:p>
        </w:tc>
      </w:tr>
    </w:tbl>
    <w:p w:rsidR="0047178D" w:rsidRPr="008411D9" w:rsidRDefault="00305487">
      <w:pPr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8411D9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fldChar w:fldCharType="begin"/>
      </w:r>
      <w:r w:rsidRPr="008411D9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fldChar w:fldCharType="end"/>
      </w:r>
    </w:p>
    <w:sectPr w:rsidR="0047178D" w:rsidRPr="008411D9">
      <w:footerReference w:type="default" r:id="rId10"/>
      <w:pgSz w:w="11907" w:h="16839" w:code="9"/>
      <w:pgMar w:top="345" w:right="862" w:bottom="5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87" w:rsidRDefault="00305487">
      <w:r>
        <w:separator/>
      </w:r>
    </w:p>
  </w:endnote>
  <w:endnote w:type="continuationSeparator" w:id="0">
    <w:p w:rsidR="00CE0587" w:rsidRDefault="0030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47178D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178D" w:rsidRDefault="00305487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5B237570-7A38-4015-8D30-580109A94342.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178D" w:rsidRDefault="00305487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196323">
            <w:rPr>
              <w:rFonts w:ascii="Times New Roman" w:eastAsia="Times New Roman" w:hAnsi="Times New Roman" w:cs="Times New Roman"/>
              <w:noProof/>
              <w:sz w:val="18"/>
            </w:rPr>
            <w:t>6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47178D" w:rsidRDefault="0047178D">
    <w:pPr>
      <w:rPr>
        <w:rFonts w:ascii="Times New Roman" w:eastAsia="Times New Roman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7178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178D" w:rsidRDefault="00305487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5B237570-7A38-4015-8D30-580109A94342.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178D" w:rsidRDefault="00305487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196323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47178D" w:rsidRDefault="0047178D">
    <w:pPr>
      <w:rPr>
        <w:rFonts w:ascii="Times New Roman" w:eastAsia="Times New Roman" w:hAnsi="Times New Roman" w:cs="Times New Roman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7178D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178D" w:rsidRDefault="00305487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5B237570-7A38-4015-8D30-580109A94342.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178D" w:rsidRDefault="00305487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196323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47178D" w:rsidRDefault="0047178D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87" w:rsidRDefault="00305487">
      <w:r>
        <w:separator/>
      </w:r>
    </w:p>
  </w:footnote>
  <w:footnote w:type="continuationSeparator" w:id="0">
    <w:p w:rsidR="00CE0587" w:rsidRDefault="0030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D4124"/>
    <w:rsid w:val="00196323"/>
    <w:rsid w:val="00305487"/>
    <w:rsid w:val="003F08AC"/>
    <w:rsid w:val="0047178D"/>
    <w:rsid w:val="006F1B90"/>
    <w:rsid w:val="008411D9"/>
    <w:rsid w:val="00A77B3E"/>
    <w:rsid w:val="00B4291E"/>
    <w:rsid w:val="00CA2A55"/>
    <w:rsid w:val="00C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95142"/>
  <w15:docId w15:val="{FA1BC590-C03C-4F46-B06A-785D25EC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2834</Words>
  <Characters>18290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21082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 budowy trasy rowerowej na obszarze Subregionu Północnego województwa śląskiego oznaczonej symbolem 17 w ciągu drogi wojewódzkiej nr 798 oraz 793 - Gmina Żarki
na podstawie art.^25 ust.^2^ustawy z^dnia 21^marca 1985^r. o^drogach publicznych
pomiędzy:</dc:subject>
  <dc:creator>czerneki</dc:creator>
  <cp:lastModifiedBy>Czernek Izabela</cp:lastModifiedBy>
  <cp:revision>4</cp:revision>
  <cp:lastPrinted>2025-01-22T10:28:00Z</cp:lastPrinted>
  <dcterms:created xsi:type="dcterms:W3CDTF">2025-01-22T10:21:00Z</dcterms:created>
  <dcterms:modified xsi:type="dcterms:W3CDTF">2025-02-06T06:30:00Z</dcterms:modified>
  <cp:category>Akt prawny</cp:category>
</cp:coreProperties>
</file>