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018"/>
        <w:gridCol w:w="4361"/>
      </w:tblGrid>
      <w:tr w:rsidR="00E52373" w:rsidRPr="002605E8" w14:paraId="0236B955" w14:textId="77777777" w:rsidTr="00062421">
        <w:trPr>
          <w:trHeight w:val="841"/>
        </w:trPr>
        <w:tc>
          <w:tcPr>
            <w:tcW w:w="5245" w:type="dxa"/>
            <w:gridSpan w:val="2"/>
          </w:tcPr>
          <w:p w14:paraId="3A1AB218" w14:textId="77777777" w:rsidR="00E52373" w:rsidRPr="002605E8" w:rsidRDefault="00922BDF" w:rsidP="000E2D8A">
            <w:pPr>
              <w:rPr>
                <w:rFonts w:ascii="Arial" w:hAnsi="Arial" w:cs="Arial"/>
                <w:sz w:val="24"/>
                <w:szCs w:val="24"/>
              </w:rPr>
            </w:pPr>
            <w:bookmarkStart w:id="0" w:name="_GoBack"/>
            <w:bookmarkEnd w:id="0"/>
            <w:r w:rsidRPr="002605E8">
              <w:rPr>
                <w:rFonts w:ascii="Arial" w:hAnsi="Arial" w:cs="Arial"/>
                <w:sz w:val="24"/>
                <w:szCs w:val="24"/>
              </w:rPr>
              <w:t xml:space="preserve">   </w:t>
            </w:r>
          </w:p>
        </w:tc>
        <w:tc>
          <w:tcPr>
            <w:tcW w:w="4361" w:type="dxa"/>
          </w:tcPr>
          <w:p w14:paraId="2D2F149E" w14:textId="77777777" w:rsidR="00E52373" w:rsidRPr="002605E8" w:rsidRDefault="00E52373" w:rsidP="000E2D8A">
            <w:pPr>
              <w:rPr>
                <w:rFonts w:ascii="Arial" w:hAnsi="Arial" w:cs="Arial"/>
                <w:sz w:val="24"/>
                <w:szCs w:val="24"/>
              </w:rPr>
            </w:pPr>
          </w:p>
        </w:tc>
      </w:tr>
      <w:tr w:rsidR="00E52373" w:rsidRPr="002605E8" w14:paraId="60FB8D28" w14:textId="77777777" w:rsidTr="00062421">
        <w:trPr>
          <w:trHeight w:val="838"/>
        </w:trPr>
        <w:tc>
          <w:tcPr>
            <w:tcW w:w="5245" w:type="dxa"/>
            <w:gridSpan w:val="2"/>
          </w:tcPr>
          <w:p w14:paraId="0870B3BF" w14:textId="77777777" w:rsidR="00A74817" w:rsidRPr="002605E8" w:rsidRDefault="00A74817" w:rsidP="000E2D8A">
            <w:pPr>
              <w:rPr>
                <w:rFonts w:ascii="Arial" w:hAnsi="Arial" w:cs="Arial"/>
                <w:sz w:val="24"/>
                <w:szCs w:val="24"/>
              </w:rPr>
            </w:pPr>
          </w:p>
        </w:tc>
        <w:tc>
          <w:tcPr>
            <w:tcW w:w="4361" w:type="dxa"/>
          </w:tcPr>
          <w:p w14:paraId="66AC4CE6" w14:textId="1909CA70" w:rsidR="00D151A5" w:rsidRPr="002605E8" w:rsidRDefault="00006807" w:rsidP="000E2D8A">
            <w:pPr>
              <w:pStyle w:val="Arial10i50"/>
              <w:spacing w:line="240" w:lineRule="auto"/>
              <w:rPr>
                <w:rFonts w:cs="Arial"/>
                <w:sz w:val="24"/>
                <w:szCs w:val="24"/>
              </w:rPr>
            </w:pPr>
            <w:r w:rsidRPr="002605E8">
              <w:rPr>
                <w:rFonts w:cs="Arial"/>
                <w:sz w:val="24"/>
                <w:szCs w:val="24"/>
              </w:rPr>
              <w:t>Katowice,</w:t>
            </w:r>
            <w:r w:rsidR="00547FCB" w:rsidRPr="002605E8">
              <w:rPr>
                <w:rFonts w:cs="Arial"/>
                <w:sz w:val="24"/>
                <w:szCs w:val="24"/>
              </w:rPr>
              <w:t xml:space="preserve"> 1</w:t>
            </w:r>
            <w:r w:rsidR="00AD734D" w:rsidRPr="002605E8">
              <w:rPr>
                <w:rFonts w:cs="Arial"/>
                <w:sz w:val="24"/>
                <w:szCs w:val="24"/>
              </w:rPr>
              <w:t>8</w:t>
            </w:r>
            <w:r w:rsidR="00922410" w:rsidRPr="002605E8">
              <w:rPr>
                <w:rFonts w:cs="Arial"/>
                <w:sz w:val="24"/>
                <w:szCs w:val="24"/>
              </w:rPr>
              <w:t xml:space="preserve"> listopada </w:t>
            </w:r>
            <w:r w:rsidR="000E2D8A" w:rsidRPr="002605E8">
              <w:rPr>
                <w:rFonts w:cs="Arial"/>
                <w:sz w:val="24"/>
                <w:szCs w:val="24"/>
              </w:rPr>
              <w:t>2024</w:t>
            </w:r>
            <w:r w:rsidR="00D151A5" w:rsidRPr="002605E8">
              <w:rPr>
                <w:rFonts w:cs="Arial"/>
                <w:sz w:val="24"/>
                <w:szCs w:val="24"/>
              </w:rPr>
              <w:t xml:space="preserve"> r.</w:t>
            </w:r>
          </w:p>
          <w:p w14:paraId="7B0F1252" w14:textId="17068422" w:rsidR="00D151A5" w:rsidRPr="002605E8" w:rsidRDefault="00D151A5" w:rsidP="000E2D8A">
            <w:pPr>
              <w:pStyle w:val="Arial10i50"/>
              <w:spacing w:line="240" w:lineRule="auto"/>
              <w:rPr>
                <w:rFonts w:cs="Arial"/>
                <w:sz w:val="24"/>
                <w:szCs w:val="24"/>
              </w:rPr>
            </w:pPr>
            <w:r w:rsidRPr="002605E8">
              <w:rPr>
                <w:rFonts w:cs="Arial"/>
                <w:sz w:val="24"/>
                <w:szCs w:val="24"/>
              </w:rPr>
              <w:t>Nr sprawy:</w:t>
            </w:r>
            <w:r w:rsidR="00922410" w:rsidRPr="002605E8">
              <w:rPr>
                <w:rFonts w:cs="Arial"/>
                <w:bCs/>
                <w:sz w:val="24"/>
                <w:szCs w:val="24"/>
              </w:rPr>
              <w:t xml:space="preserve"> OE-WS-PZ.7222.123.2024</w:t>
            </w:r>
          </w:p>
          <w:p w14:paraId="6618F215" w14:textId="77E99E60" w:rsidR="007048AF" w:rsidRPr="002605E8" w:rsidRDefault="00A03111" w:rsidP="000E2D8A">
            <w:pPr>
              <w:pStyle w:val="Arial10i50"/>
              <w:spacing w:line="240" w:lineRule="auto"/>
              <w:rPr>
                <w:rFonts w:cs="Arial"/>
                <w:sz w:val="24"/>
                <w:szCs w:val="24"/>
              </w:rPr>
            </w:pPr>
            <w:r w:rsidRPr="002605E8">
              <w:rPr>
                <w:rFonts w:cs="Arial"/>
                <w:sz w:val="24"/>
                <w:szCs w:val="24"/>
              </w:rPr>
              <w:t xml:space="preserve">Nr pisma: </w:t>
            </w:r>
            <w:r w:rsidR="00922410" w:rsidRPr="002605E8">
              <w:rPr>
                <w:rFonts w:cs="Arial"/>
                <w:sz w:val="24"/>
                <w:szCs w:val="24"/>
              </w:rPr>
              <w:t xml:space="preserve"> OE-WS-PZ.KW-00</w:t>
            </w:r>
            <w:r w:rsidR="00547FCB" w:rsidRPr="002605E8">
              <w:rPr>
                <w:rFonts w:cs="Arial"/>
                <w:sz w:val="24"/>
                <w:szCs w:val="24"/>
              </w:rPr>
              <w:t>456</w:t>
            </w:r>
            <w:r w:rsidR="00922410" w:rsidRPr="002605E8">
              <w:rPr>
                <w:rFonts w:cs="Arial"/>
                <w:sz w:val="24"/>
                <w:szCs w:val="24"/>
              </w:rPr>
              <w:t>/24</w:t>
            </w:r>
          </w:p>
          <w:p w14:paraId="0C3ED199" w14:textId="6627F3DE" w:rsidR="008D05A0" w:rsidRPr="002605E8" w:rsidRDefault="00CE1C28" w:rsidP="000E2D8A">
            <w:pPr>
              <w:pStyle w:val="Arial10i50"/>
              <w:spacing w:line="240" w:lineRule="auto"/>
              <w:rPr>
                <w:rFonts w:cs="Arial"/>
                <w:sz w:val="24"/>
                <w:szCs w:val="24"/>
              </w:rPr>
            </w:pPr>
            <w:r w:rsidRPr="002605E8">
              <w:rPr>
                <w:rFonts w:cs="Arial"/>
                <w:sz w:val="24"/>
                <w:szCs w:val="24"/>
              </w:rPr>
              <w:t>(za dowodem doręczenia)</w:t>
            </w:r>
          </w:p>
        </w:tc>
      </w:tr>
      <w:tr w:rsidR="00E52373" w:rsidRPr="002605E8" w14:paraId="06A23B67" w14:textId="77777777" w:rsidTr="00062421">
        <w:trPr>
          <w:trHeight w:val="1316"/>
        </w:trPr>
        <w:tc>
          <w:tcPr>
            <w:tcW w:w="5245" w:type="dxa"/>
            <w:gridSpan w:val="2"/>
          </w:tcPr>
          <w:p w14:paraId="5C8BB8B6" w14:textId="0421E10B" w:rsidR="00CA7144" w:rsidRPr="002605E8" w:rsidRDefault="00CA7144" w:rsidP="000E2D8A">
            <w:pPr>
              <w:rPr>
                <w:rFonts w:ascii="Arial" w:hAnsi="Arial" w:cs="Arial"/>
                <w:color w:val="FFFFFF" w:themeColor="background1"/>
                <w:sz w:val="24"/>
                <w:szCs w:val="24"/>
              </w:rPr>
            </w:pPr>
          </w:p>
        </w:tc>
        <w:tc>
          <w:tcPr>
            <w:tcW w:w="4361" w:type="dxa"/>
          </w:tcPr>
          <w:p w14:paraId="7739FCC0" w14:textId="77777777" w:rsidR="00E52373" w:rsidRPr="002605E8" w:rsidRDefault="00E52373" w:rsidP="000E2D8A">
            <w:pPr>
              <w:rPr>
                <w:rFonts w:ascii="Arial" w:hAnsi="Arial" w:cs="Arial"/>
                <w:sz w:val="24"/>
                <w:szCs w:val="24"/>
              </w:rPr>
            </w:pPr>
          </w:p>
        </w:tc>
      </w:tr>
      <w:tr w:rsidR="00852ADC" w:rsidRPr="002605E8" w14:paraId="2D715D22" w14:textId="77777777" w:rsidTr="0C4A1062">
        <w:tc>
          <w:tcPr>
            <w:tcW w:w="3227" w:type="dxa"/>
          </w:tcPr>
          <w:p w14:paraId="4AAE07CB" w14:textId="6F1F4B13" w:rsidR="00E52373" w:rsidRPr="002605E8" w:rsidRDefault="003207FA" w:rsidP="000E2D8A">
            <w:pPr>
              <w:pStyle w:val="Arial10i50"/>
              <w:spacing w:line="240" w:lineRule="auto"/>
              <w:rPr>
                <w:rFonts w:cs="Arial"/>
                <w:b/>
                <w:sz w:val="24"/>
                <w:szCs w:val="24"/>
              </w:rPr>
            </w:pPr>
            <w:r w:rsidRPr="002605E8">
              <w:rPr>
                <w:rFonts w:cs="Arial"/>
                <w:b/>
                <w:sz w:val="24"/>
                <w:szCs w:val="24"/>
              </w:rPr>
              <w:t>D</w:t>
            </w:r>
            <w:r w:rsidR="000336DD" w:rsidRPr="002605E8">
              <w:rPr>
                <w:rFonts w:cs="Arial"/>
                <w:b/>
                <w:sz w:val="24"/>
                <w:szCs w:val="24"/>
              </w:rPr>
              <w:t xml:space="preserve">ecyzja nr     </w:t>
            </w:r>
          </w:p>
        </w:tc>
        <w:tc>
          <w:tcPr>
            <w:tcW w:w="6379" w:type="dxa"/>
            <w:gridSpan w:val="2"/>
          </w:tcPr>
          <w:p w14:paraId="6E397604" w14:textId="75ED05E2" w:rsidR="00E52373" w:rsidRPr="002605E8" w:rsidRDefault="008A2CB8" w:rsidP="000E2D8A">
            <w:pPr>
              <w:pStyle w:val="Arial10i50"/>
              <w:spacing w:line="240" w:lineRule="auto"/>
              <w:rPr>
                <w:rFonts w:cs="Arial"/>
                <w:b/>
                <w:sz w:val="24"/>
                <w:szCs w:val="24"/>
              </w:rPr>
            </w:pPr>
            <w:r w:rsidRPr="002605E8">
              <w:rPr>
                <w:rFonts w:cs="Arial"/>
                <w:b/>
                <w:sz w:val="24"/>
                <w:szCs w:val="24"/>
              </w:rPr>
              <w:t>4071</w:t>
            </w:r>
            <w:r w:rsidR="00E6426A" w:rsidRPr="002605E8">
              <w:rPr>
                <w:rFonts w:cs="Arial"/>
                <w:b/>
                <w:sz w:val="24"/>
                <w:szCs w:val="24"/>
              </w:rPr>
              <w:t>/OE</w:t>
            </w:r>
            <w:r w:rsidR="000F5750" w:rsidRPr="002605E8">
              <w:rPr>
                <w:rFonts w:cs="Arial"/>
                <w:b/>
                <w:sz w:val="24"/>
                <w:szCs w:val="24"/>
              </w:rPr>
              <w:t>/</w:t>
            </w:r>
            <w:r w:rsidR="00A03111" w:rsidRPr="002605E8">
              <w:rPr>
                <w:rFonts w:cs="Arial"/>
                <w:b/>
                <w:sz w:val="24"/>
                <w:szCs w:val="24"/>
              </w:rPr>
              <w:t>202</w:t>
            </w:r>
            <w:r w:rsidR="00910035" w:rsidRPr="002605E8">
              <w:rPr>
                <w:rFonts w:cs="Arial"/>
                <w:b/>
                <w:sz w:val="24"/>
                <w:szCs w:val="24"/>
              </w:rPr>
              <w:t>4</w:t>
            </w:r>
          </w:p>
        </w:tc>
      </w:tr>
      <w:tr w:rsidR="00852ADC" w:rsidRPr="002605E8" w14:paraId="3D1753FE" w14:textId="77777777" w:rsidTr="0C4A1062">
        <w:tc>
          <w:tcPr>
            <w:tcW w:w="3227" w:type="dxa"/>
            <w:tcBorders>
              <w:bottom w:val="single" w:sz="4" w:space="0" w:color="auto"/>
            </w:tcBorders>
          </w:tcPr>
          <w:p w14:paraId="710EA78F" w14:textId="77777777" w:rsidR="00E52373" w:rsidRPr="002605E8" w:rsidRDefault="00E52373" w:rsidP="000E2D8A">
            <w:pPr>
              <w:pStyle w:val="Arial10i50"/>
              <w:spacing w:line="240" w:lineRule="auto"/>
              <w:rPr>
                <w:rFonts w:cs="Arial"/>
                <w:sz w:val="24"/>
                <w:szCs w:val="24"/>
              </w:rPr>
            </w:pPr>
          </w:p>
        </w:tc>
        <w:tc>
          <w:tcPr>
            <w:tcW w:w="6379" w:type="dxa"/>
            <w:gridSpan w:val="2"/>
            <w:tcBorders>
              <w:bottom w:val="single" w:sz="4" w:space="0" w:color="auto"/>
            </w:tcBorders>
          </w:tcPr>
          <w:p w14:paraId="5A3EFA5B" w14:textId="77777777" w:rsidR="00E52373" w:rsidRPr="002605E8" w:rsidRDefault="00E52373" w:rsidP="000E2D8A">
            <w:pPr>
              <w:pStyle w:val="Arial10i50"/>
              <w:spacing w:line="240" w:lineRule="auto"/>
              <w:rPr>
                <w:rFonts w:cs="Arial"/>
                <w:sz w:val="24"/>
                <w:szCs w:val="24"/>
                <w:highlight w:val="yellow"/>
              </w:rPr>
            </w:pPr>
          </w:p>
        </w:tc>
      </w:tr>
      <w:tr w:rsidR="00852ADC" w:rsidRPr="002605E8" w14:paraId="6D1CC3E1" w14:textId="77777777" w:rsidTr="0C4A1062">
        <w:tc>
          <w:tcPr>
            <w:tcW w:w="3227" w:type="dxa"/>
            <w:tcBorders>
              <w:top w:val="single" w:sz="4" w:space="0" w:color="auto"/>
            </w:tcBorders>
          </w:tcPr>
          <w:p w14:paraId="42FE166F" w14:textId="77777777" w:rsidR="00E52373" w:rsidRPr="002605E8" w:rsidRDefault="00E52373" w:rsidP="000E2D8A">
            <w:pPr>
              <w:pStyle w:val="Arial10i50"/>
              <w:spacing w:line="240" w:lineRule="auto"/>
              <w:rPr>
                <w:rFonts w:cs="Arial"/>
                <w:sz w:val="24"/>
                <w:szCs w:val="24"/>
              </w:rPr>
            </w:pPr>
          </w:p>
        </w:tc>
        <w:tc>
          <w:tcPr>
            <w:tcW w:w="6379" w:type="dxa"/>
            <w:gridSpan w:val="2"/>
            <w:tcBorders>
              <w:top w:val="single" w:sz="4" w:space="0" w:color="auto"/>
            </w:tcBorders>
          </w:tcPr>
          <w:p w14:paraId="28AF6E07" w14:textId="77777777" w:rsidR="00E52373" w:rsidRPr="002605E8" w:rsidRDefault="00E52373" w:rsidP="000E2D8A">
            <w:pPr>
              <w:pStyle w:val="Arial10i50"/>
              <w:spacing w:line="240" w:lineRule="auto"/>
              <w:rPr>
                <w:rFonts w:cs="Arial"/>
                <w:sz w:val="24"/>
                <w:szCs w:val="24"/>
                <w:highlight w:val="yellow"/>
              </w:rPr>
            </w:pPr>
          </w:p>
        </w:tc>
      </w:tr>
      <w:tr w:rsidR="00852ADC" w:rsidRPr="002605E8" w14:paraId="0A388715" w14:textId="77777777" w:rsidTr="0C4A1062">
        <w:tc>
          <w:tcPr>
            <w:tcW w:w="3227" w:type="dxa"/>
          </w:tcPr>
          <w:p w14:paraId="03937791" w14:textId="77777777" w:rsidR="00E52373" w:rsidRPr="002605E8" w:rsidRDefault="00055D8B" w:rsidP="000E2D8A">
            <w:pPr>
              <w:pStyle w:val="Arial10i50"/>
              <w:spacing w:line="240" w:lineRule="auto"/>
              <w:rPr>
                <w:rFonts w:cs="Arial"/>
                <w:b/>
                <w:sz w:val="24"/>
                <w:szCs w:val="24"/>
              </w:rPr>
            </w:pPr>
            <w:r w:rsidRPr="002605E8">
              <w:rPr>
                <w:rFonts w:cs="Arial"/>
                <w:b/>
                <w:sz w:val="24"/>
                <w:szCs w:val="24"/>
              </w:rPr>
              <w:t>Organ wydający:</w:t>
            </w:r>
          </w:p>
        </w:tc>
        <w:tc>
          <w:tcPr>
            <w:tcW w:w="6379" w:type="dxa"/>
            <w:gridSpan w:val="2"/>
          </w:tcPr>
          <w:p w14:paraId="4B5EADA6" w14:textId="77777777" w:rsidR="00E52373" w:rsidRPr="002605E8" w:rsidRDefault="00985405" w:rsidP="000E2D8A">
            <w:pPr>
              <w:pStyle w:val="Arial10i50"/>
              <w:spacing w:line="240" w:lineRule="auto"/>
              <w:rPr>
                <w:rFonts w:cs="Arial"/>
                <w:b/>
                <w:sz w:val="24"/>
                <w:szCs w:val="24"/>
              </w:rPr>
            </w:pPr>
            <w:r w:rsidRPr="002605E8">
              <w:rPr>
                <w:rFonts w:cs="Arial"/>
                <w:b/>
                <w:sz w:val="24"/>
                <w:szCs w:val="24"/>
              </w:rPr>
              <w:t>Marszałek Województwa Śląskiego</w:t>
            </w:r>
          </w:p>
        </w:tc>
      </w:tr>
      <w:tr w:rsidR="00852ADC" w:rsidRPr="002605E8" w14:paraId="2CBD92AE" w14:textId="77777777" w:rsidTr="0C4A1062">
        <w:tc>
          <w:tcPr>
            <w:tcW w:w="3227" w:type="dxa"/>
            <w:tcBorders>
              <w:bottom w:val="single" w:sz="4" w:space="0" w:color="auto"/>
            </w:tcBorders>
          </w:tcPr>
          <w:p w14:paraId="35A2F8F0" w14:textId="77777777" w:rsidR="00E52373" w:rsidRPr="002605E8" w:rsidRDefault="00E52373" w:rsidP="000E2D8A">
            <w:pPr>
              <w:pStyle w:val="Arial10i50"/>
              <w:spacing w:line="240" w:lineRule="auto"/>
              <w:rPr>
                <w:rFonts w:cs="Arial"/>
                <w:sz w:val="24"/>
                <w:szCs w:val="24"/>
              </w:rPr>
            </w:pPr>
          </w:p>
        </w:tc>
        <w:tc>
          <w:tcPr>
            <w:tcW w:w="6379" w:type="dxa"/>
            <w:gridSpan w:val="2"/>
            <w:tcBorders>
              <w:bottom w:val="single" w:sz="4" w:space="0" w:color="auto"/>
            </w:tcBorders>
          </w:tcPr>
          <w:p w14:paraId="4834CD87" w14:textId="77777777" w:rsidR="00E52373" w:rsidRPr="002605E8" w:rsidRDefault="00E52373" w:rsidP="000E2D8A">
            <w:pPr>
              <w:pStyle w:val="Arial10i50"/>
              <w:spacing w:line="240" w:lineRule="auto"/>
              <w:rPr>
                <w:rFonts w:cs="Arial"/>
                <w:sz w:val="24"/>
                <w:szCs w:val="24"/>
              </w:rPr>
            </w:pPr>
          </w:p>
        </w:tc>
      </w:tr>
      <w:tr w:rsidR="00852ADC" w:rsidRPr="002605E8" w14:paraId="29139E11" w14:textId="77777777" w:rsidTr="0C4A1062">
        <w:tc>
          <w:tcPr>
            <w:tcW w:w="3227" w:type="dxa"/>
          </w:tcPr>
          <w:p w14:paraId="7FB0E07E" w14:textId="77777777" w:rsidR="00055D8B" w:rsidRPr="002605E8" w:rsidRDefault="006758EF" w:rsidP="002605E8">
            <w:pPr>
              <w:pStyle w:val="Arial10i50"/>
              <w:spacing w:before="240" w:after="240" w:line="240" w:lineRule="auto"/>
              <w:rPr>
                <w:rFonts w:cs="Arial"/>
                <w:b/>
                <w:sz w:val="24"/>
                <w:szCs w:val="24"/>
              </w:rPr>
            </w:pPr>
            <w:r w:rsidRPr="002605E8">
              <w:rPr>
                <w:rFonts w:cs="Arial"/>
                <w:b/>
                <w:sz w:val="24"/>
                <w:szCs w:val="24"/>
              </w:rPr>
              <w:t>w</w:t>
            </w:r>
            <w:r w:rsidR="0072059A" w:rsidRPr="002605E8">
              <w:rPr>
                <w:rFonts w:cs="Arial"/>
                <w:b/>
                <w:sz w:val="24"/>
                <w:szCs w:val="24"/>
              </w:rPr>
              <w:t xml:space="preserve"> sprawie</w:t>
            </w:r>
          </w:p>
        </w:tc>
        <w:tc>
          <w:tcPr>
            <w:tcW w:w="6379" w:type="dxa"/>
            <w:gridSpan w:val="2"/>
          </w:tcPr>
          <w:p w14:paraId="3FA14652" w14:textId="3D3B8667" w:rsidR="008D1910" w:rsidRPr="002605E8" w:rsidRDefault="00917CEA" w:rsidP="002605E8">
            <w:pPr>
              <w:numPr>
                <w:ilvl w:val="0"/>
                <w:numId w:val="52"/>
              </w:numPr>
              <w:spacing w:before="240"/>
              <w:rPr>
                <w:rFonts w:ascii="Arial" w:hAnsi="Arial" w:cs="Arial"/>
                <w:color w:val="000000"/>
                <w:sz w:val="24"/>
                <w:szCs w:val="24"/>
                <w:lang w:val="x-none"/>
              </w:rPr>
            </w:pPr>
            <w:r w:rsidRPr="002605E8">
              <w:rPr>
                <w:rFonts w:ascii="Arial" w:hAnsi="Arial" w:cs="Arial"/>
                <w:color w:val="000000"/>
                <w:sz w:val="24"/>
                <w:szCs w:val="24"/>
              </w:rPr>
              <w:t xml:space="preserve">wniosku o </w:t>
            </w:r>
            <w:r w:rsidR="00922410" w:rsidRPr="002605E8">
              <w:rPr>
                <w:rFonts w:ascii="Arial" w:hAnsi="Arial" w:cs="Arial"/>
                <w:color w:val="000000"/>
                <w:sz w:val="24"/>
                <w:szCs w:val="24"/>
              </w:rPr>
              <w:t>zmianę</w:t>
            </w:r>
            <w:r w:rsidRPr="002605E8">
              <w:rPr>
                <w:rFonts w:ascii="Arial" w:hAnsi="Arial" w:cs="Arial"/>
                <w:color w:val="000000"/>
                <w:sz w:val="24"/>
                <w:szCs w:val="24"/>
              </w:rPr>
              <w:t xml:space="preserve"> pozwolenia zintegrowanego</w:t>
            </w:r>
          </w:p>
        </w:tc>
      </w:tr>
      <w:tr w:rsidR="00BA1260" w:rsidRPr="002605E8" w14:paraId="2483DD7B" w14:textId="77777777" w:rsidTr="0C4A1062">
        <w:tc>
          <w:tcPr>
            <w:tcW w:w="3227" w:type="dxa"/>
            <w:tcBorders>
              <w:top w:val="single" w:sz="4" w:space="0" w:color="auto"/>
            </w:tcBorders>
          </w:tcPr>
          <w:p w14:paraId="70A3C9B0" w14:textId="77777777" w:rsidR="00BA1260" w:rsidRPr="002605E8" w:rsidRDefault="00BA1260" w:rsidP="000E2D8A">
            <w:pPr>
              <w:pStyle w:val="Arial10i50"/>
              <w:spacing w:line="240" w:lineRule="auto"/>
              <w:rPr>
                <w:rFonts w:cs="Arial"/>
                <w:sz w:val="24"/>
                <w:szCs w:val="24"/>
              </w:rPr>
            </w:pPr>
          </w:p>
        </w:tc>
        <w:tc>
          <w:tcPr>
            <w:tcW w:w="6379" w:type="dxa"/>
            <w:gridSpan w:val="2"/>
            <w:tcBorders>
              <w:top w:val="single" w:sz="4" w:space="0" w:color="auto"/>
            </w:tcBorders>
          </w:tcPr>
          <w:p w14:paraId="567D6B22" w14:textId="77777777" w:rsidR="00BA1260" w:rsidRPr="002605E8" w:rsidRDefault="00BA1260" w:rsidP="000E2D8A">
            <w:pPr>
              <w:pStyle w:val="Arial10i50"/>
              <w:spacing w:line="240" w:lineRule="auto"/>
              <w:rPr>
                <w:rFonts w:cs="Arial"/>
                <w:sz w:val="24"/>
                <w:szCs w:val="24"/>
              </w:rPr>
            </w:pPr>
          </w:p>
        </w:tc>
      </w:tr>
      <w:tr w:rsidR="00BA1260" w:rsidRPr="002605E8" w14:paraId="5C74FAE2" w14:textId="77777777" w:rsidTr="0C4A1062">
        <w:tc>
          <w:tcPr>
            <w:tcW w:w="3227" w:type="dxa"/>
          </w:tcPr>
          <w:p w14:paraId="71D48143" w14:textId="77777777" w:rsidR="00BA1260" w:rsidRPr="002605E8" w:rsidRDefault="006758EF" w:rsidP="000E2D8A">
            <w:pPr>
              <w:pStyle w:val="Arial10i50"/>
              <w:spacing w:line="240" w:lineRule="auto"/>
              <w:rPr>
                <w:rFonts w:cs="Arial"/>
                <w:b/>
                <w:sz w:val="24"/>
                <w:szCs w:val="24"/>
              </w:rPr>
            </w:pPr>
            <w:r w:rsidRPr="002605E8">
              <w:rPr>
                <w:rFonts w:cs="Arial"/>
                <w:b/>
                <w:sz w:val="24"/>
                <w:szCs w:val="24"/>
              </w:rPr>
              <w:t>n</w:t>
            </w:r>
            <w:r w:rsidR="00BA1260" w:rsidRPr="002605E8">
              <w:rPr>
                <w:rFonts w:cs="Arial"/>
                <w:b/>
                <w:sz w:val="24"/>
                <w:szCs w:val="24"/>
              </w:rPr>
              <w:t>a podstawie</w:t>
            </w:r>
          </w:p>
        </w:tc>
        <w:tc>
          <w:tcPr>
            <w:tcW w:w="6379" w:type="dxa"/>
            <w:gridSpan w:val="2"/>
          </w:tcPr>
          <w:p w14:paraId="006FCF6B" w14:textId="2EC6E61C" w:rsidR="00BA1260" w:rsidRPr="002605E8" w:rsidRDefault="00922410" w:rsidP="000E2D8A">
            <w:pPr>
              <w:pStyle w:val="Arial10i50"/>
              <w:spacing w:line="240" w:lineRule="auto"/>
              <w:rPr>
                <w:rFonts w:cs="Arial"/>
                <w:sz w:val="24"/>
                <w:szCs w:val="24"/>
              </w:rPr>
            </w:pPr>
            <w:r w:rsidRPr="002605E8">
              <w:rPr>
                <w:rFonts w:cs="Arial"/>
                <w:color w:val="auto"/>
                <w:sz w:val="24"/>
                <w:szCs w:val="24"/>
              </w:rPr>
              <w:t xml:space="preserve">art. 163 ustawy z dnia 14 czerwca 1960 r. </w:t>
            </w:r>
            <w:r w:rsidRPr="002605E8">
              <w:rPr>
                <w:rFonts w:cs="Arial"/>
                <w:i/>
                <w:color w:val="auto"/>
                <w:sz w:val="24"/>
                <w:szCs w:val="24"/>
              </w:rPr>
              <w:t>Kodeks Postępowania Administracyjnego</w:t>
            </w:r>
            <w:r w:rsidRPr="002605E8">
              <w:rPr>
                <w:rFonts w:cs="Arial"/>
                <w:color w:val="auto"/>
                <w:sz w:val="24"/>
                <w:szCs w:val="24"/>
              </w:rPr>
              <w:t xml:space="preserve"> (tj. </w:t>
            </w:r>
            <w:r w:rsidRPr="002605E8">
              <w:rPr>
                <w:rStyle w:val="plainlinks"/>
                <w:rFonts w:cs="Arial"/>
                <w:color w:val="auto"/>
                <w:sz w:val="24"/>
                <w:szCs w:val="24"/>
              </w:rPr>
              <w:t>Dz. U. z 2024 r. poz. 572</w:t>
            </w:r>
            <w:r w:rsidRPr="002605E8">
              <w:rPr>
                <w:rFonts w:cs="Arial"/>
                <w:color w:val="auto"/>
                <w:sz w:val="24"/>
                <w:szCs w:val="24"/>
              </w:rPr>
              <w:t xml:space="preserve">) oraz na podstawie art. 181 ust. 1 pkt 1, 183 </w:t>
            </w:r>
            <w:r w:rsidR="00853662">
              <w:rPr>
                <w:rFonts w:cs="Arial"/>
                <w:color w:val="auto"/>
                <w:sz w:val="24"/>
                <w:szCs w:val="24"/>
              </w:rPr>
              <w:br/>
            </w:r>
            <w:r w:rsidRPr="002605E8">
              <w:rPr>
                <w:rFonts w:cs="Arial"/>
                <w:color w:val="auto"/>
                <w:sz w:val="24"/>
                <w:szCs w:val="24"/>
              </w:rPr>
              <w:t xml:space="preserve">ust. 1, 184 ust. 1, art. 192, art. 211, art. 214 ust. 5, </w:t>
            </w:r>
            <w:r w:rsidR="00853662">
              <w:rPr>
                <w:rFonts w:cs="Arial"/>
                <w:color w:val="auto"/>
                <w:sz w:val="24"/>
                <w:szCs w:val="24"/>
              </w:rPr>
              <w:br/>
            </w:r>
            <w:r w:rsidRPr="002605E8">
              <w:rPr>
                <w:rFonts w:cs="Arial"/>
                <w:color w:val="auto"/>
                <w:sz w:val="24"/>
                <w:szCs w:val="24"/>
              </w:rPr>
              <w:t xml:space="preserve">art. 378 ust. 2a ustawy z dnia 27 kwietnia 2001 r. </w:t>
            </w:r>
            <w:r w:rsidRPr="002605E8">
              <w:rPr>
                <w:rFonts w:cs="Arial"/>
                <w:i/>
                <w:iCs/>
                <w:color w:val="auto"/>
                <w:sz w:val="24"/>
                <w:szCs w:val="24"/>
              </w:rPr>
              <w:t>Prawo ochrony środowiska</w:t>
            </w:r>
            <w:r w:rsidRPr="002605E8">
              <w:rPr>
                <w:rFonts w:cs="Arial"/>
                <w:iCs/>
                <w:color w:val="auto"/>
                <w:sz w:val="24"/>
                <w:szCs w:val="24"/>
              </w:rPr>
              <w:t xml:space="preserve"> </w:t>
            </w:r>
            <w:r w:rsidRPr="002605E8">
              <w:rPr>
                <w:rFonts w:cs="Arial"/>
                <w:color w:val="auto"/>
                <w:sz w:val="24"/>
                <w:szCs w:val="24"/>
              </w:rPr>
              <w:t>(tj. Dz.U. z 2024 r. poz. 54 ze zm.)</w:t>
            </w:r>
          </w:p>
        </w:tc>
      </w:tr>
      <w:tr w:rsidR="00BA1260" w:rsidRPr="002605E8" w14:paraId="6F6E7BC6" w14:textId="77777777" w:rsidTr="0C4A1062">
        <w:tc>
          <w:tcPr>
            <w:tcW w:w="3227" w:type="dxa"/>
            <w:tcBorders>
              <w:bottom w:val="single" w:sz="4" w:space="0" w:color="auto"/>
            </w:tcBorders>
          </w:tcPr>
          <w:p w14:paraId="0EC9A718" w14:textId="77777777" w:rsidR="00BA1260" w:rsidRPr="002605E8" w:rsidRDefault="00BA1260" w:rsidP="000E2D8A">
            <w:pPr>
              <w:pStyle w:val="Arial10i50"/>
              <w:spacing w:line="240" w:lineRule="auto"/>
              <w:rPr>
                <w:rFonts w:cs="Arial"/>
                <w:sz w:val="24"/>
                <w:szCs w:val="24"/>
              </w:rPr>
            </w:pPr>
          </w:p>
        </w:tc>
        <w:tc>
          <w:tcPr>
            <w:tcW w:w="6379" w:type="dxa"/>
            <w:gridSpan w:val="2"/>
            <w:tcBorders>
              <w:bottom w:val="single" w:sz="4" w:space="0" w:color="auto"/>
            </w:tcBorders>
          </w:tcPr>
          <w:p w14:paraId="691BED60" w14:textId="12482963" w:rsidR="006B5C0B" w:rsidRPr="002605E8" w:rsidRDefault="006B5C0B" w:rsidP="000E2D8A">
            <w:pPr>
              <w:pStyle w:val="Arial10i50"/>
              <w:spacing w:line="240" w:lineRule="auto"/>
              <w:rPr>
                <w:rFonts w:cs="Arial"/>
                <w:sz w:val="24"/>
                <w:szCs w:val="24"/>
              </w:rPr>
            </w:pPr>
          </w:p>
        </w:tc>
      </w:tr>
      <w:tr w:rsidR="006C36A7" w:rsidRPr="002605E8" w14:paraId="7B95C6FE" w14:textId="77777777" w:rsidTr="0C4A1062">
        <w:trPr>
          <w:cantSplit/>
        </w:trPr>
        <w:tc>
          <w:tcPr>
            <w:tcW w:w="9606" w:type="dxa"/>
            <w:gridSpan w:val="3"/>
            <w:tcBorders>
              <w:top w:val="single" w:sz="4" w:space="0" w:color="auto"/>
            </w:tcBorders>
          </w:tcPr>
          <w:p w14:paraId="65BB4E2D" w14:textId="1E900753" w:rsidR="004F08FC" w:rsidRPr="002605E8" w:rsidRDefault="00D61286" w:rsidP="002605E8">
            <w:pPr>
              <w:pStyle w:val="Arial10i50"/>
              <w:spacing w:before="240" w:after="120" w:line="240" w:lineRule="auto"/>
              <w:rPr>
                <w:rFonts w:cs="Arial"/>
                <w:b/>
                <w:sz w:val="24"/>
                <w:szCs w:val="24"/>
              </w:rPr>
            </w:pPr>
            <w:r w:rsidRPr="002605E8">
              <w:rPr>
                <w:rFonts w:cs="Arial"/>
                <w:b/>
                <w:sz w:val="24"/>
                <w:szCs w:val="24"/>
              </w:rPr>
              <w:t>o</w:t>
            </w:r>
            <w:r w:rsidR="0072059A" w:rsidRPr="002605E8">
              <w:rPr>
                <w:rFonts w:cs="Arial"/>
                <w:b/>
                <w:sz w:val="24"/>
                <w:szCs w:val="24"/>
              </w:rPr>
              <w:t>rzekam</w:t>
            </w:r>
            <w:r w:rsidR="00F76FB7" w:rsidRPr="002605E8">
              <w:rPr>
                <w:rFonts w:cs="Arial"/>
                <w:b/>
                <w:sz w:val="24"/>
                <w:szCs w:val="24"/>
              </w:rPr>
              <w:t>:</w:t>
            </w:r>
          </w:p>
          <w:p w14:paraId="2301152B" w14:textId="18A96747" w:rsidR="00CB255E" w:rsidRPr="002605E8" w:rsidRDefault="00922410" w:rsidP="00D82D25">
            <w:pPr>
              <w:pStyle w:val="Arial10i50"/>
              <w:spacing w:after="120" w:line="240" w:lineRule="auto"/>
              <w:rPr>
                <w:rFonts w:cs="Arial"/>
                <w:color w:val="auto"/>
                <w:spacing w:val="-4"/>
                <w:sz w:val="24"/>
                <w:szCs w:val="24"/>
              </w:rPr>
            </w:pPr>
            <w:r w:rsidRPr="002605E8">
              <w:rPr>
                <w:rFonts w:cs="Arial"/>
                <w:sz w:val="24"/>
                <w:szCs w:val="24"/>
              </w:rPr>
              <w:t>zmienić pozwolenie zintegrowane, udzielone w formie tekstu jednolitego, decyzją</w:t>
            </w:r>
            <w:r w:rsidRPr="002605E8">
              <w:rPr>
                <w:rFonts w:cs="Arial"/>
                <w:color w:val="auto"/>
                <w:sz w:val="24"/>
                <w:szCs w:val="24"/>
              </w:rPr>
              <w:t xml:space="preserve"> </w:t>
            </w:r>
            <w:r w:rsidRPr="002605E8">
              <w:rPr>
                <w:rFonts w:cs="Arial"/>
                <w:sz w:val="24"/>
                <w:szCs w:val="24"/>
              </w:rPr>
              <w:t xml:space="preserve">Marszałka Województwa Śląskiego z 28 marca 2024 r. nr 1231/OE/2024 (zmienioną decyzją Marszałka Województwa Śląskiego z 8 sierpnia 2024 r. nr 2805/OE/2024) </w:t>
            </w:r>
            <w:r w:rsidR="00062421">
              <w:rPr>
                <w:rFonts w:cs="Arial"/>
                <w:sz w:val="24"/>
                <w:szCs w:val="24"/>
              </w:rPr>
              <w:br/>
            </w:r>
            <w:r w:rsidRPr="002605E8">
              <w:rPr>
                <w:rFonts w:cs="Arial"/>
                <w:sz w:val="24"/>
                <w:szCs w:val="24"/>
              </w:rPr>
              <w:t xml:space="preserve">dla instalacji do produkcji koksu, zlokalizowanej w Koksowni Jadwiga w Zabrzu, </w:t>
            </w:r>
            <w:r w:rsidR="00062421">
              <w:rPr>
                <w:rFonts w:cs="Arial"/>
                <w:sz w:val="24"/>
                <w:szCs w:val="24"/>
              </w:rPr>
              <w:br/>
            </w:r>
            <w:r w:rsidRPr="002605E8">
              <w:rPr>
                <w:rFonts w:cs="Arial"/>
                <w:sz w:val="24"/>
                <w:szCs w:val="24"/>
              </w:rPr>
              <w:t>przy ul. Zamkowej 9, eksploatowanej przez JSW</w:t>
            </w:r>
            <w:r w:rsidR="001E147D" w:rsidRPr="002605E8">
              <w:rPr>
                <w:rFonts w:cs="Arial"/>
                <w:sz w:val="24"/>
                <w:szCs w:val="24"/>
              </w:rPr>
              <w:t> </w:t>
            </w:r>
            <w:r w:rsidRPr="002605E8">
              <w:rPr>
                <w:rFonts w:cs="Arial"/>
                <w:sz w:val="24"/>
                <w:szCs w:val="24"/>
              </w:rPr>
              <w:t xml:space="preserve">KOKS S.A. z siedzibą w Zabrzu, </w:t>
            </w:r>
            <w:r w:rsidR="00062421">
              <w:rPr>
                <w:rFonts w:cs="Arial"/>
                <w:sz w:val="24"/>
                <w:szCs w:val="24"/>
              </w:rPr>
              <w:br/>
            </w:r>
            <w:r w:rsidRPr="002605E8">
              <w:rPr>
                <w:rFonts w:cs="Arial"/>
                <w:sz w:val="24"/>
                <w:szCs w:val="24"/>
              </w:rPr>
              <w:t>przy ul. Pawliczka 1 (NIP: 6292256576)</w:t>
            </w:r>
            <w:bookmarkStart w:id="1" w:name="_Hlk134620812"/>
            <w:r w:rsidRPr="002605E8">
              <w:rPr>
                <w:rFonts w:cs="Arial"/>
                <w:bCs/>
                <w:sz w:val="24"/>
                <w:szCs w:val="24"/>
              </w:rPr>
              <w:t xml:space="preserve">, </w:t>
            </w:r>
            <w:bookmarkEnd w:id="1"/>
            <w:r w:rsidRPr="002605E8">
              <w:rPr>
                <w:rFonts w:cs="Arial"/>
                <w:sz w:val="24"/>
                <w:szCs w:val="24"/>
              </w:rPr>
              <w:t>w następujący sposób:</w:t>
            </w:r>
            <w:r w:rsidR="00910035" w:rsidRPr="002605E8">
              <w:rPr>
                <w:rFonts w:cs="Arial"/>
                <w:color w:val="auto"/>
                <w:spacing w:val="-4"/>
                <w:sz w:val="24"/>
                <w:szCs w:val="24"/>
              </w:rPr>
              <w:t xml:space="preserve"> </w:t>
            </w:r>
          </w:p>
        </w:tc>
      </w:tr>
    </w:tbl>
    <w:p w14:paraId="00FF9DC0" w14:textId="77777777" w:rsidR="006B5C0B" w:rsidRPr="002605E8" w:rsidRDefault="006B5C0B" w:rsidP="000E2D8A">
      <w:pPr>
        <w:keepNext/>
        <w:shd w:val="clear" w:color="auto" w:fill="FFFFFF" w:themeFill="background1"/>
        <w:spacing w:after="0" w:line="240" w:lineRule="auto"/>
        <w:outlineLvl w:val="8"/>
        <w:rPr>
          <w:rFonts w:ascii="Arial" w:eastAsia="Times New Roman" w:hAnsi="Arial" w:cs="Arial"/>
          <w:b/>
          <w:bCs/>
          <w:sz w:val="24"/>
          <w:szCs w:val="24"/>
          <w:u w:val="single"/>
          <w:lang w:eastAsia="pl-PL"/>
        </w:rPr>
      </w:pPr>
    </w:p>
    <w:p w14:paraId="66A18257" w14:textId="7A5A6ECF" w:rsidR="00A7226B" w:rsidRPr="002605E8" w:rsidRDefault="00E8595A" w:rsidP="000E2D8A">
      <w:pPr>
        <w:spacing w:line="240" w:lineRule="auto"/>
        <w:ind w:left="284"/>
        <w:rPr>
          <w:rFonts w:ascii="Arial" w:hAnsi="Arial" w:cs="Arial"/>
          <w:b/>
          <w:color w:val="000000"/>
          <w:sz w:val="24"/>
          <w:szCs w:val="24"/>
          <w:u w:val="single"/>
        </w:rPr>
      </w:pPr>
      <w:r w:rsidRPr="002605E8">
        <w:rPr>
          <w:rFonts w:ascii="Arial" w:hAnsi="Arial" w:cs="Arial"/>
          <w:b/>
          <w:color w:val="000000"/>
          <w:sz w:val="24"/>
          <w:szCs w:val="24"/>
          <w:u w:val="single"/>
        </w:rPr>
        <w:t xml:space="preserve">I. </w:t>
      </w:r>
      <w:r w:rsidR="00922410" w:rsidRPr="002605E8">
        <w:rPr>
          <w:rFonts w:ascii="Arial" w:hAnsi="Arial" w:cs="Arial"/>
          <w:b/>
          <w:color w:val="000000"/>
          <w:sz w:val="24"/>
          <w:szCs w:val="24"/>
          <w:u w:val="single"/>
        </w:rPr>
        <w:t>W części I decyzji, „</w:t>
      </w:r>
      <w:r w:rsidR="00922410" w:rsidRPr="002605E8">
        <w:rPr>
          <w:rFonts w:ascii="Arial" w:hAnsi="Arial" w:cs="Arial"/>
          <w:b/>
          <w:sz w:val="24"/>
          <w:szCs w:val="24"/>
          <w:u w:val="single"/>
        </w:rPr>
        <w:t>Rodzaj instalacji i warunki eksploatacyjne”</w:t>
      </w:r>
      <w:r w:rsidR="00922410" w:rsidRPr="002605E8">
        <w:rPr>
          <w:rFonts w:ascii="Arial" w:hAnsi="Arial" w:cs="Arial"/>
          <w:b/>
          <w:color w:val="000000"/>
          <w:sz w:val="24"/>
          <w:szCs w:val="24"/>
          <w:u w:val="single"/>
        </w:rPr>
        <w:t>, punkt 1 „Prowadzący instalację i lokalizacja instalacji IPPC oraz charakterystyka działalności” otrzymuje brzmienie:</w:t>
      </w:r>
    </w:p>
    <w:p w14:paraId="2DE0796F" w14:textId="52A3499A" w:rsidR="00362B45" w:rsidRPr="002605E8" w:rsidRDefault="00922410" w:rsidP="000E2D8A">
      <w:pPr>
        <w:spacing w:line="240" w:lineRule="auto"/>
        <w:ind w:left="284"/>
        <w:rPr>
          <w:rFonts w:ascii="Arial" w:hAnsi="Arial" w:cs="Arial"/>
          <w:b/>
          <w:color w:val="000000"/>
          <w:sz w:val="24"/>
          <w:szCs w:val="24"/>
        </w:rPr>
      </w:pPr>
      <w:r w:rsidRPr="002605E8">
        <w:rPr>
          <w:rFonts w:ascii="Arial" w:hAnsi="Arial" w:cs="Arial"/>
          <w:b/>
          <w:color w:val="000000"/>
          <w:sz w:val="24"/>
          <w:szCs w:val="24"/>
        </w:rPr>
        <w:t>„</w:t>
      </w:r>
      <w:r w:rsidR="00D92D36" w:rsidRPr="002605E8">
        <w:rPr>
          <w:rFonts w:ascii="Arial" w:hAnsi="Arial" w:cs="Arial"/>
          <w:b/>
          <w:color w:val="000000"/>
          <w:sz w:val="24"/>
          <w:szCs w:val="24"/>
        </w:rPr>
        <w:t xml:space="preserve">1. </w:t>
      </w:r>
      <w:r w:rsidRPr="002605E8">
        <w:rPr>
          <w:rFonts w:ascii="Arial" w:hAnsi="Arial" w:cs="Arial"/>
          <w:b/>
          <w:color w:val="000000"/>
          <w:sz w:val="24"/>
          <w:szCs w:val="24"/>
        </w:rPr>
        <w:t>Prowadzący instalację i lokalizacja instalacji IPPC oraz charakterystyka działalności</w:t>
      </w:r>
      <w:r w:rsidR="000420EE" w:rsidRPr="002605E8">
        <w:rPr>
          <w:rFonts w:ascii="Arial" w:hAnsi="Arial" w:cs="Arial"/>
          <w:b/>
          <w:color w:val="000000"/>
          <w:sz w:val="24"/>
          <w:szCs w:val="24"/>
        </w:rPr>
        <w:t>.</w:t>
      </w:r>
    </w:p>
    <w:p w14:paraId="768906A1" w14:textId="01BB8774" w:rsidR="006B5C0B" w:rsidRPr="002605E8" w:rsidRDefault="006B5C0B" w:rsidP="00B90307">
      <w:pPr>
        <w:pStyle w:val="Akapitzlist"/>
        <w:keepNext/>
        <w:numPr>
          <w:ilvl w:val="0"/>
          <w:numId w:val="76"/>
        </w:numPr>
        <w:spacing w:before="120" w:after="120"/>
        <w:ind w:left="714" w:hanging="357"/>
        <w:contextualSpacing w:val="0"/>
        <w:rPr>
          <w:rFonts w:ascii="Arial" w:hAnsi="Arial" w:cs="Arial"/>
        </w:rPr>
      </w:pPr>
      <w:r w:rsidRPr="002605E8">
        <w:rPr>
          <w:rFonts w:ascii="Arial" w:hAnsi="Arial" w:cs="Arial"/>
          <w:bCs/>
        </w:rPr>
        <w:t>prowadzący instalację IPPC</w:t>
      </w:r>
    </w:p>
    <w:tbl>
      <w:tblPr>
        <w:tblW w:w="9938" w:type="dxa"/>
        <w:tblInd w:w="55" w:type="dxa"/>
        <w:tblCellMar>
          <w:left w:w="70" w:type="dxa"/>
          <w:right w:w="70" w:type="dxa"/>
        </w:tblCellMar>
        <w:tblLook w:val="04A0" w:firstRow="1" w:lastRow="0" w:firstColumn="1" w:lastColumn="0" w:noHBand="0" w:noVBand="1"/>
      </w:tblPr>
      <w:tblGrid>
        <w:gridCol w:w="567"/>
        <w:gridCol w:w="2932"/>
        <w:gridCol w:w="1414"/>
        <w:gridCol w:w="814"/>
        <w:gridCol w:w="1102"/>
        <w:gridCol w:w="1342"/>
        <w:gridCol w:w="1767"/>
      </w:tblGrid>
      <w:tr w:rsidR="006B5C0B" w:rsidRPr="002605E8" w14:paraId="663D5B0D" w14:textId="77777777" w:rsidTr="00113CF0">
        <w:trPr>
          <w:trHeight w:val="315"/>
        </w:trPr>
        <w:tc>
          <w:tcPr>
            <w:tcW w:w="552"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4B46F32F"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L.p.</w:t>
            </w:r>
          </w:p>
        </w:tc>
        <w:tc>
          <w:tcPr>
            <w:tcW w:w="2932" w:type="dxa"/>
            <w:vMerge w:val="restart"/>
            <w:tcBorders>
              <w:top w:val="single" w:sz="4" w:space="0" w:color="auto"/>
              <w:left w:val="nil"/>
              <w:bottom w:val="single" w:sz="4" w:space="0" w:color="auto"/>
              <w:right w:val="single" w:sz="4" w:space="0" w:color="auto"/>
            </w:tcBorders>
            <w:shd w:val="clear" w:color="auto" w:fill="D8D8D8"/>
            <w:vAlign w:val="center"/>
            <w:hideMark/>
          </w:tcPr>
          <w:p w14:paraId="7BEC26E4"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Nazwa prowadzącego instalację IPPC</w:t>
            </w:r>
          </w:p>
        </w:tc>
        <w:tc>
          <w:tcPr>
            <w:tcW w:w="3417" w:type="dxa"/>
            <w:gridSpan w:val="3"/>
            <w:tcBorders>
              <w:top w:val="single" w:sz="4" w:space="0" w:color="auto"/>
              <w:left w:val="nil"/>
              <w:bottom w:val="single" w:sz="4" w:space="0" w:color="auto"/>
              <w:right w:val="single" w:sz="4" w:space="0" w:color="000000"/>
            </w:tcBorders>
            <w:shd w:val="clear" w:color="auto" w:fill="D8D8D8"/>
            <w:vAlign w:val="center"/>
            <w:hideMark/>
          </w:tcPr>
          <w:p w14:paraId="2D9CEA59"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Siedziba prowadzącego instalację</w:t>
            </w:r>
          </w:p>
        </w:tc>
        <w:tc>
          <w:tcPr>
            <w:tcW w:w="1270" w:type="dxa"/>
            <w:vMerge w:val="restart"/>
            <w:tcBorders>
              <w:top w:val="single" w:sz="4" w:space="0" w:color="auto"/>
              <w:left w:val="nil"/>
              <w:bottom w:val="single" w:sz="4" w:space="0" w:color="auto"/>
              <w:right w:val="single" w:sz="4" w:space="0" w:color="auto"/>
            </w:tcBorders>
            <w:shd w:val="clear" w:color="auto" w:fill="D8D8D8"/>
            <w:vAlign w:val="center"/>
            <w:hideMark/>
          </w:tcPr>
          <w:p w14:paraId="77D712FF"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 xml:space="preserve">REGON </w:t>
            </w:r>
          </w:p>
        </w:tc>
        <w:tc>
          <w:tcPr>
            <w:tcW w:w="1767" w:type="dxa"/>
            <w:vMerge w:val="restart"/>
            <w:tcBorders>
              <w:top w:val="single" w:sz="4" w:space="0" w:color="auto"/>
              <w:left w:val="nil"/>
              <w:bottom w:val="single" w:sz="4" w:space="0" w:color="auto"/>
              <w:right w:val="single" w:sz="4" w:space="0" w:color="auto"/>
            </w:tcBorders>
            <w:shd w:val="clear" w:color="auto" w:fill="D8D8D8"/>
            <w:vAlign w:val="center"/>
            <w:hideMark/>
          </w:tcPr>
          <w:p w14:paraId="1100C975"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NIP</w:t>
            </w:r>
          </w:p>
        </w:tc>
      </w:tr>
      <w:tr w:rsidR="006B5C0B" w:rsidRPr="002605E8" w14:paraId="073C1C22" w14:textId="77777777" w:rsidTr="00113CF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B01D9" w14:textId="77777777" w:rsidR="006B5C0B" w:rsidRPr="002605E8" w:rsidRDefault="006B5C0B" w:rsidP="000E2D8A">
            <w:pPr>
              <w:spacing w:after="0" w:line="240" w:lineRule="auto"/>
              <w:rPr>
                <w:rFonts w:ascii="Arial" w:hAnsi="Arial" w:cs="Arial"/>
                <w:b/>
                <w:bCs/>
                <w:kern w:val="2"/>
                <w:sz w:val="24"/>
                <w:szCs w:val="24"/>
              </w:rPr>
            </w:pPr>
          </w:p>
        </w:tc>
        <w:tc>
          <w:tcPr>
            <w:tcW w:w="2932" w:type="dxa"/>
            <w:vMerge/>
            <w:tcBorders>
              <w:top w:val="single" w:sz="4" w:space="0" w:color="auto"/>
              <w:left w:val="nil"/>
              <w:bottom w:val="single" w:sz="4" w:space="0" w:color="auto"/>
              <w:right w:val="single" w:sz="4" w:space="0" w:color="auto"/>
            </w:tcBorders>
            <w:vAlign w:val="center"/>
            <w:hideMark/>
          </w:tcPr>
          <w:p w14:paraId="1EE2D2E7" w14:textId="77777777" w:rsidR="006B5C0B" w:rsidRPr="002605E8" w:rsidRDefault="006B5C0B" w:rsidP="000E2D8A">
            <w:pPr>
              <w:spacing w:after="0" w:line="240" w:lineRule="auto"/>
              <w:rPr>
                <w:rFonts w:ascii="Arial" w:hAnsi="Arial" w:cs="Arial"/>
                <w:b/>
                <w:bCs/>
                <w:kern w:val="2"/>
                <w:sz w:val="24"/>
                <w:szCs w:val="24"/>
              </w:rPr>
            </w:pPr>
          </w:p>
        </w:tc>
        <w:tc>
          <w:tcPr>
            <w:tcW w:w="1442" w:type="dxa"/>
            <w:tcBorders>
              <w:top w:val="single" w:sz="4" w:space="0" w:color="auto"/>
              <w:left w:val="nil"/>
              <w:bottom w:val="single" w:sz="4" w:space="0" w:color="auto"/>
              <w:right w:val="single" w:sz="4" w:space="0" w:color="000000"/>
            </w:tcBorders>
            <w:shd w:val="clear" w:color="auto" w:fill="D8D8D8"/>
            <w:vAlign w:val="center"/>
            <w:hideMark/>
          </w:tcPr>
          <w:p w14:paraId="7EC19F10"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ulica i numer</w:t>
            </w:r>
          </w:p>
        </w:tc>
        <w:tc>
          <w:tcPr>
            <w:tcW w:w="847" w:type="dxa"/>
            <w:tcBorders>
              <w:top w:val="single" w:sz="4" w:space="0" w:color="auto"/>
              <w:left w:val="nil"/>
              <w:bottom w:val="single" w:sz="4" w:space="0" w:color="auto"/>
              <w:right w:val="single" w:sz="4" w:space="0" w:color="000000"/>
            </w:tcBorders>
            <w:shd w:val="clear" w:color="auto" w:fill="D8D8D8"/>
            <w:vAlign w:val="center"/>
            <w:hideMark/>
          </w:tcPr>
          <w:p w14:paraId="65001D06"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kod</w:t>
            </w:r>
          </w:p>
        </w:tc>
        <w:tc>
          <w:tcPr>
            <w:tcW w:w="1128" w:type="dxa"/>
            <w:tcBorders>
              <w:top w:val="single" w:sz="4" w:space="0" w:color="auto"/>
              <w:left w:val="nil"/>
              <w:bottom w:val="single" w:sz="4" w:space="0" w:color="auto"/>
              <w:right w:val="single" w:sz="4" w:space="0" w:color="000000"/>
            </w:tcBorders>
            <w:shd w:val="clear" w:color="auto" w:fill="D8D8D8"/>
            <w:vAlign w:val="center"/>
            <w:hideMark/>
          </w:tcPr>
          <w:p w14:paraId="506664E4"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miasto</w:t>
            </w:r>
          </w:p>
        </w:tc>
        <w:tc>
          <w:tcPr>
            <w:tcW w:w="0" w:type="auto"/>
            <w:vMerge/>
            <w:tcBorders>
              <w:top w:val="single" w:sz="4" w:space="0" w:color="auto"/>
              <w:left w:val="nil"/>
              <w:bottom w:val="single" w:sz="4" w:space="0" w:color="auto"/>
              <w:right w:val="single" w:sz="4" w:space="0" w:color="auto"/>
            </w:tcBorders>
            <w:vAlign w:val="center"/>
            <w:hideMark/>
          </w:tcPr>
          <w:p w14:paraId="03396662" w14:textId="77777777" w:rsidR="006B5C0B" w:rsidRPr="002605E8" w:rsidRDefault="006B5C0B" w:rsidP="000E2D8A">
            <w:pPr>
              <w:spacing w:after="0" w:line="240" w:lineRule="auto"/>
              <w:rPr>
                <w:rFonts w:ascii="Arial" w:hAnsi="Arial" w:cs="Arial"/>
                <w:b/>
                <w:bCs/>
                <w:kern w:val="2"/>
                <w:sz w:val="24"/>
                <w:szCs w:val="24"/>
              </w:rPr>
            </w:pPr>
          </w:p>
        </w:tc>
        <w:tc>
          <w:tcPr>
            <w:tcW w:w="1767" w:type="dxa"/>
            <w:vMerge/>
            <w:tcBorders>
              <w:top w:val="single" w:sz="4" w:space="0" w:color="auto"/>
              <w:left w:val="nil"/>
              <w:bottom w:val="single" w:sz="4" w:space="0" w:color="auto"/>
              <w:right w:val="single" w:sz="4" w:space="0" w:color="auto"/>
            </w:tcBorders>
            <w:vAlign w:val="center"/>
            <w:hideMark/>
          </w:tcPr>
          <w:p w14:paraId="4C197220" w14:textId="77777777" w:rsidR="006B5C0B" w:rsidRPr="002605E8" w:rsidRDefault="006B5C0B" w:rsidP="000E2D8A">
            <w:pPr>
              <w:spacing w:after="0" w:line="240" w:lineRule="auto"/>
              <w:rPr>
                <w:rFonts w:ascii="Arial" w:hAnsi="Arial" w:cs="Arial"/>
                <w:b/>
                <w:bCs/>
                <w:kern w:val="2"/>
                <w:sz w:val="24"/>
                <w:szCs w:val="24"/>
              </w:rPr>
            </w:pPr>
          </w:p>
        </w:tc>
      </w:tr>
      <w:tr w:rsidR="006B5C0B" w:rsidRPr="002605E8" w14:paraId="057F1A23" w14:textId="77777777" w:rsidTr="00113CF0">
        <w:trPr>
          <w:trHeight w:val="675"/>
        </w:trPr>
        <w:tc>
          <w:tcPr>
            <w:tcW w:w="552" w:type="dxa"/>
            <w:tcBorders>
              <w:top w:val="nil"/>
              <w:left w:val="single" w:sz="4" w:space="0" w:color="auto"/>
              <w:bottom w:val="single" w:sz="4" w:space="0" w:color="auto"/>
              <w:right w:val="single" w:sz="4" w:space="0" w:color="auto"/>
            </w:tcBorders>
            <w:noWrap/>
            <w:vAlign w:val="center"/>
            <w:hideMark/>
          </w:tcPr>
          <w:p w14:paraId="280FFB0D" w14:textId="77777777" w:rsidR="006B5C0B" w:rsidRPr="002605E8" w:rsidRDefault="006B5C0B"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1</w:t>
            </w:r>
          </w:p>
        </w:tc>
        <w:tc>
          <w:tcPr>
            <w:tcW w:w="2932" w:type="dxa"/>
            <w:tcBorders>
              <w:top w:val="nil"/>
              <w:left w:val="nil"/>
              <w:bottom w:val="single" w:sz="4" w:space="0" w:color="auto"/>
              <w:right w:val="single" w:sz="4" w:space="0" w:color="auto"/>
            </w:tcBorders>
            <w:noWrap/>
            <w:vAlign w:val="center"/>
          </w:tcPr>
          <w:p w14:paraId="25556FA1" w14:textId="4578D4C5" w:rsidR="006B5C0B" w:rsidRPr="002605E8" w:rsidRDefault="00922410" w:rsidP="000E2D8A">
            <w:pPr>
              <w:spacing w:after="0" w:line="240" w:lineRule="auto"/>
              <w:rPr>
                <w:rFonts w:ascii="Arial" w:eastAsia="Times New Roman" w:hAnsi="Arial" w:cs="Arial"/>
                <w:sz w:val="24"/>
                <w:szCs w:val="24"/>
              </w:rPr>
            </w:pPr>
            <w:r w:rsidRPr="002605E8">
              <w:rPr>
                <w:rFonts w:ascii="Arial" w:eastAsia="Times New Roman" w:hAnsi="Arial" w:cs="Arial"/>
                <w:sz w:val="24"/>
                <w:szCs w:val="24"/>
              </w:rPr>
              <w:t xml:space="preserve">JSW KOKS S.A. </w:t>
            </w:r>
          </w:p>
        </w:tc>
        <w:tc>
          <w:tcPr>
            <w:tcW w:w="1442" w:type="dxa"/>
            <w:tcBorders>
              <w:top w:val="nil"/>
              <w:left w:val="nil"/>
              <w:bottom w:val="single" w:sz="4" w:space="0" w:color="auto"/>
              <w:right w:val="single" w:sz="4" w:space="0" w:color="auto"/>
            </w:tcBorders>
            <w:vAlign w:val="center"/>
          </w:tcPr>
          <w:p w14:paraId="59A82B75" w14:textId="1FE3B8FC" w:rsidR="006B5C0B" w:rsidRPr="002605E8" w:rsidRDefault="006B5C0B"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 xml:space="preserve">ul. </w:t>
            </w:r>
            <w:r w:rsidR="00922410" w:rsidRPr="002605E8">
              <w:rPr>
                <w:rFonts w:ascii="Arial" w:eastAsia="Times New Roman" w:hAnsi="Arial" w:cs="Arial"/>
                <w:sz w:val="24"/>
                <w:szCs w:val="24"/>
              </w:rPr>
              <w:t>Pawliczka 1</w:t>
            </w:r>
          </w:p>
        </w:tc>
        <w:tc>
          <w:tcPr>
            <w:tcW w:w="847" w:type="dxa"/>
            <w:tcBorders>
              <w:top w:val="nil"/>
              <w:left w:val="nil"/>
              <w:bottom w:val="single" w:sz="4" w:space="0" w:color="auto"/>
              <w:right w:val="single" w:sz="4" w:space="0" w:color="auto"/>
            </w:tcBorders>
            <w:vAlign w:val="center"/>
            <w:hideMark/>
          </w:tcPr>
          <w:p w14:paraId="23981BA5" w14:textId="01DE9AFA" w:rsidR="006B5C0B" w:rsidRPr="002605E8" w:rsidRDefault="00922410"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41-800</w:t>
            </w:r>
          </w:p>
        </w:tc>
        <w:tc>
          <w:tcPr>
            <w:tcW w:w="1128" w:type="dxa"/>
            <w:tcBorders>
              <w:top w:val="nil"/>
              <w:left w:val="nil"/>
              <w:bottom w:val="single" w:sz="4" w:space="0" w:color="auto"/>
              <w:right w:val="single" w:sz="4" w:space="0" w:color="auto"/>
            </w:tcBorders>
            <w:vAlign w:val="center"/>
            <w:hideMark/>
          </w:tcPr>
          <w:p w14:paraId="1D695140" w14:textId="3A659F5C" w:rsidR="006B5C0B" w:rsidRPr="002605E8" w:rsidRDefault="00922410"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Zabrze</w:t>
            </w:r>
          </w:p>
        </w:tc>
        <w:tc>
          <w:tcPr>
            <w:tcW w:w="1270" w:type="dxa"/>
            <w:tcBorders>
              <w:top w:val="nil"/>
              <w:left w:val="nil"/>
              <w:bottom w:val="single" w:sz="4" w:space="0" w:color="auto"/>
              <w:right w:val="single" w:sz="4" w:space="0" w:color="auto"/>
            </w:tcBorders>
            <w:noWrap/>
            <w:vAlign w:val="center"/>
            <w:hideMark/>
          </w:tcPr>
          <w:p w14:paraId="6C5EC297" w14:textId="02E6E3E9" w:rsidR="006B5C0B" w:rsidRPr="002605E8" w:rsidRDefault="00922410" w:rsidP="000E2D8A">
            <w:pPr>
              <w:spacing w:after="0" w:line="240" w:lineRule="auto"/>
              <w:contextualSpacing/>
              <w:jc w:val="center"/>
              <w:rPr>
                <w:rFonts w:ascii="Arial" w:hAnsi="Arial" w:cs="Arial"/>
                <w:sz w:val="24"/>
                <w:szCs w:val="24"/>
              </w:rPr>
            </w:pPr>
            <w:r w:rsidRPr="002605E8">
              <w:rPr>
                <w:rFonts w:ascii="Arial" w:hAnsi="Arial" w:cs="Arial"/>
                <w:sz w:val="24"/>
                <w:szCs w:val="24"/>
              </w:rPr>
              <w:t>278093210</w:t>
            </w:r>
          </w:p>
        </w:tc>
        <w:tc>
          <w:tcPr>
            <w:tcW w:w="1767" w:type="dxa"/>
            <w:tcBorders>
              <w:top w:val="nil"/>
              <w:left w:val="nil"/>
              <w:bottom w:val="single" w:sz="4" w:space="0" w:color="auto"/>
              <w:right w:val="single" w:sz="4" w:space="0" w:color="auto"/>
            </w:tcBorders>
            <w:noWrap/>
            <w:vAlign w:val="center"/>
            <w:hideMark/>
          </w:tcPr>
          <w:p w14:paraId="0A5BF97E" w14:textId="7DBB53D5" w:rsidR="006B5C0B" w:rsidRPr="002605E8" w:rsidRDefault="00922410" w:rsidP="000E2D8A">
            <w:pPr>
              <w:spacing w:after="0" w:line="240" w:lineRule="auto"/>
              <w:contextualSpacing/>
              <w:jc w:val="center"/>
              <w:rPr>
                <w:rFonts w:ascii="Arial" w:hAnsi="Arial" w:cs="Arial"/>
                <w:sz w:val="24"/>
                <w:szCs w:val="24"/>
              </w:rPr>
            </w:pPr>
            <w:r w:rsidRPr="002605E8">
              <w:rPr>
                <w:rFonts w:ascii="Arial" w:hAnsi="Arial" w:cs="Arial"/>
                <w:sz w:val="24"/>
                <w:szCs w:val="24"/>
              </w:rPr>
              <w:t>6292256576</w:t>
            </w:r>
          </w:p>
        </w:tc>
      </w:tr>
    </w:tbl>
    <w:p w14:paraId="0BE82181" w14:textId="77777777" w:rsidR="002605E8" w:rsidRPr="002605E8" w:rsidRDefault="002605E8" w:rsidP="002605E8">
      <w:pPr>
        <w:spacing w:before="120" w:after="120" w:line="240" w:lineRule="auto"/>
        <w:ind w:left="720"/>
        <w:jc w:val="both"/>
        <w:rPr>
          <w:rFonts w:ascii="Arial" w:hAnsi="Arial" w:cs="Arial"/>
          <w:bCs/>
          <w:kern w:val="2"/>
          <w:sz w:val="24"/>
          <w:szCs w:val="24"/>
        </w:rPr>
      </w:pPr>
    </w:p>
    <w:p w14:paraId="5A889F9B" w14:textId="77777777" w:rsidR="00062421" w:rsidRPr="00062421" w:rsidRDefault="00062421" w:rsidP="00062421">
      <w:pPr>
        <w:spacing w:before="120" w:after="120" w:line="240" w:lineRule="auto"/>
        <w:ind w:left="720"/>
        <w:jc w:val="both"/>
        <w:rPr>
          <w:rFonts w:ascii="Arial" w:hAnsi="Arial" w:cs="Arial"/>
          <w:bCs/>
          <w:kern w:val="2"/>
          <w:sz w:val="24"/>
          <w:szCs w:val="24"/>
        </w:rPr>
      </w:pPr>
    </w:p>
    <w:p w14:paraId="781A6F80" w14:textId="3D2549AF" w:rsidR="006B5C0B" w:rsidRPr="002605E8" w:rsidRDefault="006B5C0B" w:rsidP="00B90307">
      <w:pPr>
        <w:numPr>
          <w:ilvl w:val="0"/>
          <w:numId w:val="76"/>
        </w:numPr>
        <w:spacing w:before="120" w:after="120" w:line="240" w:lineRule="auto"/>
        <w:jc w:val="both"/>
        <w:rPr>
          <w:rFonts w:ascii="Arial" w:hAnsi="Arial" w:cs="Arial"/>
          <w:bCs/>
          <w:kern w:val="2"/>
          <w:sz w:val="24"/>
          <w:szCs w:val="24"/>
        </w:rPr>
      </w:pPr>
      <w:r w:rsidRPr="002605E8">
        <w:rPr>
          <w:rFonts w:ascii="Arial" w:hAnsi="Arial" w:cs="Arial"/>
          <w:bCs/>
          <w:sz w:val="24"/>
          <w:szCs w:val="24"/>
        </w:rPr>
        <w:lastRenderedPageBreak/>
        <w:t>instalacja IPPC objęta niniejszym pozwoleniem zintegrowanym:</w:t>
      </w:r>
    </w:p>
    <w:tbl>
      <w:tblPr>
        <w:tblW w:w="10005" w:type="dxa"/>
        <w:tblInd w:w="55" w:type="dxa"/>
        <w:tblLayout w:type="fixed"/>
        <w:tblCellMar>
          <w:left w:w="70" w:type="dxa"/>
          <w:right w:w="70" w:type="dxa"/>
        </w:tblCellMar>
        <w:tblLook w:val="04A0" w:firstRow="1" w:lastRow="0" w:firstColumn="1" w:lastColumn="0" w:noHBand="0" w:noVBand="1"/>
      </w:tblPr>
      <w:tblGrid>
        <w:gridCol w:w="557"/>
        <w:gridCol w:w="1935"/>
        <w:gridCol w:w="992"/>
        <w:gridCol w:w="709"/>
        <w:gridCol w:w="992"/>
        <w:gridCol w:w="851"/>
        <w:gridCol w:w="1275"/>
        <w:gridCol w:w="1276"/>
        <w:gridCol w:w="1418"/>
      </w:tblGrid>
      <w:tr w:rsidR="006B5C0B" w:rsidRPr="002605E8" w14:paraId="59166ADE" w14:textId="77777777" w:rsidTr="00A869A5">
        <w:trPr>
          <w:trHeight w:val="276"/>
          <w:tblHeader/>
        </w:trPr>
        <w:tc>
          <w:tcPr>
            <w:tcW w:w="55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93489F2"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L.p.</w:t>
            </w:r>
          </w:p>
        </w:tc>
        <w:tc>
          <w:tcPr>
            <w:tcW w:w="1935" w:type="dxa"/>
            <w:vMerge w:val="restart"/>
            <w:tcBorders>
              <w:top w:val="single" w:sz="4" w:space="0" w:color="auto"/>
              <w:left w:val="nil"/>
              <w:bottom w:val="single" w:sz="4" w:space="0" w:color="auto"/>
              <w:right w:val="single" w:sz="4" w:space="0" w:color="auto"/>
            </w:tcBorders>
            <w:shd w:val="clear" w:color="auto" w:fill="D9D9D9"/>
            <w:vAlign w:val="center"/>
            <w:hideMark/>
          </w:tcPr>
          <w:p w14:paraId="5F9CD9E9"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Nazwa instalacji IPPC</w:t>
            </w:r>
          </w:p>
        </w:tc>
        <w:tc>
          <w:tcPr>
            <w:tcW w:w="2693" w:type="dxa"/>
            <w:gridSpan w:val="3"/>
            <w:tcBorders>
              <w:top w:val="single" w:sz="4" w:space="0" w:color="auto"/>
              <w:left w:val="nil"/>
              <w:bottom w:val="single" w:sz="4" w:space="0" w:color="auto"/>
              <w:right w:val="single" w:sz="4" w:space="0" w:color="000000"/>
            </w:tcBorders>
            <w:shd w:val="clear" w:color="auto" w:fill="D8D8D8"/>
            <w:vAlign w:val="center"/>
            <w:hideMark/>
          </w:tcPr>
          <w:p w14:paraId="1F60A70C"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adres instalacji</w:t>
            </w:r>
          </w:p>
        </w:tc>
        <w:tc>
          <w:tcPr>
            <w:tcW w:w="851" w:type="dxa"/>
            <w:vMerge w:val="restart"/>
            <w:tcBorders>
              <w:top w:val="single" w:sz="4" w:space="0" w:color="auto"/>
              <w:left w:val="nil"/>
              <w:bottom w:val="single" w:sz="4" w:space="0" w:color="auto"/>
              <w:right w:val="single" w:sz="4" w:space="0" w:color="auto"/>
            </w:tcBorders>
            <w:shd w:val="clear" w:color="auto" w:fill="D8D8D8"/>
            <w:vAlign w:val="center"/>
            <w:hideMark/>
          </w:tcPr>
          <w:p w14:paraId="59F5444F"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Branża IPPC</w:t>
            </w:r>
          </w:p>
        </w:tc>
        <w:tc>
          <w:tcPr>
            <w:tcW w:w="1275" w:type="dxa"/>
            <w:vMerge w:val="restart"/>
            <w:tcBorders>
              <w:top w:val="single" w:sz="4" w:space="0" w:color="auto"/>
              <w:left w:val="nil"/>
              <w:bottom w:val="single" w:sz="4" w:space="0" w:color="auto"/>
              <w:right w:val="single" w:sz="4" w:space="0" w:color="auto"/>
            </w:tcBorders>
            <w:shd w:val="clear" w:color="auto" w:fill="D8D8D8"/>
            <w:vAlign w:val="center"/>
          </w:tcPr>
          <w:p w14:paraId="314A7972" w14:textId="77777777" w:rsidR="006B5C0B" w:rsidRPr="002605E8" w:rsidRDefault="006B5C0B" w:rsidP="000E2D8A">
            <w:pPr>
              <w:spacing w:after="0" w:line="240" w:lineRule="auto"/>
              <w:jc w:val="center"/>
              <w:rPr>
                <w:rFonts w:ascii="Arial" w:hAnsi="Arial" w:cs="Arial"/>
                <w:b/>
                <w:kern w:val="2"/>
                <w:sz w:val="24"/>
                <w:szCs w:val="24"/>
              </w:rPr>
            </w:pPr>
            <w:r w:rsidRPr="002605E8">
              <w:rPr>
                <w:rFonts w:ascii="Arial" w:hAnsi="Arial" w:cs="Arial"/>
                <w:b/>
                <w:bCs/>
                <w:sz w:val="24"/>
                <w:szCs w:val="24"/>
              </w:rPr>
              <w:t>Kwalifikacja przedsięwzięcia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121CFBA"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liczba instalacji tej branży</w:t>
            </w:r>
          </w:p>
        </w:tc>
        <w:tc>
          <w:tcPr>
            <w:tcW w:w="1418" w:type="dxa"/>
            <w:vMerge w:val="restart"/>
            <w:tcBorders>
              <w:top w:val="single" w:sz="4" w:space="0" w:color="auto"/>
              <w:left w:val="single" w:sz="4" w:space="0" w:color="auto"/>
              <w:right w:val="single" w:sz="4" w:space="0" w:color="auto"/>
            </w:tcBorders>
            <w:shd w:val="clear" w:color="auto" w:fill="D8D8D8"/>
            <w:vAlign w:val="center"/>
          </w:tcPr>
          <w:p w14:paraId="592AC6B8" w14:textId="77777777" w:rsidR="006B5C0B" w:rsidRPr="002605E8" w:rsidRDefault="006B5C0B" w:rsidP="000E2D8A">
            <w:pPr>
              <w:spacing w:after="0" w:line="240" w:lineRule="auto"/>
              <w:jc w:val="center"/>
              <w:rPr>
                <w:rFonts w:ascii="Arial" w:hAnsi="Arial" w:cs="Arial"/>
                <w:b/>
                <w:bCs/>
                <w:sz w:val="24"/>
                <w:szCs w:val="24"/>
              </w:rPr>
            </w:pPr>
            <w:r w:rsidRPr="002605E8">
              <w:rPr>
                <w:rFonts w:ascii="Arial" w:eastAsia="Times New Roman" w:hAnsi="Arial" w:cs="Arial"/>
                <w:b/>
                <w:bCs/>
                <w:color w:val="000000"/>
                <w:sz w:val="24"/>
                <w:szCs w:val="24"/>
              </w:rPr>
              <w:t>Numery ewidencyjne działek, na których zlokalizowana jest dana instalacja</w:t>
            </w:r>
          </w:p>
        </w:tc>
      </w:tr>
      <w:tr w:rsidR="006B5C0B" w:rsidRPr="002605E8" w14:paraId="231DB2F1" w14:textId="77777777" w:rsidTr="00A869A5">
        <w:trPr>
          <w:trHeight w:val="648"/>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C0EA150" w14:textId="77777777" w:rsidR="006B5C0B" w:rsidRPr="002605E8" w:rsidRDefault="006B5C0B" w:rsidP="000E2D8A">
            <w:pPr>
              <w:spacing w:after="0" w:line="240" w:lineRule="auto"/>
              <w:rPr>
                <w:rFonts w:ascii="Arial" w:hAnsi="Arial" w:cs="Arial"/>
                <w:b/>
                <w:bCs/>
                <w:kern w:val="2"/>
                <w:sz w:val="24"/>
                <w:szCs w:val="24"/>
              </w:rPr>
            </w:pPr>
          </w:p>
        </w:tc>
        <w:tc>
          <w:tcPr>
            <w:tcW w:w="1935" w:type="dxa"/>
            <w:vMerge/>
            <w:tcBorders>
              <w:top w:val="single" w:sz="4" w:space="0" w:color="auto"/>
              <w:left w:val="nil"/>
              <w:bottom w:val="single" w:sz="4" w:space="0" w:color="auto"/>
              <w:right w:val="single" w:sz="4" w:space="0" w:color="auto"/>
            </w:tcBorders>
            <w:vAlign w:val="center"/>
            <w:hideMark/>
          </w:tcPr>
          <w:p w14:paraId="684F4BA8" w14:textId="77777777" w:rsidR="006B5C0B" w:rsidRPr="002605E8" w:rsidRDefault="006B5C0B" w:rsidP="000E2D8A">
            <w:pPr>
              <w:spacing w:after="0" w:line="240" w:lineRule="auto"/>
              <w:rPr>
                <w:rFonts w:ascii="Arial" w:hAnsi="Arial" w:cs="Arial"/>
                <w:b/>
                <w:bCs/>
                <w:kern w:val="2"/>
                <w:sz w:val="24"/>
                <w:szCs w:val="24"/>
              </w:rPr>
            </w:pPr>
          </w:p>
        </w:tc>
        <w:tc>
          <w:tcPr>
            <w:tcW w:w="992" w:type="dxa"/>
            <w:tcBorders>
              <w:top w:val="single" w:sz="4" w:space="0" w:color="auto"/>
              <w:left w:val="nil"/>
              <w:bottom w:val="single" w:sz="4" w:space="0" w:color="auto"/>
              <w:right w:val="single" w:sz="4" w:space="0" w:color="000000"/>
            </w:tcBorders>
            <w:shd w:val="clear" w:color="auto" w:fill="D8D8D8"/>
            <w:vAlign w:val="center"/>
            <w:hideMark/>
          </w:tcPr>
          <w:p w14:paraId="451664D1"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ulica i numer</w:t>
            </w:r>
          </w:p>
        </w:tc>
        <w:tc>
          <w:tcPr>
            <w:tcW w:w="709" w:type="dxa"/>
            <w:tcBorders>
              <w:top w:val="single" w:sz="4" w:space="0" w:color="auto"/>
              <w:left w:val="nil"/>
              <w:bottom w:val="single" w:sz="4" w:space="0" w:color="auto"/>
              <w:right w:val="single" w:sz="4" w:space="0" w:color="000000"/>
            </w:tcBorders>
            <w:shd w:val="clear" w:color="auto" w:fill="D8D8D8"/>
            <w:vAlign w:val="center"/>
            <w:hideMark/>
          </w:tcPr>
          <w:p w14:paraId="07267847"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kod</w:t>
            </w:r>
          </w:p>
        </w:tc>
        <w:tc>
          <w:tcPr>
            <w:tcW w:w="992" w:type="dxa"/>
            <w:tcBorders>
              <w:top w:val="single" w:sz="4" w:space="0" w:color="auto"/>
              <w:left w:val="nil"/>
              <w:bottom w:val="single" w:sz="4" w:space="0" w:color="auto"/>
              <w:right w:val="single" w:sz="4" w:space="0" w:color="000000"/>
            </w:tcBorders>
            <w:shd w:val="clear" w:color="auto" w:fill="D8D8D8"/>
            <w:vAlign w:val="center"/>
            <w:hideMark/>
          </w:tcPr>
          <w:p w14:paraId="69E0E0CE" w14:textId="77777777" w:rsidR="006B5C0B" w:rsidRPr="002605E8" w:rsidRDefault="006B5C0B" w:rsidP="000E2D8A">
            <w:pPr>
              <w:spacing w:after="0" w:line="240" w:lineRule="auto"/>
              <w:jc w:val="center"/>
              <w:rPr>
                <w:rFonts w:ascii="Arial" w:hAnsi="Arial" w:cs="Arial"/>
                <w:b/>
                <w:bCs/>
                <w:kern w:val="2"/>
                <w:sz w:val="24"/>
                <w:szCs w:val="24"/>
              </w:rPr>
            </w:pPr>
            <w:r w:rsidRPr="002605E8">
              <w:rPr>
                <w:rFonts w:ascii="Arial" w:hAnsi="Arial" w:cs="Arial"/>
                <w:b/>
                <w:bCs/>
                <w:sz w:val="24"/>
                <w:szCs w:val="24"/>
              </w:rPr>
              <w:t>miasto</w:t>
            </w:r>
          </w:p>
        </w:tc>
        <w:tc>
          <w:tcPr>
            <w:tcW w:w="851" w:type="dxa"/>
            <w:vMerge/>
            <w:tcBorders>
              <w:top w:val="single" w:sz="4" w:space="0" w:color="auto"/>
              <w:left w:val="nil"/>
              <w:bottom w:val="single" w:sz="4" w:space="0" w:color="auto"/>
              <w:right w:val="single" w:sz="4" w:space="0" w:color="auto"/>
            </w:tcBorders>
            <w:vAlign w:val="center"/>
            <w:hideMark/>
          </w:tcPr>
          <w:p w14:paraId="731D34B2" w14:textId="77777777" w:rsidR="006B5C0B" w:rsidRPr="002605E8" w:rsidRDefault="006B5C0B" w:rsidP="000E2D8A">
            <w:pPr>
              <w:spacing w:after="0" w:line="240" w:lineRule="auto"/>
              <w:rPr>
                <w:rFonts w:ascii="Arial" w:hAnsi="Arial" w:cs="Arial"/>
                <w:b/>
                <w:bCs/>
                <w:kern w:val="2"/>
                <w:sz w:val="24"/>
                <w:szCs w:val="24"/>
              </w:rPr>
            </w:pPr>
          </w:p>
        </w:tc>
        <w:tc>
          <w:tcPr>
            <w:tcW w:w="1275" w:type="dxa"/>
            <w:vMerge/>
            <w:tcBorders>
              <w:top w:val="single" w:sz="4" w:space="0" w:color="auto"/>
              <w:left w:val="nil"/>
              <w:bottom w:val="single" w:sz="4" w:space="0" w:color="auto"/>
              <w:right w:val="single" w:sz="4" w:space="0" w:color="auto"/>
            </w:tcBorders>
            <w:vAlign w:val="center"/>
            <w:hideMark/>
          </w:tcPr>
          <w:p w14:paraId="427B8627" w14:textId="77777777" w:rsidR="006B5C0B" w:rsidRPr="002605E8" w:rsidRDefault="006B5C0B" w:rsidP="000E2D8A">
            <w:pPr>
              <w:spacing w:after="0" w:line="240" w:lineRule="auto"/>
              <w:rPr>
                <w:rFonts w:ascii="Arial" w:hAnsi="Arial" w:cs="Arial"/>
                <w:b/>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D658D1" w14:textId="77777777" w:rsidR="006B5C0B" w:rsidRPr="002605E8" w:rsidRDefault="006B5C0B" w:rsidP="000E2D8A">
            <w:pPr>
              <w:spacing w:after="0" w:line="240" w:lineRule="auto"/>
              <w:rPr>
                <w:rFonts w:ascii="Arial" w:hAnsi="Arial" w:cs="Arial"/>
                <w:b/>
                <w:bCs/>
                <w:kern w:val="2"/>
                <w:sz w:val="24"/>
                <w:szCs w:val="24"/>
              </w:rPr>
            </w:pPr>
          </w:p>
        </w:tc>
        <w:tc>
          <w:tcPr>
            <w:tcW w:w="1418" w:type="dxa"/>
            <w:vMerge/>
            <w:tcBorders>
              <w:left w:val="single" w:sz="4" w:space="0" w:color="auto"/>
              <w:bottom w:val="single" w:sz="4" w:space="0" w:color="auto"/>
              <w:right w:val="single" w:sz="4" w:space="0" w:color="auto"/>
            </w:tcBorders>
            <w:vAlign w:val="center"/>
          </w:tcPr>
          <w:p w14:paraId="151A0AD1" w14:textId="77777777" w:rsidR="006B5C0B" w:rsidRPr="002605E8" w:rsidRDefault="006B5C0B" w:rsidP="000E2D8A">
            <w:pPr>
              <w:spacing w:after="0" w:line="240" w:lineRule="auto"/>
              <w:rPr>
                <w:rFonts w:ascii="Arial" w:hAnsi="Arial" w:cs="Arial"/>
                <w:b/>
                <w:bCs/>
                <w:kern w:val="2"/>
                <w:sz w:val="24"/>
                <w:szCs w:val="24"/>
              </w:rPr>
            </w:pPr>
          </w:p>
        </w:tc>
      </w:tr>
      <w:tr w:rsidR="006B5C0B" w:rsidRPr="002605E8" w14:paraId="778834B4" w14:textId="77777777" w:rsidTr="00A869A5">
        <w:trPr>
          <w:trHeight w:val="1048"/>
        </w:trPr>
        <w:tc>
          <w:tcPr>
            <w:tcW w:w="557" w:type="dxa"/>
            <w:tcBorders>
              <w:top w:val="single" w:sz="4" w:space="0" w:color="auto"/>
              <w:left w:val="single" w:sz="4" w:space="0" w:color="auto"/>
              <w:bottom w:val="single" w:sz="4" w:space="0" w:color="auto"/>
              <w:right w:val="single" w:sz="4" w:space="0" w:color="auto"/>
            </w:tcBorders>
            <w:noWrap/>
            <w:vAlign w:val="center"/>
            <w:hideMark/>
          </w:tcPr>
          <w:p w14:paraId="4566982C" w14:textId="77777777" w:rsidR="006B5C0B" w:rsidRPr="002605E8" w:rsidRDefault="006B5C0B"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1</w:t>
            </w:r>
          </w:p>
        </w:tc>
        <w:tc>
          <w:tcPr>
            <w:tcW w:w="1935" w:type="dxa"/>
            <w:tcBorders>
              <w:top w:val="single" w:sz="4" w:space="0" w:color="auto"/>
              <w:left w:val="nil"/>
              <w:bottom w:val="single" w:sz="4" w:space="0" w:color="auto"/>
              <w:right w:val="single" w:sz="4" w:space="0" w:color="auto"/>
            </w:tcBorders>
            <w:vAlign w:val="center"/>
          </w:tcPr>
          <w:p w14:paraId="7A5737D6" w14:textId="56F7FA08" w:rsidR="006B5C0B" w:rsidRPr="002605E8" w:rsidRDefault="00113CF0" w:rsidP="000E2D8A">
            <w:pPr>
              <w:spacing w:after="0" w:line="240" w:lineRule="auto"/>
              <w:rPr>
                <w:rFonts w:ascii="Arial" w:eastAsia="Times New Roman" w:hAnsi="Arial" w:cs="Arial"/>
                <w:sz w:val="24"/>
                <w:szCs w:val="24"/>
              </w:rPr>
            </w:pPr>
            <w:r w:rsidRPr="002605E8">
              <w:rPr>
                <w:rFonts w:ascii="Arial" w:hAnsi="Arial" w:cs="Arial"/>
                <w:sz w:val="24"/>
                <w:szCs w:val="24"/>
              </w:rPr>
              <w:t>Instalacj</w:t>
            </w:r>
            <w:r w:rsidR="00BF36E2" w:rsidRPr="002605E8">
              <w:rPr>
                <w:rFonts w:ascii="Arial" w:hAnsi="Arial" w:cs="Arial"/>
                <w:sz w:val="24"/>
                <w:szCs w:val="24"/>
              </w:rPr>
              <w:t>a</w:t>
            </w:r>
            <w:r w:rsidRPr="002605E8">
              <w:rPr>
                <w:rFonts w:ascii="Arial" w:hAnsi="Arial" w:cs="Arial"/>
                <w:sz w:val="24"/>
                <w:szCs w:val="24"/>
              </w:rPr>
              <w:t xml:space="preserve"> </w:t>
            </w:r>
            <w:r w:rsidR="00BF36E2" w:rsidRPr="002605E8">
              <w:rPr>
                <w:rFonts w:ascii="Arial" w:hAnsi="Arial" w:cs="Arial"/>
                <w:spacing w:val="-4"/>
                <w:sz w:val="24"/>
                <w:szCs w:val="24"/>
              </w:rPr>
              <w:t xml:space="preserve">do produkcji </w:t>
            </w:r>
            <w:r w:rsidR="00922410" w:rsidRPr="002605E8">
              <w:rPr>
                <w:rFonts w:ascii="Arial" w:hAnsi="Arial" w:cs="Arial"/>
                <w:spacing w:val="-4"/>
                <w:sz w:val="24"/>
                <w:szCs w:val="24"/>
              </w:rPr>
              <w:t xml:space="preserve">koksu </w:t>
            </w:r>
          </w:p>
        </w:tc>
        <w:tc>
          <w:tcPr>
            <w:tcW w:w="992" w:type="dxa"/>
            <w:tcBorders>
              <w:top w:val="single" w:sz="4" w:space="0" w:color="auto"/>
              <w:left w:val="nil"/>
              <w:bottom w:val="single" w:sz="4" w:space="0" w:color="auto"/>
              <w:right w:val="single" w:sz="4" w:space="0" w:color="auto"/>
            </w:tcBorders>
            <w:shd w:val="clear" w:color="auto" w:fill="auto"/>
            <w:vAlign w:val="center"/>
          </w:tcPr>
          <w:p w14:paraId="7F05F99C" w14:textId="05A89561" w:rsidR="006B5C0B" w:rsidRPr="002605E8" w:rsidRDefault="006B5C0B"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 xml:space="preserve">ul. </w:t>
            </w:r>
            <w:r w:rsidR="00922410" w:rsidRPr="002605E8">
              <w:rPr>
                <w:rFonts w:ascii="Arial" w:eastAsia="Times New Roman" w:hAnsi="Arial" w:cs="Arial"/>
                <w:sz w:val="24"/>
                <w:szCs w:val="24"/>
              </w:rPr>
              <w:t>Zamkowa 9</w:t>
            </w:r>
          </w:p>
        </w:tc>
        <w:tc>
          <w:tcPr>
            <w:tcW w:w="709" w:type="dxa"/>
            <w:tcBorders>
              <w:top w:val="single" w:sz="4" w:space="0" w:color="auto"/>
              <w:left w:val="nil"/>
              <w:bottom w:val="single" w:sz="4" w:space="0" w:color="auto"/>
              <w:right w:val="single" w:sz="4" w:space="0" w:color="auto"/>
            </w:tcBorders>
            <w:vAlign w:val="center"/>
          </w:tcPr>
          <w:p w14:paraId="2345D307" w14:textId="03D6F947" w:rsidR="006B5C0B" w:rsidRPr="002605E8" w:rsidRDefault="00922410"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41-803</w:t>
            </w:r>
          </w:p>
        </w:tc>
        <w:tc>
          <w:tcPr>
            <w:tcW w:w="992" w:type="dxa"/>
            <w:tcBorders>
              <w:top w:val="single" w:sz="4" w:space="0" w:color="auto"/>
              <w:left w:val="nil"/>
              <w:bottom w:val="single" w:sz="4" w:space="0" w:color="auto"/>
              <w:right w:val="single" w:sz="4" w:space="0" w:color="auto"/>
            </w:tcBorders>
            <w:vAlign w:val="center"/>
          </w:tcPr>
          <w:p w14:paraId="48BD8909" w14:textId="20DFDDCB" w:rsidR="006B5C0B" w:rsidRPr="002605E8" w:rsidRDefault="00922410" w:rsidP="000E2D8A">
            <w:pPr>
              <w:spacing w:after="0" w:line="240" w:lineRule="auto"/>
              <w:jc w:val="center"/>
              <w:rPr>
                <w:rFonts w:ascii="Arial" w:eastAsia="Times New Roman" w:hAnsi="Arial" w:cs="Arial"/>
                <w:sz w:val="24"/>
                <w:szCs w:val="24"/>
                <w:highlight w:val="yellow"/>
              </w:rPr>
            </w:pPr>
            <w:r w:rsidRPr="002605E8">
              <w:rPr>
                <w:rFonts w:ascii="Arial" w:eastAsia="Times New Roman" w:hAnsi="Arial" w:cs="Arial"/>
                <w:sz w:val="24"/>
                <w:szCs w:val="24"/>
              </w:rPr>
              <w:t>Zabrze</w:t>
            </w:r>
          </w:p>
        </w:tc>
        <w:tc>
          <w:tcPr>
            <w:tcW w:w="851" w:type="dxa"/>
            <w:tcBorders>
              <w:top w:val="single" w:sz="4" w:space="0" w:color="auto"/>
              <w:left w:val="nil"/>
              <w:bottom w:val="single" w:sz="4" w:space="0" w:color="auto"/>
              <w:right w:val="single" w:sz="4" w:space="0" w:color="auto"/>
            </w:tcBorders>
            <w:noWrap/>
            <w:vAlign w:val="center"/>
          </w:tcPr>
          <w:p w14:paraId="5BCADD77" w14:textId="5B3E393F" w:rsidR="00CC5847" w:rsidRPr="002605E8" w:rsidRDefault="00CC5847"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pkt.</w:t>
            </w:r>
            <w:r w:rsidR="00922410" w:rsidRPr="002605E8">
              <w:rPr>
                <w:rFonts w:ascii="Arial" w:eastAsia="Times New Roman" w:hAnsi="Arial" w:cs="Arial"/>
                <w:sz w:val="24"/>
                <w:szCs w:val="24"/>
              </w:rPr>
              <w:t>1</w:t>
            </w:r>
            <w:r w:rsidRPr="002605E8">
              <w:rPr>
                <w:rFonts w:ascii="Arial" w:eastAsia="Times New Roman" w:hAnsi="Arial" w:cs="Arial"/>
                <w:sz w:val="24"/>
                <w:szCs w:val="24"/>
              </w:rPr>
              <w:t>.</w:t>
            </w:r>
          </w:p>
          <w:p w14:paraId="2A3F01C7" w14:textId="5F778E59" w:rsidR="006B5C0B" w:rsidRPr="002605E8" w:rsidRDefault="00922410" w:rsidP="000E2D8A">
            <w:pPr>
              <w:spacing w:after="0" w:line="240" w:lineRule="auto"/>
              <w:jc w:val="center"/>
              <w:rPr>
                <w:rFonts w:ascii="Arial" w:eastAsia="Times New Roman" w:hAnsi="Arial" w:cs="Arial"/>
                <w:sz w:val="24"/>
                <w:szCs w:val="24"/>
                <w:highlight w:val="yellow"/>
              </w:rPr>
            </w:pPr>
            <w:r w:rsidRPr="002605E8">
              <w:rPr>
                <w:rFonts w:ascii="Arial" w:eastAsia="Times New Roman" w:hAnsi="Arial" w:cs="Arial"/>
                <w:sz w:val="24"/>
                <w:szCs w:val="24"/>
              </w:rPr>
              <w:t>3</w:t>
            </w:r>
            <w:r w:rsidR="00CC5847" w:rsidRPr="002605E8">
              <w:rPr>
                <w:rFonts w:ascii="Arial" w:eastAsia="Times New Roman" w:hAnsi="Arial" w:cs="Arial"/>
                <w:sz w:val="24"/>
                <w:szCs w:val="24"/>
              </w:rPr>
              <w:t>)</w:t>
            </w:r>
            <w:r w:rsidR="00910035" w:rsidRPr="002605E8">
              <w:rPr>
                <w:rFonts w:ascii="Arial" w:eastAsia="Times New Roman" w:hAnsi="Arial" w:cs="Arial"/>
                <w:sz w:val="24"/>
                <w:szCs w:val="24"/>
              </w:rPr>
              <w:t>*</w:t>
            </w:r>
            <w:r w:rsidR="00253C32" w:rsidRPr="002605E8">
              <w:rPr>
                <w:rFonts w:ascii="Arial" w:eastAsia="Times New Roman" w:hAnsi="Arial" w:cs="Arial"/>
                <w:sz w:val="24"/>
                <w:szCs w:val="24"/>
              </w:rPr>
              <w:t xml:space="preserve"> </w:t>
            </w:r>
          </w:p>
        </w:tc>
        <w:tc>
          <w:tcPr>
            <w:tcW w:w="1275" w:type="dxa"/>
            <w:tcBorders>
              <w:top w:val="single" w:sz="4" w:space="0" w:color="auto"/>
              <w:left w:val="nil"/>
              <w:bottom w:val="single" w:sz="4" w:space="0" w:color="auto"/>
              <w:right w:val="single" w:sz="4" w:space="0" w:color="auto"/>
            </w:tcBorders>
            <w:vAlign w:val="center"/>
          </w:tcPr>
          <w:p w14:paraId="4E33EB29" w14:textId="04623585" w:rsidR="006B5C0B" w:rsidRPr="002605E8" w:rsidRDefault="006B5C0B"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Rozp.</w:t>
            </w:r>
            <w:r w:rsidR="00910035" w:rsidRPr="002605E8">
              <w:rPr>
                <w:rFonts w:ascii="Arial" w:eastAsia="Times New Roman" w:hAnsi="Arial" w:cs="Arial"/>
                <w:sz w:val="24"/>
                <w:szCs w:val="24"/>
              </w:rPr>
              <w:t>**</w:t>
            </w:r>
            <w:r w:rsidRPr="002605E8">
              <w:rPr>
                <w:rFonts w:ascii="Arial" w:eastAsia="Times New Roman" w:hAnsi="Arial" w:cs="Arial"/>
                <w:sz w:val="24"/>
                <w:szCs w:val="24"/>
              </w:rPr>
              <w:t xml:space="preserve"> </w:t>
            </w:r>
            <w:r w:rsidRPr="002605E8">
              <w:rPr>
                <w:rFonts w:ascii="Arial" w:eastAsia="Times New Roman" w:hAnsi="Arial" w:cs="Arial"/>
                <w:sz w:val="24"/>
                <w:szCs w:val="24"/>
              </w:rPr>
              <w:br/>
            </w:r>
            <w:r w:rsidRPr="002605E8">
              <w:rPr>
                <w:rFonts w:ascii="Arial" w:hAnsi="Arial" w:cs="Arial"/>
                <w:bCs/>
                <w:sz w:val="24"/>
                <w:szCs w:val="24"/>
              </w:rPr>
              <w:t>§</w:t>
            </w:r>
            <w:r w:rsidRPr="002605E8">
              <w:rPr>
                <w:rFonts w:ascii="Arial" w:hAnsi="Arial" w:cs="Arial"/>
                <w:sz w:val="24"/>
                <w:szCs w:val="24"/>
              </w:rPr>
              <w:t> </w:t>
            </w:r>
            <w:r w:rsidR="000A032E" w:rsidRPr="002605E8">
              <w:rPr>
                <w:rFonts w:ascii="Arial" w:hAnsi="Arial" w:cs="Arial"/>
                <w:bCs/>
                <w:sz w:val="24"/>
                <w:szCs w:val="24"/>
              </w:rPr>
              <w:t>2</w:t>
            </w:r>
            <w:r w:rsidRPr="002605E8">
              <w:rPr>
                <w:rFonts w:ascii="Arial" w:hAnsi="Arial" w:cs="Arial"/>
                <w:bCs/>
                <w:sz w:val="24"/>
                <w:szCs w:val="24"/>
              </w:rPr>
              <w:t xml:space="preserve"> ust. </w:t>
            </w:r>
            <w:r w:rsidR="000A032E" w:rsidRPr="002605E8">
              <w:rPr>
                <w:rFonts w:ascii="Arial" w:hAnsi="Arial" w:cs="Arial"/>
                <w:bCs/>
                <w:sz w:val="24"/>
                <w:szCs w:val="24"/>
              </w:rPr>
              <w:t>1</w:t>
            </w:r>
            <w:r w:rsidRPr="002605E8">
              <w:rPr>
                <w:rFonts w:ascii="Arial" w:hAnsi="Arial" w:cs="Arial"/>
                <w:bCs/>
                <w:sz w:val="24"/>
                <w:szCs w:val="24"/>
              </w:rPr>
              <w:t xml:space="preserve"> pkt </w:t>
            </w:r>
            <w:r w:rsidR="00253C32" w:rsidRPr="002605E8">
              <w:rPr>
                <w:rFonts w:ascii="Arial" w:hAnsi="Arial" w:cs="Arial"/>
                <w:bCs/>
                <w:sz w:val="24"/>
                <w:szCs w:val="24"/>
              </w:rPr>
              <w:t>1</w:t>
            </w:r>
            <w:r w:rsidR="00922410" w:rsidRPr="002605E8">
              <w:rPr>
                <w:rFonts w:ascii="Arial" w:hAnsi="Arial" w:cs="Arial"/>
                <w:bCs/>
                <w:sz w:val="24"/>
                <w:szCs w:val="24"/>
              </w:rPr>
              <w:t>6</w:t>
            </w:r>
            <w:r w:rsidR="00253C32" w:rsidRPr="002605E8">
              <w:rPr>
                <w:rFonts w:ascii="Arial" w:hAnsi="Arial" w:cs="Arial"/>
                <w:bCs/>
                <w:sz w:val="24"/>
                <w:szCs w:val="24"/>
              </w:rPr>
              <w:t>)</w:t>
            </w:r>
          </w:p>
          <w:p w14:paraId="38D162C1" w14:textId="77777777" w:rsidR="006B5C0B" w:rsidRPr="002605E8" w:rsidRDefault="006B5C0B"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Poś:</w:t>
            </w:r>
          </w:p>
          <w:p w14:paraId="53C65E4E" w14:textId="77777777" w:rsidR="006B5C0B" w:rsidRPr="002605E8" w:rsidRDefault="006B5C0B" w:rsidP="000E2D8A">
            <w:pPr>
              <w:spacing w:after="0" w:line="240" w:lineRule="auto"/>
              <w:jc w:val="center"/>
              <w:rPr>
                <w:rFonts w:ascii="Arial" w:eastAsia="Times New Roman" w:hAnsi="Arial" w:cs="Arial"/>
                <w:sz w:val="24"/>
                <w:szCs w:val="24"/>
                <w:highlight w:val="yellow"/>
              </w:rPr>
            </w:pPr>
            <w:r w:rsidRPr="002605E8">
              <w:rPr>
                <w:rFonts w:ascii="Arial" w:eastAsia="Times New Roman" w:hAnsi="Arial" w:cs="Arial"/>
                <w:sz w:val="24"/>
                <w:szCs w:val="24"/>
              </w:rPr>
              <w:t>art.378 ust.2a</w:t>
            </w:r>
          </w:p>
        </w:tc>
        <w:tc>
          <w:tcPr>
            <w:tcW w:w="1276" w:type="dxa"/>
            <w:tcBorders>
              <w:top w:val="single" w:sz="4" w:space="0" w:color="auto"/>
              <w:left w:val="single" w:sz="4" w:space="0" w:color="auto"/>
              <w:bottom w:val="single" w:sz="4" w:space="0" w:color="auto"/>
              <w:right w:val="single" w:sz="4" w:space="0" w:color="auto"/>
            </w:tcBorders>
            <w:vAlign w:val="center"/>
          </w:tcPr>
          <w:p w14:paraId="0AAF4FD4" w14:textId="77777777" w:rsidR="006B5C0B" w:rsidRPr="002605E8" w:rsidRDefault="006B5C0B" w:rsidP="000E2D8A">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 xml:space="preserve">1 </w:t>
            </w:r>
            <w:r w:rsidR="00922410" w:rsidRPr="002605E8">
              <w:rPr>
                <w:rFonts w:ascii="Arial" w:eastAsia="Times New Roman" w:hAnsi="Arial" w:cs="Arial"/>
                <w:sz w:val="24"/>
                <w:szCs w:val="24"/>
              </w:rPr>
              <w:t xml:space="preserve">instalacja </w:t>
            </w:r>
          </w:p>
          <w:p w14:paraId="28361524" w14:textId="4257ACAA" w:rsidR="00922410" w:rsidRPr="002605E8" w:rsidRDefault="00922410" w:rsidP="00922410">
            <w:pPr>
              <w:spacing w:after="0" w:line="240" w:lineRule="auto"/>
              <w:jc w:val="center"/>
              <w:rPr>
                <w:rFonts w:ascii="Arial" w:eastAsia="Times New Roman" w:hAnsi="Arial" w:cs="Arial"/>
                <w:sz w:val="24"/>
                <w:szCs w:val="24"/>
              </w:rPr>
            </w:pPr>
            <w:r w:rsidRPr="002605E8">
              <w:rPr>
                <w:rFonts w:ascii="Arial" w:eastAsia="Times New Roman" w:hAnsi="Arial" w:cs="Arial"/>
                <w:sz w:val="24"/>
                <w:szCs w:val="24"/>
              </w:rPr>
              <w:t xml:space="preserve"> (1 bateria koksownicza, typu „Ja-65”, składająca się z 54 komór) </w:t>
            </w:r>
          </w:p>
          <w:p w14:paraId="2FB6DDC5" w14:textId="3DD5D1AE" w:rsidR="00922410" w:rsidRPr="002605E8" w:rsidRDefault="00922410" w:rsidP="00922410">
            <w:pPr>
              <w:spacing w:after="0" w:line="240" w:lineRule="auto"/>
              <w:jc w:val="center"/>
              <w:rPr>
                <w:rFonts w:ascii="Arial" w:eastAsia="Times New Roman" w:hAnsi="Arial" w:cs="Arial"/>
                <w:sz w:val="24"/>
                <w:szCs w:val="24"/>
                <w:highlight w:val="yellow"/>
              </w:rPr>
            </w:pPr>
            <w:r w:rsidRPr="002605E8">
              <w:rPr>
                <w:rFonts w:ascii="Arial" w:eastAsia="Times New Roman" w:hAnsi="Arial" w:cs="Arial"/>
                <w:sz w:val="24"/>
                <w:szCs w:val="24"/>
              </w:rPr>
              <w:t>o zdolności produkcyjnej 280.000 Mg koksu/rok z obiektami przynależnymi</w:t>
            </w:r>
          </w:p>
        </w:tc>
        <w:tc>
          <w:tcPr>
            <w:tcW w:w="1418" w:type="dxa"/>
            <w:tcBorders>
              <w:top w:val="single" w:sz="4" w:space="0" w:color="auto"/>
              <w:left w:val="single" w:sz="4" w:space="0" w:color="auto"/>
              <w:bottom w:val="single" w:sz="4" w:space="0" w:color="auto"/>
              <w:right w:val="single" w:sz="4" w:space="0" w:color="auto"/>
            </w:tcBorders>
            <w:vAlign w:val="center"/>
          </w:tcPr>
          <w:p w14:paraId="7B3F88CD" w14:textId="77777777" w:rsidR="00A869A5" w:rsidRPr="002605E8" w:rsidRDefault="00A869A5" w:rsidP="000E2D8A">
            <w:pPr>
              <w:spacing w:after="0" w:line="240" w:lineRule="auto"/>
              <w:jc w:val="center"/>
              <w:rPr>
                <w:rFonts w:ascii="Arial" w:eastAsia="Times New Roman" w:hAnsi="Arial" w:cs="Arial"/>
                <w:bCs/>
                <w:sz w:val="24"/>
                <w:szCs w:val="24"/>
              </w:rPr>
            </w:pPr>
          </w:p>
          <w:p w14:paraId="186963A4" w14:textId="16AAA4B0" w:rsidR="00A869A5" w:rsidRPr="002605E8" w:rsidRDefault="00922410" w:rsidP="000E2D8A">
            <w:pPr>
              <w:spacing w:after="0" w:line="240" w:lineRule="auto"/>
              <w:jc w:val="center"/>
              <w:rPr>
                <w:rFonts w:ascii="Arial" w:eastAsia="Times New Roman" w:hAnsi="Arial" w:cs="Arial"/>
                <w:bCs/>
                <w:sz w:val="24"/>
                <w:szCs w:val="24"/>
              </w:rPr>
            </w:pPr>
            <w:r w:rsidRPr="002605E8">
              <w:rPr>
                <w:rFonts w:ascii="Arial" w:eastAsia="Times New Roman" w:hAnsi="Arial" w:cs="Arial"/>
                <w:bCs/>
                <w:sz w:val="24"/>
                <w:szCs w:val="24"/>
              </w:rPr>
              <w:t>286/2, 289/2, 957/79, 338/34, 789/67, 933/13, 931/22, 973/13, 974/13, 389/18</w:t>
            </w:r>
          </w:p>
          <w:p w14:paraId="3AAF70D3" w14:textId="0ED31528" w:rsidR="006B5C0B" w:rsidRPr="002605E8" w:rsidRDefault="006B5C0B" w:rsidP="000E2D8A">
            <w:pPr>
              <w:spacing w:after="0" w:line="240" w:lineRule="auto"/>
              <w:jc w:val="center"/>
              <w:rPr>
                <w:rFonts w:ascii="Arial" w:eastAsia="Times New Roman" w:hAnsi="Arial" w:cs="Arial"/>
                <w:sz w:val="24"/>
                <w:szCs w:val="24"/>
                <w:highlight w:val="yellow"/>
              </w:rPr>
            </w:pPr>
          </w:p>
        </w:tc>
      </w:tr>
    </w:tbl>
    <w:p w14:paraId="097003B0" w14:textId="66E42348" w:rsidR="005576F8" w:rsidRPr="002605E8" w:rsidRDefault="00910035" w:rsidP="000E2D8A">
      <w:pPr>
        <w:spacing w:after="60" w:line="240" w:lineRule="auto"/>
        <w:jc w:val="both"/>
        <w:rPr>
          <w:rFonts w:ascii="Arial" w:hAnsi="Arial" w:cs="Arial"/>
          <w:color w:val="000000"/>
          <w:sz w:val="24"/>
          <w:szCs w:val="24"/>
        </w:rPr>
      </w:pPr>
      <w:r w:rsidRPr="002605E8">
        <w:rPr>
          <w:rFonts w:ascii="Arial" w:hAnsi="Arial" w:cs="Arial"/>
          <w:color w:val="000000"/>
          <w:sz w:val="24"/>
          <w:szCs w:val="24"/>
        </w:rPr>
        <w:t>* Rozporządzenie Ministra Środowiska w sprawie rodzajów instalacji mogących powodować znaczne zanieczyszczenie poszczególnych elementów przyrodniczych albo środowiska jako całości</w:t>
      </w:r>
    </w:p>
    <w:p w14:paraId="592A71EC" w14:textId="05450F70" w:rsidR="00910035" w:rsidRPr="002605E8" w:rsidRDefault="00910035" w:rsidP="000E2D8A">
      <w:pPr>
        <w:spacing w:after="60" w:line="240" w:lineRule="auto"/>
        <w:jc w:val="both"/>
        <w:rPr>
          <w:rFonts w:ascii="Arial" w:hAnsi="Arial" w:cs="Arial"/>
          <w:color w:val="000000"/>
          <w:sz w:val="24"/>
          <w:szCs w:val="24"/>
        </w:rPr>
      </w:pPr>
      <w:r w:rsidRPr="002605E8">
        <w:rPr>
          <w:rFonts w:ascii="Arial" w:hAnsi="Arial" w:cs="Arial"/>
          <w:color w:val="000000"/>
          <w:sz w:val="24"/>
          <w:szCs w:val="24"/>
        </w:rPr>
        <w:t>** Rozporządzenie Rady Ministrów w sprawie przedsięwzięć mogących znacząco oddziaływać na środowisko</w:t>
      </w:r>
    </w:p>
    <w:p w14:paraId="456DEE7D" w14:textId="65C16C91" w:rsidR="007256D9" w:rsidRPr="002605E8" w:rsidRDefault="007256D9" w:rsidP="000E2D8A">
      <w:pPr>
        <w:spacing w:after="60" w:line="240" w:lineRule="auto"/>
        <w:jc w:val="both"/>
        <w:rPr>
          <w:rFonts w:ascii="Arial" w:hAnsi="Arial" w:cs="Arial"/>
          <w:color w:val="000000"/>
          <w:sz w:val="24"/>
          <w:szCs w:val="24"/>
        </w:rPr>
      </w:pPr>
    </w:p>
    <w:p w14:paraId="444CCB33" w14:textId="55C281EB" w:rsidR="00922410" w:rsidRPr="002605E8" w:rsidRDefault="00922410" w:rsidP="00D82D25">
      <w:pPr>
        <w:spacing w:after="0" w:line="240" w:lineRule="auto"/>
        <w:rPr>
          <w:rFonts w:ascii="Arial" w:hAnsi="Arial" w:cs="Arial"/>
          <w:color w:val="000000"/>
          <w:sz w:val="24"/>
          <w:szCs w:val="24"/>
        </w:rPr>
      </w:pPr>
      <w:r w:rsidRPr="002605E8">
        <w:rPr>
          <w:rFonts w:ascii="Arial" w:hAnsi="Arial" w:cs="Arial"/>
          <w:color w:val="000000"/>
          <w:sz w:val="24"/>
          <w:szCs w:val="24"/>
        </w:rPr>
        <w:t>Instalacje objęte pozwoleniem zintegrowanym są zlokalizowane na terenie jednego zakładu w</w:t>
      </w:r>
      <w:r w:rsidR="001E147D" w:rsidRPr="002605E8">
        <w:rPr>
          <w:rFonts w:ascii="Arial" w:hAnsi="Arial" w:cs="Arial"/>
          <w:color w:val="000000"/>
          <w:sz w:val="24"/>
          <w:szCs w:val="24"/>
        </w:rPr>
        <w:t> </w:t>
      </w:r>
      <w:r w:rsidRPr="002605E8">
        <w:rPr>
          <w:rFonts w:ascii="Arial" w:hAnsi="Arial" w:cs="Arial"/>
          <w:color w:val="000000"/>
          <w:sz w:val="24"/>
          <w:szCs w:val="24"/>
        </w:rPr>
        <w:t>Zabrzu, przy ul. Zamkowej 9, o łącznej powierzchni 18,6 ha.</w:t>
      </w:r>
    </w:p>
    <w:p w14:paraId="46A8C234" w14:textId="77777777" w:rsidR="00D82D25" w:rsidRPr="002605E8" w:rsidRDefault="00D82D25" w:rsidP="00D82D25">
      <w:pPr>
        <w:spacing w:after="0" w:line="240" w:lineRule="auto"/>
        <w:rPr>
          <w:rFonts w:ascii="Arial" w:hAnsi="Arial" w:cs="Arial"/>
          <w:color w:val="000000"/>
          <w:sz w:val="24"/>
          <w:szCs w:val="24"/>
        </w:rPr>
      </w:pPr>
    </w:p>
    <w:p w14:paraId="45BB362E" w14:textId="7C620CE9" w:rsidR="00922410" w:rsidRPr="002605E8" w:rsidRDefault="00922410" w:rsidP="00D82D25">
      <w:pPr>
        <w:spacing w:after="0" w:line="240" w:lineRule="auto"/>
        <w:rPr>
          <w:rFonts w:ascii="Arial" w:hAnsi="Arial" w:cs="Arial"/>
          <w:color w:val="000000"/>
          <w:sz w:val="24"/>
          <w:szCs w:val="24"/>
        </w:rPr>
      </w:pPr>
      <w:r w:rsidRPr="002605E8">
        <w:rPr>
          <w:rFonts w:ascii="Arial" w:hAnsi="Arial" w:cs="Arial"/>
          <w:color w:val="000000"/>
          <w:sz w:val="24"/>
          <w:szCs w:val="24"/>
        </w:rPr>
        <w:t>Instalacja do produkcji koksu, zlokalizowana w Koksowni Jadwiga (zwana dalej Koksowni</w:t>
      </w:r>
      <w:r w:rsidR="00CF4DF5" w:rsidRPr="002605E8">
        <w:rPr>
          <w:rFonts w:ascii="Arial" w:hAnsi="Arial" w:cs="Arial"/>
          <w:color w:val="000000"/>
          <w:sz w:val="24"/>
          <w:szCs w:val="24"/>
        </w:rPr>
        <w:t>ą</w:t>
      </w:r>
      <w:r w:rsidRPr="002605E8">
        <w:rPr>
          <w:rFonts w:ascii="Arial" w:hAnsi="Arial" w:cs="Arial"/>
          <w:color w:val="000000"/>
          <w:sz w:val="24"/>
          <w:szCs w:val="24"/>
        </w:rPr>
        <w:t>) bazuje na klasycznej technologii chemicznego przetwarzania węgla koksowego, polegającej na</w:t>
      </w:r>
      <w:r w:rsidR="00771C27" w:rsidRPr="002605E8">
        <w:rPr>
          <w:rFonts w:ascii="Arial" w:hAnsi="Arial" w:cs="Arial"/>
          <w:color w:val="000000"/>
          <w:sz w:val="24"/>
          <w:szCs w:val="24"/>
        </w:rPr>
        <w:t> </w:t>
      </w:r>
      <w:r w:rsidRPr="002605E8">
        <w:rPr>
          <w:rFonts w:ascii="Arial" w:hAnsi="Arial" w:cs="Arial"/>
          <w:color w:val="000000"/>
          <w:sz w:val="24"/>
          <w:szCs w:val="24"/>
        </w:rPr>
        <w:t>jego wysokotemperaturowym odgazowaniu, w baterii koksowniczej systemu ubijanego, typu Ja-65.</w:t>
      </w:r>
    </w:p>
    <w:p w14:paraId="787EA362" w14:textId="77777777" w:rsidR="00D82D25" w:rsidRPr="002605E8" w:rsidRDefault="00D82D25" w:rsidP="00D82D25">
      <w:pPr>
        <w:spacing w:after="0" w:line="240" w:lineRule="auto"/>
        <w:rPr>
          <w:rFonts w:ascii="Arial" w:hAnsi="Arial" w:cs="Arial"/>
          <w:color w:val="000000"/>
          <w:sz w:val="24"/>
          <w:szCs w:val="24"/>
        </w:rPr>
      </w:pPr>
    </w:p>
    <w:p w14:paraId="1F8E6835" w14:textId="111742AB" w:rsidR="00922410" w:rsidRPr="002605E8" w:rsidRDefault="00922410" w:rsidP="00D82D25">
      <w:pPr>
        <w:spacing w:after="0" w:line="240" w:lineRule="auto"/>
        <w:rPr>
          <w:rFonts w:ascii="Arial" w:hAnsi="Arial" w:cs="Arial"/>
          <w:color w:val="000000"/>
          <w:sz w:val="24"/>
          <w:szCs w:val="24"/>
        </w:rPr>
      </w:pPr>
      <w:r w:rsidRPr="002605E8">
        <w:rPr>
          <w:rFonts w:ascii="Arial" w:hAnsi="Arial" w:cs="Arial"/>
          <w:color w:val="000000"/>
          <w:sz w:val="24"/>
          <w:szCs w:val="24"/>
        </w:rPr>
        <w:t>Instalacja składa się z zespołu urządzeń produkcyjnych, powiązanych w jeden ciąg technologiczny do produkcji koksu i odzysku produktów koksowania.</w:t>
      </w:r>
    </w:p>
    <w:p w14:paraId="07BFA3C2" w14:textId="4465669F" w:rsidR="00922410" w:rsidRPr="002605E8" w:rsidRDefault="00922410" w:rsidP="00D82D25">
      <w:pPr>
        <w:spacing w:after="0" w:line="240" w:lineRule="auto"/>
        <w:rPr>
          <w:rFonts w:ascii="Arial" w:hAnsi="Arial" w:cs="Arial"/>
          <w:color w:val="000000"/>
          <w:sz w:val="24"/>
          <w:szCs w:val="24"/>
        </w:rPr>
      </w:pPr>
      <w:r w:rsidRPr="002605E8">
        <w:rPr>
          <w:rFonts w:ascii="Arial" w:hAnsi="Arial" w:cs="Arial"/>
          <w:color w:val="000000"/>
          <w:sz w:val="24"/>
          <w:szCs w:val="24"/>
        </w:rPr>
        <w:t>Koksownia wytwarza następujące produkty:</w:t>
      </w:r>
    </w:p>
    <w:p w14:paraId="5DFA063E" w14:textId="011ECD10" w:rsidR="00922410" w:rsidRPr="002605E8" w:rsidRDefault="00922410" w:rsidP="00D82D25">
      <w:pPr>
        <w:pStyle w:val="Akapitzlist"/>
        <w:numPr>
          <w:ilvl w:val="0"/>
          <w:numId w:val="91"/>
        </w:numPr>
        <w:jc w:val="left"/>
        <w:rPr>
          <w:rFonts w:ascii="Arial" w:hAnsi="Arial" w:cs="Arial"/>
          <w:color w:val="000000"/>
        </w:rPr>
      </w:pPr>
      <w:r w:rsidRPr="002605E8">
        <w:rPr>
          <w:rFonts w:ascii="Arial" w:hAnsi="Arial" w:cs="Arial"/>
          <w:color w:val="000000"/>
        </w:rPr>
        <w:t>koks specjalny niskofosforowy,</w:t>
      </w:r>
    </w:p>
    <w:p w14:paraId="5BCE5E46" w14:textId="69E04D93" w:rsidR="00922410" w:rsidRPr="002605E8" w:rsidRDefault="00303793" w:rsidP="00D82D25">
      <w:pPr>
        <w:pStyle w:val="Akapitzlist"/>
        <w:numPr>
          <w:ilvl w:val="0"/>
          <w:numId w:val="91"/>
        </w:numPr>
        <w:jc w:val="left"/>
        <w:rPr>
          <w:rFonts w:ascii="Arial" w:hAnsi="Arial" w:cs="Arial"/>
          <w:color w:val="000000"/>
        </w:rPr>
      </w:pPr>
      <w:r w:rsidRPr="002605E8">
        <w:rPr>
          <w:rFonts w:ascii="Arial" w:hAnsi="Arial" w:cs="Arial"/>
          <w:color w:val="000000"/>
        </w:rPr>
        <w:t>k</w:t>
      </w:r>
      <w:r w:rsidR="00922410" w:rsidRPr="002605E8">
        <w:rPr>
          <w:rFonts w:ascii="Arial" w:hAnsi="Arial" w:cs="Arial"/>
          <w:color w:val="000000"/>
        </w:rPr>
        <w:t>oks przemysłowo-opałowy,</w:t>
      </w:r>
    </w:p>
    <w:p w14:paraId="170396E6" w14:textId="563C1339" w:rsidR="00922410" w:rsidRPr="002605E8" w:rsidRDefault="00922410" w:rsidP="00D82D25">
      <w:pPr>
        <w:pStyle w:val="Akapitzlist"/>
        <w:numPr>
          <w:ilvl w:val="0"/>
          <w:numId w:val="91"/>
        </w:numPr>
        <w:jc w:val="left"/>
        <w:rPr>
          <w:rFonts w:ascii="Arial" w:hAnsi="Arial" w:cs="Arial"/>
          <w:color w:val="000000"/>
        </w:rPr>
      </w:pPr>
      <w:r w:rsidRPr="002605E8">
        <w:rPr>
          <w:rFonts w:ascii="Arial" w:hAnsi="Arial" w:cs="Arial"/>
          <w:color w:val="000000"/>
        </w:rPr>
        <w:t>smołę surową koksowniczą,</w:t>
      </w:r>
    </w:p>
    <w:p w14:paraId="7FC0A581" w14:textId="5AF6CB45" w:rsidR="00922410" w:rsidRPr="002605E8" w:rsidRDefault="00922410" w:rsidP="00D82D25">
      <w:pPr>
        <w:pStyle w:val="Akapitzlist"/>
        <w:numPr>
          <w:ilvl w:val="0"/>
          <w:numId w:val="91"/>
        </w:numPr>
        <w:jc w:val="left"/>
        <w:rPr>
          <w:rFonts w:ascii="Arial" w:hAnsi="Arial" w:cs="Arial"/>
          <w:color w:val="000000"/>
        </w:rPr>
      </w:pPr>
      <w:r w:rsidRPr="002605E8">
        <w:rPr>
          <w:rFonts w:ascii="Arial" w:hAnsi="Arial" w:cs="Arial"/>
          <w:color w:val="000000"/>
        </w:rPr>
        <w:lastRenderedPageBreak/>
        <w:t>benzol surowy koksowniczy,</w:t>
      </w:r>
    </w:p>
    <w:p w14:paraId="1C9A4FA9" w14:textId="7CD2B5BD" w:rsidR="00922410" w:rsidRPr="002605E8" w:rsidRDefault="00922410" w:rsidP="00D82D25">
      <w:pPr>
        <w:pStyle w:val="Akapitzlist"/>
        <w:numPr>
          <w:ilvl w:val="0"/>
          <w:numId w:val="91"/>
        </w:numPr>
        <w:jc w:val="left"/>
        <w:rPr>
          <w:rFonts w:ascii="Arial" w:hAnsi="Arial" w:cs="Arial"/>
          <w:color w:val="000000"/>
        </w:rPr>
      </w:pPr>
      <w:r w:rsidRPr="002605E8">
        <w:rPr>
          <w:rFonts w:ascii="Arial" w:hAnsi="Arial" w:cs="Arial"/>
          <w:color w:val="000000"/>
        </w:rPr>
        <w:t>gaz koksowniczy,</w:t>
      </w:r>
    </w:p>
    <w:p w14:paraId="486ED54F" w14:textId="34433B81" w:rsidR="00922410" w:rsidRPr="002605E8" w:rsidRDefault="00922410" w:rsidP="00D82D25">
      <w:pPr>
        <w:pStyle w:val="Akapitzlist"/>
        <w:numPr>
          <w:ilvl w:val="0"/>
          <w:numId w:val="91"/>
        </w:numPr>
        <w:jc w:val="left"/>
        <w:rPr>
          <w:rFonts w:ascii="Arial" w:hAnsi="Arial" w:cs="Arial"/>
          <w:color w:val="000000"/>
        </w:rPr>
      </w:pPr>
      <w:r w:rsidRPr="002605E8">
        <w:rPr>
          <w:rFonts w:ascii="Arial" w:hAnsi="Arial" w:cs="Arial"/>
          <w:color w:val="000000"/>
        </w:rPr>
        <w:t>siarczan amonu</w:t>
      </w:r>
      <w:r w:rsidR="00CF4DF5" w:rsidRPr="002605E8">
        <w:rPr>
          <w:rFonts w:ascii="Arial" w:hAnsi="Arial" w:cs="Arial"/>
          <w:color w:val="000000"/>
        </w:rPr>
        <w:t>”.</w:t>
      </w:r>
    </w:p>
    <w:p w14:paraId="48D63CE1" w14:textId="5DEA64C5" w:rsidR="00CF4DF5" w:rsidRPr="002605E8" w:rsidRDefault="00CF4DF5" w:rsidP="00D56EE1">
      <w:pPr>
        <w:spacing w:after="60" w:line="240" w:lineRule="auto"/>
        <w:rPr>
          <w:rFonts w:ascii="Arial" w:hAnsi="Arial" w:cs="Arial"/>
          <w:color w:val="000000"/>
          <w:sz w:val="24"/>
          <w:szCs w:val="24"/>
        </w:rPr>
      </w:pPr>
    </w:p>
    <w:p w14:paraId="0428BC07" w14:textId="1E59E7C3" w:rsidR="00CF4DF5" w:rsidRPr="002605E8" w:rsidRDefault="00CF4DF5" w:rsidP="00D56EE1">
      <w:pPr>
        <w:spacing w:after="60" w:line="240" w:lineRule="auto"/>
        <w:rPr>
          <w:rFonts w:ascii="Arial" w:hAnsi="Arial" w:cs="Arial"/>
          <w:b/>
          <w:bCs/>
          <w:sz w:val="24"/>
          <w:szCs w:val="24"/>
          <w:u w:val="single"/>
        </w:rPr>
      </w:pPr>
      <w:r w:rsidRPr="002605E8">
        <w:rPr>
          <w:rFonts w:ascii="Arial" w:hAnsi="Arial" w:cs="Arial"/>
          <w:b/>
          <w:color w:val="000000"/>
          <w:sz w:val="24"/>
          <w:szCs w:val="24"/>
          <w:u w:val="single"/>
        </w:rPr>
        <w:t>II. W części I decyzji</w:t>
      </w:r>
      <w:r w:rsidRPr="002605E8">
        <w:rPr>
          <w:rFonts w:ascii="Arial" w:hAnsi="Arial" w:cs="Arial"/>
          <w:color w:val="000000"/>
          <w:sz w:val="24"/>
          <w:szCs w:val="24"/>
          <w:u w:val="single"/>
        </w:rPr>
        <w:t xml:space="preserve"> </w:t>
      </w:r>
      <w:r w:rsidRPr="002605E8">
        <w:rPr>
          <w:rFonts w:ascii="Arial" w:hAnsi="Arial" w:cs="Arial"/>
          <w:b/>
          <w:color w:val="000000"/>
          <w:sz w:val="24"/>
          <w:szCs w:val="24"/>
          <w:u w:val="single"/>
        </w:rPr>
        <w:t>„</w:t>
      </w:r>
      <w:r w:rsidRPr="002605E8">
        <w:rPr>
          <w:rFonts w:ascii="Arial" w:hAnsi="Arial" w:cs="Arial"/>
          <w:b/>
          <w:sz w:val="24"/>
          <w:szCs w:val="24"/>
          <w:u w:val="single"/>
        </w:rPr>
        <w:t>Rodzaj instalacji i warunki eksploatacyjne”</w:t>
      </w:r>
      <w:r w:rsidRPr="002605E8">
        <w:rPr>
          <w:rFonts w:ascii="Arial" w:hAnsi="Arial" w:cs="Arial"/>
          <w:b/>
          <w:color w:val="000000"/>
          <w:sz w:val="24"/>
          <w:szCs w:val="24"/>
          <w:u w:val="single"/>
        </w:rPr>
        <w:t>, punkt 2 „</w:t>
      </w:r>
      <w:r w:rsidRPr="002605E8">
        <w:rPr>
          <w:rFonts w:ascii="Arial" w:hAnsi="Arial" w:cs="Arial"/>
          <w:b/>
          <w:bCs/>
          <w:sz w:val="24"/>
          <w:szCs w:val="24"/>
          <w:u w:val="single"/>
        </w:rPr>
        <w:t>Rodzaj i</w:t>
      </w:r>
      <w:r w:rsidR="00771C27" w:rsidRPr="002605E8">
        <w:rPr>
          <w:rFonts w:ascii="Arial" w:hAnsi="Arial" w:cs="Arial"/>
          <w:b/>
          <w:bCs/>
          <w:sz w:val="24"/>
          <w:szCs w:val="24"/>
          <w:u w:val="single"/>
        </w:rPr>
        <w:t> </w:t>
      </w:r>
      <w:r w:rsidRPr="002605E8">
        <w:rPr>
          <w:rFonts w:ascii="Arial" w:hAnsi="Arial" w:cs="Arial"/>
          <w:b/>
          <w:bCs/>
          <w:sz w:val="24"/>
          <w:szCs w:val="24"/>
          <w:u w:val="single"/>
        </w:rPr>
        <w:t>parametry instalacji”, podpunkt 2.4. „Węglopochodne”, otrzymuje brzmienie:</w:t>
      </w:r>
    </w:p>
    <w:p w14:paraId="63B16688" w14:textId="27B76B6A" w:rsidR="00CF4DF5" w:rsidRPr="002605E8" w:rsidRDefault="00CF4DF5" w:rsidP="00D56EE1">
      <w:pPr>
        <w:spacing w:after="60" w:line="240" w:lineRule="auto"/>
        <w:rPr>
          <w:rFonts w:ascii="Arial" w:hAnsi="Arial" w:cs="Arial"/>
          <w:color w:val="000000"/>
          <w:sz w:val="24"/>
          <w:szCs w:val="24"/>
        </w:rPr>
      </w:pPr>
    </w:p>
    <w:p w14:paraId="42A08C96" w14:textId="67A452AE" w:rsidR="00CF4DF5" w:rsidRPr="002605E8" w:rsidRDefault="00CF4DF5" w:rsidP="00D56EE1">
      <w:pPr>
        <w:spacing w:after="60" w:line="240" w:lineRule="auto"/>
        <w:rPr>
          <w:rFonts w:ascii="Arial" w:hAnsi="Arial" w:cs="Arial"/>
          <w:color w:val="000000"/>
          <w:sz w:val="24"/>
          <w:szCs w:val="24"/>
        </w:rPr>
      </w:pPr>
      <w:r w:rsidRPr="002605E8">
        <w:rPr>
          <w:rFonts w:ascii="Arial" w:hAnsi="Arial" w:cs="Arial"/>
          <w:color w:val="000000"/>
          <w:sz w:val="24"/>
          <w:szCs w:val="24"/>
        </w:rPr>
        <w:t>„</w:t>
      </w:r>
      <w:r w:rsidRPr="002605E8">
        <w:rPr>
          <w:rFonts w:ascii="Arial" w:hAnsi="Arial" w:cs="Arial"/>
          <w:b/>
          <w:color w:val="000000"/>
          <w:sz w:val="24"/>
          <w:szCs w:val="24"/>
        </w:rPr>
        <w:t>2.4. Węglopochodne</w:t>
      </w:r>
      <w:r w:rsidRPr="002605E8">
        <w:rPr>
          <w:rFonts w:ascii="Arial" w:hAnsi="Arial" w:cs="Arial"/>
          <w:color w:val="000000"/>
          <w:sz w:val="24"/>
          <w:szCs w:val="24"/>
        </w:rPr>
        <w:t>.</w:t>
      </w:r>
    </w:p>
    <w:p w14:paraId="42CAD05D" w14:textId="77777777" w:rsidR="00303793" w:rsidRPr="002605E8" w:rsidRDefault="00303793" w:rsidP="00D56EE1">
      <w:pPr>
        <w:spacing w:after="60" w:line="240" w:lineRule="auto"/>
        <w:rPr>
          <w:rFonts w:ascii="Arial" w:hAnsi="Arial" w:cs="Arial"/>
          <w:color w:val="000000"/>
          <w:sz w:val="24"/>
          <w:szCs w:val="24"/>
        </w:rPr>
      </w:pPr>
    </w:p>
    <w:p w14:paraId="2604BB2D" w14:textId="09A2BA1E" w:rsidR="00CF4DF5" w:rsidRPr="002605E8" w:rsidRDefault="00CF4DF5" w:rsidP="00D56EE1">
      <w:pPr>
        <w:spacing w:after="60" w:line="240" w:lineRule="auto"/>
        <w:rPr>
          <w:rFonts w:ascii="Arial" w:hAnsi="Arial" w:cs="Arial"/>
          <w:color w:val="000000"/>
          <w:sz w:val="24"/>
          <w:szCs w:val="24"/>
        </w:rPr>
      </w:pPr>
      <w:r w:rsidRPr="002605E8">
        <w:rPr>
          <w:rFonts w:ascii="Arial" w:hAnsi="Arial" w:cs="Arial"/>
          <w:color w:val="000000"/>
          <w:sz w:val="24"/>
          <w:szCs w:val="24"/>
        </w:rPr>
        <w:t>2.4.1. Instalacja kondensacji</w:t>
      </w:r>
    </w:p>
    <w:p w14:paraId="0245F78E" w14:textId="77777777" w:rsidR="00CF4DF5" w:rsidRPr="002605E8" w:rsidRDefault="00CF4DF5" w:rsidP="00771C27">
      <w:pPr>
        <w:spacing w:after="0" w:line="240" w:lineRule="auto"/>
        <w:rPr>
          <w:rFonts w:ascii="Arial" w:hAnsi="Arial" w:cs="Arial"/>
          <w:color w:val="000000"/>
          <w:sz w:val="24"/>
          <w:szCs w:val="24"/>
        </w:rPr>
      </w:pPr>
      <w:r w:rsidRPr="002605E8">
        <w:rPr>
          <w:rFonts w:ascii="Arial" w:hAnsi="Arial" w:cs="Arial"/>
          <w:color w:val="000000"/>
          <w:sz w:val="24"/>
          <w:szCs w:val="24"/>
        </w:rPr>
        <w:t>Instalacja kondensacji składa się z dwóch podstawowych części:</w:t>
      </w:r>
    </w:p>
    <w:p w14:paraId="3802375F" w14:textId="786031FD" w:rsidR="00CF4DF5" w:rsidRPr="002605E8" w:rsidRDefault="00CF4DF5" w:rsidP="00771C27">
      <w:pPr>
        <w:pStyle w:val="Akapitzlist"/>
        <w:numPr>
          <w:ilvl w:val="0"/>
          <w:numId w:val="92"/>
        </w:numPr>
        <w:jc w:val="left"/>
        <w:rPr>
          <w:rFonts w:ascii="Arial" w:hAnsi="Arial" w:cs="Arial"/>
          <w:color w:val="000000"/>
        </w:rPr>
      </w:pPr>
      <w:r w:rsidRPr="002605E8">
        <w:rPr>
          <w:rFonts w:ascii="Arial" w:hAnsi="Arial" w:cs="Arial"/>
          <w:color w:val="000000"/>
        </w:rPr>
        <w:t>Instalacji odwadniania smoły – jej zadaniem jest odbiór kondensatów wodno-smołowych, ich rozdział i przetłaczanie: odwodnionej smoły do zbiorników magazynowych, wody amoniakalnej na piecownię, a nadmiar tej wody na zbiorniki wody amoniakalnej i do biochemicznego oczyszczania,</w:t>
      </w:r>
    </w:p>
    <w:p w14:paraId="48130716" w14:textId="0F369BCD" w:rsidR="00CF4DF5" w:rsidRPr="002605E8" w:rsidRDefault="00CF4DF5" w:rsidP="00771C27">
      <w:pPr>
        <w:pStyle w:val="Akapitzlist"/>
        <w:numPr>
          <w:ilvl w:val="0"/>
          <w:numId w:val="92"/>
        </w:numPr>
        <w:jc w:val="left"/>
        <w:rPr>
          <w:rFonts w:ascii="Arial" w:hAnsi="Arial" w:cs="Arial"/>
          <w:color w:val="000000"/>
        </w:rPr>
      </w:pPr>
      <w:r w:rsidRPr="002605E8">
        <w:rPr>
          <w:rFonts w:ascii="Arial" w:hAnsi="Arial" w:cs="Arial"/>
          <w:color w:val="000000"/>
        </w:rPr>
        <w:t xml:space="preserve">Instalacji wstępnego chłodzenia i przetłaczania gazu – jej zadaniem jest odbiór gazu surowego z piecowni i schłodzenie na chłodnicach wstępnych, </w:t>
      </w:r>
      <w:r w:rsidR="00062421">
        <w:rPr>
          <w:rFonts w:ascii="Arial" w:hAnsi="Arial" w:cs="Arial"/>
          <w:color w:val="000000"/>
        </w:rPr>
        <w:br/>
      </w:r>
      <w:r w:rsidRPr="002605E8">
        <w:rPr>
          <w:rFonts w:ascii="Arial" w:hAnsi="Arial" w:cs="Arial"/>
          <w:color w:val="000000"/>
        </w:rPr>
        <w:t>a następnie przetłoczenie go przez aparaty amoniakalni, chłodnice końcowe, płuczki benzolowe, zbiornik wyrównawczy gazu i po oczyszczeniu do odbiorców.</w:t>
      </w:r>
    </w:p>
    <w:p w14:paraId="3113F385" w14:textId="77777777" w:rsidR="00CF4DF5" w:rsidRPr="002605E8" w:rsidRDefault="00CF4DF5" w:rsidP="00771C27">
      <w:pPr>
        <w:spacing w:after="0" w:line="240" w:lineRule="auto"/>
        <w:rPr>
          <w:rFonts w:ascii="Arial" w:hAnsi="Arial" w:cs="Arial"/>
          <w:color w:val="000000"/>
          <w:sz w:val="24"/>
          <w:szCs w:val="24"/>
        </w:rPr>
      </w:pPr>
      <w:r w:rsidRPr="002605E8">
        <w:rPr>
          <w:rFonts w:ascii="Arial" w:hAnsi="Arial" w:cs="Arial"/>
          <w:color w:val="000000"/>
          <w:sz w:val="24"/>
          <w:szCs w:val="24"/>
        </w:rPr>
        <w:t>W skład instalacji wchodzi również pochodnia gazu, o wysokości 25 m.</w:t>
      </w:r>
    </w:p>
    <w:p w14:paraId="6571F694" w14:textId="77777777" w:rsidR="00CF4DF5" w:rsidRPr="002605E8" w:rsidRDefault="00CF4DF5" w:rsidP="00771C27">
      <w:pPr>
        <w:spacing w:after="0" w:line="240" w:lineRule="auto"/>
        <w:rPr>
          <w:rFonts w:ascii="Arial" w:hAnsi="Arial" w:cs="Arial"/>
          <w:color w:val="000000"/>
          <w:sz w:val="24"/>
          <w:szCs w:val="24"/>
        </w:rPr>
      </w:pPr>
    </w:p>
    <w:p w14:paraId="600D6D9F" w14:textId="77777777" w:rsidR="00CF4DF5" w:rsidRPr="002605E8" w:rsidRDefault="00CF4DF5" w:rsidP="00771C27">
      <w:pPr>
        <w:spacing w:after="0" w:line="240" w:lineRule="auto"/>
        <w:rPr>
          <w:rFonts w:ascii="Arial" w:hAnsi="Arial" w:cs="Arial"/>
          <w:color w:val="000000"/>
          <w:sz w:val="24"/>
          <w:szCs w:val="24"/>
        </w:rPr>
      </w:pPr>
      <w:r w:rsidRPr="002605E8">
        <w:rPr>
          <w:rFonts w:ascii="Arial" w:hAnsi="Arial" w:cs="Arial"/>
          <w:color w:val="000000"/>
          <w:sz w:val="24"/>
          <w:szCs w:val="24"/>
        </w:rPr>
        <w:t>Podstawowe elementy instalacji, w rozbiciu na procesy:</w:t>
      </w:r>
    </w:p>
    <w:p w14:paraId="7E334F24" w14:textId="27A8ADF2" w:rsidR="00CF4DF5" w:rsidRPr="002605E8" w:rsidRDefault="00303793" w:rsidP="00771C27">
      <w:pPr>
        <w:pStyle w:val="Akapitzlist"/>
        <w:numPr>
          <w:ilvl w:val="0"/>
          <w:numId w:val="93"/>
        </w:numPr>
        <w:jc w:val="left"/>
        <w:rPr>
          <w:rFonts w:ascii="Arial" w:hAnsi="Arial" w:cs="Arial"/>
          <w:color w:val="000000"/>
        </w:rPr>
      </w:pPr>
      <w:r w:rsidRPr="002605E8">
        <w:rPr>
          <w:rFonts w:ascii="Arial" w:hAnsi="Arial" w:cs="Arial"/>
          <w:color w:val="000000"/>
        </w:rPr>
        <w:t>p</w:t>
      </w:r>
      <w:r w:rsidR="00CF4DF5" w:rsidRPr="002605E8">
        <w:rPr>
          <w:rFonts w:ascii="Arial" w:hAnsi="Arial" w:cs="Arial"/>
          <w:color w:val="000000"/>
        </w:rPr>
        <w:t>roces odwadniania smoły:</w:t>
      </w:r>
    </w:p>
    <w:p w14:paraId="1177D554" w14:textId="4DA66751" w:rsidR="00CF4DF5" w:rsidRPr="002605E8" w:rsidRDefault="00303793" w:rsidP="00771C27">
      <w:pPr>
        <w:pStyle w:val="Akapitzlist"/>
        <w:numPr>
          <w:ilvl w:val="1"/>
          <w:numId w:val="93"/>
        </w:numPr>
        <w:jc w:val="left"/>
        <w:rPr>
          <w:rFonts w:ascii="Arial" w:hAnsi="Arial" w:cs="Arial"/>
          <w:color w:val="000000"/>
        </w:rPr>
      </w:pPr>
      <w:r w:rsidRPr="002605E8">
        <w:rPr>
          <w:rFonts w:ascii="Arial" w:hAnsi="Arial" w:cs="Arial"/>
          <w:color w:val="000000"/>
        </w:rPr>
        <w:t>o</w:t>
      </w:r>
      <w:r w:rsidR="00CF4DF5" w:rsidRPr="002605E8">
        <w:rPr>
          <w:rFonts w:ascii="Arial" w:hAnsi="Arial" w:cs="Arial"/>
          <w:color w:val="000000"/>
        </w:rPr>
        <w:t>dstojnik zmechanizowany kondensatu wodno-smołowego, typu „Korab”,</w:t>
      </w:r>
    </w:p>
    <w:p w14:paraId="3D3FA3B9" w14:textId="56088C3E"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rozdzielacze smoły,</w:t>
      </w:r>
    </w:p>
    <w:p w14:paraId="4D78D07D" w14:textId="0B53642D"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pompy i orurowanie,</w:t>
      </w:r>
    </w:p>
    <w:p w14:paraId="2EE334E9" w14:textId="66B75128"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zbiorniki, w tym zbiorniki magazynowe smoły V-300 i V-400.</w:t>
      </w:r>
    </w:p>
    <w:p w14:paraId="6AE97F45" w14:textId="50B0B8A6" w:rsidR="00CF4DF5" w:rsidRPr="002605E8" w:rsidRDefault="00CF4DF5" w:rsidP="00771C27">
      <w:pPr>
        <w:pStyle w:val="Akapitzlist"/>
        <w:numPr>
          <w:ilvl w:val="0"/>
          <w:numId w:val="93"/>
        </w:numPr>
        <w:jc w:val="left"/>
        <w:rPr>
          <w:rFonts w:ascii="Arial" w:hAnsi="Arial" w:cs="Arial"/>
          <w:color w:val="000000"/>
        </w:rPr>
      </w:pPr>
      <w:r w:rsidRPr="002605E8">
        <w:rPr>
          <w:rFonts w:ascii="Arial" w:hAnsi="Arial" w:cs="Arial"/>
          <w:color w:val="000000"/>
        </w:rPr>
        <w:t>proces chłodzenia wstępnego gazu  i przetłaczania gazu:</w:t>
      </w:r>
    </w:p>
    <w:p w14:paraId="7D124C24" w14:textId="2DA1F41B"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chłodnice wstępne gazu - 4 szt.</w:t>
      </w:r>
    </w:p>
    <w:p w14:paraId="41FFF092" w14:textId="5EF60C21"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ssawy gazu - 3 szt.</w:t>
      </w:r>
    </w:p>
    <w:p w14:paraId="12BCF5AC" w14:textId="3F9CD881"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skrzynia rozdziału kondensatów wodno-smołowych,</w:t>
      </w:r>
    </w:p>
    <w:p w14:paraId="762978C9" w14:textId="245DE124"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zamknięcia hydrauliczne ssaw gazowych - 6 szt.</w:t>
      </w:r>
    </w:p>
    <w:p w14:paraId="300BA4CA" w14:textId="5CC3F27F"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podgrzewacze gazu,</w:t>
      </w:r>
    </w:p>
    <w:p w14:paraId="49BDB745" w14:textId="41CF238A"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sytniki siarczanu amonu,</w:t>
      </w:r>
    </w:p>
    <w:p w14:paraId="0E2C9C66" w14:textId="269B9FDB"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łapacze kropel,</w:t>
      </w:r>
    </w:p>
    <w:p w14:paraId="6078AFB9" w14:textId="128F0B72"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chłodnice końcowe,</w:t>
      </w:r>
    </w:p>
    <w:p w14:paraId="10FA2EAA" w14:textId="41BAD789"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płuczki benzolowe,</w:t>
      </w:r>
    </w:p>
    <w:p w14:paraId="68DCFD28" w14:textId="61DE69E9"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zbiornik gazu,</w:t>
      </w:r>
    </w:p>
    <w:p w14:paraId="00E8D9BA" w14:textId="74CE0AAE"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odcieki - zamknięcia hydrauliczne gazociągów,</w:t>
      </w:r>
    </w:p>
    <w:p w14:paraId="7FF56126" w14:textId="0F062CB9" w:rsidR="00CF4DF5" w:rsidRPr="002605E8" w:rsidRDefault="00CF4DF5" w:rsidP="00771C27">
      <w:pPr>
        <w:pStyle w:val="Akapitzlist"/>
        <w:numPr>
          <w:ilvl w:val="1"/>
          <w:numId w:val="93"/>
        </w:numPr>
        <w:jc w:val="left"/>
        <w:rPr>
          <w:rFonts w:ascii="Arial" w:hAnsi="Arial" w:cs="Arial"/>
          <w:color w:val="000000"/>
        </w:rPr>
      </w:pPr>
      <w:r w:rsidRPr="002605E8">
        <w:rPr>
          <w:rFonts w:ascii="Arial" w:hAnsi="Arial" w:cs="Arial"/>
          <w:color w:val="000000"/>
        </w:rPr>
        <w:t>pochodnia gazu.</w:t>
      </w:r>
    </w:p>
    <w:p w14:paraId="6A83330F" w14:textId="77777777" w:rsidR="00303793" w:rsidRPr="002605E8" w:rsidRDefault="00303793" w:rsidP="00771C27">
      <w:pPr>
        <w:spacing w:after="0" w:line="240" w:lineRule="auto"/>
        <w:rPr>
          <w:rFonts w:ascii="Arial" w:hAnsi="Arial" w:cs="Arial"/>
          <w:color w:val="000000"/>
          <w:sz w:val="24"/>
          <w:szCs w:val="24"/>
        </w:rPr>
      </w:pPr>
    </w:p>
    <w:p w14:paraId="36FA17E5" w14:textId="680D8A65" w:rsidR="00CF4DF5" w:rsidRPr="002605E8" w:rsidRDefault="00CF4DF5" w:rsidP="00771C27">
      <w:pPr>
        <w:spacing w:after="0" w:line="240" w:lineRule="auto"/>
        <w:rPr>
          <w:rFonts w:ascii="Arial" w:hAnsi="Arial" w:cs="Arial"/>
          <w:color w:val="000000"/>
          <w:sz w:val="24"/>
          <w:szCs w:val="24"/>
        </w:rPr>
      </w:pPr>
      <w:r w:rsidRPr="002605E8">
        <w:rPr>
          <w:rFonts w:ascii="Arial" w:hAnsi="Arial" w:cs="Arial"/>
          <w:color w:val="000000"/>
          <w:sz w:val="24"/>
          <w:szCs w:val="24"/>
        </w:rPr>
        <w:t>Kluczowe parametry techniczne instalacji:</w:t>
      </w:r>
    </w:p>
    <w:p w14:paraId="709961B5" w14:textId="18816F36" w:rsidR="00CF4DF5" w:rsidRPr="002605E8" w:rsidRDefault="00303793" w:rsidP="00771C27">
      <w:pPr>
        <w:pStyle w:val="Akapitzlist"/>
        <w:numPr>
          <w:ilvl w:val="0"/>
          <w:numId w:val="94"/>
        </w:numPr>
        <w:jc w:val="left"/>
        <w:rPr>
          <w:rFonts w:ascii="Arial" w:hAnsi="Arial" w:cs="Arial"/>
          <w:color w:val="000000"/>
        </w:rPr>
      </w:pPr>
      <w:r w:rsidRPr="002605E8">
        <w:rPr>
          <w:rFonts w:ascii="Arial" w:hAnsi="Arial" w:cs="Arial"/>
          <w:color w:val="000000"/>
        </w:rPr>
        <w:t>w</w:t>
      </w:r>
      <w:r w:rsidR="00CF4DF5" w:rsidRPr="002605E8">
        <w:rPr>
          <w:rFonts w:ascii="Arial" w:hAnsi="Arial" w:cs="Arial"/>
          <w:color w:val="000000"/>
        </w:rPr>
        <w:t>ydajność:</w:t>
      </w:r>
    </w:p>
    <w:p w14:paraId="47464BF3" w14:textId="3B2743B3" w:rsidR="00CF4DF5" w:rsidRPr="002605E8" w:rsidRDefault="00CF4DF5" w:rsidP="00771C27">
      <w:pPr>
        <w:pStyle w:val="Akapitzlist"/>
        <w:numPr>
          <w:ilvl w:val="1"/>
          <w:numId w:val="95"/>
        </w:numPr>
        <w:jc w:val="left"/>
        <w:rPr>
          <w:rFonts w:ascii="Arial" w:hAnsi="Arial" w:cs="Arial"/>
          <w:color w:val="000000"/>
        </w:rPr>
      </w:pPr>
      <w:r w:rsidRPr="002605E8">
        <w:rPr>
          <w:rFonts w:ascii="Arial" w:hAnsi="Arial" w:cs="Arial"/>
          <w:color w:val="000000"/>
        </w:rPr>
        <w:t>smoła surowa - 17120 Mg/rok,</w:t>
      </w:r>
    </w:p>
    <w:p w14:paraId="6EDC7208" w14:textId="3D03B0AF" w:rsidR="00CF4DF5" w:rsidRPr="002605E8" w:rsidRDefault="00CF4DF5" w:rsidP="00771C27">
      <w:pPr>
        <w:pStyle w:val="Akapitzlist"/>
        <w:numPr>
          <w:ilvl w:val="1"/>
          <w:numId w:val="95"/>
        </w:numPr>
        <w:jc w:val="left"/>
        <w:rPr>
          <w:rFonts w:ascii="Arial" w:hAnsi="Arial" w:cs="Arial"/>
          <w:color w:val="000000"/>
        </w:rPr>
      </w:pPr>
      <w:r w:rsidRPr="002605E8">
        <w:rPr>
          <w:rFonts w:ascii="Arial" w:hAnsi="Arial" w:cs="Arial"/>
          <w:color w:val="000000"/>
        </w:rPr>
        <w:lastRenderedPageBreak/>
        <w:t xml:space="preserve">woda amoniakalna w cyrkulacji (zamknięty obieg odbieralnikowy) – </w:t>
      </w:r>
      <w:r w:rsidR="00062421">
        <w:rPr>
          <w:rFonts w:ascii="Arial" w:hAnsi="Arial" w:cs="Arial"/>
          <w:color w:val="000000"/>
        </w:rPr>
        <w:br/>
      </w:r>
      <w:r w:rsidRPr="002605E8">
        <w:rPr>
          <w:rFonts w:ascii="Arial" w:hAnsi="Arial" w:cs="Arial"/>
          <w:color w:val="000000"/>
        </w:rPr>
        <w:t>2,2 mln m</w:t>
      </w:r>
      <w:r w:rsidRPr="002605E8">
        <w:rPr>
          <w:rFonts w:ascii="Arial" w:hAnsi="Arial" w:cs="Arial"/>
          <w:color w:val="000000"/>
          <w:vertAlign w:val="superscript"/>
        </w:rPr>
        <w:t>3</w:t>
      </w:r>
      <w:r w:rsidRPr="002605E8">
        <w:rPr>
          <w:rFonts w:ascii="Arial" w:hAnsi="Arial" w:cs="Arial"/>
          <w:color w:val="000000"/>
        </w:rPr>
        <w:t>/rok,</w:t>
      </w:r>
    </w:p>
    <w:p w14:paraId="1A0F850F" w14:textId="14500DB9" w:rsidR="00CF4DF5" w:rsidRPr="002605E8" w:rsidRDefault="00CF4DF5" w:rsidP="00771C27">
      <w:pPr>
        <w:pStyle w:val="Akapitzlist"/>
        <w:numPr>
          <w:ilvl w:val="1"/>
          <w:numId w:val="95"/>
        </w:numPr>
        <w:jc w:val="left"/>
        <w:rPr>
          <w:rFonts w:ascii="Arial" w:hAnsi="Arial" w:cs="Arial"/>
          <w:color w:val="000000"/>
        </w:rPr>
      </w:pPr>
      <w:r w:rsidRPr="002605E8">
        <w:rPr>
          <w:rFonts w:ascii="Arial" w:hAnsi="Arial" w:cs="Arial"/>
          <w:color w:val="000000"/>
        </w:rPr>
        <w:t>gaz koksowniczy - 122,503 mln Nm</w:t>
      </w:r>
      <w:r w:rsidRPr="002605E8">
        <w:rPr>
          <w:rFonts w:ascii="Arial" w:hAnsi="Arial" w:cs="Arial"/>
          <w:color w:val="000000"/>
          <w:vertAlign w:val="superscript"/>
        </w:rPr>
        <w:t>3</w:t>
      </w:r>
      <w:r w:rsidRPr="002605E8">
        <w:rPr>
          <w:rFonts w:ascii="Arial" w:hAnsi="Arial" w:cs="Arial"/>
          <w:color w:val="000000"/>
        </w:rPr>
        <w:t>/rok.</w:t>
      </w:r>
    </w:p>
    <w:p w14:paraId="50B38CB2" w14:textId="25535064" w:rsidR="00CF4DF5" w:rsidRPr="002605E8" w:rsidRDefault="00303793" w:rsidP="00771C27">
      <w:pPr>
        <w:pStyle w:val="Akapitzlist"/>
        <w:numPr>
          <w:ilvl w:val="0"/>
          <w:numId w:val="94"/>
        </w:numPr>
        <w:jc w:val="left"/>
        <w:rPr>
          <w:rFonts w:ascii="Arial" w:hAnsi="Arial" w:cs="Arial"/>
          <w:color w:val="000000"/>
        </w:rPr>
      </w:pPr>
      <w:r w:rsidRPr="002605E8">
        <w:rPr>
          <w:rFonts w:ascii="Arial" w:hAnsi="Arial" w:cs="Arial"/>
          <w:color w:val="000000"/>
        </w:rPr>
        <w:t>p</w:t>
      </w:r>
      <w:r w:rsidR="00CF4DF5" w:rsidRPr="002605E8">
        <w:rPr>
          <w:rFonts w:ascii="Arial" w:hAnsi="Arial" w:cs="Arial"/>
          <w:color w:val="000000"/>
        </w:rPr>
        <w:t>raca ciągła – 365 dni w roku.</w:t>
      </w:r>
    </w:p>
    <w:p w14:paraId="37B46984" w14:textId="10E5713A" w:rsidR="00CF4DF5" w:rsidRPr="002605E8" w:rsidRDefault="00303793" w:rsidP="00771C27">
      <w:pPr>
        <w:pStyle w:val="Akapitzlist"/>
        <w:numPr>
          <w:ilvl w:val="0"/>
          <w:numId w:val="94"/>
        </w:numPr>
        <w:jc w:val="left"/>
        <w:rPr>
          <w:rFonts w:ascii="Arial" w:hAnsi="Arial" w:cs="Arial"/>
          <w:color w:val="000000"/>
        </w:rPr>
      </w:pPr>
      <w:r w:rsidRPr="002605E8">
        <w:rPr>
          <w:rFonts w:ascii="Arial" w:hAnsi="Arial" w:cs="Arial"/>
          <w:color w:val="000000"/>
        </w:rPr>
        <w:t>e</w:t>
      </w:r>
      <w:r w:rsidR="00CF4DF5" w:rsidRPr="002605E8">
        <w:rPr>
          <w:rFonts w:ascii="Arial" w:hAnsi="Arial" w:cs="Arial"/>
          <w:color w:val="000000"/>
        </w:rPr>
        <w:t>misje do powietrza:</w:t>
      </w:r>
    </w:p>
    <w:p w14:paraId="1253B437" w14:textId="519DFFAB" w:rsidR="00CF4DF5" w:rsidRPr="002605E8" w:rsidRDefault="00CF4DF5" w:rsidP="00771C27">
      <w:pPr>
        <w:pStyle w:val="Akapitzlist"/>
        <w:numPr>
          <w:ilvl w:val="1"/>
          <w:numId w:val="96"/>
        </w:numPr>
        <w:jc w:val="left"/>
        <w:rPr>
          <w:rFonts w:ascii="Arial" w:hAnsi="Arial" w:cs="Arial"/>
          <w:color w:val="000000"/>
        </w:rPr>
      </w:pPr>
      <w:r w:rsidRPr="002605E8">
        <w:rPr>
          <w:rFonts w:ascii="Arial" w:hAnsi="Arial" w:cs="Arial"/>
          <w:color w:val="000000"/>
        </w:rPr>
        <w:t>niezorganizowana emisja gazowa w trakcie normalnej eksploatacji instalacji i</w:t>
      </w:r>
      <w:r w:rsidR="00771C27" w:rsidRPr="002605E8">
        <w:rPr>
          <w:rFonts w:ascii="Arial" w:hAnsi="Arial" w:cs="Arial"/>
          <w:color w:val="000000"/>
        </w:rPr>
        <w:t> </w:t>
      </w:r>
      <w:r w:rsidRPr="002605E8">
        <w:rPr>
          <w:rFonts w:ascii="Arial" w:hAnsi="Arial" w:cs="Arial"/>
          <w:color w:val="000000"/>
        </w:rPr>
        <w:t xml:space="preserve">magazynu smoły oraz ze spalania gazu koksowniczego </w:t>
      </w:r>
      <w:r w:rsidR="00062421">
        <w:rPr>
          <w:rFonts w:ascii="Arial" w:hAnsi="Arial" w:cs="Arial"/>
          <w:color w:val="000000"/>
        </w:rPr>
        <w:br/>
      </w:r>
      <w:r w:rsidRPr="002605E8">
        <w:rPr>
          <w:rFonts w:ascii="Arial" w:hAnsi="Arial" w:cs="Arial"/>
          <w:color w:val="000000"/>
        </w:rPr>
        <w:t>w pochodni w wyniku planowanych remontów lub braku odbioru gazu przez odbiorcę zewnętrznego.</w:t>
      </w:r>
    </w:p>
    <w:p w14:paraId="303560B2" w14:textId="77777777" w:rsidR="00CF4DF5" w:rsidRPr="002605E8" w:rsidRDefault="00CF4DF5" w:rsidP="00D56EE1">
      <w:pPr>
        <w:spacing w:after="60" w:line="240" w:lineRule="auto"/>
        <w:rPr>
          <w:rFonts w:ascii="Arial" w:hAnsi="Arial" w:cs="Arial"/>
          <w:color w:val="000000"/>
          <w:sz w:val="24"/>
          <w:szCs w:val="24"/>
        </w:rPr>
      </w:pPr>
    </w:p>
    <w:p w14:paraId="0ACB67C8" w14:textId="77777777" w:rsidR="00CF4DF5" w:rsidRPr="002605E8" w:rsidRDefault="00CF4DF5" w:rsidP="00D56EE1">
      <w:pPr>
        <w:spacing w:after="60" w:line="240" w:lineRule="auto"/>
        <w:rPr>
          <w:rFonts w:ascii="Arial" w:hAnsi="Arial" w:cs="Arial"/>
          <w:color w:val="000000"/>
          <w:sz w:val="24"/>
          <w:szCs w:val="24"/>
        </w:rPr>
      </w:pPr>
      <w:r w:rsidRPr="002605E8">
        <w:rPr>
          <w:rFonts w:ascii="Arial" w:hAnsi="Arial" w:cs="Arial"/>
          <w:color w:val="000000"/>
          <w:sz w:val="24"/>
          <w:szCs w:val="24"/>
        </w:rPr>
        <w:t>2.4.2. Instalacja amoniakalni.</w:t>
      </w:r>
    </w:p>
    <w:p w14:paraId="4C214D4D" w14:textId="77777777" w:rsidR="00CF4DF5" w:rsidRPr="002605E8" w:rsidRDefault="00CF4DF5" w:rsidP="00771C27">
      <w:pPr>
        <w:spacing w:after="0" w:line="240" w:lineRule="auto"/>
        <w:rPr>
          <w:rFonts w:ascii="Arial" w:hAnsi="Arial" w:cs="Arial"/>
          <w:color w:val="000000"/>
          <w:sz w:val="24"/>
          <w:szCs w:val="24"/>
        </w:rPr>
      </w:pPr>
      <w:r w:rsidRPr="002605E8">
        <w:rPr>
          <w:rFonts w:ascii="Arial" w:hAnsi="Arial" w:cs="Arial"/>
          <w:color w:val="000000"/>
          <w:sz w:val="24"/>
          <w:szCs w:val="24"/>
        </w:rPr>
        <w:t>W amoniakalni zachodzą następujące procesy:</w:t>
      </w:r>
    </w:p>
    <w:p w14:paraId="349F5791" w14:textId="317D1431" w:rsidR="00CF4DF5" w:rsidRPr="002605E8" w:rsidRDefault="00CF4DF5" w:rsidP="00771C27">
      <w:pPr>
        <w:pStyle w:val="Akapitzlist"/>
        <w:numPr>
          <w:ilvl w:val="0"/>
          <w:numId w:val="97"/>
        </w:numPr>
        <w:jc w:val="left"/>
        <w:rPr>
          <w:rFonts w:ascii="Arial" w:hAnsi="Arial" w:cs="Arial"/>
          <w:color w:val="000000"/>
        </w:rPr>
      </w:pPr>
      <w:r w:rsidRPr="002605E8">
        <w:rPr>
          <w:rFonts w:ascii="Arial" w:hAnsi="Arial" w:cs="Arial"/>
          <w:color w:val="000000"/>
        </w:rPr>
        <w:t>wiązanie amoniaku, zawartego w gazie surowym, kwasem siarkowym, metodą półpośrednią w sytniku,</w:t>
      </w:r>
    </w:p>
    <w:p w14:paraId="5FEF3249" w14:textId="642D6F8E" w:rsidR="00CF4DF5" w:rsidRPr="002605E8" w:rsidRDefault="00CF4DF5" w:rsidP="00771C27">
      <w:pPr>
        <w:pStyle w:val="Akapitzlist"/>
        <w:numPr>
          <w:ilvl w:val="0"/>
          <w:numId w:val="97"/>
        </w:numPr>
        <w:jc w:val="left"/>
        <w:rPr>
          <w:rFonts w:ascii="Arial" w:hAnsi="Arial" w:cs="Arial"/>
          <w:color w:val="000000"/>
        </w:rPr>
      </w:pPr>
      <w:r w:rsidRPr="002605E8">
        <w:rPr>
          <w:rFonts w:ascii="Arial" w:hAnsi="Arial" w:cs="Arial"/>
          <w:color w:val="000000"/>
        </w:rPr>
        <w:t>produkcja siarczanu amonu.</w:t>
      </w:r>
    </w:p>
    <w:p w14:paraId="766907D6" w14:textId="77777777" w:rsidR="00CF4DF5" w:rsidRPr="002605E8" w:rsidRDefault="00CF4DF5" w:rsidP="00D56EE1">
      <w:pPr>
        <w:spacing w:after="60" w:line="240" w:lineRule="auto"/>
        <w:rPr>
          <w:rFonts w:ascii="Arial" w:hAnsi="Arial" w:cs="Arial"/>
          <w:color w:val="000000"/>
          <w:sz w:val="24"/>
          <w:szCs w:val="24"/>
        </w:rPr>
      </w:pPr>
    </w:p>
    <w:p w14:paraId="365E9D78" w14:textId="77777777" w:rsidR="00CF4DF5" w:rsidRPr="002605E8" w:rsidRDefault="00CF4DF5" w:rsidP="00771C27">
      <w:pPr>
        <w:spacing w:after="0" w:line="240" w:lineRule="auto"/>
        <w:rPr>
          <w:rFonts w:ascii="Arial" w:hAnsi="Arial" w:cs="Arial"/>
          <w:color w:val="000000"/>
          <w:sz w:val="24"/>
          <w:szCs w:val="24"/>
        </w:rPr>
      </w:pPr>
      <w:r w:rsidRPr="002605E8">
        <w:rPr>
          <w:rFonts w:ascii="Arial" w:hAnsi="Arial" w:cs="Arial"/>
          <w:color w:val="000000"/>
          <w:sz w:val="24"/>
          <w:szCs w:val="24"/>
        </w:rPr>
        <w:t>Podstawowe elementy instalacji, w rozbiciu na procesy:</w:t>
      </w:r>
    </w:p>
    <w:p w14:paraId="66CBE0D4" w14:textId="12C927C5" w:rsidR="00CF4DF5" w:rsidRPr="002605E8" w:rsidRDefault="00CF4DF5" w:rsidP="00771C27">
      <w:pPr>
        <w:pStyle w:val="Akapitzlist"/>
        <w:numPr>
          <w:ilvl w:val="0"/>
          <w:numId w:val="98"/>
        </w:numPr>
        <w:jc w:val="left"/>
        <w:rPr>
          <w:rFonts w:ascii="Arial" w:hAnsi="Arial" w:cs="Arial"/>
          <w:color w:val="000000"/>
        </w:rPr>
      </w:pPr>
      <w:r w:rsidRPr="002605E8">
        <w:rPr>
          <w:rFonts w:ascii="Arial" w:hAnsi="Arial" w:cs="Arial"/>
          <w:color w:val="000000"/>
        </w:rPr>
        <w:t>wiązanie amoniaku:</w:t>
      </w:r>
    </w:p>
    <w:p w14:paraId="367D15DC" w14:textId="3B698F1D"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podgrzewacz gazu - 2 szt.</w:t>
      </w:r>
    </w:p>
    <w:p w14:paraId="77BC6186" w14:textId="404F472C"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sytnik siarczanu amonu - 2 szt.</w:t>
      </w:r>
    </w:p>
    <w:p w14:paraId="10F65243" w14:textId="523381C1"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łapacz kropel - 2 szt.</w:t>
      </w:r>
    </w:p>
    <w:p w14:paraId="54BE7C20" w14:textId="7F291B34"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pompy i orurowanie,</w:t>
      </w:r>
    </w:p>
    <w:p w14:paraId="2AACC2C6" w14:textId="5A043E59"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zbiorniki magazynowe kwasu 2 × V-100 i V-50,</w:t>
      </w:r>
    </w:p>
    <w:p w14:paraId="40B8F607" w14:textId="69A052D5"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zbiornik naporowy kwasu siarkowego V-10,</w:t>
      </w:r>
    </w:p>
    <w:p w14:paraId="12C34B0E" w14:textId="1D007AFA"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zbiornik ługu macierzystego V-40,</w:t>
      </w:r>
    </w:p>
    <w:p w14:paraId="692309C3" w14:textId="18494FE2"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instalacja pary technologicznej, wody przemysłowej i sprężonego powietrza,</w:t>
      </w:r>
    </w:p>
    <w:p w14:paraId="003A6818" w14:textId="0630B68C"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gazociągi i przewód opar od kolumny NH</w:t>
      </w:r>
      <w:r w:rsidRPr="002605E8">
        <w:rPr>
          <w:rFonts w:ascii="Arial" w:hAnsi="Arial" w:cs="Arial"/>
          <w:color w:val="000000"/>
          <w:vertAlign w:val="subscript"/>
        </w:rPr>
        <w:t>3</w:t>
      </w:r>
      <w:r w:rsidRPr="002605E8">
        <w:rPr>
          <w:rFonts w:ascii="Arial" w:hAnsi="Arial" w:cs="Arial"/>
          <w:color w:val="000000"/>
        </w:rPr>
        <w:t>.</w:t>
      </w:r>
    </w:p>
    <w:p w14:paraId="5BB8038F" w14:textId="15AD967D"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instalacja hermetyzująca,</w:t>
      </w:r>
    </w:p>
    <w:p w14:paraId="3D6D708C" w14:textId="3F72EB50" w:rsidR="00CF4DF5" w:rsidRPr="002605E8" w:rsidRDefault="00CF4DF5" w:rsidP="00771C27">
      <w:pPr>
        <w:pStyle w:val="Akapitzlist"/>
        <w:numPr>
          <w:ilvl w:val="1"/>
          <w:numId w:val="99"/>
        </w:numPr>
        <w:jc w:val="left"/>
        <w:rPr>
          <w:rFonts w:ascii="Arial" w:hAnsi="Arial" w:cs="Arial"/>
          <w:color w:val="000000"/>
        </w:rPr>
      </w:pPr>
      <w:r w:rsidRPr="002605E8">
        <w:rPr>
          <w:rFonts w:ascii="Arial" w:hAnsi="Arial" w:cs="Arial"/>
          <w:color w:val="000000"/>
        </w:rPr>
        <w:t>odcieki - zamknięcia hydrauliczne gazociągów,</w:t>
      </w:r>
    </w:p>
    <w:p w14:paraId="2A838CCB" w14:textId="46BAF859" w:rsidR="00CF4DF5" w:rsidRPr="002605E8" w:rsidRDefault="00CF4DF5" w:rsidP="00771C27">
      <w:pPr>
        <w:pStyle w:val="Akapitzlist"/>
        <w:numPr>
          <w:ilvl w:val="0"/>
          <w:numId w:val="98"/>
        </w:numPr>
        <w:jc w:val="left"/>
        <w:rPr>
          <w:rFonts w:ascii="Arial" w:hAnsi="Arial" w:cs="Arial"/>
          <w:color w:val="000000"/>
        </w:rPr>
      </w:pPr>
      <w:r w:rsidRPr="002605E8">
        <w:rPr>
          <w:rFonts w:ascii="Arial" w:hAnsi="Arial" w:cs="Arial"/>
          <w:color w:val="000000"/>
        </w:rPr>
        <w:t>wirowanie siarczanu amonu:</w:t>
      </w:r>
    </w:p>
    <w:p w14:paraId="13BD0ABC" w14:textId="571DDD60" w:rsidR="00CF4DF5" w:rsidRPr="002605E8" w:rsidRDefault="00CF4DF5" w:rsidP="00771C27">
      <w:pPr>
        <w:pStyle w:val="Akapitzlist"/>
        <w:numPr>
          <w:ilvl w:val="1"/>
          <w:numId w:val="100"/>
        </w:numPr>
        <w:jc w:val="left"/>
        <w:rPr>
          <w:rFonts w:ascii="Arial" w:hAnsi="Arial" w:cs="Arial"/>
          <w:color w:val="000000"/>
        </w:rPr>
      </w:pPr>
      <w:r w:rsidRPr="002605E8">
        <w:rPr>
          <w:rFonts w:ascii="Arial" w:hAnsi="Arial" w:cs="Arial"/>
          <w:color w:val="000000"/>
        </w:rPr>
        <w:t>wirówka WAP-1001k - 2 szt.</w:t>
      </w:r>
    </w:p>
    <w:p w14:paraId="5651909B" w14:textId="58B25F8F" w:rsidR="00CF4DF5" w:rsidRPr="002605E8" w:rsidRDefault="00CF4DF5" w:rsidP="00771C27">
      <w:pPr>
        <w:pStyle w:val="Akapitzlist"/>
        <w:numPr>
          <w:ilvl w:val="1"/>
          <w:numId w:val="100"/>
        </w:numPr>
        <w:jc w:val="left"/>
        <w:rPr>
          <w:rFonts w:ascii="Arial" w:hAnsi="Arial" w:cs="Arial"/>
          <w:color w:val="000000"/>
        </w:rPr>
      </w:pPr>
      <w:r w:rsidRPr="002605E8">
        <w:rPr>
          <w:rFonts w:ascii="Arial" w:hAnsi="Arial" w:cs="Arial"/>
          <w:color w:val="000000"/>
        </w:rPr>
        <w:t>taśmociągi odstawcze siarczanu amonu,</w:t>
      </w:r>
    </w:p>
    <w:p w14:paraId="12258100" w14:textId="44F91ACB" w:rsidR="00CF4DF5" w:rsidRPr="002605E8" w:rsidRDefault="00CF4DF5" w:rsidP="00771C27">
      <w:pPr>
        <w:pStyle w:val="Akapitzlist"/>
        <w:numPr>
          <w:ilvl w:val="1"/>
          <w:numId w:val="100"/>
        </w:numPr>
        <w:jc w:val="left"/>
        <w:rPr>
          <w:rFonts w:ascii="Arial" w:hAnsi="Arial" w:cs="Arial"/>
          <w:color w:val="000000"/>
        </w:rPr>
      </w:pPr>
      <w:r w:rsidRPr="002605E8">
        <w:rPr>
          <w:rFonts w:ascii="Arial" w:hAnsi="Arial" w:cs="Arial"/>
          <w:color w:val="000000"/>
        </w:rPr>
        <w:t>samoładowarka,</w:t>
      </w:r>
    </w:p>
    <w:p w14:paraId="43D285B0" w14:textId="5B0650FE" w:rsidR="00CF4DF5" w:rsidRPr="002605E8" w:rsidRDefault="00CF4DF5" w:rsidP="00771C27">
      <w:pPr>
        <w:pStyle w:val="Akapitzlist"/>
        <w:numPr>
          <w:ilvl w:val="1"/>
          <w:numId w:val="100"/>
        </w:numPr>
        <w:jc w:val="left"/>
        <w:rPr>
          <w:rFonts w:ascii="Arial" w:hAnsi="Arial" w:cs="Arial"/>
          <w:color w:val="000000"/>
        </w:rPr>
      </w:pPr>
      <w:r w:rsidRPr="002605E8">
        <w:rPr>
          <w:rFonts w:ascii="Arial" w:hAnsi="Arial" w:cs="Arial"/>
          <w:color w:val="000000"/>
        </w:rPr>
        <w:t>taśmociągi załadunkowe,</w:t>
      </w:r>
    </w:p>
    <w:p w14:paraId="7E5F7C9D" w14:textId="5D31321E" w:rsidR="00CF4DF5" w:rsidRPr="002605E8" w:rsidRDefault="00CF4DF5" w:rsidP="00771C27">
      <w:pPr>
        <w:pStyle w:val="Akapitzlist"/>
        <w:numPr>
          <w:ilvl w:val="1"/>
          <w:numId w:val="100"/>
        </w:numPr>
        <w:jc w:val="left"/>
        <w:rPr>
          <w:rFonts w:ascii="Arial" w:hAnsi="Arial" w:cs="Arial"/>
          <w:color w:val="000000"/>
        </w:rPr>
      </w:pPr>
      <w:r w:rsidRPr="002605E8">
        <w:rPr>
          <w:rFonts w:ascii="Arial" w:hAnsi="Arial" w:cs="Arial"/>
          <w:color w:val="000000"/>
        </w:rPr>
        <w:t>instalacja hermetyzująca,</w:t>
      </w:r>
    </w:p>
    <w:p w14:paraId="303C7E69" w14:textId="529135FB" w:rsidR="00CF4DF5" w:rsidRPr="002605E8" w:rsidRDefault="00CF4DF5" w:rsidP="00771C27">
      <w:pPr>
        <w:pStyle w:val="Akapitzlist"/>
        <w:numPr>
          <w:ilvl w:val="1"/>
          <w:numId w:val="100"/>
        </w:numPr>
        <w:jc w:val="left"/>
        <w:rPr>
          <w:rFonts w:ascii="Arial" w:hAnsi="Arial" w:cs="Arial"/>
          <w:color w:val="000000"/>
        </w:rPr>
      </w:pPr>
      <w:r w:rsidRPr="002605E8">
        <w:rPr>
          <w:rFonts w:ascii="Arial" w:hAnsi="Arial" w:cs="Arial"/>
          <w:color w:val="000000"/>
        </w:rPr>
        <w:t>magazyn siarczanu amonu,</w:t>
      </w:r>
    </w:p>
    <w:p w14:paraId="1BCA40DD" w14:textId="0FE8308F" w:rsidR="00CF4DF5" w:rsidRPr="002605E8" w:rsidRDefault="00CF4DF5" w:rsidP="00771C27">
      <w:pPr>
        <w:pStyle w:val="Akapitzlist"/>
        <w:numPr>
          <w:ilvl w:val="1"/>
          <w:numId w:val="100"/>
        </w:numPr>
        <w:jc w:val="left"/>
        <w:rPr>
          <w:rFonts w:ascii="Arial" w:hAnsi="Arial" w:cs="Arial"/>
          <w:color w:val="000000"/>
        </w:rPr>
      </w:pPr>
      <w:r w:rsidRPr="002605E8">
        <w:rPr>
          <w:rFonts w:ascii="Arial" w:hAnsi="Arial" w:cs="Arial"/>
          <w:color w:val="000000"/>
        </w:rPr>
        <w:t>instalacja pary technologicznej, wody przemysłowej i sprężonego powietrza.</w:t>
      </w:r>
    </w:p>
    <w:p w14:paraId="39271309" w14:textId="77777777" w:rsidR="00CF4DF5" w:rsidRPr="002605E8" w:rsidRDefault="00CF4DF5" w:rsidP="00771C27">
      <w:pPr>
        <w:spacing w:after="0" w:line="240" w:lineRule="auto"/>
        <w:rPr>
          <w:rFonts w:ascii="Arial" w:hAnsi="Arial" w:cs="Arial"/>
          <w:color w:val="000000"/>
          <w:sz w:val="24"/>
          <w:szCs w:val="24"/>
        </w:rPr>
      </w:pPr>
    </w:p>
    <w:p w14:paraId="2B121551" w14:textId="77777777" w:rsidR="00CF4DF5" w:rsidRPr="002605E8" w:rsidRDefault="00CF4DF5" w:rsidP="00771C27">
      <w:pPr>
        <w:spacing w:after="0" w:line="240" w:lineRule="auto"/>
        <w:rPr>
          <w:rFonts w:ascii="Arial" w:hAnsi="Arial" w:cs="Arial"/>
          <w:color w:val="000000"/>
          <w:sz w:val="24"/>
          <w:szCs w:val="24"/>
        </w:rPr>
      </w:pPr>
      <w:r w:rsidRPr="002605E8">
        <w:rPr>
          <w:rFonts w:ascii="Arial" w:hAnsi="Arial" w:cs="Arial"/>
          <w:color w:val="000000"/>
          <w:sz w:val="24"/>
          <w:szCs w:val="24"/>
        </w:rPr>
        <w:t>Kluczowe parametry techniczne instalacji:</w:t>
      </w:r>
    </w:p>
    <w:p w14:paraId="6FC87E1E" w14:textId="28D73835" w:rsidR="00CF4DF5" w:rsidRPr="002605E8" w:rsidRDefault="00303793" w:rsidP="00771C27">
      <w:pPr>
        <w:pStyle w:val="Akapitzlist"/>
        <w:numPr>
          <w:ilvl w:val="0"/>
          <w:numId w:val="101"/>
        </w:numPr>
        <w:jc w:val="left"/>
        <w:rPr>
          <w:rFonts w:ascii="Arial" w:hAnsi="Arial" w:cs="Arial"/>
          <w:color w:val="000000"/>
        </w:rPr>
      </w:pPr>
      <w:r w:rsidRPr="002605E8">
        <w:rPr>
          <w:rFonts w:ascii="Arial" w:hAnsi="Arial" w:cs="Arial"/>
          <w:color w:val="000000"/>
        </w:rPr>
        <w:t>w</w:t>
      </w:r>
      <w:r w:rsidR="00CF4DF5" w:rsidRPr="002605E8">
        <w:rPr>
          <w:rFonts w:ascii="Arial" w:hAnsi="Arial" w:cs="Arial"/>
          <w:color w:val="000000"/>
        </w:rPr>
        <w:t>ydajność:</w:t>
      </w:r>
    </w:p>
    <w:p w14:paraId="799B3FDA" w14:textId="745B9274" w:rsidR="00CF4DF5" w:rsidRPr="002605E8" w:rsidRDefault="00CF4DF5" w:rsidP="00771C27">
      <w:pPr>
        <w:pStyle w:val="Akapitzlist"/>
        <w:numPr>
          <w:ilvl w:val="1"/>
          <w:numId w:val="102"/>
        </w:numPr>
        <w:jc w:val="left"/>
        <w:rPr>
          <w:rFonts w:ascii="Arial" w:hAnsi="Arial" w:cs="Arial"/>
          <w:color w:val="000000"/>
        </w:rPr>
      </w:pPr>
      <w:r w:rsidRPr="002605E8">
        <w:rPr>
          <w:rFonts w:ascii="Arial" w:hAnsi="Arial" w:cs="Arial"/>
          <w:color w:val="000000"/>
        </w:rPr>
        <w:t>siarczan amonu - 4 535 Mg/rok,</w:t>
      </w:r>
    </w:p>
    <w:p w14:paraId="53ED913E" w14:textId="5B3A0AE8" w:rsidR="00CF4DF5" w:rsidRPr="002605E8" w:rsidRDefault="00CF4DF5" w:rsidP="00771C27">
      <w:pPr>
        <w:pStyle w:val="Akapitzlist"/>
        <w:numPr>
          <w:ilvl w:val="1"/>
          <w:numId w:val="102"/>
        </w:numPr>
        <w:jc w:val="left"/>
        <w:rPr>
          <w:rFonts w:ascii="Arial" w:hAnsi="Arial" w:cs="Arial"/>
          <w:color w:val="000000"/>
        </w:rPr>
      </w:pPr>
      <w:r w:rsidRPr="002605E8">
        <w:rPr>
          <w:rFonts w:ascii="Arial" w:hAnsi="Arial" w:cs="Arial"/>
          <w:color w:val="000000"/>
        </w:rPr>
        <w:t>gaz koksowniczy - 122,503 mln Nm</w:t>
      </w:r>
      <w:r w:rsidRPr="002605E8">
        <w:rPr>
          <w:rFonts w:ascii="Arial" w:hAnsi="Arial" w:cs="Arial"/>
          <w:color w:val="000000"/>
          <w:vertAlign w:val="superscript"/>
        </w:rPr>
        <w:t>3</w:t>
      </w:r>
      <w:r w:rsidRPr="002605E8">
        <w:rPr>
          <w:rFonts w:ascii="Arial" w:hAnsi="Arial" w:cs="Arial"/>
          <w:color w:val="000000"/>
        </w:rPr>
        <w:t>/rok.</w:t>
      </w:r>
    </w:p>
    <w:p w14:paraId="5BE9EBE3" w14:textId="40CED289" w:rsidR="00CF4DF5" w:rsidRPr="002605E8" w:rsidRDefault="00303793" w:rsidP="00771C27">
      <w:pPr>
        <w:pStyle w:val="Akapitzlist"/>
        <w:numPr>
          <w:ilvl w:val="0"/>
          <w:numId w:val="101"/>
        </w:numPr>
        <w:jc w:val="left"/>
        <w:rPr>
          <w:rFonts w:ascii="Arial" w:hAnsi="Arial" w:cs="Arial"/>
          <w:color w:val="000000"/>
        </w:rPr>
      </w:pPr>
      <w:r w:rsidRPr="002605E8">
        <w:rPr>
          <w:rFonts w:ascii="Arial" w:hAnsi="Arial" w:cs="Arial"/>
          <w:color w:val="000000"/>
        </w:rPr>
        <w:t>p</w:t>
      </w:r>
      <w:r w:rsidR="00CF4DF5" w:rsidRPr="002605E8">
        <w:rPr>
          <w:rFonts w:ascii="Arial" w:hAnsi="Arial" w:cs="Arial"/>
          <w:color w:val="000000"/>
        </w:rPr>
        <w:t>raca ciągła - 365 dni w roku.</w:t>
      </w:r>
    </w:p>
    <w:p w14:paraId="22BD0531" w14:textId="36BA405B" w:rsidR="00CF4DF5" w:rsidRPr="002605E8" w:rsidRDefault="00303793" w:rsidP="00771C27">
      <w:pPr>
        <w:pStyle w:val="Akapitzlist"/>
        <w:numPr>
          <w:ilvl w:val="0"/>
          <w:numId w:val="101"/>
        </w:numPr>
        <w:jc w:val="left"/>
        <w:rPr>
          <w:rFonts w:ascii="Arial" w:hAnsi="Arial" w:cs="Arial"/>
          <w:color w:val="000000"/>
        </w:rPr>
      </w:pPr>
      <w:r w:rsidRPr="002605E8">
        <w:rPr>
          <w:rFonts w:ascii="Arial" w:hAnsi="Arial" w:cs="Arial"/>
          <w:color w:val="000000"/>
        </w:rPr>
        <w:t>e</w:t>
      </w:r>
      <w:r w:rsidR="00CF4DF5" w:rsidRPr="002605E8">
        <w:rPr>
          <w:rFonts w:ascii="Arial" w:hAnsi="Arial" w:cs="Arial"/>
          <w:color w:val="000000"/>
        </w:rPr>
        <w:t>misje do powietrza:</w:t>
      </w:r>
    </w:p>
    <w:p w14:paraId="66D418F0" w14:textId="7D836E65" w:rsidR="00CF4DF5" w:rsidRPr="002605E8" w:rsidRDefault="00CF4DF5" w:rsidP="00771C27">
      <w:pPr>
        <w:pStyle w:val="Akapitzlist"/>
        <w:numPr>
          <w:ilvl w:val="1"/>
          <w:numId w:val="101"/>
        </w:numPr>
        <w:jc w:val="left"/>
        <w:rPr>
          <w:rFonts w:ascii="Arial" w:hAnsi="Arial" w:cs="Arial"/>
          <w:color w:val="000000"/>
        </w:rPr>
      </w:pPr>
      <w:r w:rsidRPr="002605E8">
        <w:rPr>
          <w:rFonts w:ascii="Arial" w:hAnsi="Arial" w:cs="Arial"/>
          <w:color w:val="000000"/>
        </w:rPr>
        <w:t>niezorganizowana emisja gazowa.</w:t>
      </w:r>
    </w:p>
    <w:p w14:paraId="3CDE3184" w14:textId="1F7C4D60" w:rsidR="00922410" w:rsidRPr="002605E8" w:rsidRDefault="00922410" w:rsidP="00D56EE1">
      <w:pPr>
        <w:spacing w:after="60" w:line="240" w:lineRule="auto"/>
        <w:rPr>
          <w:rFonts w:ascii="Arial" w:hAnsi="Arial" w:cs="Arial"/>
          <w:color w:val="000000"/>
          <w:sz w:val="24"/>
          <w:szCs w:val="24"/>
        </w:rPr>
      </w:pPr>
    </w:p>
    <w:p w14:paraId="7EB112A5" w14:textId="36DB5549" w:rsidR="007978D4" w:rsidRPr="002605E8" w:rsidRDefault="007978D4" w:rsidP="00D56EE1">
      <w:pPr>
        <w:spacing w:after="60" w:line="240" w:lineRule="auto"/>
        <w:rPr>
          <w:rFonts w:ascii="Arial" w:hAnsi="Arial" w:cs="Arial"/>
          <w:color w:val="000000"/>
          <w:sz w:val="24"/>
          <w:szCs w:val="24"/>
        </w:rPr>
      </w:pPr>
      <w:r w:rsidRPr="002605E8">
        <w:rPr>
          <w:rFonts w:ascii="Arial" w:hAnsi="Arial" w:cs="Arial"/>
          <w:color w:val="000000"/>
          <w:sz w:val="24"/>
          <w:szCs w:val="24"/>
        </w:rPr>
        <w:lastRenderedPageBreak/>
        <w:t>2.4.3. Benzolownia</w:t>
      </w:r>
    </w:p>
    <w:p w14:paraId="7C2367DD" w14:textId="77777777" w:rsidR="007978D4" w:rsidRPr="002605E8" w:rsidRDefault="007978D4" w:rsidP="00D56EE1">
      <w:pPr>
        <w:spacing w:after="60" w:line="240" w:lineRule="auto"/>
        <w:rPr>
          <w:rFonts w:ascii="Arial" w:hAnsi="Arial" w:cs="Arial"/>
          <w:color w:val="000000"/>
          <w:sz w:val="24"/>
          <w:szCs w:val="24"/>
        </w:rPr>
      </w:pPr>
      <w:r w:rsidRPr="002605E8">
        <w:rPr>
          <w:rFonts w:ascii="Arial" w:hAnsi="Arial" w:cs="Arial"/>
          <w:color w:val="000000"/>
          <w:sz w:val="24"/>
          <w:szCs w:val="24"/>
        </w:rPr>
        <w:t>Zachodzące procesy technologiczne to:</w:t>
      </w:r>
    </w:p>
    <w:p w14:paraId="75547FE5" w14:textId="05ADDE17" w:rsidR="007978D4" w:rsidRPr="002605E8" w:rsidRDefault="007978D4" w:rsidP="00B90307">
      <w:pPr>
        <w:pStyle w:val="Akapitzlist"/>
        <w:numPr>
          <w:ilvl w:val="0"/>
          <w:numId w:val="103"/>
        </w:numPr>
        <w:spacing w:after="60"/>
        <w:jc w:val="left"/>
        <w:rPr>
          <w:rFonts w:ascii="Arial" w:hAnsi="Arial" w:cs="Arial"/>
          <w:color w:val="000000"/>
        </w:rPr>
      </w:pPr>
      <w:r w:rsidRPr="002605E8">
        <w:rPr>
          <w:rFonts w:ascii="Arial" w:hAnsi="Arial" w:cs="Arial"/>
          <w:color w:val="000000"/>
        </w:rPr>
        <w:t>absorpcja benzolu z gazu koksowniczego olejem płuczkowym,</w:t>
      </w:r>
    </w:p>
    <w:p w14:paraId="45BB62B6" w14:textId="715FC905" w:rsidR="007978D4" w:rsidRPr="002605E8" w:rsidRDefault="007978D4" w:rsidP="00B90307">
      <w:pPr>
        <w:pStyle w:val="Akapitzlist"/>
        <w:numPr>
          <w:ilvl w:val="0"/>
          <w:numId w:val="103"/>
        </w:numPr>
        <w:spacing w:after="60"/>
        <w:jc w:val="left"/>
        <w:rPr>
          <w:rFonts w:ascii="Arial" w:hAnsi="Arial" w:cs="Arial"/>
          <w:color w:val="000000"/>
        </w:rPr>
      </w:pPr>
      <w:r w:rsidRPr="002605E8">
        <w:rPr>
          <w:rFonts w:ascii="Arial" w:hAnsi="Arial" w:cs="Arial"/>
          <w:color w:val="000000"/>
        </w:rPr>
        <w:t>desorpcja benzolu z oleju płuczkowego.</w:t>
      </w:r>
    </w:p>
    <w:p w14:paraId="40C6B6F6" w14:textId="77777777" w:rsidR="007978D4" w:rsidRPr="002605E8" w:rsidRDefault="007978D4" w:rsidP="00D56EE1">
      <w:pPr>
        <w:spacing w:after="60" w:line="240" w:lineRule="auto"/>
        <w:rPr>
          <w:rFonts w:ascii="Arial" w:hAnsi="Arial" w:cs="Arial"/>
          <w:color w:val="000000"/>
          <w:sz w:val="24"/>
          <w:szCs w:val="24"/>
        </w:rPr>
      </w:pPr>
    </w:p>
    <w:p w14:paraId="2265C2DA" w14:textId="77777777" w:rsidR="007978D4" w:rsidRPr="002605E8" w:rsidRDefault="007978D4" w:rsidP="00771C27">
      <w:pPr>
        <w:spacing w:after="0" w:line="240" w:lineRule="auto"/>
        <w:rPr>
          <w:rFonts w:ascii="Arial" w:hAnsi="Arial" w:cs="Arial"/>
          <w:color w:val="000000"/>
          <w:sz w:val="24"/>
          <w:szCs w:val="24"/>
        </w:rPr>
      </w:pPr>
      <w:r w:rsidRPr="002605E8">
        <w:rPr>
          <w:rFonts w:ascii="Arial" w:hAnsi="Arial" w:cs="Arial"/>
          <w:color w:val="000000"/>
          <w:sz w:val="24"/>
          <w:szCs w:val="24"/>
        </w:rPr>
        <w:t>Podstawowe elementy instalacji, w rozbiciu na procesy:</w:t>
      </w:r>
    </w:p>
    <w:p w14:paraId="34F0E39D" w14:textId="2C633E88" w:rsidR="007978D4" w:rsidRPr="002605E8" w:rsidRDefault="007978D4" w:rsidP="00771C27">
      <w:pPr>
        <w:pStyle w:val="Akapitzlist"/>
        <w:numPr>
          <w:ilvl w:val="0"/>
          <w:numId w:val="104"/>
        </w:numPr>
        <w:jc w:val="left"/>
        <w:rPr>
          <w:rFonts w:ascii="Arial" w:hAnsi="Arial" w:cs="Arial"/>
          <w:color w:val="000000"/>
        </w:rPr>
      </w:pPr>
      <w:r w:rsidRPr="002605E8">
        <w:rPr>
          <w:rFonts w:ascii="Arial" w:hAnsi="Arial" w:cs="Arial"/>
          <w:color w:val="000000"/>
        </w:rPr>
        <w:t>Absorpcja:</w:t>
      </w:r>
    </w:p>
    <w:p w14:paraId="1858BD47" w14:textId="08A46D68" w:rsidR="007978D4" w:rsidRPr="002605E8" w:rsidRDefault="007978D4" w:rsidP="00771C27">
      <w:pPr>
        <w:pStyle w:val="Akapitzlist"/>
        <w:numPr>
          <w:ilvl w:val="1"/>
          <w:numId w:val="105"/>
        </w:numPr>
        <w:jc w:val="left"/>
        <w:rPr>
          <w:rFonts w:ascii="Arial" w:hAnsi="Arial" w:cs="Arial"/>
          <w:color w:val="000000"/>
        </w:rPr>
      </w:pPr>
      <w:r w:rsidRPr="002605E8">
        <w:rPr>
          <w:rFonts w:ascii="Arial" w:hAnsi="Arial" w:cs="Arial"/>
          <w:color w:val="000000"/>
        </w:rPr>
        <w:t>pięciopółkowe płuczki benzolu – 2 sztuki,</w:t>
      </w:r>
    </w:p>
    <w:p w14:paraId="1F620BF6" w14:textId="279D9176" w:rsidR="007978D4" w:rsidRPr="002605E8" w:rsidRDefault="007978D4" w:rsidP="00771C27">
      <w:pPr>
        <w:pStyle w:val="Akapitzlist"/>
        <w:numPr>
          <w:ilvl w:val="1"/>
          <w:numId w:val="105"/>
        </w:numPr>
        <w:jc w:val="left"/>
        <w:rPr>
          <w:rFonts w:ascii="Arial" w:hAnsi="Arial" w:cs="Arial"/>
          <w:color w:val="000000"/>
        </w:rPr>
      </w:pPr>
      <w:r w:rsidRPr="002605E8">
        <w:rPr>
          <w:rFonts w:ascii="Arial" w:hAnsi="Arial" w:cs="Arial"/>
          <w:color w:val="000000"/>
        </w:rPr>
        <w:t>pompy cyrkulacyjne oleju – świeżego, półnasyconego, nasyconego,</w:t>
      </w:r>
    </w:p>
    <w:p w14:paraId="0F719491" w14:textId="7662A5E5" w:rsidR="007978D4" w:rsidRPr="002605E8" w:rsidRDefault="007978D4" w:rsidP="00771C27">
      <w:pPr>
        <w:pStyle w:val="Akapitzlist"/>
        <w:numPr>
          <w:ilvl w:val="1"/>
          <w:numId w:val="105"/>
        </w:numPr>
        <w:jc w:val="left"/>
        <w:rPr>
          <w:rFonts w:ascii="Arial" w:hAnsi="Arial" w:cs="Arial"/>
          <w:color w:val="000000"/>
        </w:rPr>
      </w:pPr>
      <w:r w:rsidRPr="002605E8">
        <w:rPr>
          <w:rFonts w:ascii="Arial" w:hAnsi="Arial" w:cs="Arial"/>
          <w:color w:val="000000"/>
        </w:rPr>
        <w:t>instalacja AKP.</w:t>
      </w:r>
    </w:p>
    <w:p w14:paraId="135D3AFF" w14:textId="6DB6A1AE" w:rsidR="007978D4" w:rsidRPr="002605E8" w:rsidRDefault="007978D4" w:rsidP="00771C27">
      <w:pPr>
        <w:pStyle w:val="Akapitzlist"/>
        <w:numPr>
          <w:ilvl w:val="0"/>
          <w:numId w:val="104"/>
        </w:numPr>
        <w:jc w:val="left"/>
        <w:rPr>
          <w:rFonts w:ascii="Arial" w:hAnsi="Arial" w:cs="Arial"/>
          <w:color w:val="000000"/>
        </w:rPr>
      </w:pPr>
      <w:r w:rsidRPr="002605E8">
        <w:rPr>
          <w:rFonts w:ascii="Arial" w:hAnsi="Arial" w:cs="Arial"/>
          <w:color w:val="000000"/>
        </w:rPr>
        <w:t>Desorpcja – destylacja:</w:t>
      </w:r>
    </w:p>
    <w:p w14:paraId="39872A8C" w14:textId="2243AE97"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podgrzewacz parowy oleju — 1 sztuka,</w:t>
      </w:r>
    </w:p>
    <w:p w14:paraId="1178228A" w14:textId="198D8DEE"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kolumna odpędowa benzolu — 1 sztuka,</w:t>
      </w:r>
    </w:p>
    <w:p w14:paraId="48D1CE44" w14:textId="668AAA57"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deflegmator— 1 sztuka,</w:t>
      </w:r>
    </w:p>
    <w:p w14:paraId="33E2E125" w14:textId="70B5C55C"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wymienniki ciepła — 3 sekcje po 4 sztuki,</w:t>
      </w:r>
    </w:p>
    <w:p w14:paraId="21E40523" w14:textId="086160FF"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regenerator oleju płuczkowego — 1 sztuka,</w:t>
      </w:r>
    </w:p>
    <w:p w14:paraId="43A5C823" w14:textId="1AD2D2CF"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chłodnice ociekowe oleju płuczkowego — 4 sekcje,</w:t>
      </w:r>
    </w:p>
    <w:p w14:paraId="49FBB7F0" w14:textId="24EDFD35"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pompy i orurowanie,</w:t>
      </w:r>
    </w:p>
    <w:p w14:paraId="58CC4821" w14:textId="5917A1F6"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zbiornik oleju gorącego,</w:t>
      </w:r>
    </w:p>
    <w:p w14:paraId="2FF800F1" w14:textId="7AAD2DAF"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zbiornik oleju odpędzonego,</w:t>
      </w:r>
    </w:p>
    <w:p w14:paraId="5848E70E" w14:textId="60BE922D"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chłodnice benzolu — 2 sztuki,</w:t>
      </w:r>
    </w:p>
    <w:p w14:paraId="7FD4E530" w14:textId="3CDD877E"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zbiornik pośredni benzolu V — 20 m</w:t>
      </w:r>
      <w:r w:rsidRPr="002605E8">
        <w:rPr>
          <w:rFonts w:ascii="Arial" w:hAnsi="Arial" w:cs="Arial"/>
          <w:color w:val="000000"/>
          <w:vertAlign w:val="superscript"/>
        </w:rPr>
        <w:t>3</w:t>
      </w:r>
      <w:r w:rsidRPr="002605E8">
        <w:rPr>
          <w:rFonts w:ascii="Arial" w:hAnsi="Arial" w:cs="Arial"/>
          <w:color w:val="000000"/>
        </w:rPr>
        <w:t>,</w:t>
      </w:r>
    </w:p>
    <w:p w14:paraId="2569723A" w14:textId="388C034A"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magazyn benzolu — 2 x V - 75 m</w:t>
      </w:r>
      <w:r w:rsidRPr="002605E8">
        <w:rPr>
          <w:rFonts w:ascii="Arial" w:hAnsi="Arial" w:cs="Arial"/>
          <w:color w:val="000000"/>
          <w:vertAlign w:val="superscript"/>
        </w:rPr>
        <w:t>3</w:t>
      </w:r>
      <w:r w:rsidRPr="002605E8">
        <w:rPr>
          <w:rFonts w:ascii="Arial" w:hAnsi="Arial" w:cs="Arial"/>
          <w:color w:val="000000"/>
        </w:rPr>
        <w:t>,</w:t>
      </w:r>
    </w:p>
    <w:p w14:paraId="594FE46D" w14:textId="001087DC"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instalacja hermetyzująca,</w:t>
      </w:r>
    </w:p>
    <w:p w14:paraId="68FAFCC4" w14:textId="09FAAF14"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instalacja hermetyzująca, automatyczna, napełniania cystern benzolem,</w:t>
      </w:r>
    </w:p>
    <w:p w14:paraId="7FBFDCDE" w14:textId="2AF9D3E5"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instalacja p.poż. (zawory bezpieczeństwa i bezpieczniki przeciwogniowe),</w:t>
      </w:r>
    </w:p>
    <w:p w14:paraId="7E891F8A" w14:textId="15ABC3A9"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instalacja AKP,</w:t>
      </w:r>
    </w:p>
    <w:p w14:paraId="6D8BEABD" w14:textId="6F9284B4"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pompownia wody przemysłowej wraz z chłodnią wentylatorową dwucelkową oraz chłodnią kominową,</w:t>
      </w:r>
    </w:p>
    <w:p w14:paraId="5AC25E66" w14:textId="26CC8C9C" w:rsidR="007978D4" w:rsidRPr="002605E8" w:rsidRDefault="007978D4" w:rsidP="00771C27">
      <w:pPr>
        <w:pStyle w:val="Akapitzlist"/>
        <w:numPr>
          <w:ilvl w:val="1"/>
          <w:numId w:val="106"/>
        </w:numPr>
        <w:jc w:val="left"/>
        <w:rPr>
          <w:rFonts w:ascii="Arial" w:hAnsi="Arial" w:cs="Arial"/>
          <w:color w:val="000000"/>
        </w:rPr>
      </w:pPr>
      <w:r w:rsidRPr="002605E8">
        <w:rPr>
          <w:rFonts w:ascii="Arial" w:hAnsi="Arial" w:cs="Arial"/>
          <w:color w:val="000000"/>
        </w:rPr>
        <w:t>odstojnik naftalenu i chłodnice ociekowe zamkniętego układu chłodzenia końcowego gazu.</w:t>
      </w:r>
    </w:p>
    <w:p w14:paraId="6DAC4405" w14:textId="77777777" w:rsidR="007978D4" w:rsidRPr="002605E8" w:rsidRDefault="007978D4" w:rsidP="00771C27">
      <w:pPr>
        <w:spacing w:after="0" w:line="240" w:lineRule="auto"/>
        <w:rPr>
          <w:rFonts w:ascii="Arial" w:hAnsi="Arial" w:cs="Arial"/>
          <w:color w:val="000000"/>
          <w:sz w:val="24"/>
          <w:szCs w:val="24"/>
        </w:rPr>
      </w:pPr>
    </w:p>
    <w:p w14:paraId="04BA7346" w14:textId="77777777" w:rsidR="007978D4" w:rsidRPr="002605E8" w:rsidRDefault="007978D4" w:rsidP="00771C27">
      <w:pPr>
        <w:spacing w:after="0" w:line="240" w:lineRule="auto"/>
        <w:rPr>
          <w:rFonts w:ascii="Arial" w:hAnsi="Arial" w:cs="Arial"/>
          <w:color w:val="000000"/>
          <w:sz w:val="24"/>
          <w:szCs w:val="24"/>
        </w:rPr>
      </w:pPr>
      <w:r w:rsidRPr="002605E8">
        <w:rPr>
          <w:rFonts w:ascii="Arial" w:hAnsi="Arial" w:cs="Arial"/>
          <w:color w:val="000000"/>
          <w:sz w:val="24"/>
          <w:szCs w:val="24"/>
        </w:rPr>
        <w:t>Kluczowe parametry techniczne instalacji :</w:t>
      </w:r>
    </w:p>
    <w:p w14:paraId="7FE4F6DA" w14:textId="77777777" w:rsidR="007978D4" w:rsidRPr="002605E8" w:rsidRDefault="007978D4" w:rsidP="00771C27">
      <w:pPr>
        <w:pStyle w:val="Akapitzlist"/>
        <w:numPr>
          <w:ilvl w:val="0"/>
          <w:numId w:val="107"/>
        </w:numPr>
        <w:jc w:val="left"/>
        <w:rPr>
          <w:rFonts w:ascii="Arial" w:hAnsi="Arial" w:cs="Arial"/>
          <w:color w:val="000000"/>
        </w:rPr>
      </w:pPr>
      <w:r w:rsidRPr="002605E8">
        <w:rPr>
          <w:rFonts w:ascii="Arial" w:hAnsi="Arial" w:cs="Arial"/>
          <w:color w:val="000000"/>
        </w:rPr>
        <w:t>Wydajność:</w:t>
      </w:r>
    </w:p>
    <w:p w14:paraId="0DDF12C4" w14:textId="7B991E5B" w:rsidR="007978D4" w:rsidRPr="002605E8" w:rsidRDefault="007978D4" w:rsidP="00771C27">
      <w:pPr>
        <w:pStyle w:val="Akapitzlist"/>
        <w:numPr>
          <w:ilvl w:val="1"/>
          <w:numId w:val="107"/>
        </w:numPr>
        <w:jc w:val="left"/>
        <w:rPr>
          <w:rFonts w:ascii="Arial" w:hAnsi="Arial" w:cs="Arial"/>
          <w:color w:val="000000"/>
        </w:rPr>
      </w:pPr>
      <w:r w:rsidRPr="002605E8">
        <w:rPr>
          <w:rFonts w:ascii="Arial" w:hAnsi="Arial" w:cs="Arial"/>
          <w:color w:val="000000"/>
        </w:rPr>
        <w:t xml:space="preserve">odbenzolowanie gazu koksowniczego </w:t>
      </w:r>
      <w:r w:rsidR="00AC7D9B" w:rsidRPr="002605E8">
        <w:rPr>
          <w:rFonts w:ascii="Arial" w:hAnsi="Arial" w:cs="Arial"/>
          <w:color w:val="000000"/>
        </w:rPr>
        <w:t>–</w:t>
      </w:r>
      <w:r w:rsidRPr="002605E8">
        <w:rPr>
          <w:rFonts w:ascii="Arial" w:hAnsi="Arial" w:cs="Arial"/>
          <w:color w:val="000000"/>
        </w:rPr>
        <w:t xml:space="preserve"> 122,503 mln Nm</w:t>
      </w:r>
      <w:r w:rsidRPr="002605E8">
        <w:rPr>
          <w:rFonts w:ascii="Arial" w:hAnsi="Arial" w:cs="Arial"/>
          <w:color w:val="000000"/>
          <w:vertAlign w:val="superscript"/>
        </w:rPr>
        <w:t>3</w:t>
      </w:r>
      <w:r w:rsidRPr="002605E8">
        <w:rPr>
          <w:rFonts w:ascii="Arial" w:hAnsi="Arial" w:cs="Arial"/>
          <w:color w:val="000000"/>
        </w:rPr>
        <w:t>/rok,</w:t>
      </w:r>
    </w:p>
    <w:p w14:paraId="41DFAF90" w14:textId="25040E5D" w:rsidR="007978D4" w:rsidRPr="002605E8" w:rsidRDefault="007978D4" w:rsidP="00771C27">
      <w:pPr>
        <w:pStyle w:val="Akapitzlist"/>
        <w:numPr>
          <w:ilvl w:val="1"/>
          <w:numId w:val="107"/>
        </w:numPr>
        <w:jc w:val="left"/>
        <w:rPr>
          <w:rFonts w:ascii="Arial" w:hAnsi="Arial" w:cs="Arial"/>
          <w:color w:val="000000"/>
        </w:rPr>
      </w:pPr>
      <w:r w:rsidRPr="002605E8">
        <w:rPr>
          <w:rFonts w:ascii="Arial" w:hAnsi="Arial" w:cs="Arial"/>
          <w:color w:val="000000"/>
        </w:rPr>
        <w:t>produkcja benzolu – 4198 Mg/rok,</w:t>
      </w:r>
    </w:p>
    <w:p w14:paraId="3D5EF04B" w14:textId="55C35FEF" w:rsidR="007978D4" w:rsidRPr="002605E8" w:rsidRDefault="007978D4" w:rsidP="00771C27">
      <w:pPr>
        <w:pStyle w:val="Akapitzlist"/>
        <w:numPr>
          <w:ilvl w:val="0"/>
          <w:numId w:val="107"/>
        </w:numPr>
        <w:jc w:val="left"/>
        <w:rPr>
          <w:rFonts w:ascii="Arial" w:hAnsi="Arial" w:cs="Arial"/>
          <w:color w:val="000000"/>
        </w:rPr>
      </w:pPr>
      <w:r w:rsidRPr="002605E8">
        <w:rPr>
          <w:rFonts w:ascii="Arial" w:hAnsi="Arial" w:cs="Arial"/>
          <w:color w:val="000000"/>
        </w:rPr>
        <w:t>Zużycie gazu w piecu rurowym</w:t>
      </w:r>
      <w:r w:rsidR="00AC7D9B" w:rsidRPr="002605E8">
        <w:rPr>
          <w:rFonts w:ascii="Arial" w:hAnsi="Arial" w:cs="Arial"/>
          <w:color w:val="000000"/>
        </w:rPr>
        <w:t xml:space="preserve"> –</w:t>
      </w:r>
      <w:r w:rsidRPr="002605E8">
        <w:rPr>
          <w:rFonts w:ascii="Arial" w:hAnsi="Arial" w:cs="Arial"/>
          <w:color w:val="000000"/>
        </w:rPr>
        <w:t xml:space="preserve"> 4,312 mln Nm</w:t>
      </w:r>
      <w:r w:rsidRPr="002605E8">
        <w:rPr>
          <w:rFonts w:ascii="Arial" w:hAnsi="Arial" w:cs="Arial"/>
          <w:color w:val="000000"/>
          <w:vertAlign w:val="superscript"/>
        </w:rPr>
        <w:t>3</w:t>
      </w:r>
      <w:r w:rsidRPr="002605E8">
        <w:rPr>
          <w:rFonts w:ascii="Arial" w:hAnsi="Arial" w:cs="Arial"/>
          <w:color w:val="000000"/>
        </w:rPr>
        <w:t>/rok.</w:t>
      </w:r>
    </w:p>
    <w:p w14:paraId="5C7C2E18" w14:textId="77777777" w:rsidR="007978D4" w:rsidRPr="002605E8" w:rsidRDefault="007978D4" w:rsidP="00771C27">
      <w:pPr>
        <w:pStyle w:val="Akapitzlist"/>
        <w:numPr>
          <w:ilvl w:val="0"/>
          <w:numId w:val="107"/>
        </w:numPr>
        <w:jc w:val="left"/>
        <w:rPr>
          <w:rFonts w:ascii="Arial" w:hAnsi="Arial" w:cs="Arial"/>
          <w:color w:val="000000"/>
        </w:rPr>
      </w:pPr>
      <w:r w:rsidRPr="002605E8">
        <w:rPr>
          <w:rFonts w:ascii="Arial" w:hAnsi="Arial" w:cs="Arial"/>
          <w:color w:val="000000"/>
        </w:rPr>
        <w:t>Praca ciągła – 365 dni w roku.</w:t>
      </w:r>
    </w:p>
    <w:p w14:paraId="015DA685" w14:textId="711B46DD" w:rsidR="007978D4" w:rsidRPr="002605E8" w:rsidRDefault="007978D4" w:rsidP="00771C27">
      <w:pPr>
        <w:pStyle w:val="Akapitzlist"/>
        <w:numPr>
          <w:ilvl w:val="0"/>
          <w:numId w:val="107"/>
        </w:numPr>
        <w:jc w:val="left"/>
        <w:rPr>
          <w:rFonts w:ascii="Arial" w:hAnsi="Arial" w:cs="Arial"/>
          <w:color w:val="000000"/>
        </w:rPr>
      </w:pPr>
      <w:r w:rsidRPr="002605E8">
        <w:rPr>
          <w:rFonts w:ascii="Arial" w:hAnsi="Arial" w:cs="Arial"/>
          <w:color w:val="000000"/>
        </w:rPr>
        <w:t>Emisje do powietrza:</w:t>
      </w:r>
    </w:p>
    <w:p w14:paraId="00C9DC2A" w14:textId="2AFA3486" w:rsidR="007978D4" w:rsidRPr="002605E8" w:rsidRDefault="007978D4" w:rsidP="00771C27">
      <w:pPr>
        <w:pStyle w:val="Akapitzlist"/>
        <w:numPr>
          <w:ilvl w:val="1"/>
          <w:numId w:val="107"/>
        </w:numPr>
        <w:jc w:val="left"/>
        <w:rPr>
          <w:rFonts w:ascii="Arial" w:hAnsi="Arial" w:cs="Arial"/>
          <w:color w:val="000000"/>
        </w:rPr>
      </w:pPr>
      <w:r w:rsidRPr="002605E8">
        <w:rPr>
          <w:rFonts w:ascii="Arial" w:hAnsi="Arial" w:cs="Arial"/>
          <w:color w:val="000000"/>
        </w:rPr>
        <w:t>zorganizowana emisja pyłowo-gazowa ze spalania gazu koksowniczego w piecu rurowym,</w:t>
      </w:r>
    </w:p>
    <w:p w14:paraId="36CA4476" w14:textId="1AF778DD" w:rsidR="007978D4" w:rsidRPr="002605E8" w:rsidRDefault="007978D4" w:rsidP="00771C27">
      <w:pPr>
        <w:pStyle w:val="Akapitzlist"/>
        <w:numPr>
          <w:ilvl w:val="1"/>
          <w:numId w:val="107"/>
        </w:numPr>
        <w:jc w:val="left"/>
        <w:rPr>
          <w:rFonts w:ascii="Arial" w:hAnsi="Arial" w:cs="Arial"/>
          <w:color w:val="000000"/>
        </w:rPr>
      </w:pPr>
      <w:r w:rsidRPr="002605E8">
        <w:rPr>
          <w:rFonts w:ascii="Arial" w:hAnsi="Arial" w:cs="Arial"/>
          <w:color w:val="000000"/>
        </w:rPr>
        <w:t>niezorganizowana emisja gazowa z urządzeń instalacji.</w:t>
      </w:r>
    </w:p>
    <w:p w14:paraId="122AE0A9" w14:textId="11F980B9" w:rsidR="007978D4" w:rsidRPr="002605E8" w:rsidRDefault="007978D4" w:rsidP="00D56EE1">
      <w:pPr>
        <w:spacing w:after="60" w:line="240" w:lineRule="auto"/>
        <w:rPr>
          <w:rFonts w:ascii="Arial" w:hAnsi="Arial" w:cs="Arial"/>
          <w:color w:val="000000"/>
          <w:sz w:val="24"/>
          <w:szCs w:val="24"/>
        </w:rPr>
      </w:pPr>
    </w:p>
    <w:p w14:paraId="663842FB" w14:textId="04F8A148" w:rsidR="002605E8" w:rsidRDefault="002605E8" w:rsidP="00D56EE1">
      <w:pPr>
        <w:spacing w:after="60" w:line="240" w:lineRule="auto"/>
        <w:rPr>
          <w:rFonts w:ascii="Arial" w:hAnsi="Arial" w:cs="Arial"/>
          <w:color w:val="000000"/>
          <w:sz w:val="24"/>
          <w:szCs w:val="24"/>
        </w:rPr>
      </w:pPr>
    </w:p>
    <w:p w14:paraId="514FFD1B" w14:textId="77777777" w:rsidR="002605E8" w:rsidRDefault="002605E8" w:rsidP="00D56EE1">
      <w:pPr>
        <w:spacing w:after="60" w:line="240" w:lineRule="auto"/>
        <w:rPr>
          <w:rFonts w:ascii="Arial" w:hAnsi="Arial" w:cs="Arial"/>
          <w:color w:val="000000"/>
          <w:sz w:val="24"/>
          <w:szCs w:val="24"/>
        </w:rPr>
      </w:pPr>
    </w:p>
    <w:p w14:paraId="2BCBFE11" w14:textId="6C6B2A07" w:rsidR="007978D4" w:rsidRPr="002605E8" w:rsidRDefault="00AC7D9B" w:rsidP="00D56EE1">
      <w:pPr>
        <w:spacing w:after="60" w:line="240" w:lineRule="auto"/>
        <w:rPr>
          <w:rFonts w:ascii="Arial" w:hAnsi="Arial" w:cs="Arial"/>
          <w:color w:val="000000"/>
          <w:sz w:val="24"/>
          <w:szCs w:val="24"/>
        </w:rPr>
      </w:pPr>
      <w:r w:rsidRPr="002605E8">
        <w:rPr>
          <w:rFonts w:ascii="Arial" w:hAnsi="Arial" w:cs="Arial"/>
          <w:color w:val="000000"/>
          <w:sz w:val="24"/>
          <w:szCs w:val="24"/>
        </w:rPr>
        <w:lastRenderedPageBreak/>
        <w:t>2.4.4. Oczyszczanie wód koksowniczych i ścieków.</w:t>
      </w:r>
    </w:p>
    <w:p w14:paraId="42F78F34" w14:textId="77777777" w:rsidR="00AC7D9B" w:rsidRPr="002605E8" w:rsidRDefault="00AC7D9B" w:rsidP="00771C27">
      <w:pPr>
        <w:spacing w:after="0" w:line="240" w:lineRule="auto"/>
        <w:rPr>
          <w:rFonts w:ascii="Arial" w:hAnsi="Arial" w:cs="Arial"/>
          <w:color w:val="000000"/>
          <w:sz w:val="24"/>
          <w:szCs w:val="24"/>
        </w:rPr>
      </w:pPr>
      <w:r w:rsidRPr="002605E8">
        <w:rPr>
          <w:rFonts w:ascii="Arial" w:hAnsi="Arial" w:cs="Arial"/>
          <w:color w:val="000000"/>
          <w:sz w:val="24"/>
          <w:szCs w:val="24"/>
        </w:rPr>
        <w:t>Instalacja oczyszczania wód koksowniczych i ścieków składa się z dwóch podstawowych części:</w:t>
      </w:r>
    </w:p>
    <w:p w14:paraId="2E3D841A" w14:textId="358D8869" w:rsidR="00AC7D9B" w:rsidRPr="002605E8" w:rsidRDefault="00AC7D9B" w:rsidP="00771C27">
      <w:pPr>
        <w:pStyle w:val="Akapitzlist"/>
        <w:numPr>
          <w:ilvl w:val="0"/>
          <w:numId w:val="108"/>
        </w:numPr>
        <w:jc w:val="left"/>
        <w:rPr>
          <w:rFonts w:ascii="Arial" w:hAnsi="Arial" w:cs="Arial"/>
          <w:color w:val="000000"/>
        </w:rPr>
      </w:pPr>
      <w:r w:rsidRPr="002605E8">
        <w:rPr>
          <w:rFonts w:ascii="Arial" w:hAnsi="Arial" w:cs="Arial"/>
          <w:color w:val="000000"/>
        </w:rPr>
        <w:t>układ wstępnego oczyszczania ścieków koksowniczych,</w:t>
      </w:r>
    </w:p>
    <w:p w14:paraId="0901947E" w14:textId="6740048B" w:rsidR="00AC7D9B" w:rsidRPr="002605E8" w:rsidRDefault="00AC7D9B" w:rsidP="00771C27">
      <w:pPr>
        <w:pStyle w:val="Akapitzlist"/>
        <w:numPr>
          <w:ilvl w:val="0"/>
          <w:numId w:val="108"/>
        </w:numPr>
        <w:jc w:val="left"/>
        <w:rPr>
          <w:rFonts w:ascii="Arial" w:hAnsi="Arial" w:cs="Arial"/>
          <w:color w:val="000000"/>
        </w:rPr>
      </w:pPr>
      <w:r w:rsidRPr="002605E8">
        <w:rPr>
          <w:rFonts w:ascii="Arial" w:hAnsi="Arial" w:cs="Arial"/>
          <w:color w:val="000000"/>
        </w:rPr>
        <w:t>biochemicznej oczyszczalni ścieków.</w:t>
      </w:r>
    </w:p>
    <w:p w14:paraId="46AEAB6C" w14:textId="77777777" w:rsidR="00AC7D9B" w:rsidRPr="002605E8" w:rsidRDefault="00AC7D9B" w:rsidP="00771C27">
      <w:pPr>
        <w:spacing w:after="0" w:line="240" w:lineRule="auto"/>
        <w:rPr>
          <w:rFonts w:ascii="Arial" w:hAnsi="Arial" w:cs="Arial"/>
          <w:color w:val="000000"/>
          <w:sz w:val="24"/>
          <w:szCs w:val="24"/>
        </w:rPr>
      </w:pPr>
    </w:p>
    <w:p w14:paraId="1CAA5E59" w14:textId="1DFB245C" w:rsidR="00AC7D9B" w:rsidRPr="002605E8" w:rsidRDefault="00AC7D9B" w:rsidP="00771C27">
      <w:pPr>
        <w:spacing w:after="0" w:line="240" w:lineRule="auto"/>
        <w:rPr>
          <w:rFonts w:ascii="Arial" w:hAnsi="Arial" w:cs="Arial"/>
          <w:color w:val="000000"/>
          <w:sz w:val="24"/>
          <w:szCs w:val="24"/>
        </w:rPr>
      </w:pPr>
      <w:r w:rsidRPr="002605E8">
        <w:rPr>
          <w:rFonts w:ascii="Arial" w:hAnsi="Arial" w:cs="Arial"/>
          <w:color w:val="000000"/>
          <w:sz w:val="24"/>
          <w:szCs w:val="24"/>
        </w:rPr>
        <w:t>Podstawowe elementy instalacji, w rozbiciu na ww. operacje technologiczne:</w:t>
      </w:r>
    </w:p>
    <w:p w14:paraId="4EF23521" w14:textId="5DE2A7DF" w:rsidR="00AC7D9B" w:rsidRPr="002605E8" w:rsidRDefault="00AC7D9B" w:rsidP="00771C27">
      <w:pPr>
        <w:pStyle w:val="Akapitzlist"/>
        <w:numPr>
          <w:ilvl w:val="0"/>
          <w:numId w:val="109"/>
        </w:numPr>
        <w:jc w:val="left"/>
        <w:rPr>
          <w:rFonts w:ascii="Arial" w:hAnsi="Arial" w:cs="Arial"/>
          <w:color w:val="000000"/>
        </w:rPr>
      </w:pPr>
      <w:r w:rsidRPr="002605E8">
        <w:rPr>
          <w:rFonts w:ascii="Arial" w:hAnsi="Arial" w:cs="Arial"/>
          <w:color w:val="000000"/>
        </w:rPr>
        <w:t>układ wstępnego oczyszczania ścieków koksowniczych:</w:t>
      </w:r>
    </w:p>
    <w:p w14:paraId="3CED00B0" w14:textId="573AB6A5"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zbiornik wody koksowniczej zafenolowanej;</w:t>
      </w:r>
    </w:p>
    <w:p w14:paraId="6B4047A3" w14:textId="6CF1DB62"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cztery filtry żwirowe;</w:t>
      </w:r>
    </w:p>
    <w:p w14:paraId="1C09210B" w14:textId="3427ED98"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zbiornik wody odsmolonej;</w:t>
      </w:r>
    </w:p>
    <w:p w14:paraId="25455AF8" w14:textId="1BBF213F"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pompownia i orurowanie;</w:t>
      </w:r>
    </w:p>
    <w:p w14:paraId="70BFA9DE" w14:textId="6595C3C8"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instalacja hermetyzująca;</w:t>
      </w:r>
    </w:p>
    <w:p w14:paraId="03E49852" w14:textId="7BBE6C54"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instalacja AKP;</w:t>
      </w:r>
    </w:p>
    <w:p w14:paraId="73B44034" w14:textId="128ED585"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kolumna odpędowa NH</w:t>
      </w:r>
      <w:r w:rsidRPr="002605E8">
        <w:rPr>
          <w:rFonts w:ascii="Arial" w:hAnsi="Arial" w:cs="Arial"/>
          <w:color w:val="000000"/>
          <w:vertAlign w:val="subscript"/>
        </w:rPr>
        <w:t>3</w:t>
      </w:r>
      <w:r w:rsidRPr="002605E8">
        <w:rPr>
          <w:rFonts w:ascii="Arial" w:hAnsi="Arial" w:cs="Arial"/>
          <w:color w:val="000000"/>
        </w:rPr>
        <w:t>;</w:t>
      </w:r>
    </w:p>
    <w:p w14:paraId="650FF07E" w14:textId="57227033"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instalacja rozkładu NH</w:t>
      </w:r>
      <w:r w:rsidRPr="002605E8">
        <w:rPr>
          <w:rFonts w:ascii="Arial" w:hAnsi="Arial" w:cs="Arial"/>
          <w:color w:val="000000"/>
          <w:vertAlign w:val="subscript"/>
        </w:rPr>
        <w:t>3</w:t>
      </w:r>
      <w:r w:rsidRPr="002605E8">
        <w:rPr>
          <w:rFonts w:ascii="Arial" w:hAnsi="Arial" w:cs="Arial"/>
          <w:color w:val="000000"/>
        </w:rPr>
        <w:t xml:space="preserve"> ;</w:t>
      </w:r>
    </w:p>
    <w:p w14:paraId="2F89F74D" w14:textId="484A7A81"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zbiorniki ługu sodowego;</w:t>
      </w:r>
    </w:p>
    <w:p w14:paraId="77FCCF2A" w14:textId="63AFBD9A" w:rsidR="00AC7D9B" w:rsidRPr="002605E8" w:rsidRDefault="00AC7D9B" w:rsidP="00771C27">
      <w:pPr>
        <w:pStyle w:val="Akapitzlist"/>
        <w:numPr>
          <w:ilvl w:val="1"/>
          <w:numId w:val="110"/>
        </w:numPr>
        <w:jc w:val="left"/>
        <w:rPr>
          <w:rFonts w:ascii="Arial" w:hAnsi="Arial" w:cs="Arial"/>
          <w:color w:val="000000"/>
        </w:rPr>
      </w:pPr>
      <w:r w:rsidRPr="002605E8">
        <w:rPr>
          <w:rFonts w:ascii="Arial" w:hAnsi="Arial" w:cs="Arial"/>
          <w:color w:val="000000"/>
        </w:rPr>
        <w:t>wymienniki ciepła;</w:t>
      </w:r>
    </w:p>
    <w:p w14:paraId="0A1CFB17" w14:textId="16849961" w:rsidR="00AC7D9B" w:rsidRPr="002605E8" w:rsidRDefault="00AC7D9B" w:rsidP="00771C27">
      <w:pPr>
        <w:pStyle w:val="Akapitzlist"/>
        <w:numPr>
          <w:ilvl w:val="0"/>
          <w:numId w:val="109"/>
        </w:numPr>
        <w:jc w:val="left"/>
        <w:rPr>
          <w:rFonts w:ascii="Arial" w:hAnsi="Arial" w:cs="Arial"/>
          <w:color w:val="000000"/>
        </w:rPr>
      </w:pPr>
      <w:r w:rsidRPr="002605E8">
        <w:rPr>
          <w:rFonts w:ascii="Arial" w:hAnsi="Arial" w:cs="Arial"/>
          <w:color w:val="000000"/>
        </w:rPr>
        <w:t>biochemiczna oczyszczalnia ścieków:</w:t>
      </w:r>
    </w:p>
    <w:p w14:paraId="14D95D4D" w14:textId="5A86E8DE"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zbiornik pośredni koksowniczych ścieków ochłodzonych;</w:t>
      </w:r>
    </w:p>
    <w:p w14:paraId="71DD126F" w14:textId="75AD2A74"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reaktor chemiczny;</w:t>
      </w:r>
    </w:p>
    <w:p w14:paraId="491926C2" w14:textId="1C9255ED" w:rsidR="00AC7D9B" w:rsidRPr="002605E8" w:rsidRDefault="00AA3B28" w:rsidP="00771C27">
      <w:pPr>
        <w:pStyle w:val="Akapitzlist"/>
        <w:numPr>
          <w:ilvl w:val="1"/>
          <w:numId w:val="111"/>
        </w:numPr>
        <w:jc w:val="left"/>
        <w:rPr>
          <w:rFonts w:ascii="Arial" w:hAnsi="Arial" w:cs="Arial"/>
          <w:color w:val="000000"/>
        </w:rPr>
      </w:pPr>
      <w:r w:rsidRPr="002605E8">
        <w:rPr>
          <w:rFonts w:ascii="Arial" w:hAnsi="Arial" w:cs="Arial"/>
          <w:color w:val="000000"/>
        </w:rPr>
        <w:t>z</w:t>
      </w:r>
      <w:r w:rsidR="00AC7D9B" w:rsidRPr="002605E8">
        <w:rPr>
          <w:rFonts w:ascii="Arial" w:hAnsi="Arial" w:cs="Arial"/>
          <w:color w:val="000000"/>
        </w:rPr>
        <w:t>biornik kompensacyjno-uśredniający ścieków koksowniczych, bytowych i wód opadowych;</w:t>
      </w:r>
    </w:p>
    <w:p w14:paraId="64F0B2D2" w14:textId="02526EC5"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bioreaktor I;</w:t>
      </w:r>
    </w:p>
    <w:p w14:paraId="01091409" w14:textId="5F879E26"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bioreaktor II;</w:t>
      </w:r>
    </w:p>
    <w:p w14:paraId="54524667" w14:textId="3B273B5E"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zagęszczacz osadu;</w:t>
      </w:r>
    </w:p>
    <w:p w14:paraId="7363D2E7" w14:textId="29D79852"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zbiornik retencyjny ścieków oczyszczonych;</w:t>
      </w:r>
    </w:p>
    <w:p w14:paraId="579EEC64" w14:textId="7895EDCD"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przewody doprowadzające z kanalizacji i instalacji;</w:t>
      </w:r>
    </w:p>
    <w:p w14:paraId="06DF9791" w14:textId="57884173"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pompownie z dozatorami chemikaliów;</w:t>
      </w:r>
    </w:p>
    <w:p w14:paraId="4AC643FB" w14:textId="0DDD55BC"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instalacja rozprowadzająca tlen;</w:t>
      </w:r>
    </w:p>
    <w:p w14:paraId="332AD7C4" w14:textId="2F199BDA"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zbiornik ciekłego tlenu;</w:t>
      </w:r>
    </w:p>
    <w:p w14:paraId="0DA43D0B" w14:textId="6D695D40"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pompy i orurowanie;</w:t>
      </w:r>
    </w:p>
    <w:p w14:paraId="70C6835E" w14:textId="4F309E21" w:rsidR="00AC7D9B" w:rsidRPr="002605E8" w:rsidRDefault="00AC7D9B" w:rsidP="00771C27">
      <w:pPr>
        <w:pStyle w:val="Akapitzlist"/>
        <w:numPr>
          <w:ilvl w:val="1"/>
          <w:numId w:val="111"/>
        </w:numPr>
        <w:jc w:val="left"/>
        <w:rPr>
          <w:rFonts w:ascii="Arial" w:hAnsi="Arial" w:cs="Arial"/>
          <w:color w:val="000000"/>
        </w:rPr>
      </w:pPr>
      <w:r w:rsidRPr="002605E8">
        <w:rPr>
          <w:rFonts w:ascii="Arial" w:hAnsi="Arial" w:cs="Arial"/>
          <w:color w:val="000000"/>
        </w:rPr>
        <w:t>instalacja AKP ze sterownią komputerową.</w:t>
      </w:r>
    </w:p>
    <w:p w14:paraId="509849B7" w14:textId="77777777" w:rsidR="00AC7D9B" w:rsidRPr="002605E8" w:rsidRDefault="00AC7D9B" w:rsidP="00771C27">
      <w:pPr>
        <w:spacing w:after="0" w:line="240" w:lineRule="auto"/>
        <w:rPr>
          <w:rFonts w:ascii="Arial" w:hAnsi="Arial" w:cs="Arial"/>
          <w:color w:val="000000"/>
          <w:sz w:val="24"/>
          <w:szCs w:val="24"/>
        </w:rPr>
      </w:pPr>
      <w:r w:rsidRPr="002605E8">
        <w:rPr>
          <w:rFonts w:ascii="Arial" w:hAnsi="Arial" w:cs="Arial"/>
          <w:color w:val="000000"/>
          <w:sz w:val="24"/>
          <w:szCs w:val="24"/>
        </w:rPr>
        <w:t>Ścieki oczyszczone z osadnika końcowego kierowane będą do osadnika koksiku węzła mokrego ochładzania koksu.</w:t>
      </w:r>
    </w:p>
    <w:p w14:paraId="7D50D222" w14:textId="77777777" w:rsidR="00AC7D9B" w:rsidRPr="002605E8" w:rsidRDefault="00AC7D9B" w:rsidP="00771C27">
      <w:pPr>
        <w:spacing w:after="0" w:line="240" w:lineRule="auto"/>
        <w:rPr>
          <w:rFonts w:ascii="Arial" w:hAnsi="Arial" w:cs="Arial"/>
          <w:color w:val="000000"/>
          <w:sz w:val="24"/>
          <w:szCs w:val="24"/>
        </w:rPr>
      </w:pPr>
    </w:p>
    <w:p w14:paraId="209A6EB2" w14:textId="77777777" w:rsidR="00AC7D9B" w:rsidRPr="002605E8" w:rsidRDefault="00AC7D9B" w:rsidP="00771C27">
      <w:pPr>
        <w:spacing w:after="0" w:line="240" w:lineRule="auto"/>
        <w:rPr>
          <w:rFonts w:ascii="Arial" w:hAnsi="Arial" w:cs="Arial"/>
          <w:color w:val="000000"/>
          <w:sz w:val="24"/>
          <w:szCs w:val="24"/>
        </w:rPr>
      </w:pPr>
      <w:r w:rsidRPr="002605E8">
        <w:rPr>
          <w:rFonts w:ascii="Arial" w:hAnsi="Arial" w:cs="Arial"/>
          <w:color w:val="000000"/>
          <w:sz w:val="24"/>
          <w:szCs w:val="24"/>
        </w:rPr>
        <w:t>Kluczowe parametry techniczne instalacji:</w:t>
      </w:r>
    </w:p>
    <w:p w14:paraId="0052A687" w14:textId="172F39C6" w:rsidR="00AC7D9B" w:rsidRPr="002605E8" w:rsidRDefault="00AC7D9B" w:rsidP="00771C27">
      <w:pPr>
        <w:pStyle w:val="Akapitzlist"/>
        <w:numPr>
          <w:ilvl w:val="0"/>
          <w:numId w:val="112"/>
        </w:numPr>
        <w:jc w:val="left"/>
        <w:rPr>
          <w:rFonts w:ascii="Arial" w:hAnsi="Arial" w:cs="Arial"/>
          <w:color w:val="000000"/>
        </w:rPr>
      </w:pPr>
      <w:r w:rsidRPr="002605E8">
        <w:rPr>
          <w:rFonts w:ascii="Arial" w:hAnsi="Arial" w:cs="Arial"/>
          <w:color w:val="000000"/>
        </w:rPr>
        <w:t>Wydajność:</w:t>
      </w:r>
    </w:p>
    <w:p w14:paraId="79DA809B" w14:textId="0FB4BFD1" w:rsidR="00AC7D9B" w:rsidRPr="002605E8" w:rsidRDefault="00AC7D9B" w:rsidP="00771C27">
      <w:pPr>
        <w:pStyle w:val="Akapitzlist"/>
        <w:numPr>
          <w:ilvl w:val="1"/>
          <w:numId w:val="112"/>
        </w:numPr>
        <w:jc w:val="left"/>
        <w:rPr>
          <w:rFonts w:ascii="Arial" w:hAnsi="Arial" w:cs="Arial"/>
          <w:color w:val="000000"/>
        </w:rPr>
      </w:pPr>
      <w:r w:rsidRPr="002605E8">
        <w:rPr>
          <w:rFonts w:ascii="Arial" w:hAnsi="Arial" w:cs="Arial"/>
          <w:color w:val="000000"/>
        </w:rPr>
        <w:t>oczyszczanie wody (ścieków zbiorczych) – 186 100 m</w:t>
      </w:r>
      <w:r w:rsidR="00771C27" w:rsidRPr="002605E8">
        <w:rPr>
          <w:rFonts w:ascii="Arial" w:hAnsi="Arial" w:cs="Arial"/>
          <w:color w:val="000000"/>
          <w:vertAlign w:val="superscript"/>
        </w:rPr>
        <w:t>3</w:t>
      </w:r>
      <w:r w:rsidRPr="002605E8">
        <w:rPr>
          <w:rFonts w:ascii="Arial" w:hAnsi="Arial" w:cs="Arial"/>
          <w:color w:val="000000"/>
        </w:rPr>
        <w:t>/rok;</w:t>
      </w:r>
    </w:p>
    <w:p w14:paraId="4E84B710" w14:textId="507CDACF" w:rsidR="00AC7D9B" w:rsidRPr="002605E8" w:rsidRDefault="00AC7D9B" w:rsidP="00771C27">
      <w:pPr>
        <w:pStyle w:val="Akapitzlist"/>
        <w:numPr>
          <w:ilvl w:val="1"/>
          <w:numId w:val="112"/>
        </w:numPr>
        <w:jc w:val="left"/>
        <w:rPr>
          <w:rFonts w:ascii="Arial" w:hAnsi="Arial" w:cs="Arial"/>
          <w:color w:val="000000"/>
        </w:rPr>
      </w:pPr>
      <w:r w:rsidRPr="002605E8">
        <w:rPr>
          <w:rFonts w:ascii="Arial" w:hAnsi="Arial" w:cs="Arial"/>
          <w:color w:val="000000"/>
        </w:rPr>
        <w:t>pompowanie wody (ścieków oczyszczonych do gaszenia koksu) – 186</w:t>
      </w:r>
      <w:r w:rsidR="00771C27" w:rsidRPr="002605E8">
        <w:rPr>
          <w:rFonts w:ascii="Arial" w:hAnsi="Arial" w:cs="Arial"/>
          <w:color w:val="000000"/>
        </w:rPr>
        <w:t> </w:t>
      </w:r>
      <w:r w:rsidRPr="002605E8">
        <w:rPr>
          <w:rFonts w:ascii="Arial" w:hAnsi="Arial" w:cs="Arial"/>
          <w:color w:val="000000"/>
        </w:rPr>
        <w:t>100</w:t>
      </w:r>
      <w:r w:rsidR="00771C27" w:rsidRPr="002605E8">
        <w:rPr>
          <w:rFonts w:ascii="Arial" w:hAnsi="Arial" w:cs="Arial"/>
          <w:color w:val="000000"/>
        </w:rPr>
        <w:t> </w:t>
      </w:r>
      <w:r w:rsidRPr="002605E8">
        <w:rPr>
          <w:rFonts w:ascii="Arial" w:hAnsi="Arial" w:cs="Arial"/>
          <w:color w:val="000000"/>
        </w:rPr>
        <w:t>m</w:t>
      </w:r>
      <w:r w:rsidR="00771C27" w:rsidRPr="002605E8">
        <w:rPr>
          <w:rFonts w:ascii="Arial" w:hAnsi="Arial" w:cs="Arial"/>
          <w:color w:val="000000"/>
          <w:vertAlign w:val="superscript"/>
        </w:rPr>
        <w:t>3</w:t>
      </w:r>
      <w:r w:rsidRPr="002605E8">
        <w:rPr>
          <w:rFonts w:ascii="Arial" w:hAnsi="Arial" w:cs="Arial"/>
          <w:color w:val="000000"/>
        </w:rPr>
        <w:t>/rok.</w:t>
      </w:r>
    </w:p>
    <w:p w14:paraId="5FD68DA1" w14:textId="001FEA0C" w:rsidR="00AC7D9B" w:rsidRPr="002605E8" w:rsidRDefault="00AC7D9B" w:rsidP="00771C27">
      <w:pPr>
        <w:pStyle w:val="Akapitzlist"/>
        <w:numPr>
          <w:ilvl w:val="0"/>
          <w:numId w:val="112"/>
        </w:numPr>
        <w:jc w:val="left"/>
        <w:rPr>
          <w:rFonts w:ascii="Arial" w:hAnsi="Arial" w:cs="Arial"/>
          <w:color w:val="000000"/>
        </w:rPr>
      </w:pPr>
      <w:r w:rsidRPr="002605E8">
        <w:rPr>
          <w:rFonts w:ascii="Arial" w:hAnsi="Arial" w:cs="Arial"/>
          <w:color w:val="000000"/>
        </w:rPr>
        <w:t>Zużycie</w:t>
      </w:r>
      <w:r w:rsidR="00AA3B28" w:rsidRPr="002605E8">
        <w:rPr>
          <w:rFonts w:ascii="Arial" w:hAnsi="Arial" w:cs="Arial"/>
          <w:color w:val="000000"/>
        </w:rPr>
        <w:t xml:space="preserve"> surowców</w:t>
      </w:r>
      <w:r w:rsidRPr="002605E8">
        <w:rPr>
          <w:rFonts w:ascii="Arial" w:hAnsi="Arial" w:cs="Arial"/>
          <w:color w:val="000000"/>
        </w:rPr>
        <w:t>:</w:t>
      </w:r>
    </w:p>
    <w:p w14:paraId="4E00E5E0" w14:textId="3EC395B2" w:rsidR="00AC7D9B" w:rsidRPr="002605E8" w:rsidRDefault="00AC7D9B" w:rsidP="00771C27">
      <w:pPr>
        <w:pStyle w:val="Akapitzlist"/>
        <w:numPr>
          <w:ilvl w:val="1"/>
          <w:numId w:val="112"/>
        </w:numPr>
        <w:jc w:val="left"/>
        <w:rPr>
          <w:rFonts w:ascii="Arial" w:hAnsi="Arial" w:cs="Arial"/>
          <w:color w:val="000000"/>
        </w:rPr>
      </w:pPr>
      <w:r w:rsidRPr="002605E8">
        <w:rPr>
          <w:rFonts w:ascii="Arial" w:hAnsi="Arial" w:cs="Arial"/>
          <w:color w:val="000000"/>
        </w:rPr>
        <w:t xml:space="preserve">ług sodowy do rozkładu amoniaku związanego </w:t>
      </w:r>
      <w:r w:rsidR="00AA3B28" w:rsidRPr="002605E8">
        <w:rPr>
          <w:rFonts w:ascii="Arial" w:hAnsi="Arial" w:cs="Arial"/>
          <w:color w:val="000000"/>
        </w:rPr>
        <w:t>–</w:t>
      </w:r>
      <w:r w:rsidRPr="002605E8">
        <w:rPr>
          <w:rFonts w:ascii="Arial" w:hAnsi="Arial" w:cs="Arial"/>
          <w:color w:val="000000"/>
        </w:rPr>
        <w:t xml:space="preserve"> 450 Mg/rok</w:t>
      </w:r>
    </w:p>
    <w:p w14:paraId="137FA5F5" w14:textId="24EA9AA9" w:rsidR="00AC7D9B" w:rsidRPr="002605E8" w:rsidRDefault="00AC7D9B" w:rsidP="00771C27">
      <w:pPr>
        <w:pStyle w:val="Akapitzlist"/>
        <w:numPr>
          <w:ilvl w:val="1"/>
          <w:numId w:val="112"/>
        </w:numPr>
        <w:jc w:val="left"/>
        <w:rPr>
          <w:rFonts w:ascii="Arial" w:hAnsi="Arial" w:cs="Arial"/>
          <w:color w:val="000000"/>
        </w:rPr>
      </w:pPr>
      <w:r w:rsidRPr="002605E8">
        <w:rPr>
          <w:rFonts w:ascii="Arial" w:hAnsi="Arial" w:cs="Arial"/>
          <w:color w:val="000000"/>
        </w:rPr>
        <w:t>ciekły tlen</w:t>
      </w:r>
      <w:r w:rsidR="00AA3B28" w:rsidRPr="002605E8">
        <w:rPr>
          <w:rFonts w:ascii="Arial" w:hAnsi="Arial" w:cs="Arial"/>
          <w:color w:val="000000"/>
        </w:rPr>
        <w:t xml:space="preserve"> –</w:t>
      </w:r>
      <w:r w:rsidRPr="002605E8">
        <w:rPr>
          <w:rFonts w:ascii="Arial" w:hAnsi="Arial" w:cs="Arial"/>
          <w:color w:val="000000"/>
        </w:rPr>
        <w:t xml:space="preserve"> 210 Mg/rok;</w:t>
      </w:r>
    </w:p>
    <w:p w14:paraId="230E6AD8" w14:textId="7BE29989" w:rsidR="00AC7D9B" w:rsidRPr="002605E8" w:rsidRDefault="00AC7D9B" w:rsidP="00771C27">
      <w:pPr>
        <w:pStyle w:val="Akapitzlist"/>
        <w:numPr>
          <w:ilvl w:val="1"/>
          <w:numId w:val="112"/>
        </w:numPr>
        <w:jc w:val="left"/>
        <w:rPr>
          <w:rFonts w:ascii="Arial" w:hAnsi="Arial" w:cs="Arial"/>
          <w:color w:val="000000"/>
        </w:rPr>
      </w:pPr>
      <w:r w:rsidRPr="002605E8">
        <w:rPr>
          <w:rFonts w:ascii="Arial" w:hAnsi="Arial" w:cs="Arial"/>
          <w:color w:val="000000"/>
        </w:rPr>
        <w:t>kwas fosforowy</w:t>
      </w:r>
      <w:r w:rsidR="00AA3B28" w:rsidRPr="002605E8">
        <w:rPr>
          <w:rFonts w:ascii="Arial" w:hAnsi="Arial" w:cs="Arial"/>
          <w:color w:val="000000"/>
        </w:rPr>
        <w:t xml:space="preserve"> –</w:t>
      </w:r>
      <w:r w:rsidRPr="002605E8">
        <w:rPr>
          <w:rFonts w:ascii="Arial" w:hAnsi="Arial" w:cs="Arial"/>
          <w:color w:val="000000"/>
        </w:rPr>
        <w:t xml:space="preserve"> 6</w:t>
      </w:r>
      <w:r w:rsidR="00AA3B28" w:rsidRPr="002605E8">
        <w:rPr>
          <w:rFonts w:ascii="Arial" w:hAnsi="Arial" w:cs="Arial"/>
          <w:color w:val="000000"/>
        </w:rPr>
        <w:t xml:space="preserve"> </w:t>
      </w:r>
      <w:r w:rsidRPr="002605E8">
        <w:rPr>
          <w:rFonts w:ascii="Arial" w:hAnsi="Arial" w:cs="Arial"/>
          <w:color w:val="000000"/>
        </w:rPr>
        <w:t>Mg/rok;</w:t>
      </w:r>
    </w:p>
    <w:p w14:paraId="7B2594D7" w14:textId="0AEB2BF7" w:rsidR="00AC7D9B" w:rsidRPr="002605E8" w:rsidRDefault="00AC7D9B" w:rsidP="00771C27">
      <w:pPr>
        <w:pStyle w:val="Akapitzlist"/>
        <w:numPr>
          <w:ilvl w:val="1"/>
          <w:numId w:val="112"/>
        </w:numPr>
        <w:jc w:val="left"/>
        <w:rPr>
          <w:rFonts w:ascii="Arial" w:hAnsi="Arial" w:cs="Arial"/>
          <w:color w:val="000000"/>
        </w:rPr>
      </w:pPr>
      <w:r w:rsidRPr="002605E8">
        <w:rPr>
          <w:rFonts w:ascii="Arial" w:hAnsi="Arial" w:cs="Arial"/>
          <w:color w:val="000000"/>
        </w:rPr>
        <w:t xml:space="preserve">siarczan żelazawy i żelazowy (roztwór PIX) </w:t>
      </w:r>
      <w:r w:rsidR="00AA3B28" w:rsidRPr="002605E8">
        <w:rPr>
          <w:rFonts w:ascii="Arial" w:hAnsi="Arial" w:cs="Arial"/>
          <w:color w:val="000000"/>
        </w:rPr>
        <w:t>–</w:t>
      </w:r>
      <w:r w:rsidRPr="002605E8">
        <w:rPr>
          <w:rFonts w:ascii="Arial" w:hAnsi="Arial" w:cs="Arial"/>
          <w:color w:val="000000"/>
        </w:rPr>
        <w:t xml:space="preserve"> 6 Mg/rok;</w:t>
      </w:r>
    </w:p>
    <w:p w14:paraId="0B6A56B9" w14:textId="77777777" w:rsidR="00AC7D9B" w:rsidRPr="002605E8" w:rsidRDefault="00AC7D9B" w:rsidP="00771C27">
      <w:pPr>
        <w:pStyle w:val="Akapitzlist"/>
        <w:numPr>
          <w:ilvl w:val="0"/>
          <w:numId w:val="112"/>
        </w:numPr>
        <w:jc w:val="left"/>
        <w:rPr>
          <w:rFonts w:ascii="Arial" w:hAnsi="Arial" w:cs="Arial"/>
          <w:color w:val="000000"/>
        </w:rPr>
      </w:pPr>
      <w:r w:rsidRPr="002605E8">
        <w:rPr>
          <w:rFonts w:ascii="Arial" w:hAnsi="Arial" w:cs="Arial"/>
          <w:color w:val="000000"/>
        </w:rPr>
        <w:t>Praca ciągła – 365 dni w roku.</w:t>
      </w:r>
    </w:p>
    <w:p w14:paraId="1BE2415A" w14:textId="77777777" w:rsidR="00AC7D9B" w:rsidRPr="002605E8" w:rsidRDefault="00AC7D9B" w:rsidP="00771C27">
      <w:pPr>
        <w:pStyle w:val="Akapitzlist"/>
        <w:numPr>
          <w:ilvl w:val="0"/>
          <w:numId w:val="112"/>
        </w:numPr>
        <w:jc w:val="left"/>
        <w:rPr>
          <w:rFonts w:ascii="Arial" w:hAnsi="Arial" w:cs="Arial"/>
          <w:color w:val="000000"/>
        </w:rPr>
      </w:pPr>
      <w:r w:rsidRPr="002605E8">
        <w:rPr>
          <w:rFonts w:ascii="Arial" w:hAnsi="Arial" w:cs="Arial"/>
          <w:color w:val="000000"/>
        </w:rPr>
        <w:t>Emisja do powietrza:</w:t>
      </w:r>
    </w:p>
    <w:p w14:paraId="30B8B033" w14:textId="74EDB2C6" w:rsidR="00AC7D9B" w:rsidRPr="002605E8" w:rsidRDefault="00AC7D9B" w:rsidP="00771C27">
      <w:pPr>
        <w:pStyle w:val="Akapitzlist"/>
        <w:numPr>
          <w:ilvl w:val="1"/>
          <w:numId w:val="112"/>
        </w:numPr>
        <w:jc w:val="left"/>
        <w:rPr>
          <w:rFonts w:ascii="Arial" w:hAnsi="Arial" w:cs="Arial"/>
          <w:color w:val="000000"/>
        </w:rPr>
      </w:pPr>
      <w:r w:rsidRPr="002605E8">
        <w:rPr>
          <w:rFonts w:ascii="Arial" w:hAnsi="Arial" w:cs="Arial"/>
          <w:color w:val="000000"/>
        </w:rPr>
        <w:lastRenderedPageBreak/>
        <w:t>niezorganizowana emisja gazowa.”</w:t>
      </w:r>
    </w:p>
    <w:p w14:paraId="380F8BE9" w14:textId="4777420F" w:rsidR="007978D4" w:rsidRPr="002605E8" w:rsidRDefault="007978D4" w:rsidP="00D56EE1">
      <w:pPr>
        <w:spacing w:after="60" w:line="240" w:lineRule="auto"/>
        <w:rPr>
          <w:rFonts w:ascii="Arial" w:hAnsi="Arial" w:cs="Arial"/>
          <w:color w:val="000000"/>
          <w:sz w:val="24"/>
          <w:szCs w:val="24"/>
        </w:rPr>
      </w:pPr>
    </w:p>
    <w:p w14:paraId="452E202D" w14:textId="356611A6" w:rsidR="007978D4" w:rsidRPr="002605E8" w:rsidRDefault="00AA3B28" w:rsidP="00D56EE1">
      <w:pPr>
        <w:spacing w:after="60" w:line="240" w:lineRule="auto"/>
        <w:rPr>
          <w:rFonts w:ascii="Arial" w:hAnsi="Arial" w:cs="Arial"/>
          <w:color w:val="000000"/>
          <w:sz w:val="24"/>
          <w:szCs w:val="24"/>
        </w:rPr>
      </w:pPr>
      <w:r w:rsidRPr="002605E8">
        <w:rPr>
          <w:rFonts w:ascii="Arial" w:hAnsi="Arial" w:cs="Arial"/>
          <w:b/>
          <w:color w:val="000000"/>
          <w:sz w:val="24"/>
          <w:szCs w:val="24"/>
          <w:u w:val="single"/>
        </w:rPr>
        <w:t>III. W części I decyzji</w:t>
      </w:r>
      <w:r w:rsidRPr="002605E8">
        <w:rPr>
          <w:rFonts w:ascii="Arial" w:hAnsi="Arial" w:cs="Arial"/>
          <w:color w:val="000000"/>
          <w:sz w:val="24"/>
          <w:szCs w:val="24"/>
          <w:u w:val="single"/>
        </w:rPr>
        <w:t xml:space="preserve"> </w:t>
      </w:r>
      <w:r w:rsidRPr="002605E8">
        <w:rPr>
          <w:rFonts w:ascii="Arial" w:hAnsi="Arial" w:cs="Arial"/>
          <w:b/>
          <w:color w:val="000000"/>
          <w:sz w:val="24"/>
          <w:szCs w:val="24"/>
          <w:u w:val="single"/>
        </w:rPr>
        <w:t>„</w:t>
      </w:r>
      <w:r w:rsidRPr="002605E8">
        <w:rPr>
          <w:rFonts w:ascii="Arial" w:hAnsi="Arial" w:cs="Arial"/>
          <w:b/>
          <w:sz w:val="24"/>
          <w:szCs w:val="24"/>
          <w:u w:val="single"/>
        </w:rPr>
        <w:t>Rodzaj instalacji i warunki eksploatacyjne”</w:t>
      </w:r>
      <w:r w:rsidRPr="002605E8">
        <w:rPr>
          <w:rFonts w:ascii="Arial" w:hAnsi="Arial" w:cs="Arial"/>
          <w:b/>
          <w:color w:val="000000"/>
          <w:sz w:val="24"/>
          <w:szCs w:val="24"/>
          <w:u w:val="single"/>
        </w:rPr>
        <w:t xml:space="preserve">, </w:t>
      </w:r>
      <w:r w:rsidR="00062421">
        <w:rPr>
          <w:rFonts w:ascii="Arial" w:hAnsi="Arial" w:cs="Arial"/>
          <w:b/>
          <w:color w:val="000000"/>
          <w:sz w:val="24"/>
          <w:szCs w:val="24"/>
          <w:u w:val="single"/>
        </w:rPr>
        <w:br/>
      </w:r>
      <w:r w:rsidRPr="002605E8">
        <w:rPr>
          <w:rFonts w:ascii="Arial" w:hAnsi="Arial" w:cs="Arial"/>
          <w:b/>
          <w:color w:val="000000"/>
          <w:sz w:val="24"/>
          <w:szCs w:val="24"/>
          <w:u w:val="single"/>
        </w:rPr>
        <w:t>punkt 4 „</w:t>
      </w:r>
      <w:r w:rsidRPr="002605E8">
        <w:rPr>
          <w:rFonts w:ascii="Arial" w:hAnsi="Arial" w:cs="Arial"/>
          <w:b/>
          <w:bCs/>
          <w:sz w:val="24"/>
          <w:szCs w:val="24"/>
          <w:u w:val="single"/>
        </w:rPr>
        <w:t>Źródła hałasu”, otrzymuje brzmienie:</w:t>
      </w:r>
    </w:p>
    <w:p w14:paraId="18C4792C" w14:textId="44694EEC" w:rsidR="007978D4" w:rsidRPr="002605E8" w:rsidRDefault="007978D4" w:rsidP="00D56EE1">
      <w:pPr>
        <w:spacing w:after="60" w:line="240" w:lineRule="auto"/>
        <w:rPr>
          <w:rFonts w:ascii="Arial" w:hAnsi="Arial" w:cs="Arial"/>
          <w:color w:val="000000"/>
          <w:sz w:val="24"/>
          <w:szCs w:val="24"/>
        </w:rPr>
      </w:pPr>
    </w:p>
    <w:p w14:paraId="17058795" w14:textId="712683CA" w:rsidR="007978D4" w:rsidRPr="002605E8" w:rsidRDefault="00AA3B28" w:rsidP="00D56EE1">
      <w:pPr>
        <w:spacing w:after="60" w:line="240" w:lineRule="auto"/>
        <w:rPr>
          <w:rFonts w:ascii="Arial" w:hAnsi="Arial" w:cs="Arial"/>
          <w:color w:val="000000"/>
          <w:sz w:val="24"/>
          <w:szCs w:val="24"/>
        </w:rPr>
      </w:pPr>
      <w:r w:rsidRPr="002605E8">
        <w:rPr>
          <w:rFonts w:ascii="Arial" w:hAnsi="Arial" w:cs="Arial"/>
          <w:color w:val="000000"/>
          <w:sz w:val="24"/>
          <w:szCs w:val="24"/>
        </w:rPr>
        <w:t>„</w:t>
      </w:r>
      <w:r w:rsidRPr="002605E8">
        <w:rPr>
          <w:rFonts w:ascii="Arial" w:hAnsi="Arial" w:cs="Arial"/>
          <w:b/>
          <w:color w:val="000000"/>
          <w:sz w:val="24"/>
          <w:szCs w:val="24"/>
        </w:rPr>
        <w:t>4. Źródła hałasu.</w:t>
      </w:r>
    </w:p>
    <w:p w14:paraId="6D9AD17E" w14:textId="6763CB61" w:rsidR="00AA3B28" w:rsidRPr="002605E8" w:rsidRDefault="00AA3B28" w:rsidP="00D56EE1">
      <w:pPr>
        <w:spacing w:after="60" w:line="240" w:lineRule="auto"/>
        <w:rPr>
          <w:rFonts w:ascii="Arial" w:hAnsi="Arial" w:cs="Arial"/>
          <w:color w:val="000000"/>
          <w:sz w:val="24"/>
          <w:szCs w:val="24"/>
        </w:rPr>
      </w:pPr>
    </w:p>
    <w:p w14:paraId="551D4AA7" w14:textId="4D2BF283" w:rsidR="00D56EE1" w:rsidRPr="002605E8" w:rsidRDefault="00AA3B28" w:rsidP="00D56EE1">
      <w:pPr>
        <w:spacing w:after="60" w:line="240" w:lineRule="auto"/>
        <w:rPr>
          <w:rFonts w:ascii="Arial" w:hAnsi="Arial" w:cs="Arial"/>
          <w:b/>
          <w:color w:val="000000"/>
          <w:sz w:val="24"/>
          <w:szCs w:val="24"/>
        </w:rPr>
      </w:pPr>
      <w:r w:rsidRPr="002605E8">
        <w:rPr>
          <w:rFonts w:ascii="Arial" w:hAnsi="Arial" w:cs="Arial"/>
          <w:b/>
          <w:color w:val="000000"/>
          <w:sz w:val="24"/>
          <w:szCs w:val="24"/>
        </w:rPr>
        <w:t xml:space="preserve">4.1. </w:t>
      </w:r>
      <w:r w:rsidR="00D56EE1" w:rsidRPr="002605E8">
        <w:rPr>
          <w:rFonts w:ascii="Arial" w:hAnsi="Arial" w:cs="Arial"/>
          <w:b/>
          <w:color w:val="000000"/>
          <w:sz w:val="24"/>
          <w:szCs w:val="24"/>
        </w:rPr>
        <w:t>Charakterystyka źródeł hałasu.</w:t>
      </w:r>
    </w:p>
    <w:p w14:paraId="5FC5C820" w14:textId="77777777" w:rsidR="00D56EE1" w:rsidRPr="002605E8" w:rsidRDefault="00D56EE1" w:rsidP="00D56EE1">
      <w:pPr>
        <w:spacing w:after="60" w:line="240" w:lineRule="auto"/>
        <w:rPr>
          <w:rFonts w:ascii="Arial" w:hAnsi="Arial" w:cs="Arial"/>
          <w:color w:val="000000"/>
          <w:sz w:val="24"/>
          <w:szCs w:val="24"/>
        </w:rPr>
      </w:pPr>
      <w:r w:rsidRPr="002605E8">
        <w:rPr>
          <w:rFonts w:ascii="Arial" w:hAnsi="Arial" w:cs="Arial"/>
          <w:color w:val="000000"/>
          <w:sz w:val="24"/>
          <w:szCs w:val="24"/>
        </w:rPr>
        <w:t>Do podstawowych źródeł hałasu, kształtujących klimat akustyczny otoczenia Koksowni, należą źródła związane z pracą następujących oddziałów:</w:t>
      </w:r>
    </w:p>
    <w:p w14:paraId="419B5D33" w14:textId="36367592" w:rsidR="00D56EE1" w:rsidRPr="002605E8" w:rsidRDefault="00D56EE1" w:rsidP="00B90307">
      <w:pPr>
        <w:pStyle w:val="Akapitzlist"/>
        <w:numPr>
          <w:ilvl w:val="0"/>
          <w:numId w:val="113"/>
        </w:numPr>
        <w:spacing w:after="60"/>
        <w:jc w:val="left"/>
        <w:rPr>
          <w:rFonts w:ascii="Arial" w:hAnsi="Arial" w:cs="Arial"/>
          <w:color w:val="000000"/>
        </w:rPr>
      </w:pPr>
      <w:r w:rsidRPr="002605E8">
        <w:rPr>
          <w:rFonts w:ascii="Arial" w:hAnsi="Arial" w:cs="Arial"/>
          <w:color w:val="000000"/>
        </w:rPr>
        <w:t>Oddział Węglowni – młyn węglowy, transportery taśmowe, podciągarki wagonowe, transport samochodowy, transport kolejowy,</w:t>
      </w:r>
    </w:p>
    <w:p w14:paraId="005344C0" w14:textId="3CA1BD41" w:rsidR="00D56EE1" w:rsidRPr="002605E8" w:rsidRDefault="00D56EE1" w:rsidP="00B90307">
      <w:pPr>
        <w:pStyle w:val="Akapitzlist"/>
        <w:numPr>
          <w:ilvl w:val="0"/>
          <w:numId w:val="113"/>
        </w:numPr>
        <w:spacing w:after="60"/>
        <w:jc w:val="left"/>
        <w:rPr>
          <w:rFonts w:ascii="Arial" w:hAnsi="Arial" w:cs="Arial"/>
          <w:color w:val="000000"/>
        </w:rPr>
      </w:pPr>
      <w:r w:rsidRPr="002605E8">
        <w:rPr>
          <w:rFonts w:ascii="Arial" w:hAnsi="Arial" w:cs="Arial"/>
          <w:color w:val="000000"/>
        </w:rPr>
        <w:t>Oddział Piecowni – maszyny obsługujące baterię koksowniczą, instalacja odkurzania stropu baterii i kanałów obsługowych baterii koksowniczej, wieża gaszenia koksu, pompownia wody gaśniczej,</w:t>
      </w:r>
    </w:p>
    <w:p w14:paraId="15811759" w14:textId="6EF2C500" w:rsidR="00D56EE1" w:rsidRPr="002605E8" w:rsidRDefault="00D56EE1" w:rsidP="00B90307">
      <w:pPr>
        <w:pStyle w:val="Akapitzlist"/>
        <w:numPr>
          <w:ilvl w:val="0"/>
          <w:numId w:val="113"/>
        </w:numPr>
        <w:spacing w:after="60"/>
        <w:jc w:val="left"/>
        <w:rPr>
          <w:rFonts w:ascii="Arial" w:hAnsi="Arial" w:cs="Arial"/>
          <w:color w:val="000000"/>
        </w:rPr>
      </w:pPr>
      <w:r w:rsidRPr="002605E8">
        <w:rPr>
          <w:rFonts w:ascii="Arial" w:hAnsi="Arial" w:cs="Arial"/>
          <w:color w:val="000000"/>
        </w:rPr>
        <w:t>Oddział Sortowni – zrzutnia koksu, łamacze i przesiewacze koksu, transportery taśmowe, paczkarki koksu, transport samochodowy, transport kolejowy,</w:t>
      </w:r>
    </w:p>
    <w:p w14:paraId="14698182" w14:textId="15786E81" w:rsidR="00D56EE1" w:rsidRPr="002605E8" w:rsidRDefault="00D56EE1" w:rsidP="00B90307">
      <w:pPr>
        <w:pStyle w:val="Akapitzlist"/>
        <w:numPr>
          <w:ilvl w:val="0"/>
          <w:numId w:val="113"/>
        </w:numPr>
        <w:spacing w:after="60"/>
        <w:jc w:val="left"/>
        <w:rPr>
          <w:rFonts w:ascii="Arial" w:hAnsi="Arial" w:cs="Arial"/>
          <w:color w:val="000000"/>
        </w:rPr>
      </w:pPr>
      <w:r w:rsidRPr="002605E8">
        <w:rPr>
          <w:rFonts w:ascii="Arial" w:hAnsi="Arial" w:cs="Arial"/>
          <w:color w:val="000000"/>
        </w:rPr>
        <w:t>Oddział Węglopochodnych – ssawa gazu, kompresor, pompownie instalacji kondensacji, amoniakalni, benzolowni, biologicznej oczyszczalni ścieków, wirówka siarczanu amonu, chłodniki wstępne i końcowe, transport samochodowy, transport kolejowy.</w:t>
      </w:r>
    </w:p>
    <w:p w14:paraId="2E9A27B5" w14:textId="6EB5D1DF" w:rsidR="00D56EE1" w:rsidRPr="002605E8" w:rsidRDefault="00D56EE1" w:rsidP="00D56EE1">
      <w:pPr>
        <w:spacing w:after="60" w:line="240" w:lineRule="auto"/>
        <w:rPr>
          <w:rFonts w:ascii="Arial" w:hAnsi="Arial" w:cs="Arial"/>
          <w:color w:val="000000"/>
          <w:sz w:val="24"/>
          <w:szCs w:val="24"/>
        </w:rPr>
      </w:pPr>
      <w:r w:rsidRPr="002605E8">
        <w:rPr>
          <w:rFonts w:ascii="Arial" w:hAnsi="Arial" w:cs="Arial"/>
          <w:color w:val="000000"/>
          <w:sz w:val="24"/>
          <w:szCs w:val="24"/>
        </w:rPr>
        <w:t>Część urządzeń technologicznych Koksowni jest czynna nieprzerwanie w okresie doby. Są to urządzenia, takie jak: ssawa gazu, kompresor, pompy, które znajdują się w budynkach Koksowni oraz wolnostojące pompy, chłodnia wentylatorowa dwucelkowa, chłodnia kominowa i chłodniki ociekowe. Inne pracują okresowo, przy czym ich czas pracy kształtuje się różnie, dla poszczególnych dni w okresie roku.</w:t>
      </w:r>
    </w:p>
    <w:p w14:paraId="6AF221BA" w14:textId="746F387B" w:rsidR="00D56EE1" w:rsidRPr="002605E8" w:rsidRDefault="00D56EE1" w:rsidP="00D56EE1">
      <w:pPr>
        <w:spacing w:after="60" w:line="240" w:lineRule="auto"/>
        <w:rPr>
          <w:rFonts w:ascii="Arial" w:hAnsi="Arial" w:cs="Arial"/>
          <w:color w:val="000000"/>
          <w:sz w:val="24"/>
          <w:szCs w:val="24"/>
        </w:rPr>
      </w:pPr>
      <w:r w:rsidRPr="002605E8">
        <w:rPr>
          <w:rFonts w:ascii="Arial" w:hAnsi="Arial" w:cs="Arial"/>
          <w:color w:val="000000"/>
          <w:sz w:val="24"/>
          <w:szCs w:val="24"/>
        </w:rPr>
        <w:t>Zarówno w porze dnia, jak i nocy, głównymi źródłami emisji hałasu do środowiska są maszyny obsługujące baterię koksowniczą oraz obiekty Węglowni i Oddziału Węglopochodnych: hala ssaw, kompresorownia, pompownia BOŚ. W porze dnia, znaczącym źródłem emisji hałasu będą transport samochodowy i kolejowy na terenie Koksowni oraz praca maszyn roboczych i urządzeń na placach magazynowych koksu i węgla.</w:t>
      </w:r>
    </w:p>
    <w:p w14:paraId="7A7E24C5" w14:textId="27BFCE92" w:rsidR="00AA3B28" w:rsidRPr="002605E8" w:rsidRDefault="00D56EE1" w:rsidP="00D56EE1">
      <w:pPr>
        <w:spacing w:after="60" w:line="240" w:lineRule="auto"/>
        <w:rPr>
          <w:rFonts w:ascii="Arial" w:hAnsi="Arial" w:cs="Arial"/>
          <w:color w:val="000000"/>
          <w:sz w:val="24"/>
          <w:szCs w:val="24"/>
        </w:rPr>
      </w:pPr>
      <w:r w:rsidRPr="002605E8">
        <w:rPr>
          <w:rFonts w:ascii="Arial" w:hAnsi="Arial" w:cs="Arial"/>
          <w:color w:val="000000"/>
          <w:sz w:val="24"/>
          <w:szCs w:val="24"/>
        </w:rPr>
        <w:t xml:space="preserve">Wykaz parametrów akustycznych oraz czasów pracy głównych źródeł hałasu </w:t>
      </w:r>
      <w:r w:rsidR="00062421">
        <w:rPr>
          <w:rFonts w:ascii="Arial" w:hAnsi="Arial" w:cs="Arial"/>
          <w:color w:val="000000"/>
          <w:sz w:val="24"/>
          <w:szCs w:val="24"/>
        </w:rPr>
        <w:br/>
      </w:r>
      <w:r w:rsidRPr="002605E8">
        <w:rPr>
          <w:rFonts w:ascii="Arial" w:hAnsi="Arial" w:cs="Arial"/>
          <w:color w:val="000000"/>
          <w:sz w:val="24"/>
          <w:szCs w:val="24"/>
        </w:rPr>
        <w:t>w okresie doby zawierają poniższe tabele.</w:t>
      </w:r>
    </w:p>
    <w:p w14:paraId="0C62250B" w14:textId="2C33C740" w:rsidR="007978D4" w:rsidRPr="002605E8" w:rsidRDefault="007978D4" w:rsidP="000E2D8A">
      <w:pPr>
        <w:spacing w:after="60" w:line="240" w:lineRule="auto"/>
        <w:jc w:val="both"/>
        <w:rPr>
          <w:rFonts w:ascii="Arial" w:hAnsi="Arial" w:cs="Arial"/>
          <w:color w:val="000000"/>
          <w:sz w:val="24"/>
          <w:szCs w:val="24"/>
        </w:rPr>
      </w:pPr>
    </w:p>
    <w:p w14:paraId="24E5A329" w14:textId="7A11FF76" w:rsidR="00820FD2" w:rsidRPr="002605E8" w:rsidRDefault="00820FD2" w:rsidP="00820FD2">
      <w:pPr>
        <w:overflowPunct w:val="0"/>
        <w:autoSpaceDE w:val="0"/>
        <w:autoSpaceDN w:val="0"/>
        <w:adjustRightInd w:val="0"/>
        <w:spacing w:after="0" w:line="320" w:lineRule="exact"/>
        <w:ind w:left="425" w:hanging="425"/>
        <w:textAlignment w:val="baseline"/>
        <w:rPr>
          <w:rFonts w:ascii="Arial" w:eastAsia="Times New Roman" w:hAnsi="Arial" w:cs="Arial"/>
          <w:b/>
          <w:bCs/>
          <w:sz w:val="24"/>
          <w:szCs w:val="24"/>
          <w:lang w:eastAsia="pl-PL"/>
        </w:rPr>
      </w:pPr>
      <w:r w:rsidRPr="002605E8">
        <w:rPr>
          <w:rFonts w:ascii="Arial" w:eastAsia="Times New Roman" w:hAnsi="Arial" w:cs="Arial"/>
          <w:b/>
          <w:bCs/>
          <w:sz w:val="24"/>
          <w:szCs w:val="24"/>
          <w:lang w:eastAsia="pl-PL"/>
        </w:rPr>
        <w:t xml:space="preserve">4.2. Parametry akustyczne i czasy pracy źródeł bezpośredniej emisji hałasu </w:t>
      </w:r>
      <w:r w:rsidR="00853662">
        <w:rPr>
          <w:rFonts w:ascii="Arial" w:eastAsia="Times New Roman" w:hAnsi="Arial" w:cs="Arial"/>
          <w:b/>
          <w:bCs/>
          <w:sz w:val="24"/>
          <w:szCs w:val="24"/>
          <w:lang w:eastAsia="pl-PL"/>
        </w:rPr>
        <w:br/>
      </w:r>
      <w:r w:rsidRPr="002605E8">
        <w:rPr>
          <w:rFonts w:ascii="Arial" w:eastAsia="Times New Roman" w:hAnsi="Arial" w:cs="Arial"/>
          <w:b/>
          <w:bCs/>
          <w:sz w:val="24"/>
          <w:szCs w:val="24"/>
          <w:lang w:eastAsia="pl-PL"/>
        </w:rPr>
        <w:t>do środowiska.</w:t>
      </w:r>
    </w:p>
    <w:p w14:paraId="3B69BEFD" w14:textId="77777777" w:rsidR="00820FD2" w:rsidRPr="002605E8" w:rsidRDefault="00820FD2" w:rsidP="00820FD2">
      <w:pPr>
        <w:overflowPunct w:val="0"/>
        <w:autoSpaceDE w:val="0"/>
        <w:autoSpaceDN w:val="0"/>
        <w:adjustRightInd w:val="0"/>
        <w:spacing w:after="0" w:line="320" w:lineRule="exact"/>
        <w:ind w:left="425" w:hanging="425"/>
        <w:textAlignment w:val="baseline"/>
        <w:rPr>
          <w:rFonts w:ascii="Arial" w:eastAsia="Times New Roman" w:hAnsi="Arial" w:cs="Arial"/>
          <w:bCs/>
          <w:sz w:val="24"/>
          <w:szCs w:val="24"/>
          <w:lang w:eastAsia="pl-P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2" w:type="dxa"/>
          <w:left w:w="48" w:type="dxa"/>
          <w:right w:w="8" w:type="dxa"/>
        </w:tblCellMar>
        <w:tblLook w:val="04A0" w:firstRow="1" w:lastRow="0" w:firstColumn="1" w:lastColumn="0" w:noHBand="0" w:noVBand="1"/>
      </w:tblPr>
      <w:tblGrid>
        <w:gridCol w:w="763"/>
        <w:gridCol w:w="3530"/>
        <w:gridCol w:w="1233"/>
        <w:gridCol w:w="1223"/>
        <w:gridCol w:w="1149"/>
        <w:gridCol w:w="1152"/>
      </w:tblGrid>
      <w:tr w:rsidR="00820FD2" w:rsidRPr="002605E8" w14:paraId="3F8BACD5" w14:textId="77777777" w:rsidTr="00820FD2">
        <w:trPr>
          <w:trHeight w:val="511"/>
          <w:tblHeader/>
        </w:trPr>
        <w:tc>
          <w:tcPr>
            <w:tcW w:w="379" w:type="pct"/>
            <w:vMerge w:val="restart"/>
            <w:shd w:val="clear" w:color="auto" w:fill="auto"/>
            <w:vAlign w:val="center"/>
            <w:hideMark/>
          </w:tcPr>
          <w:p w14:paraId="18B12CE5" w14:textId="77777777" w:rsidR="00820FD2" w:rsidRPr="002605E8" w:rsidRDefault="00820FD2" w:rsidP="00820FD2">
            <w:pPr>
              <w:spacing w:after="0" w:line="276" w:lineRule="auto"/>
              <w:jc w:val="center"/>
              <w:rPr>
                <w:rFonts w:ascii="Arial" w:hAnsi="Arial" w:cs="Arial"/>
                <w:b/>
                <w:sz w:val="24"/>
                <w:szCs w:val="24"/>
              </w:rPr>
            </w:pPr>
            <w:r w:rsidRPr="002605E8">
              <w:rPr>
                <w:rFonts w:ascii="Arial" w:hAnsi="Arial" w:cs="Arial"/>
                <w:b/>
                <w:sz w:val="24"/>
                <w:szCs w:val="24"/>
              </w:rPr>
              <w:t>Kod</w:t>
            </w:r>
          </w:p>
          <w:p w14:paraId="60140E3A" w14:textId="77777777" w:rsidR="00820FD2" w:rsidRPr="002605E8" w:rsidRDefault="00820FD2" w:rsidP="00820FD2">
            <w:pPr>
              <w:spacing w:after="0" w:line="276" w:lineRule="auto"/>
              <w:jc w:val="center"/>
              <w:rPr>
                <w:rFonts w:ascii="Arial" w:hAnsi="Arial" w:cs="Arial"/>
                <w:b/>
                <w:sz w:val="24"/>
                <w:szCs w:val="24"/>
              </w:rPr>
            </w:pPr>
            <w:r w:rsidRPr="002605E8">
              <w:rPr>
                <w:rFonts w:ascii="Arial" w:hAnsi="Arial" w:cs="Arial"/>
                <w:b/>
                <w:sz w:val="24"/>
                <w:szCs w:val="24"/>
              </w:rPr>
              <w:t>źródła</w:t>
            </w:r>
          </w:p>
        </w:tc>
        <w:tc>
          <w:tcPr>
            <w:tcW w:w="1959" w:type="pct"/>
            <w:vMerge w:val="restart"/>
            <w:shd w:val="clear" w:color="auto" w:fill="auto"/>
            <w:vAlign w:val="center"/>
            <w:hideMark/>
          </w:tcPr>
          <w:p w14:paraId="7C72BA62" w14:textId="77777777" w:rsidR="00820FD2" w:rsidRPr="002605E8" w:rsidRDefault="00820FD2" w:rsidP="00820FD2">
            <w:pPr>
              <w:spacing w:after="0" w:line="276" w:lineRule="auto"/>
              <w:jc w:val="center"/>
              <w:rPr>
                <w:rFonts w:ascii="Arial" w:hAnsi="Arial" w:cs="Arial"/>
                <w:b/>
                <w:sz w:val="24"/>
                <w:szCs w:val="24"/>
              </w:rPr>
            </w:pPr>
            <w:r w:rsidRPr="002605E8">
              <w:rPr>
                <w:rFonts w:ascii="Arial" w:hAnsi="Arial" w:cs="Arial"/>
                <w:b/>
                <w:sz w:val="24"/>
                <w:szCs w:val="24"/>
              </w:rPr>
              <w:t>Nazwa źródła</w:t>
            </w:r>
          </w:p>
        </w:tc>
        <w:tc>
          <w:tcPr>
            <w:tcW w:w="690" w:type="pct"/>
            <w:vMerge w:val="restart"/>
            <w:shd w:val="clear" w:color="auto" w:fill="auto"/>
            <w:vAlign w:val="center"/>
          </w:tcPr>
          <w:p w14:paraId="58653058" w14:textId="77777777" w:rsidR="00820FD2" w:rsidRPr="002605E8" w:rsidRDefault="00820FD2" w:rsidP="00820FD2">
            <w:pPr>
              <w:spacing w:after="0" w:line="276" w:lineRule="auto"/>
              <w:jc w:val="center"/>
              <w:rPr>
                <w:rFonts w:ascii="Arial" w:hAnsi="Arial" w:cs="Arial"/>
                <w:b/>
                <w:bCs/>
                <w:sz w:val="24"/>
                <w:szCs w:val="24"/>
              </w:rPr>
            </w:pPr>
            <w:r w:rsidRPr="002605E8">
              <w:rPr>
                <w:rFonts w:ascii="Arial" w:hAnsi="Arial" w:cs="Arial"/>
                <w:b/>
                <w:bCs/>
                <w:sz w:val="24"/>
                <w:szCs w:val="24"/>
              </w:rPr>
              <w:t>Poziom dźwięku [dB(A)]</w:t>
            </w:r>
          </w:p>
        </w:tc>
        <w:tc>
          <w:tcPr>
            <w:tcW w:w="1972" w:type="pct"/>
            <w:gridSpan w:val="3"/>
            <w:shd w:val="clear" w:color="auto" w:fill="auto"/>
            <w:vAlign w:val="center"/>
          </w:tcPr>
          <w:p w14:paraId="3CFC8BCB" w14:textId="77777777" w:rsidR="00820FD2" w:rsidRPr="002605E8" w:rsidRDefault="00820FD2" w:rsidP="00820FD2">
            <w:pPr>
              <w:spacing w:after="0" w:line="276" w:lineRule="auto"/>
              <w:jc w:val="center"/>
              <w:rPr>
                <w:rFonts w:ascii="Arial" w:hAnsi="Arial" w:cs="Arial"/>
                <w:b/>
                <w:bCs/>
                <w:sz w:val="24"/>
                <w:szCs w:val="24"/>
              </w:rPr>
            </w:pPr>
            <w:r w:rsidRPr="002605E8">
              <w:rPr>
                <w:rFonts w:ascii="Arial" w:hAnsi="Arial" w:cs="Arial"/>
                <w:b/>
                <w:bCs/>
                <w:sz w:val="24"/>
                <w:szCs w:val="24"/>
              </w:rPr>
              <w:t>Czas pracy źródła hałasu [min]</w:t>
            </w:r>
          </w:p>
        </w:tc>
      </w:tr>
      <w:tr w:rsidR="00820FD2" w:rsidRPr="002605E8" w14:paraId="13FA8709" w14:textId="77777777" w:rsidTr="00820FD2">
        <w:trPr>
          <w:trHeight w:val="510"/>
          <w:tblHeader/>
        </w:trPr>
        <w:tc>
          <w:tcPr>
            <w:tcW w:w="379" w:type="pct"/>
            <w:vMerge/>
            <w:shd w:val="clear" w:color="auto" w:fill="auto"/>
            <w:vAlign w:val="center"/>
          </w:tcPr>
          <w:p w14:paraId="6C724928" w14:textId="77777777" w:rsidR="00820FD2" w:rsidRPr="002605E8" w:rsidRDefault="00820FD2" w:rsidP="00820FD2">
            <w:pPr>
              <w:spacing w:after="0" w:line="276" w:lineRule="auto"/>
              <w:jc w:val="center"/>
              <w:rPr>
                <w:rFonts w:ascii="Arial" w:hAnsi="Arial" w:cs="Arial"/>
                <w:b/>
                <w:sz w:val="24"/>
                <w:szCs w:val="24"/>
              </w:rPr>
            </w:pPr>
          </w:p>
        </w:tc>
        <w:tc>
          <w:tcPr>
            <w:tcW w:w="1959" w:type="pct"/>
            <w:vMerge/>
            <w:shd w:val="clear" w:color="auto" w:fill="auto"/>
            <w:vAlign w:val="center"/>
          </w:tcPr>
          <w:p w14:paraId="776D854E" w14:textId="77777777" w:rsidR="00820FD2" w:rsidRPr="002605E8" w:rsidRDefault="00820FD2" w:rsidP="00820FD2">
            <w:pPr>
              <w:spacing w:after="0" w:line="276" w:lineRule="auto"/>
              <w:jc w:val="center"/>
              <w:rPr>
                <w:rFonts w:ascii="Arial" w:hAnsi="Arial" w:cs="Arial"/>
                <w:b/>
                <w:sz w:val="24"/>
                <w:szCs w:val="24"/>
              </w:rPr>
            </w:pPr>
          </w:p>
        </w:tc>
        <w:tc>
          <w:tcPr>
            <w:tcW w:w="690" w:type="pct"/>
            <w:vMerge/>
            <w:shd w:val="clear" w:color="auto" w:fill="auto"/>
            <w:vAlign w:val="center"/>
          </w:tcPr>
          <w:p w14:paraId="3F9FF241" w14:textId="77777777" w:rsidR="00820FD2" w:rsidRPr="002605E8" w:rsidRDefault="00820FD2" w:rsidP="00820FD2">
            <w:pPr>
              <w:spacing w:after="0" w:line="276" w:lineRule="auto"/>
              <w:jc w:val="center"/>
              <w:rPr>
                <w:rFonts w:ascii="Arial" w:hAnsi="Arial" w:cs="Arial"/>
                <w:b/>
                <w:bCs/>
                <w:sz w:val="24"/>
                <w:szCs w:val="24"/>
              </w:rPr>
            </w:pPr>
          </w:p>
        </w:tc>
        <w:tc>
          <w:tcPr>
            <w:tcW w:w="684" w:type="pct"/>
            <w:shd w:val="clear" w:color="auto" w:fill="auto"/>
            <w:vAlign w:val="center"/>
          </w:tcPr>
          <w:p w14:paraId="761D7742" w14:textId="77777777" w:rsidR="00820FD2" w:rsidRPr="002605E8" w:rsidRDefault="00820FD2" w:rsidP="00820FD2">
            <w:pPr>
              <w:spacing w:after="0" w:line="276" w:lineRule="auto"/>
              <w:jc w:val="center"/>
              <w:rPr>
                <w:rFonts w:ascii="Arial" w:hAnsi="Arial" w:cs="Arial"/>
                <w:b/>
                <w:bCs/>
                <w:sz w:val="24"/>
                <w:szCs w:val="24"/>
              </w:rPr>
            </w:pPr>
            <w:r w:rsidRPr="002605E8">
              <w:rPr>
                <w:rFonts w:ascii="Arial" w:hAnsi="Arial" w:cs="Arial"/>
                <w:b/>
                <w:bCs/>
                <w:sz w:val="24"/>
                <w:szCs w:val="24"/>
              </w:rPr>
              <w:t>I zmiana</w:t>
            </w:r>
          </w:p>
        </w:tc>
        <w:tc>
          <w:tcPr>
            <w:tcW w:w="643" w:type="pct"/>
            <w:shd w:val="clear" w:color="auto" w:fill="auto"/>
            <w:vAlign w:val="center"/>
          </w:tcPr>
          <w:p w14:paraId="63752266" w14:textId="77777777" w:rsidR="00820FD2" w:rsidRPr="002605E8" w:rsidRDefault="00820FD2" w:rsidP="00820FD2">
            <w:pPr>
              <w:spacing w:after="0" w:line="276" w:lineRule="auto"/>
              <w:jc w:val="center"/>
              <w:rPr>
                <w:rFonts w:ascii="Arial" w:hAnsi="Arial" w:cs="Arial"/>
                <w:b/>
                <w:bCs/>
                <w:sz w:val="24"/>
                <w:szCs w:val="24"/>
              </w:rPr>
            </w:pPr>
            <w:r w:rsidRPr="002605E8">
              <w:rPr>
                <w:rFonts w:ascii="Arial" w:hAnsi="Arial" w:cs="Arial"/>
                <w:b/>
                <w:bCs/>
                <w:sz w:val="24"/>
                <w:szCs w:val="24"/>
              </w:rPr>
              <w:t>II zmiana</w:t>
            </w:r>
          </w:p>
        </w:tc>
        <w:tc>
          <w:tcPr>
            <w:tcW w:w="645" w:type="pct"/>
            <w:shd w:val="clear" w:color="auto" w:fill="auto"/>
            <w:vAlign w:val="center"/>
          </w:tcPr>
          <w:p w14:paraId="1FB593F9" w14:textId="77777777" w:rsidR="00820FD2" w:rsidRPr="002605E8" w:rsidRDefault="00820FD2" w:rsidP="00820FD2">
            <w:pPr>
              <w:spacing w:after="0" w:line="276" w:lineRule="auto"/>
              <w:jc w:val="center"/>
              <w:rPr>
                <w:rFonts w:ascii="Arial" w:hAnsi="Arial" w:cs="Arial"/>
                <w:b/>
                <w:bCs/>
                <w:sz w:val="24"/>
                <w:szCs w:val="24"/>
              </w:rPr>
            </w:pPr>
            <w:r w:rsidRPr="002605E8">
              <w:rPr>
                <w:rFonts w:ascii="Arial" w:hAnsi="Arial" w:cs="Arial"/>
                <w:b/>
                <w:bCs/>
                <w:sz w:val="24"/>
                <w:szCs w:val="24"/>
              </w:rPr>
              <w:t>III zmiana</w:t>
            </w:r>
          </w:p>
        </w:tc>
      </w:tr>
      <w:tr w:rsidR="00820FD2" w:rsidRPr="002605E8" w14:paraId="76F1022C" w14:textId="77777777" w:rsidTr="00820FD2">
        <w:trPr>
          <w:trHeight w:val="241"/>
        </w:trPr>
        <w:tc>
          <w:tcPr>
            <w:tcW w:w="379" w:type="pct"/>
            <w:shd w:val="clear" w:color="auto" w:fill="auto"/>
            <w:vAlign w:val="center"/>
            <w:hideMark/>
          </w:tcPr>
          <w:p w14:paraId="0D1B140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w:t>
            </w:r>
          </w:p>
        </w:tc>
        <w:tc>
          <w:tcPr>
            <w:tcW w:w="1959" w:type="pct"/>
            <w:shd w:val="clear" w:color="auto" w:fill="auto"/>
            <w:vAlign w:val="center"/>
            <w:hideMark/>
          </w:tcPr>
          <w:p w14:paraId="62DB1286"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Napęd taśmy zwałowej </w:t>
            </w:r>
          </w:p>
        </w:tc>
        <w:tc>
          <w:tcPr>
            <w:tcW w:w="690" w:type="pct"/>
            <w:shd w:val="clear" w:color="auto" w:fill="auto"/>
            <w:vAlign w:val="center"/>
          </w:tcPr>
          <w:p w14:paraId="0962864F"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84,5</w:t>
            </w:r>
          </w:p>
        </w:tc>
        <w:tc>
          <w:tcPr>
            <w:tcW w:w="684" w:type="pct"/>
            <w:shd w:val="clear" w:color="auto" w:fill="auto"/>
            <w:vAlign w:val="center"/>
            <w:hideMark/>
          </w:tcPr>
          <w:p w14:paraId="23C7403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240</w:t>
            </w:r>
          </w:p>
        </w:tc>
        <w:tc>
          <w:tcPr>
            <w:tcW w:w="643" w:type="pct"/>
            <w:shd w:val="clear" w:color="auto" w:fill="auto"/>
            <w:vAlign w:val="center"/>
            <w:hideMark/>
          </w:tcPr>
          <w:p w14:paraId="2DF67A2F"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240</w:t>
            </w:r>
          </w:p>
        </w:tc>
        <w:tc>
          <w:tcPr>
            <w:tcW w:w="645" w:type="pct"/>
            <w:shd w:val="clear" w:color="auto" w:fill="auto"/>
            <w:vAlign w:val="center"/>
            <w:hideMark/>
          </w:tcPr>
          <w:p w14:paraId="63BA238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240</w:t>
            </w:r>
          </w:p>
        </w:tc>
      </w:tr>
      <w:tr w:rsidR="00820FD2" w:rsidRPr="002605E8" w14:paraId="1CA6C5C4" w14:textId="77777777" w:rsidTr="00820FD2">
        <w:trPr>
          <w:trHeight w:val="238"/>
        </w:trPr>
        <w:tc>
          <w:tcPr>
            <w:tcW w:w="379" w:type="pct"/>
            <w:shd w:val="clear" w:color="auto" w:fill="auto"/>
            <w:vAlign w:val="center"/>
            <w:hideMark/>
          </w:tcPr>
          <w:p w14:paraId="16ED4AEC"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w:t>
            </w:r>
          </w:p>
        </w:tc>
        <w:tc>
          <w:tcPr>
            <w:tcW w:w="1959" w:type="pct"/>
            <w:shd w:val="clear" w:color="auto" w:fill="auto"/>
            <w:vAlign w:val="center"/>
            <w:hideMark/>
          </w:tcPr>
          <w:p w14:paraId="285FF9CE"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Zbiornik wyładowczy </w:t>
            </w:r>
          </w:p>
        </w:tc>
        <w:tc>
          <w:tcPr>
            <w:tcW w:w="690" w:type="pct"/>
            <w:shd w:val="clear" w:color="auto" w:fill="auto"/>
            <w:vAlign w:val="center"/>
          </w:tcPr>
          <w:p w14:paraId="04FF24EA"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92,6</w:t>
            </w:r>
          </w:p>
        </w:tc>
        <w:tc>
          <w:tcPr>
            <w:tcW w:w="684" w:type="pct"/>
            <w:shd w:val="clear" w:color="auto" w:fill="auto"/>
            <w:vAlign w:val="center"/>
            <w:hideMark/>
          </w:tcPr>
          <w:p w14:paraId="4B37C6A6"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120</w:t>
            </w:r>
          </w:p>
        </w:tc>
        <w:tc>
          <w:tcPr>
            <w:tcW w:w="643" w:type="pct"/>
            <w:shd w:val="clear" w:color="auto" w:fill="auto"/>
            <w:vAlign w:val="center"/>
            <w:hideMark/>
          </w:tcPr>
          <w:p w14:paraId="35CCBD8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120</w:t>
            </w:r>
          </w:p>
        </w:tc>
        <w:tc>
          <w:tcPr>
            <w:tcW w:w="645" w:type="pct"/>
            <w:shd w:val="clear" w:color="auto" w:fill="auto"/>
            <w:vAlign w:val="center"/>
            <w:hideMark/>
          </w:tcPr>
          <w:p w14:paraId="0A8EA04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120</w:t>
            </w:r>
          </w:p>
        </w:tc>
      </w:tr>
      <w:tr w:rsidR="00820FD2" w:rsidRPr="002605E8" w14:paraId="74EC0A3B" w14:textId="77777777" w:rsidTr="00820FD2">
        <w:trPr>
          <w:trHeight w:val="238"/>
        </w:trPr>
        <w:tc>
          <w:tcPr>
            <w:tcW w:w="379" w:type="pct"/>
            <w:shd w:val="clear" w:color="auto" w:fill="auto"/>
            <w:vAlign w:val="center"/>
            <w:hideMark/>
          </w:tcPr>
          <w:p w14:paraId="44FDB61C"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lastRenderedPageBreak/>
              <w:t>3</w:t>
            </w:r>
          </w:p>
        </w:tc>
        <w:tc>
          <w:tcPr>
            <w:tcW w:w="1959" w:type="pct"/>
            <w:shd w:val="clear" w:color="auto" w:fill="auto"/>
            <w:vAlign w:val="center"/>
            <w:hideMark/>
          </w:tcPr>
          <w:p w14:paraId="54403C11"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Napęd podciągarki linowej </w:t>
            </w:r>
          </w:p>
        </w:tc>
        <w:tc>
          <w:tcPr>
            <w:tcW w:w="690" w:type="pct"/>
            <w:shd w:val="clear" w:color="auto" w:fill="auto"/>
            <w:vAlign w:val="center"/>
          </w:tcPr>
          <w:p w14:paraId="3F4D479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95,5</w:t>
            </w:r>
          </w:p>
        </w:tc>
        <w:tc>
          <w:tcPr>
            <w:tcW w:w="684" w:type="pct"/>
            <w:shd w:val="clear" w:color="auto" w:fill="auto"/>
            <w:vAlign w:val="center"/>
            <w:hideMark/>
          </w:tcPr>
          <w:p w14:paraId="12C06FE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c>
          <w:tcPr>
            <w:tcW w:w="643" w:type="pct"/>
            <w:shd w:val="clear" w:color="auto" w:fill="auto"/>
            <w:vAlign w:val="center"/>
            <w:hideMark/>
          </w:tcPr>
          <w:p w14:paraId="7B90E686"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c>
          <w:tcPr>
            <w:tcW w:w="645" w:type="pct"/>
            <w:shd w:val="clear" w:color="auto" w:fill="auto"/>
            <w:vAlign w:val="center"/>
            <w:hideMark/>
          </w:tcPr>
          <w:p w14:paraId="00E89014"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r>
      <w:tr w:rsidR="00820FD2" w:rsidRPr="002605E8" w14:paraId="61121EA7" w14:textId="77777777" w:rsidTr="00820FD2">
        <w:trPr>
          <w:trHeight w:val="238"/>
        </w:trPr>
        <w:tc>
          <w:tcPr>
            <w:tcW w:w="379" w:type="pct"/>
            <w:shd w:val="clear" w:color="auto" w:fill="auto"/>
            <w:vAlign w:val="center"/>
            <w:hideMark/>
          </w:tcPr>
          <w:p w14:paraId="1E5177C4"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w:t>
            </w:r>
          </w:p>
        </w:tc>
        <w:tc>
          <w:tcPr>
            <w:tcW w:w="1959" w:type="pct"/>
            <w:shd w:val="clear" w:color="auto" w:fill="auto"/>
            <w:vAlign w:val="center"/>
            <w:hideMark/>
          </w:tcPr>
          <w:p w14:paraId="366C62A9"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Ładowarka typu Fadroma </w:t>
            </w:r>
          </w:p>
        </w:tc>
        <w:tc>
          <w:tcPr>
            <w:tcW w:w="690" w:type="pct"/>
            <w:shd w:val="clear" w:color="auto" w:fill="auto"/>
            <w:vAlign w:val="center"/>
          </w:tcPr>
          <w:p w14:paraId="7711B9AB"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105,0</w:t>
            </w:r>
          </w:p>
        </w:tc>
        <w:tc>
          <w:tcPr>
            <w:tcW w:w="684" w:type="pct"/>
            <w:shd w:val="clear" w:color="auto" w:fill="auto"/>
            <w:vAlign w:val="center"/>
            <w:hideMark/>
          </w:tcPr>
          <w:p w14:paraId="7E0CD1E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60</w:t>
            </w:r>
          </w:p>
        </w:tc>
        <w:tc>
          <w:tcPr>
            <w:tcW w:w="643" w:type="pct"/>
            <w:shd w:val="clear" w:color="auto" w:fill="auto"/>
            <w:vAlign w:val="center"/>
            <w:hideMark/>
          </w:tcPr>
          <w:p w14:paraId="4CDC68D9"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c>
          <w:tcPr>
            <w:tcW w:w="645" w:type="pct"/>
            <w:shd w:val="clear" w:color="auto" w:fill="auto"/>
            <w:vAlign w:val="center"/>
            <w:hideMark/>
          </w:tcPr>
          <w:p w14:paraId="3EAF2B04"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r>
      <w:tr w:rsidR="00820FD2" w:rsidRPr="002605E8" w14:paraId="6DAB46DE" w14:textId="77777777" w:rsidTr="00820FD2">
        <w:trPr>
          <w:trHeight w:val="238"/>
        </w:trPr>
        <w:tc>
          <w:tcPr>
            <w:tcW w:w="379" w:type="pct"/>
            <w:shd w:val="clear" w:color="auto" w:fill="auto"/>
            <w:vAlign w:val="center"/>
            <w:hideMark/>
          </w:tcPr>
          <w:p w14:paraId="0F2EE395"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5</w:t>
            </w:r>
          </w:p>
        </w:tc>
        <w:tc>
          <w:tcPr>
            <w:tcW w:w="1959" w:type="pct"/>
            <w:shd w:val="clear" w:color="auto" w:fill="auto"/>
            <w:vAlign w:val="center"/>
            <w:hideMark/>
          </w:tcPr>
          <w:p w14:paraId="14DD88B9"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Napęd podciągarki linowej </w:t>
            </w:r>
          </w:p>
        </w:tc>
        <w:tc>
          <w:tcPr>
            <w:tcW w:w="690" w:type="pct"/>
            <w:shd w:val="clear" w:color="auto" w:fill="auto"/>
            <w:vAlign w:val="center"/>
          </w:tcPr>
          <w:p w14:paraId="11D2E086"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95,5</w:t>
            </w:r>
          </w:p>
        </w:tc>
        <w:tc>
          <w:tcPr>
            <w:tcW w:w="684" w:type="pct"/>
            <w:shd w:val="clear" w:color="auto" w:fill="auto"/>
            <w:vAlign w:val="center"/>
            <w:hideMark/>
          </w:tcPr>
          <w:p w14:paraId="61FC3AD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c>
          <w:tcPr>
            <w:tcW w:w="643" w:type="pct"/>
            <w:shd w:val="clear" w:color="auto" w:fill="auto"/>
            <w:vAlign w:val="center"/>
            <w:hideMark/>
          </w:tcPr>
          <w:p w14:paraId="2469180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c>
          <w:tcPr>
            <w:tcW w:w="645" w:type="pct"/>
            <w:shd w:val="clear" w:color="auto" w:fill="auto"/>
            <w:vAlign w:val="center"/>
            <w:hideMark/>
          </w:tcPr>
          <w:p w14:paraId="6ECA9B0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r>
      <w:tr w:rsidR="00820FD2" w:rsidRPr="002605E8" w14:paraId="3D823801" w14:textId="77777777" w:rsidTr="00820FD2">
        <w:trPr>
          <w:trHeight w:val="238"/>
        </w:trPr>
        <w:tc>
          <w:tcPr>
            <w:tcW w:w="379" w:type="pct"/>
            <w:shd w:val="clear" w:color="auto" w:fill="auto"/>
            <w:vAlign w:val="center"/>
            <w:hideMark/>
          </w:tcPr>
          <w:p w14:paraId="5ECAAA4F"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6</w:t>
            </w:r>
          </w:p>
        </w:tc>
        <w:tc>
          <w:tcPr>
            <w:tcW w:w="1959" w:type="pct"/>
            <w:shd w:val="clear" w:color="auto" w:fill="auto"/>
            <w:vAlign w:val="center"/>
            <w:hideMark/>
          </w:tcPr>
          <w:p w14:paraId="1FF475B0"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Wagon samowyładowczy </w:t>
            </w:r>
          </w:p>
        </w:tc>
        <w:tc>
          <w:tcPr>
            <w:tcW w:w="690" w:type="pct"/>
            <w:shd w:val="clear" w:color="auto" w:fill="auto"/>
            <w:vAlign w:val="center"/>
          </w:tcPr>
          <w:p w14:paraId="0053A46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88,0</w:t>
            </w:r>
          </w:p>
        </w:tc>
        <w:tc>
          <w:tcPr>
            <w:tcW w:w="684" w:type="pct"/>
            <w:shd w:val="clear" w:color="auto" w:fill="auto"/>
            <w:vAlign w:val="center"/>
            <w:hideMark/>
          </w:tcPr>
          <w:p w14:paraId="23D5BCA3"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210</w:t>
            </w:r>
          </w:p>
        </w:tc>
        <w:tc>
          <w:tcPr>
            <w:tcW w:w="643" w:type="pct"/>
            <w:shd w:val="clear" w:color="auto" w:fill="auto"/>
            <w:vAlign w:val="center"/>
            <w:hideMark/>
          </w:tcPr>
          <w:p w14:paraId="59B270D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210</w:t>
            </w:r>
          </w:p>
        </w:tc>
        <w:tc>
          <w:tcPr>
            <w:tcW w:w="645" w:type="pct"/>
            <w:shd w:val="clear" w:color="auto" w:fill="auto"/>
            <w:vAlign w:val="center"/>
            <w:hideMark/>
          </w:tcPr>
          <w:p w14:paraId="2D9EBB3F"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420</w:t>
            </w:r>
          </w:p>
        </w:tc>
      </w:tr>
      <w:tr w:rsidR="00820FD2" w:rsidRPr="002605E8" w14:paraId="7E06C66E" w14:textId="77777777" w:rsidTr="00820FD2">
        <w:trPr>
          <w:trHeight w:val="240"/>
        </w:trPr>
        <w:tc>
          <w:tcPr>
            <w:tcW w:w="379" w:type="pct"/>
            <w:shd w:val="clear" w:color="auto" w:fill="auto"/>
            <w:vAlign w:val="center"/>
            <w:hideMark/>
          </w:tcPr>
          <w:p w14:paraId="47AB493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7</w:t>
            </w:r>
          </w:p>
        </w:tc>
        <w:tc>
          <w:tcPr>
            <w:tcW w:w="1959" w:type="pct"/>
            <w:shd w:val="clear" w:color="auto" w:fill="auto"/>
            <w:vAlign w:val="center"/>
            <w:hideMark/>
          </w:tcPr>
          <w:p w14:paraId="1124AE6E"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Wieża gaszenia koksu </w:t>
            </w:r>
          </w:p>
        </w:tc>
        <w:tc>
          <w:tcPr>
            <w:tcW w:w="690" w:type="pct"/>
            <w:shd w:val="clear" w:color="auto" w:fill="auto"/>
            <w:vAlign w:val="center"/>
          </w:tcPr>
          <w:p w14:paraId="4744779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71,2</w:t>
            </w:r>
          </w:p>
        </w:tc>
        <w:tc>
          <w:tcPr>
            <w:tcW w:w="684" w:type="pct"/>
            <w:shd w:val="clear" w:color="auto" w:fill="auto"/>
            <w:vAlign w:val="center"/>
            <w:hideMark/>
          </w:tcPr>
          <w:p w14:paraId="28ABEC1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40</w:t>
            </w:r>
          </w:p>
        </w:tc>
        <w:tc>
          <w:tcPr>
            <w:tcW w:w="643" w:type="pct"/>
            <w:shd w:val="clear" w:color="auto" w:fill="auto"/>
            <w:vAlign w:val="center"/>
            <w:hideMark/>
          </w:tcPr>
          <w:p w14:paraId="668BFB5A"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40</w:t>
            </w:r>
          </w:p>
        </w:tc>
        <w:tc>
          <w:tcPr>
            <w:tcW w:w="645" w:type="pct"/>
            <w:shd w:val="clear" w:color="auto" w:fill="auto"/>
            <w:vAlign w:val="center"/>
            <w:hideMark/>
          </w:tcPr>
          <w:p w14:paraId="233687DC"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40</w:t>
            </w:r>
          </w:p>
        </w:tc>
      </w:tr>
      <w:tr w:rsidR="00820FD2" w:rsidRPr="002605E8" w14:paraId="72F67496" w14:textId="77777777" w:rsidTr="00820FD2">
        <w:trPr>
          <w:trHeight w:val="238"/>
        </w:trPr>
        <w:tc>
          <w:tcPr>
            <w:tcW w:w="379" w:type="pct"/>
            <w:shd w:val="clear" w:color="auto" w:fill="auto"/>
            <w:vAlign w:val="center"/>
            <w:hideMark/>
          </w:tcPr>
          <w:p w14:paraId="64F75D0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w:t>
            </w:r>
          </w:p>
        </w:tc>
        <w:tc>
          <w:tcPr>
            <w:tcW w:w="1959" w:type="pct"/>
            <w:shd w:val="clear" w:color="auto" w:fill="auto"/>
            <w:vAlign w:val="center"/>
            <w:hideMark/>
          </w:tcPr>
          <w:p w14:paraId="00B99591"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Wyrzutnia instalacji odkurzania </w:t>
            </w:r>
          </w:p>
        </w:tc>
        <w:tc>
          <w:tcPr>
            <w:tcW w:w="690" w:type="pct"/>
            <w:shd w:val="clear" w:color="auto" w:fill="auto"/>
            <w:vAlign w:val="center"/>
          </w:tcPr>
          <w:p w14:paraId="6AAB86FB"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80,0</w:t>
            </w:r>
          </w:p>
        </w:tc>
        <w:tc>
          <w:tcPr>
            <w:tcW w:w="684" w:type="pct"/>
            <w:shd w:val="clear" w:color="auto" w:fill="auto"/>
            <w:vAlign w:val="center"/>
            <w:hideMark/>
          </w:tcPr>
          <w:p w14:paraId="51664AF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180</w:t>
            </w:r>
          </w:p>
        </w:tc>
        <w:tc>
          <w:tcPr>
            <w:tcW w:w="643" w:type="pct"/>
            <w:shd w:val="clear" w:color="auto" w:fill="auto"/>
            <w:vAlign w:val="center"/>
            <w:hideMark/>
          </w:tcPr>
          <w:p w14:paraId="5C55B2E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180</w:t>
            </w:r>
          </w:p>
        </w:tc>
        <w:tc>
          <w:tcPr>
            <w:tcW w:w="645" w:type="pct"/>
            <w:shd w:val="clear" w:color="auto" w:fill="auto"/>
            <w:vAlign w:val="center"/>
            <w:hideMark/>
          </w:tcPr>
          <w:p w14:paraId="5EBC2579"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180</w:t>
            </w:r>
          </w:p>
        </w:tc>
      </w:tr>
      <w:tr w:rsidR="00820FD2" w:rsidRPr="002605E8" w14:paraId="7ED1FB86" w14:textId="77777777" w:rsidTr="00820FD2">
        <w:trPr>
          <w:trHeight w:val="238"/>
        </w:trPr>
        <w:tc>
          <w:tcPr>
            <w:tcW w:w="379" w:type="pct"/>
            <w:shd w:val="clear" w:color="auto" w:fill="auto"/>
            <w:vAlign w:val="center"/>
            <w:hideMark/>
          </w:tcPr>
          <w:p w14:paraId="73E39254"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9</w:t>
            </w:r>
          </w:p>
        </w:tc>
        <w:tc>
          <w:tcPr>
            <w:tcW w:w="1959" w:type="pct"/>
            <w:shd w:val="clear" w:color="auto" w:fill="auto"/>
            <w:vAlign w:val="center"/>
            <w:hideMark/>
          </w:tcPr>
          <w:p w14:paraId="7C7199D2"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Napęd taśmy nr 8a </w:t>
            </w:r>
          </w:p>
        </w:tc>
        <w:tc>
          <w:tcPr>
            <w:tcW w:w="690" w:type="pct"/>
            <w:shd w:val="clear" w:color="auto" w:fill="auto"/>
            <w:vAlign w:val="center"/>
          </w:tcPr>
          <w:p w14:paraId="2D27107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85,8</w:t>
            </w:r>
          </w:p>
        </w:tc>
        <w:tc>
          <w:tcPr>
            <w:tcW w:w="684" w:type="pct"/>
            <w:shd w:val="clear" w:color="auto" w:fill="auto"/>
            <w:vAlign w:val="center"/>
            <w:hideMark/>
          </w:tcPr>
          <w:p w14:paraId="4EB06759"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360</w:t>
            </w:r>
          </w:p>
        </w:tc>
        <w:tc>
          <w:tcPr>
            <w:tcW w:w="643" w:type="pct"/>
            <w:shd w:val="clear" w:color="auto" w:fill="auto"/>
            <w:vAlign w:val="center"/>
            <w:hideMark/>
          </w:tcPr>
          <w:p w14:paraId="6079964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360</w:t>
            </w:r>
          </w:p>
        </w:tc>
        <w:tc>
          <w:tcPr>
            <w:tcW w:w="645" w:type="pct"/>
            <w:shd w:val="clear" w:color="auto" w:fill="auto"/>
            <w:vAlign w:val="center"/>
            <w:hideMark/>
          </w:tcPr>
          <w:p w14:paraId="3387E11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360</w:t>
            </w:r>
          </w:p>
        </w:tc>
      </w:tr>
      <w:tr w:rsidR="00820FD2" w:rsidRPr="002605E8" w14:paraId="031C912B" w14:textId="77777777" w:rsidTr="00820FD2">
        <w:trPr>
          <w:trHeight w:val="238"/>
        </w:trPr>
        <w:tc>
          <w:tcPr>
            <w:tcW w:w="379" w:type="pct"/>
            <w:shd w:val="clear" w:color="auto" w:fill="auto"/>
            <w:vAlign w:val="center"/>
            <w:hideMark/>
          </w:tcPr>
          <w:p w14:paraId="58AB464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10</w:t>
            </w:r>
          </w:p>
        </w:tc>
        <w:tc>
          <w:tcPr>
            <w:tcW w:w="1959" w:type="pct"/>
            <w:shd w:val="clear" w:color="auto" w:fill="auto"/>
            <w:vAlign w:val="center"/>
            <w:hideMark/>
          </w:tcPr>
          <w:p w14:paraId="3DB402B6"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Napęd taśmy - silnik </w:t>
            </w:r>
          </w:p>
        </w:tc>
        <w:tc>
          <w:tcPr>
            <w:tcW w:w="690" w:type="pct"/>
            <w:shd w:val="clear" w:color="auto" w:fill="auto"/>
            <w:vAlign w:val="center"/>
          </w:tcPr>
          <w:p w14:paraId="3DD8CFB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85,8</w:t>
            </w:r>
          </w:p>
        </w:tc>
        <w:tc>
          <w:tcPr>
            <w:tcW w:w="684" w:type="pct"/>
            <w:shd w:val="clear" w:color="auto" w:fill="auto"/>
            <w:vAlign w:val="center"/>
            <w:hideMark/>
          </w:tcPr>
          <w:p w14:paraId="41A48F65"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90</w:t>
            </w:r>
          </w:p>
        </w:tc>
        <w:tc>
          <w:tcPr>
            <w:tcW w:w="643" w:type="pct"/>
            <w:shd w:val="clear" w:color="auto" w:fill="auto"/>
            <w:vAlign w:val="center"/>
            <w:hideMark/>
          </w:tcPr>
          <w:p w14:paraId="611DE43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c>
          <w:tcPr>
            <w:tcW w:w="645" w:type="pct"/>
            <w:shd w:val="clear" w:color="auto" w:fill="auto"/>
            <w:vAlign w:val="center"/>
            <w:hideMark/>
          </w:tcPr>
          <w:p w14:paraId="52C8F99B"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r>
      <w:tr w:rsidR="00820FD2" w:rsidRPr="002605E8" w14:paraId="53BFD538" w14:textId="77777777" w:rsidTr="00820FD2">
        <w:trPr>
          <w:trHeight w:val="238"/>
        </w:trPr>
        <w:tc>
          <w:tcPr>
            <w:tcW w:w="379" w:type="pct"/>
            <w:shd w:val="clear" w:color="auto" w:fill="auto"/>
            <w:vAlign w:val="center"/>
            <w:hideMark/>
          </w:tcPr>
          <w:p w14:paraId="79F9DAA3"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11</w:t>
            </w:r>
          </w:p>
        </w:tc>
        <w:tc>
          <w:tcPr>
            <w:tcW w:w="1959" w:type="pct"/>
            <w:shd w:val="clear" w:color="auto" w:fill="auto"/>
            <w:vAlign w:val="center"/>
            <w:hideMark/>
          </w:tcPr>
          <w:p w14:paraId="01458C04"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Napęd taśmy - silnik </w:t>
            </w:r>
          </w:p>
        </w:tc>
        <w:tc>
          <w:tcPr>
            <w:tcW w:w="690" w:type="pct"/>
            <w:shd w:val="clear" w:color="auto" w:fill="auto"/>
            <w:vAlign w:val="center"/>
          </w:tcPr>
          <w:p w14:paraId="6419361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85,8</w:t>
            </w:r>
          </w:p>
        </w:tc>
        <w:tc>
          <w:tcPr>
            <w:tcW w:w="684" w:type="pct"/>
            <w:shd w:val="clear" w:color="auto" w:fill="auto"/>
            <w:vAlign w:val="center"/>
            <w:hideMark/>
          </w:tcPr>
          <w:p w14:paraId="363DED6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90</w:t>
            </w:r>
          </w:p>
        </w:tc>
        <w:tc>
          <w:tcPr>
            <w:tcW w:w="643" w:type="pct"/>
            <w:shd w:val="clear" w:color="auto" w:fill="auto"/>
            <w:vAlign w:val="center"/>
            <w:hideMark/>
          </w:tcPr>
          <w:p w14:paraId="00C83DF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c>
          <w:tcPr>
            <w:tcW w:w="645" w:type="pct"/>
            <w:shd w:val="clear" w:color="auto" w:fill="auto"/>
            <w:vAlign w:val="center"/>
            <w:hideMark/>
          </w:tcPr>
          <w:p w14:paraId="1CFDE82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r>
      <w:tr w:rsidR="00820FD2" w:rsidRPr="002605E8" w14:paraId="3C85EC83" w14:textId="77777777" w:rsidTr="00820FD2">
        <w:trPr>
          <w:trHeight w:val="238"/>
        </w:trPr>
        <w:tc>
          <w:tcPr>
            <w:tcW w:w="379" w:type="pct"/>
            <w:shd w:val="clear" w:color="auto" w:fill="auto"/>
            <w:vAlign w:val="center"/>
            <w:hideMark/>
          </w:tcPr>
          <w:p w14:paraId="01639B6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12</w:t>
            </w:r>
          </w:p>
        </w:tc>
        <w:tc>
          <w:tcPr>
            <w:tcW w:w="1959" w:type="pct"/>
            <w:shd w:val="clear" w:color="auto" w:fill="auto"/>
            <w:vAlign w:val="center"/>
            <w:hideMark/>
          </w:tcPr>
          <w:p w14:paraId="654D7650"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Wibrator polowy koksu - silnik </w:t>
            </w:r>
          </w:p>
        </w:tc>
        <w:tc>
          <w:tcPr>
            <w:tcW w:w="690" w:type="pct"/>
            <w:shd w:val="clear" w:color="auto" w:fill="auto"/>
            <w:vAlign w:val="center"/>
          </w:tcPr>
          <w:p w14:paraId="67C0C83B"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85,8</w:t>
            </w:r>
          </w:p>
        </w:tc>
        <w:tc>
          <w:tcPr>
            <w:tcW w:w="684" w:type="pct"/>
            <w:shd w:val="clear" w:color="auto" w:fill="auto"/>
            <w:vAlign w:val="center"/>
            <w:hideMark/>
          </w:tcPr>
          <w:p w14:paraId="69CE7DAF"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90</w:t>
            </w:r>
          </w:p>
        </w:tc>
        <w:tc>
          <w:tcPr>
            <w:tcW w:w="643" w:type="pct"/>
            <w:shd w:val="clear" w:color="auto" w:fill="auto"/>
            <w:vAlign w:val="center"/>
            <w:hideMark/>
          </w:tcPr>
          <w:p w14:paraId="31B8A54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c>
          <w:tcPr>
            <w:tcW w:w="645" w:type="pct"/>
            <w:shd w:val="clear" w:color="auto" w:fill="auto"/>
            <w:vAlign w:val="center"/>
            <w:hideMark/>
          </w:tcPr>
          <w:p w14:paraId="13A859B3"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r>
      <w:tr w:rsidR="00820FD2" w:rsidRPr="002605E8" w14:paraId="749B2750" w14:textId="77777777" w:rsidTr="00820FD2">
        <w:trPr>
          <w:trHeight w:val="240"/>
        </w:trPr>
        <w:tc>
          <w:tcPr>
            <w:tcW w:w="379" w:type="pct"/>
            <w:shd w:val="clear" w:color="auto" w:fill="auto"/>
            <w:vAlign w:val="center"/>
            <w:hideMark/>
          </w:tcPr>
          <w:p w14:paraId="78CF382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13</w:t>
            </w:r>
          </w:p>
        </w:tc>
        <w:tc>
          <w:tcPr>
            <w:tcW w:w="1959" w:type="pct"/>
            <w:shd w:val="clear" w:color="auto" w:fill="auto"/>
            <w:vAlign w:val="center"/>
            <w:hideMark/>
          </w:tcPr>
          <w:p w14:paraId="40AB0757"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Ładowarka typu Fadroma </w:t>
            </w:r>
          </w:p>
        </w:tc>
        <w:tc>
          <w:tcPr>
            <w:tcW w:w="690" w:type="pct"/>
            <w:shd w:val="clear" w:color="auto" w:fill="auto"/>
            <w:vAlign w:val="center"/>
          </w:tcPr>
          <w:p w14:paraId="7C456B25"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105,0</w:t>
            </w:r>
          </w:p>
        </w:tc>
        <w:tc>
          <w:tcPr>
            <w:tcW w:w="684" w:type="pct"/>
            <w:shd w:val="clear" w:color="auto" w:fill="auto"/>
            <w:vAlign w:val="center"/>
            <w:hideMark/>
          </w:tcPr>
          <w:p w14:paraId="0E2C62C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57D63B5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120</w:t>
            </w:r>
          </w:p>
        </w:tc>
        <w:tc>
          <w:tcPr>
            <w:tcW w:w="645" w:type="pct"/>
            <w:shd w:val="clear" w:color="auto" w:fill="auto"/>
            <w:vAlign w:val="center"/>
            <w:hideMark/>
          </w:tcPr>
          <w:p w14:paraId="50AF6AA5"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r>
      <w:tr w:rsidR="00820FD2" w:rsidRPr="002605E8" w14:paraId="55569630" w14:textId="77777777" w:rsidTr="00820FD2">
        <w:trPr>
          <w:trHeight w:val="238"/>
        </w:trPr>
        <w:tc>
          <w:tcPr>
            <w:tcW w:w="379" w:type="pct"/>
            <w:shd w:val="clear" w:color="auto" w:fill="auto"/>
            <w:vAlign w:val="center"/>
            <w:hideMark/>
          </w:tcPr>
          <w:p w14:paraId="7F400D1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14</w:t>
            </w:r>
          </w:p>
        </w:tc>
        <w:tc>
          <w:tcPr>
            <w:tcW w:w="1959" w:type="pct"/>
            <w:shd w:val="clear" w:color="auto" w:fill="auto"/>
            <w:vAlign w:val="center"/>
            <w:hideMark/>
          </w:tcPr>
          <w:p w14:paraId="57421952"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Pompa smoły przy odstojniku zmechanizowanym typu „Korab”</w:t>
            </w:r>
          </w:p>
        </w:tc>
        <w:tc>
          <w:tcPr>
            <w:tcW w:w="690" w:type="pct"/>
            <w:shd w:val="clear" w:color="auto" w:fill="auto"/>
            <w:vAlign w:val="center"/>
          </w:tcPr>
          <w:p w14:paraId="1DD2380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92,7</w:t>
            </w:r>
          </w:p>
        </w:tc>
        <w:tc>
          <w:tcPr>
            <w:tcW w:w="684" w:type="pct"/>
            <w:shd w:val="clear" w:color="auto" w:fill="auto"/>
            <w:vAlign w:val="center"/>
            <w:hideMark/>
          </w:tcPr>
          <w:p w14:paraId="24BC4B3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60</w:t>
            </w:r>
          </w:p>
        </w:tc>
        <w:tc>
          <w:tcPr>
            <w:tcW w:w="643" w:type="pct"/>
            <w:shd w:val="clear" w:color="auto" w:fill="auto"/>
            <w:vAlign w:val="center"/>
            <w:hideMark/>
          </w:tcPr>
          <w:p w14:paraId="669D912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0</w:t>
            </w:r>
          </w:p>
        </w:tc>
        <w:tc>
          <w:tcPr>
            <w:tcW w:w="645" w:type="pct"/>
            <w:shd w:val="clear" w:color="auto" w:fill="auto"/>
            <w:vAlign w:val="center"/>
            <w:hideMark/>
          </w:tcPr>
          <w:p w14:paraId="45D69D1F"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60</w:t>
            </w:r>
          </w:p>
        </w:tc>
      </w:tr>
      <w:tr w:rsidR="00820FD2" w:rsidRPr="002605E8" w14:paraId="6B301252" w14:textId="77777777" w:rsidTr="00820FD2">
        <w:trPr>
          <w:trHeight w:val="238"/>
        </w:trPr>
        <w:tc>
          <w:tcPr>
            <w:tcW w:w="379" w:type="pct"/>
            <w:shd w:val="clear" w:color="auto" w:fill="auto"/>
            <w:vAlign w:val="center"/>
            <w:hideMark/>
          </w:tcPr>
          <w:p w14:paraId="75CC86C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15</w:t>
            </w:r>
          </w:p>
        </w:tc>
        <w:tc>
          <w:tcPr>
            <w:tcW w:w="1959" w:type="pct"/>
            <w:shd w:val="clear" w:color="auto" w:fill="auto"/>
            <w:vAlign w:val="center"/>
            <w:hideMark/>
          </w:tcPr>
          <w:p w14:paraId="425C5EBC"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Pompa kondensatu wodno-smołowego  zmechanizowanym typu „Korab”</w:t>
            </w:r>
          </w:p>
        </w:tc>
        <w:tc>
          <w:tcPr>
            <w:tcW w:w="690" w:type="pct"/>
            <w:shd w:val="clear" w:color="auto" w:fill="auto"/>
            <w:vAlign w:val="center"/>
          </w:tcPr>
          <w:p w14:paraId="6CAB1A4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95,7</w:t>
            </w:r>
          </w:p>
        </w:tc>
        <w:tc>
          <w:tcPr>
            <w:tcW w:w="684" w:type="pct"/>
            <w:shd w:val="clear" w:color="auto" w:fill="auto"/>
            <w:vAlign w:val="center"/>
            <w:hideMark/>
          </w:tcPr>
          <w:p w14:paraId="7B1CEB2A"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c>
          <w:tcPr>
            <w:tcW w:w="643" w:type="pct"/>
            <w:shd w:val="clear" w:color="auto" w:fill="auto"/>
            <w:vAlign w:val="center"/>
            <w:hideMark/>
          </w:tcPr>
          <w:p w14:paraId="1F76996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c>
          <w:tcPr>
            <w:tcW w:w="645" w:type="pct"/>
            <w:shd w:val="clear" w:color="auto" w:fill="auto"/>
            <w:vAlign w:val="center"/>
            <w:hideMark/>
          </w:tcPr>
          <w:p w14:paraId="23E6E01A"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r>
      <w:tr w:rsidR="00820FD2" w:rsidRPr="002605E8" w14:paraId="649078D1" w14:textId="77777777" w:rsidTr="00820FD2">
        <w:trPr>
          <w:trHeight w:val="238"/>
        </w:trPr>
        <w:tc>
          <w:tcPr>
            <w:tcW w:w="379" w:type="pct"/>
            <w:shd w:val="clear" w:color="auto" w:fill="auto"/>
            <w:vAlign w:val="center"/>
            <w:hideMark/>
          </w:tcPr>
          <w:p w14:paraId="2E3BBB9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16</w:t>
            </w:r>
          </w:p>
        </w:tc>
        <w:tc>
          <w:tcPr>
            <w:tcW w:w="1959" w:type="pct"/>
            <w:shd w:val="clear" w:color="auto" w:fill="auto"/>
            <w:vAlign w:val="center"/>
            <w:hideMark/>
          </w:tcPr>
          <w:p w14:paraId="4497732E"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Chłodnica ociekowa 1 </w:t>
            </w:r>
          </w:p>
        </w:tc>
        <w:tc>
          <w:tcPr>
            <w:tcW w:w="690" w:type="pct"/>
            <w:shd w:val="clear" w:color="auto" w:fill="auto"/>
            <w:vAlign w:val="center"/>
          </w:tcPr>
          <w:p w14:paraId="012A8CD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71,7</w:t>
            </w:r>
          </w:p>
        </w:tc>
        <w:tc>
          <w:tcPr>
            <w:tcW w:w="684" w:type="pct"/>
            <w:shd w:val="clear" w:color="auto" w:fill="auto"/>
            <w:vAlign w:val="center"/>
            <w:hideMark/>
          </w:tcPr>
          <w:p w14:paraId="58691759"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52B1A0FA"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03796E7E"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73B42EA5" w14:textId="77777777" w:rsidTr="00820FD2">
        <w:trPr>
          <w:trHeight w:val="238"/>
        </w:trPr>
        <w:tc>
          <w:tcPr>
            <w:tcW w:w="379" w:type="pct"/>
            <w:shd w:val="clear" w:color="auto" w:fill="auto"/>
            <w:vAlign w:val="center"/>
            <w:hideMark/>
          </w:tcPr>
          <w:p w14:paraId="1577C7B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17</w:t>
            </w:r>
          </w:p>
        </w:tc>
        <w:tc>
          <w:tcPr>
            <w:tcW w:w="1959" w:type="pct"/>
            <w:shd w:val="clear" w:color="auto" w:fill="auto"/>
            <w:vAlign w:val="center"/>
            <w:hideMark/>
          </w:tcPr>
          <w:p w14:paraId="2F366106"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Chłodnica ociekowa 2 </w:t>
            </w:r>
          </w:p>
        </w:tc>
        <w:tc>
          <w:tcPr>
            <w:tcW w:w="690" w:type="pct"/>
            <w:shd w:val="clear" w:color="auto" w:fill="auto"/>
            <w:vAlign w:val="center"/>
          </w:tcPr>
          <w:p w14:paraId="5434E1F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71,7</w:t>
            </w:r>
          </w:p>
        </w:tc>
        <w:tc>
          <w:tcPr>
            <w:tcW w:w="684" w:type="pct"/>
            <w:shd w:val="clear" w:color="auto" w:fill="auto"/>
            <w:vAlign w:val="center"/>
            <w:hideMark/>
          </w:tcPr>
          <w:p w14:paraId="0BCDC92E"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70AB9444"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0163FB8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19B6750F" w14:textId="77777777" w:rsidTr="00820FD2">
        <w:trPr>
          <w:trHeight w:val="238"/>
        </w:trPr>
        <w:tc>
          <w:tcPr>
            <w:tcW w:w="379" w:type="pct"/>
            <w:shd w:val="clear" w:color="auto" w:fill="auto"/>
            <w:vAlign w:val="center"/>
            <w:hideMark/>
          </w:tcPr>
          <w:p w14:paraId="626E654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18</w:t>
            </w:r>
          </w:p>
        </w:tc>
        <w:tc>
          <w:tcPr>
            <w:tcW w:w="1959" w:type="pct"/>
            <w:shd w:val="clear" w:color="auto" w:fill="auto"/>
            <w:vAlign w:val="center"/>
            <w:hideMark/>
          </w:tcPr>
          <w:p w14:paraId="40304B68"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Chłodnia kominowa </w:t>
            </w:r>
          </w:p>
        </w:tc>
        <w:tc>
          <w:tcPr>
            <w:tcW w:w="690" w:type="pct"/>
            <w:shd w:val="clear" w:color="auto" w:fill="auto"/>
            <w:vAlign w:val="center"/>
          </w:tcPr>
          <w:p w14:paraId="17C99CD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75,8</w:t>
            </w:r>
          </w:p>
        </w:tc>
        <w:tc>
          <w:tcPr>
            <w:tcW w:w="684" w:type="pct"/>
            <w:shd w:val="clear" w:color="auto" w:fill="auto"/>
            <w:vAlign w:val="center"/>
            <w:hideMark/>
          </w:tcPr>
          <w:p w14:paraId="2C939A16"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358B02A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30F09CA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181E4503" w14:textId="77777777" w:rsidTr="00820FD2">
        <w:trPr>
          <w:trHeight w:val="240"/>
        </w:trPr>
        <w:tc>
          <w:tcPr>
            <w:tcW w:w="379" w:type="pct"/>
            <w:shd w:val="clear" w:color="auto" w:fill="auto"/>
            <w:vAlign w:val="center"/>
            <w:hideMark/>
          </w:tcPr>
          <w:p w14:paraId="07B5716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19</w:t>
            </w:r>
          </w:p>
        </w:tc>
        <w:tc>
          <w:tcPr>
            <w:tcW w:w="1959" w:type="pct"/>
            <w:shd w:val="clear" w:color="auto" w:fill="auto"/>
            <w:vAlign w:val="center"/>
            <w:hideMark/>
          </w:tcPr>
          <w:p w14:paraId="56CB612A"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Chłodnia wentylatorowa dwucelkowa cz. 1 </w:t>
            </w:r>
          </w:p>
        </w:tc>
        <w:tc>
          <w:tcPr>
            <w:tcW w:w="690" w:type="pct"/>
            <w:shd w:val="clear" w:color="auto" w:fill="auto"/>
            <w:vAlign w:val="center"/>
          </w:tcPr>
          <w:p w14:paraId="535B7AAC"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103,3</w:t>
            </w:r>
          </w:p>
        </w:tc>
        <w:tc>
          <w:tcPr>
            <w:tcW w:w="684" w:type="pct"/>
            <w:shd w:val="clear" w:color="auto" w:fill="auto"/>
            <w:vAlign w:val="center"/>
            <w:hideMark/>
          </w:tcPr>
          <w:p w14:paraId="777E0055"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37DFB3A4"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1BFB70AC"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5D7761F9" w14:textId="77777777" w:rsidTr="00820FD2">
        <w:trPr>
          <w:trHeight w:val="238"/>
        </w:trPr>
        <w:tc>
          <w:tcPr>
            <w:tcW w:w="379" w:type="pct"/>
            <w:shd w:val="clear" w:color="auto" w:fill="auto"/>
            <w:vAlign w:val="center"/>
            <w:hideMark/>
          </w:tcPr>
          <w:p w14:paraId="5C4A455A"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20</w:t>
            </w:r>
          </w:p>
        </w:tc>
        <w:tc>
          <w:tcPr>
            <w:tcW w:w="1959" w:type="pct"/>
            <w:shd w:val="clear" w:color="auto" w:fill="auto"/>
            <w:vAlign w:val="center"/>
            <w:hideMark/>
          </w:tcPr>
          <w:p w14:paraId="28536F8E"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Chłodnia wentylatorowa dwucelkowa cz. 2 </w:t>
            </w:r>
          </w:p>
        </w:tc>
        <w:tc>
          <w:tcPr>
            <w:tcW w:w="690" w:type="pct"/>
            <w:shd w:val="clear" w:color="auto" w:fill="auto"/>
            <w:vAlign w:val="center"/>
          </w:tcPr>
          <w:p w14:paraId="23EB569B"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104,4</w:t>
            </w:r>
          </w:p>
        </w:tc>
        <w:tc>
          <w:tcPr>
            <w:tcW w:w="684" w:type="pct"/>
            <w:shd w:val="clear" w:color="auto" w:fill="auto"/>
            <w:vAlign w:val="center"/>
            <w:hideMark/>
          </w:tcPr>
          <w:p w14:paraId="16663EBE"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6B81CEF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6DEDF90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05661BFC" w14:textId="77777777" w:rsidTr="00820FD2">
        <w:trPr>
          <w:trHeight w:val="238"/>
        </w:trPr>
        <w:tc>
          <w:tcPr>
            <w:tcW w:w="379" w:type="pct"/>
            <w:shd w:val="clear" w:color="auto" w:fill="auto"/>
            <w:vAlign w:val="center"/>
            <w:hideMark/>
          </w:tcPr>
          <w:p w14:paraId="47F684F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21</w:t>
            </w:r>
          </w:p>
        </w:tc>
        <w:tc>
          <w:tcPr>
            <w:tcW w:w="1959" w:type="pct"/>
            <w:shd w:val="clear" w:color="auto" w:fill="auto"/>
            <w:vAlign w:val="center"/>
            <w:hideMark/>
          </w:tcPr>
          <w:p w14:paraId="5757ED11"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Pompa wody amoniakalnej </w:t>
            </w:r>
          </w:p>
        </w:tc>
        <w:tc>
          <w:tcPr>
            <w:tcW w:w="690" w:type="pct"/>
            <w:shd w:val="clear" w:color="auto" w:fill="auto"/>
            <w:vAlign w:val="center"/>
          </w:tcPr>
          <w:p w14:paraId="632E903F"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86,9</w:t>
            </w:r>
          </w:p>
        </w:tc>
        <w:tc>
          <w:tcPr>
            <w:tcW w:w="684" w:type="pct"/>
            <w:shd w:val="clear" w:color="auto" w:fill="auto"/>
            <w:vAlign w:val="center"/>
            <w:hideMark/>
          </w:tcPr>
          <w:p w14:paraId="0C60B06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745B5DD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702CE55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49BCE3E7" w14:textId="77777777" w:rsidTr="00820FD2">
        <w:trPr>
          <w:trHeight w:val="238"/>
        </w:trPr>
        <w:tc>
          <w:tcPr>
            <w:tcW w:w="379" w:type="pct"/>
            <w:shd w:val="clear" w:color="auto" w:fill="auto"/>
            <w:vAlign w:val="center"/>
            <w:hideMark/>
          </w:tcPr>
          <w:p w14:paraId="394C580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22</w:t>
            </w:r>
          </w:p>
        </w:tc>
        <w:tc>
          <w:tcPr>
            <w:tcW w:w="1959" w:type="pct"/>
            <w:shd w:val="clear" w:color="auto" w:fill="auto"/>
            <w:vAlign w:val="center"/>
            <w:hideMark/>
          </w:tcPr>
          <w:p w14:paraId="40D906D0"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Pompa cyrkulacyjna siarczanu amonu </w:t>
            </w:r>
          </w:p>
        </w:tc>
        <w:tc>
          <w:tcPr>
            <w:tcW w:w="690" w:type="pct"/>
            <w:shd w:val="clear" w:color="auto" w:fill="auto"/>
            <w:vAlign w:val="center"/>
          </w:tcPr>
          <w:p w14:paraId="60E73B5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77,2</w:t>
            </w:r>
          </w:p>
        </w:tc>
        <w:tc>
          <w:tcPr>
            <w:tcW w:w="684" w:type="pct"/>
            <w:shd w:val="clear" w:color="auto" w:fill="auto"/>
            <w:vAlign w:val="center"/>
            <w:hideMark/>
          </w:tcPr>
          <w:p w14:paraId="21DC7A6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224FCC2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6A57EA1A"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55094D04" w14:textId="77777777" w:rsidTr="00820FD2">
        <w:trPr>
          <w:trHeight w:val="238"/>
        </w:trPr>
        <w:tc>
          <w:tcPr>
            <w:tcW w:w="379" w:type="pct"/>
            <w:shd w:val="clear" w:color="auto" w:fill="auto"/>
            <w:vAlign w:val="center"/>
            <w:hideMark/>
          </w:tcPr>
          <w:p w14:paraId="6E7FE37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23</w:t>
            </w:r>
          </w:p>
        </w:tc>
        <w:tc>
          <w:tcPr>
            <w:tcW w:w="1959" w:type="pct"/>
            <w:shd w:val="clear" w:color="auto" w:fill="auto"/>
            <w:vAlign w:val="center"/>
            <w:hideMark/>
          </w:tcPr>
          <w:p w14:paraId="3B454DAD"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Pompa kolumn rozkładu amoniaku </w:t>
            </w:r>
          </w:p>
        </w:tc>
        <w:tc>
          <w:tcPr>
            <w:tcW w:w="690" w:type="pct"/>
            <w:shd w:val="clear" w:color="auto" w:fill="auto"/>
            <w:vAlign w:val="center"/>
          </w:tcPr>
          <w:p w14:paraId="6CC1C7C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75,8</w:t>
            </w:r>
          </w:p>
        </w:tc>
        <w:tc>
          <w:tcPr>
            <w:tcW w:w="684" w:type="pct"/>
            <w:shd w:val="clear" w:color="auto" w:fill="auto"/>
            <w:vAlign w:val="center"/>
            <w:hideMark/>
          </w:tcPr>
          <w:p w14:paraId="611A06A4"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3E7DAA67"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75FF0FA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55605629" w14:textId="77777777" w:rsidTr="00820FD2">
        <w:trPr>
          <w:trHeight w:val="238"/>
        </w:trPr>
        <w:tc>
          <w:tcPr>
            <w:tcW w:w="379" w:type="pct"/>
            <w:shd w:val="clear" w:color="auto" w:fill="auto"/>
            <w:vAlign w:val="center"/>
            <w:hideMark/>
          </w:tcPr>
          <w:p w14:paraId="60DC8551"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24</w:t>
            </w:r>
          </w:p>
        </w:tc>
        <w:tc>
          <w:tcPr>
            <w:tcW w:w="1959" w:type="pct"/>
            <w:shd w:val="clear" w:color="auto" w:fill="auto"/>
            <w:vAlign w:val="center"/>
            <w:hideMark/>
          </w:tcPr>
          <w:p w14:paraId="06F35FBA"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Pompa oleju płuczkowego nasyconego </w:t>
            </w:r>
          </w:p>
        </w:tc>
        <w:tc>
          <w:tcPr>
            <w:tcW w:w="690" w:type="pct"/>
            <w:shd w:val="clear" w:color="auto" w:fill="auto"/>
            <w:vAlign w:val="center"/>
          </w:tcPr>
          <w:p w14:paraId="41AC1A3E"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73,5</w:t>
            </w:r>
          </w:p>
        </w:tc>
        <w:tc>
          <w:tcPr>
            <w:tcW w:w="684" w:type="pct"/>
            <w:shd w:val="clear" w:color="auto" w:fill="auto"/>
            <w:vAlign w:val="center"/>
            <w:hideMark/>
          </w:tcPr>
          <w:p w14:paraId="027794CB"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4093E22C"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04589532"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7238503E" w14:textId="77777777" w:rsidTr="00820FD2">
        <w:trPr>
          <w:trHeight w:val="240"/>
        </w:trPr>
        <w:tc>
          <w:tcPr>
            <w:tcW w:w="379" w:type="pct"/>
            <w:shd w:val="clear" w:color="auto" w:fill="auto"/>
            <w:vAlign w:val="center"/>
            <w:hideMark/>
          </w:tcPr>
          <w:p w14:paraId="6BD6492B"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25</w:t>
            </w:r>
          </w:p>
        </w:tc>
        <w:tc>
          <w:tcPr>
            <w:tcW w:w="1959" w:type="pct"/>
            <w:shd w:val="clear" w:color="auto" w:fill="auto"/>
            <w:vAlign w:val="center"/>
            <w:hideMark/>
          </w:tcPr>
          <w:p w14:paraId="16C1F481"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Pompa oleju płuczkowego półnasyconego</w:t>
            </w:r>
          </w:p>
        </w:tc>
        <w:tc>
          <w:tcPr>
            <w:tcW w:w="690" w:type="pct"/>
            <w:shd w:val="clear" w:color="auto" w:fill="auto"/>
            <w:vAlign w:val="center"/>
          </w:tcPr>
          <w:p w14:paraId="29CDB256"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82,8</w:t>
            </w:r>
          </w:p>
        </w:tc>
        <w:tc>
          <w:tcPr>
            <w:tcW w:w="684" w:type="pct"/>
            <w:shd w:val="clear" w:color="auto" w:fill="auto"/>
            <w:vAlign w:val="center"/>
            <w:hideMark/>
          </w:tcPr>
          <w:p w14:paraId="533F4CEE"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3E772F70"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7D63A184"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411104BD" w14:textId="77777777" w:rsidTr="00820FD2">
        <w:trPr>
          <w:trHeight w:val="238"/>
        </w:trPr>
        <w:tc>
          <w:tcPr>
            <w:tcW w:w="379" w:type="pct"/>
            <w:shd w:val="clear" w:color="auto" w:fill="auto"/>
            <w:vAlign w:val="center"/>
            <w:hideMark/>
          </w:tcPr>
          <w:p w14:paraId="756B4E23"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26</w:t>
            </w:r>
          </w:p>
        </w:tc>
        <w:tc>
          <w:tcPr>
            <w:tcW w:w="1959" w:type="pct"/>
            <w:shd w:val="clear" w:color="auto" w:fill="auto"/>
            <w:vAlign w:val="center"/>
            <w:hideMark/>
          </w:tcPr>
          <w:p w14:paraId="30A1790C"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Pompy oleju płuczkowego gorącego </w:t>
            </w:r>
          </w:p>
        </w:tc>
        <w:tc>
          <w:tcPr>
            <w:tcW w:w="690" w:type="pct"/>
            <w:shd w:val="clear" w:color="auto" w:fill="auto"/>
            <w:vAlign w:val="center"/>
          </w:tcPr>
          <w:p w14:paraId="3DAD7D3A"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73,2</w:t>
            </w:r>
          </w:p>
        </w:tc>
        <w:tc>
          <w:tcPr>
            <w:tcW w:w="684" w:type="pct"/>
            <w:shd w:val="clear" w:color="auto" w:fill="auto"/>
            <w:vAlign w:val="center"/>
            <w:hideMark/>
          </w:tcPr>
          <w:p w14:paraId="43A9F8EE"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6ABF9AA6"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539CCA7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r w:rsidR="00820FD2" w:rsidRPr="002605E8" w14:paraId="01ED35B6" w14:textId="77777777" w:rsidTr="00820FD2">
        <w:trPr>
          <w:trHeight w:val="245"/>
        </w:trPr>
        <w:tc>
          <w:tcPr>
            <w:tcW w:w="379" w:type="pct"/>
            <w:shd w:val="clear" w:color="auto" w:fill="auto"/>
            <w:vAlign w:val="center"/>
            <w:hideMark/>
          </w:tcPr>
          <w:p w14:paraId="44EF8CA5"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lastRenderedPageBreak/>
              <w:t>27</w:t>
            </w:r>
          </w:p>
        </w:tc>
        <w:tc>
          <w:tcPr>
            <w:tcW w:w="1959" w:type="pct"/>
            <w:shd w:val="clear" w:color="auto" w:fill="auto"/>
            <w:vAlign w:val="center"/>
            <w:hideMark/>
          </w:tcPr>
          <w:p w14:paraId="34F36272" w14:textId="77777777" w:rsidR="00820FD2" w:rsidRPr="002605E8" w:rsidRDefault="00820FD2" w:rsidP="00820FD2">
            <w:pPr>
              <w:spacing w:after="0" w:line="276" w:lineRule="auto"/>
              <w:rPr>
                <w:rFonts w:ascii="Arial" w:hAnsi="Arial" w:cs="Arial"/>
                <w:sz w:val="24"/>
                <w:szCs w:val="24"/>
              </w:rPr>
            </w:pPr>
            <w:r w:rsidRPr="002605E8">
              <w:rPr>
                <w:rFonts w:ascii="Arial" w:hAnsi="Arial" w:cs="Arial"/>
                <w:sz w:val="24"/>
                <w:szCs w:val="24"/>
              </w:rPr>
              <w:t xml:space="preserve">Zbiornik gazu </w:t>
            </w:r>
          </w:p>
        </w:tc>
        <w:tc>
          <w:tcPr>
            <w:tcW w:w="690" w:type="pct"/>
            <w:shd w:val="clear" w:color="auto" w:fill="auto"/>
            <w:vAlign w:val="center"/>
          </w:tcPr>
          <w:p w14:paraId="78147458"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68,2</w:t>
            </w:r>
          </w:p>
        </w:tc>
        <w:tc>
          <w:tcPr>
            <w:tcW w:w="684" w:type="pct"/>
            <w:shd w:val="clear" w:color="auto" w:fill="auto"/>
            <w:vAlign w:val="center"/>
            <w:hideMark/>
          </w:tcPr>
          <w:p w14:paraId="43C0585E"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3" w:type="pct"/>
            <w:shd w:val="clear" w:color="auto" w:fill="auto"/>
            <w:vAlign w:val="center"/>
            <w:hideMark/>
          </w:tcPr>
          <w:p w14:paraId="450AE67D"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c>
          <w:tcPr>
            <w:tcW w:w="645" w:type="pct"/>
            <w:shd w:val="clear" w:color="auto" w:fill="auto"/>
            <w:vAlign w:val="center"/>
            <w:hideMark/>
          </w:tcPr>
          <w:p w14:paraId="4E39292B" w14:textId="77777777" w:rsidR="00820FD2" w:rsidRPr="002605E8" w:rsidRDefault="00820FD2" w:rsidP="00820FD2">
            <w:pPr>
              <w:spacing w:after="0" w:line="276" w:lineRule="auto"/>
              <w:jc w:val="center"/>
              <w:rPr>
                <w:rFonts w:ascii="Arial" w:hAnsi="Arial" w:cs="Arial"/>
                <w:sz w:val="24"/>
                <w:szCs w:val="24"/>
              </w:rPr>
            </w:pPr>
            <w:r w:rsidRPr="002605E8">
              <w:rPr>
                <w:rFonts w:ascii="Arial" w:hAnsi="Arial" w:cs="Arial"/>
                <w:sz w:val="24"/>
                <w:szCs w:val="24"/>
              </w:rPr>
              <w:t>480</w:t>
            </w:r>
          </w:p>
        </w:tc>
      </w:tr>
    </w:tbl>
    <w:p w14:paraId="0432277D" w14:textId="77777777" w:rsidR="00820FD2" w:rsidRPr="002605E8" w:rsidRDefault="00820FD2" w:rsidP="00771C27">
      <w:pPr>
        <w:spacing w:after="0" w:line="259" w:lineRule="auto"/>
        <w:jc w:val="both"/>
        <w:rPr>
          <w:rFonts w:ascii="Arial" w:hAnsi="Arial" w:cs="Arial"/>
          <w:bCs/>
          <w:sz w:val="24"/>
          <w:szCs w:val="24"/>
        </w:rPr>
      </w:pPr>
    </w:p>
    <w:p w14:paraId="1321ABE0" w14:textId="77777777" w:rsidR="00820FD2" w:rsidRPr="002605E8" w:rsidRDefault="00820FD2" w:rsidP="00771C27">
      <w:pPr>
        <w:spacing w:after="0" w:line="240" w:lineRule="auto"/>
        <w:rPr>
          <w:rFonts w:ascii="Arial" w:hAnsi="Arial" w:cs="Arial"/>
          <w:bCs/>
          <w:sz w:val="24"/>
          <w:szCs w:val="24"/>
        </w:rPr>
      </w:pPr>
      <w:r w:rsidRPr="002605E8">
        <w:rPr>
          <w:rFonts w:ascii="Arial" w:hAnsi="Arial" w:cs="Arial"/>
          <w:bCs/>
          <w:sz w:val="24"/>
          <w:szCs w:val="24"/>
        </w:rPr>
        <w:t>Znaczącym źródłem hałasu, przede wszystkim w porze dziennej, będzie transport kolejowy oraz kołowy na terenie Koksowni.</w:t>
      </w:r>
    </w:p>
    <w:p w14:paraId="4EA5592F" w14:textId="1F823E11" w:rsidR="00820FD2" w:rsidRPr="002605E8" w:rsidRDefault="00820FD2" w:rsidP="00771C27">
      <w:pPr>
        <w:spacing w:after="0" w:line="240" w:lineRule="auto"/>
        <w:rPr>
          <w:rFonts w:ascii="Arial" w:hAnsi="Arial" w:cs="Arial"/>
          <w:sz w:val="24"/>
          <w:szCs w:val="24"/>
        </w:rPr>
      </w:pPr>
      <w:r w:rsidRPr="002605E8">
        <w:rPr>
          <w:rFonts w:ascii="Arial" w:hAnsi="Arial" w:cs="Arial"/>
          <w:sz w:val="24"/>
          <w:szCs w:val="24"/>
        </w:rPr>
        <w:t>Ruch kolejowy: dostawy surowców, odbiór produktów oraz transport wewnętrzny odbywa się w okresie całej doby, głównie w dni robocze.</w:t>
      </w:r>
      <w:r w:rsidR="006F28A4" w:rsidRPr="002605E8">
        <w:rPr>
          <w:rFonts w:ascii="Arial" w:hAnsi="Arial" w:cs="Arial"/>
          <w:sz w:val="24"/>
          <w:szCs w:val="24"/>
        </w:rPr>
        <w:t xml:space="preserve"> </w:t>
      </w:r>
      <w:r w:rsidRPr="002605E8">
        <w:rPr>
          <w:rFonts w:ascii="Arial" w:hAnsi="Arial" w:cs="Arial"/>
          <w:sz w:val="24"/>
          <w:szCs w:val="24"/>
        </w:rPr>
        <w:t xml:space="preserve">Średnie nasilenie ruchu </w:t>
      </w:r>
      <w:r w:rsidR="00853662">
        <w:rPr>
          <w:rFonts w:ascii="Arial" w:hAnsi="Arial" w:cs="Arial"/>
          <w:sz w:val="24"/>
          <w:szCs w:val="24"/>
        </w:rPr>
        <w:br/>
      </w:r>
      <w:r w:rsidRPr="002605E8">
        <w:rPr>
          <w:rFonts w:ascii="Arial" w:hAnsi="Arial" w:cs="Arial"/>
          <w:sz w:val="24"/>
          <w:szCs w:val="24"/>
        </w:rPr>
        <w:t>to po 15 wagonów, łącznie węglarek i cystern, w okresie I, II i III zmiany roboczej.</w:t>
      </w:r>
    </w:p>
    <w:p w14:paraId="223AA002" w14:textId="0472E2E4" w:rsidR="00820FD2" w:rsidRPr="002605E8" w:rsidRDefault="00820FD2" w:rsidP="00771C27">
      <w:pPr>
        <w:spacing w:after="0" w:line="240" w:lineRule="auto"/>
        <w:rPr>
          <w:rFonts w:ascii="Arial" w:hAnsi="Arial" w:cs="Arial"/>
          <w:sz w:val="24"/>
          <w:szCs w:val="24"/>
        </w:rPr>
      </w:pPr>
      <w:r w:rsidRPr="002605E8">
        <w:rPr>
          <w:rFonts w:ascii="Arial" w:hAnsi="Arial" w:cs="Arial"/>
          <w:sz w:val="24"/>
          <w:szCs w:val="24"/>
        </w:rPr>
        <w:t>Ruch samochodów ciężarowych: dostawy surowców i odbiór produktów ma miejsce w dni robocze</w:t>
      </w:r>
      <w:r w:rsidR="006F28A4" w:rsidRPr="002605E8">
        <w:rPr>
          <w:rFonts w:ascii="Arial" w:hAnsi="Arial" w:cs="Arial"/>
          <w:sz w:val="24"/>
          <w:szCs w:val="24"/>
        </w:rPr>
        <w:t>,</w:t>
      </w:r>
      <w:r w:rsidRPr="002605E8">
        <w:rPr>
          <w:rFonts w:ascii="Arial" w:hAnsi="Arial" w:cs="Arial"/>
          <w:sz w:val="24"/>
          <w:szCs w:val="24"/>
        </w:rPr>
        <w:t xml:space="preserve"> w porze dziennej</w:t>
      </w:r>
      <w:r w:rsidR="006F28A4" w:rsidRPr="002605E8">
        <w:rPr>
          <w:rFonts w:ascii="Arial" w:hAnsi="Arial" w:cs="Arial"/>
          <w:sz w:val="24"/>
          <w:szCs w:val="24"/>
        </w:rPr>
        <w:t>,</w:t>
      </w:r>
      <w:r w:rsidRPr="002605E8">
        <w:rPr>
          <w:rFonts w:ascii="Arial" w:hAnsi="Arial" w:cs="Arial"/>
          <w:sz w:val="24"/>
          <w:szCs w:val="24"/>
        </w:rPr>
        <w:t xml:space="preserve"> ze zmiennym nasileniem.</w:t>
      </w:r>
      <w:r w:rsidR="006F28A4" w:rsidRPr="002605E8">
        <w:rPr>
          <w:rFonts w:ascii="Arial" w:hAnsi="Arial" w:cs="Arial"/>
          <w:sz w:val="24"/>
          <w:szCs w:val="24"/>
        </w:rPr>
        <w:t xml:space="preserve"> </w:t>
      </w:r>
      <w:r w:rsidRPr="002605E8">
        <w:rPr>
          <w:rFonts w:ascii="Arial" w:hAnsi="Arial" w:cs="Arial"/>
          <w:sz w:val="24"/>
          <w:szCs w:val="24"/>
        </w:rPr>
        <w:t>Średnio - po 5 samochodów ciężarowych w</w:t>
      </w:r>
      <w:r w:rsidR="00771C27" w:rsidRPr="002605E8">
        <w:rPr>
          <w:rFonts w:ascii="Arial" w:hAnsi="Arial" w:cs="Arial"/>
          <w:sz w:val="24"/>
          <w:szCs w:val="24"/>
        </w:rPr>
        <w:t> </w:t>
      </w:r>
      <w:r w:rsidRPr="002605E8">
        <w:rPr>
          <w:rFonts w:ascii="Arial" w:hAnsi="Arial" w:cs="Arial"/>
          <w:sz w:val="24"/>
          <w:szCs w:val="24"/>
        </w:rPr>
        <w:t>okresie I i II zmiany roboczej.</w:t>
      </w:r>
    </w:p>
    <w:p w14:paraId="3E191F27" w14:textId="43534EC1" w:rsidR="00820FD2" w:rsidRPr="002605E8" w:rsidRDefault="00820FD2" w:rsidP="00771C27">
      <w:pPr>
        <w:spacing w:after="0" w:line="240" w:lineRule="auto"/>
        <w:rPr>
          <w:rFonts w:ascii="Arial" w:hAnsi="Arial" w:cs="Arial"/>
          <w:sz w:val="24"/>
          <w:szCs w:val="24"/>
        </w:rPr>
      </w:pPr>
      <w:r w:rsidRPr="002605E8">
        <w:rPr>
          <w:rFonts w:ascii="Arial" w:hAnsi="Arial" w:cs="Arial"/>
          <w:sz w:val="24"/>
          <w:szCs w:val="24"/>
        </w:rPr>
        <w:t xml:space="preserve">Hałas transportu samochodowego oraz transportu kolejowego waha się w granicach 80 </w:t>
      </w:r>
      <w:r w:rsidR="006F28A4" w:rsidRPr="002605E8">
        <w:rPr>
          <w:rFonts w:ascii="Arial" w:hAnsi="Arial" w:cs="Arial"/>
          <w:sz w:val="24"/>
          <w:szCs w:val="24"/>
        </w:rPr>
        <w:t>–</w:t>
      </w:r>
      <w:r w:rsidRPr="002605E8">
        <w:rPr>
          <w:rFonts w:ascii="Arial" w:hAnsi="Arial" w:cs="Arial"/>
          <w:sz w:val="24"/>
          <w:szCs w:val="24"/>
        </w:rPr>
        <w:t xml:space="preserve"> 105</w:t>
      </w:r>
      <w:r w:rsidR="006F28A4" w:rsidRPr="002605E8">
        <w:rPr>
          <w:rFonts w:ascii="Arial" w:hAnsi="Arial" w:cs="Arial"/>
          <w:sz w:val="24"/>
          <w:szCs w:val="24"/>
        </w:rPr>
        <w:t> </w:t>
      </w:r>
      <w:r w:rsidRPr="002605E8">
        <w:rPr>
          <w:rFonts w:ascii="Arial" w:hAnsi="Arial" w:cs="Arial"/>
          <w:sz w:val="24"/>
          <w:szCs w:val="24"/>
        </w:rPr>
        <w:t>dB(A) w odległości 1m od źródła.</w:t>
      </w:r>
    </w:p>
    <w:p w14:paraId="596FBB30" w14:textId="289660EC" w:rsidR="007978D4" w:rsidRPr="002605E8" w:rsidRDefault="007978D4" w:rsidP="000E2D8A">
      <w:pPr>
        <w:spacing w:after="60" w:line="240" w:lineRule="auto"/>
        <w:jc w:val="both"/>
        <w:rPr>
          <w:rFonts w:ascii="Arial" w:hAnsi="Arial" w:cs="Arial"/>
          <w:color w:val="000000"/>
          <w:sz w:val="24"/>
          <w:szCs w:val="24"/>
        </w:rPr>
      </w:pPr>
    </w:p>
    <w:p w14:paraId="2C10F422" w14:textId="206F2BC7" w:rsidR="00820FD2" w:rsidRPr="002605E8" w:rsidRDefault="00820FD2" w:rsidP="000E2D8A">
      <w:pPr>
        <w:spacing w:after="60" w:line="240" w:lineRule="auto"/>
        <w:jc w:val="both"/>
        <w:rPr>
          <w:rFonts w:ascii="Arial" w:hAnsi="Arial" w:cs="Arial"/>
          <w:b/>
          <w:color w:val="000000"/>
          <w:sz w:val="24"/>
          <w:szCs w:val="24"/>
        </w:rPr>
      </w:pPr>
      <w:r w:rsidRPr="002605E8">
        <w:rPr>
          <w:rFonts w:ascii="Arial" w:hAnsi="Arial" w:cs="Arial"/>
          <w:b/>
          <w:color w:val="000000"/>
          <w:sz w:val="24"/>
          <w:szCs w:val="24"/>
        </w:rPr>
        <w:t>4.3. Parametry akustyczne i czasy pracy kubaturowych źródeł hałasu</w:t>
      </w:r>
    </w:p>
    <w:p w14:paraId="030C6E93" w14:textId="0EFA9F7F" w:rsidR="00820FD2" w:rsidRPr="002605E8" w:rsidRDefault="00820FD2" w:rsidP="000E2D8A">
      <w:pPr>
        <w:spacing w:after="60" w:line="240" w:lineRule="auto"/>
        <w:jc w:val="both"/>
        <w:rPr>
          <w:rFonts w:ascii="Arial" w:hAnsi="Arial" w:cs="Arial"/>
          <w:color w:val="000000"/>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3" w:type="dxa"/>
          <w:left w:w="73" w:type="dxa"/>
          <w:right w:w="39" w:type="dxa"/>
        </w:tblCellMar>
        <w:tblLook w:val="04A0" w:firstRow="1" w:lastRow="0" w:firstColumn="1" w:lastColumn="0" w:noHBand="0" w:noVBand="1"/>
      </w:tblPr>
      <w:tblGrid>
        <w:gridCol w:w="750"/>
        <w:gridCol w:w="1952"/>
        <w:gridCol w:w="618"/>
        <w:gridCol w:w="798"/>
        <w:gridCol w:w="798"/>
        <w:gridCol w:w="798"/>
        <w:gridCol w:w="798"/>
        <w:gridCol w:w="846"/>
        <w:gridCol w:w="846"/>
        <w:gridCol w:w="846"/>
      </w:tblGrid>
      <w:tr w:rsidR="00820FD2" w:rsidRPr="002605E8" w14:paraId="43E9C09C" w14:textId="77777777" w:rsidTr="00820FD2">
        <w:trPr>
          <w:trHeight w:val="555"/>
          <w:tblHeader/>
        </w:trPr>
        <w:tc>
          <w:tcPr>
            <w:tcW w:w="401" w:type="pct"/>
            <w:vMerge w:val="restart"/>
            <w:shd w:val="clear" w:color="auto" w:fill="auto"/>
            <w:vAlign w:val="center"/>
            <w:hideMark/>
          </w:tcPr>
          <w:p w14:paraId="68F03564"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Kod źródła</w:t>
            </w:r>
          </w:p>
        </w:tc>
        <w:tc>
          <w:tcPr>
            <w:tcW w:w="1040" w:type="pct"/>
            <w:vMerge w:val="restart"/>
            <w:shd w:val="clear" w:color="auto" w:fill="auto"/>
            <w:vAlign w:val="center"/>
          </w:tcPr>
          <w:p w14:paraId="623D31EA"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Nazwa źródła</w:t>
            </w:r>
          </w:p>
        </w:tc>
        <w:tc>
          <w:tcPr>
            <w:tcW w:w="2190" w:type="pct"/>
            <w:gridSpan w:val="5"/>
            <w:shd w:val="clear" w:color="auto" w:fill="auto"/>
            <w:vAlign w:val="center"/>
          </w:tcPr>
          <w:p w14:paraId="60B0DB96"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Poziom dźwięku</w:t>
            </w:r>
          </w:p>
          <w:p w14:paraId="7BE4F3D0"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wewnątrz pomieszczenia</w:t>
            </w:r>
          </w:p>
          <w:p w14:paraId="196A691A"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w odległości 1 m od ścian [dB(A)]</w:t>
            </w:r>
          </w:p>
        </w:tc>
        <w:tc>
          <w:tcPr>
            <w:tcW w:w="1369" w:type="pct"/>
            <w:gridSpan w:val="3"/>
            <w:shd w:val="clear" w:color="auto" w:fill="auto"/>
            <w:vAlign w:val="center"/>
            <w:hideMark/>
          </w:tcPr>
          <w:p w14:paraId="224ECBB6"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Czas pracy źródła</w:t>
            </w:r>
          </w:p>
        </w:tc>
      </w:tr>
      <w:tr w:rsidR="00820FD2" w:rsidRPr="002605E8" w14:paraId="401E2AC1" w14:textId="77777777" w:rsidTr="00820FD2">
        <w:trPr>
          <w:trHeight w:val="555"/>
          <w:tblHeader/>
        </w:trPr>
        <w:tc>
          <w:tcPr>
            <w:tcW w:w="401" w:type="pct"/>
            <w:vMerge/>
            <w:shd w:val="clear" w:color="auto" w:fill="auto"/>
            <w:vAlign w:val="center"/>
          </w:tcPr>
          <w:p w14:paraId="798F030D" w14:textId="77777777" w:rsidR="00820FD2" w:rsidRPr="002605E8" w:rsidRDefault="00820FD2" w:rsidP="00820FD2">
            <w:pPr>
              <w:spacing w:after="0" w:line="276" w:lineRule="auto"/>
              <w:jc w:val="center"/>
              <w:rPr>
                <w:rFonts w:ascii="Arial" w:hAnsi="Arial" w:cs="Arial"/>
                <w:b/>
                <w:kern w:val="2"/>
                <w:sz w:val="24"/>
                <w:szCs w:val="24"/>
              </w:rPr>
            </w:pPr>
          </w:p>
        </w:tc>
        <w:tc>
          <w:tcPr>
            <w:tcW w:w="1040" w:type="pct"/>
            <w:vMerge/>
            <w:shd w:val="clear" w:color="auto" w:fill="auto"/>
            <w:vAlign w:val="center"/>
          </w:tcPr>
          <w:p w14:paraId="7E74F684" w14:textId="77777777" w:rsidR="00820FD2" w:rsidRPr="002605E8" w:rsidRDefault="00820FD2" w:rsidP="00820FD2">
            <w:pPr>
              <w:spacing w:after="0" w:line="276" w:lineRule="auto"/>
              <w:jc w:val="center"/>
              <w:rPr>
                <w:rFonts w:ascii="Arial" w:hAnsi="Arial" w:cs="Arial"/>
                <w:b/>
                <w:kern w:val="2"/>
                <w:sz w:val="24"/>
                <w:szCs w:val="24"/>
              </w:rPr>
            </w:pPr>
          </w:p>
        </w:tc>
        <w:tc>
          <w:tcPr>
            <w:tcW w:w="335" w:type="pct"/>
            <w:shd w:val="clear" w:color="auto" w:fill="auto"/>
            <w:vAlign w:val="center"/>
          </w:tcPr>
          <w:p w14:paraId="68221C43"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dach</w:t>
            </w:r>
          </w:p>
        </w:tc>
        <w:tc>
          <w:tcPr>
            <w:tcW w:w="473" w:type="pct"/>
            <w:shd w:val="clear" w:color="auto" w:fill="auto"/>
            <w:vAlign w:val="center"/>
          </w:tcPr>
          <w:p w14:paraId="7FA32F58"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 xml:space="preserve">fasada </w:t>
            </w:r>
          </w:p>
          <w:p w14:paraId="325C5096"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E</w:t>
            </w:r>
          </w:p>
        </w:tc>
        <w:tc>
          <w:tcPr>
            <w:tcW w:w="469" w:type="pct"/>
            <w:shd w:val="clear" w:color="auto" w:fill="auto"/>
            <w:vAlign w:val="center"/>
          </w:tcPr>
          <w:p w14:paraId="1A8C49A9"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fasada N</w:t>
            </w:r>
          </w:p>
        </w:tc>
        <w:tc>
          <w:tcPr>
            <w:tcW w:w="468" w:type="pct"/>
            <w:shd w:val="clear" w:color="auto" w:fill="auto"/>
            <w:vAlign w:val="center"/>
          </w:tcPr>
          <w:p w14:paraId="12F29098"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 xml:space="preserve">fasada </w:t>
            </w:r>
          </w:p>
          <w:p w14:paraId="7EA1D388"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S</w:t>
            </w:r>
          </w:p>
        </w:tc>
        <w:tc>
          <w:tcPr>
            <w:tcW w:w="445" w:type="pct"/>
            <w:shd w:val="clear" w:color="auto" w:fill="auto"/>
            <w:vAlign w:val="center"/>
          </w:tcPr>
          <w:p w14:paraId="213D1114"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fasada W</w:t>
            </w:r>
          </w:p>
        </w:tc>
        <w:tc>
          <w:tcPr>
            <w:tcW w:w="456" w:type="pct"/>
            <w:shd w:val="clear" w:color="auto" w:fill="auto"/>
            <w:vAlign w:val="center"/>
          </w:tcPr>
          <w:p w14:paraId="3EC4EBBB"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I zmiana</w:t>
            </w:r>
          </w:p>
        </w:tc>
        <w:tc>
          <w:tcPr>
            <w:tcW w:w="456" w:type="pct"/>
            <w:shd w:val="clear" w:color="auto" w:fill="auto"/>
            <w:vAlign w:val="center"/>
          </w:tcPr>
          <w:p w14:paraId="23943901"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II zmiana</w:t>
            </w:r>
          </w:p>
        </w:tc>
        <w:tc>
          <w:tcPr>
            <w:tcW w:w="456" w:type="pct"/>
            <w:shd w:val="clear" w:color="auto" w:fill="auto"/>
            <w:vAlign w:val="center"/>
          </w:tcPr>
          <w:p w14:paraId="085BAD90" w14:textId="77777777" w:rsidR="00820FD2" w:rsidRPr="002605E8" w:rsidRDefault="00820FD2" w:rsidP="00820FD2">
            <w:pPr>
              <w:spacing w:after="0" w:line="276" w:lineRule="auto"/>
              <w:jc w:val="center"/>
              <w:rPr>
                <w:rFonts w:ascii="Arial" w:hAnsi="Arial" w:cs="Arial"/>
                <w:b/>
                <w:kern w:val="2"/>
                <w:sz w:val="24"/>
                <w:szCs w:val="24"/>
              </w:rPr>
            </w:pPr>
            <w:r w:rsidRPr="002605E8">
              <w:rPr>
                <w:rFonts w:ascii="Arial" w:hAnsi="Arial" w:cs="Arial"/>
                <w:b/>
                <w:kern w:val="2"/>
                <w:sz w:val="24"/>
                <w:szCs w:val="24"/>
              </w:rPr>
              <w:t>III zmiana</w:t>
            </w:r>
          </w:p>
        </w:tc>
      </w:tr>
      <w:tr w:rsidR="00820FD2" w:rsidRPr="002605E8" w14:paraId="6E2EB0B9" w14:textId="77777777" w:rsidTr="00820FD2">
        <w:trPr>
          <w:trHeight w:val="237"/>
        </w:trPr>
        <w:tc>
          <w:tcPr>
            <w:tcW w:w="401" w:type="pct"/>
            <w:shd w:val="clear" w:color="auto" w:fill="auto"/>
            <w:vAlign w:val="center"/>
            <w:hideMark/>
          </w:tcPr>
          <w:p w14:paraId="605B05DA" w14:textId="77777777" w:rsidR="00820FD2" w:rsidRPr="002605E8" w:rsidRDefault="00820FD2" w:rsidP="00820FD2">
            <w:pPr>
              <w:spacing w:after="0" w:line="276" w:lineRule="auto"/>
              <w:jc w:val="center"/>
              <w:rPr>
                <w:rFonts w:ascii="Arial" w:hAnsi="Arial" w:cs="Arial"/>
                <w:kern w:val="2"/>
                <w:sz w:val="24"/>
                <w:szCs w:val="24"/>
                <w:highlight w:val="yellow"/>
              </w:rPr>
            </w:pPr>
            <w:r w:rsidRPr="002605E8">
              <w:rPr>
                <w:rFonts w:ascii="Arial" w:hAnsi="Arial" w:cs="Arial"/>
                <w:kern w:val="2"/>
                <w:sz w:val="24"/>
                <w:szCs w:val="24"/>
              </w:rPr>
              <w:t>B1</w:t>
            </w:r>
          </w:p>
        </w:tc>
        <w:tc>
          <w:tcPr>
            <w:tcW w:w="1040" w:type="pct"/>
            <w:shd w:val="clear" w:color="auto" w:fill="auto"/>
            <w:vAlign w:val="center"/>
          </w:tcPr>
          <w:p w14:paraId="1EFC70F0" w14:textId="77777777" w:rsidR="00820FD2" w:rsidRPr="002605E8" w:rsidRDefault="00820FD2" w:rsidP="00820FD2">
            <w:pPr>
              <w:spacing w:after="0" w:line="276" w:lineRule="auto"/>
              <w:rPr>
                <w:rFonts w:ascii="Arial" w:hAnsi="Arial" w:cs="Arial"/>
                <w:kern w:val="2"/>
                <w:sz w:val="24"/>
                <w:szCs w:val="24"/>
                <w:highlight w:val="yellow"/>
              </w:rPr>
            </w:pPr>
            <w:r w:rsidRPr="002605E8">
              <w:rPr>
                <w:rFonts w:ascii="Arial" w:hAnsi="Arial" w:cs="Arial"/>
                <w:kern w:val="2"/>
                <w:sz w:val="24"/>
                <w:szCs w:val="24"/>
              </w:rPr>
              <w:t>Stacja przesypów</w:t>
            </w:r>
          </w:p>
        </w:tc>
        <w:tc>
          <w:tcPr>
            <w:tcW w:w="335" w:type="pct"/>
            <w:shd w:val="clear" w:color="auto" w:fill="auto"/>
            <w:vAlign w:val="center"/>
          </w:tcPr>
          <w:p w14:paraId="55855A8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83,6</w:t>
            </w:r>
          </w:p>
        </w:tc>
        <w:tc>
          <w:tcPr>
            <w:tcW w:w="473" w:type="pct"/>
            <w:shd w:val="clear" w:color="auto" w:fill="auto"/>
            <w:vAlign w:val="center"/>
          </w:tcPr>
          <w:p w14:paraId="77EE3DAF"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88,2</w:t>
            </w:r>
          </w:p>
        </w:tc>
        <w:tc>
          <w:tcPr>
            <w:tcW w:w="469" w:type="pct"/>
            <w:shd w:val="clear" w:color="auto" w:fill="auto"/>
            <w:vAlign w:val="center"/>
          </w:tcPr>
          <w:p w14:paraId="09C16A9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87,1</w:t>
            </w:r>
          </w:p>
        </w:tc>
        <w:tc>
          <w:tcPr>
            <w:tcW w:w="468" w:type="pct"/>
            <w:shd w:val="clear" w:color="auto" w:fill="auto"/>
            <w:vAlign w:val="center"/>
          </w:tcPr>
          <w:p w14:paraId="5C22309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82,2</w:t>
            </w:r>
          </w:p>
        </w:tc>
        <w:tc>
          <w:tcPr>
            <w:tcW w:w="445" w:type="pct"/>
            <w:shd w:val="clear" w:color="auto" w:fill="auto"/>
            <w:vAlign w:val="center"/>
          </w:tcPr>
          <w:p w14:paraId="26AEEA9F"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81,0</w:t>
            </w:r>
          </w:p>
        </w:tc>
        <w:tc>
          <w:tcPr>
            <w:tcW w:w="456" w:type="pct"/>
            <w:shd w:val="clear" w:color="auto" w:fill="auto"/>
            <w:vAlign w:val="center"/>
            <w:hideMark/>
          </w:tcPr>
          <w:p w14:paraId="1F6BA07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210</w:t>
            </w:r>
          </w:p>
        </w:tc>
        <w:tc>
          <w:tcPr>
            <w:tcW w:w="456" w:type="pct"/>
            <w:shd w:val="clear" w:color="auto" w:fill="auto"/>
            <w:vAlign w:val="center"/>
            <w:hideMark/>
          </w:tcPr>
          <w:p w14:paraId="7EF7D2B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210</w:t>
            </w:r>
          </w:p>
        </w:tc>
        <w:tc>
          <w:tcPr>
            <w:tcW w:w="456" w:type="pct"/>
            <w:shd w:val="clear" w:color="auto" w:fill="auto"/>
            <w:vAlign w:val="center"/>
            <w:hideMark/>
          </w:tcPr>
          <w:p w14:paraId="045C90E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420</w:t>
            </w:r>
          </w:p>
        </w:tc>
      </w:tr>
      <w:tr w:rsidR="00820FD2" w:rsidRPr="002605E8" w14:paraId="0D37A7D6" w14:textId="77777777" w:rsidTr="00820FD2">
        <w:trPr>
          <w:trHeight w:val="235"/>
        </w:trPr>
        <w:tc>
          <w:tcPr>
            <w:tcW w:w="401" w:type="pct"/>
            <w:vMerge w:val="restart"/>
            <w:shd w:val="clear" w:color="auto" w:fill="auto"/>
            <w:vAlign w:val="center"/>
            <w:hideMark/>
          </w:tcPr>
          <w:p w14:paraId="103E90C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B2</w:t>
            </w:r>
          </w:p>
        </w:tc>
        <w:tc>
          <w:tcPr>
            <w:tcW w:w="1040" w:type="pct"/>
            <w:shd w:val="clear" w:color="auto" w:fill="auto"/>
            <w:vAlign w:val="center"/>
          </w:tcPr>
          <w:p w14:paraId="4B443D84"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Budynek węglowni poziom „0 m”</w:t>
            </w:r>
          </w:p>
        </w:tc>
        <w:tc>
          <w:tcPr>
            <w:tcW w:w="335" w:type="pct"/>
            <w:shd w:val="clear" w:color="auto" w:fill="auto"/>
            <w:vAlign w:val="center"/>
          </w:tcPr>
          <w:p w14:paraId="13F8BF0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73" w:type="pct"/>
            <w:shd w:val="clear" w:color="auto" w:fill="auto"/>
            <w:vAlign w:val="center"/>
          </w:tcPr>
          <w:p w14:paraId="48C553B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85,6</w:t>
            </w:r>
          </w:p>
        </w:tc>
        <w:tc>
          <w:tcPr>
            <w:tcW w:w="469" w:type="pct"/>
            <w:shd w:val="clear" w:color="auto" w:fill="auto"/>
            <w:vAlign w:val="center"/>
          </w:tcPr>
          <w:p w14:paraId="5529B46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80,3</w:t>
            </w:r>
          </w:p>
        </w:tc>
        <w:tc>
          <w:tcPr>
            <w:tcW w:w="468" w:type="pct"/>
            <w:shd w:val="clear" w:color="auto" w:fill="auto"/>
            <w:vAlign w:val="center"/>
          </w:tcPr>
          <w:p w14:paraId="3BFB99B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82,5</w:t>
            </w:r>
          </w:p>
        </w:tc>
        <w:tc>
          <w:tcPr>
            <w:tcW w:w="445" w:type="pct"/>
            <w:shd w:val="clear" w:color="auto" w:fill="auto"/>
            <w:vAlign w:val="center"/>
          </w:tcPr>
          <w:p w14:paraId="3E45767F"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75,7</w:t>
            </w:r>
          </w:p>
        </w:tc>
        <w:tc>
          <w:tcPr>
            <w:tcW w:w="456" w:type="pct"/>
            <w:shd w:val="clear" w:color="auto" w:fill="auto"/>
            <w:vAlign w:val="center"/>
            <w:hideMark/>
          </w:tcPr>
          <w:p w14:paraId="09DFBEA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210</w:t>
            </w:r>
          </w:p>
        </w:tc>
        <w:tc>
          <w:tcPr>
            <w:tcW w:w="456" w:type="pct"/>
            <w:shd w:val="clear" w:color="auto" w:fill="auto"/>
            <w:vAlign w:val="center"/>
            <w:hideMark/>
          </w:tcPr>
          <w:p w14:paraId="67A0EDD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210</w:t>
            </w:r>
          </w:p>
        </w:tc>
        <w:tc>
          <w:tcPr>
            <w:tcW w:w="456" w:type="pct"/>
            <w:shd w:val="clear" w:color="auto" w:fill="auto"/>
            <w:vAlign w:val="center"/>
            <w:hideMark/>
          </w:tcPr>
          <w:p w14:paraId="23D0682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420</w:t>
            </w:r>
          </w:p>
        </w:tc>
      </w:tr>
      <w:tr w:rsidR="00820FD2" w:rsidRPr="002605E8" w14:paraId="74237FAE" w14:textId="77777777" w:rsidTr="00820FD2">
        <w:trPr>
          <w:trHeight w:val="235"/>
        </w:trPr>
        <w:tc>
          <w:tcPr>
            <w:tcW w:w="401" w:type="pct"/>
            <w:vMerge/>
            <w:shd w:val="clear" w:color="auto" w:fill="auto"/>
            <w:vAlign w:val="center"/>
            <w:hideMark/>
          </w:tcPr>
          <w:p w14:paraId="2B2E7B29" w14:textId="77777777" w:rsidR="00820FD2" w:rsidRPr="002605E8" w:rsidRDefault="00820FD2" w:rsidP="00820FD2">
            <w:pPr>
              <w:spacing w:after="0" w:line="276" w:lineRule="auto"/>
              <w:jc w:val="center"/>
              <w:rPr>
                <w:rFonts w:ascii="Arial" w:hAnsi="Arial" w:cs="Arial"/>
                <w:kern w:val="2"/>
                <w:sz w:val="24"/>
                <w:szCs w:val="24"/>
              </w:rPr>
            </w:pPr>
          </w:p>
        </w:tc>
        <w:tc>
          <w:tcPr>
            <w:tcW w:w="1040" w:type="pct"/>
            <w:shd w:val="clear" w:color="auto" w:fill="auto"/>
            <w:vAlign w:val="center"/>
          </w:tcPr>
          <w:p w14:paraId="31379323"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Budynek węglowni poziom „+12 m”</w:t>
            </w:r>
          </w:p>
        </w:tc>
        <w:tc>
          <w:tcPr>
            <w:tcW w:w="335" w:type="pct"/>
            <w:shd w:val="clear" w:color="auto" w:fill="auto"/>
            <w:vAlign w:val="center"/>
          </w:tcPr>
          <w:p w14:paraId="3C1464E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73" w:type="pct"/>
            <w:shd w:val="clear" w:color="auto" w:fill="auto"/>
            <w:vAlign w:val="center"/>
          </w:tcPr>
          <w:p w14:paraId="756EEA4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85,0</w:t>
            </w:r>
          </w:p>
        </w:tc>
        <w:tc>
          <w:tcPr>
            <w:tcW w:w="469" w:type="pct"/>
            <w:shd w:val="clear" w:color="auto" w:fill="auto"/>
            <w:vAlign w:val="center"/>
          </w:tcPr>
          <w:p w14:paraId="3B1F484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85,0</w:t>
            </w:r>
          </w:p>
        </w:tc>
        <w:tc>
          <w:tcPr>
            <w:tcW w:w="468" w:type="pct"/>
            <w:shd w:val="clear" w:color="auto" w:fill="auto"/>
            <w:vAlign w:val="center"/>
          </w:tcPr>
          <w:p w14:paraId="3A25214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85,0</w:t>
            </w:r>
          </w:p>
        </w:tc>
        <w:tc>
          <w:tcPr>
            <w:tcW w:w="445" w:type="pct"/>
            <w:shd w:val="clear" w:color="auto" w:fill="auto"/>
            <w:vAlign w:val="center"/>
          </w:tcPr>
          <w:p w14:paraId="3D79F42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85,0</w:t>
            </w:r>
          </w:p>
        </w:tc>
        <w:tc>
          <w:tcPr>
            <w:tcW w:w="456" w:type="pct"/>
            <w:shd w:val="clear" w:color="auto" w:fill="auto"/>
            <w:vAlign w:val="center"/>
            <w:hideMark/>
          </w:tcPr>
          <w:p w14:paraId="0A97B2A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78ADF65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44CFD4C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420</w:t>
            </w:r>
          </w:p>
        </w:tc>
      </w:tr>
      <w:tr w:rsidR="00820FD2" w:rsidRPr="002605E8" w14:paraId="09A10F1A" w14:textId="77777777" w:rsidTr="00820FD2">
        <w:trPr>
          <w:trHeight w:val="235"/>
        </w:trPr>
        <w:tc>
          <w:tcPr>
            <w:tcW w:w="401" w:type="pct"/>
            <w:vMerge/>
            <w:shd w:val="clear" w:color="auto" w:fill="auto"/>
            <w:vAlign w:val="center"/>
            <w:hideMark/>
          </w:tcPr>
          <w:p w14:paraId="10E633CB" w14:textId="77777777" w:rsidR="00820FD2" w:rsidRPr="002605E8" w:rsidRDefault="00820FD2" w:rsidP="00820FD2">
            <w:pPr>
              <w:spacing w:after="0" w:line="276" w:lineRule="auto"/>
              <w:jc w:val="center"/>
              <w:rPr>
                <w:rFonts w:ascii="Arial" w:hAnsi="Arial" w:cs="Arial"/>
                <w:kern w:val="2"/>
                <w:sz w:val="24"/>
                <w:szCs w:val="24"/>
              </w:rPr>
            </w:pPr>
          </w:p>
        </w:tc>
        <w:tc>
          <w:tcPr>
            <w:tcW w:w="1040" w:type="pct"/>
            <w:shd w:val="clear" w:color="auto" w:fill="auto"/>
            <w:vAlign w:val="center"/>
          </w:tcPr>
          <w:p w14:paraId="6A5DB6B4"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Budynek węglowni poziom „+17 m”</w:t>
            </w:r>
          </w:p>
        </w:tc>
        <w:tc>
          <w:tcPr>
            <w:tcW w:w="335" w:type="pct"/>
            <w:shd w:val="clear" w:color="auto" w:fill="auto"/>
            <w:vAlign w:val="center"/>
          </w:tcPr>
          <w:p w14:paraId="28370DE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83,2</w:t>
            </w:r>
          </w:p>
        </w:tc>
        <w:tc>
          <w:tcPr>
            <w:tcW w:w="473" w:type="pct"/>
            <w:shd w:val="clear" w:color="auto" w:fill="auto"/>
            <w:vAlign w:val="center"/>
          </w:tcPr>
          <w:p w14:paraId="631E249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80,5</w:t>
            </w:r>
          </w:p>
        </w:tc>
        <w:tc>
          <w:tcPr>
            <w:tcW w:w="469" w:type="pct"/>
            <w:shd w:val="clear" w:color="auto" w:fill="auto"/>
            <w:vAlign w:val="center"/>
          </w:tcPr>
          <w:p w14:paraId="166DEF5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75,3</w:t>
            </w:r>
          </w:p>
        </w:tc>
        <w:tc>
          <w:tcPr>
            <w:tcW w:w="468" w:type="pct"/>
            <w:shd w:val="clear" w:color="auto" w:fill="auto"/>
            <w:vAlign w:val="center"/>
          </w:tcPr>
          <w:p w14:paraId="1283076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81,4</w:t>
            </w:r>
          </w:p>
        </w:tc>
        <w:tc>
          <w:tcPr>
            <w:tcW w:w="445" w:type="pct"/>
            <w:shd w:val="clear" w:color="auto" w:fill="auto"/>
            <w:vAlign w:val="center"/>
          </w:tcPr>
          <w:p w14:paraId="47C0333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76,3</w:t>
            </w:r>
          </w:p>
        </w:tc>
        <w:tc>
          <w:tcPr>
            <w:tcW w:w="456" w:type="pct"/>
            <w:shd w:val="clear" w:color="auto" w:fill="auto"/>
            <w:vAlign w:val="center"/>
            <w:hideMark/>
          </w:tcPr>
          <w:p w14:paraId="3378B5C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210</w:t>
            </w:r>
          </w:p>
        </w:tc>
        <w:tc>
          <w:tcPr>
            <w:tcW w:w="456" w:type="pct"/>
            <w:shd w:val="clear" w:color="auto" w:fill="auto"/>
            <w:vAlign w:val="center"/>
            <w:hideMark/>
          </w:tcPr>
          <w:p w14:paraId="38E3022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210</w:t>
            </w:r>
          </w:p>
        </w:tc>
        <w:tc>
          <w:tcPr>
            <w:tcW w:w="456" w:type="pct"/>
            <w:shd w:val="clear" w:color="auto" w:fill="auto"/>
            <w:vAlign w:val="center"/>
            <w:hideMark/>
          </w:tcPr>
          <w:p w14:paraId="77D6E1C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420</w:t>
            </w:r>
          </w:p>
        </w:tc>
      </w:tr>
      <w:tr w:rsidR="00820FD2" w:rsidRPr="002605E8" w14:paraId="38E59293" w14:textId="77777777" w:rsidTr="00820FD2">
        <w:trPr>
          <w:trHeight w:val="235"/>
        </w:trPr>
        <w:tc>
          <w:tcPr>
            <w:tcW w:w="401" w:type="pct"/>
            <w:shd w:val="clear" w:color="auto" w:fill="auto"/>
            <w:vAlign w:val="center"/>
            <w:hideMark/>
          </w:tcPr>
          <w:p w14:paraId="02CD10B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B3</w:t>
            </w:r>
          </w:p>
        </w:tc>
        <w:tc>
          <w:tcPr>
            <w:tcW w:w="1040" w:type="pct"/>
            <w:shd w:val="clear" w:color="auto" w:fill="auto"/>
            <w:vAlign w:val="center"/>
          </w:tcPr>
          <w:p w14:paraId="10072622"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Wieża węglowa</w:t>
            </w:r>
          </w:p>
        </w:tc>
        <w:tc>
          <w:tcPr>
            <w:tcW w:w="335" w:type="pct"/>
            <w:shd w:val="clear" w:color="auto" w:fill="auto"/>
            <w:vAlign w:val="center"/>
          </w:tcPr>
          <w:p w14:paraId="7D4E9E2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76,0</w:t>
            </w:r>
          </w:p>
        </w:tc>
        <w:tc>
          <w:tcPr>
            <w:tcW w:w="473" w:type="pct"/>
            <w:shd w:val="clear" w:color="auto" w:fill="auto"/>
            <w:vAlign w:val="center"/>
          </w:tcPr>
          <w:p w14:paraId="4C16FB30"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77,5</w:t>
            </w:r>
          </w:p>
        </w:tc>
        <w:tc>
          <w:tcPr>
            <w:tcW w:w="469" w:type="pct"/>
            <w:shd w:val="clear" w:color="auto" w:fill="auto"/>
            <w:vAlign w:val="center"/>
          </w:tcPr>
          <w:p w14:paraId="28AF4E5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78,1</w:t>
            </w:r>
          </w:p>
        </w:tc>
        <w:tc>
          <w:tcPr>
            <w:tcW w:w="468" w:type="pct"/>
            <w:shd w:val="clear" w:color="auto" w:fill="auto"/>
            <w:vAlign w:val="center"/>
          </w:tcPr>
          <w:p w14:paraId="685DE4C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81,2</w:t>
            </w:r>
          </w:p>
        </w:tc>
        <w:tc>
          <w:tcPr>
            <w:tcW w:w="445" w:type="pct"/>
            <w:shd w:val="clear" w:color="auto" w:fill="auto"/>
            <w:vAlign w:val="center"/>
          </w:tcPr>
          <w:p w14:paraId="751F945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76,8</w:t>
            </w:r>
          </w:p>
        </w:tc>
        <w:tc>
          <w:tcPr>
            <w:tcW w:w="456" w:type="pct"/>
            <w:shd w:val="clear" w:color="auto" w:fill="auto"/>
            <w:vAlign w:val="center"/>
            <w:hideMark/>
          </w:tcPr>
          <w:p w14:paraId="5789CD5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5C96EA8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24B117A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420</w:t>
            </w:r>
          </w:p>
        </w:tc>
      </w:tr>
      <w:tr w:rsidR="00820FD2" w:rsidRPr="002605E8" w14:paraId="2109652D" w14:textId="77777777" w:rsidTr="00820FD2">
        <w:trPr>
          <w:trHeight w:val="235"/>
        </w:trPr>
        <w:tc>
          <w:tcPr>
            <w:tcW w:w="401" w:type="pct"/>
            <w:shd w:val="clear" w:color="auto" w:fill="auto"/>
            <w:vAlign w:val="center"/>
            <w:hideMark/>
          </w:tcPr>
          <w:p w14:paraId="5A34E59F"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B4</w:t>
            </w:r>
          </w:p>
        </w:tc>
        <w:tc>
          <w:tcPr>
            <w:tcW w:w="1040" w:type="pct"/>
            <w:shd w:val="clear" w:color="auto" w:fill="auto"/>
            <w:vAlign w:val="center"/>
          </w:tcPr>
          <w:p w14:paraId="3A59E4E5"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Pompownia wody gaśniczej</w:t>
            </w:r>
          </w:p>
        </w:tc>
        <w:tc>
          <w:tcPr>
            <w:tcW w:w="335" w:type="pct"/>
            <w:shd w:val="clear" w:color="auto" w:fill="auto"/>
            <w:vAlign w:val="center"/>
          </w:tcPr>
          <w:p w14:paraId="25AF00C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81,4</w:t>
            </w:r>
          </w:p>
        </w:tc>
        <w:tc>
          <w:tcPr>
            <w:tcW w:w="473" w:type="pct"/>
            <w:shd w:val="clear" w:color="auto" w:fill="auto"/>
            <w:vAlign w:val="center"/>
          </w:tcPr>
          <w:p w14:paraId="45BCC49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82,3</w:t>
            </w:r>
          </w:p>
        </w:tc>
        <w:tc>
          <w:tcPr>
            <w:tcW w:w="469" w:type="pct"/>
            <w:shd w:val="clear" w:color="auto" w:fill="auto"/>
            <w:vAlign w:val="center"/>
          </w:tcPr>
          <w:p w14:paraId="75CF35A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82,5</w:t>
            </w:r>
          </w:p>
        </w:tc>
        <w:tc>
          <w:tcPr>
            <w:tcW w:w="468" w:type="pct"/>
            <w:shd w:val="clear" w:color="auto" w:fill="auto"/>
            <w:vAlign w:val="center"/>
          </w:tcPr>
          <w:p w14:paraId="2949AB6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82,7</w:t>
            </w:r>
          </w:p>
        </w:tc>
        <w:tc>
          <w:tcPr>
            <w:tcW w:w="445" w:type="pct"/>
            <w:shd w:val="clear" w:color="auto" w:fill="auto"/>
            <w:vAlign w:val="center"/>
          </w:tcPr>
          <w:p w14:paraId="0A4215C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82,7</w:t>
            </w:r>
          </w:p>
        </w:tc>
        <w:tc>
          <w:tcPr>
            <w:tcW w:w="456" w:type="pct"/>
            <w:shd w:val="clear" w:color="auto" w:fill="auto"/>
            <w:vAlign w:val="center"/>
            <w:hideMark/>
          </w:tcPr>
          <w:p w14:paraId="244AD22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180</w:t>
            </w:r>
          </w:p>
        </w:tc>
        <w:tc>
          <w:tcPr>
            <w:tcW w:w="456" w:type="pct"/>
            <w:shd w:val="clear" w:color="auto" w:fill="auto"/>
            <w:vAlign w:val="center"/>
            <w:hideMark/>
          </w:tcPr>
          <w:p w14:paraId="656C1D7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180</w:t>
            </w:r>
          </w:p>
        </w:tc>
        <w:tc>
          <w:tcPr>
            <w:tcW w:w="456" w:type="pct"/>
            <w:shd w:val="clear" w:color="auto" w:fill="auto"/>
            <w:vAlign w:val="center"/>
            <w:hideMark/>
          </w:tcPr>
          <w:p w14:paraId="7FB36A7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180</w:t>
            </w:r>
          </w:p>
        </w:tc>
      </w:tr>
      <w:tr w:rsidR="00820FD2" w:rsidRPr="002605E8" w14:paraId="5CFBF3B7" w14:textId="77777777" w:rsidTr="00820FD2">
        <w:trPr>
          <w:trHeight w:val="235"/>
        </w:trPr>
        <w:tc>
          <w:tcPr>
            <w:tcW w:w="401" w:type="pct"/>
            <w:shd w:val="clear" w:color="auto" w:fill="auto"/>
            <w:vAlign w:val="center"/>
            <w:hideMark/>
          </w:tcPr>
          <w:p w14:paraId="007B3D8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B5</w:t>
            </w:r>
          </w:p>
        </w:tc>
        <w:tc>
          <w:tcPr>
            <w:tcW w:w="1040" w:type="pct"/>
            <w:shd w:val="clear" w:color="auto" w:fill="auto"/>
            <w:vAlign w:val="center"/>
          </w:tcPr>
          <w:p w14:paraId="12F31C4A"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 xml:space="preserve">Bateria koksownicza, pomieszczenie </w:t>
            </w:r>
            <w:r w:rsidRPr="002605E8">
              <w:rPr>
                <w:rFonts w:ascii="Arial" w:hAnsi="Arial" w:cs="Arial"/>
                <w:kern w:val="2"/>
                <w:sz w:val="24"/>
                <w:szCs w:val="24"/>
              </w:rPr>
              <w:lastRenderedPageBreak/>
              <w:t>agregatu ssącego instalacji odkurzania</w:t>
            </w:r>
          </w:p>
        </w:tc>
        <w:tc>
          <w:tcPr>
            <w:tcW w:w="335" w:type="pct"/>
            <w:shd w:val="clear" w:color="auto" w:fill="auto"/>
            <w:vAlign w:val="center"/>
          </w:tcPr>
          <w:p w14:paraId="1390EC9F"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lastRenderedPageBreak/>
              <w:t>80,0</w:t>
            </w:r>
          </w:p>
        </w:tc>
        <w:tc>
          <w:tcPr>
            <w:tcW w:w="473" w:type="pct"/>
            <w:shd w:val="clear" w:color="auto" w:fill="auto"/>
            <w:vAlign w:val="center"/>
          </w:tcPr>
          <w:p w14:paraId="39D2556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80,0</w:t>
            </w:r>
          </w:p>
        </w:tc>
        <w:tc>
          <w:tcPr>
            <w:tcW w:w="469" w:type="pct"/>
            <w:shd w:val="clear" w:color="auto" w:fill="auto"/>
            <w:vAlign w:val="center"/>
          </w:tcPr>
          <w:p w14:paraId="55235D7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80,0</w:t>
            </w:r>
          </w:p>
        </w:tc>
        <w:tc>
          <w:tcPr>
            <w:tcW w:w="468" w:type="pct"/>
            <w:shd w:val="clear" w:color="auto" w:fill="auto"/>
            <w:vAlign w:val="center"/>
          </w:tcPr>
          <w:p w14:paraId="48C5AF4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80,0</w:t>
            </w:r>
          </w:p>
        </w:tc>
        <w:tc>
          <w:tcPr>
            <w:tcW w:w="445" w:type="pct"/>
            <w:shd w:val="clear" w:color="auto" w:fill="auto"/>
            <w:vAlign w:val="center"/>
          </w:tcPr>
          <w:p w14:paraId="62E29CE5"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80,0</w:t>
            </w:r>
          </w:p>
        </w:tc>
        <w:tc>
          <w:tcPr>
            <w:tcW w:w="456" w:type="pct"/>
            <w:shd w:val="clear" w:color="auto" w:fill="auto"/>
            <w:vAlign w:val="center"/>
            <w:hideMark/>
          </w:tcPr>
          <w:p w14:paraId="2AA9F66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180</w:t>
            </w:r>
          </w:p>
        </w:tc>
        <w:tc>
          <w:tcPr>
            <w:tcW w:w="456" w:type="pct"/>
            <w:shd w:val="clear" w:color="auto" w:fill="auto"/>
            <w:vAlign w:val="center"/>
            <w:hideMark/>
          </w:tcPr>
          <w:p w14:paraId="555F896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180</w:t>
            </w:r>
          </w:p>
        </w:tc>
        <w:tc>
          <w:tcPr>
            <w:tcW w:w="456" w:type="pct"/>
            <w:shd w:val="clear" w:color="auto" w:fill="auto"/>
            <w:vAlign w:val="center"/>
            <w:hideMark/>
          </w:tcPr>
          <w:p w14:paraId="4D269A5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180</w:t>
            </w:r>
          </w:p>
        </w:tc>
      </w:tr>
      <w:tr w:rsidR="00820FD2" w:rsidRPr="002605E8" w14:paraId="464E5701" w14:textId="77777777" w:rsidTr="00820FD2">
        <w:trPr>
          <w:trHeight w:val="237"/>
        </w:trPr>
        <w:tc>
          <w:tcPr>
            <w:tcW w:w="401" w:type="pct"/>
            <w:shd w:val="clear" w:color="auto" w:fill="auto"/>
            <w:vAlign w:val="center"/>
            <w:hideMark/>
          </w:tcPr>
          <w:p w14:paraId="48C193D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B6</w:t>
            </w:r>
          </w:p>
        </w:tc>
        <w:tc>
          <w:tcPr>
            <w:tcW w:w="1040" w:type="pct"/>
            <w:shd w:val="clear" w:color="auto" w:fill="auto"/>
            <w:vAlign w:val="center"/>
          </w:tcPr>
          <w:p w14:paraId="45516936"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Zrzutnia koksu</w:t>
            </w:r>
          </w:p>
        </w:tc>
        <w:tc>
          <w:tcPr>
            <w:tcW w:w="335" w:type="pct"/>
            <w:shd w:val="clear" w:color="auto" w:fill="auto"/>
            <w:vAlign w:val="center"/>
          </w:tcPr>
          <w:p w14:paraId="5F3E08B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80,0</w:t>
            </w:r>
          </w:p>
        </w:tc>
        <w:tc>
          <w:tcPr>
            <w:tcW w:w="473" w:type="pct"/>
            <w:shd w:val="clear" w:color="auto" w:fill="auto"/>
            <w:vAlign w:val="center"/>
          </w:tcPr>
          <w:p w14:paraId="69E24FD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80,0</w:t>
            </w:r>
          </w:p>
        </w:tc>
        <w:tc>
          <w:tcPr>
            <w:tcW w:w="469" w:type="pct"/>
            <w:shd w:val="clear" w:color="auto" w:fill="auto"/>
            <w:vAlign w:val="center"/>
          </w:tcPr>
          <w:p w14:paraId="2A1DDDBF"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79,6</w:t>
            </w:r>
          </w:p>
        </w:tc>
        <w:tc>
          <w:tcPr>
            <w:tcW w:w="468" w:type="pct"/>
            <w:shd w:val="clear" w:color="auto" w:fill="auto"/>
            <w:vAlign w:val="center"/>
          </w:tcPr>
          <w:p w14:paraId="56D0BEC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79,7</w:t>
            </w:r>
          </w:p>
        </w:tc>
        <w:tc>
          <w:tcPr>
            <w:tcW w:w="445" w:type="pct"/>
            <w:shd w:val="clear" w:color="auto" w:fill="auto"/>
            <w:vAlign w:val="center"/>
          </w:tcPr>
          <w:p w14:paraId="2133C2B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79,9</w:t>
            </w:r>
          </w:p>
        </w:tc>
        <w:tc>
          <w:tcPr>
            <w:tcW w:w="456" w:type="pct"/>
            <w:shd w:val="clear" w:color="auto" w:fill="auto"/>
            <w:vAlign w:val="center"/>
            <w:hideMark/>
          </w:tcPr>
          <w:p w14:paraId="59C0D77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5615ED6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2241831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r>
      <w:tr w:rsidR="00820FD2" w:rsidRPr="002605E8" w14:paraId="241EDF24" w14:textId="77777777" w:rsidTr="00820FD2">
        <w:trPr>
          <w:trHeight w:val="235"/>
        </w:trPr>
        <w:tc>
          <w:tcPr>
            <w:tcW w:w="401" w:type="pct"/>
            <w:vMerge w:val="restart"/>
            <w:shd w:val="clear" w:color="auto" w:fill="auto"/>
            <w:vAlign w:val="center"/>
            <w:hideMark/>
          </w:tcPr>
          <w:p w14:paraId="466C98C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B7</w:t>
            </w:r>
          </w:p>
        </w:tc>
        <w:tc>
          <w:tcPr>
            <w:tcW w:w="1040" w:type="pct"/>
            <w:shd w:val="clear" w:color="auto" w:fill="auto"/>
            <w:vAlign w:val="center"/>
          </w:tcPr>
          <w:p w14:paraId="4F2EEFB3"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Sortownia koksu poziom „+6m”</w:t>
            </w:r>
          </w:p>
        </w:tc>
        <w:tc>
          <w:tcPr>
            <w:tcW w:w="335" w:type="pct"/>
            <w:shd w:val="clear" w:color="auto" w:fill="auto"/>
            <w:vAlign w:val="center"/>
          </w:tcPr>
          <w:p w14:paraId="56AE903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79,0</w:t>
            </w:r>
          </w:p>
        </w:tc>
        <w:tc>
          <w:tcPr>
            <w:tcW w:w="473" w:type="pct"/>
            <w:shd w:val="clear" w:color="auto" w:fill="auto"/>
            <w:vAlign w:val="center"/>
          </w:tcPr>
          <w:p w14:paraId="01DEDD2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84,3</w:t>
            </w:r>
          </w:p>
        </w:tc>
        <w:tc>
          <w:tcPr>
            <w:tcW w:w="469" w:type="pct"/>
            <w:shd w:val="clear" w:color="auto" w:fill="auto"/>
            <w:vAlign w:val="center"/>
          </w:tcPr>
          <w:p w14:paraId="5DD6045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79,0</w:t>
            </w:r>
          </w:p>
        </w:tc>
        <w:tc>
          <w:tcPr>
            <w:tcW w:w="468" w:type="pct"/>
            <w:shd w:val="clear" w:color="auto" w:fill="auto"/>
            <w:vAlign w:val="center"/>
          </w:tcPr>
          <w:p w14:paraId="7671772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84,1</w:t>
            </w:r>
          </w:p>
        </w:tc>
        <w:tc>
          <w:tcPr>
            <w:tcW w:w="445" w:type="pct"/>
            <w:shd w:val="clear" w:color="auto" w:fill="auto"/>
            <w:vAlign w:val="center"/>
          </w:tcPr>
          <w:p w14:paraId="79F4826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88,6</w:t>
            </w:r>
          </w:p>
        </w:tc>
        <w:tc>
          <w:tcPr>
            <w:tcW w:w="456" w:type="pct"/>
            <w:shd w:val="clear" w:color="auto" w:fill="auto"/>
            <w:vAlign w:val="center"/>
            <w:hideMark/>
          </w:tcPr>
          <w:p w14:paraId="343ACF6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4F34831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2C967BF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r>
      <w:tr w:rsidR="00820FD2" w:rsidRPr="002605E8" w14:paraId="335A9455" w14:textId="77777777" w:rsidTr="00820FD2">
        <w:trPr>
          <w:trHeight w:val="235"/>
        </w:trPr>
        <w:tc>
          <w:tcPr>
            <w:tcW w:w="401" w:type="pct"/>
            <w:vMerge/>
            <w:shd w:val="clear" w:color="auto" w:fill="auto"/>
            <w:vAlign w:val="center"/>
            <w:hideMark/>
          </w:tcPr>
          <w:p w14:paraId="4F634031" w14:textId="77777777" w:rsidR="00820FD2" w:rsidRPr="002605E8" w:rsidRDefault="00820FD2" w:rsidP="00820FD2">
            <w:pPr>
              <w:spacing w:after="0" w:line="276" w:lineRule="auto"/>
              <w:jc w:val="center"/>
              <w:rPr>
                <w:rFonts w:ascii="Arial" w:hAnsi="Arial" w:cs="Arial"/>
                <w:kern w:val="2"/>
                <w:sz w:val="24"/>
                <w:szCs w:val="24"/>
              </w:rPr>
            </w:pPr>
          </w:p>
        </w:tc>
        <w:tc>
          <w:tcPr>
            <w:tcW w:w="1040" w:type="pct"/>
            <w:shd w:val="clear" w:color="auto" w:fill="auto"/>
            <w:vAlign w:val="center"/>
          </w:tcPr>
          <w:p w14:paraId="2DA28905"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Sortownia koksu poziom „+12”</w:t>
            </w:r>
          </w:p>
        </w:tc>
        <w:tc>
          <w:tcPr>
            <w:tcW w:w="335" w:type="pct"/>
            <w:shd w:val="clear" w:color="auto" w:fill="auto"/>
            <w:vAlign w:val="center"/>
          </w:tcPr>
          <w:p w14:paraId="4F6F49E6"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80,0</w:t>
            </w:r>
          </w:p>
        </w:tc>
        <w:tc>
          <w:tcPr>
            <w:tcW w:w="473" w:type="pct"/>
            <w:shd w:val="clear" w:color="auto" w:fill="auto"/>
            <w:vAlign w:val="center"/>
          </w:tcPr>
          <w:p w14:paraId="7B72E886"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83,6</w:t>
            </w:r>
          </w:p>
        </w:tc>
        <w:tc>
          <w:tcPr>
            <w:tcW w:w="469" w:type="pct"/>
            <w:shd w:val="clear" w:color="auto" w:fill="auto"/>
            <w:vAlign w:val="center"/>
          </w:tcPr>
          <w:p w14:paraId="024F531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85,9</w:t>
            </w:r>
          </w:p>
        </w:tc>
        <w:tc>
          <w:tcPr>
            <w:tcW w:w="468" w:type="pct"/>
            <w:shd w:val="clear" w:color="auto" w:fill="auto"/>
            <w:vAlign w:val="center"/>
          </w:tcPr>
          <w:p w14:paraId="38328CB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83,4</w:t>
            </w:r>
          </w:p>
        </w:tc>
        <w:tc>
          <w:tcPr>
            <w:tcW w:w="445" w:type="pct"/>
            <w:shd w:val="clear" w:color="auto" w:fill="auto"/>
            <w:vAlign w:val="center"/>
          </w:tcPr>
          <w:p w14:paraId="064D24A6"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82,7</w:t>
            </w:r>
          </w:p>
        </w:tc>
        <w:tc>
          <w:tcPr>
            <w:tcW w:w="456" w:type="pct"/>
            <w:shd w:val="clear" w:color="auto" w:fill="auto"/>
            <w:vAlign w:val="center"/>
            <w:hideMark/>
          </w:tcPr>
          <w:p w14:paraId="5883A87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4DE2542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7EC3A9E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r>
      <w:tr w:rsidR="00820FD2" w:rsidRPr="002605E8" w14:paraId="2B9E15B4" w14:textId="77777777" w:rsidTr="00820FD2">
        <w:trPr>
          <w:trHeight w:val="235"/>
        </w:trPr>
        <w:tc>
          <w:tcPr>
            <w:tcW w:w="401" w:type="pct"/>
            <w:vMerge/>
            <w:shd w:val="clear" w:color="auto" w:fill="auto"/>
            <w:vAlign w:val="center"/>
            <w:hideMark/>
          </w:tcPr>
          <w:p w14:paraId="34F95360" w14:textId="77777777" w:rsidR="00820FD2" w:rsidRPr="002605E8" w:rsidRDefault="00820FD2" w:rsidP="00820FD2">
            <w:pPr>
              <w:spacing w:after="0" w:line="276" w:lineRule="auto"/>
              <w:jc w:val="center"/>
              <w:rPr>
                <w:rFonts w:ascii="Arial" w:hAnsi="Arial" w:cs="Arial"/>
                <w:kern w:val="2"/>
                <w:sz w:val="24"/>
                <w:szCs w:val="24"/>
              </w:rPr>
            </w:pPr>
          </w:p>
        </w:tc>
        <w:tc>
          <w:tcPr>
            <w:tcW w:w="1040" w:type="pct"/>
            <w:shd w:val="clear" w:color="auto" w:fill="auto"/>
            <w:vAlign w:val="center"/>
          </w:tcPr>
          <w:p w14:paraId="5C006330"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Sortownia koksu poziom „+15”</w:t>
            </w:r>
          </w:p>
        </w:tc>
        <w:tc>
          <w:tcPr>
            <w:tcW w:w="335" w:type="pct"/>
            <w:shd w:val="clear" w:color="auto" w:fill="auto"/>
            <w:vAlign w:val="center"/>
          </w:tcPr>
          <w:p w14:paraId="15EA160F"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73" w:type="pct"/>
            <w:shd w:val="clear" w:color="auto" w:fill="auto"/>
            <w:vAlign w:val="center"/>
          </w:tcPr>
          <w:p w14:paraId="505D0D5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95,0</w:t>
            </w:r>
          </w:p>
        </w:tc>
        <w:tc>
          <w:tcPr>
            <w:tcW w:w="469" w:type="pct"/>
            <w:shd w:val="clear" w:color="auto" w:fill="auto"/>
            <w:vAlign w:val="center"/>
          </w:tcPr>
          <w:p w14:paraId="1CD4F4C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98,1</w:t>
            </w:r>
          </w:p>
        </w:tc>
        <w:tc>
          <w:tcPr>
            <w:tcW w:w="468" w:type="pct"/>
            <w:shd w:val="clear" w:color="auto" w:fill="auto"/>
            <w:vAlign w:val="center"/>
          </w:tcPr>
          <w:p w14:paraId="30BE7485"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94,4</w:t>
            </w:r>
          </w:p>
        </w:tc>
        <w:tc>
          <w:tcPr>
            <w:tcW w:w="445" w:type="pct"/>
            <w:shd w:val="clear" w:color="auto" w:fill="auto"/>
            <w:vAlign w:val="center"/>
          </w:tcPr>
          <w:p w14:paraId="1588D515"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93,0</w:t>
            </w:r>
          </w:p>
        </w:tc>
        <w:tc>
          <w:tcPr>
            <w:tcW w:w="456" w:type="pct"/>
            <w:shd w:val="clear" w:color="auto" w:fill="auto"/>
            <w:vAlign w:val="center"/>
            <w:hideMark/>
          </w:tcPr>
          <w:p w14:paraId="3D63340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21D019F5"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478099E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r>
      <w:tr w:rsidR="00820FD2" w:rsidRPr="002605E8" w14:paraId="3585A660" w14:textId="77777777" w:rsidTr="00820FD2">
        <w:trPr>
          <w:trHeight w:val="235"/>
        </w:trPr>
        <w:tc>
          <w:tcPr>
            <w:tcW w:w="401" w:type="pct"/>
            <w:vMerge/>
            <w:shd w:val="clear" w:color="auto" w:fill="auto"/>
            <w:vAlign w:val="center"/>
            <w:hideMark/>
          </w:tcPr>
          <w:p w14:paraId="6AB376DA" w14:textId="77777777" w:rsidR="00820FD2" w:rsidRPr="002605E8" w:rsidRDefault="00820FD2" w:rsidP="00820FD2">
            <w:pPr>
              <w:spacing w:after="0" w:line="276" w:lineRule="auto"/>
              <w:jc w:val="center"/>
              <w:rPr>
                <w:rFonts w:ascii="Arial" w:hAnsi="Arial" w:cs="Arial"/>
                <w:kern w:val="2"/>
                <w:sz w:val="24"/>
                <w:szCs w:val="24"/>
              </w:rPr>
            </w:pPr>
          </w:p>
        </w:tc>
        <w:tc>
          <w:tcPr>
            <w:tcW w:w="1040" w:type="pct"/>
            <w:shd w:val="clear" w:color="auto" w:fill="auto"/>
            <w:vAlign w:val="center"/>
          </w:tcPr>
          <w:p w14:paraId="01E36895"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Sortownia koksu poziom „+19”</w:t>
            </w:r>
          </w:p>
        </w:tc>
        <w:tc>
          <w:tcPr>
            <w:tcW w:w="335" w:type="pct"/>
            <w:shd w:val="clear" w:color="auto" w:fill="auto"/>
            <w:vAlign w:val="center"/>
          </w:tcPr>
          <w:p w14:paraId="0C2FD860"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78,0</w:t>
            </w:r>
          </w:p>
        </w:tc>
        <w:tc>
          <w:tcPr>
            <w:tcW w:w="473" w:type="pct"/>
            <w:shd w:val="clear" w:color="auto" w:fill="auto"/>
            <w:vAlign w:val="center"/>
          </w:tcPr>
          <w:p w14:paraId="228C8FD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80,6</w:t>
            </w:r>
          </w:p>
        </w:tc>
        <w:tc>
          <w:tcPr>
            <w:tcW w:w="469" w:type="pct"/>
            <w:shd w:val="clear" w:color="auto" w:fill="auto"/>
            <w:vAlign w:val="center"/>
          </w:tcPr>
          <w:p w14:paraId="057778C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81,9</w:t>
            </w:r>
          </w:p>
        </w:tc>
        <w:tc>
          <w:tcPr>
            <w:tcW w:w="468" w:type="pct"/>
            <w:shd w:val="clear" w:color="auto" w:fill="auto"/>
            <w:vAlign w:val="center"/>
          </w:tcPr>
          <w:p w14:paraId="536125A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81,4</w:t>
            </w:r>
          </w:p>
        </w:tc>
        <w:tc>
          <w:tcPr>
            <w:tcW w:w="445" w:type="pct"/>
            <w:shd w:val="clear" w:color="auto" w:fill="auto"/>
            <w:vAlign w:val="center"/>
          </w:tcPr>
          <w:p w14:paraId="50EF229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80,7</w:t>
            </w:r>
          </w:p>
        </w:tc>
        <w:tc>
          <w:tcPr>
            <w:tcW w:w="456" w:type="pct"/>
            <w:shd w:val="clear" w:color="auto" w:fill="auto"/>
            <w:vAlign w:val="center"/>
            <w:hideMark/>
          </w:tcPr>
          <w:p w14:paraId="010F00F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37A555E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5CDD6C0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r>
      <w:tr w:rsidR="00820FD2" w:rsidRPr="002605E8" w14:paraId="66027D6F" w14:textId="77777777" w:rsidTr="00820FD2">
        <w:trPr>
          <w:trHeight w:val="235"/>
        </w:trPr>
        <w:tc>
          <w:tcPr>
            <w:tcW w:w="401" w:type="pct"/>
            <w:shd w:val="clear" w:color="auto" w:fill="auto"/>
            <w:vAlign w:val="center"/>
            <w:hideMark/>
          </w:tcPr>
          <w:p w14:paraId="634C914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B8</w:t>
            </w:r>
          </w:p>
        </w:tc>
        <w:tc>
          <w:tcPr>
            <w:tcW w:w="1040" w:type="pct"/>
            <w:shd w:val="clear" w:color="auto" w:fill="auto"/>
            <w:vAlign w:val="center"/>
          </w:tcPr>
          <w:p w14:paraId="0B6F54C6"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Sortownia koksu paczkowalnia</w:t>
            </w:r>
          </w:p>
        </w:tc>
        <w:tc>
          <w:tcPr>
            <w:tcW w:w="335" w:type="pct"/>
            <w:shd w:val="clear" w:color="auto" w:fill="auto"/>
            <w:vAlign w:val="center"/>
          </w:tcPr>
          <w:p w14:paraId="4913F7F0"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73" w:type="pct"/>
            <w:shd w:val="clear" w:color="auto" w:fill="auto"/>
            <w:vAlign w:val="center"/>
          </w:tcPr>
          <w:p w14:paraId="1E1B7B05"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85,4</w:t>
            </w:r>
          </w:p>
        </w:tc>
        <w:tc>
          <w:tcPr>
            <w:tcW w:w="469" w:type="pct"/>
            <w:shd w:val="clear" w:color="auto" w:fill="auto"/>
            <w:vAlign w:val="center"/>
          </w:tcPr>
          <w:p w14:paraId="1F4B379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85,6</w:t>
            </w:r>
          </w:p>
        </w:tc>
        <w:tc>
          <w:tcPr>
            <w:tcW w:w="468" w:type="pct"/>
            <w:shd w:val="clear" w:color="auto" w:fill="auto"/>
            <w:vAlign w:val="center"/>
          </w:tcPr>
          <w:p w14:paraId="239FC43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85,4</w:t>
            </w:r>
          </w:p>
        </w:tc>
        <w:tc>
          <w:tcPr>
            <w:tcW w:w="445" w:type="pct"/>
            <w:shd w:val="clear" w:color="auto" w:fill="auto"/>
            <w:vAlign w:val="center"/>
          </w:tcPr>
          <w:p w14:paraId="433651B6"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85,2</w:t>
            </w:r>
          </w:p>
        </w:tc>
        <w:tc>
          <w:tcPr>
            <w:tcW w:w="456" w:type="pct"/>
            <w:shd w:val="clear" w:color="auto" w:fill="auto"/>
            <w:vAlign w:val="center"/>
            <w:hideMark/>
          </w:tcPr>
          <w:p w14:paraId="15E978A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450</w:t>
            </w:r>
          </w:p>
        </w:tc>
        <w:tc>
          <w:tcPr>
            <w:tcW w:w="456" w:type="pct"/>
            <w:shd w:val="clear" w:color="auto" w:fill="auto"/>
            <w:vAlign w:val="center"/>
            <w:hideMark/>
          </w:tcPr>
          <w:p w14:paraId="38C667B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450</w:t>
            </w:r>
          </w:p>
        </w:tc>
        <w:tc>
          <w:tcPr>
            <w:tcW w:w="456" w:type="pct"/>
            <w:shd w:val="clear" w:color="auto" w:fill="auto"/>
            <w:vAlign w:val="center"/>
            <w:hideMark/>
          </w:tcPr>
          <w:p w14:paraId="2E8601D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w:t>
            </w:r>
          </w:p>
        </w:tc>
      </w:tr>
      <w:tr w:rsidR="00820FD2" w:rsidRPr="002605E8" w14:paraId="5EB3E5AA" w14:textId="77777777" w:rsidTr="00820FD2">
        <w:trPr>
          <w:trHeight w:val="233"/>
        </w:trPr>
        <w:tc>
          <w:tcPr>
            <w:tcW w:w="401" w:type="pct"/>
            <w:shd w:val="clear" w:color="auto" w:fill="auto"/>
            <w:vAlign w:val="center"/>
            <w:hideMark/>
          </w:tcPr>
          <w:p w14:paraId="0892F8B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B9</w:t>
            </w:r>
          </w:p>
        </w:tc>
        <w:tc>
          <w:tcPr>
            <w:tcW w:w="1040" w:type="pct"/>
            <w:shd w:val="clear" w:color="auto" w:fill="auto"/>
            <w:vAlign w:val="center"/>
          </w:tcPr>
          <w:p w14:paraId="095C8C2E"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Sortownia koksu załadunek koksu do wagonów</w:t>
            </w:r>
          </w:p>
        </w:tc>
        <w:tc>
          <w:tcPr>
            <w:tcW w:w="335" w:type="pct"/>
            <w:shd w:val="clear" w:color="auto" w:fill="auto"/>
            <w:vAlign w:val="center"/>
          </w:tcPr>
          <w:p w14:paraId="3E7A7250"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73" w:type="pct"/>
            <w:shd w:val="clear" w:color="auto" w:fill="auto"/>
            <w:vAlign w:val="center"/>
          </w:tcPr>
          <w:p w14:paraId="7A804A5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85,6</w:t>
            </w:r>
          </w:p>
        </w:tc>
        <w:tc>
          <w:tcPr>
            <w:tcW w:w="469" w:type="pct"/>
            <w:shd w:val="clear" w:color="auto" w:fill="auto"/>
            <w:vAlign w:val="center"/>
          </w:tcPr>
          <w:p w14:paraId="26B0DF4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68" w:type="pct"/>
            <w:shd w:val="clear" w:color="auto" w:fill="auto"/>
            <w:vAlign w:val="center"/>
          </w:tcPr>
          <w:p w14:paraId="6A732B7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45" w:type="pct"/>
            <w:shd w:val="clear" w:color="auto" w:fill="auto"/>
            <w:vAlign w:val="center"/>
          </w:tcPr>
          <w:p w14:paraId="5F5771A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85,2</w:t>
            </w:r>
          </w:p>
        </w:tc>
        <w:tc>
          <w:tcPr>
            <w:tcW w:w="456" w:type="pct"/>
            <w:shd w:val="clear" w:color="auto" w:fill="auto"/>
            <w:vAlign w:val="center"/>
            <w:hideMark/>
          </w:tcPr>
          <w:p w14:paraId="38B03CC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5C189D1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c>
          <w:tcPr>
            <w:tcW w:w="456" w:type="pct"/>
            <w:shd w:val="clear" w:color="auto" w:fill="auto"/>
            <w:vAlign w:val="center"/>
            <w:hideMark/>
          </w:tcPr>
          <w:p w14:paraId="374EA24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360</w:t>
            </w:r>
          </w:p>
        </w:tc>
      </w:tr>
      <w:tr w:rsidR="00820FD2" w:rsidRPr="002605E8" w14:paraId="06CCE014" w14:textId="77777777" w:rsidTr="00820FD2">
        <w:trPr>
          <w:trHeight w:val="235"/>
        </w:trPr>
        <w:tc>
          <w:tcPr>
            <w:tcW w:w="401" w:type="pct"/>
            <w:shd w:val="clear" w:color="auto" w:fill="auto"/>
            <w:vAlign w:val="center"/>
            <w:hideMark/>
          </w:tcPr>
          <w:p w14:paraId="367E983B" w14:textId="77777777" w:rsidR="00820FD2" w:rsidRPr="002605E8" w:rsidRDefault="00820FD2" w:rsidP="00820FD2">
            <w:pPr>
              <w:spacing w:after="0" w:line="276" w:lineRule="auto"/>
              <w:jc w:val="center"/>
              <w:rPr>
                <w:rFonts w:ascii="Arial" w:hAnsi="Arial" w:cs="Arial"/>
                <w:kern w:val="2"/>
                <w:sz w:val="24"/>
                <w:szCs w:val="24"/>
                <w:highlight w:val="yellow"/>
              </w:rPr>
            </w:pPr>
            <w:r w:rsidRPr="002605E8">
              <w:rPr>
                <w:rFonts w:ascii="Arial" w:hAnsi="Arial" w:cs="Arial"/>
                <w:kern w:val="2"/>
                <w:sz w:val="24"/>
                <w:szCs w:val="24"/>
              </w:rPr>
              <w:t>B10</w:t>
            </w:r>
          </w:p>
        </w:tc>
        <w:tc>
          <w:tcPr>
            <w:tcW w:w="1040" w:type="pct"/>
            <w:shd w:val="clear" w:color="auto" w:fill="auto"/>
            <w:vAlign w:val="center"/>
          </w:tcPr>
          <w:p w14:paraId="31A2D15F" w14:textId="77777777" w:rsidR="00820FD2" w:rsidRPr="002605E8" w:rsidRDefault="00820FD2" w:rsidP="00820FD2">
            <w:pPr>
              <w:spacing w:after="0" w:line="276" w:lineRule="auto"/>
              <w:rPr>
                <w:rFonts w:ascii="Arial" w:hAnsi="Arial" w:cs="Arial"/>
                <w:kern w:val="2"/>
                <w:sz w:val="24"/>
                <w:szCs w:val="24"/>
                <w:highlight w:val="yellow"/>
              </w:rPr>
            </w:pPr>
            <w:r w:rsidRPr="002605E8">
              <w:rPr>
                <w:rFonts w:ascii="Arial" w:hAnsi="Arial" w:cs="Arial"/>
                <w:kern w:val="2"/>
                <w:sz w:val="24"/>
                <w:szCs w:val="24"/>
              </w:rPr>
              <w:t>Pompownia przy odstojniku zmechanizowanym typu „Korab”</w:t>
            </w:r>
          </w:p>
        </w:tc>
        <w:tc>
          <w:tcPr>
            <w:tcW w:w="335" w:type="pct"/>
            <w:shd w:val="clear" w:color="auto" w:fill="auto"/>
            <w:vAlign w:val="center"/>
          </w:tcPr>
          <w:p w14:paraId="4E46FD5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84,1</w:t>
            </w:r>
          </w:p>
        </w:tc>
        <w:tc>
          <w:tcPr>
            <w:tcW w:w="473" w:type="pct"/>
            <w:shd w:val="clear" w:color="auto" w:fill="auto"/>
            <w:vAlign w:val="center"/>
          </w:tcPr>
          <w:p w14:paraId="14726FB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84,4</w:t>
            </w:r>
          </w:p>
        </w:tc>
        <w:tc>
          <w:tcPr>
            <w:tcW w:w="469" w:type="pct"/>
            <w:shd w:val="clear" w:color="auto" w:fill="auto"/>
            <w:vAlign w:val="center"/>
          </w:tcPr>
          <w:p w14:paraId="0534894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83,7</w:t>
            </w:r>
          </w:p>
        </w:tc>
        <w:tc>
          <w:tcPr>
            <w:tcW w:w="468" w:type="pct"/>
            <w:shd w:val="clear" w:color="auto" w:fill="auto"/>
            <w:vAlign w:val="center"/>
          </w:tcPr>
          <w:p w14:paraId="4B838C2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84,0</w:t>
            </w:r>
          </w:p>
        </w:tc>
        <w:tc>
          <w:tcPr>
            <w:tcW w:w="445" w:type="pct"/>
            <w:shd w:val="clear" w:color="auto" w:fill="auto"/>
            <w:vAlign w:val="center"/>
          </w:tcPr>
          <w:p w14:paraId="10A3F3A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83,6</w:t>
            </w:r>
          </w:p>
        </w:tc>
        <w:tc>
          <w:tcPr>
            <w:tcW w:w="456" w:type="pct"/>
            <w:shd w:val="clear" w:color="auto" w:fill="auto"/>
            <w:vAlign w:val="center"/>
            <w:hideMark/>
          </w:tcPr>
          <w:p w14:paraId="7CC73EC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02C16FAF"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51E6300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r>
      <w:tr w:rsidR="00820FD2" w:rsidRPr="002605E8" w14:paraId="1AB07528" w14:textId="77777777" w:rsidTr="00820FD2">
        <w:trPr>
          <w:trHeight w:val="235"/>
        </w:trPr>
        <w:tc>
          <w:tcPr>
            <w:tcW w:w="401" w:type="pct"/>
            <w:shd w:val="clear" w:color="auto" w:fill="auto"/>
            <w:vAlign w:val="center"/>
            <w:hideMark/>
          </w:tcPr>
          <w:p w14:paraId="7CBD027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B11</w:t>
            </w:r>
          </w:p>
        </w:tc>
        <w:tc>
          <w:tcPr>
            <w:tcW w:w="1040" w:type="pct"/>
            <w:shd w:val="clear" w:color="auto" w:fill="auto"/>
            <w:vAlign w:val="center"/>
          </w:tcPr>
          <w:p w14:paraId="7A1510C1"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Hala ssaw</w:t>
            </w:r>
          </w:p>
        </w:tc>
        <w:tc>
          <w:tcPr>
            <w:tcW w:w="335" w:type="pct"/>
            <w:shd w:val="clear" w:color="auto" w:fill="auto"/>
            <w:vAlign w:val="center"/>
          </w:tcPr>
          <w:p w14:paraId="1530C7D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83,2</w:t>
            </w:r>
          </w:p>
        </w:tc>
        <w:tc>
          <w:tcPr>
            <w:tcW w:w="473" w:type="pct"/>
            <w:shd w:val="clear" w:color="auto" w:fill="auto"/>
            <w:vAlign w:val="center"/>
          </w:tcPr>
          <w:p w14:paraId="0B6FED4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69" w:type="pct"/>
            <w:shd w:val="clear" w:color="auto" w:fill="auto"/>
            <w:vAlign w:val="center"/>
          </w:tcPr>
          <w:p w14:paraId="5FEDC88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86,2</w:t>
            </w:r>
          </w:p>
        </w:tc>
        <w:tc>
          <w:tcPr>
            <w:tcW w:w="468" w:type="pct"/>
            <w:shd w:val="clear" w:color="auto" w:fill="auto"/>
            <w:vAlign w:val="center"/>
          </w:tcPr>
          <w:p w14:paraId="4031DA4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86,8</w:t>
            </w:r>
          </w:p>
        </w:tc>
        <w:tc>
          <w:tcPr>
            <w:tcW w:w="445" w:type="pct"/>
            <w:shd w:val="clear" w:color="auto" w:fill="auto"/>
            <w:vAlign w:val="center"/>
          </w:tcPr>
          <w:p w14:paraId="539082D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73,8</w:t>
            </w:r>
          </w:p>
        </w:tc>
        <w:tc>
          <w:tcPr>
            <w:tcW w:w="456" w:type="pct"/>
            <w:shd w:val="clear" w:color="auto" w:fill="auto"/>
            <w:vAlign w:val="center"/>
            <w:hideMark/>
          </w:tcPr>
          <w:p w14:paraId="69F8DEF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0B8E16D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650F655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r>
      <w:tr w:rsidR="00820FD2" w:rsidRPr="002605E8" w14:paraId="6DBA233E" w14:textId="77777777" w:rsidTr="00820FD2">
        <w:trPr>
          <w:trHeight w:val="235"/>
        </w:trPr>
        <w:tc>
          <w:tcPr>
            <w:tcW w:w="401" w:type="pct"/>
            <w:shd w:val="clear" w:color="auto" w:fill="auto"/>
            <w:vAlign w:val="center"/>
            <w:hideMark/>
          </w:tcPr>
          <w:p w14:paraId="7E8B473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B12</w:t>
            </w:r>
          </w:p>
        </w:tc>
        <w:tc>
          <w:tcPr>
            <w:tcW w:w="1040" w:type="pct"/>
            <w:shd w:val="clear" w:color="auto" w:fill="auto"/>
            <w:vAlign w:val="center"/>
          </w:tcPr>
          <w:p w14:paraId="4038C27B"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Hala ssaw - kompresorownia</w:t>
            </w:r>
          </w:p>
        </w:tc>
        <w:tc>
          <w:tcPr>
            <w:tcW w:w="335" w:type="pct"/>
            <w:shd w:val="clear" w:color="auto" w:fill="auto"/>
            <w:vAlign w:val="center"/>
          </w:tcPr>
          <w:p w14:paraId="5C89C1E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86,1</w:t>
            </w:r>
          </w:p>
        </w:tc>
        <w:tc>
          <w:tcPr>
            <w:tcW w:w="473" w:type="pct"/>
            <w:shd w:val="clear" w:color="auto" w:fill="auto"/>
            <w:vAlign w:val="center"/>
          </w:tcPr>
          <w:p w14:paraId="2BE1616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92,6</w:t>
            </w:r>
          </w:p>
        </w:tc>
        <w:tc>
          <w:tcPr>
            <w:tcW w:w="469" w:type="pct"/>
            <w:shd w:val="clear" w:color="auto" w:fill="auto"/>
            <w:vAlign w:val="center"/>
          </w:tcPr>
          <w:p w14:paraId="0061E6F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93,1</w:t>
            </w:r>
          </w:p>
        </w:tc>
        <w:tc>
          <w:tcPr>
            <w:tcW w:w="468" w:type="pct"/>
            <w:shd w:val="clear" w:color="auto" w:fill="auto"/>
            <w:vAlign w:val="center"/>
          </w:tcPr>
          <w:p w14:paraId="46E6369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45" w:type="pct"/>
            <w:shd w:val="clear" w:color="auto" w:fill="auto"/>
            <w:vAlign w:val="center"/>
          </w:tcPr>
          <w:p w14:paraId="08C94D26"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95,1</w:t>
            </w:r>
          </w:p>
        </w:tc>
        <w:tc>
          <w:tcPr>
            <w:tcW w:w="456" w:type="pct"/>
            <w:shd w:val="clear" w:color="auto" w:fill="auto"/>
            <w:vAlign w:val="center"/>
            <w:hideMark/>
          </w:tcPr>
          <w:p w14:paraId="2DA16A3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2473CD4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09968006"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r>
      <w:tr w:rsidR="00820FD2" w:rsidRPr="002605E8" w14:paraId="23C0D348" w14:textId="77777777" w:rsidTr="00820FD2">
        <w:trPr>
          <w:trHeight w:val="235"/>
        </w:trPr>
        <w:tc>
          <w:tcPr>
            <w:tcW w:w="401" w:type="pct"/>
            <w:shd w:val="clear" w:color="auto" w:fill="auto"/>
            <w:vAlign w:val="center"/>
            <w:hideMark/>
          </w:tcPr>
          <w:p w14:paraId="18E7032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B13</w:t>
            </w:r>
          </w:p>
        </w:tc>
        <w:tc>
          <w:tcPr>
            <w:tcW w:w="1040" w:type="pct"/>
            <w:shd w:val="clear" w:color="auto" w:fill="auto"/>
            <w:vAlign w:val="center"/>
          </w:tcPr>
          <w:p w14:paraId="7170ABEF"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Przepompownia wody przemysłowej</w:t>
            </w:r>
          </w:p>
        </w:tc>
        <w:tc>
          <w:tcPr>
            <w:tcW w:w="335" w:type="pct"/>
            <w:shd w:val="clear" w:color="auto" w:fill="auto"/>
            <w:vAlign w:val="center"/>
          </w:tcPr>
          <w:p w14:paraId="0A80D595"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84,4</w:t>
            </w:r>
          </w:p>
        </w:tc>
        <w:tc>
          <w:tcPr>
            <w:tcW w:w="473" w:type="pct"/>
            <w:shd w:val="clear" w:color="auto" w:fill="auto"/>
            <w:vAlign w:val="center"/>
          </w:tcPr>
          <w:p w14:paraId="0B8E5C05"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82,0</w:t>
            </w:r>
          </w:p>
        </w:tc>
        <w:tc>
          <w:tcPr>
            <w:tcW w:w="469" w:type="pct"/>
            <w:shd w:val="clear" w:color="auto" w:fill="auto"/>
            <w:vAlign w:val="center"/>
          </w:tcPr>
          <w:p w14:paraId="6F6CE9B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86,1</w:t>
            </w:r>
          </w:p>
        </w:tc>
        <w:tc>
          <w:tcPr>
            <w:tcW w:w="468" w:type="pct"/>
            <w:shd w:val="clear" w:color="auto" w:fill="auto"/>
            <w:vAlign w:val="center"/>
          </w:tcPr>
          <w:p w14:paraId="404E9FF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81,9</w:t>
            </w:r>
          </w:p>
        </w:tc>
        <w:tc>
          <w:tcPr>
            <w:tcW w:w="445" w:type="pct"/>
            <w:shd w:val="clear" w:color="auto" w:fill="auto"/>
            <w:vAlign w:val="center"/>
          </w:tcPr>
          <w:p w14:paraId="235ABCA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86,0</w:t>
            </w:r>
          </w:p>
        </w:tc>
        <w:tc>
          <w:tcPr>
            <w:tcW w:w="456" w:type="pct"/>
            <w:shd w:val="clear" w:color="auto" w:fill="auto"/>
            <w:vAlign w:val="center"/>
            <w:hideMark/>
          </w:tcPr>
          <w:p w14:paraId="6B039C1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0489221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1BEE65B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r>
      <w:tr w:rsidR="00820FD2" w:rsidRPr="002605E8" w14:paraId="13FA7E99" w14:textId="77777777" w:rsidTr="00820FD2">
        <w:trPr>
          <w:trHeight w:val="235"/>
        </w:trPr>
        <w:tc>
          <w:tcPr>
            <w:tcW w:w="401" w:type="pct"/>
            <w:shd w:val="clear" w:color="auto" w:fill="auto"/>
            <w:vAlign w:val="center"/>
            <w:hideMark/>
          </w:tcPr>
          <w:p w14:paraId="377634A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B14</w:t>
            </w:r>
          </w:p>
        </w:tc>
        <w:tc>
          <w:tcPr>
            <w:tcW w:w="1040" w:type="pct"/>
            <w:shd w:val="clear" w:color="auto" w:fill="auto"/>
            <w:vAlign w:val="center"/>
          </w:tcPr>
          <w:p w14:paraId="4CCF50D9"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Amoniakalnia – stacja wirówek</w:t>
            </w:r>
          </w:p>
        </w:tc>
        <w:tc>
          <w:tcPr>
            <w:tcW w:w="335" w:type="pct"/>
            <w:shd w:val="clear" w:color="auto" w:fill="auto"/>
            <w:vAlign w:val="center"/>
          </w:tcPr>
          <w:p w14:paraId="485D6EA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79,0</w:t>
            </w:r>
          </w:p>
        </w:tc>
        <w:tc>
          <w:tcPr>
            <w:tcW w:w="473" w:type="pct"/>
            <w:shd w:val="clear" w:color="auto" w:fill="auto"/>
            <w:vAlign w:val="center"/>
          </w:tcPr>
          <w:p w14:paraId="436B8E2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81,7</w:t>
            </w:r>
          </w:p>
        </w:tc>
        <w:tc>
          <w:tcPr>
            <w:tcW w:w="469" w:type="pct"/>
            <w:shd w:val="clear" w:color="auto" w:fill="auto"/>
            <w:vAlign w:val="center"/>
          </w:tcPr>
          <w:p w14:paraId="10396DE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81,5</w:t>
            </w:r>
          </w:p>
        </w:tc>
        <w:tc>
          <w:tcPr>
            <w:tcW w:w="468" w:type="pct"/>
            <w:shd w:val="clear" w:color="auto" w:fill="auto"/>
            <w:vAlign w:val="center"/>
          </w:tcPr>
          <w:p w14:paraId="063AC4F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45" w:type="pct"/>
            <w:shd w:val="clear" w:color="auto" w:fill="auto"/>
            <w:vAlign w:val="center"/>
          </w:tcPr>
          <w:p w14:paraId="17A2DD1F"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81,0</w:t>
            </w:r>
          </w:p>
        </w:tc>
        <w:tc>
          <w:tcPr>
            <w:tcW w:w="456" w:type="pct"/>
            <w:shd w:val="clear" w:color="auto" w:fill="auto"/>
            <w:vAlign w:val="center"/>
            <w:hideMark/>
          </w:tcPr>
          <w:p w14:paraId="5E09BA3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363A970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00C15585"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r>
      <w:tr w:rsidR="00820FD2" w:rsidRPr="002605E8" w14:paraId="2FA99670" w14:textId="77777777" w:rsidTr="00820FD2">
        <w:trPr>
          <w:trHeight w:val="235"/>
        </w:trPr>
        <w:tc>
          <w:tcPr>
            <w:tcW w:w="401" w:type="pct"/>
            <w:shd w:val="clear" w:color="auto" w:fill="auto"/>
            <w:vAlign w:val="center"/>
            <w:hideMark/>
          </w:tcPr>
          <w:p w14:paraId="0BD77EA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B15</w:t>
            </w:r>
          </w:p>
        </w:tc>
        <w:tc>
          <w:tcPr>
            <w:tcW w:w="1040" w:type="pct"/>
            <w:shd w:val="clear" w:color="auto" w:fill="auto"/>
            <w:vAlign w:val="center"/>
          </w:tcPr>
          <w:p w14:paraId="6522FEE2"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Amoniakalnia – magazyn siarczanu amonu</w:t>
            </w:r>
          </w:p>
        </w:tc>
        <w:tc>
          <w:tcPr>
            <w:tcW w:w="335" w:type="pct"/>
            <w:shd w:val="clear" w:color="auto" w:fill="auto"/>
            <w:vAlign w:val="center"/>
          </w:tcPr>
          <w:p w14:paraId="0A99125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62,0</w:t>
            </w:r>
          </w:p>
        </w:tc>
        <w:tc>
          <w:tcPr>
            <w:tcW w:w="473" w:type="pct"/>
            <w:shd w:val="clear" w:color="auto" w:fill="auto"/>
            <w:vAlign w:val="center"/>
          </w:tcPr>
          <w:p w14:paraId="2D6224F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68,3</w:t>
            </w:r>
          </w:p>
        </w:tc>
        <w:tc>
          <w:tcPr>
            <w:tcW w:w="469" w:type="pct"/>
            <w:shd w:val="clear" w:color="auto" w:fill="auto"/>
            <w:vAlign w:val="center"/>
          </w:tcPr>
          <w:p w14:paraId="2930235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68" w:type="pct"/>
            <w:shd w:val="clear" w:color="auto" w:fill="auto"/>
            <w:vAlign w:val="center"/>
          </w:tcPr>
          <w:p w14:paraId="36C9A39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61,1</w:t>
            </w:r>
          </w:p>
        </w:tc>
        <w:tc>
          <w:tcPr>
            <w:tcW w:w="445" w:type="pct"/>
            <w:shd w:val="clear" w:color="auto" w:fill="auto"/>
            <w:vAlign w:val="center"/>
          </w:tcPr>
          <w:p w14:paraId="7096AF66"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64,4</w:t>
            </w:r>
          </w:p>
        </w:tc>
        <w:tc>
          <w:tcPr>
            <w:tcW w:w="456" w:type="pct"/>
            <w:shd w:val="clear" w:color="auto" w:fill="auto"/>
            <w:vAlign w:val="center"/>
            <w:hideMark/>
          </w:tcPr>
          <w:p w14:paraId="5FD3D570"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5CB00D6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68FF92A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r>
      <w:tr w:rsidR="00820FD2" w:rsidRPr="002605E8" w14:paraId="332B1852" w14:textId="77777777" w:rsidTr="00820FD2">
        <w:trPr>
          <w:trHeight w:val="233"/>
        </w:trPr>
        <w:tc>
          <w:tcPr>
            <w:tcW w:w="401" w:type="pct"/>
            <w:shd w:val="clear" w:color="auto" w:fill="auto"/>
            <w:vAlign w:val="center"/>
            <w:hideMark/>
          </w:tcPr>
          <w:p w14:paraId="17FD200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lastRenderedPageBreak/>
              <w:t>B16</w:t>
            </w:r>
          </w:p>
        </w:tc>
        <w:tc>
          <w:tcPr>
            <w:tcW w:w="1040" w:type="pct"/>
            <w:shd w:val="clear" w:color="auto" w:fill="auto"/>
            <w:vAlign w:val="center"/>
          </w:tcPr>
          <w:p w14:paraId="64C18D9E"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Benzolownia – Pompownia oleju płuczkowego</w:t>
            </w:r>
          </w:p>
        </w:tc>
        <w:tc>
          <w:tcPr>
            <w:tcW w:w="335" w:type="pct"/>
            <w:shd w:val="clear" w:color="auto" w:fill="auto"/>
            <w:vAlign w:val="center"/>
          </w:tcPr>
          <w:p w14:paraId="7062DCA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79,2</w:t>
            </w:r>
          </w:p>
        </w:tc>
        <w:tc>
          <w:tcPr>
            <w:tcW w:w="473" w:type="pct"/>
            <w:shd w:val="clear" w:color="auto" w:fill="auto"/>
            <w:vAlign w:val="center"/>
          </w:tcPr>
          <w:p w14:paraId="1BB724D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69" w:type="pct"/>
            <w:shd w:val="clear" w:color="auto" w:fill="auto"/>
            <w:vAlign w:val="center"/>
          </w:tcPr>
          <w:p w14:paraId="5C0C4A6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79,5</w:t>
            </w:r>
          </w:p>
        </w:tc>
        <w:tc>
          <w:tcPr>
            <w:tcW w:w="468" w:type="pct"/>
            <w:shd w:val="clear" w:color="auto" w:fill="auto"/>
            <w:vAlign w:val="center"/>
          </w:tcPr>
          <w:p w14:paraId="5E8F418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45" w:type="pct"/>
            <w:shd w:val="clear" w:color="auto" w:fill="auto"/>
            <w:vAlign w:val="center"/>
          </w:tcPr>
          <w:p w14:paraId="38D10E3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81,8</w:t>
            </w:r>
          </w:p>
        </w:tc>
        <w:tc>
          <w:tcPr>
            <w:tcW w:w="456" w:type="pct"/>
            <w:shd w:val="clear" w:color="auto" w:fill="auto"/>
            <w:vAlign w:val="center"/>
            <w:hideMark/>
          </w:tcPr>
          <w:p w14:paraId="471C173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1BB3B01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57780A2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r>
      <w:tr w:rsidR="00820FD2" w:rsidRPr="002605E8" w14:paraId="4EA7DC59" w14:textId="77777777" w:rsidTr="00820FD2">
        <w:trPr>
          <w:trHeight w:val="235"/>
        </w:trPr>
        <w:tc>
          <w:tcPr>
            <w:tcW w:w="401" w:type="pct"/>
            <w:shd w:val="clear" w:color="auto" w:fill="auto"/>
            <w:vAlign w:val="center"/>
            <w:hideMark/>
          </w:tcPr>
          <w:p w14:paraId="1750CF9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B17</w:t>
            </w:r>
          </w:p>
        </w:tc>
        <w:tc>
          <w:tcPr>
            <w:tcW w:w="1040" w:type="pct"/>
            <w:shd w:val="clear" w:color="auto" w:fill="auto"/>
            <w:vAlign w:val="center"/>
          </w:tcPr>
          <w:p w14:paraId="1237B5FC" w14:textId="77777777" w:rsidR="00820FD2" w:rsidRPr="002605E8" w:rsidRDefault="00820FD2" w:rsidP="00820FD2">
            <w:pPr>
              <w:spacing w:after="0" w:line="276" w:lineRule="auto"/>
              <w:rPr>
                <w:rFonts w:ascii="Arial" w:hAnsi="Arial" w:cs="Arial"/>
                <w:kern w:val="2"/>
                <w:sz w:val="24"/>
                <w:szCs w:val="24"/>
                <w:highlight w:val="yellow"/>
              </w:rPr>
            </w:pPr>
            <w:r w:rsidRPr="002605E8">
              <w:rPr>
                <w:rFonts w:ascii="Arial" w:hAnsi="Arial" w:cs="Arial"/>
                <w:kern w:val="2"/>
                <w:sz w:val="24"/>
                <w:szCs w:val="24"/>
              </w:rPr>
              <w:t>Pompownia wody surowej i ługu sodowego</w:t>
            </w:r>
          </w:p>
        </w:tc>
        <w:tc>
          <w:tcPr>
            <w:tcW w:w="335" w:type="pct"/>
            <w:shd w:val="clear" w:color="auto" w:fill="auto"/>
            <w:vAlign w:val="center"/>
          </w:tcPr>
          <w:p w14:paraId="7E4D42E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66,6</w:t>
            </w:r>
          </w:p>
        </w:tc>
        <w:tc>
          <w:tcPr>
            <w:tcW w:w="473" w:type="pct"/>
            <w:shd w:val="clear" w:color="auto" w:fill="auto"/>
            <w:vAlign w:val="center"/>
          </w:tcPr>
          <w:p w14:paraId="750BDD1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72,3</w:t>
            </w:r>
          </w:p>
        </w:tc>
        <w:tc>
          <w:tcPr>
            <w:tcW w:w="469" w:type="pct"/>
            <w:shd w:val="clear" w:color="auto" w:fill="auto"/>
            <w:vAlign w:val="center"/>
          </w:tcPr>
          <w:p w14:paraId="632DF1C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68" w:type="pct"/>
            <w:shd w:val="clear" w:color="auto" w:fill="auto"/>
            <w:vAlign w:val="center"/>
          </w:tcPr>
          <w:p w14:paraId="74A25110"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45" w:type="pct"/>
            <w:shd w:val="clear" w:color="auto" w:fill="auto"/>
            <w:vAlign w:val="center"/>
          </w:tcPr>
          <w:p w14:paraId="120CBBD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72,5</w:t>
            </w:r>
          </w:p>
        </w:tc>
        <w:tc>
          <w:tcPr>
            <w:tcW w:w="456" w:type="pct"/>
            <w:shd w:val="clear" w:color="auto" w:fill="auto"/>
            <w:vAlign w:val="center"/>
            <w:hideMark/>
          </w:tcPr>
          <w:p w14:paraId="0D8FDA3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62B41E8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33047FC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r>
      <w:tr w:rsidR="00820FD2" w:rsidRPr="002605E8" w14:paraId="4564B636" w14:textId="77777777" w:rsidTr="00820FD2">
        <w:trPr>
          <w:trHeight w:val="235"/>
        </w:trPr>
        <w:tc>
          <w:tcPr>
            <w:tcW w:w="401" w:type="pct"/>
            <w:shd w:val="clear" w:color="auto" w:fill="auto"/>
            <w:vAlign w:val="center"/>
            <w:hideMark/>
          </w:tcPr>
          <w:p w14:paraId="18BD2C5C"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B18</w:t>
            </w:r>
          </w:p>
        </w:tc>
        <w:tc>
          <w:tcPr>
            <w:tcW w:w="1040" w:type="pct"/>
            <w:shd w:val="clear" w:color="auto" w:fill="auto"/>
            <w:vAlign w:val="center"/>
          </w:tcPr>
          <w:p w14:paraId="2C5B79B9"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Budynek wielofunkcyjny oczyszczalni ścieków – pompownia recyrkulatu</w:t>
            </w:r>
          </w:p>
        </w:tc>
        <w:tc>
          <w:tcPr>
            <w:tcW w:w="335" w:type="pct"/>
            <w:shd w:val="clear" w:color="auto" w:fill="auto"/>
            <w:vAlign w:val="center"/>
          </w:tcPr>
          <w:p w14:paraId="4C597FC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69,9</w:t>
            </w:r>
          </w:p>
        </w:tc>
        <w:tc>
          <w:tcPr>
            <w:tcW w:w="473" w:type="pct"/>
            <w:shd w:val="clear" w:color="auto" w:fill="auto"/>
            <w:vAlign w:val="center"/>
          </w:tcPr>
          <w:p w14:paraId="2088D442"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69,9</w:t>
            </w:r>
          </w:p>
        </w:tc>
        <w:tc>
          <w:tcPr>
            <w:tcW w:w="469" w:type="pct"/>
            <w:shd w:val="clear" w:color="auto" w:fill="auto"/>
            <w:vAlign w:val="center"/>
          </w:tcPr>
          <w:p w14:paraId="3C43BA5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68" w:type="pct"/>
            <w:shd w:val="clear" w:color="auto" w:fill="auto"/>
            <w:vAlign w:val="center"/>
          </w:tcPr>
          <w:p w14:paraId="0D4FCD8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70,8</w:t>
            </w:r>
          </w:p>
        </w:tc>
        <w:tc>
          <w:tcPr>
            <w:tcW w:w="445" w:type="pct"/>
            <w:shd w:val="clear" w:color="auto" w:fill="auto"/>
            <w:vAlign w:val="center"/>
          </w:tcPr>
          <w:p w14:paraId="498CA9E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70,9</w:t>
            </w:r>
          </w:p>
        </w:tc>
        <w:tc>
          <w:tcPr>
            <w:tcW w:w="456" w:type="pct"/>
            <w:shd w:val="clear" w:color="auto" w:fill="auto"/>
            <w:vAlign w:val="center"/>
            <w:hideMark/>
          </w:tcPr>
          <w:p w14:paraId="345EF86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3A6C806E"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c>
          <w:tcPr>
            <w:tcW w:w="456" w:type="pct"/>
            <w:shd w:val="clear" w:color="auto" w:fill="auto"/>
            <w:vAlign w:val="center"/>
            <w:hideMark/>
          </w:tcPr>
          <w:p w14:paraId="6F87BCD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480</w:t>
            </w:r>
          </w:p>
        </w:tc>
      </w:tr>
      <w:tr w:rsidR="00820FD2" w:rsidRPr="002605E8" w14:paraId="6345C662" w14:textId="77777777" w:rsidTr="00820FD2">
        <w:trPr>
          <w:trHeight w:val="240"/>
        </w:trPr>
        <w:tc>
          <w:tcPr>
            <w:tcW w:w="401" w:type="pct"/>
            <w:shd w:val="clear" w:color="auto" w:fill="auto"/>
            <w:vAlign w:val="center"/>
            <w:hideMark/>
          </w:tcPr>
          <w:p w14:paraId="43AF0651"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B19</w:t>
            </w:r>
          </w:p>
        </w:tc>
        <w:tc>
          <w:tcPr>
            <w:tcW w:w="1040" w:type="pct"/>
            <w:shd w:val="clear" w:color="auto" w:fill="auto"/>
            <w:vAlign w:val="center"/>
          </w:tcPr>
          <w:p w14:paraId="2C921CF4" w14:textId="77777777" w:rsidR="00820FD2" w:rsidRPr="002605E8" w:rsidRDefault="00820FD2" w:rsidP="00820FD2">
            <w:pPr>
              <w:spacing w:after="0" w:line="276" w:lineRule="auto"/>
              <w:rPr>
                <w:rFonts w:ascii="Arial" w:hAnsi="Arial" w:cs="Arial"/>
                <w:kern w:val="2"/>
                <w:sz w:val="24"/>
                <w:szCs w:val="24"/>
                <w:highlight w:val="yellow"/>
              </w:rPr>
            </w:pPr>
            <w:r w:rsidRPr="002605E8">
              <w:rPr>
                <w:rFonts w:ascii="Arial" w:hAnsi="Arial" w:cs="Arial"/>
                <w:kern w:val="2"/>
                <w:sz w:val="24"/>
                <w:szCs w:val="24"/>
              </w:rPr>
              <w:t>Pompownia przy starej biologicznej oczyszczalni ścieków</w:t>
            </w:r>
          </w:p>
        </w:tc>
        <w:tc>
          <w:tcPr>
            <w:tcW w:w="335" w:type="pct"/>
            <w:shd w:val="clear" w:color="auto" w:fill="auto"/>
            <w:vAlign w:val="center"/>
          </w:tcPr>
          <w:p w14:paraId="7C6D9A13"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94,2</w:t>
            </w:r>
          </w:p>
        </w:tc>
        <w:tc>
          <w:tcPr>
            <w:tcW w:w="473" w:type="pct"/>
            <w:shd w:val="clear" w:color="auto" w:fill="auto"/>
            <w:vAlign w:val="center"/>
          </w:tcPr>
          <w:p w14:paraId="13BCB827"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69" w:type="pct"/>
            <w:shd w:val="clear" w:color="auto" w:fill="auto"/>
            <w:vAlign w:val="center"/>
          </w:tcPr>
          <w:p w14:paraId="49F15D5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68" w:type="pct"/>
            <w:shd w:val="clear" w:color="auto" w:fill="auto"/>
            <w:vAlign w:val="center"/>
          </w:tcPr>
          <w:p w14:paraId="4B970D7A"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45" w:type="pct"/>
            <w:shd w:val="clear" w:color="auto" w:fill="auto"/>
            <w:vAlign w:val="center"/>
          </w:tcPr>
          <w:p w14:paraId="7CECDB9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0,0</w:t>
            </w:r>
          </w:p>
        </w:tc>
        <w:tc>
          <w:tcPr>
            <w:tcW w:w="456" w:type="pct"/>
            <w:shd w:val="clear" w:color="auto" w:fill="auto"/>
            <w:vAlign w:val="center"/>
            <w:hideMark/>
          </w:tcPr>
          <w:p w14:paraId="25B1C4C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30</w:t>
            </w:r>
          </w:p>
        </w:tc>
        <w:tc>
          <w:tcPr>
            <w:tcW w:w="456" w:type="pct"/>
            <w:shd w:val="clear" w:color="auto" w:fill="auto"/>
            <w:vAlign w:val="center"/>
            <w:hideMark/>
          </w:tcPr>
          <w:p w14:paraId="2FD7606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w:t>
            </w:r>
          </w:p>
        </w:tc>
        <w:tc>
          <w:tcPr>
            <w:tcW w:w="456" w:type="pct"/>
            <w:shd w:val="clear" w:color="auto" w:fill="auto"/>
            <w:vAlign w:val="center"/>
            <w:hideMark/>
          </w:tcPr>
          <w:p w14:paraId="749A6C9D"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w:t>
            </w:r>
          </w:p>
        </w:tc>
      </w:tr>
      <w:tr w:rsidR="00820FD2" w:rsidRPr="002605E8" w14:paraId="1BD0F280" w14:textId="77777777" w:rsidTr="00820FD2">
        <w:trPr>
          <w:trHeight w:val="235"/>
        </w:trPr>
        <w:tc>
          <w:tcPr>
            <w:tcW w:w="401" w:type="pct"/>
            <w:shd w:val="clear" w:color="auto" w:fill="auto"/>
            <w:vAlign w:val="center"/>
            <w:hideMark/>
          </w:tcPr>
          <w:p w14:paraId="06D8877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B20</w:t>
            </w:r>
          </w:p>
        </w:tc>
        <w:tc>
          <w:tcPr>
            <w:tcW w:w="1040" w:type="pct"/>
            <w:shd w:val="clear" w:color="auto" w:fill="auto"/>
            <w:vAlign w:val="center"/>
          </w:tcPr>
          <w:p w14:paraId="3BD2200C" w14:textId="77777777" w:rsidR="00820FD2" w:rsidRPr="002605E8" w:rsidRDefault="00820FD2" w:rsidP="00820FD2">
            <w:pPr>
              <w:spacing w:after="0" w:line="276" w:lineRule="auto"/>
              <w:rPr>
                <w:rFonts w:ascii="Arial" w:hAnsi="Arial" w:cs="Arial"/>
                <w:kern w:val="2"/>
                <w:sz w:val="24"/>
                <w:szCs w:val="24"/>
              </w:rPr>
            </w:pPr>
            <w:r w:rsidRPr="002605E8">
              <w:rPr>
                <w:rFonts w:ascii="Arial" w:hAnsi="Arial" w:cs="Arial"/>
                <w:kern w:val="2"/>
                <w:sz w:val="24"/>
                <w:szCs w:val="24"/>
              </w:rPr>
              <w:t>Pompownia wody przemysłowej na rzece Bytomce</w:t>
            </w:r>
          </w:p>
        </w:tc>
        <w:tc>
          <w:tcPr>
            <w:tcW w:w="335" w:type="pct"/>
            <w:shd w:val="clear" w:color="auto" w:fill="auto"/>
            <w:vAlign w:val="center"/>
          </w:tcPr>
          <w:p w14:paraId="0724463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86,4</w:t>
            </w:r>
          </w:p>
        </w:tc>
        <w:tc>
          <w:tcPr>
            <w:tcW w:w="473" w:type="pct"/>
            <w:shd w:val="clear" w:color="auto" w:fill="auto"/>
            <w:vAlign w:val="center"/>
          </w:tcPr>
          <w:p w14:paraId="15A5E434"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86,4</w:t>
            </w:r>
          </w:p>
        </w:tc>
        <w:tc>
          <w:tcPr>
            <w:tcW w:w="469" w:type="pct"/>
            <w:shd w:val="clear" w:color="auto" w:fill="auto"/>
            <w:vAlign w:val="center"/>
          </w:tcPr>
          <w:p w14:paraId="183051EB"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86,3</w:t>
            </w:r>
          </w:p>
        </w:tc>
        <w:tc>
          <w:tcPr>
            <w:tcW w:w="468" w:type="pct"/>
            <w:shd w:val="clear" w:color="auto" w:fill="auto"/>
            <w:vAlign w:val="center"/>
          </w:tcPr>
          <w:p w14:paraId="10C3729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86,4</w:t>
            </w:r>
          </w:p>
        </w:tc>
        <w:tc>
          <w:tcPr>
            <w:tcW w:w="445" w:type="pct"/>
            <w:shd w:val="clear" w:color="auto" w:fill="auto"/>
            <w:vAlign w:val="center"/>
          </w:tcPr>
          <w:p w14:paraId="35102356"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86,3</w:t>
            </w:r>
          </w:p>
        </w:tc>
        <w:tc>
          <w:tcPr>
            <w:tcW w:w="456" w:type="pct"/>
            <w:shd w:val="clear" w:color="auto" w:fill="auto"/>
            <w:vAlign w:val="center"/>
            <w:hideMark/>
          </w:tcPr>
          <w:p w14:paraId="47286638"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73E65339"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120</w:t>
            </w:r>
          </w:p>
        </w:tc>
        <w:tc>
          <w:tcPr>
            <w:tcW w:w="456" w:type="pct"/>
            <w:shd w:val="clear" w:color="auto" w:fill="auto"/>
            <w:vAlign w:val="center"/>
            <w:hideMark/>
          </w:tcPr>
          <w:p w14:paraId="6613AC96" w14:textId="77777777" w:rsidR="00820FD2" w:rsidRPr="002605E8" w:rsidRDefault="00820FD2" w:rsidP="00820FD2">
            <w:pPr>
              <w:spacing w:after="0" w:line="276" w:lineRule="auto"/>
              <w:jc w:val="center"/>
              <w:rPr>
                <w:rFonts w:ascii="Arial" w:hAnsi="Arial" w:cs="Arial"/>
                <w:kern w:val="2"/>
                <w:sz w:val="24"/>
                <w:szCs w:val="24"/>
              </w:rPr>
            </w:pPr>
            <w:r w:rsidRPr="002605E8">
              <w:rPr>
                <w:rFonts w:ascii="Arial" w:hAnsi="Arial" w:cs="Arial"/>
                <w:kern w:val="2"/>
                <w:sz w:val="24"/>
                <w:szCs w:val="24"/>
              </w:rPr>
              <w:t>0</w:t>
            </w:r>
          </w:p>
        </w:tc>
      </w:tr>
    </w:tbl>
    <w:p w14:paraId="3FC5976B" w14:textId="211A07C1" w:rsidR="00820FD2" w:rsidRPr="002605E8" w:rsidRDefault="006F28A4" w:rsidP="006F28A4">
      <w:pPr>
        <w:spacing w:after="60" w:line="240" w:lineRule="auto"/>
        <w:ind w:left="7788" w:firstLine="708"/>
        <w:jc w:val="both"/>
        <w:rPr>
          <w:rFonts w:ascii="Arial" w:hAnsi="Arial" w:cs="Arial"/>
          <w:color w:val="000000"/>
          <w:sz w:val="24"/>
          <w:szCs w:val="24"/>
        </w:rPr>
      </w:pPr>
      <w:r w:rsidRPr="002605E8">
        <w:rPr>
          <w:rFonts w:ascii="Arial" w:hAnsi="Arial" w:cs="Arial"/>
          <w:color w:val="000000"/>
          <w:sz w:val="24"/>
          <w:szCs w:val="24"/>
        </w:rPr>
        <w:t>”</w:t>
      </w:r>
    </w:p>
    <w:p w14:paraId="071C7D44" w14:textId="270113A8" w:rsidR="00820FD2" w:rsidRPr="002605E8" w:rsidRDefault="006F28A4" w:rsidP="000E2D8A">
      <w:pPr>
        <w:spacing w:after="60" w:line="240" w:lineRule="auto"/>
        <w:jc w:val="both"/>
        <w:rPr>
          <w:rFonts w:ascii="Arial" w:hAnsi="Arial" w:cs="Arial"/>
          <w:b/>
          <w:color w:val="000000"/>
          <w:sz w:val="24"/>
          <w:szCs w:val="24"/>
          <w:u w:val="single"/>
        </w:rPr>
      </w:pPr>
      <w:r w:rsidRPr="002605E8">
        <w:rPr>
          <w:rFonts w:ascii="Arial" w:hAnsi="Arial" w:cs="Arial"/>
          <w:b/>
          <w:color w:val="000000"/>
          <w:sz w:val="24"/>
          <w:szCs w:val="24"/>
          <w:u w:val="single"/>
        </w:rPr>
        <w:t xml:space="preserve">IV. Pozostałe zapisy decyzji pozostają bez zmian. </w:t>
      </w:r>
    </w:p>
    <w:p w14:paraId="0E191FEF" w14:textId="77777777" w:rsidR="000C404B" w:rsidRPr="002605E8" w:rsidRDefault="000C404B" w:rsidP="000E2D8A">
      <w:pPr>
        <w:widowControl w:val="0"/>
        <w:pBdr>
          <w:bottom w:val="single" w:sz="4" w:space="1" w:color="auto"/>
        </w:pBdr>
        <w:suppressAutoHyphens/>
        <w:spacing w:after="0" w:line="240" w:lineRule="auto"/>
        <w:rPr>
          <w:rFonts w:ascii="Arial" w:eastAsia="Lucida Sans Unicode" w:hAnsi="Arial" w:cs="Arial"/>
          <w:b/>
          <w:iCs/>
          <w:kern w:val="1"/>
          <w:sz w:val="24"/>
          <w:szCs w:val="24"/>
        </w:rPr>
      </w:pPr>
    </w:p>
    <w:p w14:paraId="7F914E46" w14:textId="77777777" w:rsidR="000C404B" w:rsidRPr="002605E8" w:rsidRDefault="000C404B" w:rsidP="000E2D8A">
      <w:pPr>
        <w:widowControl w:val="0"/>
        <w:suppressAutoHyphens/>
        <w:spacing w:after="0" w:line="240" w:lineRule="auto"/>
        <w:rPr>
          <w:rFonts w:ascii="Arial" w:hAnsi="Arial" w:cs="Arial"/>
          <w:b/>
          <w:color w:val="000000"/>
          <w:sz w:val="24"/>
          <w:szCs w:val="24"/>
        </w:rPr>
      </w:pPr>
    </w:p>
    <w:p w14:paraId="35061186" w14:textId="77777777" w:rsidR="00771C27" w:rsidRPr="002605E8" w:rsidRDefault="00771C27" w:rsidP="000E2D8A">
      <w:pPr>
        <w:widowControl w:val="0"/>
        <w:suppressAutoHyphens/>
        <w:spacing w:after="120" w:line="240" w:lineRule="auto"/>
        <w:rPr>
          <w:rFonts w:ascii="Arial" w:hAnsi="Arial" w:cs="Arial"/>
          <w:b/>
          <w:color w:val="000000"/>
          <w:sz w:val="24"/>
          <w:szCs w:val="24"/>
        </w:rPr>
      </w:pPr>
    </w:p>
    <w:p w14:paraId="20026652" w14:textId="39816B81" w:rsidR="005118C9" w:rsidRPr="002605E8" w:rsidRDefault="001214A6" w:rsidP="00771C27">
      <w:pPr>
        <w:widowControl w:val="0"/>
        <w:suppressAutoHyphens/>
        <w:spacing w:after="0" w:line="240" w:lineRule="auto"/>
        <w:rPr>
          <w:rFonts w:ascii="Arial" w:hAnsi="Arial" w:cs="Arial"/>
          <w:b/>
          <w:color w:val="000000"/>
          <w:sz w:val="24"/>
          <w:szCs w:val="24"/>
        </w:rPr>
      </w:pPr>
      <w:r w:rsidRPr="002605E8">
        <w:rPr>
          <w:rFonts w:ascii="Arial" w:hAnsi="Arial" w:cs="Arial"/>
          <w:b/>
          <w:color w:val="000000"/>
          <w:sz w:val="24"/>
          <w:szCs w:val="24"/>
        </w:rPr>
        <w:t>Uzasadnienie</w:t>
      </w:r>
    </w:p>
    <w:p w14:paraId="1053852C" w14:textId="77777777" w:rsidR="008B208C" w:rsidRPr="002605E8" w:rsidRDefault="008B208C" w:rsidP="00771C27">
      <w:pPr>
        <w:widowControl w:val="0"/>
        <w:suppressAutoHyphens/>
        <w:spacing w:after="0" w:line="240" w:lineRule="auto"/>
        <w:rPr>
          <w:rFonts w:ascii="Arial" w:hAnsi="Arial" w:cs="Arial"/>
          <w:b/>
          <w:color w:val="000000"/>
          <w:sz w:val="24"/>
          <w:szCs w:val="24"/>
        </w:rPr>
      </w:pPr>
    </w:p>
    <w:p w14:paraId="466D45BC" w14:textId="58787EAE" w:rsidR="00FB66FE" w:rsidRPr="002605E8" w:rsidRDefault="008B208C" w:rsidP="00771C27">
      <w:pPr>
        <w:pStyle w:val="WW-BodyText212"/>
        <w:suppressAutoHyphens w:val="0"/>
        <w:spacing w:after="0" w:line="240" w:lineRule="auto"/>
        <w:jc w:val="left"/>
        <w:rPr>
          <w:rFonts w:ascii="Arial" w:hAnsi="Arial" w:cs="Arial"/>
          <w:b/>
          <w:u w:val="single"/>
        </w:rPr>
      </w:pPr>
      <w:r w:rsidRPr="002605E8">
        <w:rPr>
          <w:rFonts w:ascii="Arial" w:hAnsi="Arial" w:cs="Arial"/>
          <w:b/>
          <w:u w:val="single"/>
        </w:rPr>
        <w:t xml:space="preserve">I. </w:t>
      </w:r>
      <w:r w:rsidR="00FB66FE" w:rsidRPr="002605E8">
        <w:rPr>
          <w:rFonts w:ascii="Arial" w:hAnsi="Arial" w:cs="Arial"/>
          <w:b/>
          <w:u w:val="single"/>
        </w:rPr>
        <w:t>Uzasadnienie faktyczne</w:t>
      </w:r>
    </w:p>
    <w:p w14:paraId="2FEE661B" w14:textId="77777777" w:rsidR="006F28A4" w:rsidRPr="002605E8" w:rsidRDefault="006F28A4" w:rsidP="00771C27">
      <w:pPr>
        <w:widowControl w:val="0"/>
        <w:suppressAutoHyphens/>
        <w:spacing w:after="0" w:line="240" w:lineRule="auto"/>
        <w:rPr>
          <w:rFonts w:ascii="Arial" w:eastAsia="Lucida Sans Unicode" w:hAnsi="Arial" w:cs="Arial"/>
          <w:iCs/>
          <w:kern w:val="1"/>
          <w:sz w:val="24"/>
          <w:szCs w:val="24"/>
          <w:lang w:eastAsia="pl-PL"/>
        </w:rPr>
      </w:pPr>
    </w:p>
    <w:p w14:paraId="11F696DC" w14:textId="25064BA1" w:rsidR="006F28A4" w:rsidRPr="002605E8" w:rsidRDefault="006F28A4" w:rsidP="00771C27">
      <w:pPr>
        <w:widowControl w:val="0"/>
        <w:suppressAutoHyphens/>
        <w:spacing w:after="0" w:line="240" w:lineRule="auto"/>
        <w:rPr>
          <w:rFonts w:ascii="Arial" w:eastAsia="Lucida Sans Unicode" w:hAnsi="Arial" w:cs="Arial"/>
          <w:iCs/>
          <w:kern w:val="1"/>
          <w:sz w:val="24"/>
          <w:szCs w:val="24"/>
          <w:lang w:eastAsia="pl-PL"/>
        </w:rPr>
      </w:pPr>
      <w:r w:rsidRPr="002605E8">
        <w:rPr>
          <w:rFonts w:ascii="Arial" w:eastAsia="Lucida Sans Unicode" w:hAnsi="Arial" w:cs="Arial"/>
          <w:iCs/>
          <w:kern w:val="1"/>
          <w:sz w:val="24"/>
          <w:szCs w:val="24"/>
          <w:lang w:eastAsia="pl-PL"/>
        </w:rPr>
        <w:t>Decyzją z 28 marca 2024 r. nr 1231/OE/2024, Marszałek Województwa Śląskiego udzielił, w</w:t>
      </w:r>
      <w:r w:rsidR="00771C27" w:rsidRPr="002605E8">
        <w:rPr>
          <w:rFonts w:ascii="Arial" w:eastAsia="Lucida Sans Unicode" w:hAnsi="Arial" w:cs="Arial"/>
          <w:iCs/>
          <w:kern w:val="1"/>
          <w:sz w:val="24"/>
          <w:szCs w:val="24"/>
          <w:lang w:eastAsia="pl-PL"/>
        </w:rPr>
        <w:t> </w:t>
      </w:r>
      <w:r w:rsidRPr="002605E8">
        <w:rPr>
          <w:rFonts w:ascii="Arial" w:eastAsia="Lucida Sans Unicode" w:hAnsi="Arial" w:cs="Arial"/>
          <w:iCs/>
          <w:kern w:val="1"/>
          <w:sz w:val="24"/>
          <w:szCs w:val="24"/>
          <w:lang w:eastAsia="pl-PL"/>
        </w:rPr>
        <w:t>formie tekstu jednolitego, pozwolenia zintegrowanego dla instalacji do produkcji koksu, zlokalizowanej w Koksowni Jadwiga w Zabrzu, przy ul. Zamkowej 9, eksploatowanej przez JSW KOKS S.A. z siedzibą w Zabrzu, przy ul. Pawliczka 1. Decyzja ta została następnie zmieniona decyzją tego samego organu z 8 sierpnia 2024 r. nr 2805/OE/2024.</w:t>
      </w:r>
    </w:p>
    <w:p w14:paraId="1BA07232" w14:textId="75499F62" w:rsidR="006F28A4" w:rsidRPr="002605E8" w:rsidRDefault="006F28A4" w:rsidP="00771C27">
      <w:pPr>
        <w:widowControl w:val="0"/>
        <w:suppressAutoHyphens/>
        <w:spacing w:after="0" w:line="240" w:lineRule="auto"/>
        <w:rPr>
          <w:rFonts w:ascii="Arial" w:eastAsia="Lucida Sans Unicode" w:hAnsi="Arial" w:cs="Arial"/>
          <w:iCs/>
          <w:kern w:val="1"/>
          <w:sz w:val="24"/>
          <w:szCs w:val="24"/>
          <w:lang w:eastAsia="pl-PL"/>
        </w:rPr>
      </w:pPr>
    </w:p>
    <w:p w14:paraId="24746DC9" w14:textId="43480DF1" w:rsidR="006F28A4" w:rsidRPr="002605E8" w:rsidRDefault="006F28A4" w:rsidP="00771C27">
      <w:pPr>
        <w:widowControl w:val="0"/>
        <w:suppressAutoHyphens/>
        <w:spacing w:after="0" w:line="240" w:lineRule="auto"/>
        <w:rPr>
          <w:rFonts w:ascii="Arial" w:eastAsia="Lucida Sans Unicode" w:hAnsi="Arial" w:cs="Arial"/>
          <w:iCs/>
          <w:kern w:val="1"/>
          <w:sz w:val="24"/>
          <w:szCs w:val="24"/>
          <w:lang w:eastAsia="pl-PL"/>
        </w:rPr>
      </w:pPr>
      <w:r w:rsidRPr="002605E8">
        <w:rPr>
          <w:rFonts w:ascii="Arial" w:eastAsia="Lucida Sans Unicode" w:hAnsi="Arial" w:cs="Arial"/>
          <w:iCs/>
          <w:kern w:val="1"/>
          <w:sz w:val="24"/>
          <w:szCs w:val="24"/>
          <w:lang w:eastAsia="pl-PL"/>
        </w:rPr>
        <w:t xml:space="preserve">Podaniem z 2 października 2024 r. JSW KOKS S.A. (zwana dalej Stroną), wniosła </w:t>
      </w:r>
      <w:r w:rsidR="00E86072">
        <w:rPr>
          <w:rFonts w:ascii="Arial" w:eastAsia="Lucida Sans Unicode" w:hAnsi="Arial" w:cs="Arial"/>
          <w:iCs/>
          <w:kern w:val="1"/>
          <w:sz w:val="24"/>
          <w:szCs w:val="24"/>
          <w:lang w:eastAsia="pl-PL"/>
        </w:rPr>
        <w:br/>
      </w:r>
      <w:r w:rsidRPr="002605E8">
        <w:rPr>
          <w:rFonts w:ascii="Arial" w:eastAsia="Lucida Sans Unicode" w:hAnsi="Arial" w:cs="Arial"/>
          <w:iCs/>
          <w:kern w:val="1"/>
          <w:sz w:val="24"/>
          <w:szCs w:val="24"/>
          <w:lang w:eastAsia="pl-PL"/>
        </w:rPr>
        <w:t xml:space="preserve">o zmianę warunków ww. pozwolenia zintegrowanego. Na uzasadnienie podała, że konieczność aktualizacji </w:t>
      </w:r>
      <w:r w:rsidR="00115E52" w:rsidRPr="002605E8">
        <w:rPr>
          <w:rFonts w:ascii="Arial" w:eastAsia="Lucida Sans Unicode" w:hAnsi="Arial" w:cs="Arial"/>
          <w:iCs/>
          <w:kern w:val="1"/>
          <w:sz w:val="24"/>
          <w:szCs w:val="24"/>
          <w:lang w:eastAsia="pl-PL"/>
        </w:rPr>
        <w:t xml:space="preserve">zapisów decyzji </w:t>
      </w:r>
      <w:r w:rsidRPr="002605E8">
        <w:rPr>
          <w:rFonts w:ascii="Arial" w:eastAsia="Lucida Sans Unicode" w:hAnsi="Arial" w:cs="Arial"/>
          <w:iCs/>
          <w:kern w:val="1"/>
          <w:sz w:val="24"/>
          <w:szCs w:val="24"/>
          <w:lang w:eastAsia="pl-PL"/>
        </w:rPr>
        <w:t xml:space="preserve">wynika ze </w:t>
      </w:r>
      <w:r w:rsidR="00A41389" w:rsidRPr="002605E8">
        <w:rPr>
          <w:rFonts w:ascii="Arial" w:eastAsia="Lucida Sans Unicode" w:hAnsi="Arial" w:cs="Arial"/>
          <w:iCs/>
          <w:kern w:val="1"/>
          <w:sz w:val="24"/>
          <w:szCs w:val="24"/>
          <w:lang w:eastAsia="pl-PL"/>
        </w:rPr>
        <w:t xml:space="preserve">zmian w zakresie źródeł hałasu, spowodowanych przeprowadzonymi w ostatnich latach inwestycjami, </w:t>
      </w:r>
      <w:r w:rsidR="00E86072">
        <w:rPr>
          <w:rFonts w:ascii="Arial" w:eastAsia="Lucida Sans Unicode" w:hAnsi="Arial" w:cs="Arial"/>
          <w:iCs/>
          <w:kern w:val="1"/>
          <w:sz w:val="24"/>
          <w:szCs w:val="24"/>
          <w:lang w:eastAsia="pl-PL"/>
        </w:rPr>
        <w:t>m</w:t>
      </w:r>
      <w:r w:rsidR="00A41389" w:rsidRPr="002605E8">
        <w:rPr>
          <w:rFonts w:ascii="Arial" w:eastAsia="Lucida Sans Unicode" w:hAnsi="Arial" w:cs="Arial"/>
          <w:iCs/>
          <w:kern w:val="1"/>
          <w:sz w:val="24"/>
          <w:szCs w:val="24"/>
          <w:lang w:eastAsia="pl-PL"/>
        </w:rPr>
        <w:t>odernizacjami i remontami na terenie Koksowni Jadwiga. Strona zażądała również usunięcia nieścisłości zapisów decyzji, w obrębie numeru NIP prowadzącego instalację.</w:t>
      </w:r>
    </w:p>
    <w:p w14:paraId="0ECEC61B" w14:textId="2D92B96D" w:rsidR="00115E52" w:rsidRPr="002605E8" w:rsidRDefault="00115E52" w:rsidP="00771C27">
      <w:pPr>
        <w:widowControl w:val="0"/>
        <w:suppressAutoHyphens/>
        <w:spacing w:after="0" w:line="240" w:lineRule="auto"/>
        <w:rPr>
          <w:rFonts w:ascii="Arial" w:eastAsia="Lucida Sans Unicode" w:hAnsi="Arial" w:cs="Arial"/>
          <w:iCs/>
          <w:kern w:val="1"/>
          <w:sz w:val="24"/>
          <w:szCs w:val="24"/>
          <w:lang w:eastAsia="pl-PL"/>
        </w:rPr>
      </w:pPr>
    </w:p>
    <w:p w14:paraId="71C0BFAD" w14:textId="6801A71C" w:rsidR="006F28A4" w:rsidRPr="002605E8" w:rsidRDefault="00115E52" w:rsidP="00771C27">
      <w:pPr>
        <w:widowControl w:val="0"/>
        <w:suppressAutoHyphens/>
        <w:spacing w:after="0" w:line="240" w:lineRule="auto"/>
        <w:rPr>
          <w:rFonts w:ascii="Arial" w:eastAsia="Lucida Sans Unicode" w:hAnsi="Arial" w:cs="Arial"/>
          <w:iCs/>
          <w:kern w:val="1"/>
          <w:sz w:val="24"/>
          <w:szCs w:val="24"/>
          <w:lang w:eastAsia="pl-PL"/>
        </w:rPr>
      </w:pPr>
      <w:r w:rsidRPr="002605E8">
        <w:rPr>
          <w:rFonts w:ascii="Arial" w:eastAsia="Lucida Sans Unicode" w:hAnsi="Arial" w:cs="Arial"/>
          <w:iCs/>
          <w:kern w:val="1"/>
          <w:sz w:val="24"/>
          <w:szCs w:val="24"/>
          <w:lang w:eastAsia="pl-PL"/>
        </w:rPr>
        <w:t xml:space="preserve">Strona w załączeniu do wniosku przedłożyła wymagane informacje i materiały, w tym zaświadczenia o niekaralności wszystkich osób uprawnionych do reprezentowania spółki zgodnie z KRS, w myśl art. 184 ust. 4 pkt. 7 ustawy z dnia 27 kwietnia 2001 r. Prawo ochrony środowiska (t. j. Dz. U. z 2024 r., poz. 54; dalej: ustawa POŚ). </w:t>
      </w:r>
    </w:p>
    <w:p w14:paraId="5BFF2862" w14:textId="66BD2CCA" w:rsidR="006F28A4" w:rsidRPr="002605E8" w:rsidRDefault="006F28A4" w:rsidP="00771C27">
      <w:pPr>
        <w:widowControl w:val="0"/>
        <w:suppressAutoHyphens/>
        <w:spacing w:after="0" w:line="240" w:lineRule="auto"/>
        <w:rPr>
          <w:rFonts w:ascii="Arial" w:eastAsia="Lucida Sans Unicode" w:hAnsi="Arial" w:cs="Arial"/>
          <w:iCs/>
          <w:kern w:val="1"/>
          <w:sz w:val="24"/>
          <w:szCs w:val="24"/>
          <w:lang w:eastAsia="pl-PL"/>
        </w:rPr>
      </w:pPr>
    </w:p>
    <w:p w14:paraId="76ECEF1B" w14:textId="77E8E770" w:rsidR="00244A7C" w:rsidRPr="002605E8" w:rsidRDefault="006E7291" w:rsidP="00771C27">
      <w:pPr>
        <w:pStyle w:val="Arial10i50"/>
        <w:spacing w:line="240" w:lineRule="auto"/>
        <w:rPr>
          <w:rFonts w:cs="Arial"/>
          <w:sz w:val="24"/>
          <w:szCs w:val="24"/>
        </w:rPr>
      </w:pPr>
      <w:r w:rsidRPr="002605E8">
        <w:rPr>
          <w:rFonts w:cs="Arial"/>
          <w:sz w:val="24"/>
          <w:szCs w:val="24"/>
        </w:rPr>
        <w:t>Instalacja będąca przedmiotem wniosku</w:t>
      </w:r>
      <w:r w:rsidR="00244A7C" w:rsidRPr="002605E8">
        <w:rPr>
          <w:rFonts w:cs="Arial"/>
          <w:sz w:val="24"/>
          <w:szCs w:val="24"/>
        </w:rPr>
        <w:t xml:space="preserve"> kwalifikuje się do rodzajów instalacji mogących powodować znaczne zanieczyszczenie poszczególnych elementów przyrodniczych albo środowiska jako całości, zgodnie z punktem </w:t>
      </w:r>
      <w:r w:rsidR="00DE7C58" w:rsidRPr="002605E8">
        <w:rPr>
          <w:rFonts w:cs="Arial"/>
          <w:sz w:val="24"/>
          <w:szCs w:val="24"/>
        </w:rPr>
        <w:t>1</w:t>
      </w:r>
      <w:r w:rsidR="00244A7C" w:rsidRPr="002605E8">
        <w:rPr>
          <w:rFonts w:cs="Arial"/>
          <w:sz w:val="24"/>
          <w:szCs w:val="24"/>
        </w:rPr>
        <w:t xml:space="preserve"> podpunkt </w:t>
      </w:r>
      <w:r w:rsidR="00DE7C58" w:rsidRPr="002605E8">
        <w:rPr>
          <w:rFonts w:cs="Arial"/>
          <w:sz w:val="24"/>
          <w:szCs w:val="24"/>
        </w:rPr>
        <w:t>3</w:t>
      </w:r>
      <w:r w:rsidR="00244A7C" w:rsidRPr="002605E8">
        <w:rPr>
          <w:rFonts w:cs="Arial"/>
          <w:sz w:val="24"/>
          <w:szCs w:val="24"/>
        </w:rPr>
        <w:t xml:space="preserve"> załącznika do rozporządzenia Ministra Środowiska z dnia 27 sierpnia 2014 r. </w:t>
      </w:r>
      <w:r w:rsidR="00E86072">
        <w:rPr>
          <w:rFonts w:cs="Arial"/>
          <w:sz w:val="24"/>
          <w:szCs w:val="24"/>
        </w:rPr>
        <w:br/>
      </w:r>
      <w:r w:rsidR="00244A7C" w:rsidRPr="002605E8">
        <w:rPr>
          <w:rFonts w:cs="Arial"/>
          <w:sz w:val="24"/>
          <w:szCs w:val="24"/>
        </w:rPr>
        <w:t>w sprawie rodzajów instalacji mogących powodować znaczne zanieczyszczenie poszczególnych elementów przyrodniczych albo środowiska jako cało</w:t>
      </w:r>
      <w:r w:rsidR="00862836" w:rsidRPr="002605E8">
        <w:rPr>
          <w:rFonts w:cs="Arial"/>
          <w:sz w:val="24"/>
          <w:szCs w:val="24"/>
        </w:rPr>
        <w:t xml:space="preserve">ści (Dz.U. </w:t>
      </w:r>
      <w:r w:rsidR="00E86072">
        <w:rPr>
          <w:rFonts w:cs="Arial"/>
          <w:sz w:val="24"/>
          <w:szCs w:val="24"/>
        </w:rPr>
        <w:br/>
      </w:r>
      <w:r w:rsidR="00862836" w:rsidRPr="002605E8">
        <w:rPr>
          <w:rFonts w:cs="Arial"/>
          <w:sz w:val="24"/>
          <w:szCs w:val="24"/>
        </w:rPr>
        <w:t xml:space="preserve">z 2014 r., poz.1169), </w:t>
      </w:r>
      <w:r w:rsidR="00244A7C" w:rsidRPr="002605E8">
        <w:rPr>
          <w:rFonts w:cs="Arial"/>
          <w:sz w:val="24"/>
          <w:szCs w:val="24"/>
        </w:rPr>
        <w:t xml:space="preserve"> </w:t>
      </w:r>
      <w:r w:rsidR="00862836" w:rsidRPr="002605E8">
        <w:rPr>
          <w:rFonts w:cs="Arial"/>
          <w:sz w:val="24"/>
          <w:szCs w:val="24"/>
        </w:rPr>
        <w:t>a także do § 2 ust.1 pkt</w:t>
      </w:r>
      <w:r w:rsidR="00DE7C58" w:rsidRPr="002605E8">
        <w:rPr>
          <w:rFonts w:cs="Arial"/>
          <w:sz w:val="24"/>
          <w:szCs w:val="24"/>
        </w:rPr>
        <w:t xml:space="preserve"> </w:t>
      </w:r>
      <w:r w:rsidR="008503EC" w:rsidRPr="002605E8">
        <w:rPr>
          <w:rFonts w:cs="Arial"/>
          <w:sz w:val="24"/>
          <w:szCs w:val="24"/>
        </w:rPr>
        <w:t>1</w:t>
      </w:r>
      <w:r w:rsidR="00DE7C58" w:rsidRPr="002605E8">
        <w:rPr>
          <w:rFonts w:cs="Arial"/>
          <w:sz w:val="24"/>
          <w:szCs w:val="24"/>
        </w:rPr>
        <w:t>6</w:t>
      </w:r>
      <w:r w:rsidR="00862836" w:rsidRPr="002605E8">
        <w:rPr>
          <w:rFonts w:cs="Arial"/>
          <w:sz w:val="24"/>
          <w:szCs w:val="24"/>
        </w:rPr>
        <w:t xml:space="preserve"> rozporządzenia Rady Ministrów z</w:t>
      </w:r>
      <w:r w:rsidR="00771C27" w:rsidRPr="002605E8">
        <w:rPr>
          <w:rFonts w:cs="Arial"/>
          <w:sz w:val="24"/>
          <w:szCs w:val="24"/>
        </w:rPr>
        <w:t> </w:t>
      </w:r>
      <w:r w:rsidR="00862836" w:rsidRPr="002605E8">
        <w:rPr>
          <w:rFonts w:cs="Arial"/>
          <w:sz w:val="24"/>
          <w:szCs w:val="24"/>
        </w:rPr>
        <w:t xml:space="preserve">10 września 2019 r. w sprawie przedsięwzięć mogących znacząco oddziaływać </w:t>
      </w:r>
      <w:r w:rsidR="00E86072">
        <w:rPr>
          <w:rFonts w:cs="Arial"/>
          <w:sz w:val="24"/>
          <w:szCs w:val="24"/>
        </w:rPr>
        <w:br/>
      </w:r>
      <w:r w:rsidR="00862836" w:rsidRPr="002605E8">
        <w:rPr>
          <w:rFonts w:cs="Arial"/>
          <w:sz w:val="24"/>
          <w:szCs w:val="24"/>
        </w:rPr>
        <w:t>na środowisko (Dz. U. z 2019 poz. 1839</w:t>
      </w:r>
      <w:r w:rsidR="00DE7C58" w:rsidRPr="002605E8">
        <w:rPr>
          <w:rFonts w:cs="Arial"/>
          <w:sz w:val="24"/>
          <w:szCs w:val="24"/>
        </w:rPr>
        <w:t xml:space="preserve"> z późn. zm.</w:t>
      </w:r>
      <w:r w:rsidR="00862836" w:rsidRPr="002605E8">
        <w:rPr>
          <w:rFonts w:cs="Arial"/>
          <w:sz w:val="24"/>
          <w:szCs w:val="24"/>
        </w:rPr>
        <w:t xml:space="preserve">). </w:t>
      </w:r>
    </w:p>
    <w:p w14:paraId="1F7E0362" w14:textId="77777777" w:rsidR="008503EC" w:rsidRPr="002605E8" w:rsidRDefault="008503EC" w:rsidP="00771C27">
      <w:pPr>
        <w:pStyle w:val="Arial10i50"/>
        <w:spacing w:line="240" w:lineRule="auto"/>
        <w:rPr>
          <w:rFonts w:cs="Arial"/>
          <w:sz w:val="24"/>
          <w:szCs w:val="24"/>
        </w:rPr>
      </w:pPr>
    </w:p>
    <w:p w14:paraId="4FDDF04E" w14:textId="77777777" w:rsidR="00744B5C" w:rsidRPr="002605E8" w:rsidRDefault="00744B5C" w:rsidP="00771C27">
      <w:pPr>
        <w:pStyle w:val="Arial10i5"/>
        <w:spacing w:after="0" w:line="240" w:lineRule="auto"/>
        <w:rPr>
          <w:rFonts w:cs="Arial"/>
          <w:sz w:val="24"/>
          <w:szCs w:val="24"/>
        </w:rPr>
      </w:pPr>
      <w:r w:rsidRPr="002605E8">
        <w:rPr>
          <w:rFonts w:cs="Arial"/>
          <w:sz w:val="24"/>
          <w:szCs w:val="24"/>
        </w:rPr>
        <w:t xml:space="preserve">Po dokonaniu </w:t>
      </w:r>
      <w:r w:rsidRPr="002605E8">
        <w:rPr>
          <w:rFonts w:cs="Arial"/>
          <w:color w:val="auto"/>
          <w:sz w:val="24"/>
          <w:szCs w:val="24"/>
        </w:rPr>
        <w:t>wstępnej</w:t>
      </w:r>
      <w:r w:rsidRPr="002605E8">
        <w:rPr>
          <w:rFonts w:cs="Arial"/>
          <w:sz w:val="24"/>
          <w:szCs w:val="24"/>
        </w:rPr>
        <w:t xml:space="preserve"> analizy podania organ stwierdził, że:</w:t>
      </w:r>
    </w:p>
    <w:p w14:paraId="1058B3BC" w14:textId="77777777" w:rsidR="00744B5C" w:rsidRPr="002605E8" w:rsidRDefault="00744B5C" w:rsidP="00771C27">
      <w:pPr>
        <w:pStyle w:val="Akapitzlist"/>
        <w:numPr>
          <w:ilvl w:val="0"/>
          <w:numId w:val="79"/>
        </w:numPr>
        <w:contextualSpacing w:val="0"/>
        <w:jc w:val="left"/>
        <w:rPr>
          <w:rFonts w:ascii="Arial" w:hAnsi="Arial" w:cs="Arial"/>
        </w:rPr>
      </w:pPr>
      <w:r w:rsidRPr="002605E8">
        <w:rPr>
          <w:rFonts w:ascii="Arial" w:hAnsi="Arial" w:cs="Arial"/>
        </w:rPr>
        <w:t>jest właściwy do jego rozpoznania, zgodnie z art. 378 ust. 2a ustawy POŚ;</w:t>
      </w:r>
    </w:p>
    <w:p w14:paraId="35F3ED24" w14:textId="27771C49" w:rsidR="00744B5C" w:rsidRPr="002605E8" w:rsidRDefault="00744B5C" w:rsidP="00771C27">
      <w:pPr>
        <w:pStyle w:val="Akapitzlist"/>
        <w:numPr>
          <w:ilvl w:val="0"/>
          <w:numId w:val="79"/>
        </w:numPr>
        <w:contextualSpacing w:val="0"/>
        <w:jc w:val="left"/>
        <w:rPr>
          <w:rFonts w:ascii="Arial" w:hAnsi="Arial" w:cs="Arial"/>
        </w:rPr>
      </w:pPr>
      <w:r w:rsidRPr="002605E8">
        <w:rPr>
          <w:rFonts w:ascii="Arial" w:hAnsi="Arial" w:cs="Arial"/>
        </w:rPr>
        <w:t>wniosek spełnia wymogi formalne, określone w art. 208 ustawy POŚ;</w:t>
      </w:r>
    </w:p>
    <w:p w14:paraId="1F84D983" w14:textId="4DA2FA08" w:rsidR="00DE7C58" w:rsidRPr="002605E8" w:rsidRDefault="00DE7C58" w:rsidP="00771C27">
      <w:pPr>
        <w:pStyle w:val="Akapitzlist"/>
        <w:numPr>
          <w:ilvl w:val="0"/>
          <w:numId w:val="79"/>
        </w:numPr>
        <w:contextualSpacing w:val="0"/>
        <w:jc w:val="left"/>
        <w:rPr>
          <w:rFonts w:ascii="Arial" w:hAnsi="Arial" w:cs="Arial"/>
        </w:rPr>
      </w:pPr>
      <w:r w:rsidRPr="002605E8">
        <w:rPr>
          <w:rFonts w:ascii="Arial" w:hAnsi="Arial" w:cs="Arial"/>
        </w:rPr>
        <w:t xml:space="preserve">wnioskowana zmiana nie stanowi istotnej zmiany instalacji, rozumianej jako zmiana sposobu funkcjonowania instalacji lub jej rozbudowa, która może powodować znaczące zwiększenie negatywnego oddziaływania na środowisko, zgodnie z art. 3 pkt 7 ustawy POŚ. </w:t>
      </w:r>
    </w:p>
    <w:p w14:paraId="6CD0150A" w14:textId="322A6978" w:rsidR="00744B5C" w:rsidRPr="002605E8" w:rsidRDefault="00744B5C" w:rsidP="00771C27">
      <w:pPr>
        <w:pStyle w:val="Arial10i5"/>
        <w:spacing w:after="0" w:line="240" w:lineRule="auto"/>
        <w:rPr>
          <w:rFonts w:cs="Arial"/>
          <w:sz w:val="24"/>
          <w:szCs w:val="24"/>
        </w:rPr>
      </w:pPr>
      <w:r w:rsidRPr="002605E8">
        <w:rPr>
          <w:rFonts w:cs="Arial"/>
          <w:sz w:val="24"/>
          <w:szCs w:val="24"/>
        </w:rPr>
        <w:t>Mając powyższe na względzie, organ przystąpił do rozpatrzenia wniosku.</w:t>
      </w:r>
    </w:p>
    <w:p w14:paraId="201CF364" w14:textId="77777777" w:rsidR="004B061E" w:rsidRPr="002605E8" w:rsidRDefault="004B061E" w:rsidP="008B208C">
      <w:pPr>
        <w:pStyle w:val="Arial10i5"/>
        <w:spacing w:after="0" w:line="240" w:lineRule="auto"/>
        <w:rPr>
          <w:rFonts w:cs="Arial"/>
          <w:sz w:val="24"/>
          <w:szCs w:val="24"/>
        </w:rPr>
      </w:pPr>
    </w:p>
    <w:p w14:paraId="7A9DCD66" w14:textId="6DA57DF3" w:rsidR="00244A7C" w:rsidRPr="002605E8" w:rsidRDefault="008B208C" w:rsidP="008B208C">
      <w:pPr>
        <w:pStyle w:val="Arial10i50"/>
        <w:spacing w:after="60" w:line="240" w:lineRule="auto"/>
        <w:rPr>
          <w:rFonts w:cs="Arial"/>
          <w:b/>
          <w:color w:val="000000" w:themeColor="text1"/>
          <w:sz w:val="24"/>
          <w:szCs w:val="24"/>
          <w:u w:val="single"/>
        </w:rPr>
      </w:pPr>
      <w:r w:rsidRPr="002605E8">
        <w:rPr>
          <w:rFonts w:cs="Arial"/>
          <w:b/>
          <w:color w:val="000000" w:themeColor="text1"/>
          <w:sz w:val="24"/>
          <w:szCs w:val="24"/>
          <w:u w:val="single"/>
        </w:rPr>
        <w:t xml:space="preserve">II. </w:t>
      </w:r>
      <w:r w:rsidR="00244A7C" w:rsidRPr="002605E8">
        <w:rPr>
          <w:rFonts w:cs="Arial"/>
          <w:b/>
          <w:color w:val="000000" w:themeColor="text1"/>
          <w:sz w:val="24"/>
          <w:szCs w:val="24"/>
          <w:u w:val="single"/>
        </w:rPr>
        <w:t>Przebieg postępowania</w:t>
      </w:r>
      <w:r w:rsidR="00744B5C" w:rsidRPr="002605E8">
        <w:rPr>
          <w:rFonts w:cs="Arial"/>
          <w:b/>
          <w:color w:val="000000" w:themeColor="text1"/>
          <w:sz w:val="24"/>
          <w:szCs w:val="24"/>
          <w:u w:val="single"/>
        </w:rPr>
        <w:t xml:space="preserve"> administracyjnego</w:t>
      </w:r>
    </w:p>
    <w:p w14:paraId="00DDD5CE" w14:textId="77777777" w:rsidR="008B208C" w:rsidRPr="002605E8" w:rsidRDefault="008B208C" w:rsidP="00771C27">
      <w:pPr>
        <w:pStyle w:val="Arial10i50"/>
        <w:spacing w:line="240" w:lineRule="auto"/>
        <w:rPr>
          <w:rFonts w:cs="Arial"/>
          <w:b/>
          <w:color w:val="000000" w:themeColor="text1"/>
          <w:sz w:val="24"/>
          <w:szCs w:val="24"/>
          <w:u w:val="single"/>
        </w:rPr>
      </w:pPr>
    </w:p>
    <w:p w14:paraId="7300949A" w14:textId="14F0EBB8" w:rsidR="00744B5C" w:rsidRPr="002605E8" w:rsidRDefault="00744B5C" w:rsidP="00771C27">
      <w:pPr>
        <w:pStyle w:val="Arial10i5"/>
        <w:spacing w:after="0" w:line="240" w:lineRule="auto"/>
        <w:rPr>
          <w:rFonts w:cs="Arial"/>
          <w:sz w:val="24"/>
          <w:szCs w:val="24"/>
        </w:rPr>
      </w:pPr>
      <w:r w:rsidRPr="002605E8">
        <w:rPr>
          <w:rFonts w:cs="Arial"/>
          <w:sz w:val="24"/>
          <w:szCs w:val="24"/>
        </w:rPr>
        <w:t>Zgodnie z zapisem art. 21 ust. 2 pkt 23 lit. k tiret pierwsze ustawy z dnia 3 października 2008 r. o udostępnianiu informacji o środowisku i jego ochronie, udziale społeczeństwa w ochronie środowiska oraz o ocenach oddziaływania na środowisko (</w:t>
      </w:r>
      <w:r w:rsidR="00DE7C58" w:rsidRPr="002605E8">
        <w:rPr>
          <w:rFonts w:cs="Arial"/>
          <w:sz w:val="24"/>
          <w:szCs w:val="24"/>
        </w:rPr>
        <w:t xml:space="preserve">t. j. </w:t>
      </w:r>
      <w:r w:rsidRPr="002605E8">
        <w:rPr>
          <w:rFonts w:cs="Arial"/>
          <w:sz w:val="24"/>
          <w:szCs w:val="24"/>
        </w:rPr>
        <w:t>Dz. U. z 202</w:t>
      </w:r>
      <w:r w:rsidR="00DE7C58" w:rsidRPr="002605E8">
        <w:rPr>
          <w:rFonts w:cs="Arial"/>
          <w:sz w:val="24"/>
          <w:szCs w:val="24"/>
        </w:rPr>
        <w:t>4</w:t>
      </w:r>
      <w:r w:rsidRPr="002605E8">
        <w:rPr>
          <w:rFonts w:cs="Arial"/>
          <w:sz w:val="24"/>
          <w:szCs w:val="24"/>
        </w:rPr>
        <w:t xml:space="preserve"> r. poz. </w:t>
      </w:r>
      <w:r w:rsidR="00DE7C58" w:rsidRPr="002605E8">
        <w:rPr>
          <w:rFonts w:cs="Arial"/>
          <w:sz w:val="24"/>
          <w:szCs w:val="24"/>
        </w:rPr>
        <w:t>1112</w:t>
      </w:r>
      <w:r w:rsidRPr="002605E8">
        <w:rPr>
          <w:rFonts w:cs="Arial"/>
          <w:sz w:val="24"/>
          <w:szCs w:val="24"/>
        </w:rPr>
        <w:t xml:space="preserve">), dane dotyczące wniosku o </w:t>
      </w:r>
      <w:r w:rsidR="001305FB" w:rsidRPr="002605E8">
        <w:rPr>
          <w:rFonts w:cs="Arial"/>
          <w:sz w:val="24"/>
          <w:szCs w:val="24"/>
        </w:rPr>
        <w:t>udzielenie</w:t>
      </w:r>
      <w:r w:rsidRPr="002605E8">
        <w:rPr>
          <w:rFonts w:cs="Arial"/>
          <w:sz w:val="24"/>
          <w:szCs w:val="24"/>
        </w:rPr>
        <w:t xml:space="preserve"> pozwolenia zintegrowanego zamieszczono w publicznie dostępnym wykazie danych.</w:t>
      </w:r>
    </w:p>
    <w:p w14:paraId="2626B62B" w14:textId="3D03AD5F" w:rsidR="00744B5C" w:rsidRPr="002605E8" w:rsidRDefault="00744B5C" w:rsidP="00771C27">
      <w:pPr>
        <w:widowControl w:val="0"/>
        <w:suppressAutoHyphens/>
        <w:spacing w:after="0" w:line="240" w:lineRule="auto"/>
        <w:rPr>
          <w:rStyle w:val="Hipercze"/>
          <w:rFonts w:ascii="Arial" w:hAnsi="Arial" w:cs="Arial"/>
          <w:bCs/>
          <w:color w:val="auto"/>
          <w:sz w:val="24"/>
          <w:szCs w:val="24"/>
          <w:u w:val="none"/>
        </w:rPr>
      </w:pPr>
      <w:r w:rsidRPr="002605E8">
        <w:rPr>
          <w:rFonts w:ascii="Arial" w:hAnsi="Arial" w:cs="Arial"/>
          <w:sz w:val="24"/>
          <w:szCs w:val="24"/>
        </w:rPr>
        <w:t>Zgodnie</w:t>
      </w:r>
      <w:r w:rsidRPr="002605E8">
        <w:rPr>
          <w:rFonts w:ascii="Arial" w:hAnsi="Arial" w:cs="Arial"/>
          <w:bCs/>
          <w:sz w:val="24"/>
          <w:szCs w:val="24"/>
        </w:rPr>
        <w:t xml:space="preserve"> z obowiązkiem</w:t>
      </w:r>
      <w:r w:rsidR="00DE7C58" w:rsidRPr="002605E8">
        <w:rPr>
          <w:rFonts w:ascii="Arial" w:hAnsi="Arial" w:cs="Arial"/>
          <w:bCs/>
          <w:sz w:val="24"/>
          <w:szCs w:val="24"/>
        </w:rPr>
        <w:t>,</w:t>
      </w:r>
      <w:r w:rsidRPr="002605E8">
        <w:rPr>
          <w:rFonts w:ascii="Arial" w:hAnsi="Arial" w:cs="Arial"/>
          <w:bCs/>
          <w:sz w:val="24"/>
          <w:szCs w:val="24"/>
        </w:rPr>
        <w:t xml:space="preserve"> wynikającym z art. 209 ustawy POŚ, zapis wniosku  </w:t>
      </w:r>
      <w:r w:rsidR="00E86072">
        <w:rPr>
          <w:rFonts w:ascii="Arial" w:hAnsi="Arial" w:cs="Arial"/>
          <w:bCs/>
          <w:sz w:val="24"/>
          <w:szCs w:val="24"/>
        </w:rPr>
        <w:br/>
      </w:r>
      <w:r w:rsidRPr="002605E8">
        <w:rPr>
          <w:rFonts w:ascii="Arial" w:hAnsi="Arial" w:cs="Arial"/>
          <w:bCs/>
          <w:sz w:val="24"/>
          <w:szCs w:val="24"/>
        </w:rPr>
        <w:t xml:space="preserve">o </w:t>
      </w:r>
      <w:r w:rsidR="00DE7C58" w:rsidRPr="002605E8">
        <w:rPr>
          <w:rFonts w:ascii="Arial" w:hAnsi="Arial" w:cs="Arial"/>
          <w:bCs/>
          <w:sz w:val="24"/>
          <w:szCs w:val="24"/>
        </w:rPr>
        <w:t>zmianę</w:t>
      </w:r>
      <w:r w:rsidR="00C8334F" w:rsidRPr="002605E8">
        <w:rPr>
          <w:rFonts w:ascii="Arial" w:hAnsi="Arial" w:cs="Arial"/>
          <w:bCs/>
          <w:sz w:val="24"/>
          <w:szCs w:val="24"/>
        </w:rPr>
        <w:t xml:space="preserve"> </w:t>
      </w:r>
      <w:r w:rsidRPr="002605E8">
        <w:rPr>
          <w:rFonts w:ascii="Arial" w:hAnsi="Arial" w:cs="Arial"/>
          <w:bCs/>
          <w:sz w:val="24"/>
          <w:szCs w:val="24"/>
        </w:rPr>
        <w:t>pozwolenia zintegrowanego w wersji elektronicznej, został przesłany ministrowi właściwemu do</w:t>
      </w:r>
      <w:r w:rsidR="00771C27" w:rsidRPr="002605E8">
        <w:rPr>
          <w:rFonts w:ascii="Arial" w:hAnsi="Arial" w:cs="Arial"/>
          <w:bCs/>
          <w:sz w:val="24"/>
          <w:szCs w:val="24"/>
        </w:rPr>
        <w:t> </w:t>
      </w:r>
      <w:r w:rsidRPr="002605E8">
        <w:rPr>
          <w:rFonts w:ascii="Arial" w:hAnsi="Arial" w:cs="Arial"/>
          <w:bCs/>
          <w:sz w:val="24"/>
          <w:szCs w:val="24"/>
        </w:rPr>
        <w:t>spraw klimatu</w:t>
      </w:r>
      <w:r w:rsidR="00DE7C58" w:rsidRPr="002605E8">
        <w:rPr>
          <w:rFonts w:ascii="Arial" w:hAnsi="Arial" w:cs="Arial"/>
          <w:bCs/>
          <w:sz w:val="24"/>
          <w:szCs w:val="24"/>
        </w:rPr>
        <w:t xml:space="preserve">. </w:t>
      </w:r>
    </w:p>
    <w:p w14:paraId="3094ADF1" w14:textId="77777777" w:rsidR="00744B5C" w:rsidRPr="002605E8" w:rsidRDefault="00744B5C" w:rsidP="00771C27">
      <w:pPr>
        <w:widowControl w:val="0"/>
        <w:suppressAutoHyphens/>
        <w:spacing w:after="0" w:line="240" w:lineRule="auto"/>
        <w:rPr>
          <w:rStyle w:val="Hipercze"/>
          <w:rFonts w:ascii="Arial" w:hAnsi="Arial" w:cs="Arial"/>
          <w:bCs/>
          <w:color w:val="auto"/>
          <w:sz w:val="24"/>
          <w:szCs w:val="24"/>
          <w:u w:val="none"/>
        </w:rPr>
      </w:pPr>
    </w:p>
    <w:p w14:paraId="11A162A0" w14:textId="489B1C6A" w:rsidR="00AD5400" w:rsidRPr="002605E8" w:rsidRDefault="00DE7C58" w:rsidP="00771C27">
      <w:pPr>
        <w:pStyle w:val="Arial10i5"/>
        <w:spacing w:after="0" w:line="240" w:lineRule="auto"/>
        <w:rPr>
          <w:rFonts w:eastAsia="Lucida Sans Unicode" w:cs="Arial"/>
          <w:kern w:val="1"/>
          <w:sz w:val="24"/>
          <w:szCs w:val="24"/>
          <w:lang w:eastAsia="pl-PL"/>
        </w:rPr>
      </w:pPr>
      <w:r w:rsidRPr="002605E8">
        <w:rPr>
          <w:rFonts w:eastAsia="Lucida Sans Unicode" w:cs="Arial"/>
          <w:kern w:val="1"/>
          <w:sz w:val="24"/>
          <w:szCs w:val="24"/>
          <w:lang w:eastAsia="pl-PL"/>
        </w:rPr>
        <w:t xml:space="preserve">W toku postępowania organ ustalił, że pozwolenie zintegrowane, którego zmiana jest przedmiotem wniosku Strony, obejmuje </w:t>
      </w:r>
      <w:r w:rsidR="00AD5400" w:rsidRPr="002605E8">
        <w:rPr>
          <w:rFonts w:eastAsia="Lucida Sans Unicode" w:cs="Arial"/>
          <w:kern w:val="1"/>
          <w:sz w:val="24"/>
          <w:szCs w:val="24"/>
          <w:lang w:eastAsia="pl-PL"/>
        </w:rPr>
        <w:t xml:space="preserve">warunki poboru wód ze środowiska, tj. z rzeki Bytomki. Wobec tego, na zasadzie art. 185 ust. 1a ustawy POŚ w zw. z art. 212 </w:t>
      </w:r>
      <w:r w:rsidR="00853662">
        <w:rPr>
          <w:rFonts w:eastAsia="Lucida Sans Unicode" w:cs="Arial"/>
          <w:kern w:val="1"/>
          <w:sz w:val="24"/>
          <w:szCs w:val="24"/>
          <w:lang w:eastAsia="pl-PL"/>
        </w:rPr>
        <w:br/>
      </w:r>
      <w:r w:rsidR="00AD5400" w:rsidRPr="002605E8">
        <w:rPr>
          <w:rFonts w:eastAsia="Lucida Sans Unicode" w:cs="Arial"/>
          <w:kern w:val="1"/>
          <w:sz w:val="24"/>
          <w:szCs w:val="24"/>
          <w:lang w:eastAsia="pl-PL"/>
        </w:rPr>
        <w:t>ust. 1 pkt 1 ustawy z</w:t>
      </w:r>
      <w:r w:rsidR="00771C27" w:rsidRPr="002605E8">
        <w:rPr>
          <w:rFonts w:eastAsia="Lucida Sans Unicode" w:cs="Arial"/>
          <w:kern w:val="1"/>
          <w:sz w:val="24"/>
          <w:szCs w:val="24"/>
          <w:lang w:eastAsia="pl-PL"/>
        </w:rPr>
        <w:t> </w:t>
      </w:r>
      <w:r w:rsidR="00AD5400" w:rsidRPr="002605E8">
        <w:rPr>
          <w:rFonts w:eastAsia="Lucida Sans Unicode" w:cs="Arial"/>
          <w:kern w:val="1"/>
          <w:sz w:val="24"/>
          <w:szCs w:val="24"/>
          <w:lang w:eastAsia="pl-PL"/>
        </w:rPr>
        <w:t>20</w:t>
      </w:r>
      <w:r w:rsidR="00771C27" w:rsidRPr="002605E8">
        <w:rPr>
          <w:rFonts w:eastAsia="Lucida Sans Unicode" w:cs="Arial"/>
          <w:kern w:val="1"/>
          <w:sz w:val="24"/>
          <w:szCs w:val="24"/>
          <w:lang w:eastAsia="pl-PL"/>
        </w:rPr>
        <w:t> </w:t>
      </w:r>
      <w:r w:rsidR="00AD5400" w:rsidRPr="002605E8">
        <w:rPr>
          <w:rFonts w:eastAsia="Lucida Sans Unicode" w:cs="Arial"/>
          <w:kern w:val="1"/>
          <w:sz w:val="24"/>
          <w:szCs w:val="24"/>
          <w:lang w:eastAsia="pl-PL"/>
        </w:rPr>
        <w:t xml:space="preserve">lipca 2017 r. Prawo wodne (t. j. Dz. U. z 2024 r., poz. 1087 </w:t>
      </w:r>
      <w:r w:rsidR="00853662">
        <w:rPr>
          <w:rFonts w:eastAsia="Lucida Sans Unicode" w:cs="Arial"/>
          <w:kern w:val="1"/>
          <w:sz w:val="24"/>
          <w:szCs w:val="24"/>
          <w:lang w:eastAsia="pl-PL"/>
        </w:rPr>
        <w:br/>
      </w:r>
      <w:r w:rsidR="00AD5400" w:rsidRPr="002605E8">
        <w:rPr>
          <w:rFonts w:eastAsia="Lucida Sans Unicode" w:cs="Arial"/>
          <w:kern w:val="1"/>
          <w:sz w:val="24"/>
          <w:szCs w:val="24"/>
          <w:lang w:eastAsia="pl-PL"/>
        </w:rPr>
        <w:t xml:space="preserve">z późn. zm.), stroną niniejszego postępowania jest również Państwowe </w:t>
      </w:r>
      <w:r w:rsidR="00AD5400" w:rsidRPr="002605E8">
        <w:rPr>
          <w:rFonts w:eastAsia="Lucida Sans Unicode" w:cs="Arial"/>
          <w:kern w:val="1"/>
          <w:sz w:val="24"/>
          <w:szCs w:val="24"/>
          <w:lang w:eastAsia="pl-PL"/>
        </w:rPr>
        <w:lastRenderedPageBreak/>
        <w:t xml:space="preserve">Gospodarstwo Wodne Wody Polskie – Regionalny Zarząd Gospodarki Wodnej </w:t>
      </w:r>
      <w:r w:rsidR="00853662">
        <w:rPr>
          <w:rFonts w:eastAsia="Lucida Sans Unicode" w:cs="Arial"/>
          <w:kern w:val="1"/>
          <w:sz w:val="24"/>
          <w:szCs w:val="24"/>
          <w:lang w:eastAsia="pl-PL"/>
        </w:rPr>
        <w:br/>
      </w:r>
      <w:r w:rsidR="00AD5400" w:rsidRPr="002605E8">
        <w:rPr>
          <w:rFonts w:eastAsia="Lucida Sans Unicode" w:cs="Arial"/>
          <w:kern w:val="1"/>
          <w:sz w:val="24"/>
          <w:szCs w:val="24"/>
          <w:lang w:eastAsia="pl-PL"/>
        </w:rPr>
        <w:t>w Gliwicach.</w:t>
      </w:r>
    </w:p>
    <w:p w14:paraId="2FD6C695" w14:textId="746EDBE2" w:rsidR="00DE7C58" w:rsidRPr="002605E8" w:rsidRDefault="00DE7C58" w:rsidP="00771C27">
      <w:pPr>
        <w:pStyle w:val="Arial10i5"/>
        <w:spacing w:after="0" w:line="240" w:lineRule="auto"/>
        <w:rPr>
          <w:rFonts w:eastAsia="Lucida Sans Unicode" w:cs="Arial"/>
          <w:kern w:val="1"/>
          <w:sz w:val="24"/>
          <w:szCs w:val="24"/>
          <w:lang w:eastAsia="pl-PL"/>
        </w:rPr>
      </w:pPr>
    </w:p>
    <w:p w14:paraId="17AE2060" w14:textId="07484251" w:rsidR="00744B5C" w:rsidRPr="002605E8" w:rsidRDefault="00744B5C" w:rsidP="00771C27">
      <w:pPr>
        <w:pStyle w:val="Arial10i5"/>
        <w:spacing w:after="0" w:line="240" w:lineRule="auto"/>
        <w:rPr>
          <w:rFonts w:eastAsia="Lucida Sans Unicode" w:cs="Arial"/>
          <w:kern w:val="1"/>
          <w:sz w:val="24"/>
          <w:szCs w:val="24"/>
          <w:lang w:eastAsia="pl-PL"/>
        </w:rPr>
      </w:pPr>
      <w:r w:rsidRPr="002605E8">
        <w:rPr>
          <w:rFonts w:eastAsia="Lucida Sans Unicode" w:cs="Arial"/>
          <w:kern w:val="1"/>
          <w:sz w:val="24"/>
          <w:szCs w:val="24"/>
          <w:lang w:eastAsia="pl-PL"/>
        </w:rPr>
        <w:t xml:space="preserve">Pismem z </w:t>
      </w:r>
      <w:r w:rsidR="004B061E" w:rsidRPr="002605E8">
        <w:rPr>
          <w:rFonts w:eastAsia="Lucida Sans Unicode" w:cs="Arial"/>
          <w:kern w:val="1"/>
          <w:sz w:val="24"/>
          <w:szCs w:val="24"/>
          <w:lang w:eastAsia="pl-PL"/>
        </w:rPr>
        <w:t>2</w:t>
      </w:r>
      <w:r w:rsidR="000C191C" w:rsidRPr="002605E8">
        <w:rPr>
          <w:rFonts w:eastAsia="Lucida Sans Unicode" w:cs="Arial"/>
          <w:kern w:val="1"/>
          <w:sz w:val="24"/>
          <w:szCs w:val="24"/>
          <w:lang w:eastAsia="pl-PL"/>
        </w:rPr>
        <w:t>9 października</w:t>
      </w:r>
      <w:r w:rsidR="00BF5CAB" w:rsidRPr="002605E8">
        <w:rPr>
          <w:rFonts w:eastAsia="Lucida Sans Unicode" w:cs="Arial"/>
          <w:kern w:val="1"/>
          <w:sz w:val="24"/>
          <w:szCs w:val="24"/>
          <w:lang w:eastAsia="pl-PL"/>
        </w:rPr>
        <w:t xml:space="preserve"> 202</w:t>
      </w:r>
      <w:r w:rsidR="004B061E" w:rsidRPr="002605E8">
        <w:rPr>
          <w:rFonts w:eastAsia="Lucida Sans Unicode" w:cs="Arial"/>
          <w:kern w:val="1"/>
          <w:sz w:val="24"/>
          <w:szCs w:val="24"/>
          <w:lang w:eastAsia="pl-PL"/>
        </w:rPr>
        <w:t>4</w:t>
      </w:r>
      <w:r w:rsidRPr="002605E8">
        <w:rPr>
          <w:rFonts w:eastAsia="Lucida Sans Unicode" w:cs="Arial"/>
          <w:kern w:val="1"/>
          <w:sz w:val="24"/>
          <w:szCs w:val="24"/>
          <w:lang w:eastAsia="pl-PL"/>
        </w:rPr>
        <w:t xml:space="preserve"> r. organ, zgodnie z art. 10 § 1 KPA, zawiadomił Stron</w:t>
      </w:r>
      <w:r w:rsidR="000C191C" w:rsidRPr="002605E8">
        <w:rPr>
          <w:rFonts w:eastAsia="Lucida Sans Unicode" w:cs="Arial"/>
          <w:kern w:val="1"/>
          <w:sz w:val="24"/>
          <w:szCs w:val="24"/>
          <w:lang w:eastAsia="pl-PL"/>
        </w:rPr>
        <w:t>y</w:t>
      </w:r>
      <w:r w:rsidRPr="002605E8">
        <w:rPr>
          <w:rFonts w:eastAsia="Lucida Sans Unicode" w:cs="Arial"/>
          <w:kern w:val="1"/>
          <w:sz w:val="24"/>
          <w:szCs w:val="24"/>
          <w:lang w:eastAsia="pl-PL"/>
        </w:rPr>
        <w:t xml:space="preserve"> postępowania, że </w:t>
      </w:r>
      <w:r w:rsidRPr="002605E8">
        <w:rPr>
          <w:rFonts w:cs="Arial"/>
          <w:sz w:val="24"/>
          <w:szCs w:val="24"/>
        </w:rPr>
        <w:t>przed</w:t>
      </w:r>
      <w:r w:rsidRPr="002605E8">
        <w:rPr>
          <w:rFonts w:eastAsia="Lucida Sans Unicode" w:cs="Arial"/>
          <w:kern w:val="1"/>
          <w:sz w:val="24"/>
          <w:szCs w:val="24"/>
          <w:lang w:eastAsia="pl-PL"/>
        </w:rPr>
        <w:t xml:space="preserve"> wydaniem decyzji ma</w:t>
      </w:r>
      <w:r w:rsidR="000C191C" w:rsidRPr="002605E8">
        <w:rPr>
          <w:rFonts w:eastAsia="Lucida Sans Unicode" w:cs="Arial"/>
          <w:kern w:val="1"/>
          <w:sz w:val="24"/>
          <w:szCs w:val="24"/>
          <w:lang w:eastAsia="pl-PL"/>
        </w:rPr>
        <w:t>ją</w:t>
      </w:r>
      <w:r w:rsidRPr="002605E8">
        <w:rPr>
          <w:rFonts w:eastAsia="Lucida Sans Unicode" w:cs="Arial"/>
          <w:kern w:val="1"/>
          <w:sz w:val="24"/>
          <w:szCs w:val="24"/>
          <w:lang w:eastAsia="pl-PL"/>
        </w:rPr>
        <w:t xml:space="preserve"> prawo do wypowiedzenia się co do zebranych dowodów i materiałów oraz zgłoszonych żądań w terminie siedmiu dni, licząc od dnia jego doręczenia. </w:t>
      </w:r>
      <w:r w:rsidR="000C191C" w:rsidRPr="002605E8">
        <w:rPr>
          <w:rFonts w:eastAsia="Lucida Sans Unicode" w:cs="Arial"/>
          <w:kern w:val="1"/>
          <w:sz w:val="24"/>
          <w:szCs w:val="24"/>
          <w:lang w:eastAsia="pl-PL"/>
        </w:rPr>
        <w:t xml:space="preserve">Strony nie wniosły uwag. </w:t>
      </w:r>
    </w:p>
    <w:p w14:paraId="7A24D671" w14:textId="77777777" w:rsidR="00771C27" w:rsidRPr="002605E8" w:rsidRDefault="00771C27" w:rsidP="00771C27">
      <w:pPr>
        <w:pStyle w:val="Arial10i5"/>
        <w:spacing w:after="0" w:line="240" w:lineRule="auto"/>
        <w:rPr>
          <w:rFonts w:cs="Arial"/>
          <w:sz w:val="24"/>
          <w:szCs w:val="24"/>
        </w:rPr>
      </w:pPr>
    </w:p>
    <w:p w14:paraId="326D0B15" w14:textId="5CAE8AD2" w:rsidR="00FF2D66" w:rsidRPr="002605E8" w:rsidRDefault="008B208C" w:rsidP="008B208C">
      <w:pPr>
        <w:pStyle w:val="WW-BodyText212"/>
        <w:suppressAutoHyphens w:val="0"/>
        <w:spacing w:line="240" w:lineRule="auto"/>
        <w:jc w:val="left"/>
        <w:rPr>
          <w:rFonts w:ascii="Arial" w:hAnsi="Arial" w:cs="Arial"/>
          <w:b/>
          <w:color w:val="000000" w:themeColor="text1"/>
          <w:u w:val="single"/>
        </w:rPr>
      </w:pPr>
      <w:r w:rsidRPr="002605E8">
        <w:rPr>
          <w:rFonts w:ascii="Arial" w:hAnsi="Arial" w:cs="Arial"/>
          <w:b/>
          <w:color w:val="000000" w:themeColor="text1"/>
          <w:u w:val="single"/>
        </w:rPr>
        <w:t xml:space="preserve">III. </w:t>
      </w:r>
      <w:r w:rsidR="00FF2D66" w:rsidRPr="002605E8">
        <w:rPr>
          <w:rFonts w:ascii="Arial" w:hAnsi="Arial" w:cs="Arial"/>
          <w:b/>
          <w:color w:val="000000" w:themeColor="text1"/>
          <w:u w:val="single"/>
        </w:rPr>
        <w:t>Uzasadnienie prawne</w:t>
      </w:r>
    </w:p>
    <w:p w14:paraId="7C99C712" w14:textId="77777777" w:rsidR="00FA15DD" w:rsidRPr="002605E8" w:rsidRDefault="00FA15DD" w:rsidP="008B208C">
      <w:pPr>
        <w:pStyle w:val="Arial10i5"/>
        <w:spacing w:after="200" w:line="240" w:lineRule="auto"/>
        <w:rPr>
          <w:rFonts w:cs="Arial"/>
          <w:color w:val="auto"/>
          <w:sz w:val="24"/>
          <w:szCs w:val="24"/>
        </w:rPr>
      </w:pPr>
      <w:r w:rsidRPr="002605E8">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32770A8E" w14:textId="77777777" w:rsidR="00FA15DD" w:rsidRPr="002605E8" w:rsidRDefault="00FA15DD" w:rsidP="008B208C">
      <w:pPr>
        <w:pStyle w:val="Arial10i5"/>
        <w:spacing w:after="200" w:line="240" w:lineRule="auto"/>
        <w:rPr>
          <w:rFonts w:cs="Arial"/>
          <w:color w:val="auto"/>
          <w:sz w:val="24"/>
          <w:szCs w:val="24"/>
        </w:rPr>
      </w:pPr>
      <w:r w:rsidRPr="002605E8">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2605E8">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2605E8">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1BDCBDBC" w14:textId="77777777" w:rsidR="00FA15DD" w:rsidRPr="002605E8" w:rsidRDefault="00FA15DD" w:rsidP="008B208C">
      <w:pPr>
        <w:pStyle w:val="Arial10i5"/>
        <w:spacing w:after="200" w:line="240" w:lineRule="auto"/>
        <w:rPr>
          <w:rFonts w:cs="Arial"/>
          <w:color w:val="auto"/>
          <w:sz w:val="24"/>
          <w:szCs w:val="24"/>
        </w:rPr>
      </w:pPr>
      <w:r w:rsidRPr="002605E8">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7E678818" w14:textId="019DE5BA" w:rsidR="00FA15DD" w:rsidRPr="002605E8" w:rsidRDefault="00FA15DD" w:rsidP="008B208C">
      <w:pPr>
        <w:pStyle w:val="Arial10i5"/>
        <w:spacing w:after="200" w:line="240" w:lineRule="auto"/>
        <w:rPr>
          <w:rFonts w:cs="Arial"/>
          <w:color w:val="auto"/>
          <w:sz w:val="24"/>
          <w:szCs w:val="24"/>
        </w:rPr>
      </w:pPr>
      <w:r w:rsidRPr="002605E8">
        <w:rPr>
          <w:rFonts w:cs="Arial"/>
          <w:color w:val="auto"/>
          <w:sz w:val="24"/>
          <w:szCs w:val="24"/>
        </w:rPr>
        <w:t xml:space="preserve">Ideą pozwolenia zintegrowanego jest kompleksowe zarządzanie emisjami do środowiska. Ujmuje ono bowiem swoją treścią całość oddziaływań na środowisko </w:t>
      </w:r>
      <w:r w:rsidR="00853662">
        <w:rPr>
          <w:rFonts w:cs="Arial"/>
          <w:color w:val="auto"/>
          <w:sz w:val="24"/>
          <w:szCs w:val="24"/>
        </w:rPr>
        <w:br/>
      </w:r>
      <w:r w:rsidRPr="002605E8">
        <w:rPr>
          <w:rFonts w:cs="Arial"/>
          <w:color w:val="auto"/>
          <w:sz w:val="24"/>
          <w:szCs w:val="24"/>
        </w:rPr>
        <w:t xml:space="preserve">i zastępuje wszelkie pozwolenia sektorowe i ewentualne inne decyzje o charakterze reglamentacyjnym, związane z ochroną środowiska, a wymagane w związku z eksploatacją określonych instalacji (tak: </w:t>
      </w:r>
      <w:r w:rsidRPr="002605E8">
        <w:rPr>
          <w:rFonts w:cs="Arial"/>
          <w:i/>
          <w:color w:val="auto"/>
          <w:sz w:val="24"/>
          <w:szCs w:val="24"/>
        </w:rPr>
        <w:t>Prawo Ochrony Środowiska. Komentarz, pod red. nauk. M. Górskiego</w:t>
      </w:r>
      <w:r w:rsidRPr="002605E8">
        <w:rPr>
          <w:rFonts w:cs="Arial"/>
          <w:color w:val="auto"/>
          <w:sz w:val="24"/>
          <w:szCs w:val="24"/>
        </w:rPr>
        <w:t xml:space="preserve">, wyd. C.H. Beck, Legalis). </w:t>
      </w:r>
    </w:p>
    <w:p w14:paraId="64DD06C3" w14:textId="33203595" w:rsidR="00FA15DD" w:rsidRPr="002605E8" w:rsidRDefault="00FA15DD" w:rsidP="008B208C">
      <w:pPr>
        <w:pStyle w:val="Arial10i5"/>
        <w:spacing w:after="200" w:line="240" w:lineRule="auto"/>
        <w:rPr>
          <w:rFonts w:cs="Arial"/>
          <w:color w:val="auto"/>
          <w:sz w:val="24"/>
          <w:szCs w:val="24"/>
        </w:rPr>
      </w:pPr>
      <w:r w:rsidRPr="002605E8">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853662">
        <w:rPr>
          <w:rFonts w:cs="Arial"/>
          <w:color w:val="auto"/>
          <w:sz w:val="24"/>
          <w:szCs w:val="24"/>
        </w:rPr>
        <w:br/>
      </w:r>
      <w:r w:rsidRPr="002605E8">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853662">
        <w:rPr>
          <w:rFonts w:cs="Arial"/>
          <w:color w:val="auto"/>
          <w:sz w:val="24"/>
          <w:szCs w:val="24"/>
        </w:rPr>
        <w:br/>
      </w:r>
      <w:r w:rsidRPr="002605E8">
        <w:rPr>
          <w:rFonts w:cs="Arial"/>
          <w:color w:val="auto"/>
          <w:sz w:val="24"/>
          <w:szCs w:val="24"/>
        </w:rPr>
        <w:t xml:space="preserve">w drodze rozporządzenia, rodzaje instalacji mogących powodować znaczne zanieczyszczenie poszczególnych elementów przyrodniczych albo środowiska jako całości. </w:t>
      </w:r>
    </w:p>
    <w:p w14:paraId="0E596566" w14:textId="4B50ED77" w:rsidR="00FA15DD" w:rsidRPr="002605E8" w:rsidRDefault="00FA15DD" w:rsidP="008B208C">
      <w:pPr>
        <w:pStyle w:val="Arial10i5"/>
        <w:spacing w:after="200" w:line="240" w:lineRule="auto"/>
        <w:rPr>
          <w:rFonts w:cs="Arial"/>
          <w:color w:val="auto"/>
          <w:sz w:val="24"/>
          <w:szCs w:val="24"/>
        </w:rPr>
      </w:pPr>
      <w:r w:rsidRPr="002605E8">
        <w:rPr>
          <w:rFonts w:cs="Arial"/>
          <w:color w:val="auto"/>
          <w:sz w:val="24"/>
          <w:szCs w:val="24"/>
        </w:rPr>
        <w:lastRenderedPageBreak/>
        <w:t>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w:t>
      </w:r>
      <w:r w:rsidR="00771C27" w:rsidRPr="002605E8">
        <w:rPr>
          <w:rFonts w:cs="Arial"/>
          <w:color w:val="auto"/>
          <w:sz w:val="24"/>
          <w:szCs w:val="24"/>
        </w:rPr>
        <w:t> </w:t>
      </w:r>
      <w:r w:rsidRPr="002605E8">
        <w:rPr>
          <w:rFonts w:cs="Arial"/>
          <w:color w:val="auto"/>
          <w:sz w:val="24"/>
          <w:szCs w:val="24"/>
        </w:rPr>
        <w:t>dnia 26 września 2019 r., sygn. akt II SA/Ol 443/19). Co ważne, pozwolenie zintegrowane, mimo że – w istocie rzeczy – zastępuje tzw. pozwolenia sektorowe (por. art. 182 i art. 211 ust. 1 ustawy POŚ), to nie może być przez nie zastępowane (analogicznie: wyrok WSA w Lublinie z</w:t>
      </w:r>
      <w:r w:rsidR="00771C27" w:rsidRPr="002605E8">
        <w:rPr>
          <w:rFonts w:cs="Arial"/>
          <w:color w:val="auto"/>
          <w:sz w:val="24"/>
          <w:szCs w:val="24"/>
        </w:rPr>
        <w:t> </w:t>
      </w:r>
      <w:r w:rsidRPr="002605E8">
        <w:rPr>
          <w:rFonts w:cs="Arial"/>
          <w:color w:val="auto"/>
          <w:sz w:val="24"/>
          <w:szCs w:val="24"/>
        </w:rPr>
        <w:t xml:space="preserve">dnia 13 września 2010 r., sygn. akt II SA/Lu 205/10).  </w:t>
      </w:r>
    </w:p>
    <w:p w14:paraId="1693A584" w14:textId="77777777" w:rsidR="00FA15DD" w:rsidRPr="002605E8" w:rsidRDefault="00FA15DD" w:rsidP="008B208C">
      <w:pPr>
        <w:pStyle w:val="Arial10i5"/>
        <w:spacing w:after="200" w:line="240" w:lineRule="auto"/>
        <w:rPr>
          <w:rFonts w:cs="Arial"/>
          <w:color w:val="auto"/>
          <w:sz w:val="24"/>
          <w:szCs w:val="24"/>
        </w:rPr>
      </w:pPr>
      <w:r w:rsidRPr="002605E8">
        <w:rPr>
          <w:rFonts w:cs="Arial"/>
          <w:color w:val="auto"/>
          <w:sz w:val="24"/>
          <w:szCs w:val="24"/>
        </w:rPr>
        <w:t>Pozwolenie zintegrowane wydaje, w drodze decyzji, na wniosek prowadzącego instalację, organ ochrony środowiska (art. 183 ust. 1 w zw. z art. 184 ust. 1 ustawy POŚ).</w:t>
      </w:r>
    </w:p>
    <w:p w14:paraId="394179EB" w14:textId="77777777" w:rsidR="00FA15DD" w:rsidRPr="002605E8" w:rsidRDefault="00FA15DD" w:rsidP="008B208C">
      <w:pPr>
        <w:pStyle w:val="WW-BodyText212"/>
        <w:spacing w:line="240" w:lineRule="auto"/>
        <w:jc w:val="left"/>
        <w:rPr>
          <w:rFonts w:ascii="Arial" w:hAnsi="Arial" w:cs="Arial"/>
          <w:color w:val="auto"/>
        </w:rPr>
      </w:pPr>
      <w:r w:rsidRPr="002605E8">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1FEEF25B" w14:textId="21AD18D0" w:rsidR="00FA15DD" w:rsidRPr="002605E8" w:rsidRDefault="00FA15DD" w:rsidP="00B90307">
      <w:pPr>
        <w:pStyle w:val="WW-BodyText212"/>
        <w:numPr>
          <w:ilvl w:val="0"/>
          <w:numId w:val="80"/>
        </w:numPr>
        <w:spacing w:line="240" w:lineRule="auto"/>
        <w:ind w:left="714" w:hanging="357"/>
        <w:jc w:val="left"/>
        <w:rPr>
          <w:rFonts w:ascii="Arial" w:hAnsi="Arial" w:cs="Arial"/>
          <w:color w:val="auto"/>
        </w:rPr>
      </w:pPr>
      <w:r w:rsidRPr="002605E8">
        <w:rPr>
          <w:rFonts w:ascii="Arial" w:hAnsi="Arial" w:cs="Arial"/>
          <w:color w:val="auto"/>
        </w:rPr>
        <w:t xml:space="preserve">przedsięwzięć i zdarzeń na terenach zakładów, gdzie jest eksploatowana instalacja, która jest kwalifikowana jako przedsięwzięcie </w:t>
      </w:r>
      <w:r w:rsidRPr="002605E8">
        <w:rPr>
          <w:rFonts w:ascii="Arial" w:hAnsi="Arial" w:cs="Arial"/>
          <w:color w:val="auto"/>
          <w:u w:val="single"/>
        </w:rPr>
        <w:t>mogące zawsze znacząco oddziaływać na środowisko</w:t>
      </w:r>
      <w:r w:rsidRPr="002605E8">
        <w:rPr>
          <w:rFonts w:ascii="Arial" w:hAnsi="Arial" w:cs="Arial"/>
          <w:color w:val="auto"/>
        </w:rPr>
        <w:t xml:space="preserve"> w rozumieniu ustawy z dnia 3 października 2008 r. o udostępnianiu informacji o środowisku i jego ochronie, udziale społeczeństwa w ochronie środowiska oraz o</w:t>
      </w:r>
      <w:r w:rsidR="00E55C82" w:rsidRPr="002605E8">
        <w:rPr>
          <w:rFonts w:ascii="Arial" w:hAnsi="Arial" w:cs="Arial"/>
          <w:color w:val="auto"/>
        </w:rPr>
        <w:t> </w:t>
      </w:r>
      <w:r w:rsidRPr="002605E8">
        <w:rPr>
          <w:rFonts w:ascii="Arial" w:hAnsi="Arial" w:cs="Arial"/>
          <w:color w:val="auto"/>
        </w:rPr>
        <w:t>ocenach oddziaływania na środowisko;</w:t>
      </w:r>
    </w:p>
    <w:p w14:paraId="2CD45990" w14:textId="511EEEC0" w:rsidR="00FA15DD" w:rsidRPr="002605E8" w:rsidRDefault="00FA15DD" w:rsidP="00B90307">
      <w:pPr>
        <w:pStyle w:val="WW-BodyText212"/>
        <w:numPr>
          <w:ilvl w:val="0"/>
          <w:numId w:val="80"/>
        </w:numPr>
        <w:spacing w:line="240" w:lineRule="auto"/>
        <w:ind w:left="714" w:hanging="357"/>
        <w:jc w:val="left"/>
        <w:rPr>
          <w:rFonts w:ascii="Arial" w:hAnsi="Arial" w:cs="Arial"/>
          <w:color w:val="auto"/>
        </w:rPr>
      </w:pPr>
      <w:r w:rsidRPr="002605E8">
        <w:rPr>
          <w:rFonts w:ascii="Arial" w:hAnsi="Arial" w:cs="Arial"/>
          <w:color w:val="auto"/>
        </w:rPr>
        <w:t xml:space="preserve">przedsięwzięcia mogącego zawsze znacząco oddziaływać na środowisko </w:t>
      </w:r>
      <w:r w:rsidR="00E86072">
        <w:rPr>
          <w:rFonts w:ascii="Arial" w:hAnsi="Arial" w:cs="Arial"/>
          <w:color w:val="auto"/>
        </w:rPr>
        <w:br/>
      </w:r>
      <w:r w:rsidRPr="002605E8">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697CAE3F" w14:textId="20E90A1C" w:rsidR="00FA15DD" w:rsidRPr="002605E8" w:rsidRDefault="00FA15DD" w:rsidP="00B90307">
      <w:pPr>
        <w:pStyle w:val="WW-BodyText212"/>
        <w:numPr>
          <w:ilvl w:val="0"/>
          <w:numId w:val="80"/>
        </w:numPr>
        <w:spacing w:line="240" w:lineRule="auto"/>
        <w:ind w:left="714" w:hanging="357"/>
        <w:jc w:val="left"/>
        <w:rPr>
          <w:rFonts w:ascii="Arial" w:hAnsi="Arial" w:cs="Arial"/>
          <w:color w:val="auto"/>
        </w:rPr>
      </w:pPr>
      <w:r w:rsidRPr="002605E8">
        <w:rPr>
          <w:rFonts w:ascii="Arial" w:hAnsi="Arial" w:cs="Arial"/>
          <w:color w:val="auto"/>
        </w:rPr>
        <w:t>pozwolenia na wytwarzanie odpadów i pozwolenia zintegrowanego dla instalacji komunalnych, o których mowa w art. 38b ust. 1 pkt 1 ustawy z dnia 14 grudnia 2012 r. o</w:t>
      </w:r>
      <w:r w:rsidR="00E55C82" w:rsidRPr="002605E8">
        <w:rPr>
          <w:rFonts w:ascii="Arial" w:hAnsi="Arial" w:cs="Arial"/>
          <w:color w:val="auto"/>
        </w:rPr>
        <w:t> </w:t>
      </w:r>
      <w:r w:rsidRPr="002605E8">
        <w:rPr>
          <w:rFonts w:ascii="Arial" w:hAnsi="Arial" w:cs="Arial"/>
          <w:color w:val="auto"/>
        </w:rPr>
        <w:t xml:space="preserve">odpadach; </w:t>
      </w:r>
    </w:p>
    <w:p w14:paraId="6F3584EB" w14:textId="4C90523E" w:rsidR="00FA15DD" w:rsidRPr="002605E8" w:rsidRDefault="00FA15DD" w:rsidP="00B90307">
      <w:pPr>
        <w:pStyle w:val="WW-BodyText212"/>
        <w:numPr>
          <w:ilvl w:val="0"/>
          <w:numId w:val="80"/>
        </w:numPr>
        <w:spacing w:line="240" w:lineRule="auto"/>
        <w:ind w:left="714" w:hanging="357"/>
        <w:jc w:val="left"/>
        <w:rPr>
          <w:rFonts w:ascii="Arial" w:hAnsi="Arial" w:cs="Arial"/>
          <w:color w:val="auto"/>
        </w:rPr>
      </w:pPr>
      <w:r w:rsidRPr="002605E8">
        <w:rPr>
          <w:rFonts w:ascii="Arial" w:hAnsi="Arial" w:cs="Arial"/>
          <w:color w:val="auto"/>
        </w:rPr>
        <w:t>o których mowa w art. 237 i art. 362 ust. 1 ̶</w:t>
      </w:r>
      <w:r w:rsidR="0018477D" w:rsidRPr="002605E8">
        <w:rPr>
          <w:rFonts w:ascii="Arial" w:hAnsi="Arial" w:cs="Arial"/>
          <w:color w:val="auto"/>
        </w:rPr>
        <w:t xml:space="preserve"> </w:t>
      </w:r>
      <w:r w:rsidRPr="002605E8">
        <w:rPr>
          <w:rFonts w:ascii="Arial" w:hAnsi="Arial" w:cs="Arial"/>
          <w:color w:val="auto"/>
        </w:rPr>
        <w:t>3, w zakresie dróg innych niż autostrady i</w:t>
      </w:r>
      <w:r w:rsidR="00E55C82" w:rsidRPr="002605E8">
        <w:rPr>
          <w:rFonts w:ascii="Arial" w:hAnsi="Arial" w:cs="Arial"/>
          <w:color w:val="auto"/>
        </w:rPr>
        <w:t> </w:t>
      </w:r>
      <w:r w:rsidRPr="002605E8">
        <w:rPr>
          <w:rFonts w:ascii="Arial" w:hAnsi="Arial" w:cs="Arial"/>
          <w:color w:val="auto"/>
        </w:rPr>
        <w:t xml:space="preserve">drogi ekspresowe, usytuowanych w miastach na prawach powiatu. </w:t>
      </w:r>
    </w:p>
    <w:p w14:paraId="733929FF" w14:textId="77777777" w:rsidR="00FA15DD" w:rsidRPr="002605E8" w:rsidRDefault="00FA15DD" w:rsidP="008B208C">
      <w:pPr>
        <w:pStyle w:val="WW-BodyText212"/>
        <w:spacing w:line="240" w:lineRule="auto"/>
        <w:jc w:val="left"/>
        <w:rPr>
          <w:rFonts w:ascii="Arial" w:hAnsi="Arial" w:cs="Arial"/>
          <w:color w:val="auto"/>
        </w:rPr>
      </w:pPr>
      <w:r w:rsidRPr="002605E8">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730D1AF0" w14:textId="41C69D6A" w:rsidR="00FA15DD" w:rsidRPr="002605E8" w:rsidRDefault="00FA15DD" w:rsidP="008B208C">
      <w:pPr>
        <w:pStyle w:val="WW-BodyText212"/>
        <w:spacing w:line="240" w:lineRule="auto"/>
        <w:jc w:val="left"/>
        <w:rPr>
          <w:rFonts w:ascii="Arial" w:hAnsi="Arial" w:cs="Arial"/>
          <w:color w:val="auto"/>
        </w:rPr>
      </w:pPr>
      <w:r w:rsidRPr="002605E8">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w:t>
      </w:r>
      <w:r w:rsidRPr="002605E8">
        <w:rPr>
          <w:rFonts w:ascii="Arial" w:hAnsi="Arial" w:cs="Arial"/>
          <w:color w:val="auto"/>
        </w:rPr>
        <w:lastRenderedPageBreak/>
        <w:t xml:space="preserve">poz. 1839). Definicja legalna instalacji komunalnej znajduje się z kolei w art. 35 </w:t>
      </w:r>
      <w:r w:rsidR="00E86072">
        <w:rPr>
          <w:rFonts w:ascii="Arial" w:hAnsi="Arial" w:cs="Arial"/>
          <w:color w:val="auto"/>
        </w:rPr>
        <w:br/>
      </w:r>
      <w:r w:rsidRPr="002605E8">
        <w:rPr>
          <w:rFonts w:ascii="Arial" w:hAnsi="Arial" w:cs="Arial"/>
          <w:color w:val="auto"/>
        </w:rPr>
        <w:t xml:space="preserve">ust. 6 ustawy o odpadach. Zgodnie z tym przepisem, instalacją komunalną jest instalacja do przetwarzania niesegregowanych (zmieszanych) odpadów komunalnych lub pozostałości z przetwarzania tych odpadów, określona na liście, </w:t>
      </w:r>
      <w:r w:rsidR="00E86072">
        <w:rPr>
          <w:rFonts w:ascii="Arial" w:hAnsi="Arial" w:cs="Arial"/>
          <w:color w:val="auto"/>
        </w:rPr>
        <w:br/>
      </w:r>
      <w:r w:rsidRPr="002605E8">
        <w:rPr>
          <w:rFonts w:ascii="Arial" w:hAnsi="Arial" w:cs="Arial"/>
          <w:color w:val="auto"/>
        </w:rPr>
        <w:t>o której mowa w art. 38b ust. 1 pkt 1, spełniająca wymagania najlepszej dostępnej techniki, o której mowa w art. 207 ustawy POŚ, lub technologii, o której mowa w art. 143 tej ustawy, zapewniająca:</w:t>
      </w:r>
    </w:p>
    <w:p w14:paraId="58CF5A67" w14:textId="77777777" w:rsidR="00FA15DD" w:rsidRPr="002605E8" w:rsidRDefault="00FA15DD" w:rsidP="00B90307">
      <w:pPr>
        <w:pStyle w:val="WW-BodyText212"/>
        <w:numPr>
          <w:ilvl w:val="0"/>
          <w:numId w:val="81"/>
        </w:numPr>
        <w:spacing w:line="240" w:lineRule="auto"/>
        <w:ind w:left="714" w:hanging="357"/>
        <w:jc w:val="left"/>
        <w:rPr>
          <w:rFonts w:ascii="Arial" w:hAnsi="Arial" w:cs="Arial"/>
          <w:color w:val="auto"/>
        </w:rPr>
      </w:pPr>
      <w:r w:rsidRPr="002605E8">
        <w:rPr>
          <w:rFonts w:ascii="Arial" w:hAnsi="Arial" w:cs="Arial"/>
          <w:color w:val="auto"/>
        </w:rPr>
        <w:t>mechaniczno-biologiczne przetwarzanie niesegregowanych (zmieszanych) odpadów komunalnych i wydzielanie z niesegregowanych (zmieszanych) odpadów komunalnych frakcji nadających się w całości lub w części do odzysku, lub</w:t>
      </w:r>
    </w:p>
    <w:p w14:paraId="25CC0CF1" w14:textId="77777777" w:rsidR="00FA15DD" w:rsidRPr="002605E8" w:rsidRDefault="00FA15DD" w:rsidP="00B90307">
      <w:pPr>
        <w:pStyle w:val="WW-BodyText212"/>
        <w:numPr>
          <w:ilvl w:val="0"/>
          <w:numId w:val="81"/>
        </w:numPr>
        <w:spacing w:line="240" w:lineRule="auto"/>
        <w:ind w:left="714" w:hanging="357"/>
        <w:jc w:val="left"/>
        <w:rPr>
          <w:rFonts w:ascii="Arial" w:hAnsi="Arial" w:cs="Arial"/>
          <w:color w:val="auto"/>
        </w:rPr>
      </w:pPr>
      <w:r w:rsidRPr="002605E8">
        <w:rPr>
          <w:rFonts w:ascii="Arial" w:hAnsi="Arial" w:cs="Arial"/>
          <w:color w:val="auto"/>
        </w:rPr>
        <w:t>składowanie odpadów powstających w procesie mechaniczno-biologicznego przetwarzania niesegregowanych (zmieszanych) odpadów komunalnych oraz pozostałości z sortowania odpadów komunalnych.</w:t>
      </w:r>
    </w:p>
    <w:p w14:paraId="39E28E33" w14:textId="75B461BD" w:rsidR="000C191C" w:rsidRPr="002605E8" w:rsidRDefault="000C191C" w:rsidP="000C191C">
      <w:pPr>
        <w:pStyle w:val="WW-BodyText212"/>
        <w:suppressAutoHyphens w:val="0"/>
        <w:spacing w:after="0" w:line="240" w:lineRule="auto"/>
        <w:jc w:val="left"/>
        <w:rPr>
          <w:rFonts w:ascii="Arial" w:hAnsi="Arial" w:cs="Arial"/>
        </w:rPr>
      </w:pPr>
      <w:r w:rsidRPr="002605E8">
        <w:rPr>
          <w:rFonts w:ascii="Arial" w:hAnsi="Arial" w:cs="Arial"/>
        </w:rPr>
        <w:t xml:space="preserve">Treść pozwolenia zintegrowanego wyznacza zasadniczo art. 211 ust. 1 ustawy POŚ, wskazując, że pozwolenie zintegrowane spełnia wymagania określone dla pozwoleń, o których mowa w art. 181 ust. 1 pkt 2 i 4 (tj. pozwolenia na wprowadzanie gazów </w:t>
      </w:r>
      <w:r w:rsidR="00853662">
        <w:rPr>
          <w:rFonts w:ascii="Arial" w:hAnsi="Arial" w:cs="Arial"/>
        </w:rPr>
        <w:br/>
      </w:r>
      <w:r w:rsidRPr="002605E8">
        <w:rPr>
          <w:rFonts w:ascii="Arial" w:hAnsi="Arial" w:cs="Arial"/>
        </w:rPr>
        <w:t>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w:t>
      </w:r>
    </w:p>
    <w:p w14:paraId="5A54CE81" w14:textId="77777777" w:rsidR="000C191C" w:rsidRPr="002605E8" w:rsidRDefault="000C191C" w:rsidP="000C191C">
      <w:pPr>
        <w:pStyle w:val="WW-BodyText212"/>
        <w:suppressAutoHyphens w:val="0"/>
        <w:spacing w:after="0" w:line="240" w:lineRule="auto"/>
        <w:jc w:val="left"/>
        <w:rPr>
          <w:rFonts w:ascii="Arial" w:hAnsi="Arial" w:cs="Arial"/>
        </w:rPr>
      </w:pPr>
    </w:p>
    <w:p w14:paraId="2D292AEA" w14:textId="452F6C6C" w:rsidR="000C191C" w:rsidRPr="002605E8" w:rsidRDefault="000C191C" w:rsidP="000C191C">
      <w:pPr>
        <w:pStyle w:val="WW-BodyText212"/>
        <w:suppressAutoHyphens w:val="0"/>
        <w:spacing w:after="0" w:line="240" w:lineRule="auto"/>
        <w:jc w:val="left"/>
        <w:rPr>
          <w:rFonts w:ascii="Arial" w:hAnsi="Arial" w:cs="Arial"/>
        </w:rPr>
      </w:pPr>
      <w:r w:rsidRPr="002605E8">
        <w:rPr>
          <w:rFonts w:ascii="Arial" w:hAnsi="Arial" w:cs="Arial"/>
        </w:rPr>
        <w:t xml:space="preserve">Pozwolenia zintegrowane wydawane są, co do zasady, na czas nieoznaczony </w:t>
      </w:r>
      <w:r w:rsidR="00E86072">
        <w:rPr>
          <w:rFonts w:ascii="Arial" w:hAnsi="Arial" w:cs="Arial"/>
        </w:rPr>
        <w:br/>
      </w:r>
      <w:r w:rsidRPr="002605E8">
        <w:rPr>
          <w:rFonts w:ascii="Arial" w:hAnsi="Arial" w:cs="Arial"/>
        </w:rPr>
        <w:t xml:space="preserve">(art.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853662">
        <w:rPr>
          <w:rFonts w:ascii="Arial" w:hAnsi="Arial" w:cs="Arial"/>
        </w:rPr>
        <w:br/>
      </w:r>
      <w:r w:rsidRPr="002605E8">
        <w:rPr>
          <w:rFonts w:ascii="Arial" w:hAnsi="Arial" w:cs="Arial"/>
        </w:rPr>
        <w:t xml:space="preserve">w art. 16 KPA. Podstawą dokonania zmiany pozwolenia zintegrowanego są zasadniczo przepisy art. 192 ustawy POŚ w zw. z art. 163 KPA (analogicznie: wyrok NSA z dnia 19 września 2019 r., sygn. akt: II OSK 821/18). Pierwszy z tych przepisów stanowi, że przepisy o wydawaniu pozwolenia stosuje się odpowiednio </w:t>
      </w:r>
      <w:r w:rsidR="00853662">
        <w:rPr>
          <w:rFonts w:ascii="Arial" w:hAnsi="Arial" w:cs="Arial"/>
        </w:rPr>
        <w:br/>
      </w:r>
      <w:r w:rsidRPr="002605E8">
        <w:rPr>
          <w:rFonts w:ascii="Arial" w:hAnsi="Arial" w:cs="Arial"/>
        </w:rPr>
        <w:t xml:space="preserve">w przypadku zmiany jego warunków. Zgodnie natomiast z art. 163 KPA, organ administracji publicznej może uchylić lub zmienić decyzję, na mocy której strona nabyła prawo, także w innych przypadkach oraz na innych zasadach niż określone </w:t>
      </w:r>
      <w:r w:rsidR="00853662">
        <w:rPr>
          <w:rFonts w:ascii="Arial" w:hAnsi="Arial" w:cs="Arial"/>
        </w:rPr>
        <w:br/>
      </w:r>
      <w:r w:rsidRPr="002605E8">
        <w:rPr>
          <w:rFonts w:ascii="Arial" w:hAnsi="Arial" w:cs="Arial"/>
        </w:rPr>
        <w:t xml:space="preserve">w niniejszym rozdziale, o ile przewidują to przepisy szczególne. </w:t>
      </w:r>
    </w:p>
    <w:p w14:paraId="77BF24D2" w14:textId="77777777" w:rsidR="000C191C" w:rsidRPr="002605E8" w:rsidRDefault="000C191C" w:rsidP="000C191C">
      <w:pPr>
        <w:pStyle w:val="WW-BodyText212"/>
        <w:suppressAutoHyphens w:val="0"/>
        <w:spacing w:after="0" w:line="240" w:lineRule="auto"/>
        <w:jc w:val="left"/>
        <w:rPr>
          <w:rFonts w:ascii="Arial" w:hAnsi="Arial" w:cs="Arial"/>
        </w:rPr>
      </w:pPr>
    </w:p>
    <w:p w14:paraId="1F600C2E" w14:textId="74BF8C25" w:rsidR="000C191C" w:rsidRPr="002605E8" w:rsidRDefault="000C191C" w:rsidP="000C191C">
      <w:pPr>
        <w:pStyle w:val="WW-BodyText212"/>
        <w:suppressAutoHyphens w:val="0"/>
        <w:spacing w:after="0" w:line="240" w:lineRule="auto"/>
        <w:jc w:val="left"/>
        <w:rPr>
          <w:rFonts w:ascii="Arial" w:hAnsi="Arial" w:cs="Arial"/>
        </w:rPr>
      </w:pPr>
      <w:r w:rsidRPr="002605E8">
        <w:rPr>
          <w:rFonts w:ascii="Arial" w:hAnsi="Arial" w:cs="Arial"/>
        </w:rPr>
        <w:t xml:space="preserve">Oprócz tego należy zwrócić uwagę na art. 214 ust. 4 i ust. 5 ustawy POŚ, zgodnie </w:t>
      </w:r>
      <w:r w:rsidR="00E86072">
        <w:rPr>
          <w:rFonts w:ascii="Arial" w:hAnsi="Arial" w:cs="Arial"/>
        </w:rPr>
        <w:br/>
      </w:r>
      <w:r w:rsidRPr="002605E8">
        <w:rPr>
          <w:rFonts w:ascii="Arial" w:hAnsi="Arial" w:cs="Arial"/>
        </w:rPr>
        <w:t>z którymi:</w:t>
      </w:r>
    </w:p>
    <w:p w14:paraId="42C00AE4" w14:textId="13C292AD" w:rsidR="000C191C" w:rsidRPr="002605E8" w:rsidRDefault="000C191C" w:rsidP="000C191C">
      <w:pPr>
        <w:pStyle w:val="WW-BodyText212"/>
        <w:numPr>
          <w:ilvl w:val="0"/>
          <w:numId w:val="114"/>
        </w:numPr>
        <w:suppressAutoHyphens w:val="0"/>
        <w:spacing w:after="0" w:line="240" w:lineRule="auto"/>
        <w:jc w:val="left"/>
        <w:rPr>
          <w:rFonts w:ascii="Arial" w:hAnsi="Arial" w:cs="Arial"/>
        </w:rPr>
      </w:pPr>
      <w:r w:rsidRPr="002605E8">
        <w:rPr>
          <w:rFonts w:ascii="Arial" w:hAnsi="Arial" w:cs="Arial"/>
        </w:rPr>
        <w:t>wniosek o zmianę pozwolenia zintegrowanego zawiera dane, o których mowa w art. 184 i</w:t>
      </w:r>
      <w:r w:rsidR="00E55C82" w:rsidRPr="002605E8">
        <w:rPr>
          <w:rFonts w:ascii="Arial" w:hAnsi="Arial" w:cs="Arial"/>
        </w:rPr>
        <w:t> </w:t>
      </w:r>
      <w:r w:rsidRPr="002605E8">
        <w:rPr>
          <w:rFonts w:ascii="Arial" w:hAnsi="Arial" w:cs="Arial"/>
        </w:rPr>
        <w:t>art. 208, mające związek z planowanymi zmianami;</w:t>
      </w:r>
    </w:p>
    <w:p w14:paraId="5C6E9FEC" w14:textId="77777777" w:rsidR="000C191C" w:rsidRPr="002605E8" w:rsidRDefault="000C191C" w:rsidP="000C191C">
      <w:pPr>
        <w:pStyle w:val="WW-BodyText212"/>
        <w:numPr>
          <w:ilvl w:val="0"/>
          <w:numId w:val="114"/>
        </w:numPr>
        <w:suppressAutoHyphens w:val="0"/>
        <w:spacing w:after="0" w:line="240" w:lineRule="auto"/>
        <w:jc w:val="left"/>
        <w:rPr>
          <w:rFonts w:ascii="Arial" w:hAnsi="Arial" w:cs="Arial"/>
        </w:rPr>
      </w:pPr>
      <w:r w:rsidRPr="002605E8">
        <w:rPr>
          <w:rFonts w:ascii="Arial" w:hAnsi="Arial" w:cs="Arial"/>
        </w:rPr>
        <w:t>decyzja o zmianie pozwolenia zintegrowanego określa wymagania, o których mowa w art. 188 i art. 211, mające związek z planowanymi zmianami.</w:t>
      </w:r>
    </w:p>
    <w:p w14:paraId="1AFA0B6F" w14:textId="77777777" w:rsidR="000C191C" w:rsidRPr="002605E8" w:rsidRDefault="000C191C" w:rsidP="000C191C">
      <w:pPr>
        <w:pStyle w:val="WW-BodyText212"/>
        <w:suppressAutoHyphens w:val="0"/>
        <w:spacing w:after="0" w:line="240" w:lineRule="auto"/>
        <w:jc w:val="left"/>
        <w:rPr>
          <w:rFonts w:ascii="Arial" w:hAnsi="Arial" w:cs="Arial"/>
        </w:rPr>
      </w:pPr>
      <w:r w:rsidRPr="002605E8">
        <w:rPr>
          <w:rFonts w:ascii="Arial" w:hAnsi="Arial" w:cs="Arial"/>
        </w:rPr>
        <w:t xml:space="preserve">Przepisy te, korespondując z powołanymi wyżej art. 192 ustawy POŚ oraz art. 163 KPA, precyzyjnie określają, zarówno zakres wniosku o zmianę pozwolenia zintegrowanego, jak i treść decyzji o zmianie takiego pozwolenia. </w:t>
      </w:r>
    </w:p>
    <w:p w14:paraId="05956DFB" w14:textId="77777777" w:rsidR="000C191C" w:rsidRPr="002605E8" w:rsidRDefault="000C191C" w:rsidP="000C191C">
      <w:pPr>
        <w:pStyle w:val="WW-BodyText212"/>
        <w:suppressAutoHyphens w:val="0"/>
        <w:spacing w:after="0" w:line="240" w:lineRule="auto"/>
        <w:jc w:val="left"/>
        <w:rPr>
          <w:rFonts w:ascii="Arial" w:hAnsi="Arial" w:cs="Arial"/>
        </w:rPr>
      </w:pPr>
      <w:r w:rsidRPr="002605E8">
        <w:rPr>
          <w:rFonts w:ascii="Arial" w:hAnsi="Arial" w:cs="Arial"/>
        </w:rPr>
        <w:t>Biorąc zatem pod uwagę:</w:t>
      </w:r>
    </w:p>
    <w:p w14:paraId="50A8E2B1" w14:textId="77777777" w:rsidR="000C191C" w:rsidRPr="002605E8" w:rsidRDefault="000C191C" w:rsidP="000C191C">
      <w:pPr>
        <w:pStyle w:val="WW-BodyText212"/>
        <w:numPr>
          <w:ilvl w:val="0"/>
          <w:numId w:val="82"/>
        </w:numPr>
        <w:suppressAutoHyphens w:val="0"/>
        <w:spacing w:after="0" w:line="240" w:lineRule="auto"/>
        <w:jc w:val="left"/>
        <w:rPr>
          <w:rFonts w:ascii="Arial" w:hAnsi="Arial" w:cs="Arial"/>
        </w:rPr>
      </w:pPr>
      <w:r w:rsidRPr="002605E8">
        <w:rPr>
          <w:rFonts w:ascii="Arial" w:hAnsi="Arial" w:cs="Arial"/>
        </w:rPr>
        <w:t>rodzaj instalacji, będącej przedmiotem wniosku;</w:t>
      </w:r>
    </w:p>
    <w:p w14:paraId="7A0D7617" w14:textId="77777777" w:rsidR="000C191C" w:rsidRPr="002605E8" w:rsidRDefault="000C191C" w:rsidP="000C191C">
      <w:pPr>
        <w:pStyle w:val="WW-BodyText212"/>
        <w:numPr>
          <w:ilvl w:val="0"/>
          <w:numId w:val="82"/>
        </w:numPr>
        <w:suppressAutoHyphens w:val="0"/>
        <w:spacing w:after="0" w:line="240" w:lineRule="auto"/>
        <w:jc w:val="left"/>
        <w:rPr>
          <w:rFonts w:ascii="Arial" w:hAnsi="Arial" w:cs="Arial"/>
        </w:rPr>
      </w:pPr>
      <w:r w:rsidRPr="002605E8">
        <w:rPr>
          <w:rFonts w:ascii="Arial" w:hAnsi="Arial" w:cs="Arial"/>
        </w:rPr>
        <w:t>zakres przedmiotowy wniosku;</w:t>
      </w:r>
    </w:p>
    <w:p w14:paraId="71784FBB" w14:textId="77777777" w:rsidR="000C191C" w:rsidRPr="002605E8" w:rsidRDefault="000C191C" w:rsidP="000C191C">
      <w:pPr>
        <w:pStyle w:val="WW-BodyText212"/>
        <w:suppressAutoHyphens w:val="0"/>
        <w:spacing w:after="0" w:line="240" w:lineRule="auto"/>
        <w:jc w:val="left"/>
        <w:rPr>
          <w:rFonts w:ascii="Arial" w:hAnsi="Arial" w:cs="Arial"/>
        </w:rPr>
      </w:pPr>
      <w:r w:rsidRPr="002605E8">
        <w:rPr>
          <w:rFonts w:ascii="Arial" w:hAnsi="Arial" w:cs="Arial"/>
        </w:rPr>
        <w:lastRenderedPageBreak/>
        <w:t>organ stwierdza, że przedmiotowy wniosek należy rozpoznać w oparciu o wyżej wskazane przepisy.</w:t>
      </w:r>
    </w:p>
    <w:p w14:paraId="380DF085" w14:textId="6C6E16CD" w:rsidR="00F80D7D" w:rsidRPr="002605E8" w:rsidRDefault="00F80D7D" w:rsidP="008B208C">
      <w:pPr>
        <w:pStyle w:val="WW-BodyText212"/>
        <w:suppressAutoHyphens w:val="0"/>
        <w:spacing w:line="240" w:lineRule="auto"/>
        <w:jc w:val="left"/>
        <w:rPr>
          <w:rFonts w:ascii="Arial" w:hAnsi="Arial" w:cs="Arial"/>
          <w:color w:val="000000" w:themeColor="text1"/>
        </w:rPr>
      </w:pPr>
    </w:p>
    <w:p w14:paraId="77C90110" w14:textId="0AB11A18" w:rsidR="00AF2596" w:rsidRPr="002605E8" w:rsidRDefault="0046426C" w:rsidP="00B90307">
      <w:pPr>
        <w:pStyle w:val="WW-BodyText212"/>
        <w:numPr>
          <w:ilvl w:val="0"/>
          <w:numId w:val="75"/>
        </w:numPr>
        <w:suppressAutoHyphens w:val="0"/>
        <w:spacing w:line="240" w:lineRule="auto"/>
        <w:ind w:left="714" w:hanging="357"/>
        <w:jc w:val="left"/>
        <w:rPr>
          <w:rFonts w:ascii="Arial" w:hAnsi="Arial" w:cs="Arial"/>
          <w:b/>
          <w:color w:val="000000" w:themeColor="text1"/>
          <w:u w:val="single"/>
        </w:rPr>
      </w:pPr>
      <w:r w:rsidRPr="002605E8">
        <w:rPr>
          <w:rFonts w:ascii="Arial" w:hAnsi="Arial" w:cs="Arial"/>
          <w:b/>
          <w:color w:val="000000" w:themeColor="text1"/>
          <w:u w:val="single"/>
        </w:rPr>
        <w:t>Uzasadnienie szczegółowe</w:t>
      </w:r>
      <w:r w:rsidR="00FF2D66" w:rsidRPr="002605E8">
        <w:rPr>
          <w:rFonts w:ascii="Arial" w:hAnsi="Arial" w:cs="Arial"/>
          <w:b/>
          <w:color w:val="000000" w:themeColor="text1"/>
          <w:u w:val="single"/>
        </w:rPr>
        <w:t>:</w:t>
      </w:r>
    </w:p>
    <w:p w14:paraId="68894961" w14:textId="76663F7D" w:rsidR="00D635E9" w:rsidRPr="002605E8" w:rsidRDefault="0067287D" w:rsidP="00D635E9">
      <w:pPr>
        <w:autoSpaceDE w:val="0"/>
        <w:autoSpaceDN w:val="0"/>
        <w:adjustRightInd w:val="0"/>
        <w:spacing w:after="0" w:line="240" w:lineRule="auto"/>
        <w:rPr>
          <w:rFonts w:ascii="Arial" w:hAnsi="Arial" w:cs="Arial"/>
          <w:sz w:val="24"/>
          <w:szCs w:val="24"/>
        </w:rPr>
      </w:pPr>
      <w:r w:rsidRPr="002605E8">
        <w:rPr>
          <w:rFonts w:ascii="Arial" w:hAnsi="Arial" w:cs="Arial"/>
          <w:sz w:val="24"/>
          <w:szCs w:val="24"/>
        </w:rPr>
        <w:t xml:space="preserve">W wyniku analizy merytorycznej treści podania oraz zgromadzonego w sprawie całokształtu materiału dowodowego, pod kątem zgodności z przepisami prawa materialnego w zakresie ochrony środowiska, organ przychylił się do wniosku Strony i niniejszą decyzją </w:t>
      </w:r>
      <w:r w:rsidR="00D635E9" w:rsidRPr="002605E8">
        <w:rPr>
          <w:rFonts w:ascii="Arial" w:hAnsi="Arial" w:cs="Arial"/>
          <w:sz w:val="24"/>
          <w:szCs w:val="24"/>
        </w:rPr>
        <w:t>uwzględnił w</w:t>
      </w:r>
      <w:r w:rsidR="00E55C82" w:rsidRPr="002605E8">
        <w:rPr>
          <w:rFonts w:ascii="Arial" w:hAnsi="Arial" w:cs="Arial"/>
          <w:sz w:val="24"/>
          <w:szCs w:val="24"/>
        </w:rPr>
        <w:t> </w:t>
      </w:r>
      <w:r w:rsidR="00D635E9" w:rsidRPr="002605E8">
        <w:rPr>
          <w:rFonts w:ascii="Arial" w:hAnsi="Arial" w:cs="Arial"/>
          <w:sz w:val="24"/>
          <w:szCs w:val="24"/>
        </w:rPr>
        <w:t xml:space="preserve">całości jej żądanie, dokonując zmian </w:t>
      </w:r>
      <w:r w:rsidR="00853662">
        <w:rPr>
          <w:rFonts w:ascii="Arial" w:hAnsi="Arial" w:cs="Arial"/>
          <w:sz w:val="24"/>
          <w:szCs w:val="24"/>
        </w:rPr>
        <w:br/>
      </w:r>
      <w:r w:rsidR="00D635E9" w:rsidRPr="002605E8">
        <w:rPr>
          <w:rFonts w:ascii="Arial" w:hAnsi="Arial" w:cs="Arial"/>
          <w:sz w:val="24"/>
          <w:szCs w:val="24"/>
        </w:rPr>
        <w:t>w części I pozwolenia zintegrowanego.</w:t>
      </w:r>
    </w:p>
    <w:p w14:paraId="6853072D" w14:textId="54472968" w:rsidR="00D635E9" w:rsidRPr="002605E8" w:rsidRDefault="00D635E9" w:rsidP="00D635E9">
      <w:pPr>
        <w:autoSpaceDE w:val="0"/>
        <w:autoSpaceDN w:val="0"/>
        <w:adjustRightInd w:val="0"/>
        <w:spacing w:after="0" w:line="240" w:lineRule="auto"/>
        <w:rPr>
          <w:rFonts w:ascii="Arial" w:hAnsi="Arial" w:cs="Arial"/>
          <w:sz w:val="24"/>
          <w:szCs w:val="24"/>
        </w:rPr>
      </w:pPr>
    </w:p>
    <w:p w14:paraId="64EFCF6F" w14:textId="0558218B" w:rsidR="001C16FE" w:rsidRPr="002605E8" w:rsidRDefault="001C16FE" w:rsidP="00D635E9">
      <w:pPr>
        <w:autoSpaceDE w:val="0"/>
        <w:autoSpaceDN w:val="0"/>
        <w:adjustRightInd w:val="0"/>
        <w:spacing w:after="0" w:line="240" w:lineRule="auto"/>
        <w:rPr>
          <w:rFonts w:ascii="Arial" w:hAnsi="Arial" w:cs="Arial"/>
          <w:sz w:val="24"/>
          <w:szCs w:val="24"/>
        </w:rPr>
      </w:pPr>
      <w:r w:rsidRPr="002605E8">
        <w:rPr>
          <w:rFonts w:ascii="Arial" w:hAnsi="Arial" w:cs="Arial"/>
          <w:sz w:val="24"/>
          <w:szCs w:val="24"/>
        </w:rPr>
        <w:t xml:space="preserve">Jak wynika z treści art. 188 ust. 2b pkt 1 w zw. z art. 211 </w:t>
      </w:r>
      <w:r w:rsidR="0050364B" w:rsidRPr="002605E8">
        <w:rPr>
          <w:rFonts w:ascii="Arial" w:hAnsi="Arial" w:cs="Arial"/>
          <w:sz w:val="24"/>
          <w:szCs w:val="24"/>
        </w:rPr>
        <w:t xml:space="preserve">ust. 1 ustawy POŚ, elementem pozwolenia zintegrowanego jest numer identyfikacji podatkowej (NIP) prowadzącego instalację. </w:t>
      </w:r>
    </w:p>
    <w:p w14:paraId="210B8234" w14:textId="6635EEE2" w:rsidR="0050364B" w:rsidRPr="002605E8" w:rsidRDefault="0050364B" w:rsidP="00D635E9">
      <w:pPr>
        <w:autoSpaceDE w:val="0"/>
        <w:autoSpaceDN w:val="0"/>
        <w:adjustRightInd w:val="0"/>
        <w:spacing w:after="0" w:line="240" w:lineRule="auto"/>
        <w:rPr>
          <w:rFonts w:ascii="Arial" w:hAnsi="Arial" w:cs="Arial"/>
          <w:sz w:val="24"/>
          <w:szCs w:val="24"/>
        </w:rPr>
      </w:pPr>
      <w:r w:rsidRPr="002605E8">
        <w:rPr>
          <w:rFonts w:ascii="Arial" w:hAnsi="Arial" w:cs="Arial"/>
          <w:sz w:val="24"/>
          <w:szCs w:val="24"/>
        </w:rPr>
        <w:t xml:space="preserve">W niniejszej sprawie organ ustalił, że w treści decyzji udzielającej JSW KOKS S.A. pozwolenia zintegrowanego znajdują się niespójności w tym zakresie – chociaż </w:t>
      </w:r>
      <w:r w:rsidR="00E64CAE">
        <w:rPr>
          <w:rFonts w:ascii="Arial" w:hAnsi="Arial" w:cs="Arial"/>
          <w:sz w:val="24"/>
          <w:szCs w:val="24"/>
        </w:rPr>
        <w:br/>
        <w:t>4</w:t>
      </w:r>
      <w:r w:rsidRPr="002605E8">
        <w:rPr>
          <w:rFonts w:ascii="Arial" w:hAnsi="Arial" w:cs="Arial"/>
          <w:sz w:val="24"/>
          <w:szCs w:val="24"/>
        </w:rPr>
        <w:t>w komparycji decyzji oraz w</w:t>
      </w:r>
      <w:r w:rsidR="00E55C82" w:rsidRPr="002605E8">
        <w:rPr>
          <w:rFonts w:ascii="Arial" w:hAnsi="Arial" w:cs="Arial"/>
          <w:sz w:val="24"/>
          <w:szCs w:val="24"/>
        </w:rPr>
        <w:t> </w:t>
      </w:r>
      <w:r w:rsidRPr="002605E8">
        <w:rPr>
          <w:rFonts w:ascii="Arial" w:hAnsi="Arial" w:cs="Arial"/>
          <w:sz w:val="24"/>
          <w:szCs w:val="24"/>
        </w:rPr>
        <w:t xml:space="preserve">jej uzasadnieniu NIP spółki jest prawidłowy, to w części </w:t>
      </w:r>
      <w:r w:rsidR="00E86072">
        <w:rPr>
          <w:rFonts w:ascii="Arial" w:hAnsi="Arial" w:cs="Arial"/>
          <w:sz w:val="24"/>
          <w:szCs w:val="24"/>
        </w:rPr>
        <w:br/>
      </w:r>
      <w:r w:rsidRPr="002605E8">
        <w:rPr>
          <w:rFonts w:ascii="Arial" w:hAnsi="Arial" w:cs="Arial"/>
          <w:sz w:val="24"/>
          <w:szCs w:val="24"/>
        </w:rPr>
        <w:t>I pkt 1 decyzji jest on niepoprawny. Mając powyższe na względzie, należało przychylić się do wniosku Strony i skorygować zapisy pozwolenia w rzeczonym zakresie.</w:t>
      </w:r>
    </w:p>
    <w:p w14:paraId="17E52F87" w14:textId="77777777" w:rsidR="001C16FE" w:rsidRPr="002605E8" w:rsidRDefault="001C16FE" w:rsidP="00D635E9">
      <w:pPr>
        <w:autoSpaceDE w:val="0"/>
        <w:autoSpaceDN w:val="0"/>
        <w:adjustRightInd w:val="0"/>
        <w:spacing w:after="0" w:line="240" w:lineRule="auto"/>
        <w:rPr>
          <w:rFonts w:ascii="Arial" w:hAnsi="Arial" w:cs="Arial"/>
          <w:sz w:val="24"/>
          <w:szCs w:val="24"/>
        </w:rPr>
      </w:pPr>
    </w:p>
    <w:p w14:paraId="25F1E755" w14:textId="5EF5D47A" w:rsidR="00D635E9" w:rsidRPr="002605E8" w:rsidRDefault="00D635E9" w:rsidP="00D635E9">
      <w:pPr>
        <w:autoSpaceDE w:val="0"/>
        <w:autoSpaceDN w:val="0"/>
        <w:adjustRightInd w:val="0"/>
        <w:spacing w:after="0" w:line="240" w:lineRule="auto"/>
        <w:rPr>
          <w:rFonts w:ascii="Arial" w:hAnsi="Arial" w:cs="Arial"/>
          <w:sz w:val="24"/>
          <w:szCs w:val="24"/>
        </w:rPr>
      </w:pPr>
      <w:r w:rsidRPr="002605E8">
        <w:rPr>
          <w:rFonts w:ascii="Arial" w:hAnsi="Arial" w:cs="Arial"/>
          <w:sz w:val="24"/>
          <w:szCs w:val="24"/>
        </w:rPr>
        <w:t xml:space="preserve">Art. 188 ust. 2 pkt 1 ustawy POŚ stanowi, że pozwolenie określa rodzaj i parametry instalacji istotne z punktu widzenia przeciwdziałania zanieczyszczeniom. </w:t>
      </w:r>
    </w:p>
    <w:p w14:paraId="76F87224" w14:textId="77777777" w:rsidR="00D635E9" w:rsidRPr="002605E8" w:rsidRDefault="00D635E9" w:rsidP="00D635E9">
      <w:pPr>
        <w:autoSpaceDE w:val="0"/>
        <w:autoSpaceDN w:val="0"/>
        <w:adjustRightInd w:val="0"/>
        <w:spacing w:after="0" w:line="240" w:lineRule="auto"/>
        <w:rPr>
          <w:rFonts w:ascii="Arial" w:hAnsi="Arial" w:cs="Arial"/>
          <w:sz w:val="24"/>
          <w:szCs w:val="24"/>
        </w:rPr>
      </w:pPr>
    </w:p>
    <w:p w14:paraId="490C4F60" w14:textId="05004511" w:rsidR="00D635E9" w:rsidRPr="002605E8" w:rsidRDefault="00D635E9" w:rsidP="00D635E9">
      <w:pPr>
        <w:autoSpaceDE w:val="0"/>
        <w:autoSpaceDN w:val="0"/>
        <w:adjustRightInd w:val="0"/>
        <w:spacing w:after="0" w:line="240" w:lineRule="auto"/>
        <w:rPr>
          <w:rFonts w:ascii="Arial" w:hAnsi="Arial" w:cs="Arial"/>
          <w:sz w:val="24"/>
          <w:szCs w:val="24"/>
        </w:rPr>
      </w:pPr>
      <w:r w:rsidRPr="002605E8">
        <w:rPr>
          <w:rFonts w:ascii="Arial" w:hAnsi="Arial" w:cs="Arial"/>
          <w:sz w:val="24"/>
          <w:szCs w:val="24"/>
        </w:rPr>
        <w:t xml:space="preserve">Analiza wniosku Strony wykazała, w wyniku poczynionych przez nią inwestycji, zmianie uległ park </w:t>
      </w:r>
      <w:r w:rsidR="00E55C82" w:rsidRPr="002605E8">
        <w:rPr>
          <w:rFonts w:ascii="Arial" w:hAnsi="Arial" w:cs="Arial"/>
          <w:sz w:val="24"/>
          <w:szCs w:val="24"/>
        </w:rPr>
        <w:t>maszynowy</w:t>
      </w:r>
      <w:r w:rsidRPr="002605E8">
        <w:rPr>
          <w:rFonts w:ascii="Arial" w:hAnsi="Arial" w:cs="Arial"/>
          <w:sz w:val="24"/>
          <w:szCs w:val="24"/>
        </w:rPr>
        <w:t>, w obrębie funkcjonującej benzolowni</w:t>
      </w:r>
      <w:r w:rsidR="001C16FE" w:rsidRPr="002605E8">
        <w:rPr>
          <w:rFonts w:ascii="Arial" w:hAnsi="Arial" w:cs="Arial"/>
          <w:sz w:val="24"/>
          <w:szCs w:val="24"/>
        </w:rPr>
        <w:t>. Mając na względzie, że są to parametry instalacji istotne z punktu widzenia przeciwdziałania zanieczyszczeniom, organ, na zasadzie art. 188 ust. 2 pkt 1 ustawy POŚ, w</w:t>
      </w:r>
      <w:r w:rsidR="00853662">
        <w:rPr>
          <w:rFonts w:ascii="Arial" w:hAnsi="Arial" w:cs="Arial"/>
          <w:sz w:val="24"/>
          <w:szCs w:val="24"/>
        </w:rPr>
        <w:t> </w:t>
      </w:r>
      <w:r w:rsidR="001C16FE" w:rsidRPr="002605E8">
        <w:rPr>
          <w:rFonts w:ascii="Arial" w:hAnsi="Arial" w:cs="Arial"/>
          <w:sz w:val="24"/>
          <w:szCs w:val="24"/>
        </w:rPr>
        <w:t>zw.</w:t>
      </w:r>
      <w:r w:rsidR="00853662">
        <w:rPr>
          <w:rFonts w:ascii="Arial" w:hAnsi="Arial" w:cs="Arial"/>
          <w:sz w:val="24"/>
          <w:szCs w:val="24"/>
        </w:rPr>
        <w:t> z </w:t>
      </w:r>
      <w:r w:rsidR="001C16FE" w:rsidRPr="002605E8">
        <w:rPr>
          <w:rFonts w:ascii="Arial" w:hAnsi="Arial" w:cs="Arial"/>
          <w:sz w:val="24"/>
          <w:szCs w:val="24"/>
        </w:rPr>
        <w:t xml:space="preserve">art. 192 ustawy POŚ, dokonał zmiany w obrębie cz. I pkt 2 ppkt 2.4 pozwolenia zintegrowanego. </w:t>
      </w:r>
    </w:p>
    <w:p w14:paraId="6BEB1E5A" w14:textId="0A027B9F" w:rsidR="00D635E9" w:rsidRPr="002605E8" w:rsidRDefault="00D635E9" w:rsidP="00D635E9">
      <w:pPr>
        <w:autoSpaceDE w:val="0"/>
        <w:autoSpaceDN w:val="0"/>
        <w:adjustRightInd w:val="0"/>
        <w:spacing w:after="0" w:line="240" w:lineRule="auto"/>
        <w:rPr>
          <w:rFonts w:ascii="Arial" w:hAnsi="Arial" w:cs="Arial"/>
          <w:sz w:val="24"/>
          <w:szCs w:val="24"/>
        </w:rPr>
      </w:pPr>
    </w:p>
    <w:p w14:paraId="349C7C46" w14:textId="69281DA9" w:rsidR="00B66392" w:rsidRPr="002605E8" w:rsidRDefault="00B66392" w:rsidP="00D635E9">
      <w:pPr>
        <w:autoSpaceDE w:val="0"/>
        <w:autoSpaceDN w:val="0"/>
        <w:adjustRightInd w:val="0"/>
        <w:spacing w:after="0" w:line="240" w:lineRule="auto"/>
        <w:rPr>
          <w:rFonts w:ascii="Arial" w:hAnsi="Arial" w:cs="Arial"/>
          <w:sz w:val="24"/>
          <w:szCs w:val="24"/>
        </w:rPr>
      </w:pPr>
      <w:r w:rsidRPr="002605E8">
        <w:rPr>
          <w:rFonts w:ascii="Arial" w:hAnsi="Arial" w:cs="Arial"/>
          <w:sz w:val="24"/>
          <w:szCs w:val="24"/>
        </w:rPr>
        <w:t>Analiza podania Strony wykazała</w:t>
      </w:r>
      <w:r w:rsidR="00E55C82" w:rsidRPr="002605E8">
        <w:rPr>
          <w:rFonts w:ascii="Arial" w:hAnsi="Arial" w:cs="Arial"/>
          <w:sz w:val="24"/>
          <w:szCs w:val="24"/>
        </w:rPr>
        <w:t xml:space="preserve"> również</w:t>
      </w:r>
      <w:r w:rsidRPr="002605E8">
        <w:rPr>
          <w:rFonts w:ascii="Arial" w:hAnsi="Arial" w:cs="Arial"/>
          <w:sz w:val="24"/>
          <w:szCs w:val="24"/>
        </w:rPr>
        <w:t>, że ww. zmiany w obrębie parku maszynowego, wymagały zweryfikowania zapisów decyzji w zakresie, o którym mowa w art. 188 ust. 2 pkt 5 ustawy POŚ,</w:t>
      </w:r>
      <w:r w:rsidR="00E55C82" w:rsidRPr="002605E8">
        <w:rPr>
          <w:rFonts w:ascii="Arial" w:hAnsi="Arial" w:cs="Arial"/>
          <w:sz w:val="24"/>
          <w:szCs w:val="24"/>
        </w:rPr>
        <w:t xml:space="preserve"> który to przepis stanowi,</w:t>
      </w:r>
      <w:r w:rsidRPr="002605E8">
        <w:rPr>
          <w:rFonts w:ascii="Arial" w:hAnsi="Arial" w:cs="Arial"/>
          <w:sz w:val="24"/>
          <w:szCs w:val="24"/>
        </w:rPr>
        <w:t xml:space="preserve"> że pozwolenie określa źródła powstawania albo miejsca wprowadzania do środowiska substancji lub energii. W wyniku zbadania wniosku Strony</w:t>
      </w:r>
      <w:r w:rsidR="00E55C82" w:rsidRPr="002605E8">
        <w:rPr>
          <w:rFonts w:ascii="Arial" w:hAnsi="Arial" w:cs="Arial"/>
          <w:sz w:val="24"/>
          <w:szCs w:val="24"/>
        </w:rPr>
        <w:t>,</w:t>
      </w:r>
      <w:r w:rsidRPr="002605E8">
        <w:rPr>
          <w:rFonts w:ascii="Arial" w:hAnsi="Arial" w:cs="Arial"/>
          <w:sz w:val="24"/>
          <w:szCs w:val="24"/>
        </w:rPr>
        <w:t xml:space="preserve"> organ doszedł do przekonania, </w:t>
      </w:r>
      <w:r w:rsidR="00E86072">
        <w:rPr>
          <w:rFonts w:ascii="Arial" w:hAnsi="Arial" w:cs="Arial"/>
          <w:sz w:val="24"/>
          <w:szCs w:val="24"/>
        </w:rPr>
        <w:br/>
      </w:r>
      <w:r w:rsidRPr="002605E8">
        <w:rPr>
          <w:rFonts w:ascii="Arial" w:hAnsi="Arial" w:cs="Arial"/>
          <w:sz w:val="24"/>
          <w:szCs w:val="24"/>
        </w:rPr>
        <w:t>że należy dokonać zmian zapisów decyzji wyłącznie w zakresie dotyczącym źródeł hałasu.</w:t>
      </w:r>
    </w:p>
    <w:p w14:paraId="5951EDC1" w14:textId="371AEEEA" w:rsidR="00B66392" w:rsidRPr="002605E8" w:rsidRDefault="00B66392" w:rsidP="00D635E9">
      <w:pPr>
        <w:autoSpaceDE w:val="0"/>
        <w:autoSpaceDN w:val="0"/>
        <w:adjustRightInd w:val="0"/>
        <w:spacing w:after="0" w:line="240" w:lineRule="auto"/>
        <w:rPr>
          <w:rFonts w:ascii="Arial" w:hAnsi="Arial" w:cs="Arial"/>
          <w:sz w:val="24"/>
          <w:szCs w:val="24"/>
        </w:rPr>
      </w:pPr>
    </w:p>
    <w:p w14:paraId="1F4C4CC5" w14:textId="76A069E7" w:rsidR="00B66392" w:rsidRPr="002605E8" w:rsidRDefault="00B66392" w:rsidP="00B66392">
      <w:pPr>
        <w:autoSpaceDE w:val="0"/>
        <w:autoSpaceDN w:val="0"/>
        <w:adjustRightInd w:val="0"/>
        <w:spacing w:after="0" w:line="240" w:lineRule="auto"/>
        <w:rPr>
          <w:rFonts w:ascii="Arial" w:hAnsi="Arial" w:cs="Arial"/>
          <w:sz w:val="24"/>
          <w:szCs w:val="24"/>
        </w:rPr>
      </w:pPr>
      <w:r w:rsidRPr="002605E8">
        <w:rPr>
          <w:rFonts w:ascii="Arial" w:hAnsi="Arial" w:cs="Arial"/>
          <w:sz w:val="24"/>
          <w:szCs w:val="24"/>
        </w:rPr>
        <w:t xml:space="preserve">Przedstawiona analiza akustyczna wykazała, że wprowadzone modyfikacje instalacji, w tym doposażenie budynku oczyszczalni ścieków w dodatkowe pompy, oddanie </w:t>
      </w:r>
      <w:r w:rsidR="00E86072">
        <w:rPr>
          <w:rFonts w:ascii="Arial" w:hAnsi="Arial" w:cs="Arial"/>
          <w:sz w:val="24"/>
          <w:szCs w:val="24"/>
        </w:rPr>
        <w:br/>
      </w:r>
      <w:r w:rsidRPr="002605E8">
        <w:rPr>
          <w:rFonts w:ascii="Arial" w:hAnsi="Arial" w:cs="Arial"/>
          <w:sz w:val="24"/>
          <w:szCs w:val="24"/>
        </w:rPr>
        <w:t xml:space="preserve">do użytkowania nowej chłodni wentylatorowej dwucelkowej przy BOŚ, uruchomienie nowego odstojnika zmechanizowanego z pompownią oraz zmiany w układzie taśmociągów na placu magazynowym węgla, nie spowodują pogorszenia klimatu akustycznego w otoczeniu zakładu. Wykonane obliczenia i pomiary wykazały, </w:t>
      </w:r>
      <w:r w:rsidR="00E86072">
        <w:rPr>
          <w:rFonts w:ascii="Arial" w:hAnsi="Arial" w:cs="Arial"/>
          <w:sz w:val="24"/>
          <w:szCs w:val="24"/>
        </w:rPr>
        <w:br/>
      </w:r>
      <w:r w:rsidRPr="002605E8">
        <w:rPr>
          <w:rFonts w:ascii="Arial" w:hAnsi="Arial" w:cs="Arial"/>
          <w:sz w:val="24"/>
          <w:szCs w:val="24"/>
        </w:rPr>
        <w:t>że poziomy hałasu na terenach chronionych akustycznie pozostają w granicach</w:t>
      </w:r>
      <w:r w:rsidR="00037F81" w:rsidRPr="002605E8">
        <w:rPr>
          <w:rFonts w:ascii="Arial" w:hAnsi="Arial" w:cs="Arial"/>
          <w:sz w:val="24"/>
          <w:szCs w:val="24"/>
        </w:rPr>
        <w:t xml:space="preserve"> </w:t>
      </w:r>
      <w:r w:rsidRPr="002605E8">
        <w:rPr>
          <w:rFonts w:ascii="Arial" w:hAnsi="Arial" w:cs="Arial"/>
          <w:sz w:val="24"/>
          <w:szCs w:val="24"/>
        </w:rPr>
        <w:t>dopuszczalnych norm, zarówno w porze dziennej jak i nocnej. Zastosowana metodyka badań oraz modelowanie akustyczne z uwzględnieniem zasady przezorności potwierdzają, że wprowadzone zmiany technologiczne i organizacyjne są bezpieczne z punktu widzenia ochrony środowiska przed hałasem.</w:t>
      </w:r>
    </w:p>
    <w:p w14:paraId="011ABD8E" w14:textId="77777777" w:rsidR="00037F81" w:rsidRPr="002605E8" w:rsidRDefault="00037F81" w:rsidP="00D635E9">
      <w:pPr>
        <w:autoSpaceDE w:val="0"/>
        <w:autoSpaceDN w:val="0"/>
        <w:adjustRightInd w:val="0"/>
        <w:spacing w:after="0" w:line="240" w:lineRule="auto"/>
        <w:rPr>
          <w:rFonts w:ascii="Arial" w:hAnsi="Arial" w:cs="Arial"/>
          <w:sz w:val="24"/>
          <w:szCs w:val="24"/>
        </w:rPr>
      </w:pPr>
    </w:p>
    <w:p w14:paraId="2E88AC78" w14:textId="030BADEB" w:rsidR="00B66392" w:rsidRPr="002605E8" w:rsidRDefault="00037F81" w:rsidP="00D635E9">
      <w:pPr>
        <w:autoSpaceDE w:val="0"/>
        <w:autoSpaceDN w:val="0"/>
        <w:adjustRightInd w:val="0"/>
        <w:spacing w:after="0" w:line="240" w:lineRule="auto"/>
        <w:rPr>
          <w:rFonts w:ascii="Arial" w:hAnsi="Arial" w:cs="Arial"/>
          <w:sz w:val="24"/>
          <w:szCs w:val="24"/>
        </w:rPr>
      </w:pPr>
      <w:r w:rsidRPr="002605E8">
        <w:rPr>
          <w:rFonts w:ascii="Arial" w:hAnsi="Arial" w:cs="Arial"/>
          <w:sz w:val="24"/>
          <w:szCs w:val="24"/>
        </w:rPr>
        <w:t xml:space="preserve">Mając powyższe na względzie, organ postanowił przychylić się do wniosku Strony </w:t>
      </w:r>
      <w:r w:rsidR="00E86072">
        <w:rPr>
          <w:rFonts w:ascii="Arial" w:hAnsi="Arial" w:cs="Arial"/>
          <w:sz w:val="24"/>
          <w:szCs w:val="24"/>
        </w:rPr>
        <w:br/>
      </w:r>
      <w:r w:rsidRPr="002605E8">
        <w:rPr>
          <w:rFonts w:ascii="Arial" w:hAnsi="Arial" w:cs="Arial"/>
          <w:sz w:val="24"/>
          <w:szCs w:val="24"/>
        </w:rPr>
        <w:t xml:space="preserve">i zmienił zapisy w cz. I pkt 4 pozwolenia zintegrowanego. </w:t>
      </w:r>
    </w:p>
    <w:p w14:paraId="6D4AFDEE" w14:textId="77777777" w:rsidR="00B66392" w:rsidRPr="002605E8" w:rsidRDefault="00B66392" w:rsidP="00D635E9">
      <w:pPr>
        <w:autoSpaceDE w:val="0"/>
        <w:autoSpaceDN w:val="0"/>
        <w:adjustRightInd w:val="0"/>
        <w:spacing w:after="0" w:line="240" w:lineRule="auto"/>
        <w:rPr>
          <w:rFonts w:ascii="Arial" w:hAnsi="Arial" w:cs="Arial"/>
          <w:sz w:val="24"/>
          <w:szCs w:val="24"/>
        </w:rPr>
      </w:pPr>
    </w:p>
    <w:p w14:paraId="4660CE65" w14:textId="721BD288" w:rsidR="00FA15DD" w:rsidRPr="002605E8" w:rsidRDefault="00FA15DD" w:rsidP="00853662">
      <w:pPr>
        <w:autoSpaceDE w:val="0"/>
        <w:autoSpaceDN w:val="0"/>
        <w:adjustRightInd w:val="0"/>
        <w:spacing w:before="120" w:after="0" w:line="268" w:lineRule="exact"/>
        <w:rPr>
          <w:rFonts w:ascii="Arial" w:hAnsi="Arial" w:cs="Arial"/>
          <w:b/>
          <w:sz w:val="24"/>
          <w:szCs w:val="24"/>
        </w:rPr>
      </w:pPr>
      <w:r w:rsidRPr="002605E8">
        <w:rPr>
          <w:rFonts w:ascii="Arial" w:hAnsi="Arial" w:cs="Arial"/>
          <w:b/>
          <w:sz w:val="24"/>
          <w:szCs w:val="24"/>
        </w:rPr>
        <w:t xml:space="preserve">Po przeprowadzonym postępowaniu administracyjnym organ zważył, </w:t>
      </w:r>
      <w:r w:rsidR="00E86072">
        <w:rPr>
          <w:rFonts w:ascii="Arial" w:hAnsi="Arial" w:cs="Arial"/>
          <w:b/>
          <w:sz w:val="24"/>
          <w:szCs w:val="24"/>
        </w:rPr>
        <w:br/>
      </w:r>
      <w:r w:rsidRPr="002605E8">
        <w:rPr>
          <w:rFonts w:ascii="Arial" w:hAnsi="Arial" w:cs="Arial"/>
          <w:b/>
          <w:sz w:val="24"/>
          <w:szCs w:val="24"/>
        </w:rPr>
        <w:t>co następuje.</w:t>
      </w:r>
    </w:p>
    <w:p w14:paraId="0ADAD1EF" w14:textId="36F48BCA" w:rsidR="00FA15DD" w:rsidRPr="002605E8" w:rsidRDefault="00FA15DD" w:rsidP="00853662">
      <w:pPr>
        <w:pStyle w:val="WW-BodyText212"/>
        <w:spacing w:before="120" w:after="0" w:line="268" w:lineRule="exact"/>
        <w:jc w:val="left"/>
        <w:rPr>
          <w:rFonts w:ascii="Arial" w:hAnsi="Arial" w:cs="Arial"/>
        </w:rPr>
      </w:pPr>
      <w:r w:rsidRPr="002605E8">
        <w:rPr>
          <w:rFonts w:ascii="Arial" w:hAnsi="Arial" w:cs="Arial"/>
        </w:rPr>
        <w:t xml:space="preserve">W stanie faktycznym sprawy, biorąc pod uwagę przepisy prawa materialnego, zaistniała konieczność </w:t>
      </w:r>
      <w:r w:rsidR="00037F81" w:rsidRPr="002605E8">
        <w:rPr>
          <w:rFonts w:ascii="Arial" w:hAnsi="Arial" w:cs="Arial"/>
        </w:rPr>
        <w:t>zmiany</w:t>
      </w:r>
      <w:r w:rsidRPr="002605E8">
        <w:rPr>
          <w:rFonts w:ascii="Arial" w:hAnsi="Arial" w:cs="Arial"/>
        </w:rPr>
        <w:t xml:space="preserve"> pozwolenia zintegrowanego. Strona przedłożyła podanie w tym zakresie, które spełnia wymogi formalne. Po zbadaniu podania organ stwierdził, że </w:t>
      </w:r>
      <w:r w:rsidR="00034B1F" w:rsidRPr="002605E8">
        <w:rPr>
          <w:rFonts w:ascii="Arial" w:hAnsi="Arial" w:cs="Arial"/>
        </w:rPr>
        <w:t>instalacja, będąca przedmiotem wniosku spełnia wymagania przepisów, dotyczących ochrony środowiska, a</w:t>
      </w:r>
      <w:r w:rsidR="00E55C82" w:rsidRPr="002605E8">
        <w:rPr>
          <w:rFonts w:ascii="Arial" w:hAnsi="Arial" w:cs="Arial"/>
        </w:rPr>
        <w:t> </w:t>
      </w:r>
      <w:r w:rsidR="00034B1F" w:rsidRPr="002605E8">
        <w:rPr>
          <w:rFonts w:ascii="Arial" w:hAnsi="Arial" w:cs="Arial"/>
        </w:rPr>
        <w:t>w</w:t>
      </w:r>
      <w:r w:rsidR="00E55C82" w:rsidRPr="002605E8">
        <w:rPr>
          <w:rFonts w:ascii="Arial" w:hAnsi="Arial" w:cs="Arial"/>
        </w:rPr>
        <w:t> </w:t>
      </w:r>
      <w:r w:rsidR="00034B1F" w:rsidRPr="002605E8">
        <w:rPr>
          <w:rFonts w:ascii="Arial" w:hAnsi="Arial" w:cs="Arial"/>
        </w:rPr>
        <w:t>szczególności spełnia wymagania ochrony środowiska wynikające z najlepszych dostępnych technik</w:t>
      </w:r>
      <w:r w:rsidRPr="002605E8">
        <w:rPr>
          <w:rFonts w:ascii="Arial" w:hAnsi="Arial" w:cs="Arial"/>
        </w:rPr>
        <w:t xml:space="preserve">. </w:t>
      </w:r>
    </w:p>
    <w:p w14:paraId="3A200401" w14:textId="77777777" w:rsidR="00853662" w:rsidRDefault="00FA15DD" w:rsidP="00853662">
      <w:pPr>
        <w:autoSpaceDE w:val="0"/>
        <w:autoSpaceDN w:val="0"/>
        <w:adjustRightInd w:val="0"/>
        <w:spacing w:before="120" w:after="0" w:line="268" w:lineRule="exact"/>
        <w:rPr>
          <w:rFonts w:ascii="Arial" w:hAnsi="Arial" w:cs="Arial"/>
          <w:sz w:val="24"/>
          <w:szCs w:val="24"/>
        </w:rPr>
      </w:pPr>
      <w:r w:rsidRPr="002605E8">
        <w:rPr>
          <w:rFonts w:ascii="Arial" w:hAnsi="Arial" w:cs="Arial"/>
          <w:sz w:val="24"/>
          <w:szCs w:val="24"/>
        </w:rPr>
        <w:t xml:space="preserve">Mając na względzie powyższe, orzeczono jak w sentencji. </w:t>
      </w:r>
    </w:p>
    <w:p w14:paraId="5AF1260A" w14:textId="4337435C" w:rsidR="00853662" w:rsidRPr="00853662" w:rsidRDefault="00B11793" w:rsidP="00853662">
      <w:pPr>
        <w:autoSpaceDE w:val="0"/>
        <w:autoSpaceDN w:val="0"/>
        <w:adjustRightInd w:val="0"/>
        <w:spacing w:before="120" w:after="0" w:line="268" w:lineRule="exact"/>
        <w:rPr>
          <w:rFonts w:ascii="Arial" w:hAnsi="Arial" w:cs="Arial"/>
          <w:sz w:val="24"/>
          <w:szCs w:val="24"/>
        </w:rPr>
      </w:pPr>
      <w:r w:rsidRPr="002605E8">
        <w:rPr>
          <w:rFonts w:ascii="Arial" w:hAnsi="Arial" w:cs="Arial"/>
          <w:noProof/>
          <w:color w:val="000000" w:themeColor="text1"/>
          <w:sz w:val="24"/>
          <w:szCs w:val="24"/>
          <w:lang w:eastAsia="pl-PL"/>
        </w:rPr>
        <mc:AlternateContent>
          <mc:Choice Requires="wps">
            <w:drawing>
              <wp:anchor distT="4294967295" distB="4294967295" distL="114300" distR="114300" simplePos="0" relativeHeight="25166336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A6B85"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5B432096" w14:textId="34E4C9D6" w:rsidR="00E55C82" w:rsidRPr="002605E8" w:rsidRDefault="00853662" w:rsidP="00853662">
      <w:pPr>
        <w:pStyle w:val="Arial10i5"/>
        <w:spacing w:before="120" w:after="0"/>
        <w:rPr>
          <w:rFonts w:cs="Arial"/>
          <w:color w:val="auto"/>
          <w:sz w:val="24"/>
          <w:szCs w:val="24"/>
        </w:rPr>
      </w:pPr>
      <w:r>
        <w:rPr>
          <w:rFonts w:cs="Arial"/>
          <w:b/>
          <w:color w:val="auto"/>
          <w:sz w:val="24"/>
          <w:szCs w:val="24"/>
        </w:rPr>
        <w:br/>
      </w:r>
      <w:r w:rsidR="00E55C82" w:rsidRPr="002605E8">
        <w:rPr>
          <w:rFonts w:cs="Arial"/>
          <w:b/>
          <w:color w:val="auto"/>
          <w:sz w:val="24"/>
          <w:szCs w:val="24"/>
        </w:rPr>
        <w:t>Pouczenie</w:t>
      </w:r>
    </w:p>
    <w:p w14:paraId="29AA0C91" w14:textId="14033CE0" w:rsidR="00FA15DD" w:rsidRPr="002605E8" w:rsidRDefault="00FA15DD" w:rsidP="00853662">
      <w:pPr>
        <w:pStyle w:val="Arial10i5"/>
        <w:spacing w:before="120" w:after="0"/>
        <w:rPr>
          <w:rFonts w:cs="Arial"/>
          <w:color w:val="auto"/>
          <w:sz w:val="24"/>
          <w:szCs w:val="24"/>
        </w:rPr>
      </w:pPr>
      <w:r w:rsidRPr="002605E8">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16785867" w14:textId="30689429" w:rsidR="008B208C" w:rsidRPr="002605E8" w:rsidRDefault="00FA15DD" w:rsidP="00853662">
      <w:pPr>
        <w:pStyle w:val="Arial10i5"/>
        <w:spacing w:before="120" w:after="0"/>
        <w:rPr>
          <w:rFonts w:cs="Arial"/>
          <w:b/>
          <w:sz w:val="24"/>
          <w:szCs w:val="24"/>
          <w:u w:val="single"/>
        </w:rPr>
      </w:pPr>
      <w:r w:rsidRPr="002605E8">
        <w:rPr>
          <w:rFonts w:cs="Arial"/>
          <w:color w:val="auto"/>
          <w:sz w:val="24"/>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w:t>
      </w:r>
      <w:r w:rsidR="00E86072">
        <w:rPr>
          <w:rFonts w:cs="Arial"/>
          <w:color w:val="auto"/>
          <w:sz w:val="24"/>
          <w:szCs w:val="24"/>
        </w:rPr>
        <w:br/>
      </w:r>
      <w:r w:rsidRPr="002605E8">
        <w:rPr>
          <w:rFonts w:cs="Arial"/>
          <w:color w:val="auto"/>
          <w:sz w:val="24"/>
          <w:szCs w:val="24"/>
        </w:rPr>
        <w:t>ze stron postępowania decyzja staje się ostateczna i prawomocn</w:t>
      </w:r>
      <w:r w:rsidR="00375743" w:rsidRPr="002605E8">
        <w:rPr>
          <w:rFonts w:cs="Arial"/>
          <w:color w:val="auto"/>
          <w:sz w:val="24"/>
          <w:szCs w:val="24"/>
        </w:rPr>
        <w:t>a.</w:t>
      </w:r>
    </w:p>
    <w:p w14:paraId="589E5BBA" w14:textId="77777777" w:rsidR="00977560" w:rsidRPr="002605E8" w:rsidRDefault="00977560" w:rsidP="00853662">
      <w:pPr>
        <w:spacing w:before="120" w:after="0" w:line="268" w:lineRule="exact"/>
        <w:rPr>
          <w:rFonts w:ascii="Arial" w:hAnsi="Arial" w:cs="Arial"/>
          <w:b/>
          <w:sz w:val="24"/>
          <w:szCs w:val="24"/>
          <w:u w:val="single"/>
        </w:rPr>
      </w:pPr>
    </w:p>
    <w:p w14:paraId="711F3958" w14:textId="77777777" w:rsidR="0082033E" w:rsidRPr="0082033E" w:rsidRDefault="0082033E" w:rsidP="0082033E">
      <w:pPr>
        <w:spacing w:after="0" w:line="268" w:lineRule="exact"/>
        <w:rPr>
          <w:rFonts w:ascii="Arial" w:hAnsi="Arial" w:cs="Arial"/>
          <w:sz w:val="24"/>
          <w:szCs w:val="24"/>
        </w:rPr>
      </w:pPr>
      <w:r w:rsidRPr="0082033E">
        <w:rPr>
          <w:rFonts w:ascii="Arial" w:hAnsi="Arial" w:cs="Arial"/>
          <w:sz w:val="24"/>
          <w:szCs w:val="24"/>
        </w:rPr>
        <w:t>/-/z up. Marszałka Województwa</w:t>
      </w:r>
    </w:p>
    <w:p w14:paraId="55E7EA31" w14:textId="7B632C22" w:rsidR="0082033E" w:rsidRPr="0082033E" w:rsidRDefault="0082033E" w:rsidP="0082033E">
      <w:pPr>
        <w:spacing w:after="0" w:line="268" w:lineRule="exact"/>
        <w:rPr>
          <w:rFonts w:ascii="Arial" w:hAnsi="Arial" w:cs="Arial"/>
          <w:sz w:val="24"/>
          <w:szCs w:val="24"/>
        </w:rPr>
      </w:pPr>
      <w:r>
        <w:rPr>
          <w:rFonts w:ascii="Arial" w:hAnsi="Arial" w:cs="Arial"/>
          <w:sz w:val="24"/>
          <w:szCs w:val="24"/>
        </w:rPr>
        <w:t>Grzegorz Januszek</w:t>
      </w:r>
    </w:p>
    <w:p w14:paraId="3D104061" w14:textId="04D81DDB" w:rsidR="0082033E" w:rsidRPr="0082033E" w:rsidRDefault="0082033E" w:rsidP="0082033E">
      <w:pPr>
        <w:spacing w:after="0" w:line="268" w:lineRule="exact"/>
        <w:rPr>
          <w:rFonts w:ascii="Arial" w:hAnsi="Arial" w:cs="Arial"/>
          <w:sz w:val="24"/>
          <w:szCs w:val="24"/>
        </w:rPr>
      </w:pPr>
      <w:r>
        <w:rPr>
          <w:rFonts w:ascii="Arial" w:hAnsi="Arial" w:cs="Arial"/>
          <w:sz w:val="24"/>
          <w:szCs w:val="24"/>
        </w:rPr>
        <w:t>p.o. Zastępcy Dyrektora</w:t>
      </w:r>
    </w:p>
    <w:p w14:paraId="33829644" w14:textId="77777777" w:rsidR="0082033E" w:rsidRPr="0082033E" w:rsidRDefault="0082033E" w:rsidP="0082033E">
      <w:pPr>
        <w:spacing w:after="0" w:line="268" w:lineRule="exact"/>
        <w:rPr>
          <w:rFonts w:ascii="Arial" w:hAnsi="Arial" w:cs="Arial"/>
          <w:sz w:val="24"/>
          <w:szCs w:val="24"/>
        </w:rPr>
      </w:pPr>
      <w:r w:rsidRPr="0082033E">
        <w:rPr>
          <w:rFonts w:ascii="Arial" w:hAnsi="Arial" w:cs="Arial"/>
          <w:sz w:val="24"/>
          <w:szCs w:val="24"/>
        </w:rPr>
        <w:t>Departament Ochrony Środowiska,</w:t>
      </w:r>
    </w:p>
    <w:p w14:paraId="33CB7E0E" w14:textId="77777777" w:rsidR="0082033E" w:rsidRPr="0082033E" w:rsidRDefault="0082033E" w:rsidP="0082033E">
      <w:pPr>
        <w:spacing w:after="0" w:line="268" w:lineRule="exact"/>
        <w:rPr>
          <w:rFonts w:ascii="Arial" w:hAnsi="Arial" w:cs="Arial"/>
          <w:sz w:val="24"/>
          <w:szCs w:val="24"/>
        </w:rPr>
      </w:pPr>
      <w:r w:rsidRPr="0082033E">
        <w:rPr>
          <w:rFonts w:ascii="Arial" w:hAnsi="Arial" w:cs="Arial"/>
          <w:sz w:val="24"/>
          <w:szCs w:val="24"/>
        </w:rPr>
        <w:t>Ekologii i Opłat Środowiskowych</w:t>
      </w:r>
    </w:p>
    <w:p w14:paraId="153EED1F" w14:textId="125B5C71" w:rsidR="00F35923" w:rsidRPr="002605E8" w:rsidRDefault="00F35923" w:rsidP="00853662">
      <w:pPr>
        <w:spacing w:before="120" w:after="0" w:line="268" w:lineRule="exact"/>
        <w:rPr>
          <w:rFonts w:ascii="Arial" w:hAnsi="Arial" w:cs="Arial"/>
          <w:b/>
          <w:sz w:val="24"/>
          <w:szCs w:val="24"/>
          <w:u w:val="single"/>
        </w:rPr>
      </w:pPr>
    </w:p>
    <w:p w14:paraId="55F6259A" w14:textId="5F0D7AE2" w:rsidR="00420556" w:rsidRPr="002605E8" w:rsidRDefault="00420556" w:rsidP="000E2D8A">
      <w:pPr>
        <w:spacing w:after="0" w:line="240" w:lineRule="auto"/>
        <w:rPr>
          <w:rFonts w:ascii="Arial" w:hAnsi="Arial" w:cs="Arial"/>
          <w:b/>
          <w:sz w:val="24"/>
          <w:szCs w:val="24"/>
          <w:u w:val="single"/>
        </w:rPr>
      </w:pPr>
    </w:p>
    <w:p w14:paraId="5CD12DAC" w14:textId="77777777" w:rsidR="00420556" w:rsidRPr="002605E8" w:rsidRDefault="00420556" w:rsidP="000E2D8A">
      <w:pPr>
        <w:spacing w:after="0" w:line="240" w:lineRule="auto"/>
        <w:rPr>
          <w:rFonts w:ascii="Arial" w:hAnsi="Arial" w:cs="Arial"/>
          <w:b/>
          <w:sz w:val="24"/>
          <w:szCs w:val="24"/>
          <w:u w:val="single"/>
        </w:rPr>
      </w:pPr>
    </w:p>
    <w:p w14:paraId="1562364F" w14:textId="77777777" w:rsidR="00420556" w:rsidRPr="002605E8" w:rsidRDefault="00420556" w:rsidP="000E2D8A">
      <w:pPr>
        <w:spacing w:after="0" w:line="240" w:lineRule="auto"/>
        <w:rPr>
          <w:rFonts w:ascii="Arial" w:hAnsi="Arial" w:cs="Arial"/>
          <w:b/>
          <w:sz w:val="24"/>
          <w:szCs w:val="24"/>
          <w:u w:val="single"/>
        </w:rPr>
      </w:pPr>
    </w:p>
    <w:p w14:paraId="37535D51" w14:textId="77617F40" w:rsidR="005C098E" w:rsidRPr="00853662" w:rsidRDefault="00FA15DD" w:rsidP="00037F81">
      <w:pPr>
        <w:spacing w:after="0" w:line="240" w:lineRule="auto"/>
        <w:rPr>
          <w:rFonts w:ascii="Arial" w:hAnsi="Arial" w:cs="Arial"/>
          <w:b/>
          <w:sz w:val="20"/>
          <w:szCs w:val="20"/>
          <w:u w:val="single"/>
        </w:rPr>
      </w:pPr>
      <w:r w:rsidRPr="00853662">
        <w:rPr>
          <w:rFonts w:ascii="Arial" w:hAnsi="Arial" w:cs="Arial"/>
          <w:b/>
          <w:sz w:val="20"/>
          <w:szCs w:val="20"/>
          <w:u w:val="single"/>
        </w:rPr>
        <w:t>Otrzymują:</w:t>
      </w:r>
    </w:p>
    <w:p w14:paraId="725BA7A4" w14:textId="5F94650B" w:rsidR="00037F81" w:rsidRPr="00853662" w:rsidRDefault="00037F81" w:rsidP="00037F81">
      <w:pPr>
        <w:pStyle w:val="Akapitzlist"/>
        <w:numPr>
          <w:ilvl w:val="0"/>
          <w:numId w:val="115"/>
        </w:numPr>
        <w:rPr>
          <w:rFonts w:ascii="Arial" w:hAnsi="Arial" w:cs="Arial"/>
          <w:sz w:val="20"/>
          <w:szCs w:val="20"/>
        </w:rPr>
      </w:pPr>
      <w:r w:rsidRPr="00853662">
        <w:rPr>
          <w:rFonts w:ascii="Arial" w:hAnsi="Arial" w:cs="Arial"/>
          <w:sz w:val="20"/>
          <w:szCs w:val="20"/>
        </w:rPr>
        <w:t>JSW KOKS S.A., ul. Pawliczka 1, 41-800 Zabrze</w:t>
      </w:r>
    </w:p>
    <w:p w14:paraId="5AF54298" w14:textId="12176724" w:rsidR="00037F81" w:rsidRPr="00853662" w:rsidRDefault="00037F81" w:rsidP="00037F81">
      <w:pPr>
        <w:pStyle w:val="Akapitzlist"/>
        <w:numPr>
          <w:ilvl w:val="0"/>
          <w:numId w:val="115"/>
        </w:numPr>
        <w:rPr>
          <w:rFonts w:ascii="Arial" w:hAnsi="Arial" w:cs="Arial"/>
          <w:sz w:val="20"/>
          <w:szCs w:val="20"/>
        </w:rPr>
      </w:pPr>
      <w:r w:rsidRPr="00853662">
        <w:rPr>
          <w:rFonts w:ascii="Arial" w:hAnsi="Arial" w:cs="Arial"/>
          <w:sz w:val="20"/>
          <w:szCs w:val="20"/>
        </w:rPr>
        <w:t>PGW Wody Polskie, RZGW w Gliwicach, ul. Sienkiewicza 2, 44-100 Gliwice</w:t>
      </w:r>
    </w:p>
    <w:p w14:paraId="05D2EE2E" w14:textId="77777777" w:rsidR="00037F81" w:rsidRPr="00853662" w:rsidRDefault="00037F81" w:rsidP="00037F81">
      <w:pPr>
        <w:spacing w:after="0" w:line="240" w:lineRule="auto"/>
        <w:rPr>
          <w:rFonts w:ascii="Arial" w:hAnsi="Arial" w:cs="Arial"/>
          <w:b/>
          <w:sz w:val="20"/>
          <w:szCs w:val="20"/>
          <w:u w:val="single"/>
        </w:rPr>
      </w:pPr>
    </w:p>
    <w:p w14:paraId="1CFEB36A" w14:textId="77777777" w:rsidR="00FA15DD" w:rsidRPr="00853662" w:rsidRDefault="00FA15DD" w:rsidP="000E2D8A">
      <w:pPr>
        <w:spacing w:after="0" w:line="240" w:lineRule="auto"/>
        <w:rPr>
          <w:rFonts w:ascii="Arial" w:hAnsi="Arial" w:cs="Arial"/>
          <w:b/>
          <w:sz w:val="20"/>
          <w:szCs w:val="20"/>
          <w:u w:val="single"/>
        </w:rPr>
      </w:pPr>
      <w:r w:rsidRPr="00853662">
        <w:rPr>
          <w:rFonts w:ascii="Arial" w:hAnsi="Arial" w:cs="Arial"/>
          <w:b/>
          <w:sz w:val="20"/>
          <w:szCs w:val="20"/>
          <w:u w:val="single"/>
        </w:rPr>
        <w:t>Do wiadomości w wersji drukowanej:</w:t>
      </w:r>
    </w:p>
    <w:p w14:paraId="7235B69B" w14:textId="77777777" w:rsidR="00FA15DD" w:rsidRPr="00853662" w:rsidRDefault="00FA15DD" w:rsidP="00B90307">
      <w:pPr>
        <w:pStyle w:val="Akapitzlist"/>
        <w:numPr>
          <w:ilvl w:val="0"/>
          <w:numId w:val="84"/>
        </w:numPr>
        <w:ind w:left="357" w:hanging="357"/>
        <w:jc w:val="left"/>
        <w:rPr>
          <w:rFonts w:ascii="Arial" w:hAnsi="Arial" w:cs="Arial"/>
          <w:sz w:val="20"/>
          <w:szCs w:val="20"/>
        </w:rPr>
      </w:pPr>
      <w:r w:rsidRPr="00853662">
        <w:rPr>
          <w:rFonts w:ascii="Arial" w:eastAsia="Calibri" w:hAnsi="Arial" w:cs="Arial"/>
          <w:bCs/>
          <w:sz w:val="20"/>
          <w:szCs w:val="20"/>
        </w:rPr>
        <w:t xml:space="preserve">KZ </w:t>
      </w:r>
      <w:r w:rsidRPr="00853662">
        <w:rPr>
          <w:rFonts w:ascii="Arial" w:eastAsia="Calibri" w:hAnsi="Arial" w:cs="Arial"/>
          <w:sz w:val="20"/>
          <w:szCs w:val="20"/>
        </w:rPr>
        <w:t>– rejestr decyzji i postanowień</w:t>
      </w:r>
    </w:p>
    <w:p w14:paraId="11AB54FE" w14:textId="1FF3D8BE" w:rsidR="00FA15DD" w:rsidRPr="00853662" w:rsidRDefault="00FA15DD" w:rsidP="00B90307">
      <w:pPr>
        <w:pStyle w:val="Akapitzlist"/>
        <w:numPr>
          <w:ilvl w:val="0"/>
          <w:numId w:val="84"/>
        </w:numPr>
        <w:ind w:left="357" w:hanging="357"/>
        <w:jc w:val="left"/>
        <w:rPr>
          <w:rFonts w:ascii="Arial" w:hAnsi="Arial" w:cs="Arial"/>
          <w:sz w:val="20"/>
          <w:szCs w:val="20"/>
        </w:rPr>
      </w:pPr>
      <w:r w:rsidRPr="00853662">
        <w:rPr>
          <w:rFonts w:ascii="Arial" w:hAnsi="Arial" w:cs="Arial"/>
          <w:bCs/>
          <w:sz w:val="20"/>
          <w:szCs w:val="20"/>
        </w:rPr>
        <w:t xml:space="preserve">OE.PZ. - aa. – poz. rejestru </w:t>
      </w:r>
      <w:r w:rsidR="00037F81" w:rsidRPr="00853662">
        <w:rPr>
          <w:rFonts w:ascii="Arial" w:hAnsi="Arial" w:cs="Arial"/>
          <w:b/>
          <w:bCs/>
          <w:sz w:val="20"/>
          <w:szCs w:val="20"/>
        </w:rPr>
        <w:t>125</w:t>
      </w:r>
    </w:p>
    <w:p w14:paraId="74E85156" w14:textId="77777777" w:rsidR="00FA15DD" w:rsidRPr="00853662" w:rsidRDefault="00FA15DD" w:rsidP="000E2D8A">
      <w:pPr>
        <w:spacing w:after="0" w:line="240" w:lineRule="auto"/>
        <w:rPr>
          <w:rFonts w:ascii="Arial" w:hAnsi="Arial" w:cs="Arial"/>
          <w:sz w:val="20"/>
          <w:szCs w:val="20"/>
        </w:rPr>
      </w:pPr>
      <w:r w:rsidRPr="00853662">
        <w:rPr>
          <w:rFonts w:ascii="Arial" w:hAnsi="Arial" w:cs="Arial"/>
          <w:b/>
          <w:sz w:val="20"/>
          <w:szCs w:val="20"/>
          <w:u w:val="single"/>
        </w:rPr>
        <w:t>Do wiadomości elektronicznie:</w:t>
      </w:r>
    </w:p>
    <w:p w14:paraId="0F8551DF" w14:textId="77777777" w:rsidR="00FA15DD" w:rsidRPr="00853662" w:rsidRDefault="00FA15DD" w:rsidP="00B90307">
      <w:pPr>
        <w:pStyle w:val="Akapitzlist"/>
        <w:numPr>
          <w:ilvl w:val="0"/>
          <w:numId w:val="83"/>
        </w:numPr>
        <w:ind w:left="357" w:hanging="357"/>
        <w:jc w:val="left"/>
        <w:rPr>
          <w:rFonts w:ascii="Arial" w:hAnsi="Arial" w:cs="Arial"/>
          <w:sz w:val="20"/>
          <w:szCs w:val="20"/>
        </w:rPr>
      </w:pPr>
      <w:r w:rsidRPr="00853662">
        <w:rPr>
          <w:rFonts w:ascii="Arial" w:hAnsi="Arial" w:cs="Arial"/>
          <w:sz w:val="20"/>
          <w:szCs w:val="20"/>
        </w:rPr>
        <w:t xml:space="preserve">Wojewódzki Inspektorat Ochrony Środowiska </w:t>
      </w:r>
      <w:r w:rsidRPr="00853662">
        <w:rPr>
          <w:rFonts w:ascii="Arial" w:hAnsi="Arial" w:cs="Arial"/>
          <w:bCs/>
          <w:sz w:val="20"/>
          <w:szCs w:val="20"/>
        </w:rPr>
        <w:t>(ePuap)</w:t>
      </w:r>
    </w:p>
    <w:p w14:paraId="08A294C8" w14:textId="54680DA9" w:rsidR="00FA15DD" w:rsidRPr="00853662" w:rsidRDefault="00FA15DD" w:rsidP="00B90307">
      <w:pPr>
        <w:pStyle w:val="Akapitzlist"/>
        <w:numPr>
          <w:ilvl w:val="0"/>
          <w:numId w:val="83"/>
        </w:numPr>
        <w:suppressAutoHyphens/>
        <w:ind w:left="357" w:hanging="357"/>
        <w:contextualSpacing w:val="0"/>
        <w:jc w:val="left"/>
        <w:rPr>
          <w:rStyle w:val="xbe"/>
          <w:rFonts w:ascii="Arial" w:hAnsi="Arial" w:cs="Arial"/>
          <w:bCs/>
          <w:sz w:val="20"/>
          <w:szCs w:val="20"/>
        </w:rPr>
      </w:pPr>
      <w:r w:rsidRPr="00853662">
        <w:rPr>
          <w:rStyle w:val="Uwydatnienie"/>
          <w:rFonts w:ascii="Arial" w:eastAsia="Lucida Sans Unicode" w:hAnsi="Arial" w:cs="Arial"/>
          <w:i w:val="0"/>
          <w:sz w:val="20"/>
          <w:szCs w:val="20"/>
        </w:rPr>
        <w:t>Urząd Miejski w</w:t>
      </w:r>
      <w:r w:rsidR="00B92CA9" w:rsidRPr="00853662">
        <w:rPr>
          <w:rStyle w:val="Uwydatnienie"/>
          <w:rFonts w:ascii="Arial" w:eastAsia="Lucida Sans Unicode" w:hAnsi="Arial" w:cs="Arial"/>
          <w:i w:val="0"/>
          <w:sz w:val="20"/>
          <w:szCs w:val="20"/>
        </w:rPr>
        <w:t xml:space="preserve"> </w:t>
      </w:r>
      <w:r w:rsidR="00037F81" w:rsidRPr="00853662">
        <w:rPr>
          <w:rStyle w:val="Uwydatnienie"/>
          <w:rFonts w:ascii="Arial" w:eastAsia="Lucida Sans Unicode" w:hAnsi="Arial" w:cs="Arial"/>
          <w:i w:val="0"/>
          <w:sz w:val="20"/>
          <w:szCs w:val="20"/>
        </w:rPr>
        <w:t>Zabrzu</w:t>
      </w:r>
      <w:r w:rsidRPr="00853662">
        <w:rPr>
          <w:rStyle w:val="Uwydatnienie"/>
          <w:rFonts w:ascii="Arial" w:eastAsia="Lucida Sans Unicode" w:hAnsi="Arial" w:cs="Arial"/>
          <w:i w:val="0"/>
          <w:sz w:val="20"/>
          <w:szCs w:val="20"/>
        </w:rPr>
        <w:t xml:space="preserve"> </w:t>
      </w:r>
      <w:r w:rsidRPr="00853662">
        <w:rPr>
          <w:rStyle w:val="xbe"/>
          <w:rFonts w:ascii="Arial" w:eastAsia="Lucida Sans Unicode" w:hAnsi="Arial" w:cs="Arial"/>
          <w:sz w:val="20"/>
          <w:szCs w:val="20"/>
        </w:rPr>
        <w:t>(ePuap)</w:t>
      </w:r>
    </w:p>
    <w:p w14:paraId="60327C0B" w14:textId="77777777" w:rsidR="00FA15DD" w:rsidRPr="00853662" w:rsidRDefault="00FA15DD" w:rsidP="00B90307">
      <w:pPr>
        <w:pStyle w:val="Akapitzlist"/>
        <w:numPr>
          <w:ilvl w:val="0"/>
          <w:numId w:val="83"/>
        </w:numPr>
        <w:suppressAutoHyphens/>
        <w:ind w:left="357" w:hanging="357"/>
        <w:contextualSpacing w:val="0"/>
        <w:jc w:val="left"/>
        <w:rPr>
          <w:rFonts w:ascii="Arial" w:hAnsi="Arial" w:cs="Arial"/>
          <w:bCs/>
          <w:sz w:val="20"/>
          <w:szCs w:val="20"/>
        </w:rPr>
      </w:pPr>
      <w:r w:rsidRPr="00853662">
        <w:rPr>
          <w:rFonts w:ascii="Arial" w:hAnsi="Arial" w:cs="Arial"/>
          <w:sz w:val="20"/>
          <w:szCs w:val="20"/>
        </w:rPr>
        <w:t>Ministerstwo Klimatu i Środowiska – e-mail (</w:t>
      </w:r>
      <w:hyperlink r:id="rId11" w:history="1">
        <w:r w:rsidRPr="00853662">
          <w:rPr>
            <w:rStyle w:val="Hipercze"/>
            <w:rFonts w:ascii="Arial" w:hAnsi="Arial" w:cs="Arial"/>
            <w:color w:val="auto"/>
            <w:sz w:val="20"/>
            <w:szCs w:val="20"/>
          </w:rPr>
          <w:t>pozwolenia.zintegrowane@klimat.gov.pl</w:t>
        </w:r>
      </w:hyperlink>
      <w:r w:rsidRPr="00853662">
        <w:rPr>
          <w:rFonts w:ascii="Arial" w:hAnsi="Arial" w:cs="Arial"/>
          <w:sz w:val="20"/>
          <w:szCs w:val="20"/>
        </w:rPr>
        <w:t>)</w:t>
      </w:r>
    </w:p>
    <w:p w14:paraId="0BCDA577" w14:textId="77777777" w:rsidR="00FA15DD" w:rsidRPr="00853662" w:rsidRDefault="00FA15DD" w:rsidP="00B90307">
      <w:pPr>
        <w:pStyle w:val="Akapitzlist"/>
        <w:numPr>
          <w:ilvl w:val="0"/>
          <w:numId w:val="83"/>
        </w:numPr>
        <w:ind w:left="357" w:hanging="357"/>
        <w:rPr>
          <w:rFonts w:ascii="Arial" w:hAnsi="Arial" w:cs="Arial"/>
          <w:bCs/>
          <w:sz w:val="20"/>
          <w:szCs w:val="20"/>
        </w:rPr>
      </w:pPr>
      <w:r w:rsidRPr="00853662">
        <w:rPr>
          <w:rFonts w:ascii="Arial" w:hAnsi="Arial" w:cs="Arial"/>
          <w:bCs/>
          <w:sz w:val="20"/>
          <w:szCs w:val="20"/>
        </w:rPr>
        <w:t>KZ – rejestr decyzji i postanowień (SOD)</w:t>
      </w:r>
    </w:p>
    <w:p w14:paraId="6B51762F" w14:textId="45D89731" w:rsidR="00FA15DD" w:rsidRPr="00853662" w:rsidRDefault="00FA15DD" w:rsidP="00B90307">
      <w:pPr>
        <w:pStyle w:val="Akapitzlist"/>
        <w:numPr>
          <w:ilvl w:val="0"/>
          <w:numId w:val="83"/>
        </w:numPr>
        <w:ind w:left="357" w:hanging="357"/>
        <w:jc w:val="left"/>
        <w:rPr>
          <w:rFonts w:ascii="Arial" w:hAnsi="Arial" w:cs="Arial"/>
          <w:sz w:val="20"/>
          <w:szCs w:val="20"/>
        </w:rPr>
      </w:pPr>
      <w:r w:rsidRPr="00853662">
        <w:rPr>
          <w:rFonts w:ascii="Arial" w:eastAsia="Calibri" w:hAnsi="Arial" w:cs="Arial"/>
          <w:sz w:val="20"/>
          <w:szCs w:val="20"/>
        </w:rPr>
        <w:t>OE</w:t>
      </w:r>
      <w:r w:rsidR="00037F81" w:rsidRPr="00853662">
        <w:rPr>
          <w:rFonts w:ascii="Arial" w:eastAsia="Calibri" w:hAnsi="Arial" w:cs="Arial"/>
          <w:sz w:val="20"/>
          <w:szCs w:val="20"/>
        </w:rPr>
        <w:t>-SP</w:t>
      </w:r>
      <w:r w:rsidRPr="00853662">
        <w:rPr>
          <w:rFonts w:ascii="Arial" w:eastAsia="Calibri" w:hAnsi="Arial" w:cs="Arial"/>
          <w:sz w:val="20"/>
          <w:szCs w:val="20"/>
        </w:rPr>
        <w:t xml:space="preserve"> – baza danych (SOD)</w:t>
      </w:r>
    </w:p>
    <w:p w14:paraId="2F2FCC81" w14:textId="56033B81" w:rsidR="00FA15DD" w:rsidRPr="00853662" w:rsidRDefault="00FA15DD" w:rsidP="00B90307">
      <w:pPr>
        <w:pStyle w:val="Akapitzlist"/>
        <w:numPr>
          <w:ilvl w:val="0"/>
          <w:numId w:val="83"/>
        </w:numPr>
        <w:ind w:left="357" w:hanging="357"/>
        <w:jc w:val="left"/>
        <w:rPr>
          <w:rFonts w:ascii="Arial" w:hAnsi="Arial" w:cs="Arial"/>
          <w:sz w:val="20"/>
          <w:szCs w:val="20"/>
        </w:rPr>
      </w:pPr>
      <w:r w:rsidRPr="00853662">
        <w:rPr>
          <w:rFonts w:ascii="Arial" w:hAnsi="Arial" w:cs="Arial"/>
          <w:sz w:val="20"/>
          <w:szCs w:val="20"/>
        </w:rPr>
        <w:t>OE</w:t>
      </w:r>
      <w:r w:rsidR="00037F81" w:rsidRPr="00853662">
        <w:rPr>
          <w:rFonts w:ascii="Arial" w:hAnsi="Arial" w:cs="Arial"/>
          <w:sz w:val="20"/>
          <w:szCs w:val="20"/>
        </w:rPr>
        <w:t>-WS-GO</w:t>
      </w:r>
      <w:r w:rsidRPr="00853662">
        <w:rPr>
          <w:rFonts w:ascii="Arial" w:hAnsi="Arial" w:cs="Arial"/>
          <w:sz w:val="20"/>
          <w:szCs w:val="20"/>
        </w:rPr>
        <w:t xml:space="preserve"> (SOD)</w:t>
      </w:r>
    </w:p>
    <w:p w14:paraId="57C54C33" w14:textId="2B3E24E8" w:rsidR="00FA15DD" w:rsidRPr="00853662" w:rsidRDefault="00FA15DD" w:rsidP="00B90307">
      <w:pPr>
        <w:pStyle w:val="Akapitzlist"/>
        <w:numPr>
          <w:ilvl w:val="0"/>
          <w:numId w:val="83"/>
        </w:numPr>
        <w:ind w:left="357" w:hanging="357"/>
        <w:jc w:val="left"/>
        <w:rPr>
          <w:rFonts w:ascii="Arial" w:hAnsi="Arial" w:cs="Arial"/>
          <w:sz w:val="20"/>
          <w:szCs w:val="20"/>
        </w:rPr>
      </w:pPr>
      <w:r w:rsidRPr="00853662">
        <w:rPr>
          <w:rFonts w:ascii="Arial" w:hAnsi="Arial" w:cs="Arial"/>
          <w:sz w:val="20"/>
          <w:szCs w:val="20"/>
        </w:rPr>
        <w:t>OE</w:t>
      </w:r>
      <w:r w:rsidR="00037F81" w:rsidRPr="00853662">
        <w:rPr>
          <w:rFonts w:ascii="Arial" w:hAnsi="Arial" w:cs="Arial"/>
          <w:sz w:val="20"/>
          <w:szCs w:val="20"/>
        </w:rPr>
        <w:t>-WS-</w:t>
      </w:r>
      <w:r w:rsidRPr="00853662">
        <w:rPr>
          <w:rFonts w:ascii="Arial" w:hAnsi="Arial" w:cs="Arial"/>
          <w:sz w:val="20"/>
          <w:szCs w:val="20"/>
        </w:rPr>
        <w:t>PH (SOD)</w:t>
      </w:r>
    </w:p>
    <w:sectPr w:rsidR="00FA15DD" w:rsidRPr="00853662" w:rsidSect="00853662">
      <w:headerReference w:type="default" r:id="rId12"/>
      <w:footerReference w:type="default" r:id="rId13"/>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9FBFF" w14:textId="77777777" w:rsidR="0032541C" w:rsidRDefault="0032541C" w:rsidP="00996FEA">
      <w:pPr>
        <w:spacing w:after="0" w:line="240" w:lineRule="auto"/>
      </w:pPr>
      <w:r>
        <w:separator/>
      </w:r>
    </w:p>
  </w:endnote>
  <w:endnote w:type="continuationSeparator" w:id="0">
    <w:p w14:paraId="28687E7D" w14:textId="77777777" w:rsidR="0032541C" w:rsidRDefault="0032541C"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sig w:usb0="00000005" w:usb1="00000000" w:usb2="00000000" w:usb3="00000000" w:csb0="00000002" w:csb1="00000000"/>
  </w:font>
  <w:font w:name="FuturaA Bk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panose1 w:val="00000000000000000000"/>
    <w:charset w:val="00"/>
    <w:family w:val="auto"/>
    <w:notTrueType/>
    <w:pitch w:val="variable"/>
    <w:sig w:usb0="00000003" w:usb1="00000000" w:usb2="00000000" w:usb3="00000000" w:csb0="00000001" w:csb1="00000000"/>
  </w:font>
  <w:font w:name="Switzerlan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imes New (W1)">
    <w:altName w:val="Times New Roman"/>
    <w:charset w:val="00"/>
    <w:family w:val="roman"/>
    <w:pitch w:val="variable"/>
  </w:font>
  <w:font w:name="CG Times (WE)">
    <w:altName w:val="Times New Roman"/>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77777777" w:rsidR="007D3EFD" w:rsidRDefault="007D3EFD" w:rsidP="00E2255A">
        <w:pPr>
          <w:pStyle w:val="Stopka"/>
          <w:jc w:val="center"/>
        </w:pPr>
        <w:r>
          <w:rPr>
            <w:noProof/>
          </w:rPr>
          <w:fldChar w:fldCharType="begin"/>
        </w:r>
        <w:r>
          <w:rPr>
            <w:noProof/>
          </w:rPr>
          <w:instrText>PAGE   \* MERGEFORMAT</w:instrText>
        </w:r>
        <w:r>
          <w:rPr>
            <w:noProof/>
          </w:rPr>
          <w:fldChar w:fldCharType="separate"/>
        </w:r>
        <w:r>
          <w:rPr>
            <w:noProof/>
          </w:rPr>
          <w:t>63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9BCD1" w14:textId="77777777" w:rsidR="0032541C" w:rsidRDefault="0032541C" w:rsidP="00996FEA">
      <w:pPr>
        <w:spacing w:after="0" w:line="240" w:lineRule="auto"/>
      </w:pPr>
      <w:r>
        <w:separator/>
      </w:r>
    </w:p>
  </w:footnote>
  <w:footnote w:type="continuationSeparator" w:id="0">
    <w:p w14:paraId="1486A19F" w14:textId="77777777" w:rsidR="0032541C" w:rsidRDefault="0032541C"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04AF48C1" w:rsidR="007D3EFD" w:rsidRDefault="007D3EFD"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tarSymbol" w:hAnsi="StarSymbol"/>
      </w:rPr>
    </w:lvl>
  </w:abstractNum>
  <w:abstractNum w:abstractNumId="9" w15:restartNumberingAfterBreak="0">
    <w:nsid w:val="00000039"/>
    <w:multiLevelType w:val="multilevel"/>
    <w:tmpl w:val="00000039"/>
    <w:name w:val="WW8Num67"/>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000003E"/>
    <w:multiLevelType w:val="singleLevel"/>
    <w:tmpl w:val="0000003E"/>
    <w:name w:val="WW8Num73"/>
    <w:lvl w:ilvl="0">
      <w:start w:val="1"/>
      <w:numFmt w:val="decimal"/>
      <w:lvlText w:val="%1."/>
      <w:lvlJc w:val="left"/>
      <w:pPr>
        <w:tabs>
          <w:tab w:val="num" w:pos="0"/>
        </w:tabs>
        <w:ind w:left="360" w:hanging="360"/>
      </w:pPr>
      <w:rPr>
        <w:rFonts w:cs="Times New Roman" w:hint="default"/>
        <w:sz w:val="18"/>
        <w:szCs w:val="18"/>
      </w:rPr>
    </w:lvl>
  </w:abstractNum>
  <w:abstractNum w:abstractNumId="11" w15:restartNumberingAfterBreak="0">
    <w:nsid w:val="00000044"/>
    <w:multiLevelType w:val="singleLevel"/>
    <w:tmpl w:val="00000044"/>
    <w:name w:val="WW8Num82"/>
    <w:lvl w:ilvl="0">
      <w:start w:val="1"/>
      <w:numFmt w:val="bullet"/>
      <w:lvlText w:val=""/>
      <w:lvlJc w:val="left"/>
      <w:pPr>
        <w:tabs>
          <w:tab w:val="num" w:pos="1080"/>
        </w:tabs>
        <w:ind w:left="1080" w:hanging="380"/>
      </w:pPr>
      <w:rPr>
        <w:rFonts w:ascii="Wingdings" w:hAnsi="Wingdings" w:cs="Wingdings" w:hint="default"/>
        <w:color w:val="000000"/>
        <w:sz w:val="24"/>
        <w:szCs w:val="24"/>
      </w:rPr>
    </w:lvl>
  </w:abstractNum>
  <w:abstractNum w:abstractNumId="12"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13" w15:restartNumberingAfterBreak="0">
    <w:nsid w:val="0000004A"/>
    <w:multiLevelType w:val="singleLevel"/>
    <w:tmpl w:val="0000004A"/>
    <w:name w:val="WW8Num88"/>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4D"/>
    <w:multiLevelType w:val="multilevel"/>
    <w:tmpl w:val="0000004D"/>
    <w:name w:val="WW8Num7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5" w15:restartNumberingAfterBreak="0">
    <w:nsid w:val="0000004F"/>
    <w:multiLevelType w:val="singleLevel"/>
    <w:tmpl w:val="0000004F"/>
    <w:name w:val="WW8Num96"/>
    <w:lvl w:ilvl="0">
      <w:start w:val="1"/>
      <w:numFmt w:val="bullet"/>
      <w:lvlText w:val=""/>
      <w:lvlJc w:val="left"/>
      <w:pPr>
        <w:tabs>
          <w:tab w:val="num" w:pos="1080"/>
        </w:tabs>
        <w:ind w:left="1080" w:hanging="380"/>
      </w:pPr>
      <w:rPr>
        <w:rFonts w:ascii="Wingdings" w:hAnsi="Wingdings" w:cs="Wingdings" w:hint="default"/>
        <w:sz w:val="24"/>
        <w:szCs w:val="24"/>
      </w:rPr>
    </w:lvl>
  </w:abstractNum>
  <w:abstractNum w:abstractNumId="16"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2B29DD"/>
    <w:multiLevelType w:val="hybridMultilevel"/>
    <w:tmpl w:val="9B8CF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9"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15:restartNumberingAfterBreak="0">
    <w:nsid w:val="0A1A3D69"/>
    <w:multiLevelType w:val="hybridMultilevel"/>
    <w:tmpl w:val="2FD8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674A0A"/>
    <w:multiLevelType w:val="hybridMultilevel"/>
    <w:tmpl w:val="3D100BB6"/>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3" w15:restartNumberingAfterBreak="0">
    <w:nsid w:val="104975C8"/>
    <w:multiLevelType w:val="hybridMultilevel"/>
    <w:tmpl w:val="A4F85FF6"/>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5" w15:restartNumberingAfterBreak="0">
    <w:nsid w:val="11813CC9"/>
    <w:multiLevelType w:val="hybridMultilevel"/>
    <w:tmpl w:val="C6C2A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0"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31" w15:restartNumberingAfterBreak="0">
    <w:nsid w:val="17596712"/>
    <w:multiLevelType w:val="hybridMultilevel"/>
    <w:tmpl w:val="F8184318"/>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5" w15:restartNumberingAfterBreak="0">
    <w:nsid w:val="19A34203"/>
    <w:multiLevelType w:val="hybridMultilevel"/>
    <w:tmpl w:val="7CB247E8"/>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631CC4"/>
    <w:multiLevelType w:val="hybridMultilevel"/>
    <w:tmpl w:val="6A68AF68"/>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0"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664BB2"/>
    <w:multiLevelType w:val="multilevel"/>
    <w:tmpl w:val="760E6F24"/>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5"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7"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8"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49"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4"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57"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9"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60" w15:restartNumberingAfterBreak="0">
    <w:nsid w:val="342E07A8"/>
    <w:multiLevelType w:val="hybridMultilevel"/>
    <w:tmpl w:val="D6E84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62" w15:restartNumberingAfterBreak="0">
    <w:nsid w:val="36EA004C"/>
    <w:multiLevelType w:val="hybridMultilevel"/>
    <w:tmpl w:val="497A28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3955375E"/>
    <w:multiLevelType w:val="hybridMultilevel"/>
    <w:tmpl w:val="E968BDFA"/>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A1E3DFE"/>
    <w:multiLevelType w:val="hybridMultilevel"/>
    <w:tmpl w:val="0CEE61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67"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69" w15:restartNumberingAfterBreak="0">
    <w:nsid w:val="3E1C0B13"/>
    <w:multiLevelType w:val="hybridMultilevel"/>
    <w:tmpl w:val="22AA5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71"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72"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73"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4" w15:restartNumberingAfterBreak="0">
    <w:nsid w:val="48330CC5"/>
    <w:multiLevelType w:val="hybridMultilevel"/>
    <w:tmpl w:val="1C2AD462"/>
    <w:lvl w:ilvl="0" w:tplc="655255D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ED44C8"/>
    <w:multiLevelType w:val="hybridMultilevel"/>
    <w:tmpl w:val="55FABC74"/>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CE65B7"/>
    <w:multiLevelType w:val="hybridMultilevel"/>
    <w:tmpl w:val="C994D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1"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7F4BFD"/>
    <w:multiLevelType w:val="hybridMultilevel"/>
    <w:tmpl w:val="F0347E10"/>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20B3902"/>
    <w:multiLevelType w:val="hybridMultilevel"/>
    <w:tmpl w:val="647C6FC8"/>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2230ED"/>
    <w:multiLevelType w:val="hybridMultilevel"/>
    <w:tmpl w:val="9CF634EE"/>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88"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54446F85"/>
    <w:multiLevelType w:val="hybridMultilevel"/>
    <w:tmpl w:val="186EB9EE"/>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93B7B4D"/>
    <w:multiLevelType w:val="hybridMultilevel"/>
    <w:tmpl w:val="10D4F586"/>
    <w:lvl w:ilvl="0" w:tplc="FC6ED3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597524ED"/>
    <w:multiLevelType w:val="hybridMultilevel"/>
    <w:tmpl w:val="1384FFC0"/>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8A52EA"/>
    <w:multiLevelType w:val="hybridMultilevel"/>
    <w:tmpl w:val="308246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4" w15:restartNumberingAfterBreak="0">
    <w:nsid w:val="5D1A77DE"/>
    <w:multiLevelType w:val="multilevel"/>
    <w:tmpl w:val="5CF4666A"/>
    <w:styleLink w:val="WWNum3"/>
    <w:lvl w:ilvl="0">
      <w:start w:val="1"/>
      <w:numFmt w:val="lowerLetter"/>
      <w:lvlText w:val="%1)"/>
      <w:lvlJc w:val="left"/>
      <w:pPr>
        <w:ind w:left="1440" w:hanging="360"/>
      </w:pPr>
      <w:rPr>
        <w:rFonts w:cs="Calibri"/>
        <w:color w:val="00000A"/>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5"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96" w15:restartNumberingAfterBreak="0">
    <w:nsid w:val="5DBE0993"/>
    <w:multiLevelType w:val="hybridMultilevel"/>
    <w:tmpl w:val="C902F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00"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101" w15:restartNumberingAfterBreak="0">
    <w:nsid w:val="5EE8233C"/>
    <w:multiLevelType w:val="hybridMultilevel"/>
    <w:tmpl w:val="DA6887CE"/>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103"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104" w15:restartNumberingAfterBreak="0">
    <w:nsid w:val="637706FB"/>
    <w:multiLevelType w:val="hybridMultilevel"/>
    <w:tmpl w:val="E0966B0A"/>
    <w:lvl w:ilvl="0" w:tplc="655255D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5"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106" w15:restartNumberingAfterBreak="0">
    <w:nsid w:val="63E0430F"/>
    <w:multiLevelType w:val="hybridMultilevel"/>
    <w:tmpl w:val="96DE57F8"/>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08" w15:restartNumberingAfterBreak="0">
    <w:nsid w:val="67986D16"/>
    <w:multiLevelType w:val="hybridMultilevel"/>
    <w:tmpl w:val="589A7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0"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8E8551B"/>
    <w:multiLevelType w:val="hybridMultilevel"/>
    <w:tmpl w:val="532C126A"/>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3" w15:restartNumberingAfterBreak="0">
    <w:nsid w:val="6BA56DB9"/>
    <w:multiLevelType w:val="hybridMultilevel"/>
    <w:tmpl w:val="54F830D4"/>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15" w15:restartNumberingAfterBreak="0">
    <w:nsid w:val="703618D6"/>
    <w:multiLevelType w:val="multilevel"/>
    <w:tmpl w:val="10968B3E"/>
    <w:lvl w:ilvl="0">
      <w:start w:val="1"/>
      <w:numFmt w:val="lowerLetter"/>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17"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18"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7A0B5A29"/>
    <w:multiLevelType w:val="hybridMultilevel"/>
    <w:tmpl w:val="1D407916"/>
    <w:lvl w:ilvl="0" w:tplc="04150017">
      <w:start w:val="1"/>
      <w:numFmt w:val="lowerLetter"/>
      <w:lvlText w:val="%1)"/>
      <w:lvlJc w:val="left"/>
      <w:pPr>
        <w:ind w:left="720" w:hanging="360"/>
      </w:pPr>
    </w:lvl>
    <w:lvl w:ilvl="1" w:tplc="655255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A9C0B2E"/>
    <w:multiLevelType w:val="hybridMultilevel"/>
    <w:tmpl w:val="6900BA30"/>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22"/>
  </w:num>
  <w:num w:numId="3">
    <w:abstractNumId w:val="30"/>
  </w:num>
  <w:num w:numId="4">
    <w:abstractNumId w:val="4"/>
  </w:num>
  <w:num w:numId="5">
    <w:abstractNumId w:val="102"/>
  </w:num>
  <w:num w:numId="6">
    <w:abstractNumId w:val="61"/>
  </w:num>
  <w:num w:numId="7">
    <w:abstractNumId w:val="100"/>
  </w:num>
  <w:num w:numId="8">
    <w:abstractNumId w:val="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105"/>
  </w:num>
  <w:num w:numId="12">
    <w:abstractNumId w:val="51"/>
  </w:num>
  <w:num w:numId="13">
    <w:abstractNumId w:val="48"/>
  </w:num>
  <w:num w:numId="14">
    <w:abstractNumId w:val="72"/>
  </w:num>
  <w:num w:numId="15">
    <w:abstractNumId w:val="71"/>
  </w:num>
  <w:num w:numId="16">
    <w:abstractNumId w:val="56"/>
  </w:num>
  <w:num w:numId="17">
    <w:abstractNumId w:val="57"/>
  </w:num>
  <w:num w:numId="18">
    <w:abstractNumId w:val="107"/>
  </w:num>
  <w:num w:numId="19">
    <w:abstractNumId w:val="95"/>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7"/>
  </w:num>
  <w:num w:numId="22">
    <w:abstractNumId w:val="103"/>
  </w:num>
  <w:num w:numId="23">
    <w:abstractNumId w:val="76"/>
  </w:num>
  <w:num w:numId="24">
    <w:abstractNumId w:val="116"/>
  </w:num>
  <w:num w:numId="25">
    <w:abstractNumId w:val="80"/>
  </w:num>
  <w:num w:numId="26">
    <w:abstractNumId w:val="117"/>
  </w:num>
  <w:num w:numId="27">
    <w:abstractNumId w:val="70"/>
  </w:num>
  <w:num w:numId="28">
    <w:abstractNumId w:val="34"/>
  </w:num>
  <w:num w:numId="29">
    <w:abstractNumId w:val="1"/>
  </w:num>
  <w:num w:numId="30">
    <w:abstractNumId w:val="81"/>
  </w:num>
  <w:num w:numId="31">
    <w:abstractNumId w:val="24"/>
  </w:num>
  <w:num w:numId="32">
    <w:abstractNumId w:val="47"/>
  </w:num>
  <w:num w:numId="33">
    <w:abstractNumId w:val="59"/>
  </w:num>
  <w:num w:numId="34">
    <w:abstractNumId w:val="12"/>
  </w:num>
  <w:num w:numId="35">
    <w:abstractNumId w:val="87"/>
  </w:num>
  <w:num w:numId="36">
    <w:abstractNumId w:val="114"/>
  </w:num>
  <w:num w:numId="37">
    <w:abstractNumId w:val="44"/>
  </w:num>
  <w:num w:numId="38">
    <w:abstractNumId w:val="18"/>
  </w:num>
  <w:num w:numId="39">
    <w:abstractNumId w:val="36"/>
  </w:num>
  <w:num w:numId="40">
    <w:abstractNumId w:val="118"/>
  </w:num>
  <w:num w:numId="41">
    <w:abstractNumId w:val="41"/>
  </w:num>
  <w:num w:numId="42">
    <w:abstractNumId w:val="86"/>
  </w:num>
  <w:num w:numId="43">
    <w:abstractNumId w:val="63"/>
  </w:num>
  <w:num w:numId="44">
    <w:abstractNumId w:val="46"/>
  </w:num>
  <w:num w:numId="45">
    <w:abstractNumId w:val="88"/>
  </w:num>
  <w:num w:numId="46">
    <w:abstractNumId w:val="97"/>
  </w:num>
  <w:num w:numId="47">
    <w:abstractNumId w:val="98"/>
  </w:num>
  <w:num w:numId="48">
    <w:abstractNumId w:val="66"/>
  </w:num>
  <w:num w:numId="49">
    <w:abstractNumId w:val="49"/>
  </w:num>
  <w:num w:numId="50">
    <w:abstractNumId w:val="2"/>
  </w:num>
  <w:num w:numId="51">
    <w:abstractNumId w:val="39"/>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2"/>
  </w:num>
  <w:num w:numId="54">
    <w:abstractNumId w:val="58"/>
  </w:num>
  <w:num w:numId="55">
    <w:abstractNumId w:val="40"/>
  </w:num>
  <w:num w:numId="56">
    <w:abstractNumId w:val="73"/>
  </w:num>
  <w:num w:numId="57">
    <w:abstractNumId w:val="77"/>
  </w:num>
  <w:num w:numId="58">
    <w:abstractNumId w:val="82"/>
  </w:num>
  <w:num w:numId="59">
    <w:abstractNumId w:val="99"/>
  </w:num>
  <w:num w:numId="60">
    <w:abstractNumId w:val="26"/>
  </w:num>
  <w:num w:numId="61">
    <w:abstractNumId w:val="33"/>
  </w:num>
  <w:num w:numId="62">
    <w:abstractNumId w:val="45"/>
  </w:num>
  <w:num w:numId="63">
    <w:abstractNumId w:val="121"/>
  </w:num>
  <w:num w:numId="64">
    <w:abstractNumId w:val="32"/>
  </w:num>
  <w:num w:numId="65">
    <w:abstractNumId w:val="110"/>
  </w:num>
  <w:num w:numId="66">
    <w:abstractNumId w:val="19"/>
  </w:num>
  <w:num w:numId="67">
    <w:abstractNumId w:val="50"/>
  </w:num>
  <w:num w:numId="68">
    <w:abstractNumId w:val="53"/>
  </w:num>
  <w:num w:numId="69">
    <w:abstractNumId w:val="109"/>
  </w:num>
  <w:num w:numId="70">
    <w:abstractNumId w:val="79"/>
  </w:num>
  <w:num w:numId="71">
    <w:abstractNumId w:val="93"/>
  </w:num>
  <w:num w:numId="72">
    <w:abstractNumId w:val="3"/>
  </w:num>
  <w:num w:numId="73">
    <w:abstractNumId w:val="55"/>
  </w:num>
  <w:num w:numId="74">
    <w:abstractNumId w:val="27"/>
  </w:num>
  <w:num w:numId="75">
    <w:abstractNumId w:val="37"/>
  </w:num>
  <w:num w:numId="76">
    <w:abstractNumId w:val="62"/>
  </w:num>
  <w:num w:numId="77">
    <w:abstractNumId w:val="94"/>
  </w:num>
  <w:num w:numId="78">
    <w:abstractNumId w:val="42"/>
  </w:num>
  <w:num w:numId="79">
    <w:abstractNumId w:val="52"/>
  </w:num>
  <w:num w:numId="80">
    <w:abstractNumId w:val="54"/>
  </w:num>
  <w:num w:numId="81">
    <w:abstractNumId w:val="120"/>
  </w:num>
  <w:num w:numId="82">
    <w:abstractNumId w:val="75"/>
  </w:num>
  <w:num w:numId="83">
    <w:abstractNumId w:val="16"/>
  </w:num>
  <w:num w:numId="84">
    <w:abstractNumId w:val="28"/>
  </w:num>
  <w:num w:numId="85">
    <w:abstractNumId w:val="96"/>
  </w:num>
  <w:num w:numId="86">
    <w:abstractNumId w:val="90"/>
  </w:num>
  <w:num w:numId="87">
    <w:abstractNumId w:val="104"/>
  </w:num>
  <w:num w:numId="88">
    <w:abstractNumId w:val="83"/>
  </w:num>
  <w:num w:numId="89">
    <w:abstractNumId w:val="43"/>
  </w:num>
  <w:num w:numId="90">
    <w:abstractNumId w:val="115"/>
  </w:num>
  <w:num w:numId="91">
    <w:abstractNumId w:val="89"/>
  </w:num>
  <w:num w:numId="92">
    <w:abstractNumId w:val="108"/>
  </w:num>
  <w:num w:numId="93">
    <w:abstractNumId w:val="85"/>
  </w:num>
  <w:num w:numId="94">
    <w:abstractNumId w:val="65"/>
  </w:num>
  <w:num w:numId="95">
    <w:abstractNumId w:val="31"/>
  </w:num>
  <w:num w:numId="96">
    <w:abstractNumId w:val="101"/>
  </w:num>
  <w:num w:numId="97">
    <w:abstractNumId w:val="69"/>
  </w:num>
  <w:num w:numId="98">
    <w:abstractNumId w:val="17"/>
  </w:num>
  <w:num w:numId="99">
    <w:abstractNumId w:val="21"/>
  </w:num>
  <w:num w:numId="100">
    <w:abstractNumId w:val="84"/>
  </w:num>
  <w:num w:numId="101">
    <w:abstractNumId w:val="35"/>
  </w:num>
  <w:num w:numId="102">
    <w:abstractNumId w:val="38"/>
  </w:num>
  <w:num w:numId="103">
    <w:abstractNumId w:val="92"/>
  </w:num>
  <w:num w:numId="104">
    <w:abstractNumId w:val="78"/>
  </w:num>
  <w:num w:numId="105">
    <w:abstractNumId w:val="23"/>
  </w:num>
  <w:num w:numId="106">
    <w:abstractNumId w:val="111"/>
  </w:num>
  <w:num w:numId="107">
    <w:abstractNumId w:val="91"/>
  </w:num>
  <w:num w:numId="108">
    <w:abstractNumId w:val="60"/>
  </w:num>
  <w:num w:numId="109">
    <w:abstractNumId w:val="25"/>
  </w:num>
  <w:num w:numId="110">
    <w:abstractNumId w:val="113"/>
  </w:num>
  <w:num w:numId="111">
    <w:abstractNumId w:val="119"/>
  </w:num>
  <w:num w:numId="112">
    <w:abstractNumId w:val="106"/>
  </w:num>
  <w:num w:numId="113">
    <w:abstractNumId w:val="74"/>
  </w:num>
  <w:num w:numId="114">
    <w:abstractNumId w:val="64"/>
  </w:num>
  <w:num w:numId="115">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2197"/>
    <w:rsid w:val="000027DD"/>
    <w:rsid w:val="00002E56"/>
    <w:rsid w:val="00003041"/>
    <w:rsid w:val="00004024"/>
    <w:rsid w:val="000046A8"/>
    <w:rsid w:val="000057E8"/>
    <w:rsid w:val="00006196"/>
    <w:rsid w:val="00006807"/>
    <w:rsid w:val="00006BC9"/>
    <w:rsid w:val="00007563"/>
    <w:rsid w:val="00007A32"/>
    <w:rsid w:val="00007F84"/>
    <w:rsid w:val="0001082C"/>
    <w:rsid w:val="00010C87"/>
    <w:rsid w:val="00011EBB"/>
    <w:rsid w:val="00013B0E"/>
    <w:rsid w:val="00014BF0"/>
    <w:rsid w:val="00014CCC"/>
    <w:rsid w:val="0001568F"/>
    <w:rsid w:val="00017948"/>
    <w:rsid w:val="00020675"/>
    <w:rsid w:val="00020BEE"/>
    <w:rsid w:val="00020CD9"/>
    <w:rsid w:val="00021498"/>
    <w:rsid w:val="00021DC0"/>
    <w:rsid w:val="0002270D"/>
    <w:rsid w:val="0002316D"/>
    <w:rsid w:val="00023530"/>
    <w:rsid w:val="00024781"/>
    <w:rsid w:val="000247E5"/>
    <w:rsid w:val="000248F5"/>
    <w:rsid w:val="00024C9E"/>
    <w:rsid w:val="000252BF"/>
    <w:rsid w:val="00025653"/>
    <w:rsid w:val="000266AD"/>
    <w:rsid w:val="000274E9"/>
    <w:rsid w:val="00027B4C"/>
    <w:rsid w:val="00030E2B"/>
    <w:rsid w:val="00033441"/>
    <w:rsid w:val="0003348B"/>
    <w:rsid w:val="0003369B"/>
    <w:rsid w:val="000336DD"/>
    <w:rsid w:val="000345C3"/>
    <w:rsid w:val="00034B1F"/>
    <w:rsid w:val="00035A1C"/>
    <w:rsid w:val="00035AD8"/>
    <w:rsid w:val="00035E62"/>
    <w:rsid w:val="00036221"/>
    <w:rsid w:val="0003647B"/>
    <w:rsid w:val="00036840"/>
    <w:rsid w:val="00037AF0"/>
    <w:rsid w:val="00037F81"/>
    <w:rsid w:val="0004081A"/>
    <w:rsid w:val="0004112F"/>
    <w:rsid w:val="00041293"/>
    <w:rsid w:val="000420EE"/>
    <w:rsid w:val="000426C2"/>
    <w:rsid w:val="00042764"/>
    <w:rsid w:val="00042967"/>
    <w:rsid w:val="00042C05"/>
    <w:rsid w:val="00042D4E"/>
    <w:rsid w:val="00042D62"/>
    <w:rsid w:val="00042E54"/>
    <w:rsid w:val="00042EC8"/>
    <w:rsid w:val="00045573"/>
    <w:rsid w:val="0004587C"/>
    <w:rsid w:val="0004643E"/>
    <w:rsid w:val="000466DF"/>
    <w:rsid w:val="00046C21"/>
    <w:rsid w:val="00050DF2"/>
    <w:rsid w:val="0005218F"/>
    <w:rsid w:val="000521CD"/>
    <w:rsid w:val="00052A2C"/>
    <w:rsid w:val="00053CB5"/>
    <w:rsid w:val="00054870"/>
    <w:rsid w:val="00055CA4"/>
    <w:rsid w:val="00055D8B"/>
    <w:rsid w:val="000567DE"/>
    <w:rsid w:val="00057805"/>
    <w:rsid w:val="00057FBF"/>
    <w:rsid w:val="000600A2"/>
    <w:rsid w:val="00060B79"/>
    <w:rsid w:val="000614AE"/>
    <w:rsid w:val="00062421"/>
    <w:rsid w:val="0006276B"/>
    <w:rsid w:val="000638B3"/>
    <w:rsid w:val="000648CC"/>
    <w:rsid w:val="0006495A"/>
    <w:rsid w:val="00064C10"/>
    <w:rsid w:val="00064CBD"/>
    <w:rsid w:val="00064EBD"/>
    <w:rsid w:val="00065028"/>
    <w:rsid w:val="00065333"/>
    <w:rsid w:val="00065667"/>
    <w:rsid w:val="00071603"/>
    <w:rsid w:val="00071FA0"/>
    <w:rsid w:val="0007327F"/>
    <w:rsid w:val="00073A27"/>
    <w:rsid w:val="00073B69"/>
    <w:rsid w:val="00074711"/>
    <w:rsid w:val="00075884"/>
    <w:rsid w:val="00076C87"/>
    <w:rsid w:val="00076D43"/>
    <w:rsid w:val="00080B39"/>
    <w:rsid w:val="00080FA3"/>
    <w:rsid w:val="00082017"/>
    <w:rsid w:val="00082464"/>
    <w:rsid w:val="000829E7"/>
    <w:rsid w:val="00084C52"/>
    <w:rsid w:val="00084DA9"/>
    <w:rsid w:val="00086928"/>
    <w:rsid w:val="000879C7"/>
    <w:rsid w:val="00087FA7"/>
    <w:rsid w:val="00090169"/>
    <w:rsid w:val="00090D49"/>
    <w:rsid w:val="00091882"/>
    <w:rsid w:val="00091C52"/>
    <w:rsid w:val="000925DF"/>
    <w:rsid w:val="0009277D"/>
    <w:rsid w:val="00092BE2"/>
    <w:rsid w:val="000939C3"/>
    <w:rsid w:val="00094440"/>
    <w:rsid w:val="00094767"/>
    <w:rsid w:val="00095290"/>
    <w:rsid w:val="00095E0F"/>
    <w:rsid w:val="000969F9"/>
    <w:rsid w:val="00097276"/>
    <w:rsid w:val="00097A3D"/>
    <w:rsid w:val="000A032E"/>
    <w:rsid w:val="000A0A7F"/>
    <w:rsid w:val="000A0C33"/>
    <w:rsid w:val="000A159D"/>
    <w:rsid w:val="000A170D"/>
    <w:rsid w:val="000A1732"/>
    <w:rsid w:val="000A2C2D"/>
    <w:rsid w:val="000A3225"/>
    <w:rsid w:val="000A3678"/>
    <w:rsid w:val="000A3B62"/>
    <w:rsid w:val="000A3C6F"/>
    <w:rsid w:val="000A3C90"/>
    <w:rsid w:val="000A548E"/>
    <w:rsid w:val="000A5BD2"/>
    <w:rsid w:val="000A5CBC"/>
    <w:rsid w:val="000A5F62"/>
    <w:rsid w:val="000B0A1A"/>
    <w:rsid w:val="000B11FA"/>
    <w:rsid w:val="000B3308"/>
    <w:rsid w:val="000B4093"/>
    <w:rsid w:val="000B44D4"/>
    <w:rsid w:val="000B47C0"/>
    <w:rsid w:val="000B4A6D"/>
    <w:rsid w:val="000B580F"/>
    <w:rsid w:val="000B5B1E"/>
    <w:rsid w:val="000B5DDC"/>
    <w:rsid w:val="000B619E"/>
    <w:rsid w:val="000B704E"/>
    <w:rsid w:val="000B7F90"/>
    <w:rsid w:val="000C0EAC"/>
    <w:rsid w:val="000C1005"/>
    <w:rsid w:val="000C191C"/>
    <w:rsid w:val="000C2544"/>
    <w:rsid w:val="000C3030"/>
    <w:rsid w:val="000C36A7"/>
    <w:rsid w:val="000C3B8A"/>
    <w:rsid w:val="000C404B"/>
    <w:rsid w:val="000C450F"/>
    <w:rsid w:val="000C6BE6"/>
    <w:rsid w:val="000C77F1"/>
    <w:rsid w:val="000D060E"/>
    <w:rsid w:val="000D178D"/>
    <w:rsid w:val="000D1A26"/>
    <w:rsid w:val="000D1AC6"/>
    <w:rsid w:val="000D287D"/>
    <w:rsid w:val="000D2B84"/>
    <w:rsid w:val="000D2E38"/>
    <w:rsid w:val="000D35DD"/>
    <w:rsid w:val="000D3BE8"/>
    <w:rsid w:val="000D3D62"/>
    <w:rsid w:val="000D48CC"/>
    <w:rsid w:val="000D6B0D"/>
    <w:rsid w:val="000D77DE"/>
    <w:rsid w:val="000D78E1"/>
    <w:rsid w:val="000E04A6"/>
    <w:rsid w:val="000E0586"/>
    <w:rsid w:val="000E1927"/>
    <w:rsid w:val="000E195A"/>
    <w:rsid w:val="000E25D7"/>
    <w:rsid w:val="000E2A53"/>
    <w:rsid w:val="000E2D8A"/>
    <w:rsid w:val="000E2EAA"/>
    <w:rsid w:val="000E3F07"/>
    <w:rsid w:val="000E4237"/>
    <w:rsid w:val="000E4281"/>
    <w:rsid w:val="000E4473"/>
    <w:rsid w:val="000E5D18"/>
    <w:rsid w:val="000E66A2"/>
    <w:rsid w:val="000F1451"/>
    <w:rsid w:val="000F17C1"/>
    <w:rsid w:val="000F34D0"/>
    <w:rsid w:val="000F476C"/>
    <w:rsid w:val="000F4863"/>
    <w:rsid w:val="000F5225"/>
    <w:rsid w:val="000F5750"/>
    <w:rsid w:val="000F6423"/>
    <w:rsid w:val="000F6EC0"/>
    <w:rsid w:val="000F6F09"/>
    <w:rsid w:val="000F7067"/>
    <w:rsid w:val="000F7C91"/>
    <w:rsid w:val="00101276"/>
    <w:rsid w:val="00101817"/>
    <w:rsid w:val="001024FF"/>
    <w:rsid w:val="00103C0B"/>
    <w:rsid w:val="00104889"/>
    <w:rsid w:val="001051AD"/>
    <w:rsid w:val="001077B9"/>
    <w:rsid w:val="00110801"/>
    <w:rsid w:val="00110ABA"/>
    <w:rsid w:val="00110CB3"/>
    <w:rsid w:val="00111878"/>
    <w:rsid w:val="00113CF0"/>
    <w:rsid w:val="001152C0"/>
    <w:rsid w:val="00115E52"/>
    <w:rsid w:val="00116F03"/>
    <w:rsid w:val="001200DD"/>
    <w:rsid w:val="00120C6B"/>
    <w:rsid w:val="00120E49"/>
    <w:rsid w:val="001214A6"/>
    <w:rsid w:val="00122151"/>
    <w:rsid w:val="001226A3"/>
    <w:rsid w:val="0012311A"/>
    <w:rsid w:val="00123847"/>
    <w:rsid w:val="00124B4E"/>
    <w:rsid w:val="001263EC"/>
    <w:rsid w:val="001263F9"/>
    <w:rsid w:val="0012791A"/>
    <w:rsid w:val="00130549"/>
    <w:rsid w:val="001305FB"/>
    <w:rsid w:val="00130671"/>
    <w:rsid w:val="001309C7"/>
    <w:rsid w:val="00131E79"/>
    <w:rsid w:val="0013486C"/>
    <w:rsid w:val="00136FF2"/>
    <w:rsid w:val="001375FA"/>
    <w:rsid w:val="0014187A"/>
    <w:rsid w:val="00142244"/>
    <w:rsid w:val="00142380"/>
    <w:rsid w:val="00142B6A"/>
    <w:rsid w:val="00143585"/>
    <w:rsid w:val="00143D8A"/>
    <w:rsid w:val="00144C8A"/>
    <w:rsid w:val="00145978"/>
    <w:rsid w:val="00145993"/>
    <w:rsid w:val="00145A02"/>
    <w:rsid w:val="001469A8"/>
    <w:rsid w:val="00146C03"/>
    <w:rsid w:val="00146C10"/>
    <w:rsid w:val="00146E00"/>
    <w:rsid w:val="001530DD"/>
    <w:rsid w:val="0015396E"/>
    <w:rsid w:val="00153C72"/>
    <w:rsid w:val="001554E9"/>
    <w:rsid w:val="00156DD2"/>
    <w:rsid w:val="001576AC"/>
    <w:rsid w:val="00160AD6"/>
    <w:rsid w:val="001614D0"/>
    <w:rsid w:val="00161553"/>
    <w:rsid w:val="00161DF7"/>
    <w:rsid w:val="00162728"/>
    <w:rsid w:val="00162992"/>
    <w:rsid w:val="00165A25"/>
    <w:rsid w:val="0016707A"/>
    <w:rsid w:val="00167BBD"/>
    <w:rsid w:val="00170AEF"/>
    <w:rsid w:val="00170F92"/>
    <w:rsid w:val="00171175"/>
    <w:rsid w:val="00172AA6"/>
    <w:rsid w:val="0017378F"/>
    <w:rsid w:val="00174001"/>
    <w:rsid w:val="0017467B"/>
    <w:rsid w:val="00174B90"/>
    <w:rsid w:val="00174BF0"/>
    <w:rsid w:val="00175737"/>
    <w:rsid w:val="00175E52"/>
    <w:rsid w:val="00175F0A"/>
    <w:rsid w:val="001760F0"/>
    <w:rsid w:val="00181473"/>
    <w:rsid w:val="001814A6"/>
    <w:rsid w:val="001822CC"/>
    <w:rsid w:val="00182367"/>
    <w:rsid w:val="001830CA"/>
    <w:rsid w:val="0018399C"/>
    <w:rsid w:val="00183B00"/>
    <w:rsid w:val="0018477D"/>
    <w:rsid w:val="00185045"/>
    <w:rsid w:val="00187B93"/>
    <w:rsid w:val="001904DC"/>
    <w:rsid w:val="00192020"/>
    <w:rsid w:val="001928E3"/>
    <w:rsid w:val="00192F96"/>
    <w:rsid w:val="0019368D"/>
    <w:rsid w:val="00195229"/>
    <w:rsid w:val="0019528F"/>
    <w:rsid w:val="0019608A"/>
    <w:rsid w:val="00196D32"/>
    <w:rsid w:val="001A06B3"/>
    <w:rsid w:val="001A0ED1"/>
    <w:rsid w:val="001A29C2"/>
    <w:rsid w:val="001A48E7"/>
    <w:rsid w:val="001A631B"/>
    <w:rsid w:val="001A6EC5"/>
    <w:rsid w:val="001A7385"/>
    <w:rsid w:val="001A7631"/>
    <w:rsid w:val="001B0447"/>
    <w:rsid w:val="001B0E5D"/>
    <w:rsid w:val="001B171F"/>
    <w:rsid w:val="001B177A"/>
    <w:rsid w:val="001B22EA"/>
    <w:rsid w:val="001B29F1"/>
    <w:rsid w:val="001B2C84"/>
    <w:rsid w:val="001B2CE5"/>
    <w:rsid w:val="001B31C9"/>
    <w:rsid w:val="001B362C"/>
    <w:rsid w:val="001B372C"/>
    <w:rsid w:val="001B3B24"/>
    <w:rsid w:val="001B636C"/>
    <w:rsid w:val="001B63CB"/>
    <w:rsid w:val="001B6BF8"/>
    <w:rsid w:val="001B6F3D"/>
    <w:rsid w:val="001B71DA"/>
    <w:rsid w:val="001C02B3"/>
    <w:rsid w:val="001C0348"/>
    <w:rsid w:val="001C16EA"/>
    <w:rsid w:val="001C16FE"/>
    <w:rsid w:val="001C1A9C"/>
    <w:rsid w:val="001C24A7"/>
    <w:rsid w:val="001C2B69"/>
    <w:rsid w:val="001C33E0"/>
    <w:rsid w:val="001C3B6B"/>
    <w:rsid w:val="001C52F6"/>
    <w:rsid w:val="001C5CF2"/>
    <w:rsid w:val="001C71C5"/>
    <w:rsid w:val="001C7ACA"/>
    <w:rsid w:val="001D0972"/>
    <w:rsid w:val="001D15B3"/>
    <w:rsid w:val="001D2CD0"/>
    <w:rsid w:val="001D2D2E"/>
    <w:rsid w:val="001D3343"/>
    <w:rsid w:val="001D4654"/>
    <w:rsid w:val="001D510E"/>
    <w:rsid w:val="001D5378"/>
    <w:rsid w:val="001D6130"/>
    <w:rsid w:val="001D70C9"/>
    <w:rsid w:val="001E0398"/>
    <w:rsid w:val="001E147D"/>
    <w:rsid w:val="001E1622"/>
    <w:rsid w:val="001E2D4C"/>
    <w:rsid w:val="001E536F"/>
    <w:rsid w:val="001E6BCC"/>
    <w:rsid w:val="001F0096"/>
    <w:rsid w:val="001F0536"/>
    <w:rsid w:val="001F079E"/>
    <w:rsid w:val="001F2CA1"/>
    <w:rsid w:val="001F45CF"/>
    <w:rsid w:val="001F6A90"/>
    <w:rsid w:val="001F7B50"/>
    <w:rsid w:val="001F7C1E"/>
    <w:rsid w:val="001F7CEB"/>
    <w:rsid w:val="002021ED"/>
    <w:rsid w:val="00202299"/>
    <w:rsid w:val="00203311"/>
    <w:rsid w:val="0020358C"/>
    <w:rsid w:val="00204380"/>
    <w:rsid w:val="002052E1"/>
    <w:rsid w:val="00205C54"/>
    <w:rsid w:val="00205C66"/>
    <w:rsid w:val="00205CCF"/>
    <w:rsid w:val="0020668D"/>
    <w:rsid w:val="00207E34"/>
    <w:rsid w:val="00211978"/>
    <w:rsid w:val="00212759"/>
    <w:rsid w:val="002140A2"/>
    <w:rsid w:val="00216B71"/>
    <w:rsid w:val="00216DDF"/>
    <w:rsid w:val="0021707A"/>
    <w:rsid w:val="002209C2"/>
    <w:rsid w:val="00221E03"/>
    <w:rsid w:val="00222631"/>
    <w:rsid w:val="00222BBC"/>
    <w:rsid w:val="00222BEB"/>
    <w:rsid w:val="002237BB"/>
    <w:rsid w:val="002243F2"/>
    <w:rsid w:val="00226338"/>
    <w:rsid w:val="00226AFE"/>
    <w:rsid w:val="0023085F"/>
    <w:rsid w:val="002309F7"/>
    <w:rsid w:val="00235494"/>
    <w:rsid w:val="002357BA"/>
    <w:rsid w:val="0023619F"/>
    <w:rsid w:val="00236E79"/>
    <w:rsid w:val="00237B2F"/>
    <w:rsid w:val="00237E66"/>
    <w:rsid w:val="0024050D"/>
    <w:rsid w:val="00240C58"/>
    <w:rsid w:val="002412E7"/>
    <w:rsid w:val="00241B12"/>
    <w:rsid w:val="00241E23"/>
    <w:rsid w:val="00242519"/>
    <w:rsid w:val="00242A44"/>
    <w:rsid w:val="00243721"/>
    <w:rsid w:val="0024408E"/>
    <w:rsid w:val="00244A7C"/>
    <w:rsid w:val="00244F2A"/>
    <w:rsid w:val="0024646D"/>
    <w:rsid w:val="00247425"/>
    <w:rsid w:val="00250402"/>
    <w:rsid w:val="00250D2B"/>
    <w:rsid w:val="00251055"/>
    <w:rsid w:val="00252262"/>
    <w:rsid w:val="00252927"/>
    <w:rsid w:val="00253561"/>
    <w:rsid w:val="00253C32"/>
    <w:rsid w:val="0025447B"/>
    <w:rsid w:val="002563F3"/>
    <w:rsid w:val="00256DD7"/>
    <w:rsid w:val="002605E8"/>
    <w:rsid w:val="00260981"/>
    <w:rsid w:val="002617EE"/>
    <w:rsid w:val="00261967"/>
    <w:rsid w:val="002621D3"/>
    <w:rsid w:val="00263A90"/>
    <w:rsid w:val="002644B5"/>
    <w:rsid w:val="00264C86"/>
    <w:rsid w:val="0026687F"/>
    <w:rsid w:val="0026729B"/>
    <w:rsid w:val="00267C14"/>
    <w:rsid w:val="00270529"/>
    <w:rsid w:val="002708A1"/>
    <w:rsid w:val="00272DCD"/>
    <w:rsid w:val="002734DD"/>
    <w:rsid w:val="00275081"/>
    <w:rsid w:val="00277056"/>
    <w:rsid w:val="00277FC9"/>
    <w:rsid w:val="00280435"/>
    <w:rsid w:val="00280672"/>
    <w:rsid w:val="002814B7"/>
    <w:rsid w:val="0028151A"/>
    <w:rsid w:val="00282129"/>
    <w:rsid w:val="0028303F"/>
    <w:rsid w:val="002847BC"/>
    <w:rsid w:val="00284807"/>
    <w:rsid w:val="00286913"/>
    <w:rsid w:val="00286AB3"/>
    <w:rsid w:val="0028788F"/>
    <w:rsid w:val="00287AC7"/>
    <w:rsid w:val="00287BE7"/>
    <w:rsid w:val="00287CD7"/>
    <w:rsid w:val="00292684"/>
    <w:rsid w:val="002942F5"/>
    <w:rsid w:val="00295222"/>
    <w:rsid w:val="00295575"/>
    <w:rsid w:val="00296348"/>
    <w:rsid w:val="002A1954"/>
    <w:rsid w:val="002A1B9C"/>
    <w:rsid w:val="002A2341"/>
    <w:rsid w:val="002A2A3F"/>
    <w:rsid w:val="002A2C08"/>
    <w:rsid w:val="002A5D49"/>
    <w:rsid w:val="002A6AAA"/>
    <w:rsid w:val="002A6B8F"/>
    <w:rsid w:val="002B0875"/>
    <w:rsid w:val="002B1CAD"/>
    <w:rsid w:val="002B2FE1"/>
    <w:rsid w:val="002B3FC2"/>
    <w:rsid w:val="002B4A80"/>
    <w:rsid w:val="002B5633"/>
    <w:rsid w:val="002B5916"/>
    <w:rsid w:val="002B78E0"/>
    <w:rsid w:val="002B7D46"/>
    <w:rsid w:val="002C124D"/>
    <w:rsid w:val="002C389A"/>
    <w:rsid w:val="002C3BB9"/>
    <w:rsid w:val="002C3F1D"/>
    <w:rsid w:val="002C4547"/>
    <w:rsid w:val="002C567D"/>
    <w:rsid w:val="002C59DB"/>
    <w:rsid w:val="002C5BF0"/>
    <w:rsid w:val="002D015D"/>
    <w:rsid w:val="002D06C0"/>
    <w:rsid w:val="002D1B28"/>
    <w:rsid w:val="002D1CF0"/>
    <w:rsid w:val="002D2C73"/>
    <w:rsid w:val="002D503D"/>
    <w:rsid w:val="002D6C55"/>
    <w:rsid w:val="002D6CD4"/>
    <w:rsid w:val="002D6F33"/>
    <w:rsid w:val="002D7051"/>
    <w:rsid w:val="002D78A1"/>
    <w:rsid w:val="002E09B8"/>
    <w:rsid w:val="002E1257"/>
    <w:rsid w:val="002E19D9"/>
    <w:rsid w:val="002E1BAA"/>
    <w:rsid w:val="002E23C0"/>
    <w:rsid w:val="002E2ADB"/>
    <w:rsid w:val="002E6E67"/>
    <w:rsid w:val="002E7B95"/>
    <w:rsid w:val="002E7FF6"/>
    <w:rsid w:val="002F3891"/>
    <w:rsid w:val="002F38C5"/>
    <w:rsid w:val="002F4196"/>
    <w:rsid w:val="002F4974"/>
    <w:rsid w:val="002F622E"/>
    <w:rsid w:val="002F7664"/>
    <w:rsid w:val="00301E8D"/>
    <w:rsid w:val="00301FC6"/>
    <w:rsid w:val="0030212A"/>
    <w:rsid w:val="00302CE0"/>
    <w:rsid w:val="00303793"/>
    <w:rsid w:val="0030797A"/>
    <w:rsid w:val="00310160"/>
    <w:rsid w:val="00310A84"/>
    <w:rsid w:val="00311056"/>
    <w:rsid w:val="003124A5"/>
    <w:rsid w:val="00313A38"/>
    <w:rsid w:val="003149E4"/>
    <w:rsid w:val="00315F40"/>
    <w:rsid w:val="0031647B"/>
    <w:rsid w:val="00316B3F"/>
    <w:rsid w:val="00317F98"/>
    <w:rsid w:val="003207FA"/>
    <w:rsid w:val="003212D8"/>
    <w:rsid w:val="00322282"/>
    <w:rsid w:val="003223FA"/>
    <w:rsid w:val="00322947"/>
    <w:rsid w:val="0032346E"/>
    <w:rsid w:val="003235B8"/>
    <w:rsid w:val="00324BB3"/>
    <w:rsid w:val="00324EC0"/>
    <w:rsid w:val="0032541C"/>
    <w:rsid w:val="00325A08"/>
    <w:rsid w:val="0033038A"/>
    <w:rsid w:val="00330B9B"/>
    <w:rsid w:val="00332815"/>
    <w:rsid w:val="00332965"/>
    <w:rsid w:val="00332BA3"/>
    <w:rsid w:val="0033431C"/>
    <w:rsid w:val="0033464E"/>
    <w:rsid w:val="003346CD"/>
    <w:rsid w:val="00334C6C"/>
    <w:rsid w:val="00335FBA"/>
    <w:rsid w:val="00336377"/>
    <w:rsid w:val="00336D63"/>
    <w:rsid w:val="00337076"/>
    <w:rsid w:val="003402B2"/>
    <w:rsid w:val="0034114C"/>
    <w:rsid w:val="00342EF0"/>
    <w:rsid w:val="0034328A"/>
    <w:rsid w:val="003432E8"/>
    <w:rsid w:val="00344244"/>
    <w:rsid w:val="003452B4"/>
    <w:rsid w:val="0034551C"/>
    <w:rsid w:val="00345F22"/>
    <w:rsid w:val="00346449"/>
    <w:rsid w:val="00346626"/>
    <w:rsid w:val="00346C0F"/>
    <w:rsid w:val="00347175"/>
    <w:rsid w:val="003504FB"/>
    <w:rsid w:val="00351756"/>
    <w:rsid w:val="00351B05"/>
    <w:rsid w:val="00352D1B"/>
    <w:rsid w:val="00353366"/>
    <w:rsid w:val="003534E9"/>
    <w:rsid w:val="0035356C"/>
    <w:rsid w:val="00353A6A"/>
    <w:rsid w:val="00353B8F"/>
    <w:rsid w:val="00355277"/>
    <w:rsid w:val="0035578A"/>
    <w:rsid w:val="00355970"/>
    <w:rsid w:val="00362B45"/>
    <w:rsid w:val="00364E75"/>
    <w:rsid w:val="00364F80"/>
    <w:rsid w:val="003660A9"/>
    <w:rsid w:val="00366383"/>
    <w:rsid w:val="003670DD"/>
    <w:rsid w:val="00370538"/>
    <w:rsid w:val="0037194C"/>
    <w:rsid w:val="00371B47"/>
    <w:rsid w:val="00371DAB"/>
    <w:rsid w:val="00371F4D"/>
    <w:rsid w:val="0037332A"/>
    <w:rsid w:val="00373E0B"/>
    <w:rsid w:val="003756A8"/>
    <w:rsid w:val="00375743"/>
    <w:rsid w:val="00376B81"/>
    <w:rsid w:val="00376D07"/>
    <w:rsid w:val="00376D7D"/>
    <w:rsid w:val="00377BC7"/>
    <w:rsid w:val="00377F40"/>
    <w:rsid w:val="00381A1F"/>
    <w:rsid w:val="00381DAE"/>
    <w:rsid w:val="00381F60"/>
    <w:rsid w:val="0038269F"/>
    <w:rsid w:val="00382FB8"/>
    <w:rsid w:val="003845F3"/>
    <w:rsid w:val="003848BA"/>
    <w:rsid w:val="00385B96"/>
    <w:rsid w:val="00387384"/>
    <w:rsid w:val="003877D2"/>
    <w:rsid w:val="003905D5"/>
    <w:rsid w:val="003912C3"/>
    <w:rsid w:val="0039187B"/>
    <w:rsid w:val="00391A7D"/>
    <w:rsid w:val="003920AE"/>
    <w:rsid w:val="0039541C"/>
    <w:rsid w:val="00395520"/>
    <w:rsid w:val="003959BA"/>
    <w:rsid w:val="00395B39"/>
    <w:rsid w:val="0039659A"/>
    <w:rsid w:val="00396AED"/>
    <w:rsid w:val="00396FCE"/>
    <w:rsid w:val="003970C8"/>
    <w:rsid w:val="00397772"/>
    <w:rsid w:val="003A08D2"/>
    <w:rsid w:val="003A248A"/>
    <w:rsid w:val="003A2A17"/>
    <w:rsid w:val="003A33AB"/>
    <w:rsid w:val="003A3DC1"/>
    <w:rsid w:val="003A3FF0"/>
    <w:rsid w:val="003A512F"/>
    <w:rsid w:val="003A6ABA"/>
    <w:rsid w:val="003A706C"/>
    <w:rsid w:val="003A720F"/>
    <w:rsid w:val="003A749E"/>
    <w:rsid w:val="003A7855"/>
    <w:rsid w:val="003A7F3F"/>
    <w:rsid w:val="003B0846"/>
    <w:rsid w:val="003B0E01"/>
    <w:rsid w:val="003B1724"/>
    <w:rsid w:val="003B1C01"/>
    <w:rsid w:val="003B3491"/>
    <w:rsid w:val="003B47A6"/>
    <w:rsid w:val="003B579F"/>
    <w:rsid w:val="003B6FD2"/>
    <w:rsid w:val="003B74E0"/>
    <w:rsid w:val="003C068F"/>
    <w:rsid w:val="003C16B3"/>
    <w:rsid w:val="003C1BDE"/>
    <w:rsid w:val="003C2905"/>
    <w:rsid w:val="003C2DC1"/>
    <w:rsid w:val="003C373D"/>
    <w:rsid w:val="003C4062"/>
    <w:rsid w:val="003C503A"/>
    <w:rsid w:val="003C5FE9"/>
    <w:rsid w:val="003C7084"/>
    <w:rsid w:val="003D2C96"/>
    <w:rsid w:val="003D2D1B"/>
    <w:rsid w:val="003D38A0"/>
    <w:rsid w:val="003D4F1F"/>
    <w:rsid w:val="003D5375"/>
    <w:rsid w:val="003D5845"/>
    <w:rsid w:val="003D594D"/>
    <w:rsid w:val="003D5F51"/>
    <w:rsid w:val="003E0574"/>
    <w:rsid w:val="003E0734"/>
    <w:rsid w:val="003E0A7F"/>
    <w:rsid w:val="003E3845"/>
    <w:rsid w:val="003E3EA3"/>
    <w:rsid w:val="003E4793"/>
    <w:rsid w:val="003E5101"/>
    <w:rsid w:val="003E5D4B"/>
    <w:rsid w:val="003E6EAA"/>
    <w:rsid w:val="003E755A"/>
    <w:rsid w:val="003F0ABE"/>
    <w:rsid w:val="003F138E"/>
    <w:rsid w:val="003F156E"/>
    <w:rsid w:val="003F1EF0"/>
    <w:rsid w:val="003F20B5"/>
    <w:rsid w:val="003F2B8E"/>
    <w:rsid w:val="003F3817"/>
    <w:rsid w:val="003F40E3"/>
    <w:rsid w:val="003F4745"/>
    <w:rsid w:val="003F5575"/>
    <w:rsid w:val="003F5F1C"/>
    <w:rsid w:val="003F7FA0"/>
    <w:rsid w:val="00403276"/>
    <w:rsid w:val="00403DCF"/>
    <w:rsid w:val="004063D1"/>
    <w:rsid w:val="0040706A"/>
    <w:rsid w:val="004078AA"/>
    <w:rsid w:val="0041014E"/>
    <w:rsid w:val="004101D7"/>
    <w:rsid w:val="0041062B"/>
    <w:rsid w:val="004109EF"/>
    <w:rsid w:val="00410C96"/>
    <w:rsid w:val="00410CC7"/>
    <w:rsid w:val="00410EB7"/>
    <w:rsid w:val="004114A1"/>
    <w:rsid w:val="00411743"/>
    <w:rsid w:val="00411C87"/>
    <w:rsid w:val="00412317"/>
    <w:rsid w:val="004128B5"/>
    <w:rsid w:val="00414BA7"/>
    <w:rsid w:val="00415772"/>
    <w:rsid w:val="00415906"/>
    <w:rsid w:val="004172EB"/>
    <w:rsid w:val="00417C28"/>
    <w:rsid w:val="00420506"/>
    <w:rsid w:val="00420556"/>
    <w:rsid w:val="00420CFF"/>
    <w:rsid w:val="00421349"/>
    <w:rsid w:val="00422A69"/>
    <w:rsid w:val="004236A3"/>
    <w:rsid w:val="00423C39"/>
    <w:rsid w:val="004240B7"/>
    <w:rsid w:val="00424E90"/>
    <w:rsid w:val="0042585F"/>
    <w:rsid w:val="00425928"/>
    <w:rsid w:val="00425963"/>
    <w:rsid w:val="004261D6"/>
    <w:rsid w:val="004261FB"/>
    <w:rsid w:val="004267CE"/>
    <w:rsid w:val="004273AA"/>
    <w:rsid w:val="00427A44"/>
    <w:rsid w:val="004309A4"/>
    <w:rsid w:val="00430A41"/>
    <w:rsid w:val="00430B6A"/>
    <w:rsid w:val="00430BEC"/>
    <w:rsid w:val="004319CD"/>
    <w:rsid w:val="004325F3"/>
    <w:rsid w:val="004331C6"/>
    <w:rsid w:val="00433DD0"/>
    <w:rsid w:val="00434382"/>
    <w:rsid w:val="0043521F"/>
    <w:rsid w:val="00435B0E"/>
    <w:rsid w:val="00435E59"/>
    <w:rsid w:val="00436699"/>
    <w:rsid w:val="00440C27"/>
    <w:rsid w:val="004425BD"/>
    <w:rsid w:val="00443F71"/>
    <w:rsid w:val="004442EA"/>
    <w:rsid w:val="004443D4"/>
    <w:rsid w:val="0044528F"/>
    <w:rsid w:val="004525DD"/>
    <w:rsid w:val="00452C55"/>
    <w:rsid w:val="0045321B"/>
    <w:rsid w:val="00457DCF"/>
    <w:rsid w:val="00457DD3"/>
    <w:rsid w:val="004603AA"/>
    <w:rsid w:val="0046081E"/>
    <w:rsid w:val="004623DF"/>
    <w:rsid w:val="00463299"/>
    <w:rsid w:val="004634BF"/>
    <w:rsid w:val="00463A23"/>
    <w:rsid w:val="0046426C"/>
    <w:rsid w:val="00464B80"/>
    <w:rsid w:val="00464C87"/>
    <w:rsid w:val="004650FF"/>
    <w:rsid w:val="00465710"/>
    <w:rsid w:val="00467C7C"/>
    <w:rsid w:val="00470C15"/>
    <w:rsid w:val="004715E7"/>
    <w:rsid w:val="00473538"/>
    <w:rsid w:val="00473994"/>
    <w:rsid w:val="00473DF8"/>
    <w:rsid w:val="004744A4"/>
    <w:rsid w:val="004748C3"/>
    <w:rsid w:val="004750D7"/>
    <w:rsid w:val="004764A4"/>
    <w:rsid w:val="004768AC"/>
    <w:rsid w:val="0047788F"/>
    <w:rsid w:val="00477BEF"/>
    <w:rsid w:val="00477E85"/>
    <w:rsid w:val="00480EDF"/>
    <w:rsid w:val="004811AE"/>
    <w:rsid w:val="004819E4"/>
    <w:rsid w:val="004823D0"/>
    <w:rsid w:val="00483245"/>
    <w:rsid w:val="0048420A"/>
    <w:rsid w:val="004863A6"/>
    <w:rsid w:val="004877A6"/>
    <w:rsid w:val="0049014E"/>
    <w:rsid w:val="00490248"/>
    <w:rsid w:val="00490281"/>
    <w:rsid w:val="004903D7"/>
    <w:rsid w:val="004909C8"/>
    <w:rsid w:val="0049142B"/>
    <w:rsid w:val="00491D5A"/>
    <w:rsid w:val="00492262"/>
    <w:rsid w:val="00492680"/>
    <w:rsid w:val="00493D05"/>
    <w:rsid w:val="00494939"/>
    <w:rsid w:val="00494D20"/>
    <w:rsid w:val="00494D61"/>
    <w:rsid w:val="004950AC"/>
    <w:rsid w:val="00495116"/>
    <w:rsid w:val="004967A0"/>
    <w:rsid w:val="004975AD"/>
    <w:rsid w:val="004A0322"/>
    <w:rsid w:val="004A0968"/>
    <w:rsid w:val="004A1CA0"/>
    <w:rsid w:val="004A2212"/>
    <w:rsid w:val="004A2273"/>
    <w:rsid w:val="004A266C"/>
    <w:rsid w:val="004A3B8F"/>
    <w:rsid w:val="004A46CB"/>
    <w:rsid w:val="004B061E"/>
    <w:rsid w:val="004B1037"/>
    <w:rsid w:val="004B2C47"/>
    <w:rsid w:val="004B3A6F"/>
    <w:rsid w:val="004B3D9A"/>
    <w:rsid w:val="004B4522"/>
    <w:rsid w:val="004B458D"/>
    <w:rsid w:val="004B5D34"/>
    <w:rsid w:val="004B6308"/>
    <w:rsid w:val="004B7307"/>
    <w:rsid w:val="004C0005"/>
    <w:rsid w:val="004C1A30"/>
    <w:rsid w:val="004C25C3"/>
    <w:rsid w:val="004C2907"/>
    <w:rsid w:val="004C3458"/>
    <w:rsid w:val="004C366F"/>
    <w:rsid w:val="004C3720"/>
    <w:rsid w:val="004C3B23"/>
    <w:rsid w:val="004C53CD"/>
    <w:rsid w:val="004C591E"/>
    <w:rsid w:val="004C5DF4"/>
    <w:rsid w:val="004C790D"/>
    <w:rsid w:val="004C79E8"/>
    <w:rsid w:val="004D1D30"/>
    <w:rsid w:val="004D36D0"/>
    <w:rsid w:val="004D3EA6"/>
    <w:rsid w:val="004D4967"/>
    <w:rsid w:val="004D6BF0"/>
    <w:rsid w:val="004D7E78"/>
    <w:rsid w:val="004D7F71"/>
    <w:rsid w:val="004D7FBD"/>
    <w:rsid w:val="004E0856"/>
    <w:rsid w:val="004E2C0D"/>
    <w:rsid w:val="004E3674"/>
    <w:rsid w:val="004E3B1D"/>
    <w:rsid w:val="004E3F83"/>
    <w:rsid w:val="004E4141"/>
    <w:rsid w:val="004E4460"/>
    <w:rsid w:val="004E5027"/>
    <w:rsid w:val="004E6012"/>
    <w:rsid w:val="004E6B8A"/>
    <w:rsid w:val="004E771A"/>
    <w:rsid w:val="004F04BF"/>
    <w:rsid w:val="004F08DC"/>
    <w:rsid w:val="004F08FC"/>
    <w:rsid w:val="004F1104"/>
    <w:rsid w:val="004F2093"/>
    <w:rsid w:val="004F27E3"/>
    <w:rsid w:val="004F4573"/>
    <w:rsid w:val="004F4A45"/>
    <w:rsid w:val="004F4B88"/>
    <w:rsid w:val="004F78EE"/>
    <w:rsid w:val="00500F88"/>
    <w:rsid w:val="0050116B"/>
    <w:rsid w:val="0050364B"/>
    <w:rsid w:val="00503F45"/>
    <w:rsid w:val="0050403B"/>
    <w:rsid w:val="00504212"/>
    <w:rsid w:val="00505011"/>
    <w:rsid w:val="00505B2F"/>
    <w:rsid w:val="00505F6B"/>
    <w:rsid w:val="00506B6A"/>
    <w:rsid w:val="005103D4"/>
    <w:rsid w:val="00510D4D"/>
    <w:rsid w:val="005118C9"/>
    <w:rsid w:val="00513FC0"/>
    <w:rsid w:val="005156C6"/>
    <w:rsid w:val="005174CF"/>
    <w:rsid w:val="005179BE"/>
    <w:rsid w:val="00520B80"/>
    <w:rsid w:val="0052137C"/>
    <w:rsid w:val="00522A10"/>
    <w:rsid w:val="00523344"/>
    <w:rsid w:val="005237A8"/>
    <w:rsid w:val="0052432D"/>
    <w:rsid w:val="00524C35"/>
    <w:rsid w:val="00527651"/>
    <w:rsid w:val="00527EB1"/>
    <w:rsid w:val="005307B4"/>
    <w:rsid w:val="0053132E"/>
    <w:rsid w:val="00532773"/>
    <w:rsid w:val="00534D97"/>
    <w:rsid w:val="00534FCE"/>
    <w:rsid w:val="005352BF"/>
    <w:rsid w:val="00536420"/>
    <w:rsid w:val="00536D6B"/>
    <w:rsid w:val="00540BF8"/>
    <w:rsid w:val="00542F4F"/>
    <w:rsid w:val="005456BB"/>
    <w:rsid w:val="00545E91"/>
    <w:rsid w:val="00545F58"/>
    <w:rsid w:val="00546C3D"/>
    <w:rsid w:val="00547528"/>
    <w:rsid w:val="00547FCB"/>
    <w:rsid w:val="00550C54"/>
    <w:rsid w:val="00551264"/>
    <w:rsid w:val="00551556"/>
    <w:rsid w:val="0055156C"/>
    <w:rsid w:val="005520C1"/>
    <w:rsid w:val="00552700"/>
    <w:rsid w:val="00553439"/>
    <w:rsid w:val="00553478"/>
    <w:rsid w:val="00553A21"/>
    <w:rsid w:val="00554598"/>
    <w:rsid w:val="0055464D"/>
    <w:rsid w:val="00554E60"/>
    <w:rsid w:val="0055554E"/>
    <w:rsid w:val="00555D4B"/>
    <w:rsid w:val="005576F8"/>
    <w:rsid w:val="00557AB0"/>
    <w:rsid w:val="00560F35"/>
    <w:rsid w:val="0056125D"/>
    <w:rsid w:val="005613A2"/>
    <w:rsid w:val="00562139"/>
    <w:rsid w:val="00562728"/>
    <w:rsid w:val="005629C0"/>
    <w:rsid w:val="005643F0"/>
    <w:rsid w:val="00564AA5"/>
    <w:rsid w:val="005650F2"/>
    <w:rsid w:val="00566088"/>
    <w:rsid w:val="005667C8"/>
    <w:rsid w:val="005675E4"/>
    <w:rsid w:val="00570260"/>
    <w:rsid w:val="00570379"/>
    <w:rsid w:val="00572DB7"/>
    <w:rsid w:val="00573011"/>
    <w:rsid w:val="00573AAE"/>
    <w:rsid w:val="0057501B"/>
    <w:rsid w:val="005756CB"/>
    <w:rsid w:val="00576018"/>
    <w:rsid w:val="00576362"/>
    <w:rsid w:val="0057773A"/>
    <w:rsid w:val="005777D0"/>
    <w:rsid w:val="0058064B"/>
    <w:rsid w:val="00582840"/>
    <w:rsid w:val="00582893"/>
    <w:rsid w:val="00582937"/>
    <w:rsid w:val="00582B9C"/>
    <w:rsid w:val="00583376"/>
    <w:rsid w:val="00584526"/>
    <w:rsid w:val="00584E70"/>
    <w:rsid w:val="00585C09"/>
    <w:rsid w:val="005863D6"/>
    <w:rsid w:val="0058648B"/>
    <w:rsid w:val="005876E7"/>
    <w:rsid w:val="00587E41"/>
    <w:rsid w:val="0059116F"/>
    <w:rsid w:val="00591672"/>
    <w:rsid w:val="005916AF"/>
    <w:rsid w:val="00591E58"/>
    <w:rsid w:val="0059226C"/>
    <w:rsid w:val="005927D1"/>
    <w:rsid w:val="00593C69"/>
    <w:rsid w:val="00593E1A"/>
    <w:rsid w:val="00594E4C"/>
    <w:rsid w:val="00595E8D"/>
    <w:rsid w:val="00596B34"/>
    <w:rsid w:val="00596EAE"/>
    <w:rsid w:val="005974FC"/>
    <w:rsid w:val="005A08B6"/>
    <w:rsid w:val="005A0977"/>
    <w:rsid w:val="005A0C31"/>
    <w:rsid w:val="005A0D63"/>
    <w:rsid w:val="005A23FD"/>
    <w:rsid w:val="005A2AFD"/>
    <w:rsid w:val="005A4F25"/>
    <w:rsid w:val="005A5FCA"/>
    <w:rsid w:val="005A619E"/>
    <w:rsid w:val="005A6AAE"/>
    <w:rsid w:val="005A7435"/>
    <w:rsid w:val="005A78BE"/>
    <w:rsid w:val="005B19C5"/>
    <w:rsid w:val="005B2062"/>
    <w:rsid w:val="005B206A"/>
    <w:rsid w:val="005B2B48"/>
    <w:rsid w:val="005B2BBD"/>
    <w:rsid w:val="005B2DA9"/>
    <w:rsid w:val="005B3363"/>
    <w:rsid w:val="005B3EB3"/>
    <w:rsid w:val="005B5455"/>
    <w:rsid w:val="005B7096"/>
    <w:rsid w:val="005B75B4"/>
    <w:rsid w:val="005C091C"/>
    <w:rsid w:val="005C098E"/>
    <w:rsid w:val="005C3ECA"/>
    <w:rsid w:val="005C45AE"/>
    <w:rsid w:val="005C60DD"/>
    <w:rsid w:val="005C6947"/>
    <w:rsid w:val="005D03FD"/>
    <w:rsid w:val="005D1934"/>
    <w:rsid w:val="005D1C5A"/>
    <w:rsid w:val="005D2FC7"/>
    <w:rsid w:val="005D304B"/>
    <w:rsid w:val="005D3246"/>
    <w:rsid w:val="005D3809"/>
    <w:rsid w:val="005D3C6C"/>
    <w:rsid w:val="005D51AA"/>
    <w:rsid w:val="005D5B0A"/>
    <w:rsid w:val="005D5C03"/>
    <w:rsid w:val="005E4D8F"/>
    <w:rsid w:val="005E517A"/>
    <w:rsid w:val="005E6356"/>
    <w:rsid w:val="005E636A"/>
    <w:rsid w:val="005E67DF"/>
    <w:rsid w:val="005E7827"/>
    <w:rsid w:val="005E7831"/>
    <w:rsid w:val="005E79F6"/>
    <w:rsid w:val="005F0772"/>
    <w:rsid w:val="005F123E"/>
    <w:rsid w:val="005F1BF7"/>
    <w:rsid w:val="005F7448"/>
    <w:rsid w:val="005F7C58"/>
    <w:rsid w:val="006010ED"/>
    <w:rsid w:val="00601135"/>
    <w:rsid w:val="00601385"/>
    <w:rsid w:val="00602AF4"/>
    <w:rsid w:val="00602FDC"/>
    <w:rsid w:val="0060333B"/>
    <w:rsid w:val="006034C9"/>
    <w:rsid w:val="006037C2"/>
    <w:rsid w:val="00604190"/>
    <w:rsid w:val="006045C3"/>
    <w:rsid w:val="00604E0C"/>
    <w:rsid w:val="006052C4"/>
    <w:rsid w:val="006054EF"/>
    <w:rsid w:val="00605907"/>
    <w:rsid w:val="0060748D"/>
    <w:rsid w:val="00607A6B"/>
    <w:rsid w:val="00607AE5"/>
    <w:rsid w:val="00610A12"/>
    <w:rsid w:val="00610DAB"/>
    <w:rsid w:val="00610E3E"/>
    <w:rsid w:val="00611D0A"/>
    <w:rsid w:val="00612A60"/>
    <w:rsid w:val="00612C77"/>
    <w:rsid w:val="006133BB"/>
    <w:rsid w:val="00613609"/>
    <w:rsid w:val="00613DF2"/>
    <w:rsid w:val="0061416B"/>
    <w:rsid w:val="00614B93"/>
    <w:rsid w:val="00615AD9"/>
    <w:rsid w:val="00617039"/>
    <w:rsid w:val="00621301"/>
    <w:rsid w:val="006216EF"/>
    <w:rsid w:val="00621FD1"/>
    <w:rsid w:val="006228A9"/>
    <w:rsid w:val="00622D12"/>
    <w:rsid w:val="00624245"/>
    <w:rsid w:val="00624FE8"/>
    <w:rsid w:val="00625277"/>
    <w:rsid w:val="00625337"/>
    <w:rsid w:val="006270FA"/>
    <w:rsid w:val="00630B3F"/>
    <w:rsid w:val="0063146C"/>
    <w:rsid w:val="006316B9"/>
    <w:rsid w:val="00632415"/>
    <w:rsid w:val="00633063"/>
    <w:rsid w:val="00634946"/>
    <w:rsid w:val="0063544B"/>
    <w:rsid w:val="00635845"/>
    <w:rsid w:val="00636714"/>
    <w:rsid w:val="00636F85"/>
    <w:rsid w:val="00637AE3"/>
    <w:rsid w:val="006407C1"/>
    <w:rsid w:val="0064087E"/>
    <w:rsid w:val="00642560"/>
    <w:rsid w:val="00642908"/>
    <w:rsid w:val="00643DA5"/>
    <w:rsid w:val="006458CE"/>
    <w:rsid w:val="00647F8B"/>
    <w:rsid w:val="00650268"/>
    <w:rsid w:val="006516D3"/>
    <w:rsid w:val="0065239F"/>
    <w:rsid w:val="0065287E"/>
    <w:rsid w:val="006529AC"/>
    <w:rsid w:val="00652DA2"/>
    <w:rsid w:val="0065488E"/>
    <w:rsid w:val="00655055"/>
    <w:rsid w:val="00655521"/>
    <w:rsid w:val="006558D7"/>
    <w:rsid w:val="00655A9D"/>
    <w:rsid w:val="00661A09"/>
    <w:rsid w:val="00661BAD"/>
    <w:rsid w:val="00663106"/>
    <w:rsid w:val="00663897"/>
    <w:rsid w:val="00663B69"/>
    <w:rsid w:val="00663F73"/>
    <w:rsid w:val="0066538E"/>
    <w:rsid w:val="006663ED"/>
    <w:rsid w:val="00666625"/>
    <w:rsid w:val="006673F4"/>
    <w:rsid w:val="00670520"/>
    <w:rsid w:val="0067109F"/>
    <w:rsid w:val="006723CA"/>
    <w:rsid w:val="0067287D"/>
    <w:rsid w:val="0067403F"/>
    <w:rsid w:val="006746DE"/>
    <w:rsid w:val="006758EF"/>
    <w:rsid w:val="00677E03"/>
    <w:rsid w:val="0068003C"/>
    <w:rsid w:val="00680047"/>
    <w:rsid w:val="0068038A"/>
    <w:rsid w:val="00680E69"/>
    <w:rsid w:val="00682383"/>
    <w:rsid w:val="00682B90"/>
    <w:rsid w:val="00682FCB"/>
    <w:rsid w:val="006832ED"/>
    <w:rsid w:val="006839E4"/>
    <w:rsid w:val="0068544E"/>
    <w:rsid w:val="00685771"/>
    <w:rsid w:val="00686F0B"/>
    <w:rsid w:val="00687A25"/>
    <w:rsid w:val="00687EAB"/>
    <w:rsid w:val="006902E2"/>
    <w:rsid w:val="006908A1"/>
    <w:rsid w:val="00690CF4"/>
    <w:rsid w:val="00691335"/>
    <w:rsid w:val="0069173A"/>
    <w:rsid w:val="00691B99"/>
    <w:rsid w:val="00695006"/>
    <w:rsid w:val="0069677E"/>
    <w:rsid w:val="0069684D"/>
    <w:rsid w:val="00697431"/>
    <w:rsid w:val="00697DFF"/>
    <w:rsid w:val="006A02AC"/>
    <w:rsid w:val="006A6601"/>
    <w:rsid w:val="006A6F98"/>
    <w:rsid w:val="006A7436"/>
    <w:rsid w:val="006B2179"/>
    <w:rsid w:val="006B4764"/>
    <w:rsid w:val="006B5C0B"/>
    <w:rsid w:val="006B6340"/>
    <w:rsid w:val="006B64E3"/>
    <w:rsid w:val="006B65A3"/>
    <w:rsid w:val="006B6FD3"/>
    <w:rsid w:val="006C106D"/>
    <w:rsid w:val="006C187E"/>
    <w:rsid w:val="006C2728"/>
    <w:rsid w:val="006C2EF0"/>
    <w:rsid w:val="006C36A7"/>
    <w:rsid w:val="006C550F"/>
    <w:rsid w:val="006C67B4"/>
    <w:rsid w:val="006C7977"/>
    <w:rsid w:val="006D0248"/>
    <w:rsid w:val="006D0424"/>
    <w:rsid w:val="006D3E79"/>
    <w:rsid w:val="006D4DF4"/>
    <w:rsid w:val="006D7D1D"/>
    <w:rsid w:val="006E063B"/>
    <w:rsid w:val="006E19CF"/>
    <w:rsid w:val="006E1EA5"/>
    <w:rsid w:val="006E215C"/>
    <w:rsid w:val="006E2A82"/>
    <w:rsid w:val="006E448E"/>
    <w:rsid w:val="006E4B55"/>
    <w:rsid w:val="006E6EC6"/>
    <w:rsid w:val="006E7291"/>
    <w:rsid w:val="006E7298"/>
    <w:rsid w:val="006F0F98"/>
    <w:rsid w:val="006F1130"/>
    <w:rsid w:val="006F17A8"/>
    <w:rsid w:val="006F2448"/>
    <w:rsid w:val="006F2497"/>
    <w:rsid w:val="006F28A4"/>
    <w:rsid w:val="006F29CB"/>
    <w:rsid w:val="006F2AF8"/>
    <w:rsid w:val="006F2C10"/>
    <w:rsid w:val="006F3A18"/>
    <w:rsid w:val="006F41B4"/>
    <w:rsid w:val="006F4675"/>
    <w:rsid w:val="006F5739"/>
    <w:rsid w:val="006F5BB9"/>
    <w:rsid w:val="006F6FA9"/>
    <w:rsid w:val="006F7700"/>
    <w:rsid w:val="0070199A"/>
    <w:rsid w:val="007019F6"/>
    <w:rsid w:val="00701A05"/>
    <w:rsid w:val="007027EC"/>
    <w:rsid w:val="00703BFE"/>
    <w:rsid w:val="00703C0C"/>
    <w:rsid w:val="00703C3A"/>
    <w:rsid w:val="00704090"/>
    <w:rsid w:val="007043B0"/>
    <w:rsid w:val="007048AF"/>
    <w:rsid w:val="007051D4"/>
    <w:rsid w:val="007052B1"/>
    <w:rsid w:val="00705B9F"/>
    <w:rsid w:val="00706265"/>
    <w:rsid w:val="00706C3F"/>
    <w:rsid w:val="00710357"/>
    <w:rsid w:val="00711370"/>
    <w:rsid w:val="007143B2"/>
    <w:rsid w:val="00714E79"/>
    <w:rsid w:val="007167A2"/>
    <w:rsid w:val="007167DC"/>
    <w:rsid w:val="007175C1"/>
    <w:rsid w:val="007201AB"/>
    <w:rsid w:val="0072059A"/>
    <w:rsid w:val="007209CE"/>
    <w:rsid w:val="007219A5"/>
    <w:rsid w:val="00721BE2"/>
    <w:rsid w:val="007220DA"/>
    <w:rsid w:val="00723419"/>
    <w:rsid w:val="00723631"/>
    <w:rsid w:val="007243E7"/>
    <w:rsid w:val="0072509B"/>
    <w:rsid w:val="007256D9"/>
    <w:rsid w:val="00726987"/>
    <w:rsid w:val="00730621"/>
    <w:rsid w:val="00730C48"/>
    <w:rsid w:val="00730E26"/>
    <w:rsid w:val="00731DD1"/>
    <w:rsid w:val="00732A50"/>
    <w:rsid w:val="00732E53"/>
    <w:rsid w:val="00733BB9"/>
    <w:rsid w:val="00733D55"/>
    <w:rsid w:val="00733F4A"/>
    <w:rsid w:val="00734F53"/>
    <w:rsid w:val="00734FDF"/>
    <w:rsid w:val="007352F4"/>
    <w:rsid w:val="0073602F"/>
    <w:rsid w:val="0074003F"/>
    <w:rsid w:val="00741BFB"/>
    <w:rsid w:val="007420D9"/>
    <w:rsid w:val="0074214F"/>
    <w:rsid w:val="007429C3"/>
    <w:rsid w:val="00743DF0"/>
    <w:rsid w:val="00744505"/>
    <w:rsid w:val="00744B5C"/>
    <w:rsid w:val="00745B3C"/>
    <w:rsid w:val="00746129"/>
    <w:rsid w:val="00746498"/>
    <w:rsid w:val="007467EC"/>
    <w:rsid w:val="00746883"/>
    <w:rsid w:val="00747A76"/>
    <w:rsid w:val="007517F2"/>
    <w:rsid w:val="00752891"/>
    <w:rsid w:val="0075290E"/>
    <w:rsid w:val="007543D4"/>
    <w:rsid w:val="007551DC"/>
    <w:rsid w:val="00755B6A"/>
    <w:rsid w:val="00756164"/>
    <w:rsid w:val="007563BA"/>
    <w:rsid w:val="00756ACA"/>
    <w:rsid w:val="00757787"/>
    <w:rsid w:val="007600AB"/>
    <w:rsid w:val="00760124"/>
    <w:rsid w:val="00760C28"/>
    <w:rsid w:val="007614E9"/>
    <w:rsid w:val="007621B0"/>
    <w:rsid w:val="0076242A"/>
    <w:rsid w:val="00762A19"/>
    <w:rsid w:val="00764619"/>
    <w:rsid w:val="007648E7"/>
    <w:rsid w:val="00764EBD"/>
    <w:rsid w:val="00765D2C"/>
    <w:rsid w:val="007663BE"/>
    <w:rsid w:val="007700E6"/>
    <w:rsid w:val="007701FF"/>
    <w:rsid w:val="007704EE"/>
    <w:rsid w:val="00770763"/>
    <w:rsid w:val="00770923"/>
    <w:rsid w:val="00770CED"/>
    <w:rsid w:val="007716EE"/>
    <w:rsid w:val="00771C27"/>
    <w:rsid w:val="00772F78"/>
    <w:rsid w:val="007733C2"/>
    <w:rsid w:val="0077420D"/>
    <w:rsid w:val="0077448D"/>
    <w:rsid w:val="007760E5"/>
    <w:rsid w:val="007761BB"/>
    <w:rsid w:val="00776CFC"/>
    <w:rsid w:val="007772CB"/>
    <w:rsid w:val="00777EE5"/>
    <w:rsid w:val="0078111C"/>
    <w:rsid w:val="00781B03"/>
    <w:rsid w:val="007822F6"/>
    <w:rsid w:val="007824A2"/>
    <w:rsid w:val="00782DCD"/>
    <w:rsid w:val="00783392"/>
    <w:rsid w:val="00783409"/>
    <w:rsid w:val="00783B80"/>
    <w:rsid w:val="00785B2D"/>
    <w:rsid w:val="00787547"/>
    <w:rsid w:val="00787FFE"/>
    <w:rsid w:val="00790E10"/>
    <w:rsid w:val="00791A44"/>
    <w:rsid w:val="00791CF2"/>
    <w:rsid w:val="00791FA5"/>
    <w:rsid w:val="00792936"/>
    <w:rsid w:val="00792C78"/>
    <w:rsid w:val="00794A4F"/>
    <w:rsid w:val="00795347"/>
    <w:rsid w:val="00795C4E"/>
    <w:rsid w:val="00796291"/>
    <w:rsid w:val="0079671C"/>
    <w:rsid w:val="00796B0B"/>
    <w:rsid w:val="007972B9"/>
    <w:rsid w:val="0079767A"/>
    <w:rsid w:val="007978D4"/>
    <w:rsid w:val="007A2E13"/>
    <w:rsid w:val="007A3B49"/>
    <w:rsid w:val="007A4EC7"/>
    <w:rsid w:val="007A5874"/>
    <w:rsid w:val="007A5C34"/>
    <w:rsid w:val="007A5E89"/>
    <w:rsid w:val="007A65DC"/>
    <w:rsid w:val="007A6639"/>
    <w:rsid w:val="007A6A0E"/>
    <w:rsid w:val="007A7275"/>
    <w:rsid w:val="007A7A8E"/>
    <w:rsid w:val="007B088D"/>
    <w:rsid w:val="007B0E47"/>
    <w:rsid w:val="007B1F3F"/>
    <w:rsid w:val="007B2B4F"/>
    <w:rsid w:val="007B2FFF"/>
    <w:rsid w:val="007B383F"/>
    <w:rsid w:val="007B68F0"/>
    <w:rsid w:val="007B6A00"/>
    <w:rsid w:val="007B72A2"/>
    <w:rsid w:val="007B74C9"/>
    <w:rsid w:val="007C012D"/>
    <w:rsid w:val="007C03E5"/>
    <w:rsid w:val="007C13FC"/>
    <w:rsid w:val="007C1DF1"/>
    <w:rsid w:val="007C2556"/>
    <w:rsid w:val="007C2C18"/>
    <w:rsid w:val="007C36C4"/>
    <w:rsid w:val="007C3D86"/>
    <w:rsid w:val="007C3DF3"/>
    <w:rsid w:val="007C7E67"/>
    <w:rsid w:val="007D1176"/>
    <w:rsid w:val="007D1722"/>
    <w:rsid w:val="007D174E"/>
    <w:rsid w:val="007D2538"/>
    <w:rsid w:val="007D2C3B"/>
    <w:rsid w:val="007D2EE8"/>
    <w:rsid w:val="007D3AED"/>
    <w:rsid w:val="007D3EFD"/>
    <w:rsid w:val="007D543B"/>
    <w:rsid w:val="007D54C0"/>
    <w:rsid w:val="007D5BA4"/>
    <w:rsid w:val="007E0447"/>
    <w:rsid w:val="007E04A7"/>
    <w:rsid w:val="007E09E5"/>
    <w:rsid w:val="007E3682"/>
    <w:rsid w:val="007E3B78"/>
    <w:rsid w:val="007E5DAE"/>
    <w:rsid w:val="007E64E5"/>
    <w:rsid w:val="007F1F7C"/>
    <w:rsid w:val="007F3197"/>
    <w:rsid w:val="007F40D3"/>
    <w:rsid w:val="007F4D45"/>
    <w:rsid w:val="007F4D52"/>
    <w:rsid w:val="007F5269"/>
    <w:rsid w:val="007F6BCC"/>
    <w:rsid w:val="00800E9B"/>
    <w:rsid w:val="00802677"/>
    <w:rsid w:val="00805C81"/>
    <w:rsid w:val="00806EC8"/>
    <w:rsid w:val="00806F6F"/>
    <w:rsid w:val="00807076"/>
    <w:rsid w:val="008074C4"/>
    <w:rsid w:val="00807A65"/>
    <w:rsid w:val="008109F6"/>
    <w:rsid w:val="00810A5D"/>
    <w:rsid w:val="00811EED"/>
    <w:rsid w:val="008123DA"/>
    <w:rsid w:val="008130B7"/>
    <w:rsid w:val="00813446"/>
    <w:rsid w:val="0081345B"/>
    <w:rsid w:val="00813F7B"/>
    <w:rsid w:val="00813FA8"/>
    <w:rsid w:val="00814315"/>
    <w:rsid w:val="008143AF"/>
    <w:rsid w:val="00814C74"/>
    <w:rsid w:val="00815AA9"/>
    <w:rsid w:val="00816E16"/>
    <w:rsid w:val="0082033E"/>
    <w:rsid w:val="00820FD2"/>
    <w:rsid w:val="00821AD1"/>
    <w:rsid w:val="00822313"/>
    <w:rsid w:val="00822361"/>
    <w:rsid w:val="00823699"/>
    <w:rsid w:val="008242ED"/>
    <w:rsid w:val="00826357"/>
    <w:rsid w:val="008263C9"/>
    <w:rsid w:val="00827CEA"/>
    <w:rsid w:val="00830948"/>
    <w:rsid w:val="00831509"/>
    <w:rsid w:val="008327A3"/>
    <w:rsid w:val="008346B5"/>
    <w:rsid w:val="008350C7"/>
    <w:rsid w:val="008355CF"/>
    <w:rsid w:val="00836D10"/>
    <w:rsid w:val="00836D77"/>
    <w:rsid w:val="00841668"/>
    <w:rsid w:val="0084239A"/>
    <w:rsid w:val="00842734"/>
    <w:rsid w:val="00843273"/>
    <w:rsid w:val="00844793"/>
    <w:rsid w:val="00844994"/>
    <w:rsid w:val="008458A6"/>
    <w:rsid w:val="00846E41"/>
    <w:rsid w:val="00847990"/>
    <w:rsid w:val="00847EC2"/>
    <w:rsid w:val="008503EC"/>
    <w:rsid w:val="00850868"/>
    <w:rsid w:val="008511A4"/>
    <w:rsid w:val="00851E12"/>
    <w:rsid w:val="00852690"/>
    <w:rsid w:val="00852977"/>
    <w:rsid w:val="00852ADC"/>
    <w:rsid w:val="0085330A"/>
    <w:rsid w:val="00853662"/>
    <w:rsid w:val="00853BD5"/>
    <w:rsid w:val="00854364"/>
    <w:rsid w:val="00854365"/>
    <w:rsid w:val="00855BBF"/>
    <w:rsid w:val="00856578"/>
    <w:rsid w:val="00857DAD"/>
    <w:rsid w:val="008604B6"/>
    <w:rsid w:val="008606DE"/>
    <w:rsid w:val="00860B12"/>
    <w:rsid w:val="008612B7"/>
    <w:rsid w:val="00861BC2"/>
    <w:rsid w:val="008626CF"/>
    <w:rsid w:val="00862836"/>
    <w:rsid w:val="00863446"/>
    <w:rsid w:val="0086398C"/>
    <w:rsid w:val="00864598"/>
    <w:rsid w:val="008656DC"/>
    <w:rsid w:val="00865B77"/>
    <w:rsid w:val="00867657"/>
    <w:rsid w:val="00867DB2"/>
    <w:rsid w:val="00867DBD"/>
    <w:rsid w:val="00871062"/>
    <w:rsid w:val="008717C2"/>
    <w:rsid w:val="0087374A"/>
    <w:rsid w:val="00873B73"/>
    <w:rsid w:val="00873C51"/>
    <w:rsid w:val="00873F80"/>
    <w:rsid w:val="00874A56"/>
    <w:rsid w:val="00875A6F"/>
    <w:rsid w:val="008806EA"/>
    <w:rsid w:val="00880ECC"/>
    <w:rsid w:val="00881B43"/>
    <w:rsid w:val="0088664D"/>
    <w:rsid w:val="0088671D"/>
    <w:rsid w:val="008870F7"/>
    <w:rsid w:val="00887C0E"/>
    <w:rsid w:val="00890B98"/>
    <w:rsid w:val="008912E1"/>
    <w:rsid w:val="00891E58"/>
    <w:rsid w:val="00893F7F"/>
    <w:rsid w:val="0089423A"/>
    <w:rsid w:val="008942EE"/>
    <w:rsid w:val="008943C3"/>
    <w:rsid w:val="00895E88"/>
    <w:rsid w:val="00896DB6"/>
    <w:rsid w:val="008A0243"/>
    <w:rsid w:val="008A028D"/>
    <w:rsid w:val="008A04C0"/>
    <w:rsid w:val="008A1DAF"/>
    <w:rsid w:val="008A1FDF"/>
    <w:rsid w:val="008A2CB8"/>
    <w:rsid w:val="008A3731"/>
    <w:rsid w:val="008A44FA"/>
    <w:rsid w:val="008A4758"/>
    <w:rsid w:val="008A5149"/>
    <w:rsid w:val="008A5167"/>
    <w:rsid w:val="008A6AA1"/>
    <w:rsid w:val="008A6D4F"/>
    <w:rsid w:val="008B182F"/>
    <w:rsid w:val="008B1AF2"/>
    <w:rsid w:val="008B208C"/>
    <w:rsid w:val="008B245A"/>
    <w:rsid w:val="008B295B"/>
    <w:rsid w:val="008B2F58"/>
    <w:rsid w:val="008B322C"/>
    <w:rsid w:val="008B4043"/>
    <w:rsid w:val="008B5B82"/>
    <w:rsid w:val="008B5F11"/>
    <w:rsid w:val="008B6890"/>
    <w:rsid w:val="008B7F01"/>
    <w:rsid w:val="008C4241"/>
    <w:rsid w:val="008C42F1"/>
    <w:rsid w:val="008C44C0"/>
    <w:rsid w:val="008C5D23"/>
    <w:rsid w:val="008C6656"/>
    <w:rsid w:val="008D041B"/>
    <w:rsid w:val="008D05A0"/>
    <w:rsid w:val="008D0BDD"/>
    <w:rsid w:val="008D1910"/>
    <w:rsid w:val="008D1B4C"/>
    <w:rsid w:val="008D1B83"/>
    <w:rsid w:val="008D1E2F"/>
    <w:rsid w:val="008D33A6"/>
    <w:rsid w:val="008D35F3"/>
    <w:rsid w:val="008D4DE2"/>
    <w:rsid w:val="008D616E"/>
    <w:rsid w:val="008D6D16"/>
    <w:rsid w:val="008D6E98"/>
    <w:rsid w:val="008E01F5"/>
    <w:rsid w:val="008E027B"/>
    <w:rsid w:val="008E3991"/>
    <w:rsid w:val="008E3DDF"/>
    <w:rsid w:val="008E5836"/>
    <w:rsid w:val="008E7241"/>
    <w:rsid w:val="008E7E49"/>
    <w:rsid w:val="008F0192"/>
    <w:rsid w:val="008F2EFB"/>
    <w:rsid w:val="008F33E2"/>
    <w:rsid w:val="008F3EC9"/>
    <w:rsid w:val="008F40DE"/>
    <w:rsid w:val="008F482B"/>
    <w:rsid w:val="008F4E00"/>
    <w:rsid w:val="008F6D9B"/>
    <w:rsid w:val="0090002F"/>
    <w:rsid w:val="00900D88"/>
    <w:rsid w:val="009019F2"/>
    <w:rsid w:val="00901D7E"/>
    <w:rsid w:val="00902174"/>
    <w:rsid w:val="00903FDC"/>
    <w:rsid w:val="00903FE4"/>
    <w:rsid w:val="0090586A"/>
    <w:rsid w:val="00907194"/>
    <w:rsid w:val="009077A0"/>
    <w:rsid w:val="00910035"/>
    <w:rsid w:val="00913377"/>
    <w:rsid w:val="00913BC6"/>
    <w:rsid w:val="00913E33"/>
    <w:rsid w:val="00914671"/>
    <w:rsid w:val="00915004"/>
    <w:rsid w:val="0091618F"/>
    <w:rsid w:val="0091647C"/>
    <w:rsid w:val="00917214"/>
    <w:rsid w:val="00917CEA"/>
    <w:rsid w:val="009204A0"/>
    <w:rsid w:val="00920BA9"/>
    <w:rsid w:val="009217A7"/>
    <w:rsid w:val="00921949"/>
    <w:rsid w:val="00922251"/>
    <w:rsid w:val="00922410"/>
    <w:rsid w:val="009227EF"/>
    <w:rsid w:val="00922BDF"/>
    <w:rsid w:val="00922C88"/>
    <w:rsid w:val="00922E2C"/>
    <w:rsid w:val="00924804"/>
    <w:rsid w:val="00924958"/>
    <w:rsid w:val="00925BB5"/>
    <w:rsid w:val="00926F19"/>
    <w:rsid w:val="00927E55"/>
    <w:rsid w:val="0093052B"/>
    <w:rsid w:val="0093180E"/>
    <w:rsid w:val="009332AA"/>
    <w:rsid w:val="00934180"/>
    <w:rsid w:val="009360BF"/>
    <w:rsid w:val="00936755"/>
    <w:rsid w:val="00937B91"/>
    <w:rsid w:val="00937B9E"/>
    <w:rsid w:val="009400B9"/>
    <w:rsid w:val="00941707"/>
    <w:rsid w:val="00941A04"/>
    <w:rsid w:val="0094316A"/>
    <w:rsid w:val="00943690"/>
    <w:rsid w:val="00944F87"/>
    <w:rsid w:val="00945F73"/>
    <w:rsid w:val="00946A9F"/>
    <w:rsid w:val="00947839"/>
    <w:rsid w:val="009479D2"/>
    <w:rsid w:val="009508F6"/>
    <w:rsid w:val="00951278"/>
    <w:rsid w:val="009547EA"/>
    <w:rsid w:val="00955B30"/>
    <w:rsid w:val="009560FB"/>
    <w:rsid w:val="00957E7F"/>
    <w:rsid w:val="00957F98"/>
    <w:rsid w:val="00961115"/>
    <w:rsid w:val="00961121"/>
    <w:rsid w:val="00961EBB"/>
    <w:rsid w:val="00962571"/>
    <w:rsid w:val="00962B87"/>
    <w:rsid w:val="00963049"/>
    <w:rsid w:val="00964B6E"/>
    <w:rsid w:val="00964FCB"/>
    <w:rsid w:val="009650C3"/>
    <w:rsid w:val="00965270"/>
    <w:rsid w:val="00967485"/>
    <w:rsid w:val="009674D5"/>
    <w:rsid w:val="0096796A"/>
    <w:rsid w:val="00970136"/>
    <w:rsid w:val="0097075F"/>
    <w:rsid w:val="00971248"/>
    <w:rsid w:val="009713C6"/>
    <w:rsid w:val="00972CC1"/>
    <w:rsid w:val="009730D1"/>
    <w:rsid w:val="00974506"/>
    <w:rsid w:val="00974BC8"/>
    <w:rsid w:val="0097531D"/>
    <w:rsid w:val="0097561A"/>
    <w:rsid w:val="00977560"/>
    <w:rsid w:val="00980008"/>
    <w:rsid w:val="009826A1"/>
    <w:rsid w:val="009835B6"/>
    <w:rsid w:val="0098376C"/>
    <w:rsid w:val="00984CE2"/>
    <w:rsid w:val="009851DD"/>
    <w:rsid w:val="00985405"/>
    <w:rsid w:val="009859EB"/>
    <w:rsid w:val="009868A7"/>
    <w:rsid w:val="00986A14"/>
    <w:rsid w:val="0098754F"/>
    <w:rsid w:val="0098758D"/>
    <w:rsid w:val="009878AF"/>
    <w:rsid w:val="0099136E"/>
    <w:rsid w:val="00991808"/>
    <w:rsid w:val="00991AFE"/>
    <w:rsid w:val="00993667"/>
    <w:rsid w:val="009939E5"/>
    <w:rsid w:val="00993AC6"/>
    <w:rsid w:val="009948C0"/>
    <w:rsid w:val="00995A42"/>
    <w:rsid w:val="009963A9"/>
    <w:rsid w:val="009967B6"/>
    <w:rsid w:val="00996A30"/>
    <w:rsid w:val="00996FEA"/>
    <w:rsid w:val="009A03DE"/>
    <w:rsid w:val="009A0A13"/>
    <w:rsid w:val="009A0BD1"/>
    <w:rsid w:val="009A0C8F"/>
    <w:rsid w:val="009A1B34"/>
    <w:rsid w:val="009A21EE"/>
    <w:rsid w:val="009A2F52"/>
    <w:rsid w:val="009A4142"/>
    <w:rsid w:val="009A4EBE"/>
    <w:rsid w:val="009A5623"/>
    <w:rsid w:val="009A6178"/>
    <w:rsid w:val="009A6CFB"/>
    <w:rsid w:val="009B064E"/>
    <w:rsid w:val="009B0A53"/>
    <w:rsid w:val="009B0C47"/>
    <w:rsid w:val="009B2566"/>
    <w:rsid w:val="009B2DC3"/>
    <w:rsid w:val="009B32A1"/>
    <w:rsid w:val="009B59D7"/>
    <w:rsid w:val="009B64FE"/>
    <w:rsid w:val="009B7F2F"/>
    <w:rsid w:val="009C061E"/>
    <w:rsid w:val="009C07A7"/>
    <w:rsid w:val="009C12AA"/>
    <w:rsid w:val="009C18F4"/>
    <w:rsid w:val="009C2AA2"/>
    <w:rsid w:val="009C2BD6"/>
    <w:rsid w:val="009C46AA"/>
    <w:rsid w:val="009C4723"/>
    <w:rsid w:val="009C603A"/>
    <w:rsid w:val="009C6D65"/>
    <w:rsid w:val="009C76C3"/>
    <w:rsid w:val="009D02A8"/>
    <w:rsid w:val="009D2D18"/>
    <w:rsid w:val="009D40D7"/>
    <w:rsid w:val="009D43F3"/>
    <w:rsid w:val="009D4470"/>
    <w:rsid w:val="009D4588"/>
    <w:rsid w:val="009D45A8"/>
    <w:rsid w:val="009D4FAF"/>
    <w:rsid w:val="009D5F8C"/>
    <w:rsid w:val="009D664D"/>
    <w:rsid w:val="009D79EE"/>
    <w:rsid w:val="009E0051"/>
    <w:rsid w:val="009E0412"/>
    <w:rsid w:val="009E0F11"/>
    <w:rsid w:val="009E12F3"/>
    <w:rsid w:val="009E2423"/>
    <w:rsid w:val="009E33DA"/>
    <w:rsid w:val="009E4B74"/>
    <w:rsid w:val="009E5276"/>
    <w:rsid w:val="009E6316"/>
    <w:rsid w:val="009E72FC"/>
    <w:rsid w:val="009F155F"/>
    <w:rsid w:val="009F1C76"/>
    <w:rsid w:val="009F2625"/>
    <w:rsid w:val="009F26D8"/>
    <w:rsid w:val="009F314E"/>
    <w:rsid w:val="009F34AB"/>
    <w:rsid w:val="009F4D72"/>
    <w:rsid w:val="009F6541"/>
    <w:rsid w:val="009F79C8"/>
    <w:rsid w:val="00A01713"/>
    <w:rsid w:val="00A018E8"/>
    <w:rsid w:val="00A03111"/>
    <w:rsid w:val="00A039F8"/>
    <w:rsid w:val="00A044CB"/>
    <w:rsid w:val="00A07BA5"/>
    <w:rsid w:val="00A104E2"/>
    <w:rsid w:val="00A10758"/>
    <w:rsid w:val="00A10FD2"/>
    <w:rsid w:val="00A118BB"/>
    <w:rsid w:val="00A118F6"/>
    <w:rsid w:val="00A1226D"/>
    <w:rsid w:val="00A145BF"/>
    <w:rsid w:val="00A14F87"/>
    <w:rsid w:val="00A15201"/>
    <w:rsid w:val="00A1532B"/>
    <w:rsid w:val="00A17145"/>
    <w:rsid w:val="00A17AD9"/>
    <w:rsid w:val="00A17D65"/>
    <w:rsid w:val="00A17FA3"/>
    <w:rsid w:val="00A2026D"/>
    <w:rsid w:val="00A21290"/>
    <w:rsid w:val="00A21559"/>
    <w:rsid w:val="00A2211C"/>
    <w:rsid w:val="00A22FA1"/>
    <w:rsid w:val="00A23C0E"/>
    <w:rsid w:val="00A23E30"/>
    <w:rsid w:val="00A24662"/>
    <w:rsid w:val="00A2483F"/>
    <w:rsid w:val="00A252B8"/>
    <w:rsid w:val="00A25FA6"/>
    <w:rsid w:val="00A260C5"/>
    <w:rsid w:val="00A272DA"/>
    <w:rsid w:val="00A273B3"/>
    <w:rsid w:val="00A30605"/>
    <w:rsid w:val="00A30747"/>
    <w:rsid w:val="00A30BDA"/>
    <w:rsid w:val="00A31A44"/>
    <w:rsid w:val="00A3330D"/>
    <w:rsid w:val="00A3443C"/>
    <w:rsid w:val="00A35A85"/>
    <w:rsid w:val="00A36055"/>
    <w:rsid w:val="00A40627"/>
    <w:rsid w:val="00A41389"/>
    <w:rsid w:val="00A414FD"/>
    <w:rsid w:val="00A43712"/>
    <w:rsid w:val="00A44832"/>
    <w:rsid w:val="00A44CDD"/>
    <w:rsid w:val="00A456E8"/>
    <w:rsid w:val="00A46FAC"/>
    <w:rsid w:val="00A47A12"/>
    <w:rsid w:val="00A500FA"/>
    <w:rsid w:val="00A5212E"/>
    <w:rsid w:val="00A52D0A"/>
    <w:rsid w:val="00A54126"/>
    <w:rsid w:val="00A55393"/>
    <w:rsid w:val="00A55AF0"/>
    <w:rsid w:val="00A55E19"/>
    <w:rsid w:val="00A56FF5"/>
    <w:rsid w:val="00A57662"/>
    <w:rsid w:val="00A60F3E"/>
    <w:rsid w:val="00A6161B"/>
    <w:rsid w:val="00A62E8C"/>
    <w:rsid w:val="00A6412B"/>
    <w:rsid w:val="00A66B4D"/>
    <w:rsid w:val="00A70269"/>
    <w:rsid w:val="00A704B9"/>
    <w:rsid w:val="00A7120D"/>
    <w:rsid w:val="00A71A67"/>
    <w:rsid w:val="00A7226B"/>
    <w:rsid w:val="00A72561"/>
    <w:rsid w:val="00A74817"/>
    <w:rsid w:val="00A74F7C"/>
    <w:rsid w:val="00A75649"/>
    <w:rsid w:val="00A759E2"/>
    <w:rsid w:val="00A75ABC"/>
    <w:rsid w:val="00A75DC4"/>
    <w:rsid w:val="00A76C0A"/>
    <w:rsid w:val="00A77376"/>
    <w:rsid w:val="00A81141"/>
    <w:rsid w:val="00A8212D"/>
    <w:rsid w:val="00A83435"/>
    <w:rsid w:val="00A834E6"/>
    <w:rsid w:val="00A83E56"/>
    <w:rsid w:val="00A84B02"/>
    <w:rsid w:val="00A85BE7"/>
    <w:rsid w:val="00A86586"/>
    <w:rsid w:val="00A869A5"/>
    <w:rsid w:val="00A87286"/>
    <w:rsid w:val="00A873D7"/>
    <w:rsid w:val="00A87657"/>
    <w:rsid w:val="00A9080E"/>
    <w:rsid w:val="00A912FC"/>
    <w:rsid w:val="00A91FCE"/>
    <w:rsid w:val="00A92D4C"/>
    <w:rsid w:val="00A9306B"/>
    <w:rsid w:val="00A93920"/>
    <w:rsid w:val="00A95B8E"/>
    <w:rsid w:val="00A96C3E"/>
    <w:rsid w:val="00A9788F"/>
    <w:rsid w:val="00A97EDB"/>
    <w:rsid w:val="00AA207C"/>
    <w:rsid w:val="00AA28D0"/>
    <w:rsid w:val="00AA3066"/>
    <w:rsid w:val="00AA349E"/>
    <w:rsid w:val="00AA3996"/>
    <w:rsid w:val="00AA3B28"/>
    <w:rsid w:val="00AA4B17"/>
    <w:rsid w:val="00AA719C"/>
    <w:rsid w:val="00AA773F"/>
    <w:rsid w:val="00AA79D1"/>
    <w:rsid w:val="00AB01E0"/>
    <w:rsid w:val="00AB0C19"/>
    <w:rsid w:val="00AB1FB6"/>
    <w:rsid w:val="00AB2D79"/>
    <w:rsid w:val="00AB33D7"/>
    <w:rsid w:val="00AB36DA"/>
    <w:rsid w:val="00AB3B5A"/>
    <w:rsid w:val="00AB44E3"/>
    <w:rsid w:val="00AB4B58"/>
    <w:rsid w:val="00AB5A2E"/>
    <w:rsid w:val="00AB7B1F"/>
    <w:rsid w:val="00AB7ECC"/>
    <w:rsid w:val="00AC0E2A"/>
    <w:rsid w:val="00AC27C6"/>
    <w:rsid w:val="00AC3186"/>
    <w:rsid w:val="00AC31ED"/>
    <w:rsid w:val="00AC335D"/>
    <w:rsid w:val="00AC3968"/>
    <w:rsid w:val="00AC421D"/>
    <w:rsid w:val="00AC4696"/>
    <w:rsid w:val="00AC4C1A"/>
    <w:rsid w:val="00AC52DA"/>
    <w:rsid w:val="00AC6CEB"/>
    <w:rsid w:val="00AC7D9B"/>
    <w:rsid w:val="00AD0FF9"/>
    <w:rsid w:val="00AD10E2"/>
    <w:rsid w:val="00AD2521"/>
    <w:rsid w:val="00AD2598"/>
    <w:rsid w:val="00AD2AD8"/>
    <w:rsid w:val="00AD44DA"/>
    <w:rsid w:val="00AD5400"/>
    <w:rsid w:val="00AD647A"/>
    <w:rsid w:val="00AD734D"/>
    <w:rsid w:val="00AD78B4"/>
    <w:rsid w:val="00AE0027"/>
    <w:rsid w:val="00AE248C"/>
    <w:rsid w:val="00AE4F9B"/>
    <w:rsid w:val="00AE6189"/>
    <w:rsid w:val="00AE67D1"/>
    <w:rsid w:val="00AE7A84"/>
    <w:rsid w:val="00AF094A"/>
    <w:rsid w:val="00AF181C"/>
    <w:rsid w:val="00AF2596"/>
    <w:rsid w:val="00AF2F92"/>
    <w:rsid w:val="00AF3C43"/>
    <w:rsid w:val="00AF5BAE"/>
    <w:rsid w:val="00B00248"/>
    <w:rsid w:val="00B00267"/>
    <w:rsid w:val="00B03921"/>
    <w:rsid w:val="00B04764"/>
    <w:rsid w:val="00B04D23"/>
    <w:rsid w:val="00B04FCD"/>
    <w:rsid w:val="00B069CC"/>
    <w:rsid w:val="00B07731"/>
    <w:rsid w:val="00B0794C"/>
    <w:rsid w:val="00B10D25"/>
    <w:rsid w:val="00B113D5"/>
    <w:rsid w:val="00B11793"/>
    <w:rsid w:val="00B1255E"/>
    <w:rsid w:val="00B15390"/>
    <w:rsid w:val="00B15591"/>
    <w:rsid w:val="00B16584"/>
    <w:rsid w:val="00B2036E"/>
    <w:rsid w:val="00B2043C"/>
    <w:rsid w:val="00B2076E"/>
    <w:rsid w:val="00B2132B"/>
    <w:rsid w:val="00B2157D"/>
    <w:rsid w:val="00B21C2A"/>
    <w:rsid w:val="00B21EBE"/>
    <w:rsid w:val="00B2282F"/>
    <w:rsid w:val="00B2314F"/>
    <w:rsid w:val="00B234B5"/>
    <w:rsid w:val="00B24973"/>
    <w:rsid w:val="00B24A0E"/>
    <w:rsid w:val="00B25CC5"/>
    <w:rsid w:val="00B26931"/>
    <w:rsid w:val="00B32B0B"/>
    <w:rsid w:val="00B330F8"/>
    <w:rsid w:val="00B3363D"/>
    <w:rsid w:val="00B34D73"/>
    <w:rsid w:val="00B34E99"/>
    <w:rsid w:val="00B373F1"/>
    <w:rsid w:val="00B37997"/>
    <w:rsid w:val="00B41779"/>
    <w:rsid w:val="00B41F98"/>
    <w:rsid w:val="00B433B3"/>
    <w:rsid w:val="00B44480"/>
    <w:rsid w:val="00B44BA9"/>
    <w:rsid w:val="00B4588A"/>
    <w:rsid w:val="00B472CB"/>
    <w:rsid w:val="00B47623"/>
    <w:rsid w:val="00B476A7"/>
    <w:rsid w:val="00B51283"/>
    <w:rsid w:val="00B51FE2"/>
    <w:rsid w:val="00B521D9"/>
    <w:rsid w:val="00B52EF2"/>
    <w:rsid w:val="00B53761"/>
    <w:rsid w:val="00B53BB3"/>
    <w:rsid w:val="00B53D8C"/>
    <w:rsid w:val="00B54C71"/>
    <w:rsid w:val="00B5570F"/>
    <w:rsid w:val="00B55FFF"/>
    <w:rsid w:val="00B56DE2"/>
    <w:rsid w:val="00B6029E"/>
    <w:rsid w:val="00B60E1C"/>
    <w:rsid w:val="00B6138F"/>
    <w:rsid w:val="00B61F85"/>
    <w:rsid w:val="00B62930"/>
    <w:rsid w:val="00B62AA3"/>
    <w:rsid w:val="00B63615"/>
    <w:rsid w:val="00B640B1"/>
    <w:rsid w:val="00B64B9C"/>
    <w:rsid w:val="00B66392"/>
    <w:rsid w:val="00B66787"/>
    <w:rsid w:val="00B66B1A"/>
    <w:rsid w:val="00B67A99"/>
    <w:rsid w:val="00B704CE"/>
    <w:rsid w:val="00B70898"/>
    <w:rsid w:val="00B7096C"/>
    <w:rsid w:val="00B70F6E"/>
    <w:rsid w:val="00B710A3"/>
    <w:rsid w:val="00B71D30"/>
    <w:rsid w:val="00B71F0E"/>
    <w:rsid w:val="00B72E26"/>
    <w:rsid w:val="00B735B7"/>
    <w:rsid w:val="00B73FE0"/>
    <w:rsid w:val="00B751F4"/>
    <w:rsid w:val="00B75469"/>
    <w:rsid w:val="00B76D4E"/>
    <w:rsid w:val="00B76EEB"/>
    <w:rsid w:val="00B775AB"/>
    <w:rsid w:val="00B77C8C"/>
    <w:rsid w:val="00B80571"/>
    <w:rsid w:val="00B822A0"/>
    <w:rsid w:val="00B824C5"/>
    <w:rsid w:val="00B8289F"/>
    <w:rsid w:val="00B82CF0"/>
    <w:rsid w:val="00B83E5B"/>
    <w:rsid w:val="00B8534B"/>
    <w:rsid w:val="00B85436"/>
    <w:rsid w:val="00B85E83"/>
    <w:rsid w:val="00B86BFD"/>
    <w:rsid w:val="00B87D5A"/>
    <w:rsid w:val="00B90307"/>
    <w:rsid w:val="00B90926"/>
    <w:rsid w:val="00B91024"/>
    <w:rsid w:val="00B9160D"/>
    <w:rsid w:val="00B91667"/>
    <w:rsid w:val="00B92C20"/>
    <w:rsid w:val="00B92CA9"/>
    <w:rsid w:val="00B92D62"/>
    <w:rsid w:val="00B94E8C"/>
    <w:rsid w:val="00B95D53"/>
    <w:rsid w:val="00B97541"/>
    <w:rsid w:val="00B976CD"/>
    <w:rsid w:val="00BA0326"/>
    <w:rsid w:val="00BA059D"/>
    <w:rsid w:val="00BA1260"/>
    <w:rsid w:val="00BA1DE9"/>
    <w:rsid w:val="00BA2AB3"/>
    <w:rsid w:val="00BA31F7"/>
    <w:rsid w:val="00BA41C5"/>
    <w:rsid w:val="00BA4814"/>
    <w:rsid w:val="00BA5E04"/>
    <w:rsid w:val="00BA685A"/>
    <w:rsid w:val="00BA7BA2"/>
    <w:rsid w:val="00BA7FCB"/>
    <w:rsid w:val="00BB06E4"/>
    <w:rsid w:val="00BB10F8"/>
    <w:rsid w:val="00BB1148"/>
    <w:rsid w:val="00BB25DE"/>
    <w:rsid w:val="00BB278D"/>
    <w:rsid w:val="00BB3550"/>
    <w:rsid w:val="00BB3CB8"/>
    <w:rsid w:val="00BB479D"/>
    <w:rsid w:val="00BB5BC4"/>
    <w:rsid w:val="00BB6D33"/>
    <w:rsid w:val="00BB6F4A"/>
    <w:rsid w:val="00BC125A"/>
    <w:rsid w:val="00BC12E1"/>
    <w:rsid w:val="00BC1AA0"/>
    <w:rsid w:val="00BC1BCD"/>
    <w:rsid w:val="00BC1C7A"/>
    <w:rsid w:val="00BC1CDE"/>
    <w:rsid w:val="00BC1DD2"/>
    <w:rsid w:val="00BC2D1F"/>
    <w:rsid w:val="00BC2EC7"/>
    <w:rsid w:val="00BC3730"/>
    <w:rsid w:val="00BC3F29"/>
    <w:rsid w:val="00BC5893"/>
    <w:rsid w:val="00BC6D5A"/>
    <w:rsid w:val="00BC71C6"/>
    <w:rsid w:val="00BC7B2F"/>
    <w:rsid w:val="00BD11F6"/>
    <w:rsid w:val="00BD331A"/>
    <w:rsid w:val="00BD38A7"/>
    <w:rsid w:val="00BD3A2B"/>
    <w:rsid w:val="00BD3C59"/>
    <w:rsid w:val="00BD3ED8"/>
    <w:rsid w:val="00BD4140"/>
    <w:rsid w:val="00BD4BF6"/>
    <w:rsid w:val="00BD4C7D"/>
    <w:rsid w:val="00BD5C26"/>
    <w:rsid w:val="00BD6C34"/>
    <w:rsid w:val="00BD7922"/>
    <w:rsid w:val="00BD7CD4"/>
    <w:rsid w:val="00BE12C5"/>
    <w:rsid w:val="00BE12F7"/>
    <w:rsid w:val="00BE1823"/>
    <w:rsid w:val="00BE190E"/>
    <w:rsid w:val="00BE1946"/>
    <w:rsid w:val="00BE1ED9"/>
    <w:rsid w:val="00BE3C88"/>
    <w:rsid w:val="00BE4102"/>
    <w:rsid w:val="00BE427F"/>
    <w:rsid w:val="00BE4AC4"/>
    <w:rsid w:val="00BE5C33"/>
    <w:rsid w:val="00BE5CC0"/>
    <w:rsid w:val="00BE5CE9"/>
    <w:rsid w:val="00BE6E41"/>
    <w:rsid w:val="00BE742D"/>
    <w:rsid w:val="00BE7634"/>
    <w:rsid w:val="00BE7947"/>
    <w:rsid w:val="00BF03C3"/>
    <w:rsid w:val="00BF0FB2"/>
    <w:rsid w:val="00BF1023"/>
    <w:rsid w:val="00BF33DB"/>
    <w:rsid w:val="00BF36E2"/>
    <w:rsid w:val="00BF41E2"/>
    <w:rsid w:val="00BF470E"/>
    <w:rsid w:val="00BF4AF6"/>
    <w:rsid w:val="00BF529E"/>
    <w:rsid w:val="00BF5365"/>
    <w:rsid w:val="00BF5A3A"/>
    <w:rsid w:val="00BF5CAB"/>
    <w:rsid w:val="00BF635C"/>
    <w:rsid w:val="00BF6EF2"/>
    <w:rsid w:val="00C00AF9"/>
    <w:rsid w:val="00C01533"/>
    <w:rsid w:val="00C01569"/>
    <w:rsid w:val="00C01808"/>
    <w:rsid w:val="00C01A10"/>
    <w:rsid w:val="00C02D20"/>
    <w:rsid w:val="00C02DFE"/>
    <w:rsid w:val="00C03862"/>
    <w:rsid w:val="00C04027"/>
    <w:rsid w:val="00C0476A"/>
    <w:rsid w:val="00C0683F"/>
    <w:rsid w:val="00C06CD9"/>
    <w:rsid w:val="00C07CCD"/>
    <w:rsid w:val="00C101E1"/>
    <w:rsid w:val="00C10716"/>
    <w:rsid w:val="00C1082D"/>
    <w:rsid w:val="00C10A45"/>
    <w:rsid w:val="00C13EFD"/>
    <w:rsid w:val="00C14245"/>
    <w:rsid w:val="00C144E2"/>
    <w:rsid w:val="00C14A45"/>
    <w:rsid w:val="00C15319"/>
    <w:rsid w:val="00C16510"/>
    <w:rsid w:val="00C167FF"/>
    <w:rsid w:val="00C17615"/>
    <w:rsid w:val="00C17CB9"/>
    <w:rsid w:val="00C2080D"/>
    <w:rsid w:val="00C20CD9"/>
    <w:rsid w:val="00C21C75"/>
    <w:rsid w:val="00C228AC"/>
    <w:rsid w:val="00C22F62"/>
    <w:rsid w:val="00C237BE"/>
    <w:rsid w:val="00C242D6"/>
    <w:rsid w:val="00C244CB"/>
    <w:rsid w:val="00C2457B"/>
    <w:rsid w:val="00C2732D"/>
    <w:rsid w:val="00C30BCB"/>
    <w:rsid w:val="00C32244"/>
    <w:rsid w:val="00C32740"/>
    <w:rsid w:val="00C32E44"/>
    <w:rsid w:val="00C33253"/>
    <w:rsid w:val="00C34C40"/>
    <w:rsid w:val="00C3631C"/>
    <w:rsid w:val="00C3713E"/>
    <w:rsid w:val="00C403FB"/>
    <w:rsid w:val="00C40E60"/>
    <w:rsid w:val="00C415D4"/>
    <w:rsid w:val="00C41798"/>
    <w:rsid w:val="00C4209D"/>
    <w:rsid w:val="00C43529"/>
    <w:rsid w:val="00C43703"/>
    <w:rsid w:val="00C44CDA"/>
    <w:rsid w:val="00C469CC"/>
    <w:rsid w:val="00C47090"/>
    <w:rsid w:val="00C47963"/>
    <w:rsid w:val="00C51386"/>
    <w:rsid w:val="00C51455"/>
    <w:rsid w:val="00C53CA8"/>
    <w:rsid w:val="00C53E09"/>
    <w:rsid w:val="00C54E52"/>
    <w:rsid w:val="00C55825"/>
    <w:rsid w:val="00C56381"/>
    <w:rsid w:val="00C577CD"/>
    <w:rsid w:val="00C624CB"/>
    <w:rsid w:val="00C63C29"/>
    <w:rsid w:val="00C642D4"/>
    <w:rsid w:val="00C662FC"/>
    <w:rsid w:val="00C663FA"/>
    <w:rsid w:val="00C66688"/>
    <w:rsid w:val="00C66AD5"/>
    <w:rsid w:val="00C715F0"/>
    <w:rsid w:val="00C72069"/>
    <w:rsid w:val="00C72CE9"/>
    <w:rsid w:val="00C742A9"/>
    <w:rsid w:val="00C75C78"/>
    <w:rsid w:val="00C75DFC"/>
    <w:rsid w:val="00C77672"/>
    <w:rsid w:val="00C81561"/>
    <w:rsid w:val="00C8189E"/>
    <w:rsid w:val="00C81C40"/>
    <w:rsid w:val="00C81D33"/>
    <w:rsid w:val="00C82279"/>
    <w:rsid w:val="00C82597"/>
    <w:rsid w:val="00C830D9"/>
    <w:rsid w:val="00C8334F"/>
    <w:rsid w:val="00C833C2"/>
    <w:rsid w:val="00C847D6"/>
    <w:rsid w:val="00C848BD"/>
    <w:rsid w:val="00C856EB"/>
    <w:rsid w:val="00C86D69"/>
    <w:rsid w:val="00C90150"/>
    <w:rsid w:val="00C91133"/>
    <w:rsid w:val="00C91EC9"/>
    <w:rsid w:val="00C92FF9"/>
    <w:rsid w:val="00C936CE"/>
    <w:rsid w:val="00C94397"/>
    <w:rsid w:val="00C94B3A"/>
    <w:rsid w:val="00C94B83"/>
    <w:rsid w:val="00C95008"/>
    <w:rsid w:val="00C9506E"/>
    <w:rsid w:val="00C9569F"/>
    <w:rsid w:val="00CA0308"/>
    <w:rsid w:val="00CA2875"/>
    <w:rsid w:val="00CA2C4D"/>
    <w:rsid w:val="00CA587F"/>
    <w:rsid w:val="00CA5E92"/>
    <w:rsid w:val="00CA611E"/>
    <w:rsid w:val="00CA64E9"/>
    <w:rsid w:val="00CA6911"/>
    <w:rsid w:val="00CA6A81"/>
    <w:rsid w:val="00CA7144"/>
    <w:rsid w:val="00CA7F43"/>
    <w:rsid w:val="00CB0799"/>
    <w:rsid w:val="00CB0AA6"/>
    <w:rsid w:val="00CB0D8A"/>
    <w:rsid w:val="00CB0F7F"/>
    <w:rsid w:val="00CB15EC"/>
    <w:rsid w:val="00CB1A89"/>
    <w:rsid w:val="00CB255E"/>
    <w:rsid w:val="00CB2804"/>
    <w:rsid w:val="00CB3563"/>
    <w:rsid w:val="00CB357F"/>
    <w:rsid w:val="00CB3852"/>
    <w:rsid w:val="00CB390C"/>
    <w:rsid w:val="00CB3E02"/>
    <w:rsid w:val="00CB5591"/>
    <w:rsid w:val="00CB5820"/>
    <w:rsid w:val="00CB6D1C"/>
    <w:rsid w:val="00CB7B80"/>
    <w:rsid w:val="00CB7DD1"/>
    <w:rsid w:val="00CC0659"/>
    <w:rsid w:val="00CC1335"/>
    <w:rsid w:val="00CC2246"/>
    <w:rsid w:val="00CC3F58"/>
    <w:rsid w:val="00CC440C"/>
    <w:rsid w:val="00CC4A16"/>
    <w:rsid w:val="00CC4B1C"/>
    <w:rsid w:val="00CC4E48"/>
    <w:rsid w:val="00CC579A"/>
    <w:rsid w:val="00CC5847"/>
    <w:rsid w:val="00CC65EC"/>
    <w:rsid w:val="00CC73E5"/>
    <w:rsid w:val="00CD08E3"/>
    <w:rsid w:val="00CD093B"/>
    <w:rsid w:val="00CD0AB7"/>
    <w:rsid w:val="00CD0D84"/>
    <w:rsid w:val="00CD2353"/>
    <w:rsid w:val="00CD247F"/>
    <w:rsid w:val="00CD2600"/>
    <w:rsid w:val="00CD5B38"/>
    <w:rsid w:val="00CD63CB"/>
    <w:rsid w:val="00CD6C90"/>
    <w:rsid w:val="00CD6CC1"/>
    <w:rsid w:val="00CD6F16"/>
    <w:rsid w:val="00CD70FF"/>
    <w:rsid w:val="00CD7244"/>
    <w:rsid w:val="00CD7282"/>
    <w:rsid w:val="00CE08BB"/>
    <w:rsid w:val="00CE1C28"/>
    <w:rsid w:val="00CE2DA6"/>
    <w:rsid w:val="00CE2F4D"/>
    <w:rsid w:val="00CE2F5A"/>
    <w:rsid w:val="00CE3314"/>
    <w:rsid w:val="00CE486A"/>
    <w:rsid w:val="00CE4AC2"/>
    <w:rsid w:val="00CE5F3A"/>
    <w:rsid w:val="00CE606C"/>
    <w:rsid w:val="00CE6A5D"/>
    <w:rsid w:val="00CE758F"/>
    <w:rsid w:val="00CE7675"/>
    <w:rsid w:val="00CF210B"/>
    <w:rsid w:val="00CF2A31"/>
    <w:rsid w:val="00CF30BC"/>
    <w:rsid w:val="00CF396E"/>
    <w:rsid w:val="00CF3EF3"/>
    <w:rsid w:val="00CF465B"/>
    <w:rsid w:val="00CF4DF5"/>
    <w:rsid w:val="00CF5278"/>
    <w:rsid w:val="00CF5696"/>
    <w:rsid w:val="00CF5A9F"/>
    <w:rsid w:val="00CF5E93"/>
    <w:rsid w:val="00CF609D"/>
    <w:rsid w:val="00CF63F9"/>
    <w:rsid w:val="00D001CE"/>
    <w:rsid w:val="00D00CC8"/>
    <w:rsid w:val="00D02A7E"/>
    <w:rsid w:val="00D05143"/>
    <w:rsid w:val="00D05666"/>
    <w:rsid w:val="00D06453"/>
    <w:rsid w:val="00D06A39"/>
    <w:rsid w:val="00D07BA6"/>
    <w:rsid w:val="00D07C37"/>
    <w:rsid w:val="00D07D08"/>
    <w:rsid w:val="00D1102C"/>
    <w:rsid w:val="00D1213B"/>
    <w:rsid w:val="00D1220A"/>
    <w:rsid w:val="00D12381"/>
    <w:rsid w:val="00D129E0"/>
    <w:rsid w:val="00D12D9F"/>
    <w:rsid w:val="00D1355A"/>
    <w:rsid w:val="00D14363"/>
    <w:rsid w:val="00D14660"/>
    <w:rsid w:val="00D147CB"/>
    <w:rsid w:val="00D147EC"/>
    <w:rsid w:val="00D14BA0"/>
    <w:rsid w:val="00D151A5"/>
    <w:rsid w:val="00D164EA"/>
    <w:rsid w:val="00D17462"/>
    <w:rsid w:val="00D17876"/>
    <w:rsid w:val="00D22D13"/>
    <w:rsid w:val="00D232DB"/>
    <w:rsid w:val="00D2335A"/>
    <w:rsid w:val="00D23742"/>
    <w:rsid w:val="00D2524D"/>
    <w:rsid w:val="00D266D0"/>
    <w:rsid w:val="00D26F2B"/>
    <w:rsid w:val="00D274DC"/>
    <w:rsid w:val="00D30026"/>
    <w:rsid w:val="00D304C0"/>
    <w:rsid w:val="00D30DFE"/>
    <w:rsid w:val="00D326D6"/>
    <w:rsid w:val="00D3299B"/>
    <w:rsid w:val="00D33875"/>
    <w:rsid w:val="00D34881"/>
    <w:rsid w:val="00D35D51"/>
    <w:rsid w:val="00D378C6"/>
    <w:rsid w:val="00D40304"/>
    <w:rsid w:val="00D40448"/>
    <w:rsid w:val="00D40CC5"/>
    <w:rsid w:val="00D415D2"/>
    <w:rsid w:val="00D421E3"/>
    <w:rsid w:val="00D42C49"/>
    <w:rsid w:val="00D4378A"/>
    <w:rsid w:val="00D43EBD"/>
    <w:rsid w:val="00D44417"/>
    <w:rsid w:val="00D4482D"/>
    <w:rsid w:val="00D44B92"/>
    <w:rsid w:val="00D44CC0"/>
    <w:rsid w:val="00D45A9F"/>
    <w:rsid w:val="00D46206"/>
    <w:rsid w:val="00D470D5"/>
    <w:rsid w:val="00D4718D"/>
    <w:rsid w:val="00D472CE"/>
    <w:rsid w:val="00D47646"/>
    <w:rsid w:val="00D500AE"/>
    <w:rsid w:val="00D5077F"/>
    <w:rsid w:val="00D518E5"/>
    <w:rsid w:val="00D51DD5"/>
    <w:rsid w:val="00D5230F"/>
    <w:rsid w:val="00D53630"/>
    <w:rsid w:val="00D537BF"/>
    <w:rsid w:val="00D53F22"/>
    <w:rsid w:val="00D5400B"/>
    <w:rsid w:val="00D54267"/>
    <w:rsid w:val="00D54E4A"/>
    <w:rsid w:val="00D55DF6"/>
    <w:rsid w:val="00D56490"/>
    <w:rsid w:val="00D5682D"/>
    <w:rsid w:val="00D56EE1"/>
    <w:rsid w:val="00D57525"/>
    <w:rsid w:val="00D57AB5"/>
    <w:rsid w:val="00D57ECC"/>
    <w:rsid w:val="00D603BF"/>
    <w:rsid w:val="00D60C04"/>
    <w:rsid w:val="00D60F2D"/>
    <w:rsid w:val="00D60FB4"/>
    <w:rsid w:val="00D611D6"/>
    <w:rsid w:val="00D61286"/>
    <w:rsid w:val="00D61467"/>
    <w:rsid w:val="00D617F4"/>
    <w:rsid w:val="00D635E9"/>
    <w:rsid w:val="00D635EF"/>
    <w:rsid w:val="00D64624"/>
    <w:rsid w:val="00D67BF2"/>
    <w:rsid w:val="00D7033B"/>
    <w:rsid w:val="00D70BF6"/>
    <w:rsid w:val="00D70E4C"/>
    <w:rsid w:val="00D72C2F"/>
    <w:rsid w:val="00D72F28"/>
    <w:rsid w:val="00D73BB9"/>
    <w:rsid w:val="00D747C3"/>
    <w:rsid w:val="00D74843"/>
    <w:rsid w:val="00D74A2E"/>
    <w:rsid w:val="00D75660"/>
    <w:rsid w:val="00D75FD8"/>
    <w:rsid w:val="00D76E1E"/>
    <w:rsid w:val="00D77128"/>
    <w:rsid w:val="00D80363"/>
    <w:rsid w:val="00D80A77"/>
    <w:rsid w:val="00D82D25"/>
    <w:rsid w:val="00D84307"/>
    <w:rsid w:val="00D846E9"/>
    <w:rsid w:val="00D866D7"/>
    <w:rsid w:val="00D91371"/>
    <w:rsid w:val="00D92048"/>
    <w:rsid w:val="00D92084"/>
    <w:rsid w:val="00D92BDB"/>
    <w:rsid w:val="00D92D36"/>
    <w:rsid w:val="00D92EA2"/>
    <w:rsid w:val="00D939EF"/>
    <w:rsid w:val="00D941C9"/>
    <w:rsid w:val="00D97141"/>
    <w:rsid w:val="00DA0512"/>
    <w:rsid w:val="00DA0937"/>
    <w:rsid w:val="00DA130A"/>
    <w:rsid w:val="00DA2302"/>
    <w:rsid w:val="00DA2941"/>
    <w:rsid w:val="00DA38C0"/>
    <w:rsid w:val="00DA3E1B"/>
    <w:rsid w:val="00DA461D"/>
    <w:rsid w:val="00DA5FC4"/>
    <w:rsid w:val="00DA6550"/>
    <w:rsid w:val="00DA7451"/>
    <w:rsid w:val="00DB0B1C"/>
    <w:rsid w:val="00DB1981"/>
    <w:rsid w:val="00DB1AAD"/>
    <w:rsid w:val="00DB2DED"/>
    <w:rsid w:val="00DB307A"/>
    <w:rsid w:val="00DB3446"/>
    <w:rsid w:val="00DB414A"/>
    <w:rsid w:val="00DB51A3"/>
    <w:rsid w:val="00DB6E08"/>
    <w:rsid w:val="00DB792F"/>
    <w:rsid w:val="00DC086D"/>
    <w:rsid w:val="00DC187D"/>
    <w:rsid w:val="00DC2943"/>
    <w:rsid w:val="00DC2BD3"/>
    <w:rsid w:val="00DC30ED"/>
    <w:rsid w:val="00DC3525"/>
    <w:rsid w:val="00DC4550"/>
    <w:rsid w:val="00DC5C96"/>
    <w:rsid w:val="00DC6AD7"/>
    <w:rsid w:val="00DC7BC6"/>
    <w:rsid w:val="00DD223C"/>
    <w:rsid w:val="00DD2780"/>
    <w:rsid w:val="00DD49BE"/>
    <w:rsid w:val="00DD4AF3"/>
    <w:rsid w:val="00DD6D18"/>
    <w:rsid w:val="00DE0167"/>
    <w:rsid w:val="00DE1FE0"/>
    <w:rsid w:val="00DE49CF"/>
    <w:rsid w:val="00DE4CE8"/>
    <w:rsid w:val="00DE59D8"/>
    <w:rsid w:val="00DE5CE4"/>
    <w:rsid w:val="00DE6902"/>
    <w:rsid w:val="00DE69A1"/>
    <w:rsid w:val="00DE73F0"/>
    <w:rsid w:val="00DE7C58"/>
    <w:rsid w:val="00DE7C70"/>
    <w:rsid w:val="00DF02F2"/>
    <w:rsid w:val="00DF20AA"/>
    <w:rsid w:val="00DF2DAF"/>
    <w:rsid w:val="00DF30F2"/>
    <w:rsid w:val="00DF3FF6"/>
    <w:rsid w:val="00DF4AC9"/>
    <w:rsid w:val="00DF4CFE"/>
    <w:rsid w:val="00DF6D0D"/>
    <w:rsid w:val="00DF6E8E"/>
    <w:rsid w:val="00E01336"/>
    <w:rsid w:val="00E016F3"/>
    <w:rsid w:val="00E0366E"/>
    <w:rsid w:val="00E04481"/>
    <w:rsid w:val="00E04BE0"/>
    <w:rsid w:val="00E07777"/>
    <w:rsid w:val="00E1343F"/>
    <w:rsid w:val="00E13778"/>
    <w:rsid w:val="00E1603E"/>
    <w:rsid w:val="00E16475"/>
    <w:rsid w:val="00E201A8"/>
    <w:rsid w:val="00E20DAF"/>
    <w:rsid w:val="00E2255A"/>
    <w:rsid w:val="00E2387F"/>
    <w:rsid w:val="00E23F97"/>
    <w:rsid w:val="00E24D5F"/>
    <w:rsid w:val="00E2569A"/>
    <w:rsid w:val="00E25E54"/>
    <w:rsid w:val="00E26071"/>
    <w:rsid w:val="00E27AD1"/>
    <w:rsid w:val="00E30CEF"/>
    <w:rsid w:val="00E319B0"/>
    <w:rsid w:val="00E31A8F"/>
    <w:rsid w:val="00E32AE8"/>
    <w:rsid w:val="00E33F6C"/>
    <w:rsid w:val="00E3455F"/>
    <w:rsid w:val="00E34727"/>
    <w:rsid w:val="00E34906"/>
    <w:rsid w:val="00E35439"/>
    <w:rsid w:val="00E3596F"/>
    <w:rsid w:val="00E36344"/>
    <w:rsid w:val="00E3674E"/>
    <w:rsid w:val="00E37338"/>
    <w:rsid w:val="00E377CD"/>
    <w:rsid w:val="00E4214C"/>
    <w:rsid w:val="00E4410B"/>
    <w:rsid w:val="00E4437E"/>
    <w:rsid w:val="00E446B8"/>
    <w:rsid w:val="00E44F2F"/>
    <w:rsid w:val="00E45B9C"/>
    <w:rsid w:val="00E46F68"/>
    <w:rsid w:val="00E50511"/>
    <w:rsid w:val="00E52029"/>
    <w:rsid w:val="00E52373"/>
    <w:rsid w:val="00E52ADA"/>
    <w:rsid w:val="00E52CC3"/>
    <w:rsid w:val="00E53A3F"/>
    <w:rsid w:val="00E53F9C"/>
    <w:rsid w:val="00E5428E"/>
    <w:rsid w:val="00E54F7F"/>
    <w:rsid w:val="00E55C82"/>
    <w:rsid w:val="00E55FC5"/>
    <w:rsid w:val="00E56FCF"/>
    <w:rsid w:val="00E5744B"/>
    <w:rsid w:val="00E607DF"/>
    <w:rsid w:val="00E611A8"/>
    <w:rsid w:val="00E613B2"/>
    <w:rsid w:val="00E61AA2"/>
    <w:rsid w:val="00E61D8F"/>
    <w:rsid w:val="00E61E7A"/>
    <w:rsid w:val="00E62091"/>
    <w:rsid w:val="00E6426A"/>
    <w:rsid w:val="00E64CAE"/>
    <w:rsid w:val="00E655AE"/>
    <w:rsid w:val="00E6576B"/>
    <w:rsid w:val="00E667B2"/>
    <w:rsid w:val="00E6682C"/>
    <w:rsid w:val="00E6736A"/>
    <w:rsid w:val="00E70568"/>
    <w:rsid w:val="00E705F6"/>
    <w:rsid w:val="00E70E78"/>
    <w:rsid w:val="00E720AD"/>
    <w:rsid w:val="00E73DC7"/>
    <w:rsid w:val="00E73DCB"/>
    <w:rsid w:val="00E74064"/>
    <w:rsid w:val="00E75CD8"/>
    <w:rsid w:val="00E8069E"/>
    <w:rsid w:val="00E80EEF"/>
    <w:rsid w:val="00E825F5"/>
    <w:rsid w:val="00E82B34"/>
    <w:rsid w:val="00E831B4"/>
    <w:rsid w:val="00E84119"/>
    <w:rsid w:val="00E841A4"/>
    <w:rsid w:val="00E848B4"/>
    <w:rsid w:val="00E848DF"/>
    <w:rsid w:val="00E84E6C"/>
    <w:rsid w:val="00E8595A"/>
    <w:rsid w:val="00E85AF2"/>
    <w:rsid w:val="00E86072"/>
    <w:rsid w:val="00E86EA7"/>
    <w:rsid w:val="00E87E38"/>
    <w:rsid w:val="00E87E63"/>
    <w:rsid w:val="00E90407"/>
    <w:rsid w:val="00E9060D"/>
    <w:rsid w:val="00E91165"/>
    <w:rsid w:val="00E91C48"/>
    <w:rsid w:val="00E91F84"/>
    <w:rsid w:val="00E92045"/>
    <w:rsid w:val="00E93169"/>
    <w:rsid w:val="00E93B39"/>
    <w:rsid w:val="00E94AD1"/>
    <w:rsid w:val="00E94C5B"/>
    <w:rsid w:val="00E9565B"/>
    <w:rsid w:val="00E95F54"/>
    <w:rsid w:val="00E96FBD"/>
    <w:rsid w:val="00E97244"/>
    <w:rsid w:val="00EA022A"/>
    <w:rsid w:val="00EA0E97"/>
    <w:rsid w:val="00EA2290"/>
    <w:rsid w:val="00EA258A"/>
    <w:rsid w:val="00EA341B"/>
    <w:rsid w:val="00EA43AF"/>
    <w:rsid w:val="00EA4611"/>
    <w:rsid w:val="00EA4908"/>
    <w:rsid w:val="00EA492F"/>
    <w:rsid w:val="00EA6BDC"/>
    <w:rsid w:val="00EA700E"/>
    <w:rsid w:val="00EB16E5"/>
    <w:rsid w:val="00EB1899"/>
    <w:rsid w:val="00EB4A88"/>
    <w:rsid w:val="00EB4F57"/>
    <w:rsid w:val="00EB62B6"/>
    <w:rsid w:val="00EB7C60"/>
    <w:rsid w:val="00EB7C7F"/>
    <w:rsid w:val="00EC00B1"/>
    <w:rsid w:val="00EC13DF"/>
    <w:rsid w:val="00EC15C0"/>
    <w:rsid w:val="00EC16C5"/>
    <w:rsid w:val="00EC1802"/>
    <w:rsid w:val="00EC2385"/>
    <w:rsid w:val="00EC2F17"/>
    <w:rsid w:val="00EC5B47"/>
    <w:rsid w:val="00EC757D"/>
    <w:rsid w:val="00ED2F68"/>
    <w:rsid w:val="00ED3F1C"/>
    <w:rsid w:val="00ED4477"/>
    <w:rsid w:val="00ED44E2"/>
    <w:rsid w:val="00ED5148"/>
    <w:rsid w:val="00ED6273"/>
    <w:rsid w:val="00ED74A0"/>
    <w:rsid w:val="00EE02C8"/>
    <w:rsid w:val="00EE0FAC"/>
    <w:rsid w:val="00EE332B"/>
    <w:rsid w:val="00EE470D"/>
    <w:rsid w:val="00EE477F"/>
    <w:rsid w:val="00EE5050"/>
    <w:rsid w:val="00EE549A"/>
    <w:rsid w:val="00EE5D74"/>
    <w:rsid w:val="00EE60AE"/>
    <w:rsid w:val="00EE63BE"/>
    <w:rsid w:val="00EF239A"/>
    <w:rsid w:val="00EF25FA"/>
    <w:rsid w:val="00EF481D"/>
    <w:rsid w:val="00EF6FE7"/>
    <w:rsid w:val="00F002E3"/>
    <w:rsid w:val="00F00764"/>
    <w:rsid w:val="00F011A1"/>
    <w:rsid w:val="00F0176D"/>
    <w:rsid w:val="00F01F05"/>
    <w:rsid w:val="00F0283F"/>
    <w:rsid w:val="00F02D79"/>
    <w:rsid w:val="00F0357A"/>
    <w:rsid w:val="00F038C6"/>
    <w:rsid w:val="00F03FB0"/>
    <w:rsid w:val="00F05DE5"/>
    <w:rsid w:val="00F05F24"/>
    <w:rsid w:val="00F06054"/>
    <w:rsid w:val="00F0642E"/>
    <w:rsid w:val="00F07427"/>
    <w:rsid w:val="00F10102"/>
    <w:rsid w:val="00F125D9"/>
    <w:rsid w:val="00F12770"/>
    <w:rsid w:val="00F12A56"/>
    <w:rsid w:val="00F1397D"/>
    <w:rsid w:val="00F144F9"/>
    <w:rsid w:val="00F154BE"/>
    <w:rsid w:val="00F16E98"/>
    <w:rsid w:val="00F17381"/>
    <w:rsid w:val="00F206DB"/>
    <w:rsid w:val="00F21C56"/>
    <w:rsid w:val="00F221FC"/>
    <w:rsid w:val="00F22A19"/>
    <w:rsid w:val="00F22B6A"/>
    <w:rsid w:val="00F230E9"/>
    <w:rsid w:val="00F25568"/>
    <w:rsid w:val="00F26DE5"/>
    <w:rsid w:val="00F27F41"/>
    <w:rsid w:val="00F30A7F"/>
    <w:rsid w:val="00F3147C"/>
    <w:rsid w:val="00F31D64"/>
    <w:rsid w:val="00F32930"/>
    <w:rsid w:val="00F34C47"/>
    <w:rsid w:val="00F350DD"/>
    <w:rsid w:val="00F3539E"/>
    <w:rsid w:val="00F35923"/>
    <w:rsid w:val="00F374BF"/>
    <w:rsid w:val="00F42153"/>
    <w:rsid w:val="00F43F95"/>
    <w:rsid w:val="00F456E0"/>
    <w:rsid w:val="00F45E99"/>
    <w:rsid w:val="00F4621E"/>
    <w:rsid w:val="00F464BC"/>
    <w:rsid w:val="00F46EF9"/>
    <w:rsid w:val="00F50D28"/>
    <w:rsid w:val="00F51502"/>
    <w:rsid w:val="00F51D2E"/>
    <w:rsid w:val="00F51ED2"/>
    <w:rsid w:val="00F52499"/>
    <w:rsid w:val="00F52A32"/>
    <w:rsid w:val="00F54B03"/>
    <w:rsid w:val="00F54EAC"/>
    <w:rsid w:val="00F555BC"/>
    <w:rsid w:val="00F5571B"/>
    <w:rsid w:val="00F55D43"/>
    <w:rsid w:val="00F5648B"/>
    <w:rsid w:val="00F57D7E"/>
    <w:rsid w:val="00F60DC4"/>
    <w:rsid w:val="00F60EB2"/>
    <w:rsid w:val="00F64640"/>
    <w:rsid w:val="00F64811"/>
    <w:rsid w:val="00F65860"/>
    <w:rsid w:val="00F65955"/>
    <w:rsid w:val="00F66A40"/>
    <w:rsid w:val="00F66E93"/>
    <w:rsid w:val="00F67FF7"/>
    <w:rsid w:val="00F7088E"/>
    <w:rsid w:val="00F717AB"/>
    <w:rsid w:val="00F745D0"/>
    <w:rsid w:val="00F75DBE"/>
    <w:rsid w:val="00F76F30"/>
    <w:rsid w:val="00F76FB7"/>
    <w:rsid w:val="00F770CF"/>
    <w:rsid w:val="00F80D7D"/>
    <w:rsid w:val="00F80D98"/>
    <w:rsid w:val="00F8262C"/>
    <w:rsid w:val="00F82D97"/>
    <w:rsid w:val="00F83227"/>
    <w:rsid w:val="00F83BD4"/>
    <w:rsid w:val="00F83E55"/>
    <w:rsid w:val="00F83F1A"/>
    <w:rsid w:val="00F85172"/>
    <w:rsid w:val="00F85816"/>
    <w:rsid w:val="00F867C1"/>
    <w:rsid w:val="00F87AB6"/>
    <w:rsid w:val="00F9109F"/>
    <w:rsid w:val="00F91A5B"/>
    <w:rsid w:val="00F920EC"/>
    <w:rsid w:val="00F936D5"/>
    <w:rsid w:val="00F94B18"/>
    <w:rsid w:val="00F94F80"/>
    <w:rsid w:val="00F960B1"/>
    <w:rsid w:val="00F96BE5"/>
    <w:rsid w:val="00F977BD"/>
    <w:rsid w:val="00F97A17"/>
    <w:rsid w:val="00F97AA1"/>
    <w:rsid w:val="00F97FD0"/>
    <w:rsid w:val="00FA0A63"/>
    <w:rsid w:val="00FA15DD"/>
    <w:rsid w:val="00FA279F"/>
    <w:rsid w:val="00FA3523"/>
    <w:rsid w:val="00FA3DA6"/>
    <w:rsid w:val="00FA434C"/>
    <w:rsid w:val="00FA4BDB"/>
    <w:rsid w:val="00FA51E0"/>
    <w:rsid w:val="00FA5989"/>
    <w:rsid w:val="00FA7CED"/>
    <w:rsid w:val="00FB05A2"/>
    <w:rsid w:val="00FB191F"/>
    <w:rsid w:val="00FB1DFB"/>
    <w:rsid w:val="00FB24CA"/>
    <w:rsid w:val="00FB2B84"/>
    <w:rsid w:val="00FB374E"/>
    <w:rsid w:val="00FB4967"/>
    <w:rsid w:val="00FB54EE"/>
    <w:rsid w:val="00FB5BDD"/>
    <w:rsid w:val="00FB5E73"/>
    <w:rsid w:val="00FB64DE"/>
    <w:rsid w:val="00FB66FE"/>
    <w:rsid w:val="00FB6A07"/>
    <w:rsid w:val="00FB7B61"/>
    <w:rsid w:val="00FB7D9F"/>
    <w:rsid w:val="00FC0C7A"/>
    <w:rsid w:val="00FC2384"/>
    <w:rsid w:val="00FC26C8"/>
    <w:rsid w:val="00FC3B88"/>
    <w:rsid w:val="00FC55DC"/>
    <w:rsid w:val="00FC62C0"/>
    <w:rsid w:val="00FC6D39"/>
    <w:rsid w:val="00FC746A"/>
    <w:rsid w:val="00FC7A8C"/>
    <w:rsid w:val="00FC7B39"/>
    <w:rsid w:val="00FD126D"/>
    <w:rsid w:val="00FD22ED"/>
    <w:rsid w:val="00FD2CCE"/>
    <w:rsid w:val="00FD3BD6"/>
    <w:rsid w:val="00FD4E39"/>
    <w:rsid w:val="00FD5AFE"/>
    <w:rsid w:val="00FE0DBD"/>
    <w:rsid w:val="00FE19FA"/>
    <w:rsid w:val="00FE21FD"/>
    <w:rsid w:val="00FE364E"/>
    <w:rsid w:val="00FE4329"/>
    <w:rsid w:val="00FE4619"/>
    <w:rsid w:val="00FF0056"/>
    <w:rsid w:val="00FF0B8A"/>
    <w:rsid w:val="00FF1EA9"/>
    <w:rsid w:val="00FF1F17"/>
    <w:rsid w:val="00FF20CF"/>
    <w:rsid w:val="00FF20E9"/>
    <w:rsid w:val="00FF248C"/>
    <w:rsid w:val="00FF24F6"/>
    <w:rsid w:val="00FF29F7"/>
    <w:rsid w:val="00FF2D66"/>
    <w:rsid w:val="00FF4BDB"/>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E3F83"/>
  </w:style>
  <w:style w:type="paragraph" w:styleId="Nagwek1">
    <w:name w:val="heading 1"/>
    <w:aliases w:val="Nagłówek A,H1,Tytuł1,Gliederung1,Nagłówek DRUGI, Znak,STEAG encotec 1,Nagłówek 1 - ST,Title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Grid of table"/>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STEAG encotec 1 Znak,Nagłówek 1 - ST Znak,Title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źródła"/>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qFormat/>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Cha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link w:val="DefaultZnak"/>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paragraph" w:customStyle="1" w:styleId="Arial105">
    <w:name w:val="Arial_105"/>
    <w:link w:val="Arial105Znak"/>
    <w:qFormat/>
    <w:rsid w:val="00035AD8"/>
    <w:pPr>
      <w:spacing w:after="0" w:line="268" w:lineRule="exact"/>
    </w:pPr>
    <w:rPr>
      <w:rFonts w:ascii="Arial" w:eastAsia="Calibri" w:hAnsi="Arial" w:cs="Times New Roman"/>
      <w:color w:val="000000"/>
      <w:sz w:val="20"/>
      <w:szCs w:val="20"/>
      <w:lang w:eastAsia="pl-PL"/>
    </w:rPr>
  </w:style>
  <w:style w:type="character" w:customStyle="1" w:styleId="Arial105Znak">
    <w:name w:val="Arial_105 Znak"/>
    <w:link w:val="Arial105"/>
    <w:rsid w:val="00035AD8"/>
    <w:rPr>
      <w:rFonts w:ascii="Arial" w:eastAsia="Calibri" w:hAnsi="Arial" w:cs="Times New Roman"/>
      <w:color w:val="000000"/>
      <w:sz w:val="20"/>
      <w:szCs w:val="20"/>
      <w:lang w:eastAsia="pl-PL"/>
    </w:rPr>
  </w:style>
  <w:style w:type="character" w:customStyle="1" w:styleId="DefaultZnak">
    <w:name w:val="Default Znak"/>
    <w:link w:val="Default"/>
    <w:rsid w:val="00E3455F"/>
    <w:rPr>
      <w:rFonts w:ascii="Arial" w:eastAsia="Calibri" w:hAnsi="Arial" w:cs="Arial"/>
      <w:color w:val="000000"/>
      <w:sz w:val="24"/>
      <w:szCs w:val="24"/>
      <w:lang w:eastAsia="pl-PL"/>
    </w:rPr>
  </w:style>
  <w:style w:type="paragraph" w:customStyle="1" w:styleId="Zwykytekst3">
    <w:name w:val="Zwykły tekst3"/>
    <w:basedOn w:val="Normalny"/>
    <w:rsid w:val="006052C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Domylnaczcionkaakapitu1">
    <w:name w:val="WW-Domyślna czcionka akapitu1"/>
    <w:rsid w:val="006052C4"/>
  </w:style>
  <w:style w:type="character" w:customStyle="1" w:styleId="WW-Numerstron">
    <w:name w:val="WW-Numer stron"/>
    <w:basedOn w:val="WW-Domylnaczcionkaakapitu1"/>
    <w:rsid w:val="006052C4"/>
  </w:style>
  <w:style w:type="character" w:customStyle="1" w:styleId="WW8Num33z1">
    <w:name w:val="WW8Num33z1"/>
    <w:rsid w:val="006052C4"/>
    <w:rPr>
      <w:rFonts w:ascii="Courier New" w:hAnsi="Courier New"/>
    </w:rPr>
  </w:style>
  <w:style w:type="character" w:customStyle="1" w:styleId="WW8Num33z2">
    <w:name w:val="WW8Num33z2"/>
    <w:rsid w:val="006052C4"/>
    <w:rPr>
      <w:rFonts w:ascii="Wingdings" w:hAnsi="Wingdings"/>
    </w:rPr>
  </w:style>
  <w:style w:type="character" w:customStyle="1" w:styleId="WW8Num33z3">
    <w:name w:val="WW8Num33z3"/>
    <w:rsid w:val="006052C4"/>
    <w:rPr>
      <w:rFonts w:ascii="Symbol" w:hAnsi="Symbol"/>
    </w:rPr>
  </w:style>
  <w:style w:type="character" w:customStyle="1" w:styleId="WW8Num35z2">
    <w:name w:val="WW8Num35z2"/>
    <w:rsid w:val="006052C4"/>
    <w:rPr>
      <w:rFonts w:ascii="Wingdings" w:hAnsi="Wingdings"/>
    </w:rPr>
  </w:style>
  <w:style w:type="character" w:customStyle="1" w:styleId="WW8Num40z1">
    <w:name w:val="WW8Num40z1"/>
    <w:rsid w:val="006052C4"/>
    <w:rPr>
      <w:rFonts w:ascii="Courier New" w:hAnsi="Courier New"/>
    </w:rPr>
  </w:style>
  <w:style w:type="character" w:customStyle="1" w:styleId="WW8Num40z2">
    <w:name w:val="WW8Num40z2"/>
    <w:rsid w:val="006052C4"/>
    <w:rPr>
      <w:rFonts w:ascii="Wingdings" w:hAnsi="Wingdings"/>
    </w:rPr>
  </w:style>
  <w:style w:type="character" w:customStyle="1" w:styleId="WW8Num57z3">
    <w:name w:val="WW8Num57z3"/>
    <w:rsid w:val="006052C4"/>
    <w:rPr>
      <w:rFonts w:ascii="Symbol" w:hAnsi="Symbol"/>
    </w:rPr>
  </w:style>
  <w:style w:type="character" w:customStyle="1" w:styleId="WW8Num65z0">
    <w:name w:val="WW8Num65z0"/>
    <w:rsid w:val="006052C4"/>
    <w:rPr>
      <w:rFonts w:ascii="Symbol" w:hAnsi="Symbol"/>
      <w:color w:val="auto"/>
    </w:rPr>
  </w:style>
  <w:style w:type="character" w:customStyle="1" w:styleId="WW8Num66z0">
    <w:name w:val="WW8Num66z0"/>
    <w:rsid w:val="006052C4"/>
    <w:rPr>
      <w:rFonts w:ascii="Symbol" w:hAnsi="Symbol"/>
    </w:rPr>
  </w:style>
  <w:style w:type="character" w:customStyle="1" w:styleId="WW8Num67z1">
    <w:name w:val="WW8Num67z1"/>
    <w:rsid w:val="006052C4"/>
    <w:rPr>
      <w:rFonts w:ascii="Courier New" w:hAnsi="Courier New"/>
    </w:rPr>
  </w:style>
  <w:style w:type="character" w:customStyle="1" w:styleId="WW8Num67z2">
    <w:name w:val="WW8Num67z2"/>
    <w:rsid w:val="006052C4"/>
    <w:rPr>
      <w:rFonts w:ascii="Wingdings" w:hAnsi="Wingdings"/>
    </w:rPr>
  </w:style>
  <w:style w:type="character" w:customStyle="1" w:styleId="WW8Num67z3">
    <w:name w:val="WW8Num67z3"/>
    <w:rsid w:val="006052C4"/>
    <w:rPr>
      <w:rFonts w:ascii="Symbol" w:hAnsi="Symbol"/>
    </w:rPr>
  </w:style>
  <w:style w:type="character" w:customStyle="1" w:styleId="WW8Num68z0">
    <w:name w:val="WW8Num68z0"/>
    <w:rsid w:val="006052C4"/>
    <w:rPr>
      <w:rFonts w:ascii="Symbol" w:hAnsi="Symbol"/>
    </w:rPr>
  </w:style>
  <w:style w:type="character" w:customStyle="1" w:styleId="WW8Num68z1">
    <w:name w:val="WW8Num68z1"/>
    <w:rsid w:val="006052C4"/>
    <w:rPr>
      <w:rFonts w:ascii="Courier New" w:hAnsi="Courier New"/>
    </w:rPr>
  </w:style>
  <w:style w:type="character" w:customStyle="1" w:styleId="WW8Num68z2">
    <w:name w:val="WW8Num68z2"/>
    <w:rsid w:val="006052C4"/>
    <w:rPr>
      <w:rFonts w:ascii="Wingdings" w:hAnsi="Wingdings"/>
    </w:rPr>
  </w:style>
  <w:style w:type="character" w:customStyle="1" w:styleId="WW8Num69z0">
    <w:name w:val="WW8Num69z0"/>
    <w:rsid w:val="006052C4"/>
    <w:rPr>
      <w:rFonts w:ascii="Symbol" w:hAnsi="Symbol"/>
    </w:rPr>
  </w:style>
  <w:style w:type="character" w:customStyle="1" w:styleId="WW8Num69z1">
    <w:name w:val="WW8Num69z1"/>
    <w:rsid w:val="006052C4"/>
    <w:rPr>
      <w:rFonts w:ascii="Symbol" w:hAnsi="Symbol"/>
      <w:b/>
      <w:i w:val="0"/>
    </w:rPr>
  </w:style>
  <w:style w:type="character" w:customStyle="1" w:styleId="WW8Num69z2">
    <w:name w:val="WW8Num69z2"/>
    <w:rsid w:val="006052C4"/>
    <w:rPr>
      <w:rFonts w:ascii="Wingdings" w:hAnsi="Wingdings"/>
    </w:rPr>
  </w:style>
  <w:style w:type="character" w:customStyle="1" w:styleId="WW8Num69z4">
    <w:name w:val="WW8Num69z4"/>
    <w:rsid w:val="006052C4"/>
    <w:rPr>
      <w:rFonts w:ascii="Courier New" w:hAnsi="Courier New"/>
    </w:rPr>
  </w:style>
  <w:style w:type="character" w:customStyle="1" w:styleId="WW8Num70z0">
    <w:name w:val="WW8Num70z0"/>
    <w:rsid w:val="006052C4"/>
    <w:rPr>
      <w:rFonts w:ascii="Symbol" w:hAnsi="Symbol"/>
    </w:rPr>
  </w:style>
  <w:style w:type="character" w:customStyle="1" w:styleId="WW8Num71z0">
    <w:name w:val="WW8Num71z0"/>
    <w:rsid w:val="006052C4"/>
    <w:rPr>
      <w:rFonts w:ascii="Symbol" w:hAnsi="Symbol"/>
    </w:rPr>
  </w:style>
  <w:style w:type="character" w:customStyle="1" w:styleId="WW8Num75z1">
    <w:name w:val="WW8Num75z1"/>
    <w:rsid w:val="006052C4"/>
    <w:rPr>
      <w:rFonts w:ascii="Arial" w:hAnsi="Arial"/>
    </w:rPr>
  </w:style>
  <w:style w:type="character" w:customStyle="1" w:styleId="WW8Num75z3">
    <w:name w:val="WW8Num75z3"/>
    <w:rsid w:val="006052C4"/>
    <w:rPr>
      <w:rFonts w:ascii="Symbol" w:hAnsi="Symbol"/>
    </w:rPr>
  </w:style>
  <w:style w:type="character" w:customStyle="1" w:styleId="WW8Num80z0">
    <w:name w:val="WW8Num80z0"/>
    <w:rsid w:val="006052C4"/>
    <w:rPr>
      <w:rFonts w:ascii="Symbol" w:hAnsi="Symbol"/>
      <w:color w:val="auto"/>
    </w:rPr>
  </w:style>
  <w:style w:type="character" w:customStyle="1" w:styleId="WW8Num82z0">
    <w:name w:val="WW8Num82z0"/>
    <w:rsid w:val="006052C4"/>
    <w:rPr>
      <w:rFonts w:ascii="Symbol" w:hAnsi="Symbol"/>
    </w:rPr>
  </w:style>
  <w:style w:type="character" w:customStyle="1" w:styleId="WW8Num82z1">
    <w:name w:val="WW8Num82z1"/>
    <w:rsid w:val="006052C4"/>
    <w:rPr>
      <w:rFonts w:ascii="Courier New" w:hAnsi="Courier New"/>
    </w:rPr>
  </w:style>
  <w:style w:type="character" w:customStyle="1" w:styleId="WW8Num82z2">
    <w:name w:val="WW8Num82z2"/>
    <w:rsid w:val="006052C4"/>
    <w:rPr>
      <w:rFonts w:ascii="Wingdings" w:hAnsi="Wingdings"/>
    </w:rPr>
  </w:style>
  <w:style w:type="character" w:customStyle="1" w:styleId="WW8Num86z0">
    <w:name w:val="WW8Num86z0"/>
    <w:rsid w:val="006052C4"/>
    <w:rPr>
      <w:rFonts w:ascii="Symbol" w:hAnsi="Symbol"/>
      <w:color w:val="auto"/>
    </w:rPr>
  </w:style>
  <w:style w:type="character" w:customStyle="1" w:styleId="WW8Num87z0">
    <w:name w:val="WW8Num87z0"/>
    <w:rsid w:val="006052C4"/>
    <w:rPr>
      <w:rFonts w:ascii="Symbol" w:hAnsi="Symbol"/>
      <w:color w:val="auto"/>
    </w:rPr>
  </w:style>
  <w:style w:type="character" w:customStyle="1" w:styleId="WW8Num88z0">
    <w:name w:val="WW8Num88z0"/>
    <w:rsid w:val="006052C4"/>
    <w:rPr>
      <w:rFonts w:ascii="Symbol" w:hAnsi="Symbol"/>
    </w:rPr>
  </w:style>
  <w:style w:type="character" w:customStyle="1" w:styleId="WW8Num89z0">
    <w:name w:val="WW8Num89z0"/>
    <w:rsid w:val="006052C4"/>
    <w:rPr>
      <w:rFonts w:ascii="Times New Roman" w:hAnsi="Times New Roman"/>
    </w:rPr>
  </w:style>
  <w:style w:type="character" w:customStyle="1" w:styleId="WW8Num89z1">
    <w:name w:val="WW8Num89z1"/>
    <w:rsid w:val="006052C4"/>
    <w:rPr>
      <w:rFonts w:ascii="Courier New" w:hAnsi="Courier New"/>
    </w:rPr>
  </w:style>
  <w:style w:type="character" w:customStyle="1" w:styleId="WW8Num89z2">
    <w:name w:val="WW8Num89z2"/>
    <w:rsid w:val="006052C4"/>
    <w:rPr>
      <w:rFonts w:ascii="Wingdings" w:hAnsi="Wingdings"/>
    </w:rPr>
  </w:style>
  <w:style w:type="character" w:customStyle="1" w:styleId="WW8Num89z3">
    <w:name w:val="WW8Num89z3"/>
    <w:rsid w:val="006052C4"/>
    <w:rPr>
      <w:rFonts w:ascii="Symbol" w:hAnsi="Symbol"/>
    </w:rPr>
  </w:style>
  <w:style w:type="character" w:customStyle="1" w:styleId="WW8Num90z0">
    <w:name w:val="WW8Num90z0"/>
    <w:rsid w:val="006052C4"/>
    <w:rPr>
      <w:rFonts w:ascii="Symbol" w:hAnsi="Symbol"/>
      <w:color w:val="auto"/>
    </w:rPr>
  </w:style>
  <w:style w:type="character" w:customStyle="1" w:styleId="WW8Num91z0">
    <w:name w:val="WW8Num91z0"/>
    <w:rsid w:val="006052C4"/>
    <w:rPr>
      <w:rFonts w:ascii="Symbol" w:hAnsi="Symbol"/>
    </w:rPr>
  </w:style>
  <w:style w:type="character" w:customStyle="1" w:styleId="WW8Num92z0">
    <w:name w:val="WW8Num92z0"/>
    <w:rsid w:val="006052C4"/>
    <w:rPr>
      <w:rFonts w:ascii="Symbol" w:hAnsi="Symbol"/>
    </w:rPr>
  </w:style>
  <w:style w:type="character" w:customStyle="1" w:styleId="WW8Num93z0">
    <w:name w:val="WW8Num93z0"/>
    <w:rsid w:val="006052C4"/>
    <w:rPr>
      <w:rFonts w:ascii="Symbol" w:hAnsi="Symbol"/>
      <w:color w:val="auto"/>
    </w:rPr>
  </w:style>
  <w:style w:type="character" w:customStyle="1" w:styleId="WW8Num95z0">
    <w:name w:val="WW8Num95z0"/>
    <w:rsid w:val="006052C4"/>
    <w:rPr>
      <w:rFonts w:ascii="Symbol" w:hAnsi="Symbol"/>
      <w:color w:val="auto"/>
    </w:rPr>
  </w:style>
  <w:style w:type="character" w:customStyle="1" w:styleId="WW8Num96z0">
    <w:name w:val="WW8Num96z0"/>
    <w:rsid w:val="006052C4"/>
    <w:rPr>
      <w:rFonts w:ascii="Symbol" w:hAnsi="Symbol"/>
    </w:rPr>
  </w:style>
  <w:style w:type="character" w:customStyle="1" w:styleId="WW8Num97z0">
    <w:name w:val="WW8Num97z0"/>
    <w:rsid w:val="006052C4"/>
    <w:rPr>
      <w:rFonts w:ascii="Symbol" w:hAnsi="Symbol"/>
    </w:rPr>
  </w:style>
  <w:style w:type="character" w:customStyle="1" w:styleId="WW8Num98z0">
    <w:name w:val="WW8Num98z0"/>
    <w:rsid w:val="006052C4"/>
    <w:rPr>
      <w:rFonts w:ascii="Symbol" w:hAnsi="Symbol"/>
    </w:rPr>
  </w:style>
  <w:style w:type="character" w:customStyle="1" w:styleId="WW8Num102z0">
    <w:name w:val="WW8Num102z0"/>
    <w:rsid w:val="006052C4"/>
    <w:rPr>
      <w:rFonts w:ascii="Symbol" w:hAnsi="Symbol"/>
      <w:color w:val="000000"/>
      <w:position w:val="0"/>
      <w:sz w:val="24"/>
      <w:vertAlign w:val="baseline"/>
    </w:rPr>
  </w:style>
  <w:style w:type="character" w:customStyle="1" w:styleId="WW8Num102z2">
    <w:name w:val="WW8Num102z2"/>
    <w:rsid w:val="006052C4"/>
    <w:rPr>
      <w:rFonts w:ascii="Wingdings" w:hAnsi="Wingdings"/>
    </w:rPr>
  </w:style>
  <w:style w:type="character" w:customStyle="1" w:styleId="WW8Num102z3">
    <w:name w:val="WW8Num102z3"/>
    <w:rsid w:val="006052C4"/>
    <w:rPr>
      <w:rFonts w:ascii="Symbol" w:hAnsi="Symbol"/>
    </w:rPr>
  </w:style>
  <w:style w:type="character" w:customStyle="1" w:styleId="WW8Num102z4">
    <w:name w:val="WW8Num102z4"/>
    <w:rsid w:val="006052C4"/>
    <w:rPr>
      <w:rFonts w:ascii="Courier New" w:hAnsi="Courier New"/>
    </w:rPr>
  </w:style>
  <w:style w:type="character" w:customStyle="1" w:styleId="WW8Num104z0">
    <w:name w:val="WW8Num104z0"/>
    <w:rsid w:val="006052C4"/>
    <w:rPr>
      <w:rFonts w:ascii="Symbol" w:hAnsi="Symbol"/>
    </w:rPr>
  </w:style>
  <w:style w:type="character" w:customStyle="1" w:styleId="WW8Num105z0">
    <w:name w:val="WW8Num105z0"/>
    <w:rsid w:val="006052C4"/>
    <w:rPr>
      <w:rFonts w:ascii="Courier New" w:hAnsi="Courier New"/>
      <w:color w:val="auto"/>
    </w:rPr>
  </w:style>
  <w:style w:type="character" w:customStyle="1" w:styleId="WW8Num105z1">
    <w:name w:val="WW8Num105z1"/>
    <w:rsid w:val="006052C4"/>
    <w:rPr>
      <w:rFonts w:ascii="Courier New" w:hAnsi="Courier New"/>
    </w:rPr>
  </w:style>
  <w:style w:type="character" w:customStyle="1" w:styleId="WW8Num105z2">
    <w:name w:val="WW8Num105z2"/>
    <w:rsid w:val="006052C4"/>
    <w:rPr>
      <w:rFonts w:ascii="Wingdings" w:hAnsi="Wingdings"/>
    </w:rPr>
  </w:style>
  <w:style w:type="character" w:customStyle="1" w:styleId="WW8Num105z3">
    <w:name w:val="WW8Num105z3"/>
    <w:rsid w:val="006052C4"/>
    <w:rPr>
      <w:rFonts w:ascii="Symbol" w:hAnsi="Symbol"/>
    </w:rPr>
  </w:style>
  <w:style w:type="character" w:customStyle="1" w:styleId="WW8Num106z0">
    <w:name w:val="WW8Num106z0"/>
    <w:rsid w:val="006052C4"/>
    <w:rPr>
      <w:rFonts w:ascii="Symbol" w:hAnsi="Symbol"/>
    </w:rPr>
  </w:style>
  <w:style w:type="character" w:customStyle="1" w:styleId="WW8Num111z0">
    <w:name w:val="WW8Num111z0"/>
    <w:rsid w:val="006052C4"/>
    <w:rPr>
      <w:rFonts w:ascii="Symbol" w:hAnsi="Symbol"/>
      <w:color w:val="auto"/>
    </w:rPr>
  </w:style>
  <w:style w:type="character" w:customStyle="1" w:styleId="WW8Num112z0">
    <w:name w:val="WW8Num112z0"/>
    <w:rsid w:val="006052C4"/>
    <w:rPr>
      <w:rFonts w:ascii="Symbol" w:hAnsi="Symbol"/>
      <w:color w:val="auto"/>
    </w:rPr>
  </w:style>
  <w:style w:type="character" w:customStyle="1" w:styleId="WW8Num113z0">
    <w:name w:val="WW8Num113z0"/>
    <w:rsid w:val="006052C4"/>
    <w:rPr>
      <w:rFonts w:ascii="Symbol" w:hAnsi="Symbol"/>
      <w:color w:val="auto"/>
    </w:rPr>
  </w:style>
  <w:style w:type="character" w:customStyle="1" w:styleId="WW8Num114z0">
    <w:name w:val="WW8Num114z0"/>
    <w:rsid w:val="006052C4"/>
    <w:rPr>
      <w:rFonts w:ascii="Symbol" w:hAnsi="Symbol"/>
    </w:rPr>
  </w:style>
  <w:style w:type="character" w:customStyle="1" w:styleId="WW8Num115z1">
    <w:name w:val="WW8Num115z1"/>
    <w:rsid w:val="006052C4"/>
    <w:rPr>
      <w:rFonts w:ascii="Courier New" w:hAnsi="Courier New"/>
    </w:rPr>
  </w:style>
  <w:style w:type="character" w:customStyle="1" w:styleId="WW8Num115z2">
    <w:name w:val="WW8Num115z2"/>
    <w:rsid w:val="006052C4"/>
    <w:rPr>
      <w:rFonts w:ascii="Wingdings" w:hAnsi="Wingdings"/>
    </w:rPr>
  </w:style>
  <w:style w:type="character" w:customStyle="1" w:styleId="WW8Num115z3">
    <w:name w:val="WW8Num115z3"/>
    <w:rsid w:val="006052C4"/>
    <w:rPr>
      <w:rFonts w:ascii="Symbol" w:hAnsi="Symbol"/>
    </w:rPr>
  </w:style>
  <w:style w:type="character" w:customStyle="1" w:styleId="WW8Num116z0">
    <w:name w:val="WW8Num116z0"/>
    <w:rsid w:val="006052C4"/>
    <w:rPr>
      <w:rFonts w:ascii="Symbol" w:hAnsi="Symbol"/>
    </w:rPr>
  </w:style>
  <w:style w:type="character" w:customStyle="1" w:styleId="WW8Num117z0">
    <w:name w:val="WW8Num117z0"/>
    <w:rsid w:val="006052C4"/>
    <w:rPr>
      <w:rFonts w:ascii="Symbol" w:hAnsi="Symbol"/>
    </w:rPr>
  </w:style>
  <w:style w:type="character" w:customStyle="1" w:styleId="WW8Num118z0">
    <w:name w:val="WW8Num118z0"/>
    <w:rsid w:val="006052C4"/>
    <w:rPr>
      <w:rFonts w:ascii="Symbol" w:hAnsi="Symbol"/>
      <w:color w:val="auto"/>
    </w:rPr>
  </w:style>
  <w:style w:type="character" w:customStyle="1" w:styleId="WW8Num119z0">
    <w:name w:val="WW8Num119z0"/>
    <w:rsid w:val="006052C4"/>
    <w:rPr>
      <w:rFonts w:ascii="Symbol" w:hAnsi="Symbol"/>
      <w:color w:val="auto"/>
    </w:rPr>
  </w:style>
  <w:style w:type="character" w:customStyle="1" w:styleId="WW8Num121z0">
    <w:name w:val="WW8Num121z0"/>
    <w:rsid w:val="006052C4"/>
    <w:rPr>
      <w:rFonts w:ascii="Times New Roman" w:eastAsia="Times New Roman" w:hAnsi="Times New Roman"/>
    </w:rPr>
  </w:style>
  <w:style w:type="character" w:customStyle="1" w:styleId="WW8Num121z1">
    <w:name w:val="WW8Num121z1"/>
    <w:rsid w:val="006052C4"/>
    <w:rPr>
      <w:rFonts w:ascii="Symbol" w:hAnsi="Symbol"/>
    </w:rPr>
  </w:style>
  <w:style w:type="character" w:customStyle="1" w:styleId="WW8Num122z0">
    <w:name w:val="WW8Num122z0"/>
    <w:rsid w:val="006052C4"/>
    <w:rPr>
      <w:rFonts w:ascii="Symbol" w:hAnsi="Symbol"/>
      <w:color w:val="auto"/>
    </w:rPr>
  </w:style>
  <w:style w:type="character" w:customStyle="1" w:styleId="WW8Num123z0">
    <w:name w:val="WW8Num123z0"/>
    <w:rsid w:val="006052C4"/>
    <w:rPr>
      <w:rFonts w:ascii="Symbol" w:hAnsi="Symbol"/>
    </w:rPr>
  </w:style>
  <w:style w:type="character" w:customStyle="1" w:styleId="WW8Num124z0">
    <w:name w:val="WW8Num124z0"/>
    <w:rsid w:val="006052C4"/>
    <w:rPr>
      <w:rFonts w:ascii="Symbol" w:hAnsi="Symbol"/>
      <w:color w:val="auto"/>
    </w:rPr>
  </w:style>
  <w:style w:type="character" w:customStyle="1" w:styleId="WW8Num125z0">
    <w:name w:val="WW8Num125z0"/>
    <w:rsid w:val="006052C4"/>
    <w:rPr>
      <w:rFonts w:ascii="Symbol" w:hAnsi="Symbol"/>
    </w:rPr>
  </w:style>
  <w:style w:type="character" w:customStyle="1" w:styleId="WW8Num126z0">
    <w:name w:val="WW8Num126z0"/>
    <w:rsid w:val="006052C4"/>
    <w:rPr>
      <w:rFonts w:ascii="Symbol" w:hAnsi="Symbol"/>
      <w:color w:val="auto"/>
    </w:rPr>
  </w:style>
  <w:style w:type="character" w:customStyle="1" w:styleId="WW8Num127z0">
    <w:name w:val="WW8Num127z0"/>
    <w:rsid w:val="006052C4"/>
    <w:rPr>
      <w:rFonts w:ascii="Symbol" w:hAnsi="Symbol"/>
      <w:color w:val="auto"/>
    </w:rPr>
  </w:style>
  <w:style w:type="character" w:customStyle="1" w:styleId="WW8Num129z0">
    <w:name w:val="WW8Num129z0"/>
    <w:rsid w:val="006052C4"/>
    <w:rPr>
      <w:rFonts w:ascii="Symbol" w:hAnsi="Symbol"/>
    </w:rPr>
  </w:style>
  <w:style w:type="character" w:customStyle="1" w:styleId="WW8Num129z1">
    <w:name w:val="WW8Num129z1"/>
    <w:rsid w:val="006052C4"/>
    <w:rPr>
      <w:rFonts w:ascii="Courier New" w:hAnsi="Courier New"/>
    </w:rPr>
  </w:style>
  <w:style w:type="character" w:customStyle="1" w:styleId="WW8Num129z2">
    <w:name w:val="WW8Num129z2"/>
    <w:rsid w:val="006052C4"/>
    <w:rPr>
      <w:rFonts w:ascii="Wingdings" w:hAnsi="Wingdings"/>
    </w:rPr>
  </w:style>
  <w:style w:type="character" w:customStyle="1" w:styleId="WW8Num130z0">
    <w:name w:val="WW8Num130z0"/>
    <w:rsid w:val="006052C4"/>
    <w:rPr>
      <w:rFonts w:ascii="Times New Roman" w:eastAsia="Times New Roman" w:hAnsi="Times New Roman"/>
    </w:rPr>
  </w:style>
  <w:style w:type="character" w:customStyle="1" w:styleId="WW8Num130z1">
    <w:name w:val="WW8Num130z1"/>
    <w:rsid w:val="006052C4"/>
    <w:rPr>
      <w:rFonts w:ascii="Symbol" w:hAnsi="Symbol"/>
      <w:color w:val="auto"/>
    </w:rPr>
  </w:style>
  <w:style w:type="character" w:customStyle="1" w:styleId="WW8Num130z2">
    <w:name w:val="WW8Num130z2"/>
    <w:rsid w:val="006052C4"/>
    <w:rPr>
      <w:rFonts w:ascii="Wingdings" w:hAnsi="Wingdings"/>
    </w:rPr>
  </w:style>
  <w:style w:type="character" w:customStyle="1" w:styleId="WW8Num130z3">
    <w:name w:val="WW8Num130z3"/>
    <w:rsid w:val="006052C4"/>
    <w:rPr>
      <w:rFonts w:ascii="Symbol" w:hAnsi="Symbol"/>
    </w:rPr>
  </w:style>
  <w:style w:type="character" w:customStyle="1" w:styleId="WW8Num130z4">
    <w:name w:val="WW8Num130z4"/>
    <w:rsid w:val="006052C4"/>
    <w:rPr>
      <w:rFonts w:ascii="Courier New" w:hAnsi="Courier New"/>
    </w:rPr>
  </w:style>
  <w:style w:type="character" w:customStyle="1" w:styleId="WW8Num131z0">
    <w:name w:val="WW8Num131z0"/>
    <w:rsid w:val="006052C4"/>
    <w:rPr>
      <w:rFonts w:ascii="Arial PL" w:hAnsi="Arial PL"/>
    </w:rPr>
  </w:style>
  <w:style w:type="character" w:customStyle="1" w:styleId="WW8Num135z0">
    <w:name w:val="WW8Num135z0"/>
    <w:rsid w:val="006052C4"/>
    <w:rPr>
      <w:rFonts w:ascii="Symbol" w:hAnsi="Symbol"/>
      <w:color w:val="auto"/>
    </w:rPr>
  </w:style>
  <w:style w:type="character" w:customStyle="1" w:styleId="WW8Num137z0">
    <w:name w:val="WW8Num137z0"/>
    <w:rsid w:val="006052C4"/>
    <w:rPr>
      <w:rFonts w:ascii="Symbol" w:hAnsi="Symbol"/>
    </w:rPr>
  </w:style>
  <w:style w:type="character" w:customStyle="1" w:styleId="WW8Num138z0">
    <w:name w:val="WW8Num138z0"/>
    <w:rsid w:val="006052C4"/>
    <w:rPr>
      <w:rFonts w:ascii="Symbol" w:hAnsi="Symbol"/>
    </w:rPr>
  </w:style>
  <w:style w:type="character" w:customStyle="1" w:styleId="WW8Num140z0">
    <w:name w:val="WW8Num140z0"/>
    <w:rsid w:val="006052C4"/>
    <w:rPr>
      <w:rFonts w:ascii="Symbol" w:hAnsi="Symbol"/>
    </w:rPr>
  </w:style>
  <w:style w:type="character" w:customStyle="1" w:styleId="WW8Num141z0">
    <w:name w:val="WW8Num141z0"/>
    <w:rsid w:val="006052C4"/>
    <w:rPr>
      <w:rFonts w:ascii="Symbol" w:hAnsi="Symbol"/>
    </w:rPr>
  </w:style>
  <w:style w:type="character" w:customStyle="1" w:styleId="WW8Num141z1">
    <w:name w:val="WW8Num141z1"/>
    <w:rsid w:val="006052C4"/>
    <w:rPr>
      <w:rFonts w:ascii="Courier New" w:hAnsi="Courier New"/>
    </w:rPr>
  </w:style>
  <w:style w:type="character" w:customStyle="1" w:styleId="WW8Num141z2">
    <w:name w:val="WW8Num141z2"/>
    <w:rsid w:val="006052C4"/>
    <w:rPr>
      <w:rFonts w:ascii="Wingdings" w:hAnsi="Wingdings"/>
    </w:rPr>
  </w:style>
  <w:style w:type="character" w:customStyle="1" w:styleId="WW8Num142z0">
    <w:name w:val="WW8Num142z0"/>
    <w:rsid w:val="006052C4"/>
    <w:rPr>
      <w:rFonts w:ascii="Symbol" w:hAnsi="Symbol"/>
    </w:rPr>
  </w:style>
  <w:style w:type="character" w:customStyle="1" w:styleId="WW8Num142z1">
    <w:name w:val="WW8Num142z1"/>
    <w:rsid w:val="006052C4"/>
    <w:rPr>
      <w:rFonts w:ascii="Courier New" w:hAnsi="Courier New"/>
    </w:rPr>
  </w:style>
  <w:style w:type="character" w:customStyle="1" w:styleId="WW8Num142z2">
    <w:name w:val="WW8Num142z2"/>
    <w:rsid w:val="006052C4"/>
    <w:rPr>
      <w:rFonts w:ascii="Wingdings" w:hAnsi="Wingdings"/>
    </w:rPr>
  </w:style>
  <w:style w:type="character" w:customStyle="1" w:styleId="WW8Num143z0">
    <w:name w:val="WW8Num143z0"/>
    <w:rsid w:val="006052C4"/>
    <w:rPr>
      <w:rFonts w:ascii="Arial PL" w:hAnsi="Arial PL"/>
    </w:rPr>
  </w:style>
  <w:style w:type="character" w:customStyle="1" w:styleId="WW8Num145z0">
    <w:name w:val="WW8Num145z0"/>
    <w:rsid w:val="006052C4"/>
    <w:rPr>
      <w:rFonts w:ascii="Symbol" w:hAnsi="Symbol"/>
      <w:color w:val="auto"/>
    </w:rPr>
  </w:style>
  <w:style w:type="character" w:customStyle="1" w:styleId="WW8Num148z0">
    <w:name w:val="WW8Num148z0"/>
    <w:rsid w:val="006052C4"/>
    <w:rPr>
      <w:rFonts w:ascii="Symbol" w:hAnsi="Symbol"/>
    </w:rPr>
  </w:style>
  <w:style w:type="character" w:customStyle="1" w:styleId="WW8Num148z1">
    <w:name w:val="WW8Num148z1"/>
    <w:rsid w:val="006052C4"/>
    <w:rPr>
      <w:rFonts w:ascii="Arial" w:hAnsi="Arial"/>
    </w:rPr>
  </w:style>
  <w:style w:type="character" w:customStyle="1" w:styleId="WW8Num151z0">
    <w:name w:val="WW8Num151z0"/>
    <w:rsid w:val="006052C4"/>
    <w:rPr>
      <w:sz w:val="20"/>
    </w:rPr>
  </w:style>
  <w:style w:type="character" w:customStyle="1" w:styleId="WW8Num154z0">
    <w:name w:val="WW8Num154z0"/>
    <w:rsid w:val="006052C4"/>
    <w:rPr>
      <w:rFonts w:ascii="Symbol" w:hAnsi="Symbol"/>
    </w:rPr>
  </w:style>
  <w:style w:type="character" w:customStyle="1" w:styleId="WW8Num156z0">
    <w:name w:val="WW8Num156z0"/>
    <w:rsid w:val="006052C4"/>
    <w:rPr>
      <w:rFonts w:ascii="Symbol" w:hAnsi="Symbol"/>
    </w:rPr>
  </w:style>
  <w:style w:type="character" w:customStyle="1" w:styleId="WW8Num156z1">
    <w:name w:val="WW8Num156z1"/>
    <w:rsid w:val="006052C4"/>
    <w:rPr>
      <w:rFonts w:ascii="Courier New" w:hAnsi="Courier New"/>
    </w:rPr>
  </w:style>
  <w:style w:type="character" w:customStyle="1" w:styleId="WW8Num156z2">
    <w:name w:val="WW8Num156z2"/>
    <w:rsid w:val="006052C4"/>
    <w:rPr>
      <w:rFonts w:ascii="Wingdings" w:hAnsi="Wingdings"/>
    </w:rPr>
  </w:style>
  <w:style w:type="character" w:customStyle="1" w:styleId="WW8Num158z0">
    <w:name w:val="WW8Num158z0"/>
    <w:rsid w:val="006052C4"/>
    <w:rPr>
      <w:rFonts w:ascii="Symbol" w:hAnsi="Symbol"/>
    </w:rPr>
  </w:style>
  <w:style w:type="character" w:customStyle="1" w:styleId="WW8Num159z0">
    <w:name w:val="WW8Num159z0"/>
    <w:rsid w:val="006052C4"/>
    <w:rPr>
      <w:rFonts w:ascii="Times New Roman" w:hAnsi="Times New Roman"/>
      <w:b w:val="0"/>
      <w:i w:val="0"/>
      <w:sz w:val="20"/>
    </w:rPr>
  </w:style>
  <w:style w:type="character" w:customStyle="1" w:styleId="WW8Num160z0">
    <w:name w:val="WW8Num160z0"/>
    <w:rsid w:val="006052C4"/>
    <w:rPr>
      <w:rFonts w:ascii="Symbol" w:hAnsi="Symbol"/>
    </w:rPr>
  </w:style>
  <w:style w:type="character" w:customStyle="1" w:styleId="WW8Num160z1">
    <w:name w:val="WW8Num160z1"/>
    <w:rsid w:val="006052C4"/>
    <w:rPr>
      <w:rFonts w:ascii="Arial" w:hAnsi="Arial"/>
    </w:rPr>
  </w:style>
  <w:style w:type="character" w:customStyle="1" w:styleId="WW8Num162z0">
    <w:name w:val="WW8Num162z0"/>
    <w:rsid w:val="006052C4"/>
    <w:rPr>
      <w:rFonts w:ascii="Symbol" w:hAnsi="Symbol"/>
    </w:rPr>
  </w:style>
  <w:style w:type="character" w:customStyle="1" w:styleId="WW8Num163z0">
    <w:name w:val="WW8Num163z0"/>
    <w:rsid w:val="006052C4"/>
    <w:rPr>
      <w:rFonts w:ascii="Symbol" w:hAnsi="Symbol"/>
      <w:color w:val="auto"/>
    </w:rPr>
  </w:style>
  <w:style w:type="character" w:customStyle="1" w:styleId="WW8Num164z0">
    <w:name w:val="WW8Num164z0"/>
    <w:rsid w:val="006052C4"/>
    <w:rPr>
      <w:rFonts w:ascii="Symbol" w:hAnsi="Symbol"/>
      <w:color w:val="auto"/>
    </w:rPr>
  </w:style>
  <w:style w:type="character" w:customStyle="1" w:styleId="WW8Num168z0">
    <w:name w:val="WW8Num168z0"/>
    <w:rsid w:val="006052C4"/>
    <w:rPr>
      <w:rFonts w:ascii="Symbol" w:hAnsi="Symbol"/>
      <w:color w:val="auto"/>
    </w:rPr>
  </w:style>
  <w:style w:type="character" w:customStyle="1" w:styleId="WW8Num169z0">
    <w:name w:val="WW8Num169z0"/>
    <w:rsid w:val="006052C4"/>
    <w:rPr>
      <w:rFonts w:ascii="Symbol" w:hAnsi="Symbol"/>
    </w:rPr>
  </w:style>
  <w:style w:type="character" w:customStyle="1" w:styleId="WW8Num169z1">
    <w:name w:val="WW8Num169z1"/>
    <w:rsid w:val="006052C4"/>
    <w:rPr>
      <w:rFonts w:ascii="Arial" w:hAnsi="Arial"/>
    </w:rPr>
  </w:style>
  <w:style w:type="character" w:customStyle="1" w:styleId="WW8Num172z0">
    <w:name w:val="WW8Num172z0"/>
    <w:rsid w:val="006052C4"/>
    <w:rPr>
      <w:rFonts w:ascii="Symbol" w:hAnsi="Symbol"/>
      <w:color w:val="auto"/>
    </w:rPr>
  </w:style>
  <w:style w:type="character" w:customStyle="1" w:styleId="WW8Num175z0">
    <w:name w:val="WW8Num175z0"/>
    <w:rsid w:val="006052C4"/>
    <w:rPr>
      <w:rFonts w:ascii="Symbol" w:hAnsi="Symbol"/>
      <w:color w:val="auto"/>
    </w:rPr>
  </w:style>
  <w:style w:type="character" w:customStyle="1" w:styleId="WW8Num177z0">
    <w:name w:val="WW8Num177z0"/>
    <w:rsid w:val="006052C4"/>
    <w:rPr>
      <w:rFonts w:ascii="Times New Roman" w:eastAsia="Times New Roman" w:hAnsi="Times New Roman"/>
    </w:rPr>
  </w:style>
  <w:style w:type="character" w:customStyle="1" w:styleId="WW8Num177z1">
    <w:name w:val="WW8Num177z1"/>
    <w:rsid w:val="006052C4"/>
    <w:rPr>
      <w:rFonts w:ascii="Courier New" w:hAnsi="Courier New"/>
    </w:rPr>
  </w:style>
  <w:style w:type="character" w:customStyle="1" w:styleId="WW8Num177z2">
    <w:name w:val="WW8Num177z2"/>
    <w:rsid w:val="006052C4"/>
    <w:rPr>
      <w:rFonts w:ascii="Wingdings" w:hAnsi="Wingdings"/>
    </w:rPr>
  </w:style>
  <w:style w:type="character" w:customStyle="1" w:styleId="WW8Num177z3">
    <w:name w:val="WW8Num177z3"/>
    <w:rsid w:val="006052C4"/>
    <w:rPr>
      <w:rFonts w:ascii="Symbol" w:hAnsi="Symbol"/>
    </w:rPr>
  </w:style>
  <w:style w:type="character" w:customStyle="1" w:styleId="WW8Num178z0">
    <w:name w:val="WW8Num178z0"/>
    <w:rsid w:val="006052C4"/>
    <w:rPr>
      <w:rFonts w:ascii="Symbol" w:hAnsi="Symbol"/>
      <w:color w:val="auto"/>
    </w:rPr>
  </w:style>
  <w:style w:type="character" w:customStyle="1" w:styleId="WW8Num179z0">
    <w:name w:val="WW8Num179z0"/>
    <w:rsid w:val="006052C4"/>
    <w:rPr>
      <w:rFonts w:ascii="Symbol" w:hAnsi="Symbol"/>
      <w:color w:val="auto"/>
    </w:rPr>
  </w:style>
  <w:style w:type="character" w:customStyle="1" w:styleId="WW8Num180z0">
    <w:name w:val="WW8Num180z0"/>
    <w:rsid w:val="006052C4"/>
    <w:rPr>
      <w:rFonts w:ascii="Symbol" w:hAnsi="Symbol"/>
      <w:color w:val="auto"/>
    </w:rPr>
  </w:style>
  <w:style w:type="character" w:customStyle="1" w:styleId="WW8Num181z0">
    <w:name w:val="WW8Num181z0"/>
    <w:rsid w:val="006052C4"/>
    <w:rPr>
      <w:rFonts w:ascii="Symbol" w:hAnsi="Symbol"/>
    </w:rPr>
  </w:style>
  <w:style w:type="character" w:customStyle="1" w:styleId="WW8Num181z1">
    <w:name w:val="WW8Num181z1"/>
    <w:rsid w:val="006052C4"/>
    <w:rPr>
      <w:rFonts w:ascii="Courier New" w:hAnsi="Courier New"/>
    </w:rPr>
  </w:style>
  <w:style w:type="character" w:customStyle="1" w:styleId="WW8Num181z2">
    <w:name w:val="WW8Num181z2"/>
    <w:rsid w:val="006052C4"/>
    <w:rPr>
      <w:rFonts w:ascii="Wingdings" w:hAnsi="Wingdings"/>
    </w:rPr>
  </w:style>
  <w:style w:type="character" w:customStyle="1" w:styleId="WW8Num182z1">
    <w:name w:val="WW8Num182z1"/>
    <w:rsid w:val="006052C4"/>
    <w:rPr>
      <w:rFonts w:ascii="Courier New" w:hAnsi="Courier New"/>
    </w:rPr>
  </w:style>
  <w:style w:type="character" w:customStyle="1" w:styleId="WW8Num182z2">
    <w:name w:val="WW8Num182z2"/>
    <w:rsid w:val="006052C4"/>
    <w:rPr>
      <w:rFonts w:ascii="Wingdings" w:hAnsi="Wingdings"/>
    </w:rPr>
  </w:style>
  <w:style w:type="character" w:customStyle="1" w:styleId="WW8Num182z3">
    <w:name w:val="WW8Num182z3"/>
    <w:rsid w:val="006052C4"/>
    <w:rPr>
      <w:rFonts w:ascii="Symbol" w:hAnsi="Symbol"/>
    </w:rPr>
  </w:style>
  <w:style w:type="character" w:customStyle="1" w:styleId="WW8Num183z0">
    <w:name w:val="WW8Num183z0"/>
    <w:rsid w:val="006052C4"/>
    <w:rPr>
      <w:rFonts w:ascii="Arial PL" w:hAnsi="Arial PL"/>
    </w:rPr>
  </w:style>
  <w:style w:type="character" w:customStyle="1" w:styleId="WW8Num184z0">
    <w:name w:val="WW8Num184z0"/>
    <w:rsid w:val="006052C4"/>
    <w:rPr>
      <w:rFonts w:ascii="Times New Roman" w:hAnsi="Times New Roman"/>
    </w:rPr>
  </w:style>
  <w:style w:type="character" w:customStyle="1" w:styleId="WW8Num185z0">
    <w:name w:val="WW8Num185z0"/>
    <w:rsid w:val="006052C4"/>
    <w:rPr>
      <w:rFonts w:ascii="Symbol" w:hAnsi="Symbol"/>
      <w:color w:val="auto"/>
    </w:rPr>
  </w:style>
  <w:style w:type="character" w:customStyle="1" w:styleId="WW8Num186z1">
    <w:name w:val="WW8Num186z1"/>
    <w:rsid w:val="006052C4"/>
    <w:rPr>
      <w:rFonts w:ascii="Courier New" w:hAnsi="Courier New"/>
    </w:rPr>
  </w:style>
  <w:style w:type="character" w:customStyle="1" w:styleId="WW8Num186z2">
    <w:name w:val="WW8Num186z2"/>
    <w:rsid w:val="006052C4"/>
    <w:rPr>
      <w:rFonts w:ascii="Wingdings" w:hAnsi="Wingdings"/>
    </w:rPr>
  </w:style>
  <w:style w:type="character" w:customStyle="1" w:styleId="WW8Num186z3">
    <w:name w:val="WW8Num186z3"/>
    <w:rsid w:val="006052C4"/>
    <w:rPr>
      <w:rFonts w:ascii="Symbol" w:hAnsi="Symbol"/>
    </w:rPr>
  </w:style>
  <w:style w:type="character" w:customStyle="1" w:styleId="WW8Num188z0">
    <w:name w:val="WW8Num188z0"/>
    <w:rsid w:val="006052C4"/>
    <w:rPr>
      <w:rFonts w:ascii="Symbol" w:hAnsi="Symbol"/>
    </w:rPr>
  </w:style>
  <w:style w:type="character" w:customStyle="1" w:styleId="WW8Num188z1">
    <w:name w:val="WW8Num188z1"/>
    <w:rsid w:val="006052C4"/>
    <w:rPr>
      <w:rFonts w:ascii="Arial" w:hAnsi="Arial"/>
    </w:rPr>
  </w:style>
  <w:style w:type="character" w:customStyle="1" w:styleId="WW8Num189z0">
    <w:name w:val="WW8Num189z0"/>
    <w:rsid w:val="006052C4"/>
    <w:rPr>
      <w:rFonts w:ascii="Symbol" w:hAnsi="Symbol"/>
    </w:rPr>
  </w:style>
  <w:style w:type="character" w:customStyle="1" w:styleId="WW8Num190z0">
    <w:name w:val="WW8Num190z0"/>
    <w:rsid w:val="006052C4"/>
    <w:rPr>
      <w:rFonts w:ascii="Symbol" w:hAnsi="Symbol"/>
    </w:rPr>
  </w:style>
  <w:style w:type="character" w:customStyle="1" w:styleId="WW8Num191z0">
    <w:name w:val="WW8Num191z0"/>
    <w:rsid w:val="006052C4"/>
    <w:rPr>
      <w:rFonts w:ascii="Symbol" w:hAnsi="Symbol"/>
    </w:rPr>
  </w:style>
  <w:style w:type="character" w:customStyle="1" w:styleId="WW8Num194z0">
    <w:name w:val="WW8Num194z0"/>
    <w:rsid w:val="006052C4"/>
    <w:rPr>
      <w:rFonts w:ascii="Symbol" w:hAnsi="Symbol"/>
    </w:rPr>
  </w:style>
  <w:style w:type="character" w:customStyle="1" w:styleId="WW8Num195z0">
    <w:name w:val="WW8Num195z0"/>
    <w:rsid w:val="006052C4"/>
    <w:rPr>
      <w:rFonts w:ascii="Symbol" w:hAnsi="Symbol"/>
    </w:rPr>
  </w:style>
  <w:style w:type="character" w:customStyle="1" w:styleId="WW8Num196z0">
    <w:name w:val="WW8Num196z0"/>
    <w:rsid w:val="006052C4"/>
    <w:rPr>
      <w:rFonts w:ascii="Symbol" w:hAnsi="Symbol"/>
      <w:color w:val="auto"/>
    </w:rPr>
  </w:style>
  <w:style w:type="character" w:customStyle="1" w:styleId="WW8Num197z0">
    <w:name w:val="WW8Num197z0"/>
    <w:rsid w:val="006052C4"/>
    <w:rPr>
      <w:rFonts w:ascii="Symbol" w:hAnsi="Symbol"/>
    </w:rPr>
  </w:style>
  <w:style w:type="character" w:customStyle="1" w:styleId="WW8Num198z0">
    <w:name w:val="WW8Num198z0"/>
    <w:rsid w:val="006052C4"/>
    <w:rPr>
      <w:rFonts w:ascii="Times New Roman" w:eastAsia="Times New Roman" w:hAnsi="Times New Roman"/>
    </w:rPr>
  </w:style>
  <w:style w:type="character" w:customStyle="1" w:styleId="WW8Num198z1">
    <w:name w:val="WW8Num198z1"/>
    <w:rsid w:val="006052C4"/>
    <w:rPr>
      <w:rFonts w:ascii="Symbol" w:eastAsia="Times New Roman" w:hAnsi="Symbol"/>
    </w:rPr>
  </w:style>
  <w:style w:type="character" w:customStyle="1" w:styleId="WW8Num199z0">
    <w:name w:val="WW8Num199z0"/>
    <w:rsid w:val="006052C4"/>
    <w:rPr>
      <w:rFonts w:ascii="Symbol" w:hAnsi="Symbol"/>
    </w:rPr>
  </w:style>
  <w:style w:type="character" w:customStyle="1" w:styleId="WW8Num199z1">
    <w:name w:val="WW8Num199z1"/>
    <w:rsid w:val="006052C4"/>
    <w:rPr>
      <w:rFonts w:ascii="Courier New" w:hAnsi="Courier New"/>
    </w:rPr>
  </w:style>
  <w:style w:type="character" w:customStyle="1" w:styleId="WW8Num199z2">
    <w:name w:val="WW8Num199z2"/>
    <w:rsid w:val="006052C4"/>
    <w:rPr>
      <w:rFonts w:ascii="Wingdings" w:hAnsi="Wingdings"/>
    </w:rPr>
  </w:style>
  <w:style w:type="character" w:customStyle="1" w:styleId="WW8Num200z0">
    <w:name w:val="WW8Num200z0"/>
    <w:rsid w:val="006052C4"/>
    <w:rPr>
      <w:rFonts w:ascii="Symbol" w:hAnsi="Symbol"/>
      <w:color w:val="auto"/>
    </w:rPr>
  </w:style>
  <w:style w:type="character" w:customStyle="1" w:styleId="WW8Num202z0">
    <w:name w:val="WW8Num202z0"/>
    <w:rsid w:val="006052C4"/>
    <w:rPr>
      <w:rFonts w:ascii="Symbol" w:hAnsi="Symbol"/>
      <w:color w:val="auto"/>
    </w:rPr>
  </w:style>
  <w:style w:type="character" w:customStyle="1" w:styleId="WW8Num203z0">
    <w:name w:val="WW8Num203z0"/>
    <w:rsid w:val="006052C4"/>
    <w:rPr>
      <w:rFonts w:ascii="Symbol" w:hAnsi="Symbol"/>
    </w:rPr>
  </w:style>
  <w:style w:type="character" w:customStyle="1" w:styleId="WW8Num204z0">
    <w:name w:val="WW8Num204z0"/>
    <w:rsid w:val="006052C4"/>
    <w:rPr>
      <w:rFonts w:ascii="Symbol" w:hAnsi="Symbol"/>
    </w:rPr>
  </w:style>
  <w:style w:type="character" w:customStyle="1" w:styleId="WW8Num205z0">
    <w:name w:val="WW8Num205z0"/>
    <w:rsid w:val="006052C4"/>
    <w:rPr>
      <w:rFonts w:ascii="Symbol" w:hAnsi="Symbol"/>
      <w:color w:val="auto"/>
    </w:rPr>
  </w:style>
  <w:style w:type="character" w:customStyle="1" w:styleId="WW8Num207z0">
    <w:name w:val="WW8Num207z0"/>
    <w:rsid w:val="006052C4"/>
    <w:rPr>
      <w:rFonts w:ascii="Symbol" w:hAnsi="Symbol"/>
      <w:color w:val="auto"/>
    </w:rPr>
  </w:style>
  <w:style w:type="character" w:customStyle="1" w:styleId="WW8Num208z0">
    <w:name w:val="WW8Num208z0"/>
    <w:rsid w:val="006052C4"/>
    <w:rPr>
      <w:rFonts w:ascii="Symbol" w:hAnsi="Symbol"/>
      <w:color w:val="auto"/>
    </w:rPr>
  </w:style>
  <w:style w:type="character" w:customStyle="1" w:styleId="WW8Num209z0">
    <w:name w:val="WW8Num209z0"/>
    <w:rsid w:val="006052C4"/>
    <w:rPr>
      <w:rFonts w:ascii="Symbol" w:hAnsi="Symbol"/>
    </w:rPr>
  </w:style>
  <w:style w:type="character" w:customStyle="1" w:styleId="WW8Num209z1">
    <w:name w:val="WW8Num209z1"/>
    <w:rsid w:val="006052C4"/>
    <w:rPr>
      <w:rFonts w:ascii="Courier New" w:hAnsi="Courier New"/>
    </w:rPr>
  </w:style>
  <w:style w:type="character" w:customStyle="1" w:styleId="WW8Num209z2">
    <w:name w:val="WW8Num209z2"/>
    <w:rsid w:val="006052C4"/>
    <w:rPr>
      <w:rFonts w:ascii="Wingdings" w:hAnsi="Wingdings"/>
    </w:rPr>
  </w:style>
  <w:style w:type="character" w:customStyle="1" w:styleId="WW8Num212z0">
    <w:name w:val="WW8Num212z0"/>
    <w:rsid w:val="006052C4"/>
    <w:rPr>
      <w:rFonts w:ascii="Symbol" w:hAnsi="Symbol"/>
      <w:color w:val="auto"/>
    </w:rPr>
  </w:style>
  <w:style w:type="character" w:customStyle="1" w:styleId="WW8Num213z0">
    <w:name w:val="WW8Num213z0"/>
    <w:rsid w:val="006052C4"/>
    <w:rPr>
      <w:rFonts w:ascii="Symbol" w:hAnsi="Symbol"/>
      <w:color w:val="auto"/>
    </w:rPr>
  </w:style>
  <w:style w:type="character" w:customStyle="1" w:styleId="WW8Num214z0">
    <w:name w:val="WW8Num214z0"/>
    <w:rsid w:val="006052C4"/>
    <w:rPr>
      <w:rFonts w:ascii="Symbol" w:hAnsi="Symbol"/>
      <w:color w:val="auto"/>
    </w:rPr>
  </w:style>
  <w:style w:type="character" w:customStyle="1" w:styleId="WW8Num215z0">
    <w:name w:val="WW8Num215z0"/>
    <w:rsid w:val="006052C4"/>
    <w:rPr>
      <w:rFonts w:ascii="Symbol" w:hAnsi="Symbol"/>
    </w:rPr>
  </w:style>
  <w:style w:type="character" w:customStyle="1" w:styleId="WW8Num216z0">
    <w:name w:val="WW8Num216z0"/>
    <w:rsid w:val="006052C4"/>
    <w:rPr>
      <w:rFonts w:ascii="Symbol" w:hAnsi="Symbol"/>
    </w:rPr>
  </w:style>
  <w:style w:type="character" w:customStyle="1" w:styleId="WW8Num216z1">
    <w:name w:val="WW8Num216z1"/>
    <w:rsid w:val="006052C4"/>
    <w:rPr>
      <w:rFonts w:ascii="Courier New" w:hAnsi="Courier New"/>
    </w:rPr>
  </w:style>
  <w:style w:type="character" w:customStyle="1" w:styleId="WW8Num216z2">
    <w:name w:val="WW8Num216z2"/>
    <w:rsid w:val="006052C4"/>
    <w:rPr>
      <w:rFonts w:ascii="Wingdings" w:hAnsi="Wingdings"/>
    </w:rPr>
  </w:style>
  <w:style w:type="character" w:customStyle="1" w:styleId="WW8Num219z0">
    <w:name w:val="WW8Num219z0"/>
    <w:rsid w:val="006052C4"/>
    <w:rPr>
      <w:rFonts w:ascii="Symbol" w:hAnsi="Symbol"/>
    </w:rPr>
  </w:style>
  <w:style w:type="character" w:customStyle="1" w:styleId="WW8Num219z1">
    <w:name w:val="WW8Num219z1"/>
    <w:rsid w:val="006052C4"/>
    <w:rPr>
      <w:rFonts w:ascii="Courier New" w:hAnsi="Courier New"/>
    </w:rPr>
  </w:style>
  <w:style w:type="character" w:customStyle="1" w:styleId="WW8Num219z2">
    <w:name w:val="WW8Num219z2"/>
    <w:rsid w:val="006052C4"/>
    <w:rPr>
      <w:rFonts w:ascii="Wingdings" w:hAnsi="Wingdings"/>
    </w:rPr>
  </w:style>
  <w:style w:type="character" w:customStyle="1" w:styleId="WW8Num220z0">
    <w:name w:val="WW8Num220z0"/>
    <w:rsid w:val="006052C4"/>
    <w:rPr>
      <w:rFonts w:ascii="Symbol" w:hAnsi="Symbol"/>
    </w:rPr>
  </w:style>
  <w:style w:type="character" w:customStyle="1" w:styleId="WW8Num220z1">
    <w:name w:val="WW8Num220z1"/>
    <w:rsid w:val="006052C4"/>
    <w:rPr>
      <w:rFonts w:ascii="Courier New" w:hAnsi="Courier New"/>
    </w:rPr>
  </w:style>
  <w:style w:type="character" w:customStyle="1" w:styleId="WW8Num220z2">
    <w:name w:val="WW8Num220z2"/>
    <w:rsid w:val="006052C4"/>
    <w:rPr>
      <w:rFonts w:ascii="Wingdings" w:hAnsi="Wingdings"/>
    </w:rPr>
  </w:style>
  <w:style w:type="character" w:customStyle="1" w:styleId="WW8Num221z0">
    <w:name w:val="WW8Num221z0"/>
    <w:rsid w:val="006052C4"/>
    <w:rPr>
      <w:rFonts w:ascii="Symbol" w:hAnsi="Symbol"/>
    </w:rPr>
  </w:style>
  <w:style w:type="character" w:customStyle="1" w:styleId="WW8Num222z0">
    <w:name w:val="WW8Num222z0"/>
    <w:rsid w:val="006052C4"/>
    <w:rPr>
      <w:rFonts w:ascii="Symbol" w:hAnsi="Symbol"/>
      <w:color w:val="auto"/>
    </w:rPr>
  </w:style>
  <w:style w:type="character" w:customStyle="1" w:styleId="WW8Num223z0">
    <w:name w:val="WW8Num223z0"/>
    <w:rsid w:val="006052C4"/>
    <w:rPr>
      <w:rFonts w:ascii="Symbol" w:hAnsi="Symbol"/>
    </w:rPr>
  </w:style>
  <w:style w:type="character" w:customStyle="1" w:styleId="WW8Num223z1">
    <w:name w:val="WW8Num223z1"/>
    <w:rsid w:val="006052C4"/>
    <w:rPr>
      <w:rFonts w:ascii="Courier New" w:hAnsi="Courier New"/>
    </w:rPr>
  </w:style>
  <w:style w:type="character" w:customStyle="1" w:styleId="WW8Num223z2">
    <w:name w:val="WW8Num223z2"/>
    <w:rsid w:val="006052C4"/>
    <w:rPr>
      <w:rFonts w:ascii="Wingdings" w:hAnsi="Wingdings"/>
    </w:rPr>
  </w:style>
  <w:style w:type="character" w:customStyle="1" w:styleId="WW8Num224z0">
    <w:name w:val="WW8Num224z0"/>
    <w:rsid w:val="006052C4"/>
    <w:rPr>
      <w:rFonts w:ascii="Symbol" w:hAnsi="Symbol"/>
    </w:rPr>
  </w:style>
  <w:style w:type="character" w:customStyle="1" w:styleId="WW8Num224z1">
    <w:name w:val="WW8Num224z1"/>
    <w:rsid w:val="006052C4"/>
    <w:rPr>
      <w:rFonts w:ascii="Courier New" w:hAnsi="Courier New"/>
    </w:rPr>
  </w:style>
  <w:style w:type="character" w:customStyle="1" w:styleId="WW8Num224z2">
    <w:name w:val="WW8Num224z2"/>
    <w:rsid w:val="006052C4"/>
    <w:rPr>
      <w:rFonts w:ascii="Wingdings" w:hAnsi="Wingdings"/>
    </w:rPr>
  </w:style>
  <w:style w:type="character" w:customStyle="1" w:styleId="WW8Num225z0">
    <w:name w:val="WW8Num225z0"/>
    <w:rsid w:val="006052C4"/>
    <w:rPr>
      <w:rFonts w:ascii="Symbol" w:hAnsi="Symbol"/>
    </w:rPr>
  </w:style>
  <w:style w:type="character" w:customStyle="1" w:styleId="WW8Num226z0">
    <w:name w:val="WW8Num226z0"/>
    <w:rsid w:val="006052C4"/>
    <w:rPr>
      <w:rFonts w:ascii="Symbol" w:hAnsi="Symbol"/>
      <w:color w:val="auto"/>
    </w:rPr>
  </w:style>
  <w:style w:type="character" w:customStyle="1" w:styleId="WW8Num227z0">
    <w:name w:val="WW8Num227z0"/>
    <w:rsid w:val="006052C4"/>
    <w:rPr>
      <w:rFonts w:ascii="Symbol" w:hAnsi="Symbol"/>
      <w:color w:val="auto"/>
    </w:rPr>
  </w:style>
  <w:style w:type="character" w:customStyle="1" w:styleId="WW8Num228z0">
    <w:name w:val="WW8Num228z0"/>
    <w:rsid w:val="006052C4"/>
    <w:rPr>
      <w:rFonts w:ascii="Symbol" w:hAnsi="Symbol"/>
      <w:color w:val="auto"/>
    </w:rPr>
  </w:style>
  <w:style w:type="character" w:customStyle="1" w:styleId="WW8Num229z0">
    <w:name w:val="WW8Num229z0"/>
    <w:rsid w:val="006052C4"/>
    <w:rPr>
      <w:rFonts w:ascii="Arial PL" w:hAnsi="Arial PL"/>
    </w:rPr>
  </w:style>
  <w:style w:type="character" w:customStyle="1" w:styleId="WW8Num230z0">
    <w:name w:val="WW8Num230z0"/>
    <w:rsid w:val="006052C4"/>
    <w:rPr>
      <w:rFonts w:ascii="Symbol" w:hAnsi="Symbol"/>
      <w:color w:val="auto"/>
    </w:rPr>
  </w:style>
  <w:style w:type="character" w:customStyle="1" w:styleId="WW8Num232z0">
    <w:name w:val="WW8Num232z0"/>
    <w:rsid w:val="006052C4"/>
    <w:rPr>
      <w:rFonts w:ascii="Symbol" w:hAnsi="Symbol"/>
    </w:rPr>
  </w:style>
  <w:style w:type="character" w:customStyle="1" w:styleId="WW8Num233z0">
    <w:name w:val="WW8Num233z0"/>
    <w:rsid w:val="006052C4"/>
    <w:rPr>
      <w:rFonts w:ascii="Symbol" w:hAnsi="Symbol"/>
    </w:rPr>
  </w:style>
  <w:style w:type="character" w:customStyle="1" w:styleId="WW8Num233z1">
    <w:name w:val="WW8Num233z1"/>
    <w:rsid w:val="006052C4"/>
    <w:rPr>
      <w:rFonts w:ascii="Courier New" w:hAnsi="Courier New"/>
    </w:rPr>
  </w:style>
  <w:style w:type="character" w:customStyle="1" w:styleId="WW8Num233z2">
    <w:name w:val="WW8Num233z2"/>
    <w:rsid w:val="006052C4"/>
    <w:rPr>
      <w:rFonts w:ascii="Wingdings" w:hAnsi="Wingdings"/>
    </w:rPr>
  </w:style>
  <w:style w:type="character" w:customStyle="1" w:styleId="WW8Num234z0">
    <w:name w:val="WW8Num234z0"/>
    <w:rsid w:val="006052C4"/>
    <w:rPr>
      <w:rFonts w:ascii="Times New Roman" w:hAnsi="Times New Roman"/>
    </w:rPr>
  </w:style>
  <w:style w:type="character" w:customStyle="1" w:styleId="WW8Num235z0">
    <w:name w:val="WW8Num235z0"/>
    <w:rsid w:val="006052C4"/>
    <w:rPr>
      <w:rFonts w:ascii="Symbol" w:hAnsi="Symbol"/>
    </w:rPr>
  </w:style>
  <w:style w:type="character" w:customStyle="1" w:styleId="WW8Num237z0">
    <w:name w:val="WW8Num237z0"/>
    <w:rsid w:val="006052C4"/>
    <w:rPr>
      <w:rFonts w:ascii="Symbol" w:hAnsi="Symbol"/>
      <w:color w:val="auto"/>
    </w:rPr>
  </w:style>
  <w:style w:type="character" w:customStyle="1" w:styleId="WW8Num238z0">
    <w:name w:val="WW8Num238z0"/>
    <w:rsid w:val="006052C4"/>
    <w:rPr>
      <w:rFonts w:ascii="Symbol" w:hAnsi="Symbol"/>
      <w:color w:val="auto"/>
    </w:rPr>
  </w:style>
  <w:style w:type="character" w:customStyle="1" w:styleId="WW8Num239z0">
    <w:name w:val="WW8Num239z0"/>
    <w:rsid w:val="006052C4"/>
    <w:rPr>
      <w:rFonts w:ascii="Symbol" w:hAnsi="Symbol"/>
    </w:rPr>
  </w:style>
  <w:style w:type="character" w:customStyle="1" w:styleId="WW8Num240z0">
    <w:name w:val="WW8Num240z0"/>
    <w:rsid w:val="006052C4"/>
    <w:rPr>
      <w:rFonts w:ascii="Arial PL" w:hAnsi="Arial PL"/>
    </w:rPr>
  </w:style>
  <w:style w:type="character" w:customStyle="1" w:styleId="WW8Num241z0">
    <w:name w:val="WW8Num241z0"/>
    <w:rsid w:val="006052C4"/>
    <w:rPr>
      <w:rFonts w:ascii="Symbol" w:hAnsi="Symbol"/>
    </w:rPr>
  </w:style>
  <w:style w:type="character" w:customStyle="1" w:styleId="WW8Num241z1">
    <w:name w:val="WW8Num241z1"/>
    <w:rsid w:val="006052C4"/>
    <w:rPr>
      <w:rFonts w:ascii="Courier New" w:hAnsi="Courier New"/>
    </w:rPr>
  </w:style>
  <w:style w:type="character" w:customStyle="1" w:styleId="WW8Num241z2">
    <w:name w:val="WW8Num241z2"/>
    <w:rsid w:val="006052C4"/>
    <w:rPr>
      <w:rFonts w:ascii="Wingdings" w:hAnsi="Wingdings"/>
    </w:rPr>
  </w:style>
  <w:style w:type="character" w:customStyle="1" w:styleId="WW8Num242z0">
    <w:name w:val="WW8Num242z0"/>
    <w:rsid w:val="006052C4"/>
    <w:rPr>
      <w:rFonts w:ascii="Symbol" w:hAnsi="Symbol"/>
    </w:rPr>
  </w:style>
  <w:style w:type="character" w:customStyle="1" w:styleId="WW8Num242z1">
    <w:name w:val="WW8Num242z1"/>
    <w:rsid w:val="006052C4"/>
    <w:rPr>
      <w:rFonts w:ascii="Courier New" w:hAnsi="Courier New"/>
    </w:rPr>
  </w:style>
  <w:style w:type="character" w:customStyle="1" w:styleId="WW8Num242z2">
    <w:name w:val="WW8Num242z2"/>
    <w:rsid w:val="006052C4"/>
    <w:rPr>
      <w:rFonts w:ascii="Wingdings" w:hAnsi="Wingdings"/>
    </w:rPr>
  </w:style>
  <w:style w:type="character" w:customStyle="1" w:styleId="WW8Num243z0">
    <w:name w:val="WW8Num243z0"/>
    <w:rsid w:val="006052C4"/>
    <w:rPr>
      <w:rFonts w:ascii="Arial PL" w:hAnsi="Arial PL"/>
    </w:rPr>
  </w:style>
  <w:style w:type="character" w:customStyle="1" w:styleId="WW8Num244z0">
    <w:name w:val="WW8Num244z0"/>
    <w:rsid w:val="006052C4"/>
    <w:rPr>
      <w:rFonts w:ascii="Symbol" w:hAnsi="Symbol"/>
      <w:color w:val="auto"/>
    </w:rPr>
  </w:style>
  <w:style w:type="character" w:customStyle="1" w:styleId="WW8Num246z0">
    <w:name w:val="WW8Num246z0"/>
    <w:rsid w:val="006052C4"/>
    <w:rPr>
      <w:rFonts w:ascii="Symbol" w:hAnsi="Symbol"/>
    </w:rPr>
  </w:style>
  <w:style w:type="character" w:customStyle="1" w:styleId="WW8Num247z0">
    <w:name w:val="WW8Num247z0"/>
    <w:rsid w:val="006052C4"/>
    <w:rPr>
      <w:rFonts w:ascii="Symbol" w:hAnsi="Symbol"/>
      <w:color w:val="auto"/>
    </w:rPr>
  </w:style>
  <w:style w:type="character" w:customStyle="1" w:styleId="WW8Num248z0">
    <w:name w:val="WW8Num248z0"/>
    <w:rsid w:val="006052C4"/>
    <w:rPr>
      <w:rFonts w:ascii="Symbol" w:hAnsi="Symbol"/>
    </w:rPr>
  </w:style>
  <w:style w:type="character" w:customStyle="1" w:styleId="WW8Num248z1">
    <w:name w:val="WW8Num248z1"/>
    <w:rsid w:val="006052C4"/>
    <w:rPr>
      <w:rFonts w:ascii="Courier New" w:hAnsi="Courier New"/>
    </w:rPr>
  </w:style>
  <w:style w:type="character" w:customStyle="1" w:styleId="WW8Num248z2">
    <w:name w:val="WW8Num248z2"/>
    <w:rsid w:val="006052C4"/>
    <w:rPr>
      <w:rFonts w:ascii="Wingdings" w:hAnsi="Wingdings"/>
    </w:rPr>
  </w:style>
  <w:style w:type="character" w:customStyle="1" w:styleId="WW8Num250z0">
    <w:name w:val="WW8Num250z0"/>
    <w:rsid w:val="006052C4"/>
    <w:rPr>
      <w:rFonts w:ascii="Arial PL" w:hAnsi="Arial PL"/>
    </w:rPr>
  </w:style>
  <w:style w:type="character" w:customStyle="1" w:styleId="WW8Num253z0">
    <w:name w:val="WW8Num253z0"/>
    <w:rsid w:val="006052C4"/>
    <w:rPr>
      <w:rFonts w:ascii="Symbol" w:hAnsi="Symbol"/>
    </w:rPr>
  </w:style>
  <w:style w:type="character" w:customStyle="1" w:styleId="WW8Num254z0">
    <w:name w:val="WW8Num254z0"/>
    <w:rsid w:val="006052C4"/>
    <w:rPr>
      <w:rFonts w:ascii="Symbol" w:hAnsi="Symbol"/>
      <w:color w:val="auto"/>
    </w:rPr>
  </w:style>
  <w:style w:type="character" w:customStyle="1" w:styleId="WW8Num255z0">
    <w:name w:val="WW8Num255z0"/>
    <w:rsid w:val="006052C4"/>
    <w:rPr>
      <w:b/>
      <w:i w:val="0"/>
      <w:sz w:val="22"/>
    </w:rPr>
  </w:style>
  <w:style w:type="character" w:customStyle="1" w:styleId="WW8Num255z2">
    <w:name w:val="WW8Num255z2"/>
    <w:rsid w:val="006052C4"/>
    <w:rPr>
      <w:b/>
      <w:i w:val="0"/>
      <w:sz w:val="20"/>
    </w:rPr>
  </w:style>
  <w:style w:type="character" w:customStyle="1" w:styleId="WW8Num256z0">
    <w:name w:val="WW8Num256z0"/>
    <w:rsid w:val="006052C4"/>
    <w:rPr>
      <w:rFonts w:ascii="Arial PL" w:hAnsi="Arial PL"/>
    </w:rPr>
  </w:style>
  <w:style w:type="character" w:customStyle="1" w:styleId="WW8Num257z0">
    <w:name w:val="WW8Num257z0"/>
    <w:rsid w:val="006052C4"/>
    <w:rPr>
      <w:rFonts w:ascii="Symbol" w:hAnsi="Symbol"/>
    </w:rPr>
  </w:style>
  <w:style w:type="character" w:customStyle="1" w:styleId="WW8Num258z0">
    <w:name w:val="WW8Num258z0"/>
    <w:rsid w:val="006052C4"/>
    <w:rPr>
      <w:rFonts w:ascii="Symbol" w:hAnsi="Symbol"/>
    </w:rPr>
  </w:style>
  <w:style w:type="character" w:customStyle="1" w:styleId="WW8Num259z0">
    <w:name w:val="WW8Num259z0"/>
    <w:rsid w:val="006052C4"/>
    <w:rPr>
      <w:rFonts w:ascii="Times New (W1)" w:hAnsi="Times New (W1)"/>
      <w:color w:val="FF0000"/>
    </w:rPr>
  </w:style>
  <w:style w:type="character" w:customStyle="1" w:styleId="WW8Num260z0">
    <w:name w:val="WW8Num260z0"/>
    <w:rsid w:val="006052C4"/>
    <w:rPr>
      <w:rFonts w:ascii="Symbol" w:hAnsi="Symbol"/>
    </w:rPr>
  </w:style>
  <w:style w:type="character" w:customStyle="1" w:styleId="WW8Num261z0">
    <w:name w:val="WW8Num261z0"/>
    <w:rsid w:val="006052C4"/>
    <w:rPr>
      <w:rFonts w:ascii="Symbol" w:hAnsi="Symbol"/>
      <w:position w:val="0"/>
      <w:sz w:val="24"/>
      <w:vertAlign w:val="baseline"/>
    </w:rPr>
  </w:style>
  <w:style w:type="character" w:customStyle="1" w:styleId="WW8Num261z1">
    <w:name w:val="WW8Num261z1"/>
    <w:rsid w:val="006052C4"/>
    <w:rPr>
      <w:rFonts w:ascii="Times New Roman" w:eastAsia="Times New Roman" w:hAnsi="Times New Roman"/>
    </w:rPr>
  </w:style>
  <w:style w:type="character" w:customStyle="1" w:styleId="WW8Num261z3">
    <w:name w:val="WW8Num261z3"/>
    <w:rsid w:val="006052C4"/>
    <w:rPr>
      <w:rFonts w:ascii="Symbol" w:hAnsi="Symbol"/>
    </w:rPr>
  </w:style>
  <w:style w:type="character" w:customStyle="1" w:styleId="WW8Num261z4">
    <w:name w:val="WW8Num261z4"/>
    <w:rsid w:val="006052C4"/>
    <w:rPr>
      <w:rFonts w:ascii="Courier New" w:hAnsi="Courier New"/>
    </w:rPr>
  </w:style>
  <w:style w:type="character" w:customStyle="1" w:styleId="WW8Num261z5">
    <w:name w:val="WW8Num261z5"/>
    <w:rsid w:val="006052C4"/>
    <w:rPr>
      <w:rFonts w:ascii="Wingdings" w:hAnsi="Wingdings"/>
    </w:rPr>
  </w:style>
  <w:style w:type="character" w:customStyle="1" w:styleId="WW8Num263z0">
    <w:name w:val="WW8Num263z0"/>
    <w:rsid w:val="006052C4"/>
    <w:rPr>
      <w:rFonts w:ascii="Symbol" w:hAnsi="Symbol"/>
      <w:color w:val="auto"/>
    </w:rPr>
  </w:style>
  <w:style w:type="character" w:customStyle="1" w:styleId="WW8Num265z0">
    <w:name w:val="WW8Num265z0"/>
    <w:rsid w:val="006052C4"/>
    <w:rPr>
      <w:rFonts w:ascii="Symbol" w:hAnsi="Symbol"/>
    </w:rPr>
  </w:style>
  <w:style w:type="character" w:customStyle="1" w:styleId="WW8Num265z1">
    <w:name w:val="WW8Num265z1"/>
    <w:rsid w:val="006052C4"/>
    <w:rPr>
      <w:rFonts w:ascii="Courier New" w:hAnsi="Courier New"/>
    </w:rPr>
  </w:style>
  <w:style w:type="character" w:customStyle="1" w:styleId="WW8Num265z2">
    <w:name w:val="WW8Num265z2"/>
    <w:rsid w:val="006052C4"/>
    <w:rPr>
      <w:rFonts w:ascii="Wingdings" w:hAnsi="Wingdings"/>
    </w:rPr>
  </w:style>
  <w:style w:type="character" w:customStyle="1" w:styleId="WW8Num266z0">
    <w:name w:val="WW8Num266z0"/>
    <w:rsid w:val="006052C4"/>
    <w:rPr>
      <w:rFonts w:ascii="Symbol" w:hAnsi="Symbol"/>
    </w:rPr>
  </w:style>
  <w:style w:type="character" w:customStyle="1" w:styleId="WW8Num270z0">
    <w:name w:val="WW8Num270z0"/>
    <w:rsid w:val="006052C4"/>
    <w:rPr>
      <w:rFonts w:ascii="Symbol" w:hAnsi="Symbol"/>
    </w:rPr>
  </w:style>
  <w:style w:type="character" w:customStyle="1" w:styleId="WW8Num271z0">
    <w:name w:val="WW8Num271z0"/>
    <w:rsid w:val="006052C4"/>
    <w:rPr>
      <w:rFonts w:ascii="Symbol" w:hAnsi="Symbol"/>
    </w:rPr>
  </w:style>
  <w:style w:type="character" w:customStyle="1" w:styleId="WW8Num272z0">
    <w:name w:val="WW8Num272z0"/>
    <w:rsid w:val="006052C4"/>
    <w:rPr>
      <w:rFonts w:ascii="Symbol" w:hAnsi="Symbol"/>
    </w:rPr>
  </w:style>
  <w:style w:type="character" w:customStyle="1" w:styleId="WW8Num272z1">
    <w:name w:val="WW8Num272z1"/>
    <w:rsid w:val="006052C4"/>
    <w:rPr>
      <w:rFonts w:ascii="Courier New" w:hAnsi="Courier New"/>
    </w:rPr>
  </w:style>
  <w:style w:type="character" w:customStyle="1" w:styleId="WW8Num272z2">
    <w:name w:val="WW8Num272z2"/>
    <w:rsid w:val="006052C4"/>
    <w:rPr>
      <w:rFonts w:ascii="Wingdings" w:hAnsi="Wingdings"/>
    </w:rPr>
  </w:style>
  <w:style w:type="character" w:customStyle="1" w:styleId="WW8Num273z0">
    <w:name w:val="WW8Num273z0"/>
    <w:rsid w:val="006052C4"/>
    <w:rPr>
      <w:rFonts w:ascii="Symbol" w:hAnsi="Symbol"/>
    </w:rPr>
  </w:style>
  <w:style w:type="character" w:customStyle="1" w:styleId="WW8Num274z0">
    <w:name w:val="WW8Num274z0"/>
    <w:rsid w:val="006052C4"/>
    <w:rPr>
      <w:rFonts w:ascii="Times New Roman" w:hAnsi="Times New Roman"/>
    </w:rPr>
  </w:style>
  <w:style w:type="character" w:customStyle="1" w:styleId="WW8Num275z0">
    <w:name w:val="WW8Num275z0"/>
    <w:rsid w:val="006052C4"/>
    <w:rPr>
      <w:rFonts w:ascii="Symbol" w:hAnsi="Symbol"/>
    </w:rPr>
  </w:style>
  <w:style w:type="character" w:customStyle="1" w:styleId="WW8Num276z0">
    <w:name w:val="WW8Num276z0"/>
    <w:rsid w:val="006052C4"/>
    <w:rPr>
      <w:rFonts w:ascii="Symbol" w:hAnsi="Symbol"/>
    </w:rPr>
  </w:style>
  <w:style w:type="character" w:customStyle="1" w:styleId="WW8Num276z1">
    <w:name w:val="WW8Num276z1"/>
    <w:rsid w:val="006052C4"/>
    <w:rPr>
      <w:rFonts w:ascii="Courier New" w:hAnsi="Courier New"/>
    </w:rPr>
  </w:style>
  <w:style w:type="character" w:customStyle="1" w:styleId="WW8Num276z2">
    <w:name w:val="WW8Num276z2"/>
    <w:rsid w:val="006052C4"/>
    <w:rPr>
      <w:rFonts w:ascii="Wingdings" w:hAnsi="Wingdings"/>
    </w:rPr>
  </w:style>
  <w:style w:type="character" w:customStyle="1" w:styleId="WW8Num277z0">
    <w:name w:val="WW8Num277z0"/>
    <w:rsid w:val="006052C4"/>
    <w:rPr>
      <w:rFonts w:ascii="Symbol" w:hAnsi="Symbol"/>
    </w:rPr>
  </w:style>
  <w:style w:type="character" w:customStyle="1" w:styleId="WW8Num278z0">
    <w:name w:val="WW8Num278z0"/>
    <w:rsid w:val="006052C4"/>
    <w:rPr>
      <w:rFonts w:ascii="Symbol" w:hAnsi="Symbol"/>
    </w:rPr>
  </w:style>
  <w:style w:type="character" w:customStyle="1" w:styleId="WW8Num278z1">
    <w:name w:val="WW8Num278z1"/>
    <w:rsid w:val="006052C4"/>
    <w:rPr>
      <w:rFonts w:ascii="Courier New" w:hAnsi="Courier New"/>
    </w:rPr>
  </w:style>
  <w:style w:type="character" w:customStyle="1" w:styleId="WW8Num278z2">
    <w:name w:val="WW8Num278z2"/>
    <w:rsid w:val="006052C4"/>
    <w:rPr>
      <w:rFonts w:ascii="Wingdings" w:hAnsi="Wingdings"/>
    </w:rPr>
  </w:style>
  <w:style w:type="character" w:customStyle="1" w:styleId="WW8Num279z0">
    <w:name w:val="WW8Num279z0"/>
    <w:rsid w:val="006052C4"/>
    <w:rPr>
      <w:rFonts w:ascii="Symbol" w:hAnsi="Symbol"/>
      <w:color w:val="auto"/>
    </w:rPr>
  </w:style>
  <w:style w:type="character" w:customStyle="1" w:styleId="WW8Num280z0">
    <w:name w:val="WW8Num280z0"/>
    <w:rsid w:val="006052C4"/>
    <w:rPr>
      <w:rFonts w:ascii="Times New Roman" w:hAnsi="Times New Roman"/>
    </w:rPr>
  </w:style>
  <w:style w:type="character" w:customStyle="1" w:styleId="WW8Num281z0">
    <w:name w:val="WW8Num281z0"/>
    <w:rsid w:val="006052C4"/>
    <w:rPr>
      <w:rFonts w:ascii="Symbol" w:hAnsi="Symbol"/>
      <w:color w:val="auto"/>
    </w:rPr>
  </w:style>
  <w:style w:type="character" w:customStyle="1" w:styleId="WW8Num282z0">
    <w:name w:val="WW8Num282z0"/>
    <w:rsid w:val="006052C4"/>
    <w:rPr>
      <w:rFonts w:ascii="Symbol" w:hAnsi="Symbol"/>
    </w:rPr>
  </w:style>
  <w:style w:type="character" w:customStyle="1" w:styleId="WW8Num283z0">
    <w:name w:val="WW8Num283z0"/>
    <w:rsid w:val="006052C4"/>
    <w:rPr>
      <w:rFonts w:ascii="Symbol" w:hAnsi="Symbol"/>
      <w:color w:val="auto"/>
    </w:rPr>
  </w:style>
  <w:style w:type="character" w:customStyle="1" w:styleId="WW8Num284z0">
    <w:name w:val="WW8Num284z0"/>
    <w:rsid w:val="006052C4"/>
    <w:rPr>
      <w:b/>
      <w:i w:val="0"/>
    </w:rPr>
  </w:style>
  <w:style w:type="character" w:customStyle="1" w:styleId="WW8Num286z0">
    <w:name w:val="WW8Num286z0"/>
    <w:rsid w:val="006052C4"/>
    <w:rPr>
      <w:rFonts w:ascii="Symbol" w:hAnsi="Symbol"/>
    </w:rPr>
  </w:style>
  <w:style w:type="character" w:customStyle="1" w:styleId="WW8Num288z0">
    <w:name w:val="WW8Num288z0"/>
    <w:rsid w:val="006052C4"/>
    <w:rPr>
      <w:rFonts w:ascii="Times New Roman" w:hAnsi="Times New Roman"/>
    </w:rPr>
  </w:style>
  <w:style w:type="character" w:customStyle="1" w:styleId="WW8Num288z1">
    <w:name w:val="WW8Num288z1"/>
    <w:rsid w:val="006052C4"/>
    <w:rPr>
      <w:rFonts w:ascii="Courier New" w:hAnsi="Courier New"/>
    </w:rPr>
  </w:style>
  <w:style w:type="character" w:customStyle="1" w:styleId="WW8Num288z2">
    <w:name w:val="WW8Num288z2"/>
    <w:rsid w:val="006052C4"/>
    <w:rPr>
      <w:rFonts w:ascii="Wingdings" w:hAnsi="Wingdings"/>
    </w:rPr>
  </w:style>
  <w:style w:type="character" w:customStyle="1" w:styleId="WW8Num288z3">
    <w:name w:val="WW8Num288z3"/>
    <w:rsid w:val="006052C4"/>
    <w:rPr>
      <w:rFonts w:ascii="Symbol" w:hAnsi="Symbol"/>
    </w:rPr>
  </w:style>
  <w:style w:type="character" w:customStyle="1" w:styleId="WW8Num292z0">
    <w:name w:val="WW8Num292z0"/>
    <w:rsid w:val="006052C4"/>
    <w:rPr>
      <w:rFonts w:ascii="Symbol" w:hAnsi="Symbol"/>
    </w:rPr>
  </w:style>
  <w:style w:type="character" w:customStyle="1" w:styleId="WW8Num292z1">
    <w:name w:val="WW8Num292z1"/>
    <w:rsid w:val="006052C4"/>
    <w:rPr>
      <w:rFonts w:ascii="Courier New" w:hAnsi="Courier New"/>
    </w:rPr>
  </w:style>
  <w:style w:type="character" w:customStyle="1" w:styleId="WW8Num292z2">
    <w:name w:val="WW8Num292z2"/>
    <w:rsid w:val="006052C4"/>
    <w:rPr>
      <w:rFonts w:ascii="Wingdings" w:hAnsi="Wingdings"/>
    </w:rPr>
  </w:style>
  <w:style w:type="character" w:customStyle="1" w:styleId="WW8Num293z0">
    <w:name w:val="WW8Num293z0"/>
    <w:rsid w:val="006052C4"/>
    <w:rPr>
      <w:rFonts w:ascii="Symbol" w:hAnsi="Symbol"/>
      <w:color w:val="auto"/>
    </w:rPr>
  </w:style>
  <w:style w:type="character" w:customStyle="1" w:styleId="WW8Num294z0">
    <w:name w:val="WW8Num294z0"/>
    <w:rsid w:val="006052C4"/>
    <w:rPr>
      <w:rFonts w:ascii="Symbol" w:hAnsi="Symbol"/>
    </w:rPr>
  </w:style>
  <w:style w:type="character" w:customStyle="1" w:styleId="WW8Num295z0">
    <w:name w:val="WW8Num295z0"/>
    <w:rsid w:val="006052C4"/>
    <w:rPr>
      <w:rFonts w:ascii="Symbol" w:hAnsi="Symbol"/>
    </w:rPr>
  </w:style>
  <w:style w:type="character" w:customStyle="1" w:styleId="WW8Num295z1">
    <w:name w:val="WW8Num295z1"/>
    <w:rsid w:val="006052C4"/>
    <w:rPr>
      <w:rFonts w:ascii="Courier New" w:hAnsi="Courier New"/>
    </w:rPr>
  </w:style>
  <w:style w:type="character" w:customStyle="1" w:styleId="WW8Num295z2">
    <w:name w:val="WW8Num295z2"/>
    <w:rsid w:val="006052C4"/>
    <w:rPr>
      <w:rFonts w:ascii="Wingdings" w:hAnsi="Wingdings"/>
    </w:rPr>
  </w:style>
  <w:style w:type="character" w:customStyle="1" w:styleId="WW8Num296z0">
    <w:name w:val="WW8Num296z0"/>
    <w:rsid w:val="006052C4"/>
    <w:rPr>
      <w:rFonts w:ascii="Symbol" w:hAnsi="Symbol"/>
      <w:color w:val="auto"/>
    </w:rPr>
  </w:style>
  <w:style w:type="character" w:customStyle="1" w:styleId="WW8Num297z0">
    <w:name w:val="WW8Num297z0"/>
    <w:rsid w:val="006052C4"/>
    <w:rPr>
      <w:rFonts w:ascii="Symbol" w:hAnsi="Symbol"/>
      <w:color w:val="auto"/>
    </w:rPr>
  </w:style>
  <w:style w:type="character" w:customStyle="1" w:styleId="WW8Num298z0">
    <w:name w:val="WW8Num298z0"/>
    <w:rsid w:val="006052C4"/>
    <w:rPr>
      <w:rFonts w:ascii="Symbol" w:hAnsi="Symbol"/>
      <w:color w:val="auto"/>
    </w:rPr>
  </w:style>
  <w:style w:type="character" w:customStyle="1" w:styleId="WW8Num300z0">
    <w:name w:val="WW8Num300z0"/>
    <w:rsid w:val="006052C4"/>
    <w:rPr>
      <w:rFonts w:ascii="Symbol" w:hAnsi="Symbol"/>
    </w:rPr>
  </w:style>
  <w:style w:type="character" w:customStyle="1" w:styleId="WW8Num300z1">
    <w:name w:val="WW8Num300z1"/>
    <w:rsid w:val="006052C4"/>
    <w:rPr>
      <w:rFonts w:ascii="Courier New" w:hAnsi="Courier New"/>
    </w:rPr>
  </w:style>
  <w:style w:type="character" w:customStyle="1" w:styleId="WW8Num300z2">
    <w:name w:val="WW8Num300z2"/>
    <w:rsid w:val="006052C4"/>
    <w:rPr>
      <w:rFonts w:ascii="Wingdings" w:hAnsi="Wingdings"/>
    </w:rPr>
  </w:style>
  <w:style w:type="character" w:customStyle="1" w:styleId="WW8Num301z0">
    <w:name w:val="WW8Num301z0"/>
    <w:rsid w:val="006052C4"/>
    <w:rPr>
      <w:rFonts w:ascii="Symbol" w:hAnsi="Symbol"/>
    </w:rPr>
  </w:style>
  <w:style w:type="character" w:customStyle="1" w:styleId="WW8Num302z0">
    <w:name w:val="WW8Num302z0"/>
    <w:rsid w:val="006052C4"/>
    <w:rPr>
      <w:rFonts w:ascii="Symbol" w:hAnsi="Symbol"/>
      <w:color w:val="auto"/>
    </w:rPr>
  </w:style>
  <w:style w:type="character" w:customStyle="1" w:styleId="WW8Num303z0">
    <w:name w:val="WW8Num303z0"/>
    <w:rsid w:val="006052C4"/>
    <w:rPr>
      <w:rFonts w:ascii="Symbol" w:hAnsi="Symbol"/>
    </w:rPr>
  </w:style>
  <w:style w:type="character" w:customStyle="1" w:styleId="WW8Num305z0">
    <w:name w:val="WW8Num305z0"/>
    <w:rsid w:val="006052C4"/>
    <w:rPr>
      <w:rFonts w:ascii="Symbol" w:hAnsi="Symbol"/>
      <w:color w:val="auto"/>
    </w:rPr>
  </w:style>
  <w:style w:type="character" w:customStyle="1" w:styleId="WW8Num307z0">
    <w:name w:val="WW8Num307z0"/>
    <w:rsid w:val="006052C4"/>
    <w:rPr>
      <w:rFonts w:ascii="Symbol" w:hAnsi="Symbol"/>
    </w:rPr>
  </w:style>
  <w:style w:type="character" w:customStyle="1" w:styleId="WW8Num308z0">
    <w:name w:val="WW8Num308z0"/>
    <w:rsid w:val="006052C4"/>
    <w:rPr>
      <w:rFonts w:ascii="Symbol" w:hAnsi="Symbol"/>
      <w:color w:val="auto"/>
    </w:rPr>
  </w:style>
  <w:style w:type="character" w:customStyle="1" w:styleId="WW8Num309z0">
    <w:name w:val="WW8Num309z0"/>
    <w:rsid w:val="006052C4"/>
    <w:rPr>
      <w:rFonts w:ascii="Symbol" w:hAnsi="Symbol"/>
      <w:color w:val="auto"/>
    </w:rPr>
  </w:style>
  <w:style w:type="character" w:customStyle="1" w:styleId="WW8Num310z0">
    <w:name w:val="WW8Num310z0"/>
    <w:rsid w:val="006052C4"/>
    <w:rPr>
      <w:rFonts w:ascii="Symbol" w:hAnsi="Symbol"/>
    </w:rPr>
  </w:style>
  <w:style w:type="character" w:customStyle="1" w:styleId="WW8Num310z1">
    <w:name w:val="WW8Num310z1"/>
    <w:rsid w:val="006052C4"/>
    <w:rPr>
      <w:rFonts w:ascii="Courier New" w:hAnsi="Courier New"/>
    </w:rPr>
  </w:style>
  <w:style w:type="character" w:customStyle="1" w:styleId="WW8Num310z2">
    <w:name w:val="WW8Num310z2"/>
    <w:rsid w:val="006052C4"/>
    <w:rPr>
      <w:rFonts w:ascii="Wingdings" w:hAnsi="Wingdings"/>
    </w:rPr>
  </w:style>
  <w:style w:type="character" w:customStyle="1" w:styleId="WW8Num312z0">
    <w:name w:val="WW8Num312z0"/>
    <w:rsid w:val="006052C4"/>
    <w:rPr>
      <w:rFonts w:ascii="Symbol" w:hAnsi="Symbol"/>
    </w:rPr>
  </w:style>
  <w:style w:type="character" w:customStyle="1" w:styleId="WW8Num313z0">
    <w:name w:val="WW8Num313z0"/>
    <w:rsid w:val="006052C4"/>
    <w:rPr>
      <w:rFonts w:ascii="Times New (W1)" w:eastAsia="Times New Roman" w:hAnsi="Times New (W1)"/>
    </w:rPr>
  </w:style>
  <w:style w:type="character" w:customStyle="1" w:styleId="WW8Num314z0">
    <w:name w:val="WW8Num314z0"/>
    <w:rsid w:val="006052C4"/>
    <w:rPr>
      <w:rFonts w:ascii="Symbol" w:hAnsi="Symbol"/>
    </w:rPr>
  </w:style>
  <w:style w:type="character" w:customStyle="1" w:styleId="WW8Num316z0">
    <w:name w:val="WW8Num316z0"/>
    <w:rsid w:val="006052C4"/>
    <w:rPr>
      <w:rFonts w:ascii="Symbol" w:hAnsi="Symbol"/>
    </w:rPr>
  </w:style>
  <w:style w:type="character" w:customStyle="1" w:styleId="WW8Num320z0">
    <w:name w:val="WW8Num320z0"/>
    <w:rsid w:val="006052C4"/>
    <w:rPr>
      <w:rFonts w:ascii="Symbol" w:hAnsi="Symbol"/>
      <w:color w:val="auto"/>
    </w:rPr>
  </w:style>
  <w:style w:type="character" w:customStyle="1" w:styleId="WW8Num321z0">
    <w:name w:val="WW8Num321z0"/>
    <w:rsid w:val="006052C4"/>
    <w:rPr>
      <w:rFonts w:ascii="Symbol" w:hAnsi="Symbol"/>
    </w:rPr>
  </w:style>
  <w:style w:type="character" w:customStyle="1" w:styleId="WW8Num322z0">
    <w:name w:val="WW8Num322z0"/>
    <w:rsid w:val="006052C4"/>
    <w:rPr>
      <w:rFonts w:ascii="Symbol" w:hAnsi="Symbol"/>
      <w:color w:val="auto"/>
    </w:rPr>
  </w:style>
  <w:style w:type="character" w:customStyle="1" w:styleId="WW8Num323z0">
    <w:name w:val="WW8Num323z0"/>
    <w:rsid w:val="006052C4"/>
    <w:rPr>
      <w:rFonts w:ascii="Symbol" w:hAnsi="Symbol"/>
    </w:rPr>
  </w:style>
  <w:style w:type="character" w:customStyle="1" w:styleId="WW8Num325z0">
    <w:name w:val="WW8Num325z0"/>
    <w:rsid w:val="006052C4"/>
    <w:rPr>
      <w:rFonts w:ascii="Symbol" w:hAnsi="Symbol"/>
    </w:rPr>
  </w:style>
  <w:style w:type="character" w:customStyle="1" w:styleId="WW8Num328z0">
    <w:name w:val="WW8Num328z0"/>
    <w:rsid w:val="006052C4"/>
    <w:rPr>
      <w:rFonts w:ascii="Symbol" w:hAnsi="Symbol"/>
    </w:rPr>
  </w:style>
  <w:style w:type="character" w:customStyle="1" w:styleId="WW8Num328z1">
    <w:name w:val="WW8Num328z1"/>
    <w:rsid w:val="006052C4"/>
    <w:rPr>
      <w:rFonts w:ascii="Courier New" w:hAnsi="Courier New"/>
    </w:rPr>
  </w:style>
  <w:style w:type="character" w:customStyle="1" w:styleId="WW8Num328z2">
    <w:name w:val="WW8Num328z2"/>
    <w:rsid w:val="006052C4"/>
    <w:rPr>
      <w:rFonts w:ascii="Wingdings" w:hAnsi="Wingdings"/>
    </w:rPr>
  </w:style>
  <w:style w:type="character" w:customStyle="1" w:styleId="WW8Num329z0">
    <w:name w:val="WW8Num329z0"/>
    <w:rsid w:val="006052C4"/>
    <w:rPr>
      <w:rFonts w:ascii="Symbol" w:hAnsi="Symbol"/>
      <w:color w:val="auto"/>
    </w:rPr>
  </w:style>
  <w:style w:type="character" w:customStyle="1" w:styleId="WW8Num330z0">
    <w:name w:val="WW8Num330z0"/>
    <w:rsid w:val="006052C4"/>
    <w:rPr>
      <w:rFonts w:ascii="Symbol" w:hAnsi="Symbol"/>
    </w:rPr>
  </w:style>
  <w:style w:type="character" w:customStyle="1" w:styleId="WW8Num331z0">
    <w:name w:val="WW8Num331z0"/>
    <w:rsid w:val="006052C4"/>
    <w:rPr>
      <w:rFonts w:ascii="Symbol" w:hAnsi="Symbol"/>
    </w:rPr>
  </w:style>
  <w:style w:type="character" w:customStyle="1" w:styleId="WW8Num331z1">
    <w:name w:val="WW8Num331z1"/>
    <w:rsid w:val="006052C4"/>
    <w:rPr>
      <w:rFonts w:ascii="Courier New" w:hAnsi="Courier New"/>
    </w:rPr>
  </w:style>
  <w:style w:type="character" w:customStyle="1" w:styleId="WW8Num331z2">
    <w:name w:val="WW8Num331z2"/>
    <w:rsid w:val="006052C4"/>
    <w:rPr>
      <w:rFonts w:ascii="Wingdings" w:hAnsi="Wingdings"/>
    </w:rPr>
  </w:style>
  <w:style w:type="character" w:customStyle="1" w:styleId="WW8Num332z0">
    <w:name w:val="WW8Num332z0"/>
    <w:rsid w:val="006052C4"/>
    <w:rPr>
      <w:rFonts w:ascii="Symbol" w:hAnsi="Symbol"/>
    </w:rPr>
  </w:style>
  <w:style w:type="character" w:customStyle="1" w:styleId="WW8Num334z0">
    <w:name w:val="WW8Num334z0"/>
    <w:rsid w:val="006052C4"/>
    <w:rPr>
      <w:rFonts w:ascii="Symbol" w:hAnsi="Symbol"/>
      <w:color w:val="auto"/>
    </w:rPr>
  </w:style>
  <w:style w:type="character" w:customStyle="1" w:styleId="WW8Num336z0">
    <w:name w:val="WW8Num336z0"/>
    <w:rsid w:val="006052C4"/>
    <w:rPr>
      <w:rFonts w:ascii="Symbol" w:hAnsi="Symbol"/>
    </w:rPr>
  </w:style>
  <w:style w:type="character" w:customStyle="1" w:styleId="WW8Num337z0">
    <w:name w:val="WW8Num337z0"/>
    <w:rsid w:val="006052C4"/>
    <w:rPr>
      <w:rFonts w:ascii="Symbol" w:hAnsi="Symbol"/>
    </w:rPr>
  </w:style>
  <w:style w:type="character" w:customStyle="1" w:styleId="WW8Num338z0">
    <w:name w:val="WW8Num338z0"/>
    <w:rsid w:val="006052C4"/>
    <w:rPr>
      <w:rFonts w:ascii="Symbol" w:hAnsi="Symbol"/>
      <w:color w:val="auto"/>
    </w:rPr>
  </w:style>
  <w:style w:type="character" w:customStyle="1" w:styleId="WW8Num339z0">
    <w:name w:val="WW8Num339z0"/>
    <w:rsid w:val="006052C4"/>
    <w:rPr>
      <w:rFonts w:ascii="Symbol" w:hAnsi="Symbol"/>
    </w:rPr>
  </w:style>
  <w:style w:type="character" w:customStyle="1" w:styleId="WW8Num341z0">
    <w:name w:val="WW8Num341z0"/>
    <w:rsid w:val="006052C4"/>
    <w:rPr>
      <w:rFonts w:ascii="Symbol" w:hAnsi="Symbol"/>
      <w:color w:val="auto"/>
    </w:rPr>
  </w:style>
  <w:style w:type="character" w:customStyle="1" w:styleId="WW8Num342z0">
    <w:name w:val="WW8Num342z0"/>
    <w:rsid w:val="006052C4"/>
    <w:rPr>
      <w:rFonts w:ascii="Symbol" w:hAnsi="Symbol"/>
      <w:color w:val="auto"/>
    </w:rPr>
  </w:style>
  <w:style w:type="character" w:customStyle="1" w:styleId="WW8Num343z0">
    <w:name w:val="WW8Num343z0"/>
    <w:rsid w:val="006052C4"/>
    <w:rPr>
      <w:rFonts w:ascii="Symbol" w:hAnsi="Symbol"/>
    </w:rPr>
  </w:style>
  <w:style w:type="character" w:customStyle="1" w:styleId="WW8Num345z0">
    <w:name w:val="WW8Num345z0"/>
    <w:rsid w:val="006052C4"/>
    <w:rPr>
      <w:rFonts w:ascii="Symbol" w:hAnsi="Symbol"/>
    </w:rPr>
  </w:style>
  <w:style w:type="character" w:customStyle="1" w:styleId="WW8Num347z0">
    <w:name w:val="WW8Num347z0"/>
    <w:rsid w:val="006052C4"/>
    <w:rPr>
      <w:rFonts w:ascii="Symbol" w:hAnsi="Symbol"/>
      <w:color w:val="auto"/>
    </w:rPr>
  </w:style>
  <w:style w:type="character" w:customStyle="1" w:styleId="WW8NumSt144z0">
    <w:name w:val="WW8NumSt144z0"/>
    <w:rsid w:val="006052C4"/>
    <w:rPr>
      <w:rFonts w:ascii="Symbol" w:hAnsi="Symbol"/>
    </w:rPr>
  </w:style>
  <w:style w:type="character" w:customStyle="1" w:styleId="WW8NumSt256z0">
    <w:name w:val="WW8NumSt256z0"/>
    <w:rsid w:val="006052C4"/>
    <w:rPr>
      <w:rFonts w:ascii="Symbol" w:hAnsi="Symbol"/>
    </w:rPr>
  </w:style>
  <w:style w:type="paragraph" w:styleId="Podpis">
    <w:name w:val="Signature"/>
    <w:basedOn w:val="Normalny"/>
    <w:link w:val="PodpisZnak"/>
    <w:rsid w:val="006052C4"/>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6052C4"/>
    <w:rPr>
      <w:rFonts w:ascii="Times New Roman" w:eastAsia="Times New Roman" w:hAnsi="Times New Roman" w:cs="Times New Roman"/>
      <w:i/>
      <w:sz w:val="20"/>
      <w:szCs w:val="20"/>
    </w:rPr>
  </w:style>
  <w:style w:type="paragraph" w:customStyle="1" w:styleId="WW-NormalnyWeb">
    <w:name w:val="WW-Normalny (Web)"/>
    <w:basedOn w:val="Normalny"/>
    <w:rsid w:val="006052C4"/>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plgd">
    <w:name w:val="plgd"/>
    <w:basedOn w:val="Normalny"/>
    <w:rsid w:val="006052C4"/>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6052C4"/>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6052C4"/>
    <w:pPr>
      <w:suppressAutoHyphens w:val="0"/>
      <w:spacing w:after="120"/>
      <w:jc w:val="left"/>
    </w:pPr>
    <w:rPr>
      <w:rFonts w:eastAsia="Times New Roman"/>
      <w:snapToGrid w:val="0"/>
      <w:color w:val="auto"/>
      <w:kern w:val="0"/>
      <w:sz w:val="24"/>
    </w:rPr>
  </w:style>
  <w:style w:type="paragraph" w:customStyle="1" w:styleId="WW-Nag3fwektabeli">
    <w:name w:val="WW-Nagł3fówek tabeli"/>
    <w:basedOn w:val="WW-Zawarto3f3ftabeli"/>
    <w:rsid w:val="006052C4"/>
    <w:pPr>
      <w:jc w:val="center"/>
    </w:pPr>
    <w:rPr>
      <w:b/>
      <w:i/>
    </w:rPr>
  </w:style>
  <w:style w:type="paragraph" w:customStyle="1" w:styleId="gerard">
    <w:name w:val="gerard"/>
    <w:basedOn w:val="Nagwek2"/>
    <w:rsid w:val="006052C4"/>
    <w:pPr>
      <w:widowControl/>
      <w:numPr>
        <w:ilvl w:val="0"/>
        <w:numId w:val="0"/>
      </w:numPr>
      <w:tabs>
        <w:tab w:val="clear" w:pos="576"/>
        <w:tab w:val="clear" w:pos="1080"/>
        <w:tab w:val="left" w:pos="567"/>
        <w:tab w:val="left" w:pos="900"/>
      </w:tabs>
      <w:suppressAutoHyphens w:val="0"/>
      <w:spacing w:before="240" w:after="60"/>
      <w:ind w:left="900" w:hanging="900"/>
      <w:outlineLvl w:val="9"/>
    </w:pPr>
    <w:rPr>
      <w:rFonts w:ascii="Arial" w:eastAsia="Times New Roman" w:hAnsi="Arial"/>
      <w:b w:val="0"/>
      <w:kern w:val="0"/>
      <w:sz w:val="28"/>
      <w:szCs w:val="20"/>
      <w:lang w:val="en-GB"/>
    </w:rPr>
  </w:style>
  <w:style w:type="paragraph" w:customStyle="1" w:styleId="Nagwek-bazowy">
    <w:name w:val="Nagłówek - bazowy"/>
    <w:basedOn w:val="Normalny"/>
    <w:next w:val="Tekstpodstawowy"/>
    <w:rsid w:val="006052C4"/>
    <w:pPr>
      <w:keepNext/>
      <w:keepLines/>
      <w:spacing w:after="0" w:line="220" w:lineRule="atLeast"/>
    </w:pPr>
    <w:rPr>
      <w:rFonts w:ascii="Arial Black" w:eastAsia="Times New Roman" w:hAnsi="Arial Black" w:cs="Times New Roman"/>
      <w:spacing w:val="-10"/>
      <w:kern w:val="20"/>
      <w:sz w:val="20"/>
      <w:szCs w:val="20"/>
      <w:lang w:eastAsia="pl-PL"/>
    </w:rPr>
  </w:style>
  <w:style w:type="paragraph" w:styleId="Adreszwrotnynakopercie">
    <w:name w:val="envelope return"/>
    <w:basedOn w:val="Normalny"/>
    <w:semiHidden/>
    <w:rsid w:val="006052C4"/>
    <w:pPr>
      <w:spacing w:before="120" w:after="0" w:line="240" w:lineRule="auto"/>
      <w:jc w:val="both"/>
    </w:pPr>
    <w:rPr>
      <w:rFonts w:ascii="Arial" w:eastAsia="Times New Roman" w:hAnsi="Arial" w:cs="Times New Roman"/>
      <w:sz w:val="24"/>
      <w:szCs w:val="24"/>
      <w:lang w:eastAsia="pl-PL"/>
    </w:rPr>
  </w:style>
  <w:style w:type="numbering" w:customStyle="1" w:styleId="WWNum3">
    <w:name w:val="WWNum3"/>
    <w:basedOn w:val="Bezlisty"/>
    <w:rsid w:val="006052C4"/>
    <w:pPr>
      <w:numPr>
        <w:numId w:val="77"/>
      </w:numPr>
    </w:pPr>
  </w:style>
  <w:style w:type="paragraph" w:customStyle="1" w:styleId="TimesRegular11">
    <w:name w:val=".TimesRegular11"/>
    <w:basedOn w:val="Normalny"/>
    <w:link w:val="TimesRegular11Znak"/>
    <w:locked/>
    <w:rsid w:val="00F65955"/>
    <w:pPr>
      <w:autoSpaceDE w:val="0"/>
      <w:autoSpaceDN w:val="0"/>
      <w:adjustRightInd w:val="0"/>
      <w:spacing w:after="0" w:line="268" w:lineRule="exact"/>
    </w:pPr>
    <w:rPr>
      <w:rFonts w:ascii="Times" w:eastAsia="Calibri" w:hAnsi="Times" w:cs="Times New Roman"/>
      <w:color w:val="000000"/>
    </w:rPr>
  </w:style>
  <w:style w:type="character" w:customStyle="1" w:styleId="TimesRegular11Znak">
    <w:name w:val=".TimesRegular11 Znak"/>
    <w:link w:val="TimesRegular11"/>
    <w:rsid w:val="00F65955"/>
    <w:rPr>
      <w:rFonts w:ascii="Times" w:eastAsia="Calibri" w:hAnsi="Times" w:cs="Times New Roman"/>
      <w:color w:val="000000"/>
    </w:rPr>
  </w:style>
  <w:style w:type="paragraph" w:customStyle="1" w:styleId="normalnyok">
    <w:name w:val="normalny ok"/>
    <w:basedOn w:val="Normalny"/>
    <w:link w:val="normalnyokZnak"/>
    <w:qFormat/>
    <w:rsid w:val="00F65955"/>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F65955"/>
    <w:rPr>
      <w:rFonts w:ascii="Times New Roman" w:eastAsia="Times New Roman" w:hAnsi="Times New Roman" w:cs="Times New Roman"/>
      <w:lang w:val="x-none" w:eastAsia="x-none"/>
    </w:rPr>
  </w:style>
  <w:style w:type="character" w:customStyle="1" w:styleId="scxw104435027">
    <w:name w:val="scxw104435027"/>
    <w:basedOn w:val="Domylnaczcionkaakapitu"/>
    <w:rsid w:val="00F65955"/>
  </w:style>
  <w:style w:type="character" w:customStyle="1" w:styleId="FontStyle48">
    <w:name w:val="Font Style48"/>
    <w:uiPriority w:val="99"/>
    <w:rsid w:val="00F65955"/>
    <w:rPr>
      <w:rFonts w:ascii="Calibri" w:hAnsi="Calibri" w:cs="Calibri"/>
      <w:color w:val="000000"/>
      <w:sz w:val="24"/>
      <w:szCs w:val="24"/>
    </w:rPr>
  </w:style>
  <w:style w:type="paragraph" w:customStyle="1" w:styleId="arialblok">
    <w:name w:val="arial blok"/>
    <w:basedOn w:val="Normalny"/>
    <w:rsid w:val="00397772"/>
    <w:pPr>
      <w:suppressAutoHyphens/>
      <w:spacing w:after="0" w:line="300" w:lineRule="auto"/>
      <w:ind w:left="567"/>
      <w:jc w:val="both"/>
    </w:pPr>
    <w:rPr>
      <w:rFonts w:ascii="Arial" w:eastAsia="Times New Roman" w:hAnsi="Arial" w:cs="Arial"/>
      <w:lang w:eastAsia="zh-CN"/>
    </w:rPr>
  </w:style>
  <w:style w:type="character" w:customStyle="1" w:styleId="plainlinks">
    <w:name w:val="plainlinks"/>
    <w:basedOn w:val="Domylnaczcionkaakapitu"/>
    <w:rsid w:val="0092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286933160">
      <w:bodyDiv w:val="1"/>
      <w:marLeft w:val="0"/>
      <w:marRight w:val="0"/>
      <w:marTop w:val="0"/>
      <w:marBottom w:val="0"/>
      <w:divBdr>
        <w:top w:val="none" w:sz="0" w:space="0" w:color="auto"/>
        <w:left w:val="none" w:sz="0" w:space="0" w:color="auto"/>
        <w:bottom w:val="none" w:sz="0" w:space="0" w:color="auto"/>
        <w:right w:val="none" w:sz="0" w:space="0" w:color="auto"/>
      </w:divBdr>
      <w:divsChild>
        <w:div w:id="275215244">
          <w:marLeft w:val="0"/>
          <w:marRight w:val="0"/>
          <w:marTop w:val="0"/>
          <w:marBottom w:val="0"/>
          <w:divBdr>
            <w:top w:val="none" w:sz="0" w:space="0" w:color="auto"/>
            <w:left w:val="none" w:sz="0" w:space="0" w:color="auto"/>
            <w:bottom w:val="none" w:sz="0" w:space="0" w:color="auto"/>
            <w:right w:val="none" w:sz="0" w:space="0" w:color="auto"/>
          </w:divBdr>
          <w:divsChild>
            <w:div w:id="1627933184">
              <w:marLeft w:val="0"/>
              <w:marRight w:val="0"/>
              <w:marTop w:val="0"/>
              <w:marBottom w:val="0"/>
              <w:divBdr>
                <w:top w:val="none" w:sz="0" w:space="0" w:color="auto"/>
                <w:left w:val="none" w:sz="0" w:space="0" w:color="auto"/>
                <w:bottom w:val="none" w:sz="0" w:space="0" w:color="auto"/>
                <w:right w:val="none" w:sz="0" w:space="0" w:color="auto"/>
              </w:divBdr>
            </w:div>
          </w:divsChild>
        </w:div>
        <w:div w:id="370954937">
          <w:marLeft w:val="0"/>
          <w:marRight w:val="0"/>
          <w:marTop w:val="0"/>
          <w:marBottom w:val="0"/>
          <w:divBdr>
            <w:top w:val="none" w:sz="0" w:space="0" w:color="auto"/>
            <w:left w:val="none" w:sz="0" w:space="0" w:color="auto"/>
            <w:bottom w:val="none" w:sz="0" w:space="0" w:color="auto"/>
            <w:right w:val="none" w:sz="0" w:space="0" w:color="auto"/>
          </w:divBdr>
          <w:divsChild>
            <w:div w:id="719328765">
              <w:marLeft w:val="0"/>
              <w:marRight w:val="0"/>
              <w:marTop w:val="0"/>
              <w:marBottom w:val="0"/>
              <w:divBdr>
                <w:top w:val="none" w:sz="0" w:space="0" w:color="auto"/>
                <w:left w:val="none" w:sz="0" w:space="0" w:color="auto"/>
                <w:bottom w:val="none" w:sz="0" w:space="0" w:color="auto"/>
                <w:right w:val="none" w:sz="0" w:space="0" w:color="auto"/>
              </w:divBdr>
              <w:divsChild>
                <w:div w:id="1738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1325">
          <w:marLeft w:val="0"/>
          <w:marRight w:val="0"/>
          <w:marTop w:val="0"/>
          <w:marBottom w:val="0"/>
          <w:divBdr>
            <w:top w:val="none" w:sz="0" w:space="0" w:color="auto"/>
            <w:left w:val="none" w:sz="0" w:space="0" w:color="auto"/>
            <w:bottom w:val="none" w:sz="0" w:space="0" w:color="auto"/>
            <w:right w:val="none" w:sz="0" w:space="0" w:color="auto"/>
          </w:divBdr>
          <w:divsChild>
            <w:div w:id="358311558">
              <w:marLeft w:val="0"/>
              <w:marRight w:val="0"/>
              <w:marTop w:val="0"/>
              <w:marBottom w:val="0"/>
              <w:divBdr>
                <w:top w:val="none" w:sz="0" w:space="0" w:color="auto"/>
                <w:left w:val="none" w:sz="0" w:space="0" w:color="auto"/>
                <w:bottom w:val="none" w:sz="0" w:space="0" w:color="auto"/>
                <w:right w:val="none" w:sz="0" w:space="0" w:color="auto"/>
              </w:divBdr>
              <w:divsChild>
                <w:div w:id="3399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50974">
          <w:marLeft w:val="0"/>
          <w:marRight w:val="0"/>
          <w:marTop w:val="0"/>
          <w:marBottom w:val="0"/>
          <w:divBdr>
            <w:top w:val="none" w:sz="0" w:space="0" w:color="auto"/>
            <w:left w:val="none" w:sz="0" w:space="0" w:color="auto"/>
            <w:bottom w:val="none" w:sz="0" w:space="0" w:color="auto"/>
            <w:right w:val="none" w:sz="0" w:space="0" w:color="auto"/>
          </w:divBdr>
          <w:divsChild>
            <w:div w:id="1743718256">
              <w:marLeft w:val="0"/>
              <w:marRight w:val="0"/>
              <w:marTop w:val="0"/>
              <w:marBottom w:val="0"/>
              <w:divBdr>
                <w:top w:val="none" w:sz="0" w:space="0" w:color="auto"/>
                <w:left w:val="none" w:sz="0" w:space="0" w:color="auto"/>
                <w:bottom w:val="none" w:sz="0" w:space="0" w:color="auto"/>
                <w:right w:val="none" w:sz="0" w:space="0" w:color="auto"/>
              </w:divBdr>
              <w:divsChild>
                <w:div w:id="12558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734">
          <w:marLeft w:val="0"/>
          <w:marRight w:val="0"/>
          <w:marTop w:val="0"/>
          <w:marBottom w:val="0"/>
          <w:divBdr>
            <w:top w:val="none" w:sz="0" w:space="0" w:color="auto"/>
            <w:left w:val="none" w:sz="0" w:space="0" w:color="auto"/>
            <w:bottom w:val="none" w:sz="0" w:space="0" w:color="auto"/>
            <w:right w:val="none" w:sz="0" w:space="0" w:color="auto"/>
          </w:divBdr>
          <w:divsChild>
            <w:div w:id="1609850323">
              <w:marLeft w:val="0"/>
              <w:marRight w:val="0"/>
              <w:marTop w:val="0"/>
              <w:marBottom w:val="0"/>
              <w:divBdr>
                <w:top w:val="none" w:sz="0" w:space="0" w:color="auto"/>
                <w:left w:val="none" w:sz="0" w:space="0" w:color="auto"/>
                <w:bottom w:val="none" w:sz="0" w:space="0" w:color="auto"/>
                <w:right w:val="none" w:sz="0" w:space="0" w:color="auto"/>
              </w:divBdr>
              <w:divsChild>
                <w:div w:id="1128819263">
                  <w:marLeft w:val="0"/>
                  <w:marRight w:val="0"/>
                  <w:marTop w:val="0"/>
                  <w:marBottom w:val="0"/>
                  <w:divBdr>
                    <w:top w:val="none" w:sz="0" w:space="0" w:color="auto"/>
                    <w:left w:val="none" w:sz="0" w:space="0" w:color="auto"/>
                    <w:bottom w:val="none" w:sz="0" w:space="0" w:color="auto"/>
                    <w:right w:val="none" w:sz="0" w:space="0" w:color="auto"/>
                  </w:divBdr>
                </w:div>
                <w:div w:id="1840458767">
                  <w:marLeft w:val="0"/>
                  <w:marRight w:val="0"/>
                  <w:marTop w:val="0"/>
                  <w:marBottom w:val="0"/>
                  <w:divBdr>
                    <w:top w:val="none" w:sz="0" w:space="0" w:color="auto"/>
                    <w:left w:val="none" w:sz="0" w:space="0" w:color="auto"/>
                    <w:bottom w:val="none" w:sz="0" w:space="0" w:color="auto"/>
                    <w:right w:val="none" w:sz="0" w:space="0" w:color="auto"/>
                  </w:divBdr>
                  <w:divsChild>
                    <w:div w:id="689139322">
                      <w:marLeft w:val="0"/>
                      <w:marRight w:val="0"/>
                      <w:marTop w:val="0"/>
                      <w:marBottom w:val="0"/>
                      <w:divBdr>
                        <w:top w:val="none" w:sz="0" w:space="0" w:color="auto"/>
                        <w:left w:val="none" w:sz="0" w:space="0" w:color="auto"/>
                        <w:bottom w:val="none" w:sz="0" w:space="0" w:color="auto"/>
                        <w:right w:val="none" w:sz="0" w:space="0" w:color="auto"/>
                      </w:divBdr>
                    </w:div>
                  </w:divsChild>
                </w:div>
                <w:div w:id="1566523068">
                  <w:marLeft w:val="0"/>
                  <w:marRight w:val="0"/>
                  <w:marTop w:val="0"/>
                  <w:marBottom w:val="0"/>
                  <w:divBdr>
                    <w:top w:val="none" w:sz="0" w:space="0" w:color="auto"/>
                    <w:left w:val="none" w:sz="0" w:space="0" w:color="auto"/>
                    <w:bottom w:val="none" w:sz="0" w:space="0" w:color="auto"/>
                    <w:right w:val="none" w:sz="0" w:space="0" w:color="auto"/>
                  </w:divBdr>
                  <w:divsChild>
                    <w:div w:id="1447970737">
                      <w:marLeft w:val="0"/>
                      <w:marRight w:val="0"/>
                      <w:marTop w:val="0"/>
                      <w:marBottom w:val="0"/>
                      <w:divBdr>
                        <w:top w:val="none" w:sz="0" w:space="0" w:color="auto"/>
                        <w:left w:val="none" w:sz="0" w:space="0" w:color="auto"/>
                        <w:bottom w:val="none" w:sz="0" w:space="0" w:color="auto"/>
                        <w:right w:val="none" w:sz="0" w:space="0" w:color="auto"/>
                      </w:divBdr>
                    </w:div>
                  </w:divsChild>
                </w:div>
                <w:div w:id="135416774">
                  <w:marLeft w:val="0"/>
                  <w:marRight w:val="0"/>
                  <w:marTop w:val="0"/>
                  <w:marBottom w:val="0"/>
                  <w:divBdr>
                    <w:top w:val="none" w:sz="0" w:space="0" w:color="auto"/>
                    <w:left w:val="none" w:sz="0" w:space="0" w:color="auto"/>
                    <w:bottom w:val="none" w:sz="0" w:space="0" w:color="auto"/>
                    <w:right w:val="none" w:sz="0" w:space="0" w:color="auto"/>
                  </w:divBdr>
                  <w:divsChild>
                    <w:div w:id="1102922053">
                      <w:marLeft w:val="0"/>
                      <w:marRight w:val="0"/>
                      <w:marTop w:val="0"/>
                      <w:marBottom w:val="0"/>
                      <w:divBdr>
                        <w:top w:val="none" w:sz="0" w:space="0" w:color="auto"/>
                        <w:left w:val="none" w:sz="0" w:space="0" w:color="auto"/>
                        <w:bottom w:val="none" w:sz="0" w:space="0" w:color="auto"/>
                        <w:right w:val="none" w:sz="0" w:space="0" w:color="auto"/>
                      </w:divBdr>
                    </w:div>
                  </w:divsChild>
                </w:div>
                <w:div w:id="638459665">
                  <w:marLeft w:val="0"/>
                  <w:marRight w:val="0"/>
                  <w:marTop w:val="0"/>
                  <w:marBottom w:val="0"/>
                  <w:divBdr>
                    <w:top w:val="none" w:sz="0" w:space="0" w:color="auto"/>
                    <w:left w:val="none" w:sz="0" w:space="0" w:color="auto"/>
                    <w:bottom w:val="none" w:sz="0" w:space="0" w:color="auto"/>
                    <w:right w:val="none" w:sz="0" w:space="0" w:color="auto"/>
                  </w:divBdr>
                  <w:divsChild>
                    <w:div w:id="1391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9381">
          <w:marLeft w:val="0"/>
          <w:marRight w:val="0"/>
          <w:marTop w:val="0"/>
          <w:marBottom w:val="0"/>
          <w:divBdr>
            <w:top w:val="none" w:sz="0" w:space="0" w:color="auto"/>
            <w:left w:val="none" w:sz="0" w:space="0" w:color="auto"/>
            <w:bottom w:val="none" w:sz="0" w:space="0" w:color="auto"/>
            <w:right w:val="none" w:sz="0" w:space="0" w:color="auto"/>
          </w:divBdr>
          <w:divsChild>
            <w:div w:id="599677097">
              <w:marLeft w:val="0"/>
              <w:marRight w:val="0"/>
              <w:marTop w:val="0"/>
              <w:marBottom w:val="0"/>
              <w:divBdr>
                <w:top w:val="none" w:sz="0" w:space="0" w:color="auto"/>
                <w:left w:val="none" w:sz="0" w:space="0" w:color="auto"/>
                <w:bottom w:val="none" w:sz="0" w:space="0" w:color="auto"/>
                <w:right w:val="none" w:sz="0" w:space="0" w:color="auto"/>
              </w:divBdr>
              <w:divsChild>
                <w:div w:id="18411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979">
          <w:marLeft w:val="0"/>
          <w:marRight w:val="0"/>
          <w:marTop w:val="0"/>
          <w:marBottom w:val="0"/>
          <w:divBdr>
            <w:top w:val="none" w:sz="0" w:space="0" w:color="auto"/>
            <w:left w:val="none" w:sz="0" w:space="0" w:color="auto"/>
            <w:bottom w:val="none" w:sz="0" w:space="0" w:color="auto"/>
            <w:right w:val="none" w:sz="0" w:space="0" w:color="auto"/>
          </w:divBdr>
          <w:divsChild>
            <w:div w:id="1759061830">
              <w:marLeft w:val="0"/>
              <w:marRight w:val="0"/>
              <w:marTop w:val="0"/>
              <w:marBottom w:val="0"/>
              <w:divBdr>
                <w:top w:val="none" w:sz="0" w:space="0" w:color="auto"/>
                <w:left w:val="none" w:sz="0" w:space="0" w:color="auto"/>
                <w:bottom w:val="none" w:sz="0" w:space="0" w:color="auto"/>
                <w:right w:val="none" w:sz="0" w:space="0" w:color="auto"/>
              </w:divBdr>
              <w:divsChild>
                <w:div w:id="1791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5202">
          <w:marLeft w:val="0"/>
          <w:marRight w:val="0"/>
          <w:marTop w:val="0"/>
          <w:marBottom w:val="0"/>
          <w:divBdr>
            <w:top w:val="none" w:sz="0" w:space="0" w:color="auto"/>
            <w:left w:val="none" w:sz="0" w:space="0" w:color="auto"/>
            <w:bottom w:val="none" w:sz="0" w:space="0" w:color="auto"/>
            <w:right w:val="none" w:sz="0" w:space="0" w:color="auto"/>
          </w:divBdr>
          <w:divsChild>
            <w:div w:id="1652713941">
              <w:marLeft w:val="0"/>
              <w:marRight w:val="0"/>
              <w:marTop w:val="0"/>
              <w:marBottom w:val="0"/>
              <w:divBdr>
                <w:top w:val="none" w:sz="0" w:space="0" w:color="auto"/>
                <w:left w:val="none" w:sz="0" w:space="0" w:color="auto"/>
                <w:bottom w:val="none" w:sz="0" w:space="0" w:color="auto"/>
                <w:right w:val="none" w:sz="0" w:space="0" w:color="auto"/>
              </w:divBdr>
              <w:divsChild>
                <w:div w:id="19369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591">
          <w:marLeft w:val="0"/>
          <w:marRight w:val="0"/>
          <w:marTop w:val="0"/>
          <w:marBottom w:val="0"/>
          <w:divBdr>
            <w:top w:val="none" w:sz="0" w:space="0" w:color="auto"/>
            <w:left w:val="none" w:sz="0" w:space="0" w:color="auto"/>
            <w:bottom w:val="none" w:sz="0" w:space="0" w:color="auto"/>
            <w:right w:val="none" w:sz="0" w:space="0" w:color="auto"/>
          </w:divBdr>
          <w:divsChild>
            <w:div w:id="1254512270">
              <w:marLeft w:val="0"/>
              <w:marRight w:val="0"/>
              <w:marTop w:val="0"/>
              <w:marBottom w:val="0"/>
              <w:divBdr>
                <w:top w:val="none" w:sz="0" w:space="0" w:color="auto"/>
                <w:left w:val="none" w:sz="0" w:space="0" w:color="auto"/>
                <w:bottom w:val="none" w:sz="0" w:space="0" w:color="auto"/>
                <w:right w:val="none" w:sz="0" w:space="0" w:color="auto"/>
              </w:divBdr>
              <w:divsChild>
                <w:div w:id="11924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509">
          <w:marLeft w:val="0"/>
          <w:marRight w:val="0"/>
          <w:marTop w:val="0"/>
          <w:marBottom w:val="0"/>
          <w:divBdr>
            <w:top w:val="none" w:sz="0" w:space="0" w:color="auto"/>
            <w:left w:val="none" w:sz="0" w:space="0" w:color="auto"/>
            <w:bottom w:val="none" w:sz="0" w:space="0" w:color="auto"/>
            <w:right w:val="none" w:sz="0" w:space="0" w:color="auto"/>
          </w:divBdr>
          <w:divsChild>
            <w:div w:id="275454587">
              <w:marLeft w:val="0"/>
              <w:marRight w:val="0"/>
              <w:marTop w:val="0"/>
              <w:marBottom w:val="0"/>
              <w:divBdr>
                <w:top w:val="none" w:sz="0" w:space="0" w:color="auto"/>
                <w:left w:val="none" w:sz="0" w:space="0" w:color="auto"/>
                <w:bottom w:val="none" w:sz="0" w:space="0" w:color="auto"/>
                <w:right w:val="none" w:sz="0" w:space="0" w:color="auto"/>
              </w:divBdr>
              <w:divsChild>
                <w:div w:id="7311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19576">
          <w:marLeft w:val="0"/>
          <w:marRight w:val="0"/>
          <w:marTop w:val="0"/>
          <w:marBottom w:val="0"/>
          <w:divBdr>
            <w:top w:val="none" w:sz="0" w:space="0" w:color="auto"/>
            <w:left w:val="none" w:sz="0" w:space="0" w:color="auto"/>
            <w:bottom w:val="none" w:sz="0" w:space="0" w:color="auto"/>
            <w:right w:val="none" w:sz="0" w:space="0" w:color="auto"/>
          </w:divBdr>
          <w:divsChild>
            <w:div w:id="1169174331">
              <w:marLeft w:val="0"/>
              <w:marRight w:val="0"/>
              <w:marTop w:val="0"/>
              <w:marBottom w:val="0"/>
              <w:divBdr>
                <w:top w:val="none" w:sz="0" w:space="0" w:color="auto"/>
                <w:left w:val="none" w:sz="0" w:space="0" w:color="auto"/>
                <w:bottom w:val="none" w:sz="0" w:space="0" w:color="auto"/>
                <w:right w:val="none" w:sz="0" w:space="0" w:color="auto"/>
              </w:divBdr>
              <w:divsChild>
                <w:div w:id="19402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659968900">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003438956">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680690107">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7" ma:contentTypeDescription="Utwórz nowy dokument." ma:contentTypeScope="" ma:versionID="b0e03be0c1152b36f10250a5bd530a92">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08ea0bbffe99a80c1d488ce9c7b3280e"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AB3E-BC9B-4254-9BF0-685F934679C8}">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B48D006A-2E2C-4FDE-8874-E5F625FF6DB4}">
  <ds:schemaRefs>
    <ds:schemaRef ds:uri="http://schemas.microsoft.com/sharepoint/v3/contenttype/forms"/>
  </ds:schemaRefs>
</ds:datastoreItem>
</file>

<file path=customXml/itemProps3.xml><?xml version="1.0" encoding="utf-8"?>
<ds:datastoreItem xmlns:ds="http://schemas.openxmlformats.org/officeDocument/2006/customXml" ds:itemID="{141D2FCE-EE18-4981-8566-E460B4420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14F52-24EB-4657-BE23-A6E17048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4803</Words>
  <Characters>28819</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Buda Katarzyna</cp:lastModifiedBy>
  <cp:revision>2</cp:revision>
  <cp:lastPrinted>2024-11-21T10:24:00Z</cp:lastPrinted>
  <dcterms:created xsi:type="dcterms:W3CDTF">2025-02-10T08:08:00Z</dcterms:created>
  <dcterms:modified xsi:type="dcterms:W3CDTF">2025-02-10T08:08:00Z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