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81" w:type="dxa"/>
        <w:tblLayout w:type="fixed"/>
        <w:tblLook w:val="04A0" w:firstRow="1" w:lastRow="0" w:firstColumn="1" w:lastColumn="0" w:noHBand="0" w:noVBand="1"/>
      </w:tblPr>
      <w:tblGrid>
        <w:gridCol w:w="2835"/>
        <w:gridCol w:w="6946"/>
      </w:tblGrid>
      <w:tr w:rsidR="007E5FBE" w:rsidRPr="005A3988" w14:paraId="2232324B" w14:textId="77777777" w:rsidTr="00D348BE">
        <w:trPr>
          <w:trHeight w:val="24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D1282D9" w14:textId="77777777" w:rsidR="007E5FBE" w:rsidRDefault="00CD4C74" w:rsidP="00422EAF">
            <w:pPr>
              <w:pStyle w:val="ArialBold10i5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>A</w:t>
            </w:r>
            <w:r w:rsidR="00422EAF">
              <w:rPr>
                <w:rFonts w:cs="Arial"/>
                <w:lang w:eastAsia="en-US"/>
              </w:rPr>
              <w:t xml:space="preserve">neks nr 1 </w:t>
            </w:r>
          </w:p>
          <w:p w14:paraId="672A6659" w14:textId="29DA76F6" w:rsidR="00422EAF" w:rsidRPr="005A3988" w:rsidRDefault="00422EAF" w:rsidP="00422EAF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56673071" w:rsidR="007E5FBE" w:rsidRPr="005A3988" w:rsidRDefault="00CC682F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  <w:r>
              <w:rPr>
                <w:rFonts w:ascii="Arial" w:hAnsi="Arial" w:cs="Arial"/>
                <w:sz w:val="21"/>
                <w:szCs w:val="21"/>
                <w:lang w:val="pl-PL" w:eastAsia="en-US"/>
              </w:rPr>
              <w:t>do Umowy nr 0252/IW/2025 z dnia 31.01.2025</w:t>
            </w:r>
          </w:p>
        </w:tc>
      </w:tr>
      <w:tr w:rsidR="007E5FBE" w:rsidRPr="005A3988" w14:paraId="5DAB6C7B" w14:textId="77777777" w:rsidTr="00D348BE">
        <w:trPr>
          <w:trHeight w:val="291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00D348BE">
        <w:trPr>
          <w:trHeight w:val="50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110B9FFE" w:rsidR="007E5FBE" w:rsidRPr="005A3988" w:rsidRDefault="00AB6D8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zawarty</w:t>
            </w:r>
            <w:r w:rsidR="007E5FBE" w:rsidRPr="005A3988">
              <w:rPr>
                <w:rFonts w:cs="Arial"/>
                <w:szCs w:val="21"/>
                <w:lang w:eastAsia="en-US"/>
              </w:rPr>
              <w:t xml:space="preserve">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2A44AADD" w:rsidR="007E5FBE" w:rsidRPr="005A3988" w:rsidRDefault="007F08B3" w:rsidP="00044B5B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……………………….  20</w:t>
            </w:r>
            <w:r w:rsidR="00044B5B" w:rsidRPr="005A3988">
              <w:rPr>
                <w:rFonts w:cs="Arial"/>
                <w:szCs w:val="21"/>
              </w:rPr>
              <w:t>2</w:t>
            </w:r>
            <w:r w:rsidR="00990059">
              <w:rPr>
                <w:rFonts w:cs="Arial"/>
                <w:szCs w:val="21"/>
              </w:rPr>
              <w:t>5</w:t>
            </w:r>
            <w:r w:rsidRPr="005A3988">
              <w:rPr>
                <w:rFonts w:cs="Arial"/>
                <w:szCs w:val="21"/>
              </w:rPr>
              <w:t xml:space="preserve"> roku   w  Katowicach </w:t>
            </w:r>
            <w:r w:rsidR="007E5FBE" w:rsidRPr="005A3988">
              <w:rPr>
                <w:rFonts w:cs="Arial"/>
                <w:szCs w:val="21"/>
              </w:rPr>
              <w:t xml:space="preserve"> </w:t>
            </w:r>
          </w:p>
        </w:tc>
      </w:tr>
      <w:tr w:rsidR="007E5FBE" w:rsidRPr="005A3988" w14:paraId="41C8F396" w14:textId="77777777" w:rsidTr="00D348BE">
        <w:trPr>
          <w:trHeight w:val="284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00D348BE">
        <w:trPr>
          <w:trHeight w:val="209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00D348BE">
        <w:trPr>
          <w:trHeight w:val="262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00D348BE">
        <w:trPr>
          <w:trHeight w:val="9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A1467CA" w:rsidR="007E5FBE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0DD7F8AB" w14:textId="207A0201" w:rsidR="000B0613" w:rsidRPr="005A3988" w:rsidRDefault="000B0613" w:rsidP="003D17E7">
            <w:pPr>
              <w:pStyle w:val="Arial105"/>
              <w:spacing w:line="360" w:lineRule="auto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</w:t>
            </w:r>
            <w:r w:rsidR="003D17E7">
              <w:rPr>
                <w:rFonts w:cs="Arial"/>
                <w:szCs w:val="21"/>
                <w:lang w:eastAsia="en-US"/>
              </w:rPr>
              <w:t>………….</w:t>
            </w:r>
            <w:r w:rsidR="00044B5B" w:rsidRPr="005A3988">
              <w:rPr>
                <w:rFonts w:cs="Arial"/>
                <w:szCs w:val="21"/>
                <w:lang w:eastAsia="en-US"/>
              </w:rPr>
              <w:t>……</w:t>
            </w:r>
          </w:p>
        </w:tc>
      </w:tr>
      <w:tr w:rsidR="007E5FBE" w:rsidRPr="005A3988" w14:paraId="3656B9AB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77777" w:rsidR="007E5FBE" w:rsidRPr="005A3988" w:rsidRDefault="001A5EAD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u</w:t>
            </w:r>
            <w:r w:rsidR="007F08B3" w:rsidRPr="005A3988">
              <w:rPr>
                <w:rFonts w:cs="Arial"/>
                <w:szCs w:val="21"/>
                <w:lang w:eastAsia="en-US"/>
              </w:rPr>
              <w:t>l. Ligonia 46, 40-037 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621C3CD0" w14:textId="77777777" w:rsidTr="00D348BE">
        <w:trPr>
          <w:trHeight w:val="80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9223FFD" w14:textId="2C3833A0" w:rsidR="00FF57DF" w:rsidRDefault="000C7CAB" w:rsidP="00E1373F">
            <w:pPr>
              <w:rPr>
                <w:rFonts w:cs="Arial"/>
              </w:rPr>
            </w:pPr>
            <w:r>
              <w:rPr>
                <w:rFonts w:cs="Arial"/>
              </w:rPr>
              <w:t>Śląskim Centrum Wolności i Solidarności</w:t>
            </w:r>
          </w:p>
          <w:p w14:paraId="03213953" w14:textId="655A631F" w:rsidR="000C7CAB" w:rsidRDefault="00214D5C" w:rsidP="00E1373F">
            <w:pPr>
              <w:rPr>
                <w:rFonts w:cs="Arial"/>
              </w:rPr>
            </w:pPr>
            <w:r>
              <w:rPr>
                <w:rFonts w:cs="Arial"/>
              </w:rPr>
              <w:t>ul</w:t>
            </w:r>
            <w:r w:rsidR="000C7CAB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 w:rsidR="000C7CAB">
              <w:rPr>
                <w:rFonts w:cs="Arial"/>
              </w:rPr>
              <w:t>Wincentego Pola 38</w:t>
            </w:r>
          </w:p>
          <w:p w14:paraId="41354DEA" w14:textId="577D93A8" w:rsidR="000C7CAB" w:rsidRDefault="000C7CAB" w:rsidP="00E1373F">
            <w:pPr>
              <w:rPr>
                <w:rFonts w:cs="Arial"/>
              </w:rPr>
            </w:pPr>
            <w:r>
              <w:rPr>
                <w:rFonts w:cs="Arial"/>
              </w:rPr>
              <w:t>40-596 Katowice</w:t>
            </w:r>
          </w:p>
          <w:p w14:paraId="07967717" w14:textId="4D666A30" w:rsidR="000C7CAB" w:rsidRDefault="000C7CAB" w:rsidP="00E1373F">
            <w:pPr>
              <w:rPr>
                <w:rFonts w:cs="Arial"/>
              </w:rPr>
            </w:pPr>
            <w:r>
              <w:rPr>
                <w:rFonts w:cs="Arial"/>
              </w:rPr>
              <w:t>NIP: 634-280-72-98</w:t>
            </w:r>
          </w:p>
          <w:p w14:paraId="334D885F" w14:textId="77777777" w:rsidR="000C7CAB" w:rsidRPr="0084578D" w:rsidRDefault="000C7CAB" w:rsidP="00E1373F">
            <w:pPr>
              <w:rPr>
                <w:rFonts w:cs="Arial"/>
              </w:rPr>
            </w:pPr>
          </w:p>
          <w:p w14:paraId="4E582CD4" w14:textId="072F3573" w:rsidR="00572812" w:rsidRPr="0084578D" w:rsidRDefault="009A00F5" w:rsidP="00E1373F">
            <w:pPr>
              <w:rPr>
                <w:rFonts w:cs="Arial"/>
              </w:rPr>
            </w:pPr>
            <w:r w:rsidRPr="0084578D">
              <w:rPr>
                <w:rFonts w:cs="Arial"/>
              </w:rPr>
              <w:t>zwanym w dalszej części „Beneficjentem”</w:t>
            </w:r>
          </w:p>
          <w:p w14:paraId="3461D779" w14:textId="77777777" w:rsidR="007E5FBE" w:rsidRPr="0084578D" w:rsidRDefault="007E5FBE" w:rsidP="00216A21">
            <w:pPr>
              <w:pStyle w:val="Arial105"/>
              <w:rPr>
                <w:rFonts w:cs="Arial"/>
                <w:color w:val="auto"/>
                <w:szCs w:val="21"/>
                <w:lang w:eastAsia="en-US"/>
              </w:rPr>
            </w:pPr>
          </w:p>
        </w:tc>
      </w:tr>
      <w:tr w:rsidR="009B2FCB" w:rsidRPr="005A3988" w14:paraId="3CF2D8B6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FB78278" w14:textId="77777777" w:rsidR="009B2FCB" w:rsidRPr="005A3988" w:rsidRDefault="009B2FCB" w:rsidP="009B2FCB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FC39945" w14:textId="77777777" w:rsidR="009B2FCB" w:rsidRPr="0084578D" w:rsidRDefault="009B2FCB" w:rsidP="009B2FCB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4F90F86F" w14:textId="77777777" w:rsidTr="00D348BE">
        <w:trPr>
          <w:trHeight w:val="236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0562CB0E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405D6E3" w14:textId="3D3516B4" w:rsidR="009A00F5" w:rsidRPr="0084578D" w:rsidRDefault="00FF57DF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 w:rsidRPr="0084578D">
              <w:rPr>
                <w:rFonts w:cs="Arial"/>
                <w:color w:val="auto"/>
                <w:szCs w:val="21"/>
              </w:rPr>
              <w:t xml:space="preserve">– </w:t>
            </w:r>
            <w:r w:rsidR="000C7CAB">
              <w:rPr>
                <w:rFonts w:cs="Arial"/>
                <w:color w:val="auto"/>
                <w:szCs w:val="21"/>
              </w:rPr>
              <w:t>Robert</w:t>
            </w:r>
            <w:r w:rsidR="00AB6D8E">
              <w:rPr>
                <w:rFonts w:cs="Arial"/>
                <w:color w:val="auto"/>
                <w:szCs w:val="21"/>
              </w:rPr>
              <w:t>a</w:t>
            </w:r>
            <w:r w:rsidR="000C7CAB">
              <w:rPr>
                <w:rFonts w:cs="Arial"/>
                <w:color w:val="auto"/>
                <w:szCs w:val="21"/>
              </w:rPr>
              <w:t xml:space="preserve"> Ciupa – </w:t>
            </w:r>
            <w:r w:rsidRPr="0084578D">
              <w:rPr>
                <w:rFonts w:cs="Arial"/>
                <w:color w:val="auto"/>
                <w:szCs w:val="21"/>
              </w:rPr>
              <w:t>Dyrektor</w:t>
            </w:r>
            <w:r w:rsidR="00AB6D8E">
              <w:rPr>
                <w:rFonts w:cs="Arial"/>
                <w:color w:val="auto"/>
                <w:szCs w:val="21"/>
              </w:rPr>
              <w:t>a</w:t>
            </w:r>
            <w:r w:rsidR="000C7CAB">
              <w:rPr>
                <w:rFonts w:cs="Arial"/>
                <w:color w:val="auto"/>
                <w:szCs w:val="21"/>
              </w:rPr>
              <w:t xml:space="preserve"> Śląskiego Centrum Wolności i Solidarności</w:t>
            </w:r>
          </w:p>
        </w:tc>
      </w:tr>
      <w:tr w:rsidR="009A00F5" w:rsidRPr="005A3988" w14:paraId="34CE0A41" w14:textId="77777777" w:rsidTr="00D348BE">
        <w:trPr>
          <w:trHeight w:val="236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84578D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90059" w:rsidRPr="00751D86" w14:paraId="388C3EAA" w14:textId="77777777" w:rsidTr="00D348BE">
        <w:trPr>
          <w:trHeight w:val="2083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26567A8D" w:rsidR="009A00F5" w:rsidRPr="00751D86" w:rsidRDefault="009A00F5" w:rsidP="00A165C9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art. 14 ust. 1 pkt. </w:t>
            </w:r>
            <w:r w:rsidR="000754F0" w:rsidRPr="00751D86">
              <w:rPr>
                <w:rFonts w:cs="Arial"/>
                <w:color w:val="auto"/>
                <w:szCs w:val="21"/>
              </w:rPr>
              <w:t xml:space="preserve">3 </w:t>
            </w:r>
            <w:r w:rsidRPr="00751D86">
              <w:rPr>
                <w:rFonts w:cs="Arial"/>
                <w:color w:val="auto"/>
                <w:szCs w:val="21"/>
              </w:rPr>
              <w:t xml:space="preserve">ustawy z dnia 5 czerwca 1998 </w:t>
            </w:r>
            <w:r w:rsidR="003D17E7" w:rsidRPr="00751D86">
              <w:rPr>
                <w:rFonts w:cs="Arial"/>
                <w:color w:val="auto"/>
                <w:szCs w:val="21"/>
              </w:rPr>
              <w:t>r.</w:t>
            </w:r>
            <w:r w:rsidRPr="00751D86">
              <w:rPr>
                <w:rFonts w:cs="Arial"/>
                <w:color w:val="auto"/>
                <w:szCs w:val="21"/>
              </w:rPr>
              <w:t xml:space="preserve"> o samorządzie województwa (</w:t>
            </w:r>
            <w:proofErr w:type="spellStart"/>
            <w:r w:rsidR="00AB62CB" w:rsidRPr="00751D86">
              <w:rPr>
                <w:rFonts w:cs="Arial"/>
                <w:color w:val="auto"/>
                <w:szCs w:val="21"/>
              </w:rPr>
              <w:t>t</w:t>
            </w:r>
            <w:r w:rsidR="002A3B2C" w:rsidRPr="00751D86">
              <w:rPr>
                <w:rFonts w:cs="Arial"/>
                <w:color w:val="auto"/>
                <w:szCs w:val="21"/>
              </w:rPr>
              <w:t>.</w:t>
            </w:r>
            <w:r w:rsidR="00AB62CB" w:rsidRPr="00751D86">
              <w:rPr>
                <w:rFonts w:cs="Arial"/>
                <w:color w:val="auto"/>
                <w:szCs w:val="21"/>
              </w:rPr>
              <w:t>j</w:t>
            </w:r>
            <w:proofErr w:type="spellEnd"/>
            <w:r w:rsidR="00AB62CB" w:rsidRPr="00751D86">
              <w:rPr>
                <w:rFonts w:cs="Arial"/>
                <w:color w:val="auto"/>
                <w:szCs w:val="21"/>
              </w:rPr>
              <w:t xml:space="preserve">. </w:t>
            </w:r>
            <w:r w:rsidRPr="00751D86">
              <w:rPr>
                <w:rFonts w:cs="Arial"/>
                <w:color w:val="auto"/>
                <w:szCs w:val="21"/>
              </w:rPr>
              <w:t>Dz. U. z 202</w:t>
            </w:r>
            <w:r w:rsidR="00F61DCE" w:rsidRPr="00751D86">
              <w:rPr>
                <w:rFonts w:cs="Arial"/>
                <w:color w:val="auto"/>
                <w:szCs w:val="21"/>
              </w:rPr>
              <w:t>4</w:t>
            </w:r>
            <w:r w:rsidRPr="00751D86">
              <w:rPr>
                <w:rFonts w:cs="Arial"/>
                <w:color w:val="auto"/>
                <w:szCs w:val="21"/>
              </w:rPr>
              <w:t xml:space="preserve"> r. poz. </w:t>
            </w:r>
            <w:r w:rsidR="00F61DCE" w:rsidRPr="00751D86">
              <w:rPr>
                <w:rFonts w:cs="Arial"/>
                <w:color w:val="auto"/>
                <w:szCs w:val="21"/>
              </w:rPr>
              <w:t>566</w:t>
            </w:r>
            <w:r w:rsidR="00D348BE" w:rsidRPr="00751D86">
              <w:rPr>
                <w:rFonts w:cs="Arial"/>
                <w:color w:val="auto"/>
                <w:szCs w:val="21"/>
              </w:rPr>
              <w:t xml:space="preserve"> z </w:t>
            </w:r>
            <w:proofErr w:type="spellStart"/>
            <w:r w:rsidR="00D348BE" w:rsidRPr="00751D86">
              <w:rPr>
                <w:rFonts w:cs="Arial"/>
                <w:color w:val="auto"/>
                <w:szCs w:val="21"/>
              </w:rPr>
              <w:t>późn</w:t>
            </w:r>
            <w:proofErr w:type="spellEnd"/>
            <w:r w:rsidR="00D348BE" w:rsidRPr="00751D86">
              <w:rPr>
                <w:rFonts w:cs="Arial"/>
                <w:color w:val="auto"/>
                <w:szCs w:val="21"/>
              </w:rPr>
              <w:t>. zm.</w:t>
            </w:r>
            <w:r w:rsidRPr="00751D86">
              <w:rPr>
                <w:rFonts w:cs="Arial"/>
                <w:color w:val="auto"/>
                <w:szCs w:val="21"/>
              </w:rPr>
              <w:t xml:space="preserve">),  </w:t>
            </w:r>
          </w:p>
          <w:p w14:paraId="744115A1" w14:textId="115F76EB" w:rsidR="00990059" w:rsidRPr="00751D86" w:rsidRDefault="009A00F5" w:rsidP="00D209EB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bCs/>
                <w:color w:val="auto"/>
                <w:szCs w:val="21"/>
              </w:rPr>
              <w:t xml:space="preserve">art. </w:t>
            </w:r>
            <w:r w:rsidR="00C96F4E" w:rsidRPr="00751D86">
              <w:rPr>
                <w:rFonts w:cs="Arial"/>
                <w:bCs/>
                <w:color w:val="auto"/>
                <w:szCs w:val="21"/>
              </w:rPr>
              <w:t xml:space="preserve">216 ust. 2 pkt 1 i art. </w:t>
            </w:r>
            <w:r w:rsidRPr="00751D86">
              <w:rPr>
                <w:rFonts w:cs="Arial"/>
                <w:bCs/>
                <w:color w:val="auto"/>
                <w:szCs w:val="21"/>
              </w:rPr>
              <w:t>250 ustawy z dnia 27 sierpnia 2009 r.</w:t>
            </w:r>
            <w:r w:rsidR="003D17E7" w:rsidRPr="00751D86">
              <w:rPr>
                <w:rFonts w:cs="Arial"/>
                <w:bCs/>
                <w:color w:val="auto"/>
                <w:szCs w:val="21"/>
              </w:rPr>
              <w:br/>
            </w:r>
            <w:r w:rsidR="00D348BE" w:rsidRPr="00751D86">
              <w:rPr>
                <w:rFonts w:cs="Arial"/>
                <w:bCs/>
                <w:color w:val="auto"/>
                <w:szCs w:val="21"/>
              </w:rPr>
              <w:t xml:space="preserve">o finansach publicznych </w:t>
            </w:r>
            <w:r w:rsidRPr="00751D86">
              <w:rPr>
                <w:rFonts w:cs="Arial"/>
                <w:bCs/>
                <w:color w:val="auto"/>
                <w:szCs w:val="21"/>
              </w:rPr>
              <w:t>(</w:t>
            </w:r>
            <w:proofErr w:type="spellStart"/>
            <w:r w:rsidRPr="00751D86">
              <w:rPr>
                <w:rFonts w:cs="Arial"/>
                <w:bCs/>
                <w:color w:val="auto"/>
                <w:szCs w:val="21"/>
              </w:rPr>
              <w:t>t</w:t>
            </w:r>
            <w:r w:rsidR="005D2414" w:rsidRPr="00751D86">
              <w:rPr>
                <w:rFonts w:cs="Arial"/>
                <w:bCs/>
                <w:color w:val="auto"/>
                <w:szCs w:val="21"/>
              </w:rPr>
              <w:t>.</w:t>
            </w:r>
            <w:r w:rsidRPr="00751D86">
              <w:rPr>
                <w:rFonts w:cs="Arial"/>
                <w:bCs/>
                <w:color w:val="auto"/>
                <w:szCs w:val="21"/>
              </w:rPr>
              <w:t>j</w:t>
            </w:r>
            <w:proofErr w:type="spellEnd"/>
            <w:r w:rsidRPr="00751D86">
              <w:rPr>
                <w:rFonts w:cs="Arial"/>
                <w:bCs/>
                <w:color w:val="auto"/>
                <w:szCs w:val="21"/>
              </w:rPr>
              <w:t xml:space="preserve">. </w:t>
            </w:r>
            <w:r w:rsidRPr="00751D86">
              <w:rPr>
                <w:color w:val="auto"/>
              </w:rPr>
              <w:t>Dz. U. z 202</w:t>
            </w:r>
            <w:r w:rsidR="00F61DCE" w:rsidRPr="00751D86">
              <w:rPr>
                <w:color w:val="auto"/>
              </w:rPr>
              <w:t>4</w:t>
            </w:r>
            <w:r w:rsidRPr="00751D86">
              <w:rPr>
                <w:color w:val="auto"/>
              </w:rPr>
              <w:t xml:space="preserve"> r. poz. 1</w:t>
            </w:r>
            <w:r w:rsidR="00F61DCE" w:rsidRPr="00751D86">
              <w:rPr>
                <w:color w:val="auto"/>
              </w:rPr>
              <w:t>530</w:t>
            </w:r>
            <w:r w:rsidR="00D348BE" w:rsidRPr="00751D86">
              <w:rPr>
                <w:rFonts w:cs="Arial"/>
                <w:color w:val="auto"/>
                <w:szCs w:val="21"/>
                <w:lang w:eastAsia="en-US"/>
              </w:rPr>
              <w:t xml:space="preserve"> </w:t>
            </w:r>
            <w:r w:rsidR="00D348BE" w:rsidRPr="00751D86">
              <w:rPr>
                <w:color w:val="auto"/>
              </w:rPr>
              <w:t xml:space="preserve">z </w:t>
            </w:r>
            <w:proofErr w:type="spellStart"/>
            <w:r w:rsidR="00D348BE" w:rsidRPr="00751D86">
              <w:rPr>
                <w:color w:val="auto"/>
              </w:rPr>
              <w:t>późn</w:t>
            </w:r>
            <w:proofErr w:type="spellEnd"/>
            <w:r w:rsidR="00D348BE" w:rsidRPr="00751D86">
              <w:rPr>
                <w:color w:val="auto"/>
              </w:rPr>
              <w:t>. zm.</w:t>
            </w:r>
            <w:r w:rsidRPr="00751D86">
              <w:rPr>
                <w:color w:val="auto"/>
              </w:rPr>
              <w:t>)</w:t>
            </w:r>
            <w:r w:rsidR="00DE05AE" w:rsidRPr="00751D86">
              <w:rPr>
                <w:color w:val="auto"/>
              </w:rPr>
              <w:t>,</w:t>
            </w:r>
          </w:p>
          <w:p w14:paraId="2ACB3E48" w14:textId="7AB5AA1E" w:rsidR="00665972" w:rsidRPr="00665972" w:rsidRDefault="00214A28" w:rsidP="00665972">
            <w:pPr>
              <w:pStyle w:val="Arial105"/>
              <w:numPr>
                <w:ilvl w:val="0"/>
                <w:numId w:val="11"/>
              </w:numPr>
              <w:rPr>
                <w:rFonts w:cs="Arial"/>
                <w:color w:val="auto"/>
                <w:szCs w:val="21"/>
              </w:rPr>
            </w:pPr>
            <w:r w:rsidRPr="00751D86">
              <w:rPr>
                <w:color w:val="auto"/>
              </w:rPr>
              <w:t>art. 28 ustawy z dnia 25 października 1991 r. o organizowaniu</w:t>
            </w:r>
            <w:r w:rsidRPr="00751D86">
              <w:rPr>
                <w:color w:val="auto"/>
              </w:rPr>
              <w:br/>
              <w:t>i prowadzeniu działalności kulturalnej (</w:t>
            </w:r>
            <w:proofErr w:type="spellStart"/>
            <w:r w:rsidRPr="00751D86">
              <w:rPr>
                <w:color w:val="auto"/>
              </w:rPr>
              <w:t>t.j</w:t>
            </w:r>
            <w:proofErr w:type="spellEnd"/>
            <w:r w:rsidRPr="00751D86">
              <w:rPr>
                <w:color w:val="auto"/>
              </w:rPr>
              <w:t>. Dz. U. z 2024 r. poz. 87)</w:t>
            </w:r>
          </w:p>
        </w:tc>
      </w:tr>
      <w:tr w:rsidR="009A00F5" w:rsidRPr="00751D86" w14:paraId="5997CC1D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color w:val="auto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4D573C38" w14:textId="77777777" w:rsidTr="00D348BE">
        <w:trPr>
          <w:trHeight w:val="787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2AF7BCD9" w:rsidR="009A00F5" w:rsidRPr="00751D86" w:rsidRDefault="00AB6D8E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>dotyczący</w:t>
            </w:r>
          </w:p>
          <w:p w14:paraId="3FE9F23F" w14:textId="77777777" w:rsidR="009A00F5" w:rsidRPr="00751D86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BCF85C" w14:textId="57D4C191" w:rsidR="009A00F5" w:rsidRPr="00751D86" w:rsidRDefault="00AB6D8E" w:rsidP="00E1373F">
            <w:pPr>
              <w:pStyle w:val="Arial105"/>
              <w:rPr>
                <w:rFonts w:cs="Arial"/>
                <w:color w:val="auto"/>
                <w:szCs w:val="21"/>
              </w:rPr>
            </w:pPr>
            <w:r>
              <w:rPr>
                <w:rFonts w:cs="Arial"/>
                <w:color w:val="auto"/>
                <w:szCs w:val="21"/>
              </w:rPr>
              <w:t>z</w:t>
            </w:r>
            <w:r w:rsidR="00862DF6">
              <w:rPr>
                <w:rFonts w:cs="Arial"/>
                <w:color w:val="auto"/>
                <w:szCs w:val="21"/>
              </w:rPr>
              <w:t>awarcia Aneksu nr 1 do Umowy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dotacji celowej </w:t>
            </w:r>
            <w:r w:rsidR="00862DF6">
              <w:rPr>
                <w:rFonts w:cs="Arial"/>
                <w:color w:val="auto"/>
                <w:szCs w:val="21"/>
              </w:rPr>
              <w:t xml:space="preserve">nr 0252/IW/2025 </w:t>
            </w:r>
            <w:r w:rsidR="00862DF6">
              <w:rPr>
                <w:rFonts w:cs="Arial"/>
                <w:color w:val="auto"/>
                <w:szCs w:val="21"/>
              </w:rPr>
              <w:br/>
            </w:r>
            <w:proofErr w:type="spellStart"/>
            <w:r w:rsidR="0096000E">
              <w:rPr>
                <w:rFonts w:cs="Arial"/>
                <w:color w:val="auto"/>
                <w:szCs w:val="21"/>
              </w:rPr>
              <w:t>dotyczacej</w:t>
            </w:r>
            <w:proofErr w:type="spellEnd"/>
            <w:r w:rsidR="003F29BB" w:rsidRPr="00751D86">
              <w:rPr>
                <w:rFonts w:cs="Arial"/>
                <w:bCs/>
                <w:color w:val="auto"/>
              </w:rPr>
              <w:t xml:space="preserve"> </w:t>
            </w:r>
            <w:r w:rsidR="000B6F68" w:rsidRPr="00751D86">
              <w:rPr>
                <w:rFonts w:cs="Arial"/>
                <w:color w:val="auto"/>
              </w:rPr>
              <w:t>zadania</w:t>
            </w:r>
            <w:r w:rsidR="003F29BB" w:rsidRPr="00751D86">
              <w:rPr>
                <w:rFonts w:cs="Arial"/>
                <w:color w:val="auto"/>
              </w:rPr>
              <w:t xml:space="preserve"> pn. </w:t>
            </w:r>
            <w:r w:rsidR="00CC7400">
              <w:rPr>
                <w:rFonts w:cs="Arial"/>
                <w:color w:val="auto"/>
              </w:rPr>
              <w:t xml:space="preserve">„ Śląska tożsamość. Adaptacja </w:t>
            </w:r>
            <w:r w:rsidR="00E16090">
              <w:rPr>
                <w:rFonts w:cs="Arial"/>
                <w:color w:val="auto"/>
              </w:rPr>
              <w:t>budynków historycznych kopalni „</w:t>
            </w:r>
            <w:r w:rsidR="00CC7400">
              <w:rPr>
                <w:rFonts w:cs="Arial"/>
                <w:color w:val="auto"/>
              </w:rPr>
              <w:t>Wujek” na potrzeby działalności kulturalnej Śląskiego Centrum Wolności i Solidarności Etap I”</w:t>
            </w:r>
          </w:p>
          <w:p w14:paraId="65676190" w14:textId="70D3197A" w:rsidR="00CF5534" w:rsidRPr="00751D86" w:rsidRDefault="009E5C6E" w:rsidP="00CF5534">
            <w:pPr>
              <w:pStyle w:val="Arial105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realizowanego</w:t>
            </w:r>
            <w:r w:rsidR="00CF5534" w:rsidRPr="00751D86">
              <w:rPr>
                <w:rFonts w:cs="Arial"/>
                <w:szCs w:val="21"/>
              </w:rPr>
              <w:t xml:space="preserve"> w ramach </w:t>
            </w:r>
            <w:r w:rsidR="00CF5534" w:rsidRPr="00751D86">
              <w:rPr>
                <w:rFonts w:cs="Arial"/>
              </w:rPr>
              <w:t xml:space="preserve"> Funduszy Europejskich dla Śląskiego</w:t>
            </w:r>
            <w:r w:rsidR="006E7CF3">
              <w:rPr>
                <w:rFonts w:cs="Arial"/>
              </w:rPr>
              <w:br/>
            </w:r>
            <w:r w:rsidR="00CF5534" w:rsidRPr="00751D86">
              <w:rPr>
                <w:rFonts w:cs="Arial"/>
              </w:rPr>
              <w:t>2021-2027</w:t>
            </w:r>
            <w:r w:rsidR="00CF5534" w:rsidRPr="00751D86">
              <w:rPr>
                <w:rFonts w:cs="Arial"/>
                <w:szCs w:val="21"/>
              </w:rPr>
              <w:t>.</w:t>
            </w:r>
          </w:p>
          <w:p w14:paraId="47336803" w14:textId="7DA77192" w:rsidR="00762725" w:rsidRPr="00751D86" w:rsidRDefault="00762725" w:rsidP="00E1373F">
            <w:pPr>
              <w:pStyle w:val="Arial105"/>
              <w:rPr>
                <w:rFonts w:cs="Arial"/>
                <w:color w:val="auto"/>
                <w:szCs w:val="21"/>
              </w:rPr>
            </w:pPr>
          </w:p>
        </w:tc>
      </w:tr>
      <w:tr w:rsidR="009A00F5" w:rsidRPr="00751D86" w14:paraId="16410CCA" w14:textId="77777777" w:rsidTr="00D348BE">
        <w:trPr>
          <w:trHeight w:val="183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751D86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4F18C01" w14:textId="5819BF34" w:rsidR="003D17E7" w:rsidRPr="00751D86" w:rsidRDefault="00E1373F" w:rsidP="001F0131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 xml:space="preserve">Wojciech Gardas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Dyrektor Departamentu Inwestycji</w:t>
            </w:r>
          </w:p>
          <w:p w14:paraId="652921C3" w14:textId="49C89CE8" w:rsidR="009A00F5" w:rsidRPr="00751D86" w:rsidRDefault="00E1373F" w:rsidP="00E1373F">
            <w:pPr>
              <w:pStyle w:val="Arial105"/>
              <w:spacing w:before="240"/>
              <w:jc w:val="both"/>
              <w:rPr>
                <w:rFonts w:cs="Arial"/>
                <w:color w:val="auto"/>
                <w:szCs w:val="21"/>
              </w:rPr>
            </w:pPr>
            <w:r w:rsidRPr="00751D86">
              <w:rPr>
                <w:rFonts w:cs="Arial"/>
                <w:color w:val="auto"/>
                <w:szCs w:val="21"/>
              </w:rPr>
              <w:t>Michał Sachs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</w:t>
            </w:r>
            <w:r w:rsidR="00A165C9" w:rsidRPr="00751D86">
              <w:rPr>
                <w:rFonts w:cs="Arial"/>
                <w:color w:val="auto"/>
                <w:szCs w:val="21"/>
              </w:rPr>
              <w:t>-</w:t>
            </w:r>
            <w:r w:rsidR="009A00F5" w:rsidRPr="00751D86">
              <w:rPr>
                <w:rFonts w:cs="Arial"/>
                <w:color w:val="auto"/>
                <w:szCs w:val="21"/>
              </w:rPr>
              <w:t xml:space="preserve"> Zastępca Dyrektora Departamentu Inwestycji </w:t>
            </w:r>
          </w:p>
        </w:tc>
      </w:tr>
      <w:tr w:rsidR="009A00F5" w:rsidRPr="00751D86" w14:paraId="1F72F646" w14:textId="77777777" w:rsidTr="00D348BE">
        <w:trPr>
          <w:trHeight w:val="213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</w:tcPr>
          <w:p w14:paraId="08CE6F91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1CDCEAD" w14:textId="77777777" w:rsidR="009A00F5" w:rsidRPr="00751D86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751D86" w14:paraId="61E08877" w14:textId="77777777" w:rsidTr="00D348BE">
        <w:trPr>
          <w:trHeight w:val="1340"/>
        </w:trPr>
        <w:tc>
          <w:tcPr>
            <w:tcW w:w="9781" w:type="dxa"/>
            <w:gridSpan w:val="2"/>
            <w:shd w:val="clear" w:color="auto" w:fill="auto"/>
          </w:tcPr>
          <w:p w14:paraId="5CD16269" w14:textId="677C9F31" w:rsidR="00422EAF" w:rsidRPr="00AB6D8E" w:rsidRDefault="00422EAF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AB6D8E">
              <w:rPr>
                <w:bCs/>
                <w:sz w:val="21"/>
                <w:szCs w:val="21"/>
              </w:rPr>
              <w:lastRenderedPageBreak/>
              <w:t>Strony dokonują następujących zmian w treści Umowy:</w:t>
            </w:r>
          </w:p>
          <w:p w14:paraId="1CC2026A" w14:textId="77777777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276C8A27" w14:textId="048DB083" w:rsidR="009A00F5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>§ 1</w:t>
            </w:r>
          </w:p>
          <w:p w14:paraId="4AB94A4F" w14:textId="01906EB8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73BD883A" w14:textId="468436E8" w:rsidR="00422EAF" w:rsidRPr="00422EAF" w:rsidRDefault="00AB6D8E" w:rsidP="00AB6D8E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Zmianie ulega § 3 </w:t>
            </w:r>
            <w:r w:rsidR="0096000E">
              <w:rPr>
                <w:bCs/>
                <w:sz w:val="21"/>
                <w:szCs w:val="21"/>
              </w:rPr>
              <w:t>ust.</w:t>
            </w:r>
            <w:bookmarkStart w:id="0" w:name="_GoBack"/>
            <w:bookmarkEnd w:id="0"/>
            <w:r>
              <w:rPr>
                <w:bCs/>
                <w:sz w:val="21"/>
                <w:szCs w:val="21"/>
              </w:rPr>
              <w:t xml:space="preserve"> 1 Umowy, który otrzymuje następujące brzmienie:</w:t>
            </w:r>
          </w:p>
          <w:p w14:paraId="469C7213" w14:textId="77777777" w:rsidR="00422EAF" w:rsidRDefault="00422EAF" w:rsidP="00422EAF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434F57A6" w14:textId="5E3740B4" w:rsidR="00422EAF" w:rsidRPr="00AB6D8E" w:rsidRDefault="00AB6D8E" w:rsidP="00422EAF">
            <w:pPr>
              <w:rPr>
                <w:rFonts w:ascii="Verdana" w:hAnsi="Verdana"/>
                <w:sz w:val="20"/>
                <w:szCs w:val="20"/>
              </w:rPr>
            </w:pPr>
            <w:r>
              <w:t>,,</w:t>
            </w:r>
            <w:r w:rsidR="00422EAF" w:rsidRPr="00751D86">
              <w:t xml:space="preserve">Dotacja celowa z budżetu Województwa Śląskiego przekazywana będzie Beneficjentowi </w:t>
            </w:r>
            <w:r w:rsidR="00422EAF" w:rsidRPr="00751D86">
              <w:br/>
              <w:t xml:space="preserve">na podstawie wniosku o wypłatę dotacji, którego wzór stanowi załącznik nr 2 do niniejszej umowy, </w:t>
            </w:r>
            <w:r w:rsidR="00422EAF" w:rsidRPr="00751D86">
              <w:rPr>
                <w:rFonts w:eastAsia="Times New Roman" w:cs="Arial"/>
                <w:lang w:eastAsia="pl-PL"/>
              </w:rPr>
              <w:t>na rachunek bankowy Beneficjenta nr</w:t>
            </w:r>
            <w:r w:rsidR="00422EAF">
              <w:rPr>
                <w:rFonts w:eastAsia="Times New Roman" w:cs="Arial"/>
                <w:lang w:eastAsia="pl-PL"/>
              </w:rPr>
              <w:t xml:space="preserve"> </w:t>
            </w:r>
            <w:r w:rsidR="00422EAF" w:rsidRPr="00EF12BA">
              <w:rPr>
                <w:rFonts w:cs="Arial"/>
                <w:b/>
                <w:bCs/>
              </w:rPr>
              <w:t>8</w:t>
            </w:r>
            <w:r w:rsidRPr="00EF12BA">
              <w:rPr>
                <w:rFonts w:cs="Arial"/>
                <w:b/>
                <w:bCs/>
              </w:rPr>
              <w:t>7 2490 0005 0000 4600 0014 6009</w:t>
            </w:r>
            <w:r w:rsidRPr="00EF12BA">
              <w:rPr>
                <w:rFonts w:cs="Arial"/>
                <w:bCs/>
              </w:rPr>
              <w:t>.”</w:t>
            </w:r>
          </w:p>
          <w:p w14:paraId="0B987A8D" w14:textId="36898B6F" w:rsidR="00422EAF" w:rsidRPr="00751D86" w:rsidRDefault="00422EAF" w:rsidP="00422EAF">
            <w:pPr>
              <w:rPr>
                <w:rFonts w:eastAsia="Times New Roman" w:cs="Arial"/>
                <w:lang w:eastAsia="pl-PL"/>
              </w:rPr>
            </w:pPr>
            <w:r w:rsidRPr="00751D86">
              <w:rPr>
                <w:rFonts w:eastAsia="Times New Roman" w:cs="Arial"/>
                <w:lang w:eastAsia="pl-PL"/>
              </w:rPr>
              <w:t xml:space="preserve"> </w:t>
            </w:r>
            <w:r w:rsidRPr="00751D86">
              <w:t xml:space="preserve"> </w:t>
            </w:r>
          </w:p>
          <w:p w14:paraId="1CF42E29" w14:textId="5981EC8D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3D8F334D" w14:textId="2C1ABC93" w:rsidR="00FB16E1" w:rsidRPr="00FB16E1" w:rsidRDefault="00422EAF" w:rsidP="00FB16E1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751D86">
              <w:rPr>
                <w:b/>
                <w:bCs/>
                <w:sz w:val="21"/>
                <w:szCs w:val="21"/>
              </w:rPr>
              <w:t>§ 2</w:t>
            </w:r>
          </w:p>
          <w:p w14:paraId="5D75F575" w14:textId="77777777" w:rsidR="00FB16E1" w:rsidRDefault="00FB16E1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5C223454" w14:textId="77777777" w:rsidR="00FB16E1" w:rsidRPr="00A8596E" w:rsidRDefault="00FB16E1" w:rsidP="00FB16E1">
            <w:pPr>
              <w:numPr>
                <w:ilvl w:val="0"/>
                <w:numId w:val="19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Pozostałe postanowienia umowne nie ulegają zmianie. </w:t>
            </w:r>
          </w:p>
          <w:p w14:paraId="273E61C5" w14:textId="413634FE" w:rsidR="00FB16E1" w:rsidRPr="00AB6D8E" w:rsidRDefault="00FB16E1" w:rsidP="00FB16E1">
            <w:pPr>
              <w:numPr>
                <w:ilvl w:val="0"/>
                <w:numId w:val="19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 w:rsidRPr="74FA860A">
              <w:rPr>
                <w:rFonts w:eastAsia="Arial" w:cs="Arial"/>
              </w:rPr>
              <w:t xml:space="preserve">Aneks z chwilą </w:t>
            </w:r>
            <w:r>
              <w:rPr>
                <w:rFonts w:eastAsia="Arial" w:cs="Arial"/>
              </w:rPr>
              <w:t>zawarcia</w:t>
            </w:r>
            <w:r w:rsidRPr="74FA860A">
              <w:rPr>
                <w:rFonts w:eastAsia="Arial" w:cs="Arial"/>
              </w:rPr>
              <w:t xml:space="preserve"> staje się integralną częścią umowy </w:t>
            </w:r>
            <w:r w:rsidRPr="00AB6D8E">
              <w:rPr>
                <w:rFonts w:eastAsia="Arial" w:cs="Arial"/>
              </w:rPr>
              <w:t xml:space="preserve">nr </w:t>
            </w:r>
            <w:r w:rsidRPr="00AB6D8E">
              <w:rPr>
                <w:rFonts w:cs="Arial"/>
              </w:rPr>
              <w:t>0252/IW/2025</w:t>
            </w:r>
            <w:r w:rsidR="00020B96" w:rsidRPr="00AB6D8E">
              <w:rPr>
                <w:rFonts w:cs="Arial"/>
              </w:rPr>
              <w:t xml:space="preserve"> </w:t>
            </w:r>
            <w:r w:rsidRPr="00AB6D8E">
              <w:rPr>
                <w:rFonts w:cs="Arial"/>
              </w:rPr>
              <w:t>z dn. 31.01.2025 r.</w:t>
            </w:r>
          </w:p>
          <w:p w14:paraId="3DBB767F" w14:textId="144C10C9" w:rsidR="00FB16E1" w:rsidRPr="00501312" w:rsidRDefault="00FB16E1" w:rsidP="00FB16E1">
            <w:pPr>
              <w:numPr>
                <w:ilvl w:val="0"/>
                <w:numId w:val="19"/>
              </w:numPr>
              <w:spacing w:after="120" w:line="276" w:lineRule="auto"/>
              <w:ind w:left="319" w:hanging="319"/>
              <w:rPr>
                <w:rFonts w:eastAsia="Arial" w:cs="Arial"/>
              </w:rPr>
            </w:pPr>
            <w:r>
              <w:rPr>
                <w:bCs/>
              </w:rPr>
              <w:t>Aneks</w:t>
            </w:r>
            <w:r w:rsidRPr="00F010D6">
              <w:rPr>
                <w:bCs/>
              </w:rPr>
              <w:t xml:space="preserve"> wchodzi w życie z dniem podpisania z mocą obowiązującą od 1 </w:t>
            </w:r>
            <w:r w:rsidR="00F700D7">
              <w:rPr>
                <w:bCs/>
              </w:rPr>
              <w:t>marca</w:t>
            </w:r>
            <w:r w:rsidRPr="00F010D6">
              <w:rPr>
                <w:bCs/>
              </w:rPr>
              <w:t xml:space="preserve"> 2025 roku.</w:t>
            </w:r>
          </w:p>
          <w:p w14:paraId="1F398195" w14:textId="77777777" w:rsidR="00FB16E1" w:rsidRPr="00F01122" w:rsidRDefault="00FB16E1" w:rsidP="00FB16E1">
            <w:pPr>
              <w:numPr>
                <w:ilvl w:val="0"/>
                <w:numId w:val="19"/>
              </w:numPr>
              <w:spacing w:line="276" w:lineRule="auto"/>
              <w:ind w:left="319" w:hanging="319"/>
              <w:jc w:val="both"/>
              <w:rPr>
                <w:rFonts w:eastAsia="Arial" w:cs="Arial"/>
              </w:rPr>
            </w:pPr>
            <w:r w:rsidRPr="00F01122">
              <w:rPr>
                <w:rFonts w:eastAsia="Arial" w:cs="Arial"/>
              </w:rPr>
              <w:t xml:space="preserve">Niniejszy aneks został sporządzony </w:t>
            </w:r>
            <w:r>
              <w:rPr>
                <w:rFonts w:eastAsia="Arial" w:cs="Arial"/>
              </w:rPr>
              <w:t>w dwóch</w:t>
            </w:r>
            <w:r w:rsidRPr="00F01122">
              <w:rPr>
                <w:rFonts w:eastAsia="Arial" w:cs="Arial"/>
              </w:rPr>
              <w:t xml:space="preserve"> jednobrzmiących egzemplarzach, </w:t>
            </w:r>
            <w:r>
              <w:rPr>
                <w:rFonts w:eastAsia="Arial" w:cs="Arial"/>
              </w:rPr>
              <w:t xml:space="preserve">po jednym egzemplarzu </w:t>
            </w:r>
            <w:r w:rsidRPr="00F01122">
              <w:rPr>
                <w:rFonts w:eastAsia="Arial" w:cs="Arial"/>
              </w:rPr>
              <w:t>dla</w:t>
            </w:r>
            <w:r>
              <w:rPr>
                <w:rFonts w:eastAsia="Arial" w:cs="Arial"/>
              </w:rPr>
              <w:t xml:space="preserve"> każdej ze stron. </w:t>
            </w:r>
          </w:p>
          <w:p w14:paraId="6BB9E253" w14:textId="04FA42C5" w:rsidR="009A00F5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1AD153F4" w14:textId="7D0D94D4" w:rsidR="00422EAF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0D138433" w14:textId="77777777" w:rsidR="00422EAF" w:rsidRPr="00751D86" w:rsidRDefault="00422EAF" w:rsidP="009A00F5">
            <w:pPr>
              <w:pStyle w:val="tekwz"/>
              <w:spacing w:line="268" w:lineRule="exact"/>
              <w:ind w:left="0" w:right="-2"/>
              <w:jc w:val="center"/>
              <w:rPr>
                <w:bCs/>
                <w:sz w:val="21"/>
                <w:szCs w:val="21"/>
              </w:rPr>
            </w:pPr>
          </w:p>
          <w:p w14:paraId="556284E1" w14:textId="77777777" w:rsidR="00BD70C9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szCs w:val="21"/>
                <w:lang w:eastAsia="en-US"/>
              </w:rPr>
            </w:pPr>
          </w:p>
          <w:p w14:paraId="71E8778D" w14:textId="5BBF748F" w:rsidR="009A00F5" w:rsidRPr="00751D86" w:rsidRDefault="00BD70C9" w:rsidP="00BD70C9">
            <w:pPr>
              <w:pStyle w:val="Arial105"/>
              <w:tabs>
                <w:tab w:val="left" w:pos="5529"/>
              </w:tabs>
              <w:rPr>
                <w:rFonts w:cs="Arial"/>
                <w:b/>
                <w:szCs w:val="21"/>
                <w:lang w:eastAsia="en-US"/>
              </w:rPr>
            </w:pPr>
            <w:r w:rsidRPr="00751D86">
              <w:rPr>
                <w:rFonts w:cs="Arial"/>
                <w:szCs w:val="21"/>
                <w:lang w:eastAsia="en-US"/>
              </w:rPr>
              <w:t xml:space="preserve">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Województwo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ab/>
            </w:r>
            <w:r w:rsidR="003D17E7" w:rsidRPr="00751D86">
              <w:rPr>
                <w:rFonts w:cs="Arial"/>
                <w:b/>
                <w:szCs w:val="21"/>
                <w:lang w:eastAsia="en-US"/>
              </w:rPr>
              <w:t xml:space="preserve">                </w:t>
            </w:r>
            <w:r w:rsidR="009A00F5" w:rsidRPr="00751D86">
              <w:rPr>
                <w:rFonts w:cs="Arial"/>
                <w:b/>
                <w:szCs w:val="21"/>
                <w:lang w:eastAsia="en-US"/>
              </w:rPr>
              <w:t>Beneficjent</w:t>
            </w:r>
          </w:p>
          <w:p w14:paraId="54CD245A" w14:textId="77777777" w:rsidR="009A00F5" w:rsidRPr="00751D86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1231BE67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36650683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D9AA1B7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F03121F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C1308F1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E3DA5B6" w14:textId="77777777" w:rsidR="00240D47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6FEB5B0" w14:textId="2C50FD1B" w:rsidR="00240D47" w:rsidRPr="005A3988" w:rsidRDefault="00240D47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0D7AA69" w14:textId="77777777" w:rsidTr="00D348BE">
        <w:trPr>
          <w:trHeight w:val="924"/>
        </w:trPr>
        <w:tc>
          <w:tcPr>
            <w:tcW w:w="9781" w:type="dxa"/>
            <w:gridSpan w:val="2"/>
            <w:shd w:val="clear" w:color="auto" w:fill="auto"/>
          </w:tcPr>
          <w:p w14:paraId="7D4BE43D" w14:textId="77777777" w:rsidR="005B7F3C" w:rsidRDefault="005B7F3C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35DBB1FC" w14:textId="77777777" w:rsidR="00656646" w:rsidRDefault="00656646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CB3880E" w14:textId="77777777" w:rsidR="00656646" w:rsidRDefault="00656646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A58547E" w14:textId="77777777" w:rsidR="00656646" w:rsidRDefault="00656646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1F78F9D8" w14:textId="77777777" w:rsidR="00656646" w:rsidRDefault="00656646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38601FE" w14:textId="2CAEB295" w:rsidR="00656646" w:rsidRPr="005A3988" w:rsidRDefault="00656646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16CB58B4" w14:textId="3AFAE853" w:rsidR="007F08B3" w:rsidRPr="00656646" w:rsidRDefault="007F08B3" w:rsidP="002B24A2">
      <w:pPr>
        <w:pStyle w:val="Tekstpodstawowy31"/>
        <w:tabs>
          <w:tab w:val="left" w:pos="720"/>
        </w:tabs>
        <w:rPr>
          <w:rFonts w:ascii="Arial" w:hAnsi="Arial" w:cs="Arial"/>
          <w:color w:val="FF0000"/>
          <w:sz w:val="21"/>
          <w:szCs w:val="21"/>
        </w:rPr>
      </w:pPr>
    </w:p>
    <w:sectPr w:rsidR="007F08B3" w:rsidRPr="00656646" w:rsidSect="00476857">
      <w:footerReference w:type="default" r:id="rId11"/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7577D" w14:textId="77777777" w:rsidR="00D829A9" w:rsidRDefault="00D829A9" w:rsidP="004B1500">
      <w:r>
        <w:separator/>
      </w:r>
    </w:p>
  </w:endnote>
  <w:endnote w:type="continuationSeparator" w:id="0">
    <w:p w14:paraId="57F2047D" w14:textId="77777777" w:rsidR="00D829A9" w:rsidRDefault="00D829A9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73E53" w14:textId="09CD32E7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96000E">
      <w:rPr>
        <w:rFonts w:cs="Arial"/>
        <w:bCs/>
        <w:noProof/>
        <w:sz w:val="18"/>
        <w:szCs w:val="18"/>
      </w:rPr>
      <w:t>1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96000E">
      <w:rPr>
        <w:rFonts w:cs="Arial"/>
        <w:bCs/>
        <w:noProof/>
        <w:sz w:val="18"/>
        <w:szCs w:val="18"/>
      </w:rPr>
      <w:t>2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136A1" w14:textId="77777777" w:rsidR="00D829A9" w:rsidRDefault="00D829A9" w:rsidP="004B1500">
      <w:r>
        <w:separator/>
      </w:r>
    </w:p>
  </w:footnote>
  <w:footnote w:type="continuationSeparator" w:id="0">
    <w:p w14:paraId="43F475C5" w14:textId="77777777" w:rsidR="00D829A9" w:rsidRDefault="00D829A9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F138736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F0559"/>
    <w:multiLevelType w:val="hybridMultilevel"/>
    <w:tmpl w:val="98D6EE1A"/>
    <w:lvl w:ilvl="0" w:tplc="894C92DE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47DC9"/>
    <w:multiLevelType w:val="hybridMultilevel"/>
    <w:tmpl w:val="8884BFD0"/>
    <w:lvl w:ilvl="0" w:tplc="3E8A9CF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11A"/>
    <w:multiLevelType w:val="hybridMultilevel"/>
    <w:tmpl w:val="F740EBA6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D147954"/>
    <w:multiLevelType w:val="hybridMultilevel"/>
    <w:tmpl w:val="C61EE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5028D"/>
    <w:multiLevelType w:val="hybridMultilevel"/>
    <w:tmpl w:val="14B6F29C"/>
    <w:lvl w:ilvl="0" w:tplc="A84A9F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7EA2617"/>
    <w:multiLevelType w:val="hybridMultilevel"/>
    <w:tmpl w:val="BA20F096"/>
    <w:lvl w:ilvl="0" w:tplc="0C8247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C4D43"/>
    <w:multiLevelType w:val="hybridMultilevel"/>
    <w:tmpl w:val="AC4C6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03BE9"/>
    <w:multiLevelType w:val="hybridMultilevel"/>
    <w:tmpl w:val="55D0650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8DD519F"/>
    <w:multiLevelType w:val="hybridMultilevel"/>
    <w:tmpl w:val="19F42768"/>
    <w:lvl w:ilvl="0" w:tplc="2856C69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45048"/>
    <w:multiLevelType w:val="hybridMultilevel"/>
    <w:tmpl w:val="120CC7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06CE6"/>
    <w:multiLevelType w:val="hybridMultilevel"/>
    <w:tmpl w:val="F5508788"/>
    <w:lvl w:ilvl="0" w:tplc="A84A9F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0"/>
  </w:num>
  <w:num w:numId="5">
    <w:abstractNumId w:val="17"/>
  </w:num>
  <w:num w:numId="6">
    <w:abstractNumId w:val="3"/>
  </w:num>
  <w:num w:numId="7">
    <w:abstractNumId w:val="15"/>
  </w:num>
  <w:num w:numId="8">
    <w:abstractNumId w:val="2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7"/>
  </w:num>
  <w:num w:numId="13">
    <w:abstractNumId w:val="4"/>
  </w:num>
  <w:num w:numId="14">
    <w:abstractNumId w:val="8"/>
  </w:num>
  <w:num w:numId="15">
    <w:abstractNumId w:val="5"/>
  </w:num>
  <w:num w:numId="16">
    <w:abstractNumId w:val="1"/>
  </w:num>
  <w:num w:numId="17">
    <w:abstractNumId w:val="13"/>
  </w:num>
  <w:num w:numId="18">
    <w:abstractNumId w:val="11"/>
  </w:num>
  <w:num w:numId="1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265"/>
    <w:rsid w:val="00000FE7"/>
    <w:rsid w:val="00001456"/>
    <w:rsid w:val="00006B33"/>
    <w:rsid w:val="00006E71"/>
    <w:rsid w:val="00007B97"/>
    <w:rsid w:val="0001028E"/>
    <w:rsid w:val="00010A4A"/>
    <w:rsid w:val="000138A4"/>
    <w:rsid w:val="00015E71"/>
    <w:rsid w:val="00020B96"/>
    <w:rsid w:val="00023F60"/>
    <w:rsid w:val="00024B91"/>
    <w:rsid w:val="00032DCA"/>
    <w:rsid w:val="00040FC8"/>
    <w:rsid w:val="00044460"/>
    <w:rsid w:val="00044B5B"/>
    <w:rsid w:val="0004553D"/>
    <w:rsid w:val="0005465A"/>
    <w:rsid w:val="000623BF"/>
    <w:rsid w:val="000754F0"/>
    <w:rsid w:val="00077BB6"/>
    <w:rsid w:val="000810A7"/>
    <w:rsid w:val="0008319E"/>
    <w:rsid w:val="00083EB2"/>
    <w:rsid w:val="000853C6"/>
    <w:rsid w:val="000A002F"/>
    <w:rsid w:val="000A00F6"/>
    <w:rsid w:val="000B0030"/>
    <w:rsid w:val="000B0162"/>
    <w:rsid w:val="000B0613"/>
    <w:rsid w:val="000B1236"/>
    <w:rsid w:val="000B1740"/>
    <w:rsid w:val="000B6F68"/>
    <w:rsid w:val="000C0A0B"/>
    <w:rsid w:val="000C1FBF"/>
    <w:rsid w:val="000C7CAB"/>
    <w:rsid w:val="000D396A"/>
    <w:rsid w:val="000D6605"/>
    <w:rsid w:val="000D73E9"/>
    <w:rsid w:val="000E2B86"/>
    <w:rsid w:val="000E4278"/>
    <w:rsid w:val="000F333B"/>
    <w:rsid w:val="000F770E"/>
    <w:rsid w:val="0010341E"/>
    <w:rsid w:val="001140EC"/>
    <w:rsid w:val="001164D2"/>
    <w:rsid w:val="00121F62"/>
    <w:rsid w:val="001258A5"/>
    <w:rsid w:val="0014078F"/>
    <w:rsid w:val="00142FF4"/>
    <w:rsid w:val="00144DC3"/>
    <w:rsid w:val="00147284"/>
    <w:rsid w:val="001539FA"/>
    <w:rsid w:val="00161C7A"/>
    <w:rsid w:val="00172964"/>
    <w:rsid w:val="00172989"/>
    <w:rsid w:val="00172F5E"/>
    <w:rsid w:val="00175B05"/>
    <w:rsid w:val="001762CE"/>
    <w:rsid w:val="00177E26"/>
    <w:rsid w:val="00181511"/>
    <w:rsid w:val="00185763"/>
    <w:rsid w:val="0019257B"/>
    <w:rsid w:val="001A0512"/>
    <w:rsid w:val="001A5EAD"/>
    <w:rsid w:val="001B3FCB"/>
    <w:rsid w:val="001B41A5"/>
    <w:rsid w:val="001C4268"/>
    <w:rsid w:val="001C43EC"/>
    <w:rsid w:val="001C6D01"/>
    <w:rsid w:val="001D3D96"/>
    <w:rsid w:val="001D784B"/>
    <w:rsid w:val="001E62C4"/>
    <w:rsid w:val="001E68C8"/>
    <w:rsid w:val="001F0131"/>
    <w:rsid w:val="001F62BD"/>
    <w:rsid w:val="002047BE"/>
    <w:rsid w:val="00207E6B"/>
    <w:rsid w:val="00211E94"/>
    <w:rsid w:val="00213D87"/>
    <w:rsid w:val="00214A28"/>
    <w:rsid w:val="00214D5C"/>
    <w:rsid w:val="00215A0B"/>
    <w:rsid w:val="00216A21"/>
    <w:rsid w:val="00221781"/>
    <w:rsid w:val="0022249C"/>
    <w:rsid w:val="002272D8"/>
    <w:rsid w:val="00235212"/>
    <w:rsid w:val="00240D47"/>
    <w:rsid w:val="00241411"/>
    <w:rsid w:val="00260298"/>
    <w:rsid w:val="00261613"/>
    <w:rsid w:val="0026721A"/>
    <w:rsid w:val="00267E25"/>
    <w:rsid w:val="002739F3"/>
    <w:rsid w:val="00281E0A"/>
    <w:rsid w:val="00292C04"/>
    <w:rsid w:val="0029400E"/>
    <w:rsid w:val="00296CF3"/>
    <w:rsid w:val="00297191"/>
    <w:rsid w:val="002A281C"/>
    <w:rsid w:val="002A3B2C"/>
    <w:rsid w:val="002A5580"/>
    <w:rsid w:val="002A6226"/>
    <w:rsid w:val="002B0258"/>
    <w:rsid w:val="002B24A2"/>
    <w:rsid w:val="002B3455"/>
    <w:rsid w:val="002B3EF3"/>
    <w:rsid w:val="002B7628"/>
    <w:rsid w:val="002C35A9"/>
    <w:rsid w:val="002C5D3C"/>
    <w:rsid w:val="002C5F86"/>
    <w:rsid w:val="002C6AD0"/>
    <w:rsid w:val="002D3BE8"/>
    <w:rsid w:val="002D71D6"/>
    <w:rsid w:val="002E6895"/>
    <w:rsid w:val="002E792B"/>
    <w:rsid w:val="002E7C8A"/>
    <w:rsid w:val="002F6276"/>
    <w:rsid w:val="00305850"/>
    <w:rsid w:val="003103B1"/>
    <w:rsid w:val="003119F9"/>
    <w:rsid w:val="0031270D"/>
    <w:rsid w:val="003213CB"/>
    <w:rsid w:val="003228AB"/>
    <w:rsid w:val="00327386"/>
    <w:rsid w:val="00335863"/>
    <w:rsid w:val="0033752C"/>
    <w:rsid w:val="00373F44"/>
    <w:rsid w:val="0037677A"/>
    <w:rsid w:val="00376808"/>
    <w:rsid w:val="003865DB"/>
    <w:rsid w:val="0038668D"/>
    <w:rsid w:val="00390006"/>
    <w:rsid w:val="003A4CDD"/>
    <w:rsid w:val="003A6222"/>
    <w:rsid w:val="003C40E7"/>
    <w:rsid w:val="003D17E7"/>
    <w:rsid w:val="003E533D"/>
    <w:rsid w:val="003F29BB"/>
    <w:rsid w:val="003F7A18"/>
    <w:rsid w:val="0041452E"/>
    <w:rsid w:val="00422EAF"/>
    <w:rsid w:val="00426CE3"/>
    <w:rsid w:val="0043038A"/>
    <w:rsid w:val="00434851"/>
    <w:rsid w:val="00435228"/>
    <w:rsid w:val="00445F36"/>
    <w:rsid w:val="0045348A"/>
    <w:rsid w:val="0045426B"/>
    <w:rsid w:val="00455979"/>
    <w:rsid w:val="004607E7"/>
    <w:rsid w:val="00466727"/>
    <w:rsid w:val="00470167"/>
    <w:rsid w:val="00476857"/>
    <w:rsid w:val="0047713B"/>
    <w:rsid w:val="004809A0"/>
    <w:rsid w:val="00485336"/>
    <w:rsid w:val="00490201"/>
    <w:rsid w:val="00490BEC"/>
    <w:rsid w:val="004A1986"/>
    <w:rsid w:val="004A5EF3"/>
    <w:rsid w:val="004A66B2"/>
    <w:rsid w:val="004B1500"/>
    <w:rsid w:val="004B6115"/>
    <w:rsid w:val="004D424E"/>
    <w:rsid w:val="004D63CF"/>
    <w:rsid w:val="004E36C7"/>
    <w:rsid w:val="004F36B3"/>
    <w:rsid w:val="004F7FF1"/>
    <w:rsid w:val="00503F01"/>
    <w:rsid w:val="005076EE"/>
    <w:rsid w:val="005111BD"/>
    <w:rsid w:val="005158A0"/>
    <w:rsid w:val="00520478"/>
    <w:rsid w:val="00520D15"/>
    <w:rsid w:val="00527FE7"/>
    <w:rsid w:val="00530536"/>
    <w:rsid w:val="005428FB"/>
    <w:rsid w:val="00543A26"/>
    <w:rsid w:val="00554EDD"/>
    <w:rsid w:val="0056350C"/>
    <w:rsid w:val="00572812"/>
    <w:rsid w:val="00572A0D"/>
    <w:rsid w:val="00577B52"/>
    <w:rsid w:val="00581C49"/>
    <w:rsid w:val="005904E3"/>
    <w:rsid w:val="00592C67"/>
    <w:rsid w:val="005941AF"/>
    <w:rsid w:val="005A2BC2"/>
    <w:rsid w:val="005A3988"/>
    <w:rsid w:val="005A6ED5"/>
    <w:rsid w:val="005B0BB7"/>
    <w:rsid w:val="005B25B9"/>
    <w:rsid w:val="005B6011"/>
    <w:rsid w:val="005B7F3C"/>
    <w:rsid w:val="005C7FC7"/>
    <w:rsid w:val="005D1382"/>
    <w:rsid w:val="005D157A"/>
    <w:rsid w:val="005D2414"/>
    <w:rsid w:val="005E38AF"/>
    <w:rsid w:val="005F570C"/>
    <w:rsid w:val="00602FB4"/>
    <w:rsid w:val="006118DC"/>
    <w:rsid w:val="00641BBF"/>
    <w:rsid w:val="006453B5"/>
    <w:rsid w:val="00647C69"/>
    <w:rsid w:val="00650BA7"/>
    <w:rsid w:val="00655066"/>
    <w:rsid w:val="00656646"/>
    <w:rsid w:val="00656A1C"/>
    <w:rsid w:val="00657400"/>
    <w:rsid w:val="00665972"/>
    <w:rsid w:val="0067308C"/>
    <w:rsid w:val="00677B28"/>
    <w:rsid w:val="00686770"/>
    <w:rsid w:val="006970C0"/>
    <w:rsid w:val="006B2595"/>
    <w:rsid w:val="006B4FBE"/>
    <w:rsid w:val="006C428A"/>
    <w:rsid w:val="006C7886"/>
    <w:rsid w:val="006D7AF9"/>
    <w:rsid w:val="006E1D0B"/>
    <w:rsid w:val="006E7CF3"/>
    <w:rsid w:val="006F093A"/>
    <w:rsid w:val="006F2A43"/>
    <w:rsid w:val="006F355C"/>
    <w:rsid w:val="00700EA6"/>
    <w:rsid w:val="00703A0C"/>
    <w:rsid w:val="00713799"/>
    <w:rsid w:val="00716363"/>
    <w:rsid w:val="00724CEC"/>
    <w:rsid w:val="00730CEC"/>
    <w:rsid w:val="00732944"/>
    <w:rsid w:val="00736200"/>
    <w:rsid w:val="0074225D"/>
    <w:rsid w:val="007452C7"/>
    <w:rsid w:val="00751D86"/>
    <w:rsid w:val="00762725"/>
    <w:rsid w:val="007676A4"/>
    <w:rsid w:val="00771CFA"/>
    <w:rsid w:val="007759C0"/>
    <w:rsid w:val="007813F4"/>
    <w:rsid w:val="00782BE5"/>
    <w:rsid w:val="00783F08"/>
    <w:rsid w:val="00791D63"/>
    <w:rsid w:val="00792DE5"/>
    <w:rsid w:val="00793533"/>
    <w:rsid w:val="007A1955"/>
    <w:rsid w:val="007A39DA"/>
    <w:rsid w:val="007A5ECF"/>
    <w:rsid w:val="007B1B49"/>
    <w:rsid w:val="007B6AC9"/>
    <w:rsid w:val="007B708C"/>
    <w:rsid w:val="007C0D35"/>
    <w:rsid w:val="007C7C09"/>
    <w:rsid w:val="007D687C"/>
    <w:rsid w:val="007E2B89"/>
    <w:rsid w:val="007E5FBE"/>
    <w:rsid w:val="007E7C3D"/>
    <w:rsid w:val="007F03D9"/>
    <w:rsid w:val="007F08B3"/>
    <w:rsid w:val="007F21C9"/>
    <w:rsid w:val="007F35E4"/>
    <w:rsid w:val="007F3CB7"/>
    <w:rsid w:val="007F40A9"/>
    <w:rsid w:val="008025AF"/>
    <w:rsid w:val="00802BF0"/>
    <w:rsid w:val="0080746E"/>
    <w:rsid w:val="008108BB"/>
    <w:rsid w:val="00813659"/>
    <w:rsid w:val="00817209"/>
    <w:rsid w:val="00817DD9"/>
    <w:rsid w:val="008236A9"/>
    <w:rsid w:val="008349F3"/>
    <w:rsid w:val="008405A8"/>
    <w:rsid w:val="00840935"/>
    <w:rsid w:val="008412B9"/>
    <w:rsid w:val="008440AA"/>
    <w:rsid w:val="0084578D"/>
    <w:rsid w:val="00845BE6"/>
    <w:rsid w:val="00851F3F"/>
    <w:rsid w:val="008557FD"/>
    <w:rsid w:val="00862DF6"/>
    <w:rsid w:val="00864067"/>
    <w:rsid w:val="00867E63"/>
    <w:rsid w:val="00885F78"/>
    <w:rsid w:val="00886C78"/>
    <w:rsid w:val="00890D01"/>
    <w:rsid w:val="008917B2"/>
    <w:rsid w:val="0089349B"/>
    <w:rsid w:val="008A3CCC"/>
    <w:rsid w:val="008A4B62"/>
    <w:rsid w:val="008C1642"/>
    <w:rsid w:val="008C49C5"/>
    <w:rsid w:val="008C76C1"/>
    <w:rsid w:val="008F7EF6"/>
    <w:rsid w:val="009031CF"/>
    <w:rsid w:val="00904E5A"/>
    <w:rsid w:val="00906DEA"/>
    <w:rsid w:val="00911EE0"/>
    <w:rsid w:val="00921710"/>
    <w:rsid w:val="009245C2"/>
    <w:rsid w:val="00925095"/>
    <w:rsid w:val="00931B41"/>
    <w:rsid w:val="009321E5"/>
    <w:rsid w:val="00934559"/>
    <w:rsid w:val="009349FC"/>
    <w:rsid w:val="0093710C"/>
    <w:rsid w:val="009416C1"/>
    <w:rsid w:val="00953D7A"/>
    <w:rsid w:val="0096000E"/>
    <w:rsid w:val="009619FE"/>
    <w:rsid w:val="00962A89"/>
    <w:rsid w:val="0096729F"/>
    <w:rsid w:val="009733EF"/>
    <w:rsid w:val="0098116C"/>
    <w:rsid w:val="00987E04"/>
    <w:rsid w:val="00990059"/>
    <w:rsid w:val="009968F2"/>
    <w:rsid w:val="009A00F5"/>
    <w:rsid w:val="009A010D"/>
    <w:rsid w:val="009A1982"/>
    <w:rsid w:val="009A43A9"/>
    <w:rsid w:val="009A65E0"/>
    <w:rsid w:val="009B16C4"/>
    <w:rsid w:val="009B2FCB"/>
    <w:rsid w:val="009B5A05"/>
    <w:rsid w:val="009B6640"/>
    <w:rsid w:val="009B6D8D"/>
    <w:rsid w:val="009C4CEF"/>
    <w:rsid w:val="009D472D"/>
    <w:rsid w:val="009E0872"/>
    <w:rsid w:val="009E3F8A"/>
    <w:rsid w:val="009E4E9E"/>
    <w:rsid w:val="009E5C6E"/>
    <w:rsid w:val="009F1B0C"/>
    <w:rsid w:val="009F75BD"/>
    <w:rsid w:val="00A00942"/>
    <w:rsid w:val="00A0405F"/>
    <w:rsid w:val="00A06A51"/>
    <w:rsid w:val="00A13199"/>
    <w:rsid w:val="00A13F22"/>
    <w:rsid w:val="00A165C9"/>
    <w:rsid w:val="00A17544"/>
    <w:rsid w:val="00A260A7"/>
    <w:rsid w:val="00A31FD4"/>
    <w:rsid w:val="00A42F51"/>
    <w:rsid w:val="00A46DFE"/>
    <w:rsid w:val="00A473F8"/>
    <w:rsid w:val="00A51C4B"/>
    <w:rsid w:val="00A562D1"/>
    <w:rsid w:val="00A56628"/>
    <w:rsid w:val="00A652F1"/>
    <w:rsid w:val="00A65F7E"/>
    <w:rsid w:val="00A703C7"/>
    <w:rsid w:val="00A72A0A"/>
    <w:rsid w:val="00A72F2A"/>
    <w:rsid w:val="00A83572"/>
    <w:rsid w:val="00A86314"/>
    <w:rsid w:val="00A864BD"/>
    <w:rsid w:val="00A871E6"/>
    <w:rsid w:val="00AA0BEA"/>
    <w:rsid w:val="00AB068E"/>
    <w:rsid w:val="00AB1929"/>
    <w:rsid w:val="00AB62CB"/>
    <w:rsid w:val="00AB6D8E"/>
    <w:rsid w:val="00AC15E2"/>
    <w:rsid w:val="00AC6459"/>
    <w:rsid w:val="00AC6E21"/>
    <w:rsid w:val="00AC7CE8"/>
    <w:rsid w:val="00AD6D5F"/>
    <w:rsid w:val="00AE4CD2"/>
    <w:rsid w:val="00AF3953"/>
    <w:rsid w:val="00B007FD"/>
    <w:rsid w:val="00B05322"/>
    <w:rsid w:val="00B059F8"/>
    <w:rsid w:val="00B1116E"/>
    <w:rsid w:val="00B111C9"/>
    <w:rsid w:val="00B1120E"/>
    <w:rsid w:val="00B27C1D"/>
    <w:rsid w:val="00B456A2"/>
    <w:rsid w:val="00B4643C"/>
    <w:rsid w:val="00B47674"/>
    <w:rsid w:val="00B477F9"/>
    <w:rsid w:val="00B5395A"/>
    <w:rsid w:val="00B54391"/>
    <w:rsid w:val="00B54B12"/>
    <w:rsid w:val="00B65A6F"/>
    <w:rsid w:val="00B732D2"/>
    <w:rsid w:val="00B755B2"/>
    <w:rsid w:val="00B76C93"/>
    <w:rsid w:val="00B77E1B"/>
    <w:rsid w:val="00B80A6A"/>
    <w:rsid w:val="00B90474"/>
    <w:rsid w:val="00B967E3"/>
    <w:rsid w:val="00B9688C"/>
    <w:rsid w:val="00BA0708"/>
    <w:rsid w:val="00BB654B"/>
    <w:rsid w:val="00BC147D"/>
    <w:rsid w:val="00BC2181"/>
    <w:rsid w:val="00BC21B7"/>
    <w:rsid w:val="00BC6A1C"/>
    <w:rsid w:val="00BD24E3"/>
    <w:rsid w:val="00BD4CA3"/>
    <w:rsid w:val="00BD4DCB"/>
    <w:rsid w:val="00BD6768"/>
    <w:rsid w:val="00BD70C9"/>
    <w:rsid w:val="00BF67F9"/>
    <w:rsid w:val="00C13C63"/>
    <w:rsid w:val="00C16032"/>
    <w:rsid w:val="00C208AE"/>
    <w:rsid w:val="00C21109"/>
    <w:rsid w:val="00C3147D"/>
    <w:rsid w:val="00C371A2"/>
    <w:rsid w:val="00C42E52"/>
    <w:rsid w:val="00C42E96"/>
    <w:rsid w:val="00C43171"/>
    <w:rsid w:val="00C44FA4"/>
    <w:rsid w:val="00C469DE"/>
    <w:rsid w:val="00C55635"/>
    <w:rsid w:val="00C57701"/>
    <w:rsid w:val="00C62B02"/>
    <w:rsid w:val="00C6588A"/>
    <w:rsid w:val="00C714D3"/>
    <w:rsid w:val="00C90994"/>
    <w:rsid w:val="00C96F4E"/>
    <w:rsid w:val="00C9712A"/>
    <w:rsid w:val="00CA1875"/>
    <w:rsid w:val="00CA3195"/>
    <w:rsid w:val="00CA344F"/>
    <w:rsid w:val="00CA5040"/>
    <w:rsid w:val="00CA5494"/>
    <w:rsid w:val="00CA7BC3"/>
    <w:rsid w:val="00CC15DB"/>
    <w:rsid w:val="00CC682F"/>
    <w:rsid w:val="00CC7400"/>
    <w:rsid w:val="00CD0422"/>
    <w:rsid w:val="00CD1CA3"/>
    <w:rsid w:val="00CD4C74"/>
    <w:rsid w:val="00CE11D4"/>
    <w:rsid w:val="00CE4417"/>
    <w:rsid w:val="00CE45B1"/>
    <w:rsid w:val="00CE7396"/>
    <w:rsid w:val="00CF073D"/>
    <w:rsid w:val="00CF5534"/>
    <w:rsid w:val="00D110EA"/>
    <w:rsid w:val="00D209EB"/>
    <w:rsid w:val="00D276A9"/>
    <w:rsid w:val="00D32D5A"/>
    <w:rsid w:val="00D348BE"/>
    <w:rsid w:val="00D351AC"/>
    <w:rsid w:val="00D36F15"/>
    <w:rsid w:val="00D437EE"/>
    <w:rsid w:val="00D56A73"/>
    <w:rsid w:val="00D56B5F"/>
    <w:rsid w:val="00D57C48"/>
    <w:rsid w:val="00D63871"/>
    <w:rsid w:val="00D64F0A"/>
    <w:rsid w:val="00D6703A"/>
    <w:rsid w:val="00D67396"/>
    <w:rsid w:val="00D7056F"/>
    <w:rsid w:val="00D71326"/>
    <w:rsid w:val="00D80A8F"/>
    <w:rsid w:val="00D829A9"/>
    <w:rsid w:val="00D83A92"/>
    <w:rsid w:val="00D857A6"/>
    <w:rsid w:val="00D9009B"/>
    <w:rsid w:val="00D96DE0"/>
    <w:rsid w:val="00D97427"/>
    <w:rsid w:val="00DA0748"/>
    <w:rsid w:val="00DA307C"/>
    <w:rsid w:val="00DA4808"/>
    <w:rsid w:val="00DA7BA5"/>
    <w:rsid w:val="00DB0D2C"/>
    <w:rsid w:val="00DB4076"/>
    <w:rsid w:val="00DC4585"/>
    <w:rsid w:val="00DD0B9A"/>
    <w:rsid w:val="00DD35EF"/>
    <w:rsid w:val="00DD62F4"/>
    <w:rsid w:val="00DE05AE"/>
    <w:rsid w:val="00DE422B"/>
    <w:rsid w:val="00DF51E0"/>
    <w:rsid w:val="00DF55EB"/>
    <w:rsid w:val="00DF5CA3"/>
    <w:rsid w:val="00E10B86"/>
    <w:rsid w:val="00E1373F"/>
    <w:rsid w:val="00E14F66"/>
    <w:rsid w:val="00E16090"/>
    <w:rsid w:val="00E20047"/>
    <w:rsid w:val="00E21A7F"/>
    <w:rsid w:val="00E24A57"/>
    <w:rsid w:val="00E24F37"/>
    <w:rsid w:val="00E273A5"/>
    <w:rsid w:val="00E279FD"/>
    <w:rsid w:val="00E319E3"/>
    <w:rsid w:val="00E3511E"/>
    <w:rsid w:val="00E37EE5"/>
    <w:rsid w:val="00E641E0"/>
    <w:rsid w:val="00E674A7"/>
    <w:rsid w:val="00E71E1E"/>
    <w:rsid w:val="00E80A9A"/>
    <w:rsid w:val="00E83978"/>
    <w:rsid w:val="00E83AB2"/>
    <w:rsid w:val="00E85870"/>
    <w:rsid w:val="00E94D7C"/>
    <w:rsid w:val="00E96D8E"/>
    <w:rsid w:val="00EA050C"/>
    <w:rsid w:val="00EA38FB"/>
    <w:rsid w:val="00EC3F64"/>
    <w:rsid w:val="00EC61F3"/>
    <w:rsid w:val="00EC7613"/>
    <w:rsid w:val="00ED7DDC"/>
    <w:rsid w:val="00EE0316"/>
    <w:rsid w:val="00EE4A4D"/>
    <w:rsid w:val="00EE50FD"/>
    <w:rsid w:val="00EF12BA"/>
    <w:rsid w:val="00F010D6"/>
    <w:rsid w:val="00F028D8"/>
    <w:rsid w:val="00F078A0"/>
    <w:rsid w:val="00F174B0"/>
    <w:rsid w:val="00F22FE4"/>
    <w:rsid w:val="00F235AD"/>
    <w:rsid w:val="00F27F8D"/>
    <w:rsid w:val="00F31921"/>
    <w:rsid w:val="00F320E5"/>
    <w:rsid w:val="00F35037"/>
    <w:rsid w:val="00F360D8"/>
    <w:rsid w:val="00F41374"/>
    <w:rsid w:val="00F42312"/>
    <w:rsid w:val="00F53C1F"/>
    <w:rsid w:val="00F542CA"/>
    <w:rsid w:val="00F60296"/>
    <w:rsid w:val="00F61DCE"/>
    <w:rsid w:val="00F62C6C"/>
    <w:rsid w:val="00F700D7"/>
    <w:rsid w:val="00F7375E"/>
    <w:rsid w:val="00F85813"/>
    <w:rsid w:val="00F85830"/>
    <w:rsid w:val="00F9424F"/>
    <w:rsid w:val="00FA297D"/>
    <w:rsid w:val="00FA7A98"/>
    <w:rsid w:val="00FA7AA1"/>
    <w:rsid w:val="00FB16E1"/>
    <w:rsid w:val="00FB505D"/>
    <w:rsid w:val="00FB5F5E"/>
    <w:rsid w:val="00FC1693"/>
    <w:rsid w:val="00FC324E"/>
    <w:rsid w:val="00FC5DAE"/>
    <w:rsid w:val="00FD2122"/>
    <w:rsid w:val="00FD411E"/>
    <w:rsid w:val="00FE3D4A"/>
    <w:rsid w:val="00FF57DF"/>
    <w:rsid w:val="04A064B7"/>
    <w:rsid w:val="1B129E5B"/>
    <w:rsid w:val="3151D105"/>
    <w:rsid w:val="4442408E"/>
    <w:rsid w:val="6BBB8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C69C6"/>
  <w15:chartTrackingRefBased/>
  <w15:docId w15:val="{0A588568-3D04-445D-86BE-D330A5EB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422EAF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9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character" w:styleId="Pogrubienie">
    <w:name w:val="Strong"/>
    <w:uiPriority w:val="22"/>
    <w:qFormat/>
    <w:rsid w:val="00520478"/>
    <w:rPr>
      <w:b/>
      <w:bCs/>
    </w:rPr>
  </w:style>
  <w:style w:type="paragraph" w:styleId="NormalnyWeb">
    <w:name w:val="Normal (Web)"/>
    <w:basedOn w:val="Normalny0"/>
    <w:uiPriority w:val="99"/>
    <w:semiHidden/>
    <w:unhideWhenUsed/>
    <w:rsid w:val="00422EA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2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CF311AFC264991721B2E1FDEC721" ma:contentTypeVersion="16" ma:contentTypeDescription="Utwórz nowy dokument." ma:contentTypeScope="" ma:versionID="0a90dfdd4235006cb8afdca25f8e0cfe">
  <xsd:schema xmlns:xsd="http://www.w3.org/2001/XMLSchema" xmlns:xs="http://www.w3.org/2001/XMLSchema" xmlns:p="http://schemas.microsoft.com/office/2006/metadata/properties" xmlns:ns3="cd004acd-e9ec-4904-a97f-d5a5507599f9" xmlns:ns4="284d1ec7-abdf-4f3b-8116-4b7aa5084aa2" targetNamespace="http://schemas.microsoft.com/office/2006/metadata/properties" ma:root="true" ma:fieldsID="091fb66d2a4b54dff352cbc4bf784894" ns3:_="" ns4:_="">
    <xsd:import namespace="cd004acd-e9ec-4904-a97f-d5a5507599f9"/>
    <xsd:import namespace="284d1ec7-abdf-4f3b-8116-4b7aa5084a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04acd-e9ec-4904-a97f-d5a550759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d1ec7-abdf-4f3b-8116-4b7aa5084aa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d004acd-e9ec-4904-a97f-d5a5507599f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DC94CD-279A-4AB6-97C0-C4C88273C5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04acd-e9ec-4904-a97f-d5a5507599f9"/>
    <ds:schemaRef ds:uri="284d1ec7-abdf-4f3b-8116-4b7aa5084a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28E516-7A99-4079-A321-DE600A8C4C55}">
  <ds:schemaRefs>
    <ds:schemaRef ds:uri="http://schemas.microsoft.com/office/2006/metadata/properties"/>
    <ds:schemaRef ds:uri="http://schemas.microsoft.com/office/infopath/2007/PartnerControls"/>
    <ds:schemaRef ds:uri="cd004acd-e9ec-4904-a97f-d5a5507599f9"/>
  </ds:schemaRefs>
</ds:datastoreItem>
</file>

<file path=customXml/itemProps4.xml><?xml version="1.0" encoding="utf-8"?>
<ds:datastoreItem xmlns:ds="http://schemas.openxmlformats.org/officeDocument/2006/customXml" ds:itemID="{9572C284-2EDE-47D4-AF5E-EBC138D0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Walczak Kamil</cp:lastModifiedBy>
  <cp:revision>14</cp:revision>
  <cp:lastPrinted>2025-02-12T08:57:00Z</cp:lastPrinted>
  <dcterms:created xsi:type="dcterms:W3CDTF">2025-02-10T11:04:00Z</dcterms:created>
  <dcterms:modified xsi:type="dcterms:W3CDTF">2025-02-14T07:58:00Z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0x0101002292CF311AFC264991721B2E1FDEC721</vt:lpwstr>
  </property>
</Properties>
</file>