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680B3" w14:textId="1797813F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B82FA7">
        <w:rPr>
          <w:color w:val="000000" w:themeColor="text1"/>
        </w:rPr>
        <w:t>359/64/VII/2025</w:t>
      </w:r>
    </w:p>
    <w:p w14:paraId="757680B4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57680B5" w14:textId="4AE29057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82FA7">
        <w:rPr>
          <w:color w:val="000000" w:themeColor="text1"/>
        </w:rPr>
        <w:t>28.02.2025 r.</w:t>
      </w:r>
      <w:bookmarkStart w:id="0" w:name="_GoBack"/>
      <w:bookmarkEnd w:id="0"/>
    </w:p>
    <w:p w14:paraId="757680B6" w14:textId="77777777" w:rsidR="00310921" w:rsidRPr="00906273" w:rsidRDefault="00310921" w:rsidP="00310921">
      <w:pPr>
        <w:pStyle w:val="Tre0"/>
      </w:pPr>
    </w:p>
    <w:p w14:paraId="05411DCE" w14:textId="2ABD1AD8" w:rsidR="00070EBC" w:rsidRPr="00070EBC" w:rsidRDefault="00310921" w:rsidP="00070EBC">
      <w:pPr>
        <w:pStyle w:val="TreBold"/>
        <w:spacing w:after="120"/>
        <w:rPr>
          <w:b w:val="0"/>
        </w:rPr>
      </w:pPr>
      <w:r w:rsidRPr="00070EBC">
        <w:rPr>
          <w:b w:val="0"/>
        </w:rPr>
        <w:t>w sprawie</w:t>
      </w:r>
      <w:r w:rsidR="00070EBC">
        <w:rPr>
          <w:b w:val="0"/>
        </w:rPr>
        <w:t>:</w:t>
      </w:r>
    </w:p>
    <w:p w14:paraId="757680BB" w14:textId="52D01C30" w:rsidR="00863AA7" w:rsidRPr="00906273" w:rsidRDefault="008E5020" w:rsidP="00BA2745">
      <w:pPr>
        <w:pStyle w:val="TreBold"/>
        <w:spacing w:after="120"/>
      </w:pPr>
      <w:r w:rsidRPr="008E5020">
        <w:t>przyjęcia projektu uchwały Sejmiku Województwa Śląskiego w sprawie</w:t>
      </w:r>
      <w:r>
        <w:t xml:space="preserve"> </w:t>
      </w:r>
      <w:r w:rsidRPr="008E5020">
        <w:t>uchylenia uchwały w sprawie określenia wymagań, jakie powinien spełniać projekt budżetu obywatelskiego Województwa Śląskiego</w:t>
      </w:r>
    </w:p>
    <w:p w14:paraId="757680BC" w14:textId="3B14B9EB" w:rsidR="00DC0A74" w:rsidRDefault="00DC0A74" w:rsidP="00BA2745">
      <w:pPr>
        <w:pStyle w:val="Tre134"/>
        <w:spacing w:after="120"/>
      </w:pPr>
      <w:r w:rsidRPr="00906273">
        <w:t>Na podstawie</w:t>
      </w:r>
      <w:r w:rsidR="00161666" w:rsidRPr="00161666">
        <w:t xml:space="preserve"> </w:t>
      </w:r>
      <w:r w:rsidR="009549DD">
        <w:t>a</w:t>
      </w:r>
      <w:r w:rsidR="009549DD" w:rsidRPr="009549DD">
        <w:t>rt. 41 ust. 1 i art. 10a ust. 6 ustawy z dnia 5 czerwca 1998 r. o samorządzie województwa (t.j. Dz. U. z 2024 r. poz. 566</w:t>
      </w:r>
      <w:r w:rsidR="00B31416">
        <w:t>,</w:t>
      </w:r>
      <w:r w:rsidR="009549DD" w:rsidRPr="009549DD">
        <w:t xml:space="preserve"> z późn. zm.), art. 5 ust. 2 pkt 3 i 4 ustawy z dnia 24 kwietnia 2003 r. o działalności pożytku publicznego i o wolontariacie (t.j. Dz. U. z 2024 r. poz. 1491</w:t>
      </w:r>
      <w:r w:rsidR="00B31416">
        <w:t>,</w:t>
      </w:r>
      <w:r w:rsidR="009549DD" w:rsidRPr="009549DD">
        <w:t xml:space="preserve"> z późn. zm.), uchwał</w:t>
      </w:r>
      <w:r w:rsidR="00B31416">
        <w:t>y</w:t>
      </w:r>
      <w:r w:rsidR="009549DD" w:rsidRPr="009549DD">
        <w:t xml:space="preserve"> nr IV/3/7/2010 Sejmiku Województwa Śląskiego z dnia 29 grudnia 2010 r. w</w:t>
      </w:r>
      <w:r w:rsidR="00B31416">
        <w:t> </w:t>
      </w:r>
      <w:r w:rsidR="009549DD" w:rsidRPr="009549DD">
        <w:t>sprawie przyjęcia Zasad i trybu konsultowania projektów aktów prawa miejscowego (Dz. Urz. Woj. Śl. z 2011 r. nr 30, poz. 542 oraz Nr 87, poz. 1619) oraz uchwał</w:t>
      </w:r>
      <w:r w:rsidR="00B31416">
        <w:t>y</w:t>
      </w:r>
      <w:r w:rsidR="009549DD" w:rsidRPr="009549DD">
        <w:t xml:space="preserve"> nr V/60/4/2018 Sejmiku Województwa Śląskiego z dnia 13 listopada 2018 r. w sprawie zasad i trybu przeprowadzania konsultacji z mieszkańcami województwa śląskiego (Dz. Urz. Woj. Śl. poz. 7324).</w:t>
      </w:r>
    </w:p>
    <w:p w14:paraId="252D4B9B" w14:textId="77777777" w:rsidR="00BA2745" w:rsidRPr="00BA2745" w:rsidRDefault="00BA2745" w:rsidP="00BA2745">
      <w:pPr>
        <w:pStyle w:val="Tre0"/>
      </w:pPr>
    </w:p>
    <w:p w14:paraId="757680BE" w14:textId="1A056518" w:rsidR="00310921" w:rsidRPr="00906273" w:rsidRDefault="00DC0A74" w:rsidP="00070EBC">
      <w:pPr>
        <w:pStyle w:val="TreBold"/>
        <w:ind w:left="2835"/>
        <w:jc w:val="left"/>
      </w:pPr>
      <w:r w:rsidRPr="00906273">
        <w:t>Zarząd Województwa Śląskiego</w:t>
      </w:r>
    </w:p>
    <w:p w14:paraId="757680BF" w14:textId="1EABC3EB" w:rsidR="00DC0A74" w:rsidRPr="00906273" w:rsidRDefault="00A14375" w:rsidP="007C3F9B">
      <w:pPr>
        <w:pStyle w:val="TreBold"/>
      </w:pPr>
      <w:r w:rsidRPr="00906273">
        <w:t>uchwala</w:t>
      </w:r>
      <w:r w:rsidR="00B31416">
        <w:t>:</w:t>
      </w:r>
    </w:p>
    <w:p w14:paraId="757680C0" w14:textId="77777777" w:rsidR="00A14375" w:rsidRPr="00906273" w:rsidRDefault="00A14375" w:rsidP="00B457AF">
      <w:pPr>
        <w:pStyle w:val="TreBold"/>
      </w:pPr>
    </w:p>
    <w:p w14:paraId="757680C1" w14:textId="77777777" w:rsidR="00A14375" w:rsidRPr="00B467A5" w:rsidRDefault="00A14375" w:rsidP="00A40197">
      <w:pPr>
        <w:pStyle w:val="rodekTre13"/>
        <w:spacing w:after="120"/>
      </w:pPr>
      <w:r w:rsidRPr="00B467A5">
        <w:t>§ 1.</w:t>
      </w:r>
    </w:p>
    <w:p w14:paraId="757680C2" w14:textId="415FF761" w:rsidR="007D4386" w:rsidRDefault="00B31416" w:rsidP="00A40197">
      <w:pPr>
        <w:pStyle w:val="rodekTre13"/>
        <w:numPr>
          <w:ilvl w:val="0"/>
          <w:numId w:val="6"/>
        </w:numPr>
        <w:ind w:left="426"/>
        <w:jc w:val="left"/>
      </w:pPr>
      <w:r w:rsidRPr="00B31416">
        <w:t>Przyjmuje się projekt uchwały Sejmiku Województwa Śląskiego w sprawie uchylenia uchwały w</w:t>
      </w:r>
      <w:r w:rsidR="00C53236">
        <w:t> </w:t>
      </w:r>
      <w:r w:rsidRPr="00B31416">
        <w:t>sprawie określenia wymagań, jakie powinien spełniać projekt budżetu obywatelskiego Województwa Śląskiego, który stanowi załącznik nr 1 do niniejszej uchwały.</w:t>
      </w:r>
    </w:p>
    <w:p w14:paraId="757680C8" w14:textId="1A3F4FFA" w:rsidR="00DC2482" w:rsidRDefault="00DC2482" w:rsidP="00A40197">
      <w:pPr>
        <w:pStyle w:val="rodekTre13"/>
        <w:numPr>
          <w:ilvl w:val="0"/>
          <w:numId w:val="6"/>
        </w:numPr>
        <w:ind w:left="426"/>
        <w:jc w:val="left"/>
      </w:pPr>
      <w:r>
        <w:t>Przekazuje się projekt, o którym mowa w ust. 1, do konsultacji społecznych z mieszkańcami województwa śląskiego, organizacjami pozarządowymi i podmiotami wymienionymi w art. 3 ust. 3 ustawy z dnia 24 kwietnia 2003 r. o działalności pożytku publicznego i o wolontariacie oraz Radą Działalności Pożytku Publicznego Województwa Śląskiego.</w:t>
      </w:r>
    </w:p>
    <w:p w14:paraId="757680C9" w14:textId="391F7813" w:rsidR="007D4386" w:rsidRDefault="00DC2482" w:rsidP="00A40197">
      <w:pPr>
        <w:pStyle w:val="rodekTre13"/>
        <w:numPr>
          <w:ilvl w:val="0"/>
          <w:numId w:val="6"/>
        </w:numPr>
        <w:ind w:left="426"/>
        <w:jc w:val="left"/>
      </w:pPr>
      <w:r>
        <w:t xml:space="preserve">Zamieszcza się na stronie internetowej Biuletynu Informacji Publicznej Urzędu Marszałkowskiego Województwa Śląskiego informację o konsultacjach, o których mowa w ust. </w:t>
      </w:r>
      <w:r w:rsidR="00462D81">
        <w:t>2</w:t>
      </w:r>
      <w:r>
        <w:t>, w brzmieniu stanowiącym załącznik nr 2 do niniejszej uchwały.</w:t>
      </w:r>
    </w:p>
    <w:p w14:paraId="757680CA" w14:textId="77777777" w:rsidR="00DC2482" w:rsidRPr="00DC2482" w:rsidRDefault="00DC2482" w:rsidP="00DC2482">
      <w:pPr>
        <w:pStyle w:val="Tre0"/>
      </w:pPr>
    </w:p>
    <w:p w14:paraId="757680CB" w14:textId="074E444D" w:rsidR="00DC2482" w:rsidRDefault="00DC2482" w:rsidP="00A40197">
      <w:pPr>
        <w:pStyle w:val="rodekTre13"/>
        <w:spacing w:after="120"/>
      </w:pPr>
      <w:r>
        <w:t xml:space="preserve">§ </w:t>
      </w:r>
      <w:r w:rsidR="00B31416">
        <w:t>2</w:t>
      </w:r>
      <w:r>
        <w:t>.</w:t>
      </w:r>
    </w:p>
    <w:p w14:paraId="757680CD" w14:textId="77777777" w:rsidR="007D4386" w:rsidRDefault="007D4386">
      <w:pPr>
        <w:pStyle w:val="Tre134"/>
      </w:pPr>
      <w:r>
        <w:t>Wykonanie uchwały powierza się Marszałkowi Województwa.</w:t>
      </w:r>
    </w:p>
    <w:p w14:paraId="757680CE" w14:textId="77777777" w:rsidR="00DC2482" w:rsidRPr="00DC2482" w:rsidRDefault="00DC2482" w:rsidP="00DC2482">
      <w:pPr>
        <w:pStyle w:val="Tre0"/>
      </w:pPr>
    </w:p>
    <w:p w14:paraId="757680CF" w14:textId="609EF7D1" w:rsidR="007D4386" w:rsidRDefault="00C42632" w:rsidP="00A40197">
      <w:pPr>
        <w:pStyle w:val="rodekTre13"/>
        <w:spacing w:after="120"/>
      </w:pPr>
      <w:r>
        <w:t xml:space="preserve">§ </w:t>
      </w:r>
      <w:r w:rsidR="00B31416">
        <w:t>3</w:t>
      </w:r>
      <w:r w:rsidR="007D4386">
        <w:t>.</w:t>
      </w:r>
    </w:p>
    <w:p w14:paraId="757680D1" w14:textId="5E4A8D90" w:rsidR="007D4386" w:rsidRDefault="007D4386">
      <w:pPr>
        <w:pStyle w:val="Tre134"/>
      </w:pPr>
      <w:r>
        <w:t>Uchwała wchodzi w życie z dniem podjęcia</w:t>
      </w:r>
      <w:r w:rsidR="00B31416">
        <w:t>.</w:t>
      </w:r>
    </w:p>
    <w:p w14:paraId="757680D3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57680D9" w14:textId="77777777" w:rsidTr="00672D36">
        <w:tc>
          <w:tcPr>
            <w:tcW w:w="3369" w:type="dxa"/>
          </w:tcPr>
          <w:p w14:paraId="757680D4" w14:textId="77777777" w:rsidR="0044142D" w:rsidRPr="0051520A" w:rsidRDefault="000D1093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757680D5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7680D6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7680D7" w14:textId="77777777" w:rsidR="0044142D" w:rsidRPr="0051520A" w:rsidRDefault="00672D3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7680D8" w14:textId="77777777" w:rsidR="0044142D" w:rsidRPr="0051520A" w:rsidRDefault="0044142D">
            <w:pPr>
              <w:pStyle w:val="Tre134"/>
              <w:spacing w:line="360" w:lineRule="auto"/>
            </w:pPr>
          </w:p>
        </w:tc>
      </w:tr>
      <w:tr w:rsidR="0051520A" w:rsidRPr="0051520A" w14:paraId="757680DF" w14:textId="77777777" w:rsidTr="00672D36">
        <w:tc>
          <w:tcPr>
            <w:tcW w:w="3369" w:type="dxa"/>
          </w:tcPr>
          <w:p w14:paraId="757680DA" w14:textId="77777777" w:rsidR="0044142D" w:rsidRPr="0051520A" w:rsidRDefault="00863AA7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57680DB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7680DC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7680DD" w14:textId="77777777" w:rsidR="0044142D" w:rsidRPr="0051520A" w:rsidRDefault="00672D3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7680DE" w14:textId="77777777" w:rsidR="0044142D" w:rsidRPr="0051520A" w:rsidRDefault="0044142D">
            <w:pPr>
              <w:pStyle w:val="Tre134"/>
              <w:spacing w:line="360" w:lineRule="auto"/>
            </w:pPr>
          </w:p>
        </w:tc>
      </w:tr>
      <w:tr w:rsidR="0051520A" w:rsidRPr="0051520A" w14:paraId="757680E5" w14:textId="77777777" w:rsidTr="00672D36">
        <w:tc>
          <w:tcPr>
            <w:tcW w:w="3369" w:type="dxa"/>
          </w:tcPr>
          <w:p w14:paraId="757680E0" w14:textId="77777777" w:rsidR="0044142D" w:rsidRPr="0051520A" w:rsidRDefault="006247B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57680E1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7680E2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7680E3" w14:textId="77777777" w:rsidR="0044142D" w:rsidRPr="0051520A" w:rsidRDefault="00672D3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7680E4" w14:textId="77777777" w:rsidR="0044142D" w:rsidRPr="0051520A" w:rsidRDefault="0044142D">
            <w:pPr>
              <w:pStyle w:val="Tre134"/>
              <w:spacing w:line="360" w:lineRule="auto"/>
            </w:pPr>
          </w:p>
        </w:tc>
      </w:tr>
      <w:tr w:rsidR="0051520A" w:rsidRPr="0051520A" w14:paraId="757680EB" w14:textId="77777777" w:rsidTr="00672D36">
        <w:tc>
          <w:tcPr>
            <w:tcW w:w="3369" w:type="dxa"/>
          </w:tcPr>
          <w:p w14:paraId="757680E6" w14:textId="77777777" w:rsidR="0044142D" w:rsidRPr="0051520A" w:rsidRDefault="00CB5500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757680E7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57680E8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7680E9" w14:textId="77777777" w:rsidR="0044142D" w:rsidRPr="0051520A" w:rsidRDefault="00672D3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7680EA" w14:textId="77777777" w:rsidR="0044142D" w:rsidRPr="0051520A" w:rsidRDefault="0044142D">
            <w:pPr>
              <w:pStyle w:val="Tre134"/>
              <w:spacing w:line="360" w:lineRule="auto"/>
            </w:pPr>
          </w:p>
        </w:tc>
      </w:tr>
      <w:tr w:rsidR="0051520A" w:rsidRPr="0051520A" w14:paraId="757680F1" w14:textId="77777777" w:rsidTr="00070EBC">
        <w:trPr>
          <w:trHeight w:val="511"/>
        </w:trPr>
        <w:tc>
          <w:tcPr>
            <w:tcW w:w="3369" w:type="dxa"/>
          </w:tcPr>
          <w:p w14:paraId="757680EC" w14:textId="77777777" w:rsidR="0044142D" w:rsidRPr="0051520A" w:rsidRDefault="00CB5500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757680ED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57680EE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7680EF" w14:textId="77777777" w:rsidR="0044142D" w:rsidRPr="0051520A" w:rsidRDefault="00672D3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7680F0" w14:textId="77777777" w:rsidR="0044142D" w:rsidRPr="0051520A" w:rsidRDefault="0044142D">
            <w:pPr>
              <w:pStyle w:val="Tre134"/>
              <w:spacing w:line="360" w:lineRule="auto"/>
            </w:pPr>
          </w:p>
        </w:tc>
      </w:tr>
    </w:tbl>
    <w:p w14:paraId="757680F2" w14:textId="77777777" w:rsidR="00A14375" w:rsidRPr="00906273" w:rsidRDefault="00A14375" w:rsidP="00070EBC">
      <w:pPr>
        <w:pStyle w:val="Tre134"/>
        <w:spacing w:line="360" w:lineRule="auto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680F5" w14:textId="77777777" w:rsidR="0034319E" w:rsidRDefault="0034319E" w:rsidP="00AB4A4A">
      <w:r>
        <w:separator/>
      </w:r>
    </w:p>
  </w:endnote>
  <w:endnote w:type="continuationSeparator" w:id="0">
    <w:p w14:paraId="757680F6" w14:textId="77777777" w:rsidR="0034319E" w:rsidRDefault="0034319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680F7" w14:textId="3721DD6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A274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4253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680F3" w14:textId="77777777" w:rsidR="0034319E" w:rsidRDefault="0034319E" w:rsidP="00AB4A4A">
      <w:r>
        <w:separator/>
      </w:r>
    </w:p>
  </w:footnote>
  <w:footnote w:type="continuationSeparator" w:id="0">
    <w:p w14:paraId="757680F4" w14:textId="77777777" w:rsidR="0034319E" w:rsidRDefault="0034319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BD46A98"/>
    <w:multiLevelType w:val="hybridMultilevel"/>
    <w:tmpl w:val="13ECB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D414F"/>
    <w:multiLevelType w:val="hybridMultilevel"/>
    <w:tmpl w:val="5C36F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0EBC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61666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34425"/>
    <w:rsid w:val="0044142D"/>
    <w:rsid w:val="0044701E"/>
    <w:rsid w:val="00462D81"/>
    <w:rsid w:val="00467D50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2531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3AA7"/>
    <w:rsid w:val="008677EB"/>
    <w:rsid w:val="00881439"/>
    <w:rsid w:val="00883DE2"/>
    <w:rsid w:val="0088682B"/>
    <w:rsid w:val="00892B14"/>
    <w:rsid w:val="008C1ABC"/>
    <w:rsid w:val="008E5020"/>
    <w:rsid w:val="008F3A1B"/>
    <w:rsid w:val="00903B2E"/>
    <w:rsid w:val="00906273"/>
    <w:rsid w:val="0091363F"/>
    <w:rsid w:val="009142D6"/>
    <w:rsid w:val="00917962"/>
    <w:rsid w:val="009465B8"/>
    <w:rsid w:val="0095386C"/>
    <w:rsid w:val="009549DD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0197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141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82FA7"/>
    <w:rsid w:val="00BA2745"/>
    <w:rsid w:val="00BA5AC0"/>
    <w:rsid w:val="00BA5FB2"/>
    <w:rsid w:val="00BC672C"/>
    <w:rsid w:val="00BD0D20"/>
    <w:rsid w:val="00BF725F"/>
    <w:rsid w:val="00BF7C94"/>
    <w:rsid w:val="00C42632"/>
    <w:rsid w:val="00C4688A"/>
    <w:rsid w:val="00C53236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C2482"/>
    <w:rsid w:val="00DE7850"/>
    <w:rsid w:val="00E224FE"/>
    <w:rsid w:val="00E257DF"/>
    <w:rsid w:val="00E53A8B"/>
    <w:rsid w:val="00E64BD7"/>
    <w:rsid w:val="00E73E3F"/>
    <w:rsid w:val="00E75CA5"/>
    <w:rsid w:val="00E7685E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7680B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31416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3141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3AC6-19F9-46A0-90A8-B9DD133F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4</cp:revision>
  <cp:lastPrinted>2025-02-20T08:14:00Z</cp:lastPrinted>
  <dcterms:created xsi:type="dcterms:W3CDTF">2025-02-20T08:14:00Z</dcterms:created>
  <dcterms:modified xsi:type="dcterms:W3CDTF">2025-03-03T10:34:00Z</dcterms:modified>
</cp:coreProperties>
</file>