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r>
        <w:rPr>
          <w:noProof/>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sz w:val="28"/>
          <w:szCs w:val="28"/>
        </w:rPr>
      </w:pPr>
      <w:r w:rsidRPr="00CE0A51">
        <w:rPr>
          <w:rFonts w:ascii="Tahoma" w:hAnsi="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sz w:val="28"/>
          <w:szCs w:val="28"/>
        </w:rPr>
      </w:pPr>
      <w:r w:rsidRPr="00CE0A51">
        <w:rPr>
          <w:rFonts w:ascii="Tahoma" w:hAnsi="Tahoma"/>
          <w:sz w:val="28"/>
          <w:szCs w:val="28"/>
        </w:rPr>
        <w:t>U</w:t>
      </w:r>
      <w:r w:rsidR="00A660F6" w:rsidRPr="00CE0A51">
        <w:rPr>
          <w:rFonts w:ascii="Tahoma" w:hAnsi="Tahoma"/>
          <w:sz w:val="28"/>
          <w:szCs w:val="28"/>
        </w:rPr>
        <w:t xml:space="preserve">mowa </w:t>
      </w:r>
      <w:r w:rsidR="00122283" w:rsidRPr="00CE0A51">
        <w:rPr>
          <w:rFonts w:ascii="Tahoma" w:hAnsi="Tahoma"/>
          <w:sz w:val="28"/>
          <w:szCs w:val="28"/>
        </w:rPr>
        <w:t xml:space="preserve">o dofinansowanie projektu w ramach </w:t>
      </w:r>
      <w:r w:rsidR="00B4248A" w:rsidRPr="00CE0A51">
        <w:rPr>
          <w:rFonts w:ascii="Tahoma" w:hAnsi="Tahoma"/>
          <w:sz w:val="28"/>
          <w:szCs w:val="28"/>
        </w:rPr>
        <w:t>Programu Fundusze Europejskie dla Śląskiego 2021-2027</w:t>
      </w:r>
      <w:r w:rsidRPr="00CE0A51">
        <w:rPr>
          <w:rFonts w:ascii="Tahoma" w:hAnsi="Tahoma"/>
          <w:sz w:val="28"/>
          <w:szCs w:val="28"/>
        </w:rPr>
        <w:t xml:space="preserve"> </w:t>
      </w:r>
    </w:p>
    <w:p w14:paraId="0D0B9A5F" w14:textId="77777777" w:rsidR="009A6277" w:rsidRPr="00CE0A51" w:rsidRDefault="009A6277" w:rsidP="00CE0A51">
      <w:pPr>
        <w:pStyle w:val="Tytu"/>
        <w:spacing w:after="60" w:line="276" w:lineRule="auto"/>
        <w:rPr>
          <w:rFonts w:ascii="Tahoma" w:hAnsi="Tahoma"/>
          <w:sz w:val="28"/>
          <w:szCs w:val="28"/>
        </w:rPr>
      </w:pPr>
      <w:r w:rsidRPr="00CE0A51">
        <w:rPr>
          <w:rFonts w:ascii="Tahoma" w:hAnsi="Tahoma"/>
          <w:sz w:val="28"/>
          <w:szCs w:val="28"/>
        </w:rPr>
        <w:t>(</w:t>
      </w:r>
      <w:r w:rsidR="006354A9" w:rsidRPr="00CE0A51">
        <w:rPr>
          <w:rFonts w:ascii="Tahoma" w:hAnsi="Tahoma"/>
          <w:sz w:val="28"/>
          <w:szCs w:val="28"/>
        </w:rPr>
        <w:t>ryczałt</w:t>
      </w:r>
      <w:r w:rsidRPr="00CE0A51">
        <w:rPr>
          <w:rFonts w:ascii="Tahoma" w:hAnsi="Tahoma"/>
          <w:sz w:val="28"/>
          <w:szCs w:val="28"/>
        </w:rPr>
        <w:t xml:space="preserve"> – EFS+)</w:t>
      </w:r>
    </w:p>
    <w:p w14:paraId="112DE0B8" w14:textId="77777777" w:rsidR="00087419" w:rsidRPr="00CE0A51" w:rsidRDefault="00087419" w:rsidP="00CE0A51">
      <w:pPr>
        <w:pStyle w:val="Tytu"/>
        <w:spacing w:after="60" w:line="276" w:lineRule="auto"/>
        <w:jc w:val="both"/>
        <w:rPr>
          <w:rFonts w:ascii="Tahoma" w:hAnsi="Tahoma"/>
          <w:sz w:val="24"/>
          <w:szCs w:val="24"/>
        </w:rPr>
      </w:pPr>
    </w:p>
    <w:p w14:paraId="28129AC8" w14:textId="77777777" w:rsidR="00122283" w:rsidRPr="00CE0A51" w:rsidRDefault="00122283" w:rsidP="00CE0A51">
      <w:pPr>
        <w:pStyle w:val="Tytu"/>
        <w:spacing w:after="60" w:line="276" w:lineRule="auto"/>
        <w:jc w:val="both"/>
        <w:rPr>
          <w:rFonts w:ascii="Tahoma" w:hAnsi="Tahoma"/>
          <w:sz w:val="24"/>
          <w:szCs w:val="24"/>
        </w:rPr>
      </w:pPr>
      <w:r w:rsidRPr="00CE0A51">
        <w:rPr>
          <w:rFonts w:ascii="Tahoma" w:hAnsi="Tahoma"/>
          <w:sz w:val="24"/>
          <w:szCs w:val="24"/>
        </w:rPr>
        <w:t>Nr umowy:</w:t>
      </w:r>
    </w:p>
    <w:p w14:paraId="6CC8BD60" w14:textId="77777777"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Społecznego Plus</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lang w:eastAsia="pl-PL"/>
        </w:rPr>
      </w:pPr>
      <w:r w:rsidRPr="00CE0A51">
        <w:rPr>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pPr>
      <w:r w:rsidRPr="00CE0A51">
        <w:t xml:space="preserve">Reprezentacja </w:t>
      </w:r>
      <w:r w:rsidR="00B1384C" w:rsidRPr="00CE0A51">
        <w:t>b</w:t>
      </w:r>
      <w:r w:rsidRPr="00CE0A51">
        <w:t>eneficjenta zgodna z kwalifikowanymi podpisami elektronicznymi</w:t>
      </w:r>
    </w:p>
    <w:p w14:paraId="2C025159" w14:textId="77777777" w:rsidR="00C60FFD" w:rsidRPr="00CE0A51" w:rsidRDefault="00564BE9" w:rsidP="00CE0A51">
      <w:pPr>
        <w:spacing w:before="240"/>
        <w:rPr>
          <w:b/>
          <w:bCs/>
        </w:rPr>
      </w:pPr>
      <w:r w:rsidRPr="00CE0A51">
        <w:rPr>
          <w:b/>
          <w:bCs/>
        </w:rPr>
        <w:lastRenderedPageBreak/>
        <w:t>reprezentującym partnerstwo w składzie</w:t>
      </w:r>
      <w:r w:rsidR="009547D5" w:rsidRPr="00CE0A51">
        <w:rPr>
          <w:rStyle w:val="Odwoanieprzypisudolnego"/>
          <w:rFonts w:cs="Tahoma"/>
          <w:b/>
          <w:bCs/>
        </w:rPr>
        <w:footnoteReference w:id="4"/>
      </w:r>
      <w:r w:rsidR="43357641" w:rsidRPr="00CE0A51">
        <w:rPr>
          <w:b/>
          <w:bCs/>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pPr>
      <w:r w:rsidRPr="00CE0A51">
        <w:t>Działając w szczególności na podstawie</w:t>
      </w:r>
      <w:r w:rsidR="009547D5" w:rsidRPr="00CE0A51">
        <w:rPr>
          <w:rStyle w:val="Odwoanieprzypisudolnego"/>
          <w:rFonts w:cs="Tahoma"/>
        </w:rPr>
        <w:footnoteReference w:id="5"/>
      </w:r>
      <w:r w:rsidRPr="00CE0A51">
        <w:t>:</w:t>
      </w:r>
    </w:p>
    <w:p w14:paraId="2EB5846E" w14:textId="24849E21"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852034">
        <w:rPr>
          <w:rStyle w:val="Uwydatnienie"/>
          <w:rFonts w:ascii="Tahoma" w:hAnsi="Tahoma" w:cs="Tahoma"/>
          <w:i w:val="0"/>
          <w:iCs/>
          <w:sz w:val="24"/>
        </w:rPr>
        <w:t>, zwanego dalej TFUE</w:t>
      </w:r>
      <w:r w:rsidRPr="00CE0A51">
        <w:rPr>
          <w:rFonts w:ascii="Tahoma" w:hAnsi="Tahoma" w:cs="Tahoma"/>
          <w:i/>
          <w:sz w:val="24"/>
        </w:rPr>
        <w:t>;</w:t>
      </w:r>
    </w:p>
    <w:p w14:paraId="04A6489B" w14:textId="03A91A5C"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w:t>
      </w:r>
      <w:r w:rsidR="00C211B7">
        <w:rPr>
          <w:rFonts w:ascii="Tahoma" w:hAnsi="Tahoma" w:cs="Tahoma"/>
          <w:sz w:val="24"/>
        </w:rPr>
        <w:t xml:space="preserve"> z późn. zm.</w:t>
      </w:r>
      <w:r w:rsidRPr="00CE0A51">
        <w:rPr>
          <w:rFonts w:ascii="Tahoma" w:hAnsi="Tahoma" w:cs="Tahoma"/>
          <w:sz w:val="24"/>
        </w:rPr>
        <w:t>)</w:t>
      </w:r>
      <w:r w:rsidR="00C211B7">
        <w:rPr>
          <w:rFonts w:ascii="Tahoma" w:hAnsi="Tahoma" w:cs="Tahoma"/>
          <w:sz w:val="24"/>
        </w:rPr>
        <w:t xml:space="preserve">, </w:t>
      </w:r>
      <w:r w:rsidRPr="00CE0A51">
        <w:rPr>
          <w:rFonts w:ascii="Tahoma" w:hAnsi="Tahoma" w:cs="Tahoma"/>
          <w:sz w:val="24"/>
        </w:rPr>
        <w:t>zwanego dalej rozporządzeniem ogólnym;</w:t>
      </w:r>
    </w:p>
    <w:p w14:paraId="7A3C1136" w14:textId="39ED30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2021/1057 z dnia 24 czerwca 2021 r. ustanawiające Europejski Fundusz Społeczny Plus (EFS+) oraz uchylające rozporządzenie (UE) nr 1296/2013 (Dz. Urz. UE L. 231/21 z 30.06.2021</w:t>
      </w:r>
      <w:r w:rsidR="00C211B7">
        <w:rPr>
          <w:rFonts w:ascii="Tahoma" w:hAnsi="Tahoma" w:cs="Tahoma"/>
          <w:sz w:val="24"/>
        </w:rPr>
        <w:t xml:space="preserve"> z późn. zm.</w:t>
      </w:r>
      <w:r w:rsidRPr="00CE0A51">
        <w:rPr>
          <w:rFonts w:ascii="Tahoma" w:hAnsi="Tahoma" w:cs="Tahoma"/>
          <w:sz w:val="24"/>
        </w:rPr>
        <w:t>)</w:t>
      </w:r>
      <w:r w:rsidR="00166F4F" w:rsidRPr="00CE0A51">
        <w:rPr>
          <w:rFonts w:ascii="Tahoma" w:hAnsi="Tahoma" w:cs="Tahoma"/>
          <w:sz w:val="24"/>
        </w:rPr>
        <w:t>, zwanego dalej rozporządzeniem EFS+</w:t>
      </w:r>
      <w:r w:rsidRPr="00CE0A51">
        <w:rPr>
          <w:rFonts w:ascii="Tahoma" w:hAnsi="Tahoma" w:cs="Tahoma"/>
          <w:sz w:val="24"/>
        </w:rPr>
        <w:t>;</w:t>
      </w:r>
    </w:p>
    <w:p w14:paraId="6D6D3994" w14:textId="38F8AA7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2D728F" w:rsidRPr="002D728F">
        <w:rPr>
          <w:rFonts w:ascii="Tahoma" w:hAnsi="Tahoma" w:cs="Tahoma"/>
          <w:sz w:val="24"/>
        </w:rPr>
        <w:t>Komisji (UE) 2023/2831 z dnia 13 grudnia 2023 r. w sprawie stosowania art. 107 i 108 Traktatu o funkcjonowaniu Unii Europejskiej do pomocy de minimis (Dz. Urz. UE L, 2023/2831 z 15.12.2023)</w:t>
      </w:r>
      <w:r w:rsidR="002D728F">
        <w:rPr>
          <w:rFonts w:ascii="Tahoma" w:hAnsi="Tahoma" w:cs="Tahoma"/>
          <w:sz w:val="24"/>
        </w:rPr>
        <w:t>;</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5D7DC169"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671093">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0493EE01"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w:t>
      </w:r>
      <w:r w:rsidR="00671093">
        <w:rPr>
          <w:rFonts w:ascii="Tahoma" w:hAnsi="Tahoma" w:cs="Tahoma"/>
          <w:sz w:val="24"/>
        </w:rPr>
        <w:t>a</w:t>
      </w:r>
      <w:r w:rsidRPr="00CE0A51">
        <w:rPr>
          <w:rFonts w:ascii="Tahoma" w:hAnsi="Tahoma" w:cs="Tahoma"/>
          <w:sz w:val="24"/>
        </w:rPr>
        <w:t xml:space="preserve"> Ministra Funduszy i Polityki Regionalnej z dnia 20 grudnia 2022 r. w sprawie udzielania pomocy de minimis oraz pomocy publicznej w ramach programów finansowanych z Europejskiego Funduszu Społecznego Plus (EFS+) na lata 2021-2027 (Dz.U. 2022 poz. 2782</w:t>
      </w:r>
      <w:r w:rsidR="00EC4142">
        <w:rPr>
          <w:rFonts w:ascii="Tahoma" w:hAnsi="Tahoma" w:cs="Tahoma"/>
          <w:sz w:val="24"/>
        </w:rPr>
        <w:t xml:space="preserve"> z późn.zm.</w:t>
      </w:r>
      <w:r w:rsidRPr="00CE0A51">
        <w:rPr>
          <w:rFonts w:ascii="Tahoma" w:hAnsi="Tahoma" w:cs="Tahoma"/>
          <w:sz w:val="24"/>
        </w:rPr>
        <w:t>)</w:t>
      </w:r>
      <w:r w:rsidR="007B3B3B" w:rsidRPr="00CE0A51">
        <w:rPr>
          <w:rFonts w:ascii="Tahoma" w:hAnsi="Tahoma" w:cs="Tahoma"/>
          <w:sz w:val="24"/>
        </w:rPr>
        <w:t>;</w:t>
      </w:r>
    </w:p>
    <w:p w14:paraId="2FCE84E3" w14:textId="671764AB" w:rsidR="00B4248A" w:rsidRPr="00CE0A51" w:rsidRDefault="00B4248A" w:rsidP="00CE0A51">
      <w:pPr>
        <w:numPr>
          <w:ilvl w:val="0"/>
          <w:numId w:val="4"/>
        </w:numPr>
        <w:spacing w:after="60"/>
      </w:pPr>
      <w:r w:rsidRPr="00CE0A51">
        <w:rPr>
          <w:lang w:eastAsia="pl-PL"/>
        </w:rPr>
        <w:lastRenderedPageBreak/>
        <w:t>Ustawy z dnia 28 kwietnia 2022 r. o zasadach realizacji zadań  finansowanych w perspektywie finansowej 2021-2027</w:t>
      </w:r>
      <w:r w:rsidR="00C211B7">
        <w:rPr>
          <w:lang w:eastAsia="pl-PL"/>
        </w:rPr>
        <w:t xml:space="preserve"> </w:t>
      </w:r>
      <w:r w:rsidRPr="00CE0A51">
        <w:rPr>
          <w:lang w:eastAsia="pl-PL"/>
        </w:rPr>
        <w:t>(Dz. U. z 2022 r., poz. 1079)</w:t>
      </w:r>
      <w:r w:rsidR="00C211B7">
        <w:rPr>
          <w:lang w:eastAsia="pl-PL"/>
        </w:rPr>
        <w:t xml:space="preserve">, </w:t>
      </w:r>
      <w:r w:rsidRPr="00CE0A51">
        <w:t>zwanej dalej ustawą wdrożeniową;</w:t>
      </w:r>
    </w:p>
    <w:p w14:paraId="20CCD707" w14:textId="2798812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w:t>
      </w:r>
      <w:r w:rsidR="005036F4" w:rsidRPr="005036F4">
        <w:rPr>
          <w:rFonts w:ascii="Tahoma" w:hAnsi="Tahoma" w:cs="Tahoma"/>
          <w:sz w:val="24"/>
        </w:rPr>
        <w:t>t.j. Dz. U. 2024 r., poz. 1530</w:t>
      </w:r>
      <w:r w:rsidR="005036F4">
        <w:rPr>
          <w:rFonts w:ascii="Tahoma" w:hAnsi="Tahoma" w:cs="Tahoma"/>
          <w:sz w:val="24"/>
        </w:rPr>
        <w:t>),</w:t>
      </w:r>
      <w:r w:rsidRPr="00CE0A51">
        <w:rPr>
          <w:rFonts w:ascii="Tahoma" w:hAnsi="Tahoma" w:cs="Tahoma"/>
          <w:sz w:val="24"/>
        </w:rPr>
        <w:t xml:space="preserve"> zwana dalej UFP;</w:t>
      </w:r>
    </w:p>
    <w:p w14:paraId="6D61E3DC" w14:textId="603355D3"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w:t>
      </w:r>
      <w:r w:rsidR="00B07EEF" w:rsidRPr="00B07EEF">
        <w:rPr>
          <w:rFonts w:ascii="Tahoma" w:hAnsi="Tahoma" w:cs="Tahoma"/>
          <w:sz w:val="24"/>
        </w:rPr>
        <w:t>t.j. Dz. U. z 2024 r. poz. 1320</w:t>
      </w:r>
      <w:r w:rsidRPr="00CE0A51">
        <w:rPr>
          <w:rFonts w:ascii="Tahoma" w:hAnsi="Tahoma" w:cs="Tahoma"/>
          <w:sz w:val="24"/>
        </w:rPr>
        <w:t>)</w:t>
      </w:r>
      <w:r w:rsidR="00B07EEF">
        <w:rPr>
          <w:rFonts w:ascii="Tahoma" w:hAnsi="Tahoma" w:cs="Tahoma"/>
          <w:sz w:val="24"/>
        </w:rPr>
        <w:t xml:space="preserve">, </w:t>
      </w:r>
      <w:r w:rsidRPr="00CE0A51">
        <w:rPr>
          <w:rFonts w:ascii="Tahoma" w:hAnsi="Tahoma" w:cs="Tahoma"/>
          <w:sz w:val="24"/>
        </w:rPr>
        <w:t>zwana dalej PZP;</w:t>
      </w:r>
    </w:p>
    <w:p w14:paraId="5F6F513A" w14:textId="73BD274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w:t>
      </w:r>
      <w:r w:rsidR="00D721D6" w:rsidRPr="00D721D6">
        <w:rPr>
          <w:rFonts w:ascii="Tahoma" w:hAnsi="Tahoma" w:cs="Tahoma"/>
          <w:sz w:val="24"/>
        </w:rPr>
        <w:t>t.j. Dz. U. z 2024 r. poz. 1061 z późn. zm.</w:t>
      </w:r>
      <w:r w:rsidRPr="00CE0A51">
        <w:rPr>
          <w:rFonts w:ascii="Tahoma" w:hAnsi="Tahoma" w:cs="Tahoma"/>
          <w:sz w:val="24"/>
        </w:rPr>
        <w:t>);</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2CB8DDE0"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w:t>
      </w:r>
      <w:r w:rsidR="00894C28">
        <w:rPr>
          <w:rFonts w:ascii="Tahoma" w:hAnsi="Tahoma" w:cs="Tahoma"/>
          <w:sz w:val="24"/>
        </w:rPr>
        <w:t>4</w:t>
      </w:r>
      <w:r w:rsidRPr="00CE0A51">
        <w:rPr>
          <w:rFonts w:ascii="Tahoma" w:hAnsi="Tahoma" w:cs="Tahoma"/>
          <w:sz w:val="24"/>
        </w:rPr>
        <w:t xml:space="preserve"> r. poz. </w:t>
      </w:r>
      <w:r w:rsidR="00894C28">
        <w:rPr>
          <w:rFonts w:ascii="Tahoma" w:hAnsi="Tahoma" w:cs="Tahoma"/>
          <w:sz w:val="24"/>
        </w:rPr>
        <w:t>361</w:t>
      </w:r>
      <w:r w:rsidR="00D20856">
        <w:rPr>
          <w:rFonts w:ascii="Tahoma" w:hAnsi="Tahoma" w:cs="Tahoma"/>
          <w:sz w:val="24"/>
        </w:rPr>
        <w:t xml:space="preserve"> z późn. zm.</w:t>
      </w:r>
      <w:r w:rsidRPr="00CE0A51">
        <w:rPr>
          <w:rFonts w:ascii="Tahoma" w:hAnsi="Tahoma" w:cs="Tahoma"/>
          <w:sz w:val="24"/>
        </w:rPr>
        <w:t>);</w:t>
      </w:r>
    </w:p>
    <w:p w14:paraId="359A6653" w14:textId="41BB983D"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w:t>
      </w:r>
      <w:r w:rsidR="00D20856">
        <w:rPr>
          <w:rStyle w:val="Uwydatnienie"/>
          <w:rFonts w:ascii="Tahoma" w:hAnsi="Tahoma" w:cs="Tahoma"/>
          <w:i w:val="0"/>
          <w:sz w:val="24"/>
        </w:rPr>
        <w:t>3</w:t>
      </w:r>
      <w:r w:rsidRPr="00CE0A51">
        <w:rPr>
          <w:rStyle w:val="Uwydatnienie"/>
          <w:rFonts w:ascii="Tahoma" w:hAnsi="Tahoma" w:cs="Tahoma"/>
          <w:i w:val="0"/>
          <w:sz w:val="24"/>
        </w:rPr>
        <w:t xml:space="preserve"> r. poz. 7</w:t>
      </w:r>
      <w:r w:rsidR="00D20856">
        <w:rPr>
          <w:rStyle w:val="Uwydatnienie"/>
          <w:rFonts w:ascii="Tahoma" w:hAnsi="Tahoma" w:cs="Tahoma"/>
          <w:i w:val="0"/>
          <w:sz w:val="24"/>
        </w:rPr>
        <w:t>02</w:t>
      </w:r>
      <w:r w:rsidRPr="00CE0A51">
        <w:rPr>
          <w:rStyle w:val="Uwydatnienie"/>
          <w:rFonts w:ascii="Tahoma" w:hAnsi="Tahoma" w:cs="Tahoma"/>
          <w:i w:val="0"/>
          <w:sz w:val="24"/>
        </w:rPr>
        <w:t>);</w:t>
      </w:r>
    </w:p>
    <w:p w14:paraId="7F543B97" w14:textId="78FF8823"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w:t>
      </w:r>
      <w:r w:rsidR="00D23FE2">
        <w:rPr>
          <w:rStyle w:val="Uwydatnienie"/>
          <w:rFonts w:ascii="Tahoma" w:hAnsi="Tahoma" w:cs="Tahoma"/>
          <w:i w:val="0"/>
          <w:sz w:val="24"/>
        </w:rPr>
        <w:t>y</w:t>
      </w:r>
      <w:r w:rsidRPr="00CE0A51">
        <w:rPr>
          <w:rStyle w:val="Uwydatnienie"/>
          <w:rFonts w:ascii="Tahoma" w:hAnsi="Tahoma" w:cs="Tahoma"/>
          <w:i w:val="0"/>
          <w:sz w:val="24"/>
        </w:rPr>
        <w:t xml:space="preserve">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0" w:name="_Ref477163625"/>
    </w:p>
    <w:bookmarkEnd w:id="0"/>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lang w:eastAsia="pl-PL"/>
        </w:rPr>
      </w:pPr>
      <w:r w:rsidRPr="00CE0A51">
        <w:rPr>
          <w:lang w:eastAsia="pl-PL"/>
        </w:rPr>
        <w:t xml:space="preserve">„CST2021” oznacza to </w:t>
      </w:r>
      <w:r w:rsidR="00F674C7" w:rsidRPr="00CE0A51">
        <w:rPr>
          <w:lang w:eastAsia="pl-PL"/>
        </w:rPr>
        <w:t>C</w:t>
      </w:r>
      <w:r w:rsidRPr="00CE0A51">
        <w:rPr>
          <w:lang w:eastAsia="pl-PL"/>
        </w:rPr>
        <w:t xml:space="preserve">entralny </w:t>
      </w:r>
      <w:r w:rsidR="00F674C7" w:rsidRPr="00CE0A51">
        <w:rPr>
          <w:lang w:eastAsia="pl-PL"/>
        </w:rPr>
        <w:t>S</w:t>
      </w:r>
      <w:r w:rsidRPr="00CE0A51">
        <w:rPr>
          <w:lang w:eastAsia="pl-PL"/>
        </w:rPr>
        <w:t xml:space="preserve">ystem </w:t>
      </w:r>
      <w:r w:rsidR="00F674C7" w:rsidRPr="00CE0A51">
        <w:rPr>
          <w:lang w:eastAsia="pl-PL"/>
        </w:rPr>
        <w:t>T</w:t>
      </w:r>
      <w:r w:rsidRPr="00CE0A51">
        <w:rPr>
          <w:lang w:eastAsia="pl-PL"/>
        </w:rPr>
        <w:t>eleinformatyczny</w:t>
      </w:r>
      <w:r w:rsidR="00F674C7" w:rsidRPr="00CE0A51">
        <w:rPr>
          <w:lang w:eastAsia="pl-PL"/>
        </w:rPr>
        <w:t xml:space="preserve">, o którym mowa w art. </w:t>
      </w:r>
      <w:r w:rsidR="00F674C7" w:rsidRPr="00CE0A51">
        <w:t xml:space="preserve">4 ust. </w:t>
      </w:r>
      <w:r w:rsidR="22C6105F" w:rsidRPr="00CE0A51">
        <w:t>2</w:t>
      </w:r>
      <w:r w:rsidR="00F674C7" w:rsidRPr="00CE0A51">
        <w:t xml:space="preserve"> pkt 6 ustawy wdrożeniowej, obejmujący różne aplikacje, wspierający realizację projektów dofinansowanych ze środków polityki spójności </w:t>
      </w:r>
      <w:r w:rsidR="00F674C7" w:rsidRPr="00CE0A51">
        <w:lastRenderedPageBreak/>
        <w:t>na lata 2021-</w:t>
      </w:r>
      <w:r w:rsidR="00F674C7" w:rsidRPr="00F91669">
        <w:t xml:space="preserve">2027, o którym mowa w art. 72 ust. 1 lit. e </w:t>
      </w:r>
      <w:r w:rsidR="00F674C7" w:rsidRPr="00F91669">
        <w:rPr>
          <w:iCs/>
        </w:rPr>
        <w:t>rozporządzenia ogólnego</w:t>
      </w:r>
      <w:r w:rsidR="00F674C7" w:rsidRPr="00F91669">
        <w:t>.</w:t>
      </w:r>
      <w:r w:rsidRPr="00F91669">
        <w:rPr>
          <w:lang w:eastAsia="pl-PL"/>
        </w:rPr>
        <w:t>;</w:t>
      </w:r>
      <w:r w:rsidRPr="00CE0A51">
        <w:rPr>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lang w:eastAsia="pl-PL"/>
        </w:rPr>
      </w:pPr>
      <w:r w:rsidRPr="00CE0A51">
        <w:rPr>
          <w:lang w:eastAsia="pl-PL"/>
        </w:rPr>
        <w:t>„dofinansowani</w:t>
      </w:r>
      <w:r w:rsidR="00564BE9" w:rsidRPr="00CE0A51">
        <w:rPr>
          <w:lang w:eastAsia="pl-PL"/>
        </w:rPr>
        <w:t>u</w:t>
      </w:r>
      <w:r w:rsidRPr="00CE0A51">
        <w:rPr>
          <w:lang w:eastAsia="pl-PL"/>
        </w:rPr>
        <w:t>” oznacza finansowanie UE lub współfinansowanie krajowe z budżetu państwa, przyznane na podstawie umowy o dofinansowanie projektu</w:t>
      </w:r>
      <w:r w:rsidR="00F674C7" w:rsidRPr="00CE0A51">
        <w:rPr>
          <w:lang w:eastAsia="pl-PL"/>
        </w:rPr>
        <w:t xml:space="preserve"> albo decyzji o dofinansowaniu projektu</w:t>
      </w:r>
      <w:r w:rsidRPr="00CE0A51">
        <w:rPr>
          <w:lang w:eastAsia="pl-PL"/>
        </w:rPr>
        <w:t>;</w:t>
      </w:r>
    </w:p>
    <w:p w14:paraId="7692A9F8" w14:textId="77777777" w:rsidR="003272E5" w:rsidRPr="00CE0A51" w:rsidRDefault="0075479F"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003272E5" w:rsidRPr="00CE0A51">
        <w:rPr>
          <w:rFonts w:ascii="Tahoma" w:hAnsi="Tahoma" w:cs="Tahoma"/>
        </w:rPr>
        <w:t>„dotacji celowej” oznacza to współfinansowanie krajowe z budżetu państwa na dofinansowanie projektu</w:t>
      </w:r>
      <w:r w:rsidR="65F7AD44" w:rsidRPr="00CE0A51">
        <w:rPr>
          <w:rFonts w:ascii="Tahoma" w:hAnsi="Tahoma" w:cs="Tahoma"/>
        </w:rPr>
        <w:t>,</w:t>
      </w:r>
      <w:r w:rsidR="003272E5" w:rsidRPr="00CE0A51">
        <w:rPr>
          <w:rFonts w:ascii="Tahoma" w:hAnsi="Tahoma" w:cs="Tahoma"/>
        </w:rPr>
        <w:t xml:space="preserve"> o którym mowa w art. 2 pkt </w:t>
      </w:r>
      <w:r w:rsidR="00814B0A" w:rsidRPr="00CE0A51">
        <w:rPr>
          <w:rFonts w:ascii="Tahoma" w:hAnsi="Tahoma" w:cs="Tahoma"/>
        </w:rPr>
        <w:t xml:space="preserve">37 </w:t>
      </w:r>
      <w:r w:rsidR="00166F4F" w:rsidRPr="00CE0A51">
        <w:rPr>
          <w:rFonts w:ascii="Tahoma" w:hAnsi="Tahoma" w:cs="Tahoma"/>
        </w:rPr>
        <w:t>u</w:t>
      </w:r>
      <w:r w:rsidR="003272E5" w:rsidRPr="00CE0A51">
        <w:rPr>
          <w:rFonts w:ascii="Tahoma" w:hAnsi="Tahoma" w:cs="Tahoma"/>
        </w:rPr>
        <w:t>stawy wdrożeniowej</w:t>
      </w:r>
      <w:r w:rsidR="003272E5" w:rsidRPr="00CE0A51">
        <w:rPr>
          <w:rFonts w:ascii="Tahoma" w:hAnsi="Tahoma" w:cs="Tahoma"/>
          <w:kern w:val="0"/>
        </w:rPr>
        <w:t>;</w:t>
      </w:r>
    </w:p>
    <w:p w14:paraId="738F7E82" w14:textId="25888068"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„ePUAP” </w:t>
      </w:r>
      <w:r w:rsidR="00A068BD" w:rsidRPr="00A068BD">
        <w:rPr>
          <w:rFonts w:ascii="Tahoma" w:hAnsi="Tahoma" w:cs="Tahoma"/>
        </w:rPr>
        <w:t>Elektroniczna Platforma Usług Administracji Publicznej należy przez to rozumieć platformę cyfrową / system telekomunikacyjny dedykowany wymianie korespondencji pomiędzy beneficjentem a IZ FESL, na zasadach określonych w ustawie z dnia 18 listopada 2020 r. o doręczeniach elektronicznych (t.j. Dz. U. z 2024 poz. 1045). Wszelkie odniesienia do „ePUAP” w niniejszej umowie należy rozumieć jako obejmujące również system „e-doręczenia” tj.: każdy system wymiany korespondencji elektronicznej z wykorzystaniem publicznej usługi rejestrowanego doręczenia elektronicznego i publicznej usługi hybrydowej, o którym mowa w ustawie o doręczeniach elektronicznych</w:t>
      </w:r>
      <w:r w:rsidRPr="00CE0A51">
        <w:rPr>
          <w:rFonts w:ascii="Tahoma" w:hAnsi="Tahoma" w:cs="Tahoma"/>
        </w:rPr>
        <w:t>;</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pPr>
      <w:r w:rsidRPr="00CE0A51">
        <w:t>„LSI</w:t>
      </w:r>
      <w:r w:rsidR="00D817DB" w:rsidRPr="00CE0A51">
        <w:t xml:space="preserve"> </w:t>
      </w:r>
      <w:r w:rsidR="00B4248A" w:rsidRPr="00CE0A51">
        <w:t>2021</w:t>
      </w:r>
      <w:r w:rsidRPr="00CE0A51">
        <w:t xml:space="preserve">” oznacza to Lokalny System Informatyczny, </w:t>
      </w:r>
      <w:r w:rsidRPr="00CE0A51">
        <w:rPr>
          <w:lang w:eastAsia="pl-PL"/>
        </w:rPr>
        <w:t>dostępny po</w:t>
      </w:r>
      <w:r w:rsidR="00D144CD" w:rsidRPr="00CE0A51">
        <w:rPr>
          <w:lang w:eastAsia="pl-PL"/>
        </w:rPr>
        <w:t>d</w:t>
      </w:r>
      <w:r w:rsidRPr="00CE0A51">
        <w:rPr>
          <w:lang w:eastAsia="pl-PL"/>
        </w:rPr>
        <w:t xml:space="preserve"> adresem </w:t>
      </w:r>
      <w:hyperlink r:id="rId12">
        <w:r w:rsidR="0009781F" w:rsidRPr="00CE0A51">
          <w:rPr>
            <w:rStyle w:val="Hipercze"/>
            <w:rFonts w:cs="Tahoma"/>
            <w:lang w:eastAsia="pl-PL"/>
          </w:rPr>
          <w:t>https://lsi2021.slaskie.pl</w:t>
        </w:r>
      </w:hyperlink>
      <w:r w:rsidR="0009781F" w:rsidRPr="00CE0A51">
        <w:rPr>
          <w:lang w:eastAsia="pl-PL"/>
        </w:rPr>
        <w:t xml:space="preserve"> </w:t>
      </w:r>
    </w:p>
    <w:p w14:paraId="0F86275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289FCAB6" w14:textId="77777777" w:rsidR="003272E5" w:rsidRPr="00CE0A51" w:rsidRDefault="39BF17A1" w:rsidP="00CE0A51">
      <w:pPr>
        <w:pStyle w:val="Standard"/>
        <w:numPr>
          <w:ilvl w:val="0"/>
          <w:numId w:val="6"/>
        </w:numPr>
        <w:spacing w:after="60" w:line="276" w:lineRule="auto"/>
        <w:rPr>
          <w:rFonts w:ascii="Tahoma" w:hAnsi="Tahoma" w:cs="Tahoma"/>
        </w:rPr>
      </w:pPr>
      <w:r w:rsidRPr="00CE0A51">
        <w:rPr>
          <w:rFonts w:ascii="Tahoma" w:hAnsi="Tahoma" w:cs="Tahoma"/>
        </w:rPr>
        <w:t xml:space="preserve">„okresie trwałości projektu” należy przez to rozumieć okres wynikający z art. </w:t>
      </w:r>
      <w:r w:rsidR="00B4248A" w:rsidRPr="00CE0A51">
        <w:rPr>
          <w:rFonts w:ascii="Tahoma" w:hAnsi="Tahoma" w:cs="Tahoma"/>
        </w:rPr>
        <w:t>65</w:t>
      </w:r>
      <w:r w:rsidRPr="00CE0A51">
        <w:rPr>
          <w:rFonts w:ascii="Tahoma" w:hAnsi="Tahoma" w:cs="Tahoma"/>
        </w:rPr>
        <w:t xml:space="preserve"> rozporządzenia ogólnego;</w:t>
      </w:r>
    </w:p>
    <w:p w14:paraId="15307200" w14:textId="77777777" w:rsidR="003272E5" w:rsidRPr="00CE0A51" w:rsidRDefault="1027BA63" w:rsidP="00CE0A51">
      <w:pPr>
        <w:pStyle w:val="Standard"/>
        <w:numPr>
          <w:ilvl w:val="0"/>
          <w:numId w:val="6"/>
        </w:numPr>
        <w:spacing w:after="60" w:line="276" w:lineRule="auto"/>
        <w:rPr>
          <w:rFonts w:ascii="Tahoma" w:hAnsi="Tahoma" w:cs="Tahoma"/>
        </w:rPr>
      </w:pPr>
      <w:r w:rsidRPr="00CE0A51" w:rsidDel="00A913EB">
        <w:rPr>
          <w:rFonts w:ascii="Tahoma" w:hAnsi="Tahoma" w:cs="Tahoma"/>
        </w:rPr>
        <w:t>„</w:t>
      </w:r>
      <w:r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lastRenderedPageBreak/>
        <w:t>b</w:t>
      </w:r>
      <w:r w:rsidR="4E534F72" w:rsidRPr="00CE0A51">
        <w:rPr>
          <w:rFonts w:ascii="Tahoma" w:hAnsi="Tahoma" w:cs="Tahoma"/>
        </w:rPr>
        <w:t>eneficjentem</w:t>
      </w:r>
      <w:r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222EE6F1"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„płatności ze środków europejskich” oznacza to współfinansowanie pochodzące ze środków europejskich w części dotyczącej Europejskiego Funduszu Społecznego</w:t>
      </w:r>
      <w:r w:rsidR="20F3A8F8" w:rsidRPr="00CE0A51">
        <w:rPr>
          <w:rFonts w:ascii="Tahoma" w:hAnsi="Tahoma" w:cs="Tahoma"/>
        </w:rPr>
        <w:t xml:space="preserve"> P</w:t>
      </w:r>
      <w:r w:rsidR="06DAF296" w:rsidRPr="00CE0A51">
        <w:rPr>
          <w:rFonts w:ascii="Tahoma" w:hAnsi="Tahoma" w:cs="Tahoma"/>
        </w:rPr>
        <w:t>lus</w:t>
      </w:r>
      <w:r w:rsidR="46E8D558" w:rsidRPr="00CE0A51">
        <w:rPr>
          <w:rFonts w:ascii="Tahoma" w:hAnsi="Tahoma" w:cs="Tahoma"/>
        </w:rPr>
        <w:t xml:space="preserve"> lub </w:t>
      </w:r>
      <w:r w:rsidRPr="00CE0A51">
        <w:rPr>
          <w:rFonts w:ascii="Tahoma" w:hAnsi="Tahoma" w:cs="Tahoma"/>
        </w:rPr>
        <w:t xml:space="preserve">przekazywanej Beneficjentowi przez Bank Gospodarstwa 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4AA05E2D"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w:t>
      </w:r>
      <w:r w:rsidR="00D721D6">
        <w:rPr>
          <w:rFonts w:ascii="Tahoma" w:hAnsi="Tahoma" w:cs="Tahoma"/>
        </w:rPr>
        <w:t>j</w:t>
      </w:r>
      <w:r w:rsidR="0025485F">
        <w:rPr>
          <w:rFonts w:ascii="Tahoma" w:hAnsi="Tahoma" w:cs="Tahoma"/>
        </w:rPr>
        <w:t xml:space="preserve">. </w:t>
      </w:r>
      <w:r w:rsidRPr="00CE0A51">
        <w:rPr>
          <w:rFonts w:ascii="Tahoma" w:hAnsi="Tahoma" w:cs="Tahoma"/>
        </w:rPr>
        <w:t>Dz.U. z 20</w:t>
      </w:r>
      <w:r w:rsidR="00894C28">
        <w:rPr>
          <w:rFonts w:ascii="Tahoma" w:hAnsi="Tahoma" w:cs="Tahoma"/>
        </w:rPr>
        <w:t>24. Poz. 422</w:t>
      </w:r>
      <w:r w:rsidR="00D721D6">
        <w:rPr>
          <w:rFonts w:ascii="Tahoma" w:hAnsi="Tahoma" w:cs="Tahoma"/>
        </w:rPr>
        <w:t xml:space="preserve"> z późn. zm.</w:t>
      </w:r>
      <w:r w:rsidRPr="00CE0A51">
        <w:rPr>
          <w:rFonts w:ascii="Tahoma" w:hAnsi="Tahoma" w:cs="Tahoma"/>
        </w:rPr>
        <w:t>);</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1" w:name="_Ref477239917"/>
    </w:p>
    <w:p w14:paraId="7F2BF5E8" w14:textId="77777777"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1"/>
      <w:r w:rsidR="00067344" w:rsidRPr="00CE0A51">
        <w:rPr>
          <w:rFonts w:ascii="Tahoma" w:hAnsi="Tahoma" w:cs="Tahoma"/>
        </w:rPr>
        <w:t>współfinansowany z EFS+,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29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5303736F" w14:textId="77777777" w:rsidR="00C76DD6" w:rsidRPr="00CE0A51" w:rsidRDefault="00C76DD6" w:rsidP="00CE0A51">
      <w:pPr>
        <w:pStyle w:val="Standard"/>
        <w:numPr>
          <w:ilvl w:val="0"/>
          <w:numId w:val="6"/>
        </w:numPr>
        <w:spacing w:after="60" w:line="276" w:lineRule="auto"/>
        <w:rPr>
          <w:rFonts w:ascii="Tahoma" w:hAnsi="Tahoma" w:cs="Tahoma"/>
        </w:rPr>
      </w:pPr>
      <w:r w:rsidRPr="00CE0A51">
        <w:rPr>
          <w:rFonts w:ascii="Tahoma" w:hAnsi="Tahoma" w:cs="Tahoma"/>
        </w:rPr>
        <w:lastRenderedPageBreak/>
        <w:t>„SM EFS” oznacza System Monitorowania EFS - narzędzie informatyczne, wchodzące w skład architektury Systemu CST2021, przeznaczone do obsługi procesu gromadzenia i monitorowania danych podmiotów i uczestników projektów realizowanych ze środków funduszy europejskich dla perspektywy finansowej 2021-2027;</w:t>
      </w:r>
    </w:p>
    <w:p w14:paraId="46703946" w14:textId="77777777" w:rsidR="000103BA"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„S</w:t>
      </w:r>
      <w:r w:rsidR="69CB81E7" w:rsidRPr="00CE0A51">
        <w:rPr>
          <w:rFonts w:ascii="Tahoma" w:hAnsi="Tahoma" w:cs="Tahoma"/>
        </w:rPr>
        <w:t>Z</w:t>
      </w:r>
      <w:r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2"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2"/>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3"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3"/>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4" w:name="_Hlk129852024"/>
    </w:p>
    <w:bookmarkEnd w:id="4"/>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lastRenderedPageBreak/>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6C194E0B"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w:t>
      </w:r>
      <w:r w:rsidR="00D20856">
        <w:rPr>
          <w:rFonts w:ascii="Tahoma" w:hAnsi="Tahoma" w:cs="Tahoma"/>
        </w:rPr>
        <w:t>nieprawidłowości</w:t>
      </w:r>
      <w:r w:rsidR="00747209" w:rsidRPr="00CE0A51">
        <w:rPr>
          <w:rFonts w:ascii="Tahoma" w:hAnsi="Tahoma" w:cs="Tahoma"/>
        </w:rPr>
        <w:t xml:space="preserve"> </w:t>
      </w:r>
      <w:r w:rsidR="00564BE9" w:rsidRPr="00CE0A51">
        <w:rPr>
          <w:rFonts w:ascii="Tahoma" w:hAnsi="Tahoma" w:cs="Tahoma"/>
        </w:rPr>
        <w:t>na lata 2021-2027</w:t>
      </w:r>
      <w:r w:rsidRPr="00CE0A51">
        <w:rPr>
          <w:rFonts w:ascii="Tahoma" w:hAnsi="Tahoma" w:cs="Tahoma"/>
        </w:rPr>
        <w:t>;</w:t>
      </w:r>
    </w:p>
    <w:p w14:paraId="09D299A6" w14:textId="77777777" w:rsidR="00132DCD"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k</w:t>
      </w:r>
      <w:r w:rsidR="00132DCD" w:rsidRPr="00CE0A51">
        <w:rPr>
          <w:rFonts w:ascii="Tahoma" w:hAnsi="Tahoma" w:cs="Tahoma"/>
        </w:rPr>
        <w:t>. Wytyczne dotyczące realizacji projektów z udziałem środków Europejskiego Funduszu Społecznego Plus w regionalnych programach na lata 2021–2027.</w:t>
      </w:r>
    </w:p>
    <w:p w14:paraId="6F5D2914" w14:textId="77777777" w:rsidR="008453A1" w:rsidRPr="00CE0A51" w:rsidRDefault="008453A1"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lang w:eastAsia="pl-PL"/>
        </w:rPr>
      </w:pPr>
      <w:r w:rsidRPr="00CE0A51">
        <w:rPr>
          <w:b/>
        </w:rPr>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77777777"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5"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 w tym:</w:t>
      </w:r>
      <w:bookmarkEnd w:id="5"/>
    </w:p>
    <w:p w14:paraId="3ADB433D" w14:textId="77777777" w:rsidR="003272E5" w:rsidRPr="00CE0A51" w:rsidRDefault="003272E5" w:rsidP="00CE0A51">
      <w:pPr>
        <w:pStyle w:val="Textbody"/>
        <w:numPr>
          <w:ilvl w:val="0"/>
          <w:numId w:val="8"/>
        </w:numPr>
        <w:tabs>
          <w:tab w:val="clear" w:pos="900"/>
        </w:tabs>
        <w:spacing w:after="60" w:line="276" w:lineRule="auto"/>
        <w:jc w:val="left"/>
        <w:rPr>
          <w:rFonts w:ascii="Tahoma" w:hAnsi="Tahoma" w:cs="Tahoma"/>
        </w:rPr>
      </w:pPr>
      <w:bookmarkStart w:id="6" w:name="_Ref477167708"/>
      <w:r w:rsidRPr="00CE0A51">
        <w:rPr>
          <w:rFonts w:ascii="Tahoma" w:hAnsi="Tahoma" w:cs="Tahoma"/>
        </w:rPr>
        <w:t xml:space="preserve">płatność ze środków europejskich w kwocie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Start w:id="7" w:name="_Ref477167446"/>
      <w:bookmarkEnd w:id="6"/>
    </w:p>
    <w:p w14:paraId="08AF4232" w14:textId="77777777" w:rsidR="003272E5" w:rsidRPr="00CE0A51"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CE0A51">
        <w:rPr>
          <w:rFonts w:ascii="Tahoma" w:hAnsi="Tahoma" w:cs="Tahoma"/>
        </w:rPr>
        <w:t xml:space="preserve">dotację celową z budżetu krajowego w kwocie </w:t>
      </w:r>
      <w:r w:rsidRPr="00CE0A51">
        <w:rPr>
          <w:rFonts w:ascii="Tahoma" w:hAnsi="Tahoma" w:cs="Tahoma"/>
          <w:b/>
          <w:bCs/>
        </w:rPr>
        <w:t>…….. PLN (słownie:…)</w:t>
      </w:r>
      <w:r w:rsidRPr="00CE0A51">
        <w:rPr>
          <w:rFonts w:ascii="Tahoma" w:hAnsi="Tahoma" w:cs="Tahoma"/>
        </w:rPr>
        <w:t xml:space="preserve">, co stanowi </w:t>
      </w:r>
      <w:r w:rsidRPr="00CE0A51">
        <w:rPr>
          <w:rFonts w:ascii="Tahoma" w:hAnsi="Tahoma" w:cs="Tahoma"/>
          <w:b/>
          <w:bCs/>
        </w:rPr>
        <w:t>…….%</w:t>
      </w:r>
      <w:r w:rsidRPr="00CE0A51">
        <w:rPr>
          <w:rFonts w:ascii="Tahoma" w:hAnsi="Tahoma" w:cs="Tahoma"/>
        </w:rPr>
        <w:t xml:space="preserve"> całkowitych wydatków kwalifikowalnych </w:t>
      </w:r>
      <w:r w:rsidR="6D21AEF2" w:rsidRPr="00CE0A51">
        <w:rPr>
          <w:rFonts w:ascii="Tahoma" w:hAnsi="Tahoma" w:cs="Tahoma"/>
        </w:rPr>
        <w:t>p</w:t>
      </w:r>
      <w:r w:rsidRPr="00CE0A51">
        <w:rPr>
          <w:rFonts w:ascii="Tahoma" w:hAnsi="Tahoma" w:cs="Tahoma"/>
        </w:rPr>
        <w:t>rojektu.</w:t>
      </w:r>
      <w:bookmarkEnd w:id="7"/>
      <w:r w:rsidR="009547D5" w:rsidRPr="00CE0A51">
        <w:rPr>
          <w:rStyle w:val="Odwoanieprzypisudolnego"/>
          <w:rFonts w:ascii="Tahoma" w:hAnsi="Tahoma" w:cs="Tahoma"/>
        </w:rPr>
        <w:footnoteReference w:id="9"/>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62F88A14" w14:textId="69477D5B" w:rsidR="00A71A4F" w:rsidRPr="00CE0A51" w:rsidRDefault="69AD65AB" w:rsidP="00CE0A51">
      <w:pPr>
        <w:numPr>
          <w:ilvl w:val="0"/>
          <w:numId w:val="7"/>
        </w:numPr>
        <w:spacing w:after="0"/>
        <w:rPr>
          <w:lang w:eastAsia="pl-PL"/>
        </w:rPr>
      </w:pPr>
      <w:r w:rsidRPr="00CE0A51">
        <w:rPr>
          <w:lang w:eastAsia="pl-PL"/>
        </w:rPr>
        <w:t xml:space="preserve">Koszty pośrednie projektu rozliczane stawką ryczałtową, zdefiniowane w Wytycznych, o których mowa w § 1 pkt </w:t>
      </w:r>
      <w:r w:rsidR="00C76DD6" w:rsidRPr="00CE0A51">
        <w:rPr>
          <w:lang w:eastAsia="pl-PL"/>
        </w:rPr>
        <w:t>32</w:t>
      </w:r>
      <w:r w:rsidRPr="00CE0A51">
        <w:rPr>
          <w:lang w:eastAsia="pl-PL"/>
        </w:rPr>
        <w:t xml:space="preserve"> lit. </w:t>
      </w:r>
      <w:r w:rsidR="2A78D93B" w:rsidRPr="00CE0A51">
        <w:rPr>
          <w:lang w:eastAsia="pl-PL"/>
        </w:rPr>
        <w:t>a</w:t>
      </w:r>
      <w:r w:rsidRPr="00CE0A51">
        <w:rPr>
          <w:lang w:eastAsia="pl-PL"/>
        </w:rPr>
        <w:t xml:space="preserve">, stanowią ………% poniesionych, udokumentowanych i zatwierdzonych w ramach projektu wydatków bezpośrednich. Po otrzymaniu transzy dofinansowania, wynikającej z harmonogramu </w:t>
      </w:r>
      <w:r w:rsidR="0055163D" w:rsidRPr="00CE0A51">
        <w:rPr>
          <w:lang w:eastAsia="pl-PL"/>
        </w:rPr>
        <w:t>płatności</w:t>
      </w:r>
      <w:r w:rsidR="7F3E7953" w:rsidRPr="00CE0A51">
        <w:rPr>
          <w:lang w:eastAsia="pl-PL"/>
        </w:rPr>
        <w:t xml:space="preserve">/terminarza </w:t>
      </w:r>
      <w:r w:rsidRPr="00CE0A51">
        <w:rPr>
          <w:lang w:eastAsia="pl-PL"/>
        </w:rPr>
        <w:t xml:space="preserve">płatności, </w:t>
      </w:r>
      <w:r w:rsidR="00607E82" w:rsidRPr="00CE0A51">
        <w:rPr>
          <w:lang w:eastAsia="pl-PL"/>
        </w:rPr>
        <w:t>b</w:t>
      </w:r>
      <w:r w:rsidRPr="00CE0A51">
        <w:rPr>
          <w:lang w:eastAsia="pl-PL"/>
        </w:rPr>
        <w:t xml:space="preserve">eneficjent może dokonać przelewu środków na rachunek płatniczy, z którego ponosi wydatki zgodnie z katalogiem kosztów pośrednich, do wysokości procentu wynikającego z </w:t>
      </w:r>
      <w:r w:rsidR="007A48B6" w:rsidRPr="00CE0A51">
        <w:rPr>
          <w:lang w:eastAsia="pl-PL"/>
        </w:rPr>
        <w:t xml:space="preserve">postanowień </w:t>
      </w:r>
      <w:r w:rsidR="005A048A" w:rsidRPr="00CE0A51">
        <w:rPr>
          <w:lang w:eastAsia="pl-PL"/>
        </w:rPr>
        <w:t>u</w:t>
      </w:r>
      <w:r w:rsidRPr="00CE0A51">
        <w:rPr>
          <w:lang w:eastAsia="pl-PL"/>
        </w:rPr>
        <w:t>mowy</w:t>
      </w:r>
      <w:r w:rsidR="00C76DD6" w:rsidRPr="00CE0A51">
        <w:rPr>
          <w:lang w:eastAsia="pl-PL"/>
        </w:rPr>
        <w:t>, w odniesieniu do kwoty otrzymanej zaliczki</w:t>
      </w:r>
      <w:r w:rsidRPr="00CE0A51">
        <w:rPr>
          <w:lang w:eastAsia="pl-PL"/>
        </w:rPr>
        <w:t xml:space="preserve">.  </w:t>
      </w:r>
    </w:p>
    <w:p w14:paraId="67B5128F" w14:textId="77777777" w:rsidR="00E70780" w:rsidRPr="00CE0A51" w:rsidRDefault="00E70780" w:rsidP="00CE0A51">
      <w:pPr>
        <w:pStyle w:val="Akapitzlist"/>
        <w:numPr>
          <w:ilvl w:val="0"/>
          <w:numId w:val="7"/>
        </w:numPr>
        <w:spacing w:line="276" w:lineRule="auto"/>
        <w:ind w:left="714" w:hanging="357"/>
        <w:rPr>
          <w:rFonts w:ascii="Tahoma" w:hAnsi="Tahoma" w:cs="Tahoma"/>
        </w:rPr>
      </w:pPr>
      <w:r w:rsidRPr="00CE0A51">
        <w:rPr>
          <w:rFonts w:ascii="Tahoma" w:hAnsi="Tahoma" w:cs="Tahoma"/>
        </w:rPr>
        <w:t xml:space="preserve">Kwota wydatków w projekcie poniesionych na zakup środków trwałych oraz wydatków w ramach cross-financingu nie może przekroczyć wartości ujętych w zatwierdzonym wniosku. </w:t>
      </w:r>
    </w:p>
    <w:p w14:paraId="73D60C7C" w14:textId="77777777" w:rsidR="00A71A4F" w:rsidRPr="00CE0A51" w:rsidRDefault="00A71A4F" w:rsidP="00CE0A51">
      <w:pPr>
        <w:numPr>
          <w:ilvl w:val="0"/>
          <w:numId w:val="7"/>
        </w:numPr>
        <w:spacing w:after="0"/>
        <w:ind w:left="714" w:hanging="357"/>
        <w:rPr>
          <w:lang w:eastAsia="pl-PL"/>
        </w:rPr>
      </w:pPr>
      <w:r w:rsidRPr="00CE0A51">
        <w:rPr>
          <w:lang w:eastAsia="pl-PL"/>
        </w:rPr>
        <w:lastRenderedPageBreak/>
        <w:t xml:space="preserve">Pobieranie od uczestników opłat związanych z uczestnictwem w projekcie jest możliwe o ile przewiduje to regulamin </w:t>
      </w:r>
      <w:r w:rsidR="001210E8" w:rsidRPr="00CE0A51">
        <w:rPr>
          <w:lang w:eastAsia="pl-PL"/>
        </w:rPr>
        <w:t>wyboru</w:t>
      </w:r>
      <w:r w:rsidR="003F71EF" w:rsidRPr="00CE0A51">
        <w:rPr>
          <w:lang w:eastAsia="pl-PL"/>
        </w:rPr>
        <w:t xml:space="preserve"> projektów</w:t>
      </w:r>
      <w:r w:rsidR="001210E8" w:rsidRPr="00CE0A51">
        <w:rPr>
          <w:lang w:eastAsia="pl-PL"/>
        </w:rPr>
        <w:t xml:space="preserve"> </w:t>
      </w:r>
      <w:r w:rsidRPr="00CE0A51">
        <w:rPr>
          <w:lang w:eastAsia="pl-PL"/>
        </w:rPr>
        <w:t>i wynika to z zatwierdzonego wniosku o dofinansowanie.</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77777777"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w:t>
      </w:r>
    </w:p>
    <w:p w14:paraId="7DF7A9FB" w14:textId="5CC03B17"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32</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10"/>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1"/>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lang w:eastAsia="pl-PL"/>
        </w:rPr>
      </w:pPr>
      <w:r w:rsidRPr="00CE0A51">
        <w:rPr>
          <w:lang w:eastAsia="pl-PL"/>
        </w:rPr>
        <w:t xml:space="preserve">Beneficjent zobowiązuje się do realizacji projektu z należytą starannością, obowiązującymi regułami, zasadami i postanowieniami wynikającymi z </w:t>
      </w:r>
      <w:r w:rsidRPr="00CE0A51">
        <w:rPr>
          <w:lang w:eastAsia="pl-PL"/>
        </w:rPr>
        <w:lastRenderedPageBreak/>
        <w:t xml:space="preserve">programu, regulaminu </w:t>
      </w:r>
      <w:r w:rsidR="5AFDED1C" w:rsidRPr="00CE0A51">
        <w:rPr>
          <w:lang w:eastAsia="pl-PL"/>
        </w:rPr>
        <w:t>wyboru projektów</w:t>
      </w:r>
      <w:r w:rsidRPr="00CE0A51">
        <w:rPr>
          <w:lang w:eastAsia="pl-PL"/>
        </w:rPr>
        <w:t xml:space="preserve">, </w:t>
      </w:r>
      <w:r w:rsidR="00C070E5" w:rsidRPr="00CE0A51">
        <w:rPr>
          <w:lang w:eastAsia="pl-PL"/>
        </w:rPr>
        <w:t>SZOP</w:t>
      </w:r>
      <w:r w:rsidRPr="00CE0A51">
        <w:rPr>
          <w:lang w:eastAsia="pl-PL"/>
        </w:rPr>
        <w:t>, obowiązujących procedur, wytycznych oraz przepisów prawa krajowego oraz prawa unijnego.</w:t>
      </w:r>
    </w:p>
    <w:p w14:paraId="55160357" w14:textId="725233F4" w:rsidR="00A002B3" w:rsidRPr="00CE0A51" w:rsidRDefault="6649D480" w:rsidP="00CE0A51">
      <w:pPr>
        <w:numPr>
          <w:ilvl w:val="0"/>
          <w:numId w:val="11"/>
        </w:numPr>
        <w:spacing w:after="0"/>
        <w:rPr>
          <w:lang w:eastAsia="pl-PL"/>
        </w:rPr>
      </w:pPr>
      <w:r w:rsidRPr="00CE0A51">
        <w:rPr>
          <w:lang w:eastAsia="pl-PL"/>
        </w:rPr>
        <w:t>Przy wydatkowaniu środków przyznanych w ramach projektu</w:t>
      </w:r>
      <w:r w:rsidR="00C86732" w:rsidRPr="00CE0A51">
        <w:rPr>
          <w:lang w:eastAsia="pl-PL"/>
        </w:rPr>
        <w:t>,</w:t>
      </w:r>
      <w:r w:rsidRPr="00CE0A51">
        <w:rPr>
          <w:lang w:eastAsia="pl-PL"/>
        </w:rPr>
        <w:t xml:space="preserve"> </w:t>
      </w:r>
      <w:r w:rsidR="00C86732" w:rsidRPr="00CE0A51">
        <w:rPr>
          <w:lang w:eastAsia="pl-PL"/>
        </w:rPr>
        <w:t>b</w:t>
      </w:r>
      <w:r w:rsidRPr="00CE0A51">
        <w:rPr>
          <w:lang w:eastAsia="pl-PL"/>
        </w:rPr>
        <w:t>eneficjent zobowiązuje się stosować przepisy prawa unijnego i krajowego oraz aktualną treść Wytycznych</w:t>
      </w:r>
      <w:r w:rsidR="00460634" w:rsidRPr="00CE0A51">
        <w:rPr>
          <w:rStyle w:val="Odwoanieprzypisudolnego"/>
          <w:rFonts w:cs="Tahoma"/>
          <w:lang w:eastAsia="pl-PL"/>
        </w:rPr>
        <w:footnoteReference w:id="12"/>
      </w:r>
      <w:r w:rsidRPr="00CE0A51">
        <w:rPr>
          <w:lang w:eastAsia="pl-PL"/>
        </w:rPr>
        <w:t xml:space="preserve">, o których mowa w  § 1 pkt </w:t>
      </w:r>
      <w:r w:rsidR="00C86732" w:rsidRPr="00CE0A51">
        <w:rPr>
          <w:lang w:eastAsia="pl-PL"/>
        </w:rPr>
        <w:t>32</w:t>
      </w:r>
      <w:r w:rsidRPr="00CE0A51">
        <w:rPr>
          <w:lang w:eastAsia="pl-PL"/>
        </w:rPr>
        <w:t>.</w:t>
      </w:r>
      <w:r w:rsidR="62FF2D64" w:rsidRPr="00CE0A51">
        <w:t xml:space="preserve"> </w:t>
      </w:r>
      <w:r w:rsidR="0012363C" w:rsidRPr="00CE0A51">
        <w:rPr>
          <w:lang w:eastAsia="pl-PL"/>
        </w:rPr>
        <w:t>IZ FESL</w:t>
      </w:r>
      <w:r w:rsidR="62FF2D64" w:rsidRPr="00CE0A51">
        <w:rPr>
          <w:lang w:eastAsia="pl-PL"/>
        </w:rPr>
        <w:t xml:space="preserve"> zawiadomi </w:t>
      </w:r>
      <w:r w:rsidR="00786E36" w:rsidRPr="00CE0A51">
        <w:rPr>
          <w:lang w:eastAsia="pl-PL"/>
        </w:rPr>
        <w:t>b</w:t>
      </w:r>
      <w:r w:rsidR="62FF2D64" w:rsidRPr="00CE0A51">
        <w:rPr>
          <w:lang w:eastAsia="pl-PL"/>
        </w:rPr>
        <w:t xml:space="preserve">eneficjenta o wszelkich zmianach Wytycznych, o których mowa w § 1 pkt </w:t>
      </w:r>
      <w:r w:rsidR="00C86732" w:rsidRPr="00CE0A51">
        <w:rPr>
          <w:lang w:eastAsia="pl-PL"/>
        </w:rPr>
        <w:t>32</w:t>
      </w:r>
      <w:r w:rsidR="62FF2D64" w:rsidRPr="00CE0A51">
        <w:rPr>
          <w:lang w:eastAsia="pl-PL"/>
        </w:rPr>
        <w:t xml:space="preserve">. Powiadomienie następuje poprzez publikację komunikatu na stronie internetowej </w:t>
      </w:r>
      <w:r w:rsidR="0012363C" w:rsidRPr="00CE0A51">
        <w:rPr>
          <w:lang w:eastAsia="pl-PL"/>
        </w:rPr>
        <w:t>IZ FESL</w:t>
      </w:r>
      <w:r w:rsidR="62FF2D64" w:rsidRPr="00CE0A51">
        <w:rPr>
          <w:lang w:eastAsia="pl-PL"/>
        </w:rPr>
        <w:t>.</w:t>
      </w:r>
    </w:p>
    <w:p w14:paraId="488AF44D" w14:textId="569FFC45" w:rsidR="00A002B3" w:rsidRPr="00CE0A51" w:rsidRDefault="00A002B3" w:rsidP="00CE0A51">
      <w:pPr>
        <w:numPr>
          <w:ilvl w:val="0"/>
          <w:numId w:val="11"/>
        </w:numPr>
        <w:spacing w:after="0"/>
        <w:rPr>
          <w:lang w:eastAsia="pl-PL"/>
        </w:rPr>
      </w:pPr>
      <w:r w:rsidRPr="00CE0A51">
        <w:rPr>
          <w:lang w:eastAsia="pl-PL"/>
        </w:rPr>
        <w:t xml:space="preserve">W przypadku, gdy ogłoszona po podpisaniu niniejszej </w:t>
      </w:r>
      <w:r w:rsidR="00786E36" w:rsidRPr="00CE0A51">
        <w:rPr>
          <w:lang w:eastAsia="pl-PL"/>
        </w:rPr>
        <w:t>u</w:t>
      </w:r>
      <w:r w:rsidRPr="00CE0A51">
        <w:rPr>
          <w:lang w:eastAsia="pl-PL"/>
        </w:rPr>
        <w:t xml:space="preserve">mowy wersja Wytycznych, o których mowa w § 1 pkt </w:t>
      </w:r>
      <w:r w:rsidR="00786E36" w:rsidRPr="00CE0A51">
        <w:rPr>
          <w:lang w:eastAsia="pl-PL"/>
        </w:rPr>
        <w:t>32</w:t>
      </w:r>
      <w:r w:rsidRPr="00CE0A51">
        <w:rPr>
          <w:lang w:eastAsia="pl-PL"/>
        </w:rPr>
        <w:t xml:space="preserve"> lit. </w:t>
      </w:r>
      <w:r w:rsidR="00D00695" w:rsidRPr="00CE0A51">
        <w:rPr>
          <w:lang w:eastAsia="pl-PL"/>
        </w:rPr>
        <w:t>a</w:t>
      </w:r>
      <w:r w:rsidRPr="00CE0A51">
        <w:rPr>
          <w:lang w:eastAsia="pl-PL"/>
        </w:rPr>
        <w:t xml:space="preserve"> wprowadza rozwiązania korzystniejsze dla </w:t>
      </w:r>
      <w:r w:rsidR="00786E36" w:rsidRPr="00CE0A51">
        <w:rPr>
          <w:lang w:eastAsia="pl-PL"/>
        </w:rPr>
        <w:t>b</w:t>
      </w:r>
      <w:r w:rsidRPr="00CE0A51">
        <w:rPr>
          <w:lang w:eastAsia="pl-PL"/>
        </w:rPr>
        <w:t xml:space="preserve">eneficjenta, to na pisemny wniosek </w:t>
      </w:r>
      <w:r w:rsidR="00786E36" w:rsidRPr="00CE0A51">
        <w:rPr>
          <w:lang w:eastAsia="pl-PL"/>
        </w:rPr>
        <w:t>b</w:t>
      </w:r>
      <w:r w:rsidRPr="00CE0A51">
        <w:rPr>
          <w:lang w:eastAsia="pl-PL"/>
        </w:rPr>
        <w:t xml:space="preserve">eneficjenta, w sytuacji wydatków poniesionych przed dniem obowiązywania nowej wersji Wytycznych, </w:t>
      </w:r>
      <w:r w:rsidR="0012363C" w:rsidRPr="00CE0A51">
        <w:rPr>
          <w:lang w:eastAsia="pl-PL"/>
        </w:rPr>
        <w:t>IZ FESL</w:t>
      </w:r>
      <w:r w:rsidRPr="00CE0A51">
        <w:rPr>
          <w:lang w:eastAsia="pl-PL"/>
        </w:rPr>
        <w:t xml:space="preserve"> może stosować zasady korzystniejsze dla </w:t>
      </w:r>
      <w:r w:rsidR="00786E36" w:rsidRPr="00CE0A51">
        <w:rPr>
          <w:lang w:eastAsia="pl-PL"/>
        </w:rPr>
        <w:t>b</w:t>
      </w:r>
      <w:r w:rsidRPr="00CE0A51">
        <w:rPr>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lang w:eastAsia="pl-PL"/>
        </w:rPr>
      </w:pPr>
      <w:r w:rsidRPr="00CE0A51">
        <w:rPr>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lang w:eastAsia="pl-PL"/>
        </w:rPr>
        <w:t>IZ FESL</w:t>
      </w:r>
      <w:r w:rsidRPr="00CE0A51">
        <w:rPr>
          <w:lang w:eastAsia="pl-PL"/>
        </w:rPr>
        <w:t>.</w:t>
      </w:r>
    </w:p>
    <w:p w14:paraId="28596F59" w14:textId="6D0BC22C" w:rsidR="00A002B3" w:rsidRPr="00CE0A51" w:rsidRDefault="00A002B3" w:rsidP="00CE0A51">
      <w:pPr>
        <w:numPr>
          <w:ilvl w:val="0"/>
          <w:numId w:val="11"/>
        </w:numPr>
        <w:spacing w:after="0"/>
        <w:rPr>
          <w:lang w:eastAsia="pl-PL"/>
        </w:rPr>
      </w:pPr>
      <w:r w:rsidRPr="00CE0A51">
        <w:rPr>
          <w:lang w:eastAsia="pl-PL"/>
        </w:rPr>
        <w:t xml:space="preserve">Obowiązek, o którym mowa w ust. </w:t>
      </w:r>
      <w:r w:rsidR="00125997">
        <w:rPr>
          <w:lang w:eastAsia="pl-PL"/>
        </w:rPr>
        <w:t xml:space="preserve">10 </w:t>
      </w:r>
      <w:r w:rsidRPr="00CE0A51">
        <w:rPr>
          <w:lang w:eastAsia="pl-PL"/>
        </w:rPr>
        <w:t xml:space="preserve">dotyczy każdego z </w:t>
      </w:r>
      <w:r w:rsidR="00786E36" w:rsidRPr="00CE0A51">
        <w:rPr>
          <w:lang w:eastAsia="pl-PL"/>
        </w:rPr>
        <w:t>p</w:t>
      </w:r>
      <w:r w:rsidRPr="00CE0A51">
        <w:rPr>
          <w:lang w:eastAsia="pl-PL"/>
        </w:rPr>
        <w:t>artnerów, w zakresie części projektu, za której realizację odpowiada.</w:t>
      </w:r>
    </w:p>
    <w:p w14:paraId="5C49A782" w14:textId="1E12A241" w:rsidR="00A002B3" w:rsidRPr="00CE0A51" w:rsidRDefault="00A002B3" w:rsidP="00CE0A51">
      <w:pPr>
        <w:numPr>
          <w:ilvl w:val="0"/>
          <w:numId w:val="11"/>
        </w:numPr>
        <w:spacing w:after="0"/>
        <w:rPr>
          <w:lang w:eastAsia="pl-PL"/>
        </w:rPr>
      </w:pPr>
      <w:r w:rsidRPr="00CE0A51">
        <w:rPr>
          <w:lang w:eastAsia="pl-PL"/>
        </w:rPr>
        <w:t xml:space="preserve">Beneficjent zobowiązuje się do </w:t>
      </w:r>
      <w:r w:rsidR="00852034">
        <w:rPr>
          <w:lang w:eastAsia="pl-PL"/>
        </w:rPr>
        <w:t>gromadzenia</w:t>
      </w:r>
      <w:r w:rsidRPr="00CE0A51">
        <w:rPr>
          <w:lang w:eastAsia="pl-PL"/>
        </w:rPr>
        <w:t xml:space="preserve"> danych osobowych uczestników </w:t>
      </w:r>
      <w:r w:rsidR="00786E36" w:rsidRPr="00CE0A51">
        <w:rPr>
          <w:lang w:eastAsia="pl-PL"/>
        </w:rPr>
        <w:t>p</w:t>
      </w:r>
      <w:r w:rsidRPr="00CE0A51">
        <w:rPr>
          <w:lang w:eastAsia="pl-PL"/>
        </w:rPr>
        <w:t xml:space="preserve">rojektu oraz podmiotów obejmowanych wsparciem </w:t>
      </w:r>
      <w:r w:rsidR="00653FC4" w:rsidRPr="00CE0A51">
        <w:rPr>
          <w:lang w:eastAsia="pl-PL"/>
        </w:rPr>
        <w:t>na warunkach określonych w Wytycznych, o których mowa w § 1 p</w:t>
      </w:r>
      <w:r w:rsidR="006A4774" w:rsidRPr="00CE0A51">
        <w:rPr>
          <w:lang w:eastAsia="pl-PL"/>
        </w:rPr>
        <w:t>kt</w:t>
      </w:r>
      <w:r w:rsidR="00653FC4" w:rsidRPr="00CE0A51">
        <w:rPr>
          <w:lang w:eastAsia="pl-PL"/>
        </w:rPr>
        <w:t xml:space="preserve"> </w:t>
      </w:r>
      <w:r w:rsidR="00786E36" w:rsidRPr="00CE0A51">
        <w:rPr>
          <w:lang w:eastAsia="pl-PL"/>
        </w:rPr>
        <w:t>32</w:t>
      </w:r>
      <w:r w:rsidR="006A4774" w:rsidRPr="00CE0A51">
        <w:rPr>
          <w:lang w:eastAsia="pl-PL"/>
        </w:rPr>
        <w:t xml:space="preserve"> lit.</w:t>
      </w:r>
      <w:r w:rsidR="00653FC4" w:rsidRPr="00CE0A51">
        <w:rPr>
          <w:lang w:eastAsia="pl-PL"/>
        </w:rPr>
        <w:t xml:space="preserve"> c oraz zgodnie z zakresem określonym </w:t>
      </w:r>
      <w:r w:rsidRPr="00CE0A51">
        <w:rPr>
          <w:lang w:eastAsia="pl-PL"/>
        </w:rPr>
        <w:t>w załączniku nr</w:t>
      </w:r>
      <w:r w:rsidR="00653FC4" w:rsidRPr="00CE0A51">
        <w:rPr>
          <w:lang w:eastAsia="pl-PL"/>
        </w:rPr>
        <w:t xml:space="preserve"> 1</w:t>
      </w:r>
      <w:r w:rsidRPr="00CE0A51">
        <w:rPr>
          <w:lang w:eastAsia="pl-PL"/>
        </w:rPr>
        <w:t xml:space="preserve"> </w:t>
      </w:r>
      <w:r w:rsidR="00653FC4" w:rsidRPr="00CE0A51">
        <w:rPr>
          <w:lang w:eastAsia="pl-PL"/>
        </w:rPr>
        <w:t xml:space="preserve">do tych Wytycznych </w:t>
      </w:r>
      <w:r w:rsidRPr="00CE0A51">
        <w:rPr>
          <w:lang w:eastAsia="pl-PL"/>
        </w:rPr>
        <w:t xml:space="preserve">oraz niezwłocznego ich wprowadzania do </w:t>
      </w:r>
      <w:r w:rsidR="004B7989" w:rsidRPr="00CE0A51">
        <w:rPr>
          <w:lang w:eastAsia="pl-PL"/>
        </w:rPr>
        <w:t xml:space="preserve">SM EFS w ramach </w:t>
      </w:r>
      <w:r w:rsidR="00653FC4" w:rsidRPr="00CE0A51">
        <w:rPr>
          <w:lang w:eastAsia="pl-PL"/>
        </w:rPr>
        <w:t>CST</w:t>
      </w:r>
      <w:r w:rsidRPr="00CE0A51">
        <w:rPr>
          <w:lang w:eastAsia="pl-PL"/>
        </w:rPr>
        <w:t xml:space="preserve">2021 lub innego systemu/programu wskazanego przez </w:t>
      </w:r>
      <w:r w:rsidR="0012363C" w:rsidRPr="00CE0A51">
        <w:rPr>
          <w:lang w:eastAsia="pl-PL"/>
        </w:rPr>
        <w:t>IZ FESL</w:t>
      </w:r>
      <w:r w:rsidRPr="00CE0A51">
        <w:rPr>
          <w:lang w:eastAsia="pl-PL"/>
        </w:rPr>
        <w:t xml:space="preserve">. </w:t>
      </w:r>
    </w:p>
    <w:p w14:paraId="25395032" w14:textId="77777777" w:rsidR="00852034" w:rsidRPr="00852034" w:rsidRDefault="5D0FAE40" w:rsidP="00852034">
      <w:pPr>
        <w:pStyle w:val="Akapitzlist"/>
        <w:numPr>
          <w:ilvl w:val="0"/>
          <w:numId w:val="11"/>
        </w:numPr>
        <w:spacing w:line="276" w:lineRule="auto"/>
        <w:ind w:left="714" w:hanging="357"/>
        <w:rPr>
          <w:rFonts w:ascii="Tahoma" w:hAnsi="Tahoma" w:cs="Tahoma"/>
        </w:rPr>
      </w:pPr>
      <w:r w:rsidRPr="00852034">
        <w:rPr>
          <w:rFonts w:ascii="Tahoma" w:hAnsi="Tahoma" w:cs="Tahoma"/>
        </w:rPr>
        <w:t xml:space="preserve">Beneficjent </w:t>
      </w:r>
      <w:r w:rsidR="00852034" w:rsidRPr="00852034">
        <w:rPr>
          <w:rFonts w:ascii="Tahoma" w:hAnsi="Tahoma" w:cs="Tahoma"/>
        </w:rPr>
        <w:t xml:space="preserve">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 </w:t>
      </w:r>
    </w:p>
    <w:p w14:paraId="357690B7" w14:textId="77777777" w:rsidR="00A002B3" w:rsidRPr="00CE0A51" w:rsidRDefault="00A002B3" w:rsidP="00852034">
      <w:pPr>
        <w:numPr>
          <w:ilvl w:val="0"/>
          <w:numId w:val="11"/>
        </w:numPr>
        <w:spacing w:after="0"/>
        <w:ind w:left="714" w:hanging="357"/>
        <w:rPr>
          <w:lang w:eastAsia="pl-PL"/>
        </w:rPr>
      </w:pPr>
      <w:r w:rsidRPr="00CE0A51">
        <w:rPr>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lang w:eastAsia="pl-PL"/>
        </w:rPr>
      </w:pPr>
      <w:r w:rsidRPr="00CE0A51">
        <w:rPr>
          <w:lang w:eastAsia="pl-PL"/>
        </w:rPr>
        <w:t xml:space="preserve">Beneficjent zobowiązuje się niezwłocznie i pisemnie poinformować </w:t>
      </w:r>
      <w:r w:rsidR="0012363C" w:rsidRPr="00CE0A51">
        <w:rPr>
          <w:lang w:eastAsia="pl-PL"/>
        </w:rPr>
        <w:t>IZ FESL</w:t>
      </w:r>
      <w:r w:rsidRPr="00CE0A51">
        <w:rPr>
          <w:lang w:eastAsia="pl-PL"/>
        </w:rPr>
        <w:t xml:space="preserve"> o problemach w realizacji </w:t>
      </w:r>
      <w:r w:rsidR="00786E36" w:rsidRPr="00CE0A51">
        <w:rPr>
          <w:lang w:eastAsia="pl-PL"/>
        </w:rPr>
        <w:t>p</w:t>
      </w:r>
      <w:r w:rsidRPr="00CE0A51">
        <w:rPr>
          <w:lang w:eastAsia="pl-PL"/>
        </w:rPr>
        <w:t>rojektu, w szczególności o zamiarze zaprzestania jego realizacji</w:t>
      </w:r>
      <w:r w:rsidR="00C070E5" w:rsidRPr="00CE0A51">
        <w:rPr>
          <w:lang w:eastAsia="pl-PL"/>
        </w:rPr>
        <w:t>,</w:t>
      </w:r>
      <w:r w:rsidR="00C070E5" w:rsidRPr="00CE0A51">
        <w:t xml:space="preserve"> złożeniu wniosku o ogłoszenie upadłości lub postawieniu w stan likwidacji, wykluczeniu z możliwości otrzymania dofinansowania ze środków Unii Europejskiej</w:t>
      </w:r>
      <w:r w:rsidRPr="00CE0A51">
        <w:rPr>
          <w:lang w:eastAsia="pl-PL"/>
        </w:rPr>
        <w:t>.</w:t>
      </w:r>
    </w:p>
    <w:p w14:paraId="62A2DAB2" w14:textId="77777777" w:rsidR="00A06F0E" w:rsidRPr="00CE0A51" w:rsidRDefault="00A06F0E" w:rsidP="00CE0A51">
      <w:pPr>
        <w:numPr>
          <w:ilvl w:val="0"/>
          <w:numId w:val="11"/>
        </w:numPr>
        <w:spacing w:after="0"/>
        <w:rPr>
          <w:lang w:eastAsia="pl-PL"/>
        </w:rPr>
      </w:pPr>
      <w:r w:rsidRPr="00CE0A51">
        <w:rPr>
          <w:lang w:eastAsia="pl-PL"/>
        </w:rPr>
        <w:lastRenderedPageBreak/>
        <w:t xml:space="preserve">Na wezwanie </w:t>
      </w:r>
      <w:r w:rsidR="0012363C" w:rsidRPr="00CE0A51">
        <w:rPr>
          <w:lang w:eastAsia="pl-PL"/>
        </w:rPr>
        <w:t>IZ FESL</w:t>
      </w:r>
      <w:r w:rsidR="005677DB" w:rsidRPr="00CE0A51">
        <w:rPr>
          <w:lang w:eastAsia="pl-PL"/>
        </w:rPr>
        <w:t>,</w:t>
      </w:r>
      <w:r w:rsidRPr="00CE0A51">
        <w:rPr>
          <w:lang w:eastAsia="pl-PL"/>
        </w:rPr>
        <w:t xml:space="preserve"> </w:t>
      </w:r>
      <w:r w:rsidR="005677DB" w:rsidRPr="00CE0A51">
        <w:rPr>
          <w:lang w:eastAsia="pl-PL"/>
        </w:rPr>
        <w:t>b</w:t>
      </w:r>
      <w:r w:rsidRPr="00CE0A51">
        <w:rPr>
          <w:lang w:eastAsia="pl-PL"/>
        </w:rPr>
        <w:t>eneficjent zobowiązuje się do przedstawienia dokumentów</w:t>
      </w:r>
      <w:r w:rsidR="00894AB2" w:rsidRPr="00CE0A51">
        <w:rPr>
          <w:lang w:eastAsia="pl-PL"/>
        </w:rPr>
        <w:t xml:space="preserve"> (również </w:t>
      </w:r>
      <w:r w:rsidRPr="00CE0A51">
        <w:rPr>
          <w:lang w:eastAsia="pl-PL"/>
        </w:rPr>
        <w:t xml:space="preserve"> zaświadczeń urzędowych</w:t>
      </w:r>
      <w:r w:rsidR="00894AB2" w:rsidRPr="00CE0A51">
        <w:rPr>
          <w:lang w:eastAsia="pl-PL"/>
        </w:rPr>
        <w:t>)</w:t>
      </w:r>
      <w:r w:rsidRPr="00CE0A51">
        <w:rPr>
          <w:lang w:eastAsia="pl-PL"/>
        </w:rPr>
        <w:t xml:space="preserve"> związanych z realizacją projektu, w tym dotyczących uczestników projektu.</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lang w:eastAsia="pl-PL"/>
        </w:rPr>
      </w:pPr>
      <w:r w:rsidRPr="00CE0A51">
        <w:rPr>
          <w:lang w:eastAsia="pl-PL"/>
        </w:rPr>
        <w:t xml:space="preserve">Beneficjent zobowiązany jest stosować </w:t>
      </w:r>
      <w:bookmarkStart w:id="8" w:name="_Hlk132368031"/>
      <w:r w:rsidRPr="00CE0A51">
        <w:rPr>
          <w:lang w:eastAsia="pl-PL"/>
        </w:rPr>
        <w:t xml:space="preserve">zamieszczone na stronie internetowej </w:t>
      </w:r>
      <w:hyperlink r:id="rId16" w:history="1">
        <w:r w:rsidR="006010C6" w:rsidRPr="00CE0A51">
          <w:rPr>
            <w:rStyle w:val="Hipercze"/>
            <w:rFonts w:cs="Tahoma"/>
            <w:lang w:eastAsia="pl-PL"/>
          </w:rPr>
          <w:t>https://funduszeue.slaskie.pl/</w:t>
        </w:r>
      </w:hyperlink>
      <w:r w:rsidR="006010C6" w:rsidRPr="00CE0A51">
        <w:rPr>
          <w:lang w:eastAsia="pl-PL"/>
        </w:rPr>
        <w:t xml:space="preserve"> </w:t>
      </w:r>
      <w:bookmarkEnd w:id="8"/>
      <w:r w:rsidRPr="00CE0A51">
        <w:rPr>
          <w:lang w:eastAsia="pl-PL"/>
        </w:rPr>
        <w:t>aktualnie obowiązujące wzory formularzy i dokumentów niezbędnych do realizacji projektu oraz instrukcje dotyczące sposobu ich wypełniania</w:t>
      </w:r>
      <w:r w:rsidR="001A7914" w:rsidRPr="00CE0A51">
        <w:rPr>
          <w:lang w:eastAsia="pl-PL"/>
        </w:rPr>
        <w:t>.</w:t>
      </w:r>
    </w:p>
    <w:p w14:paraId="6CCBCFCF" w14:textId="6592B850"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230DA8" w:rsidRPr="00CE0A51">
        <w:rPr>
          <w:lang w:eastAsia="pl-PL"/>
        </w:rPr>
        <w:t xml:space="preserve">po </w:t>
      </w:r>
      <w:r w:rsidR="77C900D6" w:rsidRPr="00CE0A51">
        <w:rPr>
          <w:lang w:eastAsia="pl-PL"/>
        </w:rPr>
        <w:t xml:space="preserve">jego </w:t>
      </w:r>
      <w:r w:rsidR="00230DA8"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uczestnictwa w wywiadach i ankietach prowadzonych w ramach badań ewaluacyjnych, analiz i ekspertyz, w zakresie i terminie wskazanym przez </w:t>
      </w:r>
      <w:r w:rsidR="0012363C" w:rsidRPr="00CE0A51">
        <w:rPr>
          <w:lang w:eastAsia="pl-PL"/>
        </w:rPr>
        <w:t>IZ FESL</w:t>
      </w:r>
      <w:r w:rsidRPr="00CE0A51">
        <w:rPr>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lang w:eastAsia="pl-PL"/>
        </w:rPr>
      </w:pPr>
      <w:r w:rsidRPr="00CE0A51">
        <w:rPr>
          <w:lang w:eastAsia="pl-PL"/>
        </w:rPr>
        <w:t xml:space="preserve">W okresie realizacji </w:t>
      </w:r>
      <w:r w:rsidR="77C900D6" w:rsidRPr="00CE0A51">
        <w:rPr>
          <w:lang w:eastAsia="pl-PL"/>
        </w:rPr>
        <w:t xml:space="preserve">projektu </w:t>
      </w:r>
      <w:r w:rsidRPr="00CE0A51">
        <w:rPr>
          <w:lang w:eastAsia="pl-PL"/>
        </w:rPr>
        <w:t xml:space="preserve">oraz </w:t>
      </w:r>
      <w:r w:rsidR="00F674C7" w:rsidRPr="00CE0A51">
        <w:rPr>
          <w:lang w:eastAsia="pl-PL"/>
        </w:rPr>
        <w:t xml:space="preserve">po </w:t>
      </w:r>
      <w:r w:rsidR="77C900D6" w:rsidRPr="00CE0A51">
        <w:rPr>
          <w:lang w:eastAsia="pl-PL"/>
        </w:rPr>
        <w:t xml:space="preserve">jego </w:t>
      </w:r>
      <w:r w:rsidR="00F674C7" w:rsidRPr="00CE0A51">
        <w:rPr>
          <w:lang w:eastAsia="pl-PL"/>
        </w:rPr>
        <w:t>zakończeniu</w:t>
      </w:r>
      <w:r w:rsidRPr="00CE0A51">
        <w:rPr>
          <w:lang w:eastAsia="pl-PL"/>
        </w:rPr>
        <w:t xml:space="preserve">, </w:t>
      </w:r>
      <w:r w:rsidR="005677DB" w:rsidRPr="00CE0A51">
        <w:rPr>
          <w:lang w:eastAsia="pl-PL"/>
        </w:rPr>
        <w:t>b</w:t>
      </w:r>
      <w:r w:rsidRPr="00CE0A51">
        <w:rPr>
          <w:lang w:eastAsia="pl-PL"/>
        </w:rPr>
        <w:t xml:space="preserve">eneficjent zobowiązuje się do przekazywania podmiotom zewnętrznym realizującym badania ewaluacyjne, analizy i ekspertyzy na zlecenie </w:t>
      </w:r>
      <w:r w:rsidR="0012363C" w:rsidRPr="00CE0A51">
        <w:rPr>
          <w:lang w:eastAsia="pl-PL"/>
        </w:rPr>
        <w:t>IZ FESL</w:t>
      </w:r>
      <w:r w:rsidRPr="00CE0A51">
        <w:rPr>
          <w:lang w:eastAsia="pl-PL"/>
        </w:rPr>
        <w:t xml:space="preserve"> dokumentów dotyczących realizacji projektu, niezbędnych do przeprowadzenia czynności</w:t>
      </w:r>
      <w:r w:rsidR="00F674C7" w:rsidRPr="00CE0A51">
        <w:rPr>
          <w:lang w:eastAsia="pl-PL"/>
        </w:rPr>
        <w:t xml:space="preserve"> badawczych</w:t>
      </w:r>
      <w:r w:rsidRPr="00CE0A51">
        <w:rPr>
          <w:lang w:eastAsia="pl-PL"/>
        </w:rPr>
        <w:t>.</w:t>
      </w:r>
    </w:p>
    <w:p w14:paraId="55D36EA2" w14:textId="77777777" w:rsidR="008D2ADC" w:rsidRPr="00CE0A51" w:rsidRDefault="008D2ADC" w:rsidP="00CE0A51">
      <w:pPr>
        <w:numPr>
          <w:ilvl w:val="0"/>
          <w:numId w:val="11"/>
        </w:numPr>
        <w:spacing w:after="0"/>
        <w:rPr>
          <w:lang w:eastAsia="pl-PL"/>
        </w:rPr>
      </w:pPr>
      <w:r w:rsidRPr="00CE0A51">
        <w:rPr>
          <w:lang w:eastAsia="pl-PL"/>
        </w:rPr>
        <w:t>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00174229" w:rsidR="08CB7972" w:rsidRPr="00CE0A51" w:rsidRDefault="1EB6E41A" w:rsidP="00CE0A51">
      <w:pPr>
        <w:numPr>
          <w:ilvl w:val="0"/>
          <w:numId w:val="11"/>
        </w:numPr>
        <w:spacing w:after="0"/>
        <w:rPr>
          <w:lang w:eastAsia="pl-PL"/>
        </w:rPr>
      </w:pPr>
      <w:r w:rsidRPr="00CE0A51">
        <w:rPr>
          <w:lang w:eastAsia="pl-PL"/>
        </w:rPr>
        <w:t xml:space="preserve">Beneficjent zobowiązuje się sporządzić i zamieścić na stronie internetowej </w:t>
      </w:r>
      <w:r w:rsidR="005677DB" w:rsidRPr="00CE0A51">
        <w:rPr>
          <w:lang w:eastAsia="pl-PL"/>
        </w:rPr>
        <w:t>p</w:t>
      </w:r>
      <w:r w:rsidRPr="00CE0A51">
        <w:rPr>
          <w:lang w:eastAsia="pl-PL"/>
        </w:rPr>
        <w:t xml:space="preserve">rojektu, o ile taka istnieje, szczegółowy harmonogram udzielania wsparcia oraz do sporządzania i składania harmonogramów udzielanych w projekcie form wsparcia do </w:t>
      </w:r>
      <w:r w:rsidR="0012363C" w:rsidRPr="00CE0A51">
        <w:rPr>
          <w:lang w:eastAsia="pl-PL"/>
        </w:rPr>
        <w:t>IZ FESL</w:t>
      </w:r>
      <w:r w:rsidRPr="00CE0A51">
        <w:rPr>
          <w:lang w:eastAsia="pl-PL"/>
        </w:rPr>
        <w:t xml:space="preserve">, zgodnie z zamieszczoną na stronie internetowej </w:t>
      </w:r>
      <w:hyperlink r:id="rId17" w:history="1">
        <w:r w:rsidR="16C7AF33" w:rsidRPr="00CE0A51">
          <w:rPr>
            <w:rStyle w:val="Hipercze"/>
            <w:rFonts w:cs="Tahoma"/>
            <w:lang w:eastAsia="pl-PL"/>
          </w:rPr>
          <w:t>https://funduszeue.slaskie.pl</w:t>
        </w:r>
      </w:hyperlink>
      <w:r w:rsidRPr="00CE0A51">
        <w:rPr>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CE0A51">
        <w:rPr>
          <w:lang w:eastAsia="pl-PL"/>
        </w:rPr>
        <w:t>, b</w:t>
      </w:r>
      <w:r w:rsidRPr="00CE0A51">
        <w:rPr>
          <w:lang w:eastAsia="pl-PL"/>
        </w:rPr>
        <w:t xml:space="preserve">eneficjent zobligowany jest do niezwłocznej aktualizacji harmonogramu. Przeprowadzenie przez </w:t>
      </w:r>
      <w:r w:rsidR="0012363C" w:rsidRPr="00CE0A51">
        <w:rPr>
          <w:lang w:eastAsia="pl-PL"/>
        </w:rPr>
        <w:t>IZ FESL</w:t>
      </w:r>
      <w:r w:rsidRPr="00CE0A51">
        <w:rPr>
          <w:lang w:eastAsia="pl-PL"/>
        </w:rPr>
        <w:t xml:space="preserve"> bezprzedmiotowej wizyty monitoringowej w ramach kontroli projektu o której mowa w § 1</w:t>
      </w:r>
      <w:r w:rsidR="77C900D6" w:rsidRPr="00CE0A51">
        <w:rPr>
          <w:lang w:eastAsia="pl-PL"/>
        </w:rPr>
        <w:t>4</w:t>
      </w:r>
      <w:r w:rsidRPr="00CE0A51">
        <w:rPr>
          <w:lang w:eastAsia="pl-PL"/>
        </w:rPr>
        <w:t xml:space="preserve">, zaplanowanej w oparciu o nieaktualny harmonogram może spowodować obciążenie </w:t>
      </w:r>
      <w:r w:rsidR="005677DB" w:rsidRPr="00CE0A51">
        <w:rPr>
          <w:lang w:eastAsia="pl-PL"/>
        </w:rPr>
        <w:t>b</w:t>
      </w:r>
      <w:r w:rsidRPr="00CE0A51">
        <w:rPr>
          <w:lang w:eastAsia="pl-PL"/>
        </w:rPr>
        <w:t xml:space="preserve">eneficjenta kosztami delegacji służbowej pracowników </w:t>
      </w:r>
      <w:r w:rsidR="0012363C" w:rsidRPr="00CE0A51">
        <w:rPr>
          <w:lang w:eastAsia="pl-PL"/>
        </w:rPr>
        <w:t>IZ FESL</w:t>
      </w:r>
      <w:r w:rsidRPr="00CE0A51">
        <w:rPr>
          <w:lang w:eastAsia="pl-PL"/>
        </w:rPr>
        <w:t xml:space="preserve">. </w:t>
      </w:r>
    </w:p>
    <w:p w14:paraId="03103D50" w14:textId="77777777" w:rsidR="009A3430" w:rsidRDefault="009A3430" w:rsidP="00CE0A51">
      <w:pPr>
        <w:pStyle w:val="Textbody"/>
        <w:spacing w:before="240" w:after="60" w:line="276" w:lineRule="auto"/>
        <w:jc w:val="center"/>
        <w:rPr>
          <w:rFonts w:ascii="Tahoma" w:hAnsi="Tahoma" w:cs="Tahoma"/>
          <w:b/>
          <w:bCs/>
        </w:rPr>
      </w:pPr>
    </w:p>
    <w:p w14:paraId="02CEEE29" w14:textId="77777777" w:rsidR="009A3430" w:rsidRDefault="009A3430" w:rsidP="00CE0A51">
      <w:pPr>
        <w:pStyle w:val="Textbody"/>
        <w:spacing w:before="240" w:after="60" w:line="276" w:lineRule="auto"/>
        <w:jc w:val="center"/>
        <w:rPr>
          <w:rFonts w:ascii="Tahoma" w:hAnsi="Tahoma" w:cs="Tahoma"/>
          <w:b/>
          <w:bCs/>
        </w:rPr>
      </w:pPr>
    </w:p>
    <w:p w14:paraId="5B8474BC" w14:textId="210CCADB"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08146594"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32</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77777777"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    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3"/>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4"/>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xml:space="preserve">, a także partner/rzy (jeśli dotyczy) </w:t>
      </w:r>
      <w:r w:rsidRPr="00CE0A51">
        <w:rPr>
          <w:rFonts w:ascii="Tahoma" w:hAnsi="Tahoma" w:cs="Tahoma"/>
          <w:iCs/>
        </w:rPr>
        <w:lastRenderedPageBreak/>
        <w:t>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5E163024" w:rsidR="00711FF8" w:rsidRPr="00CE0A51"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E0A51">
        <w:rPr>
          <w:rFonts w:ascii="Tahoma" w:hAnsi="Tahoma" w:cs="Tahoma"/>
        </w:rPr>
        <w:t xml:space="preserve">rzy (jeśli dotyczy) </w:t>
      </w:r>
      <w:r w:rsidR="00287E69" w:rsidRPr="00CE0A51">
        <w:rPr>
          <w:rFonts w:ascii="Tahoma" w:hAnsi="Tahoma" w:cs="Tahoma"/>
        </w:rPr>
        <w:t>nie podlega/</w:t>
      </w:r>
      <w:r w:rsidRPr="00CE0A51">
        <w:rPr>
          <w:rFonts w:ascii="Tahoma" w:hAnsi="Tahoma" w:cs="Tahoma"/>
        </w:rPr>
        <w:t xml:space="preserve">nie podlegają wykluczeniu z możliwości otrzymania dofinansowania ze środków Unii Europejskiej na podstawie: - art. 207 ust. 4 </w:t>
      </w:r>
      <w:r w:rsidR="4585D874" w:rsidRPr="00CE0A51">
        <w:rPr>
          <w:rFonts w:ascii="Tahoma" w:hAnsi="Tahoma" w:cs="Tahoma"/>
        </w:rPr>
        <w:t>UFP</w:t>
      </w:r>
      <w:r w:rsidRPr="00CE0A51">
        <w:rPr>
          <w:rFonts w:ascii="Tahoma" w:hAnsi="Tahoma" w:cs="Tahoma"/>
        </w:rPr>
        <w:t>, art.</w:t>
      </w:r>
      <w:r w:rsidR="00511CBC" w:rsidRPr="00CE0A51">
        <w:rPr>
          <w:rFonts w:ascii="Tahoma" w:hAnsi="Tahoma" w:cs="Tahoma"/>
        </w:rPr>
        <w:t xml:space="preserve"> </w:t>
      </w:r>
      <w:r w:rsidRPr="00CE0A51">
        <w:rPr>
          <w:rFonts w:ascii="Tahoma" w:hAnsi="Tahoma" w:cs="Tahoma"/>
        </w:rPr>
        <w:t>12 ust. 1 pkt 1 ustawy z dnia 15 czerwca 2012 r. o skutkach powierzania wykonywania pracy cudzoziemcom przebywającym wbrew przepisom na terytorium Rzeczypospolitej Polskiej (</w:t>
      </w:r>
      <w:r w:rsidR="00D05BA8">
        <w:rPr>
          <w:rFonts w:ascii="Tahoma" w:hAnsi="Tahoma" w:cs="Tahoma"/>
        </w:rPr>
        <w:t>t.j.</w:t>
      </w:r>
      <w:r w:rsidR="0025485F">
        <w:rPr>
          <w:rFonts w:ascii="Tahoma" w:hAnsi="Tahoma" w:cs="Tahoma"/>
        </w:rPr>
        <w:t xml:space="preserve"> </w:t>
      </w:r>
      <w:r w:rsidRPr="00CE0A51">
        <w:rPr>
          <w:rFonts w:ascii="Tahoma" w:hAnsi="Tahoma" w:cs="Tahoma"/>
        </w:rPr>
        <w:t>Dz.U. 20</w:t>
      </w:r>
      <w:r w:rsidR="00664877" w:rsidRPr="00CE0A51">
        <w:rPr>
          <w:rFonts w:ascii="Tahoma" w:hAnsi="Tahoma" w:cs="Tahoma"/>
        </w:rPr>
        <w:t>21</w:t>
      </w:r>
      <w:r w:rsidRPr="00CE0A51">
        <w:rPr>
          <w:rFonts w:ascii="Tahoma" w:hAnsi="Tahoma" w:cs="Tahoma"/>
        </w:rPr>
        <w:t xml:space="preserve"> r. poz. </w:t>
      </w:r>
      <w:r w:rsidR="00664877" w:rsidRPr="00CE0A51">
        <w:rPr>
          <w:rFonts w:ascii="Tahoma" w:hAnsi="Tahoma" w:cs="Tahoma"/>
        </w:rPr>
        <w:t>1745</w:t>
      </w:r>
      <w:r w:rsidRPr="00CE0A51">
        <w:rPr>
          <w:rFonts w:ascii="Tahoma" w:hAnsi="Tahoma" w:cs="Tahoma"/>
        </w:rPr>
        <w:t>), - art. 9 ust. 1 pkt 2a ustawy z dnia 28 października 2002 r. o odpowiedzialności podmiotów zbiorowych za czyny zabronione pod groźbą kary (t</w:t>
      </w:r>
      <w:r w:rsidR="00D05BA8">
        <w:rPr>
          <w:rFonts w:ascii="Tahoma" w:hAnsi="Tahoma" w:cs="Tahoma"/>
        </w:rPr>
        <w:t>.j.</w:t>
      </w:r>
      <w:r w:rsidRPr="00CE0A51">
        <w:rPr>
          <w:rFonts w:ascii="Tahoma" w:hAnsi="Tahoma" w:cs="Tahoma"/>
        </w:rPr>
        <w:t xml:space="preserve"> Dz.U. 20</w:t>
      </w:r>
      <w:r w:rsidR="00664877" w:rsidRPr="00CE0A51">
        <w:rPr>
          <w:rFonts w:ascii="Tahoma" w:hAnsi="Tahoma" w:cs="Tahoma"/>
        </w:rPr>
        <w:t>2</w:t>
      </w:r>
      <w:r w:rsidR="00D20856">
        <w:rPr>
          <w:rFonts w:ascii="Tahoma" w:hAnsi="Tahoma" w:cs="Tahoma"/>
        </w:rPr>
        <w:t>3</w:t>
      </w:r>
      <w:r w:rsidRPr="00CE0A51">
        <w:rPr>
          <w:rFonts w:ascii="Tahoma" w:hAnsi="Tahoma" w:cs="Tahoma"/>
        </w:rPr>
        <w:t xml:space="preserve"> r. poz. </w:t>
      </w:r>
      <w:r w:rsidR="00D20856">
        <w:rPr>
          <w:rFonts w:ascii="Tahoma" w:hAnsi="Tahoma" w:cs="Tahoma"/>
        </w:rPr>
        <w:t>659</w:t>
      </w:r>
      <w:r w:rsidRPr="00CE0A51">
        <w:rPr>
          <w:rFonts w:ascii="Tahoma" w:hAnsi="Tahoma" w:cs="Tahoma"/>
        </w:rPr>
        <w:t>).</w:t>
      </w:r>
    </w:p>
    <w:p w14:paraId="792EA86A" w14:textId="11899218" w:rsidR="003B7C70" w:rsidRPr="00CE0A51" w:rsidRDefault="00E35F79"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w stosunku do niego </w:t>
      </w:r>
      <w:r w:rsidRPr="00CE0A51">
        <w:rPr>
          <w:rFonts w:ascii="Tahoma" w:hAnsi="Tahoma" w:cs="Tahoma"/>
        </w:rPr>
        <w:t>oraz</w:t>
      </w:r>
      <w:r w:rsidR="00396D4B" w:rsidRPr="00CE0A51">
        <w:rPr>
          <w:rFonts w:ascii="Tahoma" w:hAnsi="Tahoma" w:cs="Tahoma"/>
        </w:rPr>
        <w:t xml:space="preserve"> do</w:t>
      </w:r>
      <w:r w:rsidRPr="00CE0A51">
        <w:rPr>
          <w:rFonts w:ascii="Tahoma" w:hAnsi="Tahoma" w:cs="Tahoma"/>
        </w:rPr>
        <w:t xml:space="preserve"> partner</w:t>
      </w:r>
      <w:r w:rsidR="00396D4B" w:rsidRPr="00CE0A51">
        <w:rPr>
          <w:rFonts w:ascii="Tahoma" w:hAnsi="Tahoma" w:cs="Tahoma"/>
        </w:rPr>
        <w:t>a</w:t>
      </w:r>
      <w:r w:rsidR="00E616CA" w:rsidRPr="00CE0A51">
        <w:rPr>
          <w:rFonts w:ascii="Tahoma" w:hAnsi="Tahoma" w:cs="Tahoma"/>
        </w:rPr>
        <w:t>/</w:t>
      </w:r>
      <w:r w:rsidR="00396D4B" w:rsidRPr="00CE0A51">
        <w:rPr>
          <w:rFonts w:ascii="Tahoma" w:hAnsi="Tahoma" w:cs="Tahoma"/>
        </w:rPr>
        <w:t>ów</w:t>
      </w:r>
      <w:r w:rsidRPr="00CE0A51">
        <w:rPr>
          <w:rFonts w:ascii="Tahoma" w:hAnsi="Tahoma" w:cs="Tahoma"/>
        </w:rPr>
        <w:t xml:space="preserve"> (jeśli dotyczy) nie orzeczono kary zakazu dostępu do środków, o których mowa w art. 5 ust. 3 pkt 1 i 4 </w:t>
      </w:r>
      <w:r w:rsidR="00664877" w:rsidRPr="00CE0A51">
        <w:rPr>
          <w:rFonts w:ascii="Tahoma" w:hAnsi="Tahoma" w:cs="Tahoma"/>
        </w:rPr>
        <w:t>UFP</w:t>
      </w:r>
      <w:r w:rsidR="003B7C70" w:rsidRPr="00CE0A51">
        <w:rPr>
          <w:rFonts w:ascii="Tahoma" w:hAnsi="Tahoma" w:cs="Tahoma"/>
        </w:rPr>
        <w:t>.</w:t>
      </w:r>
    </w:p>
    <w:p w14:paraId="0DFFD044"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Beneficjent oświadcza, że instytucja</w:t>
      </w:r>
      <w:r w:rsidR="3F67BB9B" w:rsidRPr="00CE0A51">
        <w:rPr>
          <w:lang w:eastAsia="pl-PL"/>
        </w:rPr>
        <w:t>,</w:t>
      </w:r>
      <w:r w:rsidRPr="00CE0A51">
        <w:rPr>
          <w:lang w:eastAsia="pl-PL"/>
        </w:rPr>
        <w:t xml:space="preserve"> którą reprezentuj</w:t>
      </w:r>
      <w:r w:rsidR="00E616CA" w:rsidRPr="00CE0A51">
        <w:rPr>
          <w:lang w:eastAsia="pl-PL"/>
        </w:rPr>
        <w:t>e</w:t>
      </w:r>
      <w:r w:rsidRPr="00CE0A51">
        <w:rPr>
          <w:lang w:eastAsia="pl-PL"/>
        </w:rPr>
        <w:t xml:space="preserve"> nie zalega, a także, że </w:t>
      </w:r>
      <w:r w:rsidR="00E616CA" w:rsidRPr="00CE0A51">
        <w:rPr>
          <w:lang w:eastAsia="pl-PL"/>
        </w:rPr>
        <w:t>p</w:t>
      </w:r>
      <w:r w:rsidRPr="00CE0A51">
        <w:rPr>
          <w:lang w:eastAsia="pl-PL"/>
        </w:rPr>
        <w:t xml:space="preserve">artner/rzy (jeśli dotyczy) nie zalega/ją z uiszczaniem </w:t>
      </w:r>
      <w:r w:rsidR="0021739E" w:rsidRPr="00CE0A51">
        <w:rPr>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E0A51">
        <w:rPr>
          <w:lang w:eastAsia="pl-PL"/>
        </w:rPr>
        <w:t xml:space="preserve"> </w:t>
      </w:r>
      <w:r w:rsidR="0021739E" w:rsidRPr="00CE0A51">
        <w:rPr>
          <w:lang w:eastAsia="pl-PL"/>
        </w:rPr>
        <w:t>wymaganych odrębnymi przepisami.</w:t>
      </w:r>
    </w:p>
    <w:p w14:paraId="29E56798"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w:t>
      </w:r>
      <w:r w:rsidR="7B8AF368" w:rsidRPr="00CE0A51">
        <w:rPr>
          <w:lang w:eastAsia="pl-PL"/>
        </w:rPr>
        <w:t xml:space="preserve">jest </w:t>
      </w:r>
      <w:r w:rsidRPr="00CE0A51">
        <w:rPr>
          <w:lang w:eastAsia="pl-PL"/>
        </w:rPr>
        <w:t xml:space="preserve"> uprawniony do reprezentowania partnera/rów (jeśli dotyczy) w zakresie objętym wnioskiem.</w:t>
      </w:r>
    </w:p>
    <w:p w14:paraId="60C3F01C" w14:textId="77777777" w:rsidR="005B0D94" w:rsidRPr="00CE0A51" w:rsidRDefault="005B0D94"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w:t>
      </w:r>
      <w:r w:rsidR="00F674C7" w:rsidRPr="00CE0A51">
        <w:rPr>
          <w:lang w:eastAsia="pl-PL"/>
        </w:rPr>
        <w:t xml:space="preserve">oświadcza, że wyraża zgodę na udostępnienie wniosku na potrzeby badań ewaluacyjnych, analiz i ekspertyz przeprowadzanych przez </w:t>
      </w:r>
      <w:r w:rsidR="0012363C" w:rsidRPr="00CE0A51">
        <w:rPr>
          <w:lang w:eastAsia="pl-PL"/>
        </w:rPr>
        <w:t>IZ FESL</w:t>
      </w:r>
      <w:r w:rsidR="00F674C7" w:rsidRPr="00CE0A51">
        <w:rPr>
          <w:lang w:eastAsia="pl-PL"/>
        </w:rPr>
        <w:t xml:space="preserve"> lub inną uprawnioną instytucję, z zastrzeżeniem ochrony informacji w nim zawartych.</w:t>
      </w:r>
    </w:p>
    <w:p w14:paraId="57DF3D5C" w14:textId="2CF29D9B" w:rsidR="005B0D94" w:rsidRPr="00CE0A51" w:rsidRDefault="460FB9AE"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nie podlega, a także partner/rzy i </w:t>
      </w:r>
      <w:r w:rsidR="00E616CA" w:rsidRPr="00CE0A51">
        <w:rPr>
          <w:lang w:eastAsia="pl-PL"/>
        </w:rPr>
        <w:t xml:space="preserve">podmiot/y </w:t>
      </w:r>
      <w:r w:rsidRPr="00CE0A51">
        <w:rPr>
          <w:lang w:eastAsia="pl-PL"/>
        </w:rPr>
        <w:t xml:space="preserve"> </w:t>
      </w:r>
      <w:r w:rsidR="00E616CA" w:rsidRPr="00CE0A51">
        <w:rPr>
          <w:lang w:eastAsia="pl-PL"/>
        </w:rPr>
        <w:t>realizujący proje</w:t>
      </w:r>
      <w:r w:rsidR="003F71EF" w:rsidRPr="00CE0A51">
        <w:rPr>
          <w:lang w:eastAsia="pl-PL"/>
        </w:rPr>
        <w:t>k</w:t>
      </w:r>
      <w:r w:rsidR="00E616CA" w:rsidRPr="00CE0A51">
        <w:rPr>
          <w:lang w:eastAsia="pl-PL"/>
        </w:rPr>
        <w:t xml:space="preserve">t </w:t>
      </w:r>
      <w:r w:rsidRPr="00CE0A51">
        <w:rPr>
          <w:lang w:eastAsia="pl-PL"/>
        </w:rPr>
        <w:t>(jeśli dotyczy)</w:t>
      </w:r>
      <w:r w:rsidR="00D2250A" w:rsidRPr="00CE0A51">
        <w:rPr>
          <w:lang w:eastAsia="pl-PL"/>
        </w:rPr>
        <w:t xml:space="preserve"> nie podlegają</w:t>
      </w:r>
      <w:r w:rsidR="1DA039DE" w:rsidRPr="00CE0A51">
        <w:rPr>
          <w:lang w:eastAsia="pl-PL"/>
        </w:rPr>
        <w:t>,</w:t>
      </w:r>
      <w:r w:rsidRPr="00CE0A51">
        <w:rPr>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w:t>
      </w:r>
      <w:r w:rsidRPr="00CE0A51">
        <w:rPr>
          <w:lang w:eastAsia="pl-PL"/>
        </w:rPr>
        <w:lastRenderedPageBreak/>
        <w:t>służących ochronie bezpieczeństwa narodowego (tj. Dz. U. z 202</w:t>
      </w:r>
      <w:r w:rsidR="00894C28">
        <w:rPr>
          <w:lang w:eastAsia="pl-PL"/>
        </w:rPr>
        <w:t>4</w:t>
      </w:r>
      <w:r w:rsidRPr="00CE0A51">
        <w:rPr>
          <w:lang w:eastAsia="pl-PL"/>
        </w:rPr>
        <w:t xml:space="preserve"> r. poz. </w:t>
      </w:r>
      <w:r w:rsidR="00894C28">
        <w:rPr>
          <w:lang w:eastAsia="pl-PL"/>
        </w:rPr>
        <w:t>507</w:t>
      </w:r>
      <w:r w:rsidRPr="00CE0A51">
        <w:rPr>
          <w:lang w:eastAsia="pl-PL"/>
        </w:rPr>
        <w:t>), zwanej dalej „ustawą o przeciwdziałaniu”.</w:t>
      </w:r>
    </w:p>
    <w:p w14:paraId="2A41CE6F" w14:textId="5A40C6BC" w:rsidR="00823E79" w:rsidRDefault="00823E79" w:rsidP="00CE0A51">
      <w:pPr>
        <w:numPr>
          <w:ilvl w:val="3"/>
          <w:numId w:val="5"/>
        </w:numPr>
        <w:suppressAutoHyphens/>
        <w:autoSpaceDN w:val="0"/>
        <w:spacing w:after="0"/>
        <w:ind w:left="714" w:hanging="357"/>
        <w:textAlignment w:val="baseline"/>
        <w:rPr>
          <w:lang w:eastAsia="pl-PL"/>
        </w:rPr>
      </w:pPr>
      <w:r w:rsidRPr="00CE0A51">
        <w:rPr>
          <w:lang w:eastAsia="pl-PL"/>
        </w:rPr>
        <w:t xml:space="preserve">Beneficjent oświadcza, że jest świadomy odpowiedzialności karnej za złożenie fałszywych oświadczeń, wynikającej z art. 233 </w:t>
      </w:r>
      <w:r w:rsidR="00894C28">
        <w:rPr>
          <w:lang w:eastAsia="pl-PL"/>
        </w:rPr>
        <w:t>§</w:t>
      </w:r>
      <w:r w:rsidRPr="00CE0A51">
        <w:rPr>
          <w:lang w:eastAsia="pl-PL"/>
        </w:rPr>
        <w:t xml:space="preserve"> 6</w:t>
      </w:r>
      <w:r w:rsidR="608009B7" w:rsidRPr="00CE0A51">
        <w:rPr>
          <w:lang w:eastAsia="pl-PL"/>
        </w:rPr>
        <w:t xml:space="preserve"> ustawy z dnia 6 czerwca 1997 r. Kodeks karny</w:t>
      </w:r>
      <w:r w:rsidRPr="00CE0A51">
        <w:rPr>
          <w:lang w:eastAsia="pl-PL"/>
        </w:rPr>
        <w:t xml:space="preserve"> </w:t>
      </w:r>
      <w:r w:rsidR="012D971F" w:rsidRPr="00CE0A51">
        <w:rPr>
          <w:lang w:eastAsia="pl-PL"/>
        </w:rPr>
        <w:t>oraz odpowiedzialności karnej wynikającej z art. 297 § 1</w:t>
      </w:r>
      <w:r w:rsidRPr="00CE0A51">
        <w:rPr>
          <w:lang w:eastAsia="pl-PL"/>
        </w:rPr>
        <w:t xml:space="preserve"> ustawy z dnia 6 czerwca 1997 r. Kodeks karny (t.j. Dz.U. z 202</w:t>
      </w:r>
      <w:r w:rsidR="00894C28">
        <w:rPr>
          <w:lang w:eastAsia="pl-PL"/>
        </w:rPr>
        <w:t>4</w:t>
      </w:r>
      <w:r w:rsidR="00DE2DC7">
        <w:rPr>
          <w:lang w:eastAsia="pl-PL"/>
        </w:rPr>
        <w:t xml:space="preserve"> r.</w:t>
      </w:r>
      <w:r w:rsidR="00894C28">
        <w:rPr>
          <w:lang w:eastAsia="pl-PL"/>
        </w:rPr>
        <w:t>, poz. 17).</w:t>
      </w:r>
    </w:p>
    <w:p w14:paraId="67115F8D" w14:textId="77777777" w:rsidR="00852034" w:rsidRPr="00746042" w:rsidRDefault="00852034" w:rsidP="00852034">
      <w:pPr>
        <w:numPr>
          <w:ilvl w:val="3"/>
          <w:numId w:val="5"/>
        </w:numPr>
        <w:suppressAutoHyphens/>
        <w:autoSpaceDN w:val="0"/>
        <w:spacing w:after="0"/>
        <w:textAlignment w:val="baseline"/>
        <w:rPr>
          <w:lang w:eastAsia="pl-PL"/>
        </w:rPr>
      </w:pPr>
      <w:r w:rsidRPr="00746042">
        <w:rPr>
          <w:lang w:eastAsia="pl-PL"/>
        </w:rPr>
        <w:t>Beneficjent  oświadcza, że:</w:t>
      </w:r>
    </w:p>
    <w:p w14:paraId="208BA148"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27B700B4"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uzasadniona opinia Komisji w sprawie naruszenia, na mocy art. 258 TFUE, kwestionująca zgodność z prawem i prawidłowość wydatków lub wykonania operacji, nie dotyczyła bezpośrednio działań w ramach projektu;</w:t>
      </w:r>
    </w:p>
    <w:p w14:paraId="32A2C00D" w14:textId="77777777" w:rsidR="00852034" w:rsidRPr="00746042" w:rsidRDefault="00852034" w:rsidP="00852034">
      <w:pPr>
        <w:suppressAutoHyphens/>
        <w:autoSpaceDN w:val="0"/>
        <w:spacing w:after="0"/>
        <w:ind w:left="482"/>
        <w:textAlignment w:val="baseline"/>
        <w:rPr>
          <w:lang w:eastAsia="pl-PL"/>
        </w:rPr>
      </w:pPr>
      <w:r w:rsidRPr="00746042">
        <w:rPr>
          <w:lang w:eastAsia="pl-PL"/>
        </w:rPr>
        <w:t>- zapewnia uodparnianie na zmiany klimatu w przypadku inwestycji w infrastrukturę o przewidywanej trwałości wynoszącej co najmniej pięć lat.</w:t>
      </w:r>
    </w:p>
    <w:p w14:paraId="0AB2BBE5" w14:textId="77777777" w:rsidR="00852034" w:rsidRPr="00CE0A51" w:rsidRDefault="00852034" w:rsidP="00852034">
      <w:pPr>
        <w:suppressAutoHyphens/>
        <w:autoSpaceDN w:val="0"/>
        <w:spacing w:after="0"/>
        <w:ind w:left="714"/>
        <w:textAlignment w:val="baseline"/>
        <w:rPr>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sz w:val="24"/>
          <w:szCs w:val="24"/>
        </w:rPr>
      </w:pPr>
      <w:bookmarkStart w:id="9" w:name="_Ref477164100"/>
      <w:bookmarkStart w:id="10" w:name="_Ref477165375"/>
      <w:r w:rsidRPr="00CE0A51">
        <w:rPr>
          <w:rFonts w:ascii="Tahoma" w:hAnsi="Tahoma"/>
          <w:sz w:val="24"/>
          <w:szCs w:val="24"/>
        </w:rPr>
        <w:t>Beneficjent rozlicza wydatki w ramach projektu w oparciu o niżej wymienione kwoty ryczałtowe</w:t>
      </w:r>
      <w:bookmarkEnd w:id="9"/>
      <w:r w:rsidRPr="00CE0A51">
        <w:rPr>
          <w:rFonts w:ascii="Tahoma" w:hAnsi="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t xml:space="preserve">1)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r w:rsidRPr="00CE0A51">
              <w:t>a)</w:t>
            </w:r>
          </w:p>
        </w:tc>
        <w:tc>
          <w:tcPr>
            <w:tcW w:w="2823" w:type="dxa"/>
            <w:shd w:val="clear" w:color="auto" w:fill="auto"/>
          </w:tcPr>
          <w:p w14:paraId="242830F2" w14:textId="77777777" w:rsidR="006354A9" w:rsidRPr="00CE0A51" w:rsidRDefault="006354A9" w:rsidP="00CE0A51">
            <w:r w:rsidRPr="00CE0A51">
              <w:t>Nazwa wskaźnika</w:t>
            </w:r>
          </w:p>
        </w:tc>
        <w:tc>
          <w:tcPr>
            <w:tcW w:w="5120" w:type="dxa"/>
            <w:shd w:val="clear" w:color="auto" w:fill="auto"/>
          </w:tcPr>
          <w:p w14:paraId="34EA7999" w14:textId="77777777" w:rsidR="006354A9" w:rsidRPr="00CE0A51" w:rsidRDefault="006354A9" w:rsidP="00CE0A51"/>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tc>
        <w:tc>
          <w:tcPr>
            <w:tcW w:w="2823" w:type="dxa"/>
            <w:shd w:val="clear" w:color="auto" w:fill="auto"/>
          </w:tcPr>
          <w:p w14:paraId="086381D4" w14:textId="77777777" w:rsidR="006354A9" w:rsidRPr="00CE0A51" w:rsidRDefault="006354A9" w:rsidP="00CE0A51">
            <w:r w:rsidRPr="00CE0A51">
              <w:t>Wartość wskaźnika</w:t>
            </w:r>
          </w:p>
        </w:tc>
        <w:tc>
          <w:tcPr>
            <w:tcW w:w="5120" w:type="dxa"/>
            <w:shd w:val="clear" w:color="auto" w:fill="auto"/>
          </w:tcPr>
          <w:p w14:paraId="6C786201" w14:textId="77777777" w:rsidR="006354A9" w:rsidRPr="00CE0A51" w:rsidRDefault="006354A9" w:rsidP="00CE0A51"/>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tc>
        <w:tc>
          <w:tcPr>
            <w:tcW w:w="2823" w:type="dxa"/>
            <w:shd w:val="clear" w:color="auto" w:fill="auto"/>
          </w:tcPr>
          <w:p w14:paraId="7CF688CA"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18EAB515" w14:textId="77777777" w:rsidR="006354A9" w:rsidRPr="00CE0A51" w:rsidRDefault="006354A9" w:rsidP="00CE0A51"/>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sz w:val="24"/>
          <w:szCs w:val="24"/>
        </w:rPr>
      </w:pPr>
      <w:r w:rsidRPr="00CE0A51">
        <w:rPr>
          <w:rFonts w:ascii="Tahoma" w:hAnsi="Tahoma"/>
          <w:sz w:val="24"/>
          <w:szCs w:val="24"/>
        </w:rPr>
        <w:lastRenderedPageBreak/>
        <w:t xml:space="preserve">2) 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r w:rsidRPr="00CE0A51">
              <w:t>a)</w:t>
            </w:r>
          </w:p>
        </w:tc>
        <w:tc>
          <w:tcPr>
            <w:tcW w:w="2823" w:type="dxa"/>
            <w:shd w:val="clear" w:color="auto" w:fill="auto"/>
          </w:tcPr>
          <w:p w14:paraId="032C9ED2" w14:textId="77777777" w:rsidR="006354A9" w:rsidRPr="00CE0A51" w:rsidRDefault="006354A9" w:rsidP="00CE0A51">
            <w:r w:rsidRPr="00CE0A51">
              <w:t>Nazwa wskaźnika</w:t>
            </w:r>
          </w:p>
        </w:tc>
        <w:tc>
          <w:tcPr>
            <w:tcW w:w="5120" w:type="dxa"/>
            <w:shd w:val="clear" w:color="auto" w:fill="auto"/>
          </w:tcPr>
          <w:p w14:paraId="61D58E64" w14:textId="77777777" w:rsidR="006354A9" w:rsidRPr="00CE0A51" w:rsidRDefault="006354A9" w:rsidP="00CE0A51"/>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tc>
        <w:tc>
          <w:tcPr>
            <w:tcW w:w="2823" w:type="dxa"/>
            <w:shd w:val="clear" w:color="auto" w:fill="auto"/>
          </w:tcPr>
          <w:p w14:paraId="5CCE9399" w14:textId="77777777" w:rsidR="006354A9" w:rsidRPr="00CE0A51" w:rsidRDefault="006354A9" w:rsidP="00CE0A51">
            <w:r w:rsidRPr="00CE0A51">
              <w:t>Wartość wskaźnika</w:t>
            </w:r>
          </w:p>
        </w:tc>
        <w:tc>
          <w:tcPr>
            <w:tcW w:w="5120" w:type="dxa"/>
            <w:shd w:val="clear" w:color="auto" w:fill="auto"/>
          </w:tcPr>
          <w:p w14:paraId="7C014C8A" w14:textId="77777777" w:rsidR="006354A9" w:rsidRPr="00CE0A51" w:rsidRDefault="006354A9" w:rsidP="00CE0A51"/>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tc>
        <w:tc>
          <w:tcPr>
            <w:tcW w:w="2823" w:type="dxa"/>
            <w:shd w:val="clear" w:color="auto" w:fill="auto"/>
          </w:tcPr>
          <w:p w14:paraId="2F517539" w14:textId="77777777" w:rsidR="006354A9" w:rsidRPr="00CE0A51" w:rsidRDefault="006354A9" w:rsidP="00CE0A51">
            <w:r w:rsidRPr="00CE0A51">
              <w:t>Dokumenty potwierdzające wykonanie wskaźnika</w:t>
            </w:r>
            <w:r w:rsidRPr="00CE0A51">
              <w:br/>
            </w:r>
          </w:p>
        </w:tc>
        <w:tc>
          <w:tcPr>
            <w:tcW w:w="5120" w:type="dxa"/>
            <w:shd w:val="clear" w:color="auto" w:fill="auto"/>
          </w:tcPr>
          <w:p w14:paraId="630ADB5B" w14:textId="77777777" w:rsidR="006354A9" w:rsidRPr="00CE0A51" w:rsidRDefault="006354A9" w:rsidP="00CE0A51"/>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b/>
          <w:sz w:val="24"/>
          <w:szCs w:val="24"/>
        </w:rPr>
      </w:pPr>
      <w:r w:rsidRPr="00CE0A51">
        <w:rPr>
          <w:rFonts w:ascii="Tahoma" w:hAnsi="Tahoma"/>
          <w:sz w:val="24"/>
          <w:szCs w:val="24"/>
        </w:rPr>
        <w:t xml:space="preserve">za wykonanie zadania </w:t>
      </w:r>
      <w:r w:rsidRPr="00CE0A51">
        <w:rPr>
          <w:rFonts w:ascii="Tahoma" w:hAnsi="Tahoma"/>
          <w:b/>
          <w:sz w:val="24"/>
          <w:szCs w:val="24"/>
        </w:rPr>
        <w:t xml:space="preserve">(nazwa zadania) </w:t>
      </w:r>
      <w:r w:rsidRPr="00CE0A51">
        <w:rPr>
          <w:rFonts w:ascii="Tahoma" w:hAnsi="Tahoma"/>
          <w:sz w:val="24"/>
          <w:szCs w:val="24"/>
        </w:rPr>
        <w:t xml:space="preserve">przyznaje się kwotę ryczałtową </w:t>
      </w:r>
      <w:r w:rsidRPr="00CE0A51">
        <w:rPr>
          <w:rFonts w:ascii="Tahoma" w:hAnsi="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r w:rsidRPr="00CE0A51">
              <w:t>a)</w:t>
            </w:r>
          </w:p>
        </w:tc>
        <w:tc>
          <w:tcPr>
            <w:tcW w:w="2823" w:type="dxa"/>
            <w:shd w:val="clear" w:color="auto" w:fill="auto"/>
          </w:tcPr>
          <w:p w14:paraId="211B1E10" w14:textId="77777777" w:rsidR="006354A9" w:rsidRPr="00CE0A51" w:rsidRDefault="006354A9" w:rsidP="00CE0A51">
            <w:r w:rsidRPr="00CE0A51">
              <w:t>Nazwa wskaźnika</w:t>
            </w:r>
          </w:p>
        </w:tc>
        <w:tc>
          <w:tcPr>
            <w:tcW w:w="5120" w:type="dxa"/>
            <w:shd w:val="clear" w:color="auto" w:fill="auto"/>
          </w:tcPr>
          <w:p w14:paraId="285D1817" w14:textId="77777777" w:rsidR="006354A9" w:rsidRPr="00CE0A51" w:rsidRDefault="006354A9" w:rsidP="00CE0A51"/>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tc>
        <w:tc>
          <w:tcPr>
            <w:tcW w:w="2823" w:type="dxa"/>
            <w:shd w:val="clear" w:color="auto" w:fill="auto"/>
          </w:tcPr>
          <w:p w14:paraId="6D19BB29" w14:textId="77777777" w:rsidR="006354A9" w:rsidRPr="00CE0A51" w:rsidRDefault="006354A9" w:rsidP="00CE0A51">
            <w:r w:rsidRPr="00CE0A51">
              <w:t>Wartość wskaźnika</w:t>
            </w:r>
          </w:p>
        </w:tc>
        <w:tc>
          <w:tcPr>
            <w:tcW w:w="5120" w:type="dxa"/>
            <w:shd w:val="clear" w:color="auto" w:fill="auto"/>
          </w:tcPr>
          <w:p w14:paraId="0F2DF741" w14:textId="77777777" w:rsidR="006354A9" w:rsidRPr="00CE0A51" w:rsidRDefault="006354A9" w:rsidP="00CE0A51"/>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tc>
        <w:tc>
          <w:tcPr>
            <w:tcW w:w="2823" w:type="dxa"/>
            <w:shd w:val="clear" w:color="auto" w:fill="auto"/>
          </w:tcPr>
          <w:p w14:paraId="452A5DF4" w14:textId="77777777" w:rsidR="006354A9" w:rsidRPr="00CE0A51" w:rsidRDefault="006354A9" w:rsidP="00CE0A51">
            <w:r w:rsidRPr="00CE0A51">
              <w:t>Dokumenty potwierdzające wykonanie wskaźnika</w:t>
            </w:r>
          </w:p>
        </w:tc>
        <w:tc>
          <w:tcPr>
            <w:tcW w:w="5120" w:type="dxa"/>
            <w:shd w:val="clear" w:color="auto" w:fill="auto"/>
          </w:tcPr>
          <w:p w14:paraId="05634132" w14:textId="77777777" w:rsidR="006354A9" w:rsidRPr="00CE0A51" w:rsidRDefault="006354A9" w:rsidP="00CE0A51"/>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sz w:val="24"/>
          <w:szCs w:val="24"/>
        </w:rPr>
      </w:pPr>
      <w:r w:rsidRPr="00CE0A51">
        <w:rPr>
          <w:rFonts w:ascii="Tahoma" w:hAnsi="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Wydatki, które </w:t>
      </w:r>
      <w:r w:rsidR="00651CF1" w:rsidRPr="00CE0A51">
        <w:rPr>
          <w:rFonts w:ascii="Tahoma" w:hAnsi="Tahoma"/>
          <w:sz w:val="24"/>
          <w:szCs w:val="24"/>
        </w:rPr>
        <w:t>b</w:t>
      </w:r>
      <w:r w:rsidRPr="00CE0A51">
        <w:rPr>
          <w:rFonts w:ascii="Tahoma" w:hAnsi="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Postanowienie ust. 1 nie ma zastosowania w przypadku wystąpienia siły wyższej</w:t>
      </w:r>
      <w:r w:rsidR="00630EFB" w:rsidRPr="00CE0A51">
        <w:rPr>
          <w:rFonts w:ascii="Tahoma" w:hAnsi="Tahoma"/>
          <w:sz w:val="24"/>
          <w:szCs w:val="24"/>
        </w:rPr>
        <w:t>,</w:t>
      </w:r>
      <w:r w:rsidRPr="00CE0A51">
        <w:rPr>
          <w:rFonts w:ascii="Tahoma" w:hAnsi="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sz w:val="24"/>
          <w:szCs w:val="24"/>
        </w:rPr>
        <w:t>b</w:t>
      </w:r>
      <w:r w:rsidRPr="00CE0A51">
        <w:rPr>
          <w:rFonts w:ascii="Tahoma" w:hAnsi="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 xml:space="preserve">Beneficjent zobowiązany jest nie później, niż w terminie 7 dni od dnia ustania przyczyny uniemożliwiającej poinformowanie IZ FESL o fakcie wystąpienia </w:t>
      </w:r>
      <w:r w:rsidRPr="00CE0A51">
        <w:rPr>
          <w:rFonts w:ascii="Tahoma" w:hAnsi="Tahoma"/>
          <w:sz w:val="24"/>
          <w:szCs w:val="24"/>
        </w:rPr>
        <w:lastRenderedPageBreak/>
        <w:t>działania mającego cechy siły wyższej, udowodnić te okoliczności poprzez przedstawienie dokumentacji potwierdzającej wystąpienie zdarzeń mających cechy siły wyższej oraz wskazać zakres i wpływ, jaki zdarzenie miało na przebieg realizacji projektu</w:t>
      </w:r>
      <w:r w:rsidRPr="00CE0A51">
        <w:rPr>
          <w:rStyle w:val="Odwoanieprzypisudolnego"/>
          <w:rFonts w:ascii="Tahoma" w:hAnsi="Tahoma" w:cs="Tahoma"/>
          <w:sz w:val="24"/>
          <w:szCs w:val="24"/>
        </w:rPr>
        <w:footnoteReference w:id="15"/>
      </w:r>
      <w:r w:rsidRPr="00CE0A51">
        <w:rPr>
          <w:rFonts w:ascii="Tahoma" w:hAnsi="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sz w:val="24"/>
          <w:szCs w:val="24"/>
        </w:rPr>
      </w:pPr>
      <w:r w:rsidRPr="00CE0A51">
        <w:rPr>
          <w:rFonts w:ascii="Tahoma" w:hAnsi="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sz w:val="24"/>
          <w:szCs w:val="24"/>
        </w:rPr>
      </w:pPr>
      <w:r w:rsidRPr="00CE0A51">
        <w:rPr>
          <w:rFonts w:ascii="Tahoma" w:eastAsia="Calibri" w:hAnsi="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sz w:val="24"/>
          <w:szCs w:val="24"/>
        </w:rPr>
        <w:t>w</w:t>
      </w:r>
      <w:r w:rsidRPr="00CE0A51">
        <w:rPr>
          <w:rFonts w:ascii="Tahoma" w:eastAsia="Calibri" w:hAnsi="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6"/>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31C841D2"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32</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7"/>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1C2D8908" w14:textId="6A91F3FF"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eastAsia="Tahoma"/>
        </w:rPr>
      </w:pPr>
      <w:r w:rsidRPr="00CE0A51">
        <w:rPr>
          <w:rFonts w:eastAsia="Tahoma"/>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eastAsia="Tahoma"/>
        </w:rPr>
      </w:pPr>
      <w:r w:rsidRPr="00CE0A51">
        <w:rPr>
          <w:rFonts w:eastAsia="Tahoma"/>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eastAsia="Tahoma"/>
        </w:rPr>
      </w:pPr>
      <w:r w:rsidRPr="00CE0A51">
        <w:rPr>
          <w:rFonts w:eastAsia="Tahoma"/>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eastAsia="Tahoma"/>
        </w:rPr>
      </w:pPr>
      <w:r w:rsidRPr="00CE0A51">
        <w:rPr>
          <w:rFonts w:eastAsia="Tahoma"/>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b/>
          <w:bCs/>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lang w:eastAsia="pl-PL"/>
        </w:rPr>
      </w:pPr>
      <w:r w:rsidRPr="00CE0A51">
        <w:rPr>
          <w:b/>
          <w:bCs/>
          <w:lang w:eastAsia="pl-PL"/>
        </w:rPr>
        <w:t>Ogólne zasady płatności i rozliczenia projektu</w:t>
      </w:r>
    </w:p>
    <w:p w14:paraId="348ECC5F"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lang w:eastAsia="pl-PL"/>
        </w:rPr>
      </w:pPr>
      <w:bookmarkStart w:id="14" w:name="_Ref477165035"/>
      <w:r w:rsidRPr="00CE0A51">
        <w:rPr>
          <w:lang w:eastAsia="pl-PL"/>
        </w:rPr>
        <w:t>Dofinansowanie, o którym mowa w §</w:t>
      </w:r>
      <w:r w:rsidR="0017304A" w:rsidRPr="00CE0A51">
        <w:rPr>
          <w:lang w:eastAsia="pl-PL"/>
        </w:rPr>
        <w:t xml:space="preserve"> 2</w:t>
      </w:r>
      <w:r w:rsidRPr="00CE0A51">
        <w:rPr>
          <w:lang w:eastAsia="pl-PL"/>
        </w:rPr>
        <w:t>, na realizację projektu jest wypłacane w formie transz</w:t>
      </w:r>
      <w:bookmarkEnd w:id="14"/>
      <w:r w:rsidR="008F503F" w:rsidRPr="00CE0A51">
        <w:rPr>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lang w:eastAsia="pl-PL"/>
        </w:rPr>
      </w:pPr>
      <w:r w:rsidRPr="00CE0A51">
        <w:rPr>
          <w:lang w:eastAsia="pl-PL"/>
        </w:rPr>
        <w:t>refundacji</w:t>
      </w:r>
      <w:r w:rsidR="001C214A" w:rsidRPr="00CE0A51">
        <w:rPr>
          <w:rStyle w:val="Odwoanieprzypisudolnego"/>
          <w:rFonts w:cs="Tahoma"/>
          <w:lang w:eastAsia="pl-PL"/>
        </w:rPr>
        <w:footnoteReference w:id="18"/>
      </w:r>
    </w:p>
    <w:p w14:paraId="096D2FD7" w14:textId="078F5636" w:rsidR="006250CA" w:rsidRPr="00CE0A51" w:rsidRDefault="004A5E78" w:rsidP="00CE0A51">
      <w:pPr>
        <w:tabs>
          <w:tab w:val="left" w:pos="568"/>
          <w:tab w:val="left" w:pos="709"/>
          <w:tab w:val="left" w:pos="824"/>
        </w:tabs>
        <w:suppressAutoHyphens/>
        <w:autoSpaceDN w:val="0"/>
        <w:spacing w:after="60"/>
        <w:ind w:left="714" w:hanging="357"/>
        <w:textAlignment w:val="baseline"/>
        <w:rPr>
          <w:lang w:eastAsia="pl-PL"/>
        </w:rPr>
      </w:pPr>
      <w:r w:rsidRPr="00CE0A51">
        <w:rPr>
          <w:lang w:eastAsia="pl-PL"/>
        </w:rPr>
        <w:tab/>
      </w:r>
      <w:r w:rsidRPr="00CE0A51">
        <w:rPr>
          <w:lang w:eastAsia="pl-PL"/>
        </w:rPr>
        <w:tab/>
      </w:r>
      <w:r w:rsidR="006250CA" w:rsidRPr="00CE0A51">
        <w:rPr>
          <w:lang w:eastAsia="pl-PL"/>
        </w:rPr>
        <w:t xml:space="preserve">w wysokości określonej w </w:t>
      </w:r>
      <w:r w:rsidR="5919345E" w:rsidRPr="00CE0A51">
        <w:rPr>
          <w:lang w:eastAsia="pl-PL"/>
        </w:rPr>
        <w:t>harmonogramie</w:t>
      </w:r>
      <w:r w:rsidR="4B1B3801" w:rsidRPr="00CE0A51">
        <w:rPr>
          <w:lang w:eastAsia="pl-PL"/>
        </w:rPr>
        <w:t xml:space="preserve"> płatności</w:t>
      </w:r>
      <w:r w:rsidR="5919345E" w:rsidRPr="00CE0A51">
        <w:rPr>
          <w:lang w:eastAsia="pl-PL"/>
        </w:rPr>
        <w:t>/</w:t>
      </w:r>
      <w:r w:rsidR="006250CA" w:rsidRPr="00CE0A51">
        <w:rPr>
          <w:lang w:eastAsia="pl-PL"/>
        </w:rPr>
        <w:t>terminarzu płatności, o który</w:t>
      </w:r>
      <w:r w:rsidR="3F1AC662" w:rsidRPr="00CE0A51">
        <w:rPr>
          <w:lang w:eastAsia="pl-PL"/>
        </w:rPr>
        <w:t>ch</w:t>
      </w:r>
      <w:r w:rsidR="006250CA" w:rsidRPr="00CE0A51">
        <w:rPr>
          <w:lang w:eastAsia="pl-PL"/>
        </w:rPr>
        <w:t xml:space="preserve"> mowa w § 1 pkt </w:t>
      </w:r>
      <w:r w:rsidR="00831F76" w:rsidRPr="00CE0A51">
        <w:rPr>
          <w:lang w:eastAsia="pl-PL"/>
        </w:rPr>
        <w:t>10 i 28</w:t>
      </w:r>
      <w:r w:rsidR="006250CA" w:rsidRPr="00CE0A51">
        <w:rPr>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lang w:eastAsia="pl-PL"/>
        </w:rPr>
      </w:pPr>
      <w:r w:rsidRPr="00CE0A51">
        <w:rPr>
          <w:lang w:eastAsia="pl-PL"/>
        </w:rPr>
        <w:t xml:space="preserve">  </w:t>
      </w:r>
      <w:r w:rsidR="006250CA" w:rsidRPr="00CE0A51">
        <w:rPr>
          <w:lang w:eastAsia="pl-PL"/>
        </w:rPr>
        <w:t xml:space="preserve">Zaliczka jest udzielana </w:t>
      </w:r>
      <w:r w:rsidR="00831F76" w:rsidRPr="00CE0A51">
        <w:rPr>
          <w:lang w:eastAsia="pl-PL"/>
        </w:rPr>
        <w:t>b</w:t>
      </w:r>
      <w:r w:rsidR="006250CA" w:rsidRPr="00CE0A51">
        <w:rPr>
          <w:lang w:eastAsia="pl-PL"/>
        </w:rPr>
        <w:t>eneficjentowi w wysokości nie większej i na okres nie dłuższy niż jest to niezbędne dla prawidłowej realizacji projektu.</w:t>
      </w:r>
      <w:r w:rsidR="009963FF" w:rsidRPr="00CE0A51">
        <w:rPr>
          <w:rStyle w:val="Odwoanieprzypisudolnego"/>
          <w:rFonts w:cs="Tahoma"/>
          <w:lang w:eastAsia="pl-PL"/>
        </w:rPr>
        <w:footnoteReference w:id="19"/>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lang w:eastAsia="pl-PL"/>
        </w:rPr>
      </w:pPr>
      <w:r w:rsidRPr="00CE0A51">
        <w:rPr>
          <w:lang w:eastAsia="pl-PL"/>
        </w:rPr>
        <w:t xml:space="preserve">  </w:t>
      </w:r>
      <w:r w:rsidR="77C900D6" w:rsidRPr="00CE0A51">
        <w:rPr>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rFonts w:eastAsia="Calibri"/>
        </w:rPr>
        <w:lastRenderedPageBreak/>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Pr>
          <w:rFonts w:eastAsia="Calibri"/>
        </w:rPr>
        <w:t xml:space="preserve"> umowy</w:t>
      </w:r>
      <w:r w:rsidRPr="00CE0A51">
        <w:rPr>
          <w:rFonts w:eastAsia="Calibri"/>
        </w:rPr>
        <w:t>.</w:t>
      </w:r>
    </w:p>
    <w:p w14:paraId="3D98B38D" w14:textId="0D420C7F" w:rsidR="006250CA" w:rsidRPr="00CE0A51" w:rsidRDefault="77C900D6" w:rsidP="00CE0A51">
      <w:pPr>
        <w:numPr>
          <w:ilvl w:val="0"/>
          <w:numId w:val="12"/>
        </w:numPr>
        <w:tabs>
          <w:tab w:val="left" w:pos="709"/>
          <w:tab w:val="left" w:pos="824"/>
        </w:tabs>
        <w:spacing w:after="60"/>
        <w:ind w:left="714" w:hanging="357"/>
      </w:pPr>
      <w:r w:rsidRPr="00CE0A51">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20"/>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Terminarz płatności może być aktualizowany przed upływem okresu rozliczeniowego, którego aktualizacja dotyczy</w:t>
      </w:r>
      <w:r w:rsidR="77C900D6" w:rsidRPr="00CE0A51">
        <w:rPr>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Akceptacja przez </w:t>
      </w:r>
      <w:r w:rsidR="0012363C" w:rsidRPr="00CE0A51">
        <w:rPr>
          <w:lang w:eastAsia="pl-PL"/>
        </w:rPr>
        <w:t>IZ FESL</w:t>
      </w:r>
      <w:r w:rsidRPr="00CE0A51">
        <w:rPr>
          <w:lang w:eastAsia="pl-PL"/>
        </w:rPr>
        <w:t xml:space="preserve"> terminarza płatności</w:t>
      </w:r>
      <w:r w:rsidR="00AD1B80" w:rsidRPr="00CE0A51">
        <w:rPr>
          <w:lang w:eastAsia="pl-PL"/>
        </w:rPr>
        <w:t xml:space="preserve"> za bieżący okres rozliczeniowy</w:t>
      </w:r>
      <w:r w:rsidRPr="00CE0A51">
        <w:rPr>
          <w:lang w:eastAsia="pl-PL"/>
        </w:rPr>
        <w:t xml:space="preserve">, nie zwalnia </w:t>
      </w:r>
      <w:r w:rsidR="004517B5" w:rsidRPr="00CE0A51">
        <w:rPr>
          <w:lang w:eastAsia="pl-PL"/>
        </w:rPr>
        <w:t>b</w:t>
      </w:r>
      <w:r w:rsidRPr="00CE0A51">
        <w:rPr>
          <w:lang w:eastAsia="pl-PL"/>
        </w:rPr>
        <w:t>eneficjenta z konsekwencji określonych w art. 189 ust.</w:t>
      </w:r>
      <w:r w:rsidR="77C900D6" w:rsidRPr="00CE0A51">
        <w:rPr>
          <w:lang w:eastAsia="pl-PL"/>
        </w:rPr>
        <w:t xml:space="preserve"> </w:t>
      </w:r>
      <w:r w:rsidRPr="00CE0A51">
        <w:rPr>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18" w:name="_Ref477164744"/>
      <w:r w:rsidRPr="00CE0A51">
        <w:rPr>
          <w:lang w:eastAsia="pl-PL"/>
        </w:rPr>
        <w:t xml:space="preserve">Transze dofinansowania są przekazywane na następujący wyodrębniony dla </w:t>
      </w:r>
      <w:r w:rsidRPr="00CE0A51">
        <w:rPr>
          <w:b/>
          <w:bCs/>
          <w:lang w:eastAsia="pl-PL"/>
        </w:rPr>
        <w:t xml:space="preserve">projektu rachunek płatniczy </w:t>
      </w:r>
      <w:r w:rsidR="004517B5" w:rsidRPr="00CE0A51">
        <w:rPr>
          <w:b/>
          <w:bCs/>
          <w:lang w:eastAsia="pl-PL"/>
        </w:rPr>
        <w:t>b</w:t>
      </w:r>
      <w:r w:rsidRPr="00CE0A51">
        <w:rPr>
          <w:b/>
          <w:bCs/>
          <w:lang w:eastAsia="pl-PL"/>
        </w:rPr>
        <w:t>eneficjenta:</w:t>
      </w:r>
      <w:bookmarkEnd w:id="18"/>
      <w:r w:rsidR="00A51BA4" w:rsidRPr="00CE0A51">
        <w:rPr>
          <w:rStyle w:val="Odwoanieprzypisudolnego"/>
          <w:rFonts w:cs="Tahoma"/>
          <w:b/>
          <w:bCs/>
          <w:lang w:eastAsia="pl-PL"/>
        </w:rPr>
        <w:footnoteReference w:id="21"/>
      </w:r>
    </w:p>
    <w:p w14:paraId="5D588F7A" w14:textId="5588F0BB" w:rsidR="006D0305" w:rsidRPr="00CE0A51" w:rsidRDefault="006D0305" w:rsidP="00CE0A51">
      <w:pPr>
        <w:suppressAutoHyphens/>
        <w:autoSpaceDN w:val="0"/>
        <w:spacing w:after="60"/>
        <w:ind w:left="1440"/>
        <w:textAlignment w:val="baseline"/>
        <w:rPr>
          <w:lang w:eastAsia="pl-PL"/>
        </w:rPr>
      </w:pPr>
      <w:bookmarkStart w:id="19" w:name="_Ref477166994"/>
      <w:r w:rsidRPr="00CE0A51">
        <w:rPr>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b/>
          <w:lang w:eastAsia="pl-PL"/>
        </w:rPr>
      </w:pPr>
      <w:r w:rsidRPr="00CE0A51">
        <w:rPr>
          <w:b/>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lang w:eastAsia="pl-PL"/>
        </w:rPr>
      </w:pPr>
      <w:r w:rsidRPr="00CE0A51">
        <w:rPr>
          <w:b/>
          <w:bCs/>
          <w:lang w:eastAsia="pl-PL"/>
        </w:rPr>
        <w:t xml:space="preserve">dane rachunku płatniczego  </w:t>
      </w:r>
      <w:r w:rsidR="004517B5" w:rsidRPr="00CE0A51">
        <w:rPr>
          <w:b/>
          <w:bCs/>
          <w:lang w:eastAsia="pl-PL"/>
        </w:rPr>
        <w:t>podmiotu/ów realizujących projekt</w:t>
      </w:r>
      <w:r w:rsidRPr="00CE0A51">
        <w:rPr>
          <w:b/>
          <w:bCs/>
          <w:lang w:eastAsia="pl-PL"/>
        </w:rPr>
        <w:t>:</w:t>
      </w:r>
      <w:bookmarkEnd w:id="20"/>
    </w:p>
    <w:p w14:paraId="402B9E40" w14:textId="198A2F31" w:rsidR="006D0305" w:rsidRPr="00CE0A51" w:rsidRDefault="006D0305" w:rsidP="00CE0A51">
      <w:pPr>
        <w:suppressAutoHyphens/>
        <w:autoSpaceDN w:val="0"/>
        <w:spacing w:after="60"/>
        <w:ind w:left="1440"/>
        <w:textAlignment w:val="baseline"/>
        <w:rPr>
          <w:lang w:eastAsia="pl-PL"/>
        </w:rPr>
      </w:pPr>
      <w:r w:rsidRPr="00CE0A51">
        <w:rPr>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lang w:eastAsia="pl-PL"/>
        </w:rPr>
      </w:pPr>
      <w:r w:rsidRPr="00CE0A51">
        <w:rPr>
          <w:lang w:eastAsia="pl-PL"/>
        </w:rPr>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lastRenderedPageBreak/>
        <w:t>Transze dofinansowania, o których mowa w § 8 ust. 1 umowy, z rachunku płatniczego transferowego, o którym mowa w ust. 1</w:t>
      </w:r>
      <w:r w:rsidR="77C900D6" w:rsidRPr="00CE0A51">
        <w:rPr>
          <w:lang w:eastAsia="pl-PL"/>
        </w:rPr>
        <w:t>0</w:t>
      </w:r>
      <w:r w:rsidR="004517B5" w:rsidRPr="00CE0A51">
        <w:rPr>
          <w:lang w:eastAsia="pl-PL"/>
        </w:rPr>
        <w:t>,</w:t>
      </w:r>
      <w:r w:rsidRPr="00CE0A51">
        <w:rPr>
          <w:lang w:eastAsia="pl-PL"/>
        </w:rPr>
        <w:t xml:space="preserve"> są przekazywane bez zbędnej zwłoki na wyodrębniony dla projektu rachunek płatniczy</w:t>
      </w:r>
      <w:r w:rsidR="00A51BA4" w:rsidRPr="00CE0A51">
        <w:rPr>
          <w:rStyle w:val="Odwoanieprzypisudolnego"/>
          <w:rFonts w:cs="Tahoma"/>
          <w:lang w:eastAsia="pl-PL"/>
        </w:rPr>
        <w:footnoteReference w:id="22"/>
      </w:r>
      <w:r w:rsidR="004517B5" w:rsidRPr="00CE0A51">
        <w:rPr>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zobowiązuje się niezwłocznie poinformować </w:t>
      </w:r>
      <w:r w:rsidR="0012363C" w:rsidRPr="00CE0A51">
        <w:rPr>
          <w:lang w:eastAsia="pl-PL"/>
        </w:rPr>
        <w:t>IZ FESL</w:t>
      </w:r>
      <w:r w:rsidRPr="00CE0A51">
        <w:rPr>
          <w:lang w:eastAsia="pl-PL"/>
        </w:rPr>
        <w:t xml:space="preserve"> o zmianie rachunków płatniczych, o których mowa w ust. 1</w:t>
      </w:r>
      <w:r w:rsidR="77C900D6" w:rsidRPr="00CE0A51">
        <w:rPr>
          <w:lang w:eastAsia="pl-PL"/>
        </w:rPr>
        <w:t>0</w:t>
      </w:r>
      <w:r w:rsidRPr="00CE0A51">
        <w:rPr>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lang w:eastAsia="pl-PL"/>
        </w:rPr>
      </w:pPr>
      <w:r w:rsidRPr="00CE0A51">
        <w:rPr>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lang w:eastAsia="pl-PL"/>
        </w:rPr>
      </w:pPr>
      <w:r w:rsidRPr="00CE0A51">
        <w:rPr>
          <w:lang w:eastAsia="pl-PL"/>
        </w:rPr>
        <w:t xml:space="preserve">Beneficjent we wniosku o płatność przekazuje informacje o odsetkach, o których mowa w ust. </w:t>
      </w:r>
      <w:r w:rsidR="004517B5" w:rsidRPr="00CE0A51">
        <w:rPr>
          <w:lang w:eastAsia="pl-PL"/>
        </w:rPr>
        <w:t>1</w:t>
      </w:r>
      <w:r w:rsidR="77C900D6" w:rsidRPr="00CE0A51">
        <w:rPr>
          <w:lang w:eastAsia="pl-PL"/>
        </w:rPr>
        <w:t>3</w:t>
      </w:r>
      <w:r w:rsidRPr="00CE0A51">
        <w:rPr>
          <w:lang w:eastAsia="pl-PL"/>
        </w:rPr>
        <w:t>.</w:t>
      </w:r>
      <w:r w:rsidR="00A51BA4" w:rsidRPr="00CE0A51">
        <w:rPr>
          <w:rStyle w:val="Odwoanieprzypisudolnego"/>
          <w:rFonts w:cs="Tahoma"/>
          <w:lang w:eastAsia="pl-PL"/>
        </w:rPr>
        <w:footnoteReference w:id="23"/>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lang w:eastAsia="pl-PL"/>
        </w:rPr>
      </w:pPr>
      <w:bookmarkStart w:id="22" w:name="_Ref477166137"/>
      <w:r w:rsidRPr="00CE0A51">
        <w:rPr>
          <w:lang w:eastAsia="pl-PL"/>
        </w:rPr>
        <w:t xml:space="preserve">Beneficjent każdorazowo przy zwrocie środków na rachunek </w:t>
      </w:r>
      <w:r w:rsidR="0012363C" w:rsidRPr="00CE0A51">
        <w:rPr>
          <w:lang w:eastAsia="pl-PL"/>
        </w:rPr>
        <w:t>IZ FESL</w:t>
      </w:r>
      <w:r w:rsidRPr="00CE0A51">
        <w:rPr>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wysokość środków w poszczególnych paragrafach klasyfikacji budżetowej;</w:t>
      </w:r>
      <w:r w:rsidR="00A51BA4" w:rsidRPr="00CE0A51">
        <w:rPr>
          <w:rStyle w:val="Odwoanieprzypisudolnego"/>
          <w:rFonts w:cs="Tahoma"/>
          <w:lang w:eastAsia="pl-PL"/>
        </w:rPr>
        <w:footnoteReference w:id="24"/>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lang w:eastAsia="pl-PL"/>
        </w:rPr>
      </w:pPr>
      <w:r w:rsidRPr="00CE0A51">
        <w:rPr>
          <w:lang w:eastAsia="pl-PL"/>
        </w:rPr>
        <w:t>tytuł zwrotu (np.: zwrot na koniec realizacji projektu</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nieprawidłowości</w:t>
      </w:r>
      <w:r w:rsidR="007D17F8" w:rsidRPr="00CE0A51">
        <w:rPr>
          <w:lang w:eastAsia="pl-PL"/>
        </w:rPr>
        <w:t xml:space="preserve"> </w:t>
      </w:r>
      <w:r w:rsidRPr="00CE0A51">
        <w:rPr>
          <w:lang w:eastAsia="pl-PL"/>
        </w:rPr>
        <w:t>/ i lub z odsetkami</w:t>
      </w:r>
      <w:r w:rsidR="007D17F8" w:rsidRPr="00CE0A51">
        <w:rPr>
          <w:lang w:eastAsia="pl-PL"/>
        </w:rPr>
        <w:t xml:space="preserve"> </w:t>
      </w:r>
      <w:r w:rsidRPr="00CE0A51">
        <w:rPr>
          <w:lang w:eastAsia="pl-PL"/>
        </w:rPr>
        <w:t>/</w:t>
      </w:r>
      <w:r w:rsidR="007D17F8" w:rsidRPr="00CE0A51">
        <w:rPr>
          <w:lang w:eastAsia="pl-PL"/>
        </w:rPr>
        <w:t xml:space="preserve"> </w:t>
      </w:r>
      <w:r w:rsidRPr="00CE0A51">
        <w:rPr>
          <w:lang w:eastAsia="pl-PL"/>
        </w:rPr>
        <w:t>zwrot wydatków niekwalifikowalnych</w:t>
      </w:r>
      <w:r w:rsidR="007D17F8" w:rsidRPr="00CE0A51">
        <w:rPr>
          <w:lang w:eastAsia="pl-PL"/>
        </w:rPr>
        <w:t xml:space="preserve"> </w:t>
      </w:r>
      <w:r w:rsidRPr="00CE0A51">
        <w:rPr>
          <w:lang w:eastAsia="pl-PL"/>
        </w:rPr>
        <w:t>/ decyzja administracyjna, itp.).</w:t>
      </w:r>
    </w:p>
    <w:p w14:paraId="6AC54A5D" w14:textId="77777777" w:rsidR="006250CA" w:rsidRPr="00CE0A51" w:rsidRDefault="006250CA" w:rsidP="00CE0A51">
      <w:pPr>
        <w:suppressAutoHyphens/>
        <w:autoSpaceDN w:val="0"/>
        <w:spacing w:after="60"/>
        <w:textAlignment w:val="baseline"/>
        <w:rPr>
          <w:lang w:eastAsia="pl-PL"/>
        </w:rPr>
      </w:pPr>
    </w:p>
    <w:p w14:paraId="21ABFA86"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9.</w:t>
      </w:r>
    </w:p>
    <w:p w14:paraId="45583342" w14:textId="024CC2B9" w:rsidR="009141BB" w:rsidRPr="00CE0A51" w:rsidRDefault="009141BB" w:rsidP="00CE0A51">
      <w:pPr>
        <w:numPr>
          <w:ilvl w:val="0"/>
          <w:numId w:val="20"/>
        </w:numPr>
        <w:tabs>
          <w:tab w:val="left" w:pos="284"/>
        </w:tabs>
        <w:suppressAutoHyphens/>
        <w:autoSpaceDN w:val="0"/>
        <w:spacing w:before="240" w:after="60"/>
        <w:textAlignment w:val="baseline"/>
        <w:rPr>
          <w:lang w:eastAsia="pl-PL"/>
        </w:rPr>
      </w:pPr>
      <w:bookmarkStart w:id="23" w:name="_Ref477164688"/>
      <w:r w:rsidRPr="00CE0A51">
        <w:rPr>
          <w:lang w:eastAsia="pl-PL"/>
        </w:rPr>
        <w:t>Pierwsza transza dofinansowania jest przekazywana na podstawie złożonego i zatwierdzonego wniosku o płatność w wysokości określonej w harmonogramie płatności</w:t>
      </w:r>
      <w:r w:rsidR="5D660754" w:rsidRPr="00CE0A51">
        <w:rPr>
          <w:lang w:eastAsia="pl-PL"/>
        </w:rPr>
        <w:t>/terminarzu płatności o których mowa w §</w:t>
      </w:r>
      <w:r w:rsidR="00EC37CF">
        <w:rPr>
          <w:lang w:eastAsia="pl-PL"/>
        </w:rPr>
        <w:t xml:space="preserve"> 1 </w:t>
      </w:r>
      <w:r w:rsidR="00C40366">
        <w:rPr>
          <w:lang w:eastAsia="pl-PL"/>
        </w:rPr>
        <w:t>pkt</w:t>
      </w:r>
      <w:r w:rsidR="00651CF1" w:rsidRPr="00CE0A51">
        <w:rPr>
          <w:lang w:eastAsia="pl-PL"/>
        </w:rPr>
        <w:t xml:space="preserve"> </w:t>
      </w:r>
      <w:r w:rsidR="5D660754" w:rsidRPr="00CE0A51">
        <w:rPr>
          <w:lang w:eastAsia="pl-PL"/>
        </w:rPr>
        <w:t>10 i 28,</w:t>
      </w:r>
      <w:r w:rsidRPr="00CE0A51">
        <w:rPr>
          <w:lang w:eastAsia="pl-PL"/>
        </w:rPr>
        <w:t xml:space="preserve"> pod warunkiem wniesienia zabezpieczenia, o którym mowa w §</w:t>
      </w:r>
      <w:r w:rsidR="004C68CF" w:rsidRPr="00CE0A51">
        <w:rPr>
          <w:lang w:eastAsia="pl-PL"/>
        </w:rPr>
        <w:t xml:space="preserve"> </w:t>
      </w:r>
      <w:r w:rsidRPr="00CE0A51">
        <w:rPr>
          <w:lang w:eastAsia="pl-PL"/>
        </w:rPr>
        <w:t>1</w:t>
      </w:r>
      <w:r w:rsidR="0096054A">
        <w:rPr>
          <w:lang w:eastAsia="pl-PL"/>
        </w:rPr>
        <w:t>7</w:t>
      </w:r>
      <w:r w:rsidRPr="00CE0A51">
        <w:rPr>
          <w:lang w:eastAsia="pl-PL"/>
        </w:rPr>
        <w:t>.</w:t>
      </w:r>
    </w:p>
    <w:p w14:paraId="1A62FC35" w14:textId="79B3D058" w:rsidR="008C0676" w:rsidRPr="00CE0A51" w:rsidRDefault="009141BB" w:rsidP="00CE0A51">
      <w:pPr>
        <w:numPr>
          <w:ilvl w:val="0"/>
          <w:numId w:val="20"/>
        </w:numPr>
        <w:tabs>
          <w:tab w:val="left" w:pos="284"/>
        </w:tabs>
        <w:suppressAutoHyphens/>
        <w:autoSpaceDN w:val="0"/>
        <w:spacing w:before="240" w:after="60"/>
        <w:textAlignment w:val="baseline"/>
        <w:rPr>
          <w:lang w:eastAsia="pl-PL"/>
        </w:rPr>
      </w:pPr>
      <w:r w:rsidRPr="00CE0A51">
        <w:rPr>
          <w:lang w:eastAsia="pl-PL"/>
        </w:rPr>
        <w:t xml:space="preserve">Kolejne transze dofinansowania są przekazywane </w:t>
      </w:r>
      <w:r w:rsidR="5D660754" w:rsidRPr="00CE0A51">
        <w:rPr>
          <w:lang w:eastAsia="pl-PL"/>
        </w:rPr>
        <w:t>w wysokości określonej w terminarzu płatności, o którym mowa w §</w:t>
      </w:r>
      <w:r w:rsidR="00C40366">
        <w:rPr>
          <w:lang w:eastAsia="pl-PL"/>
        </w:rPr>
        <w:t xml:space="preserve"> 1 pkt</w:t>
      </w:r>
      <w:r w:rsidR="00651CF1" w:rsidRPr="00CE0A51">
        <w:rPr>
          <w:lang w:eastAsia="pl-PL"/>
        </w:rPr>
        <w:t xml:space="preserve"> </w:t>
      </w:r>
      <w:r w:rsidR="5D660754" w:rsidRPr="00CE0A51">
        <w:rPr>
          <w:lang w:eastAsia="pl-PL"/>
        </w:rPr>
        <w:t xml:space="preserve">28 </w:t>
      </w:r>
      <w:r w:rsidRPr="00CE0A51">
        <w:rPr>
          <w:lang w:eastAsia="pl-PL"/>
        </w:rPr>
        <w:t>po zatwierdzeniu wniosku o płatność, w którym beneficjent oświadczył, że wydatkował co najmniej 70% łącznej kwoty otrzymanych transz dofinansowania.</w:t>
      </w:r>
    </w:p>
    <w:p w14:paraId="0D85DDCD" w14:textId="77777777" w:rsidR="008C0676" w:rsidRPr="00CE0A51" w:rsidRDefault="008C0676" w:rsidP="00CE0A51">
      <w:pPr>
        <w:tabs>
          <w:tab w:val="left" w:pos="284"/>
        </w:tabs>
        <w:suppressAutoHyphens/>
        <w:autoSpaceDN w:val="0"/>
        <w:spacing w:after="0"/>
        <w:ind w:left="786"/>
        <w:textAlignment w:val="baseline"/>
        <w:rPr>
          <w:lang w:eastAsia="pl-PL"/>
        </w:rPr>
      </w:pPr>
    </w:p>
    <w:bookmarkEnd w:id="23"/>
    <w:p w14:paraId="3EF1A07B"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lastRenderedPageBreak/>
        <w:t>Transze dofinansowania wypłacane są:</w:t>
      </w:r>
    </w:p>
    <w:p w14:paraId="56A65C9C" w14:textId="6C43AB55"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0818E45D" w:rsidR="006250CA" w:rsidRPr="00CE0A51" w:rsidRDefault="006250CA" w:rsidP="00CE0A51">
      <w:pPr>
        <w:numPr>
          <w:ilvl w:val="0"/>
          <w:numId w:val="23"/>
        </w:numPr>
        <w:suppressAutoHyphens/>
        <w:autoSpaceDN w:val="0"/>
        <w:spacing w:after="40"/>
        <w:ind w:left="1281" w:hanging="357"/>
        <w:textAlignment w:val="baseline"/>
        <w:rPr>
          <w:lang w:eastAsia="pl-PL"/>
        </w:rPr>
      </w:pPr>
      <w:r w:rsidRPr="00CE0A51">
        <w:rPr>
          <w:lang w:eastAsia="pl-PL"/>
        </w:rPr>
        <w:t xml:space="preserve">w przypadku środków, o których mowa w § 2 ust. 1 pkt 2, pod warunkiem dostępności środków na rachunku </w:t>
      </w:r>
      <w:r w:rsidR="0012363C" w:rsidRPr="00CE0A51">
        <w:rPr>
          <w:lang w:eastAsia="pl-PL"/>
        </w:rPr>
        <w:t>IZ FESL</w:t>
      </w:r>
      <w:r w:rsidRPr="00CE0A51">
        <w:rPr>
          <w:lang w:eastAsia="pl-PL"/>
        </w:rPr>
        <w:t>.</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lang w:eastAsia="pl-PL"/>
        </w:rPr>
      </w:pPr>
      <w:bookmarkStart w:id="24" w:name="_Ref477165983"/>
      <w:r w:rsidRPr="00CE0A51">
        <w:rPr>
          <w:lang w:eastAsia="pl-PL"/>
        </w:rPr>
        <w:t>IZ FESL</w:t>
      </w:r>
      <w:r w:rsidR="006250CA" w:rsidRPr="00CE0A51">
        <w:rPr>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nieprawidłowej realizacji projektu, w szczególności w przypadku opóźnienia w realizacji projektu przez </w:t>
      </w:r>
      <w:r w:rsidR="00666012" w:rsidRPr="00CE0A51">
        <w:rPr>
          <w:lang w:eastAsia="pl-PL"/>
        </w:rPr>
        <w:t>b</w:t>
      </w:r>
      <w:r w:rsidRPr="00CE0A51">
        <w:rPr>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nieterminowego przedkładania dokumentów do </w:t>
      </w:r>
      <w:r w:rsidR="0012363C" w:rsidRPr="00CE0A51">
        <w:rPr>
          <w:lang w:eastAsia="pl-PL"/>
        </w:rPr>
        <w:t>IZ FESL</w:t>
      </w:r>
      <w:r w:rsidRPr="00CE0A51">
        <w:rPr>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lang w:eastAsia="pl-PL"/>
        </w:rPr>
      </w:pPr>
      <w:r w:rsidRPr="00CE0A51">
        <w:rPr>
          <w:lang w:eastAsia="pl-PL"/>
        </w:rPr>
        <w:t xml:space="preserve">braku przekazania do </w:t>
      </w:r>
      <w:r w:rsidR="0012363C" w:rsidRPr="00CE0A51">
        <w:rPr>
          <w:lang w:eastAsia="pl-PL"/>
        </w:rPr>
        <w:t>IZ FESL</w:t>
      </w:r>
      <w:r w:rsidRPr="00CE0A51">
        <w:rPr>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Zawieszenie transz dofinansowania, o których mowa w ust. </w:t>
      </w:r>
      <w:r w:rsidR="77C900D6" w:rsidRPr="00CE0A51">
        <w:rPr>
          <w:lang w:eastAsia="pl-PL"/>
        </w:rPr>
        <w:t>4</w:t>
      </w:r>
      <w:r w:rsidRPr="00CE0A51">
        <w:rPr>
          <w:lang w:eastAsia="pl-PL"/>
        </w:rPr>
        <w:t xml:space="preserve"> niniejszego paragrafu, następuje wraz z pisemnym poinformowaniem </w:t>
      </w:r>
      <w:r w:rsidR="002102F1" w:rsidRPr="00CE0A51">
        <w:rPr>
          <w:lang w:eastAsia="pl-PL"/>
        </w:rPr>
        <w:t>b</w:t>
      </w:r>
      <w:r w:rsidRPr="00CE0A51">
        <w:rPr>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lang w:eastAsia="pl-PL"/>
        </w:rPr>
      </w:pPr>
      <w:r w:rsidRPr="00CE0A51">
        <w:rPr>
          <w:lang w:eastAsia="pl-PL"/>
        </w:rPr>
        <w:t xml:space="preserve">Uruchomienie płatności następuje pod warunkiem usunięcia przez </w:t>
      </w:r>
      <w:r w:rsidR="00666012" w:rsidRPr="00CE0A51">
        <w:rPr>
          <w:lang w:eastAsia="pl-PL"/>
        </w:rPr>
        <w:t>b</w:t>
      </w:r>
      <w:r w:rsidRPr="00CE0A51">
        <w:rPr>
          <w:lang w:eastAsia="pl-PL"/>
        </w:rPr>
        <w:t xml:space="preserve">eneficjenta przyczyn zawieszenia lub przyjęcia przez </w:t>
      </w:r>
      <w:r w:rsidR="0012363C" w:rsidRPr="00CE0A51">
        <w:rPr>
          <w:lang w:eastAsia="pl-PL"/>
        </w:rPr>
        <w:t>IZ FESL</w:t>
      </w:r>
      <w:r w:rsidRPr="00CE0A51">
        <w:rPr>
          <w:lang w:eastAsia="pl-PL"/>
        </w:rPr>
        <w:t xml:space="preserve"> wyjaśnień, w terminie określonym przez </w:t>
      </w:r>
      <w:r w:rsidR="0012363C" w:rsidRPr="00CE0A51">
        <w:rPr>
          <w:lang w:eastAsia="pl-PL"/>
        </w:rPr>
        <w:t>IZ FESL</w:t>
      </w:r>
      <w:r w:rsidRPr="00CE0A51">
        <w:rPr>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lang w:eastAsia="pl-PL"/>
        </w:rPr>
      </w:pPr>
      <w:r w:rsidRPr="00CE0A51">
        <w:rPr>
          <w:lang w:eastAsia="pl-PL"/>
        </w:rPr>
        <w:t>IZ FESL</w:t>
      </w:r>
      <w:r w:rsidR="006250CA" w:rsidRPr="00CE0A51">
        <w:rPr>
          <w:lang w:eastAsia="pl-PL"/>
        </w:rPr>
        <w:t xml:space="preserve"> nie ponosi odpowiedzialności za szkody wyrządzone wskutek zawieszenia płatności spowodowanych okolicznościami, o których mowa w ust. </w:t>
      </w:r>
      <w:r w:rsidR="77C900D6" w:rsidRPr="00CE0A51">
        <w:rPr>
          <w:lang w:eastAsia="pl-PL"/>
        </w:rPr>
        <w:t>4</w:t>
      </w:r>
      <w:r w:rsidR="006250CA" w:rsidRPr="00CE0A51">
        <w:rPr>
          <w:lang w:eastAsia="pl-PL"/>
        </w:rPr>
        <w:t xml:space="preserve">. </w:t>
      </w:r>
    </w:p>
    <w:p w14:paraId="7C199206" w14:textId="77777777" w:rsidR="006250CA" w:rsidRPr="00CE0A51" w:rsidRDefault="006250CA" w:rsidP="00CE0A51">
      <w:pPr>
        <w:suppressAutoHyphens/>
        <w:autoSpaceDN w:val="0"/>
        <w:spacing w:after="60"/>
        <w:textAlignment w:val="baseline"/>
        <w:rPr>
          <w:b/>
          <w:lang w:eastAsia="pl-PL"/>
        </w:rPr>
      </w:pPr>
    </w:p>
    <w:p w14:paraId="7C03E2D1"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Rozliczanie Projektu</w:t>
      </w:r>
    </w:p>
    <w:p w14:paraId="3C2168D5" w14:textId="77777777" w:rsidR="006250CA" w:rsidRPr="00CE0A51" w:rsidRDefault="006250CA" w:rsidP="00CE0A51">
      <w:pPr>
        <w:suppressAutoHyphens/>
        <w:autoSpaceDN w:val="0"/>
        <w:spacing w:after="60"/>
        <w:jc w:val="center"/>
        <w:textAlignment w:val="baseline"/>
        <w:rPr>
          <w:b/>
          <w:lang w:eastAsia="pl-PL"/>
        </w:rPr>
      </w:pPr>
      <w:r w:rsidRPr="00CE0A51">
        <w:rPr>
          <w:b/>
          <w:lang w:eastAsia="pl-PL"/>
        </w:rPr>
        <w:t>§ 10.</w:t>
      </w:r>
    </w:p>
    <w:p w14:paraId="68BF856C" w14:textId="38620C1B" w:rsidR="00C906D5"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 xml:space="preserve">W celu rozliczenia projektu </w:t>
      </w:r>
      <w:r w:rsidR="00EE1264" w:rsidRPr="00CE0A51">
        <w:rPr>
          <w:lang w:eastAsia="pl-PL"/>
        </w:rPr>
        <w:t>b</w:t>
      </w:r>
      <w:r w:rsidRPr="00CE0A51">
        <w:rPr>
          <w:lang w:eastAsia="pl-PL"/>
        </w:rPr>
        <w:t xml:space="preserve">eneficjent przedkłada wniosek o płatność w wersji elektronicznej na warunkach określonych w § </w:t>
      </w:r>
      <w:r w:rsidR="00511CBC" w:rsidRPr="00CE0A51">
        <w:rPr>
          <w:lang w:eastAsia="pl-PL"/>
        </w:rPr>
        <w:t>1</w:t>
      </w:r>
      <w:r w:rsidR="004C68CF" w:rsidRPr="00CE0A51">
        <w:rPr>
          <w:lang w:eastAsia="pl-PL"/>
        </w:rPr>
        <w:t>8</w:t>
      </w:r>
      <w:r w:rsidRPr="00CE0A51">
        <w:rPr>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zobowiązuje się do przedkładania wraz z wnioskiem o płatność, o którym mowa w ust.</w:t>
      </w:r>
      <w:r w:rsidR="00F91669">
        <w:rPr>
          <w:lang w:eastAsia="pl-PL"/>
        </w:rPr>
        <w:t xml:space="preserve"> </w:t>
      </w:r>
      <w:r w:rsidRPr="00CE0A51">
        <w:rPr>
          <w:lang w:eastAsia="pl-PL"/>
        </w:rPr>
        <w:t>1:</w:t>
      </w:r>
    </w:p>
    <w:p w14:paraId="27A9C137" w14:textId="73F7372C" w:rsidR="006250CA" w:rsidRPr="00CE0A51" w:rsidRDefault="00F91669" w:rsidP="00F91669">
      <w:pPr>
        <w:numPr>
          <w:ilvl w:val="0"/>
          <w:numId w:val="24"/>
        </w:numPr>
        <w:suppressAutoHyphens/>
        <w:autoSpaceDN w:val="0"/>
        <w:spacing w:after="40"/>
        <w:ind w:left="1276"/>
        <w:textAlignment w:val="baseline"/>
        <w:rPr>
          <w:lang w:eastAsia="pl-PL"/>
        </w:rPr>
      </w:pPr>
      <w:r w:rsidRPr="00CE0A51">
        <w:rPr>
          <w:lang w:eastAsia="pl-PL"/>
        </w:rPr>
        <w:lastRenderedPageBreak/>
        <w:t>I</w:t>
      </w:r>
      <w:r w:rsidR="006250CA" w:rsidRPr="00CE0A51">
        <w:rPr>
          <w:lang w:eastAsia="pl-PL"/>
        </w:rPr>
        <w:t>nformacji</w:t>
      </w:r>
      <w:r>
        <w:rPr>
          <w:lang w:eastAsia="pl-PL"/>
        </w:rPr>
        <w:t xml:space="preserve"> </w:t>
      </w:r>
      <w:r w:rsidR="006250CA" w:rsidRPr="00CE0A51">
        <w:rPr>
          <w:lang w:eastAsia="pl-PL"/>
        </w:rPr>
        <w:t>o wszystkich uczestnikach projektu, stosując regulację wynikającą z RODO;</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o których mowa w § 5</w:t>
      </w:r>
      <w:r w:rsidR="00E10D7F" w:rsidRPr="00CE0A51">
        <w:rPr>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lang w:eastAsia="pl-PL"/>
        </w:rPr>
      </w:pPr>
      <w:r w:rsidRPr="00CE0A51">
        <w:rPr>
          <w:lang w:eastAsia="pl-PL"/>
        </w:rPr>
        <w:t>dokumentów wylosowan</w:t>
      </w:r>
      <w:r w:rsidR="00584947" w:rsidRPr="00CE0A51">
        <w:rPr>
          <w:lang w:eastAsia="pl-PL"/>
        </w:rPr>
        <w:t>ych w ramach</w:t>
      </w:r>
      <w:r w:rsidRPr="00CE0A51">
        <w:rPr>
          <w:lang w:eastAsia="pl-PL"/>
        </w:rPr>
        <w:t xml:space="preserve"> kontroli przy wniosku o płatność</w:t>
      </w:r>
      <w:r w:rsidR="00A51BA4" w:rsidRPr="00CE0A51">
        <w:rPr>
          <w:rStyle w:val="Odwoanieprzypisudolnego"/>
          <w:rFonts w:cs="Tahoma"/>
          <w:lang w:eastAsia="pl-PL"/>
        </w:rPr>
        <w:footnoteReference w:id="25"/>
      </w:r>
      <w:r w:rsidR="001615B3" w:rsidRPr="00CE0A51">
        <w:rPr>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lang w:eastAsia="pl-PL"/>
        </w:rPr>
      </w:pPr>
      <w:r w:rsidRPr="00CE0A51">
        <w:rPr>
          <w:lang w:eastAsia="pl-PL"/>
        </w:rPr>
        <w:t>Beneficjent składa wniosek o płatność, będący podstawą wypłaty pierwszej transzy dofinansowania</w:t>
      </w:r>
      <w:r w:rsidR="00A728A6" w:rsidRPr="00CE0A51">
        <w:rPr>
          <w:lang w:eastAsia="pl-PL"/>
        </w:rPr>
        <w:t>, o której mowa w</w:t>
      </w:r>
      <w:r w:rsidRPr="00CE0A51">
        <w:rPr>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lang w:eastAsia="pl-PL"/>
        </w:rPr>
      </w:pPr>
      <w:r w:rsidRPr="00CE0A51">
        <w:rPr>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10 dni roboczych od dnia jej podpisania;</w:t>
      </w:r>
    </w:p>
    <w:p w14:paraId="686479AB" w14:textId="69183317" w:rsidR="006250CA" w:rsidRPr="00CE0A51" w:rsidRDefault="006250CA" w:rsidP="00CE0A51">
      <w:pPr>
        <w:numPr>
          <w:ilvl w:val="0"/>
          <w:numId w:val="27"/>
        </w:numPr>
        <w:suppressAutoHyphens/>
        <w:autoSpaceDN w:val="0"/>
        <w:spacing w:after="60"/>
        <w:textAlignment w:val="baseline"/>
        <w:rPr>
          <w:lang w:eastAsia="pl-PL"/>
        </w:rPr>
      </w:pPr>
      <w:r w:rsidRPr="00CE0A51">
        <w:rPr>
          <w:lang w:eastAsia="pl-PL"/>
        </w:rPr>
        <w:t>15 dni roboczych od dnia jej podpisania w przypadku projektów o wartości przekraczającej limit, o którym mowa w § 1</w:t>
      </w:r>
      <w:r w:rsidR="004C68CF" w:rsidRPr="00CE0A51">
        <w:rPr>
          <w:lang w:eastAsia="pl-PL"/>
        </w:rPr>
        <w:t>7</w:t>
      </w:r>
      <w:r w:rsidRPr="00CE0A51">
        <w:rPr>
          <w:lang w:eastAsia="pl-PL"/>
        </w:rPr>
        <w:t xml:space="preserve"> ust 4.</w:t>
      </w:r>
    </w:p>
    <w:p w14:paraId="719C7793" w14:textId="77777777" w:rsidR="00D2250A" w:rsidRPr="00CE0A51" w:rsidRDefault="006250CA" w:rsidP="00CE0A51">
      <w:pPr>
        <w:numPr>
          <w:ilvl w:val="0"/>
          <w:numId w:val="26"/>
        </w:numPr>
        <w:suppressAutoHyphens/>
        <w:autoSpaceDN w:val="0"/>
        <w:spacing w:after="60"/>
        <w:contextualSpacing/>
        <w:textAlignment w:val="baseline"/>
        <w:rPr>
          <w:lang w:eastAsia="pl-PL"/>
        </w:rPr>
      </w:pPr>
      <w:bookmarkStart w:id="25" w:name="_Ref477164150"/>
      <w:r w:rsidRPr="00CE0A51">
        <w:rPr>
          <w:lang w:eastAsia="pl-PL"/>
        </w:rPr>
        <w:t>Beneficjent składa drugi i kolejne wnioski o płatność zgodnie z terminarzem płatności, w terminie do 10 dni roboczych od zakończenia okresu rozliczeniowego</w:t>
      </w:r>
      <w:r w:rsidR="00666012" w:rsidRPr="00CE0A51">
        <w:rPr>
          <w:lang w:eastAsia="pl-PL"/>
        </w:rPr>
        <w:t>.</w:t>
      </w:r>
    </w:p>
    <w:p w14:paraId="1AA4362B" w14:textId="6AB669E4" w:rsidR="006250CA" w:rsidRPr="00CE0A51" w:rsidRDefault="00666012" w:rsidP="00CE0A51">
      <w:pPr>
        <w:numPr>
          <w:ilvl w:val="0"/>
          <w:numId w:val="26"/>
        </w:numPr>
        <w:suppressAutoHyphens/>
        <w:autoSpaceDN w:val="0"/>
        <w:spacing w:after="60"/>
        <w:contextualSpacing/>
        <w:textAlignment w:val="baseline"/>
        <w:rPr>
          <w:lang w:eastAsia="pl-PL"/>
        </w:rPr>
      </w:pPr>
      <w:r w:rsidRPr="00CE0A51">
        <w:rPr>
          <w:lang w:eastAsia="pl-PL"/>
        </w:rPr>
        <w:t>Z</w:t>
      </w:r>
      <w:r w:rsidR="006250CA" w:rsidRPr="00CE0A51">
        <w:rPr>
          <w:lang w:eastAsia="pl-PL"/>
        </w:rPr>
        <w:t xml:space="preserve">łożenie </w:t>
      </w:r>
      <w:bookmarkEnd w:id="25"/>
      <w:r w:rsidR="00852034" w:rsidRPr="00737486">
        <w:rPr>
          <w:lang w:eastAsia="pl-PL"/>
        </w:rPr>
        <w:t>końcowego wniosku o płatność następuje w terminie do 30 dni kalendarzowych od dnia zakończenia okresu realizacji projektu.</w:t>
      </w:r>
    </w:p>
    <w:p w14:paraId="2F646234" w14:textId="606CEC85" w:rsidR="00C46DEC" w:rsidRPr="00CE0A51" w:rsidRDefault="77C900D6" w:rsidP="00CE0A51">
      <w:pPr>
        <w:numPr>
          <w:ilvl w:val="0"/>
          <w:numId w:val="26"/>
        </w:numPr>
        <w:suppressAutoHyphens/>
        <w:autoSpaceDN w:val="0"/>
        <w:spacing w:after="60"/>
        <w:contextualSpacing/>
        <w:textAlignment w:val="baseline"/>
        <w:rPr>
          <w:lang w:eastAsia="pl-PL"/>
        </w:rPr>
      </w:pPr>
      <w:r w:rsidRPr="00CE0A51">
        <w:rPr>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lang w:eastAsia="pl-PL"/>
        </w:rPr>
        <w:t>postanowienia</w:t>
      </w:r>
      <w:r w:rsidRPr="00CE0A51">
        <w:rPr>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lang w:eastAsia="pl-PL"/>
        </w:rPr>
      </w:pPr>
      <w:r w:rsidRPr="00CE0A51">
        <w:rPr>
          <w:lang w:eastAsia="pl-PL"/>
        </w:rPr>
        <w:t xml:space="preserve">Rozliczenie </w:t>
      </w:r>
      <w:r w:rsidR="77C900D6" w:rsidRPr="00CE0A51">
        <w:rPr>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0C72EB0A"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r w:rsidR="00852034" w:rsidRPr="00852034">
        <w:t xml:space="preserve"> </w:t>
      </w:r>
      <w:r w:rsidR="00852034" w:rsidRPr="00852034">
        <w:rPr>
          <w:rFonts w:ascii="Tahoma" w:hAnsi="Tahoma" w:cs="Tahoma"/>
        </w:rPr>
        <w:t>Zaliczki niewydatkowane w ramach projektu, podlegają zwrotowi nie później niż do dnia złożenia wniosku o płatność końcową.</w:t>
      </w:r>
    </w:p>
    <w:p w14:paraId="571BB530" w14:textId="32BD12DA" w:rsidR="006250CA" w:rsidRPr="00CE0A51" w:rsidRDefault="18BCA842" w:rsidP="00CE0A51">
      <w:pPr>
        <w:numPr>
          <w:ilvl w:val="0"/>
          <w:numId w:val="26"/>
        </w:numPr>
        <w:suppressAutoHyphens/>
        <w:autoSpaceDN w:val="0"/>
        <w:spacing w:after="60"/>
        <w:contextualSpacing/>
        <w:textAlignment w:val="baseline"/>
        <w:rPr>
          <w:lang w:eastAsia="pl-PL"/>
        </w:rPr>
      </w:pPr>
      <w:r w:rsidRPr="00CE0A51">
        <w:rPr>
          <w:lang w:eastAsia="pl-PL"/>
        </w:rPr>
        <w:t>W przypadku niezłożenia wniosku o płatność na kwotę wydatków kwalifikowalnych lub niezwrócenia niewykorzystanej części zaliczki w terminie 14 dni od dnia upływu termin</w:t>
      </w:r>
      <w:r w:rsidR="00EF25DE" w:rsidRPr="00CE0A51">
        <w:rPr>
          <w:lang w:eastAsia="pl-PL"/>
        </w:rPr>
        <w:t>u</w:t>
      </w:r>
      <w:r w:rsidRPr="00CE0A51">
        <w:rPr>
          <w:lang w:eastAsia="pl-PL"/>
        </w:rPr>
        <w:t>, o który</w:t>
      </w:r>
      <w:r w:rsidR="00CE6EE0" w:rsidRPr="00CE0A51">
        <w:rPr>
          <w:lang w:eastAsia="pl-PL"/>
        </w:rPr>
        <w:t>ch</w:t>
      </w:r>
      <w:r w:rsidRPr="00CE0A51">
        <w:rPr>
          <w:lang w:eastAsia="pl-PL"/>
        </w:rPr>
        <w:t xml:space="preserve"> mowa w ust</w:t>
      </w:r>
      <w:r w:rsidR="4F5482BB" w:rsidRPr="00CE0A51">
        <w:rPr>
          <w:lang w:eastAsia="pl-PL"/>
        </w:rPr>
        <w:t>.</w:t>
      </w:r>
      <w:r w:rsidRPr="00CE0A51">
        <w:rPr>
          <w:lang w:eastAsia="pl-PL"/>
        </w:rPr>
        <w:t xml:space="preserve"> </w:t>
      </w:r>
      <w:r w:rsidR="00CE6EE0" w:rsidRPr="00CE0A51">
        <w:rPr>
          <w:lang w:eastAsia="pl-PL"/>
        </w:rPr>
        <w:t>5</w:t>
      </w:r>
      <w:r w:rsidRPr="00CE0A51">
        <w:rPr>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CE0A51" w:rsidRDefault="006250CA" w:rsidP="00592F79">
      <w:pPr>
        <w:numPr>
          <w:ilvl w:val="0"/>
          <w:numId w:val="26"/>
        </w:numPr>
        <w:suppressAutoHyphens/>
        <w:autoSpaceDN w:val="0"/>
        <w:spacing w:after="60"/>
        <w:contextualSpacing/>
        <w:textAlignment w:val="baseline"/>
        <w:rPr>
          <w:lang w:eastAsia="pl-PL"/>
        </w:rPr>
      </w:pPr>
      <w:r w:rsidRPr="00CE0A51">
        <w:rPr>
          <w:lang w:eastAsia="pl-PL"/>
        </w:rPr>
        <w:lastRenderedPageBreak/>
        <w:t xml:space="preserve">Odsetki, o których mowa w ust. </w:t>
      </w:r>
      <w:r w:rsidR="00E8117B" w:rsidRPr="00CE0A51">
        <w:rPr>
          <w:lang w:eastAsia="pl-PL"/>
        </w:rPr>
        <w:t>9</w:t>
      </w:r>
      <w:r w:rsidRPr="00CE0A51">
        <w:rPr>
          <w:lang w:eastAsia="pl-PL"/>
        </w:rPr>
        <w:t xml:space="preserve">, podlegają zwrotowi w pełnej wysokości na rachunek </w:t>
      </w:r>
      <w:r w:rsidR="0012363C" w:rsidRPr="00CE0A51">
        <w:rPr>
          <w:lang w:eastAsia="pl-PL"/>
        </w:rPr>
        <w:t>IZ FESL</w:t>
      </w:r>
      <w:r w:rsidRPr="00CE0A51">
        <w:rPr>
          <w:lang w:eastAsia="pl-PL"/>
        </w:rPr>
        <w:t xml:space="preserve">. </w:t>
      </w:r>
    </w:p>
    <w:p w14:paraId="2962180B" w14:textId="327BBB1A"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dokonuje weryfikacji formalno-rachunkowej i merytorycznej wniosku o płatność, w terminie do 20 dni roboczych od daty jego otrzymania, a w przypadku weryfikacji pogłębionej odpowiednio w terminie </w:t>
      </w:r>
      <w:r w:rsidR="003D4B1D">
        <w:rPr>
          <w:lang w:eastAsia="pl-PL"/>
        </w:rPr>
        <w:t xml:space="preserve">do </w:t>
      </w:r>
      <w:r w:rsidR="006250CA" w:rsidRPr="00CE0A51">
        <w:rPr>
          <w:lang w:eastAsia="pl-PL"/>
        </w:rPr>
        <w:t>25 dni roboczych</w:t>
      </w:r>
      <w:r w:rsidR="698BF0AD" w:rsidRPr="00CE0A51">
        <w:rPr>
          <w:lang w:eastAsia="pl-PL"/>
        </w:rPr>
        <w:t>.</w:t>
      </w:r>
      <w:r w:rsidR="006250CA" w:rsidRPr="00CE0A51">
        <w:rPr>
          <w:lang w:eastAsia="pl-PL"/>
        </w:rPr>
        <w:t xml:space="preserve"> </w:t>
      </w:r>
      <w:r w:rsidR="399CD956" w:rsidRPr="00CE0A51">
        <w:rPr>
          <w:lang w:eastAsia="pl-PL"/>
        </w:rPr>
        <w:t>Terminy te</w:t>
      </w:r>
      <w:r w:rsidR="006250CA" w:rsidRPr="00CE0A51">
        <w:rPr>
          <w:lang w:eastAsia="pl-PL"/>
        </w:rPr>
        <w:t xml:space="preserve"> dotycz</w:t>
      </w:r>
      <w:r w:rsidR="7BEB6B35" w:rsidRPr="00CE0A51">
        <w:rPr>
          <w:lang w:eastAsia="pl-PL"/>
        </w:rPr>
        <w:t>ą</w:t>
      </w:r>
      <w:r w:rsidR="006250CA" w:rsidRPr="00CE0A51">
        <w:rPr>
          <w:lang w:eastAsia="pl-PL"/>
        </w:rPr>
        <w:t xml:space="preserve"> każdej złożonej przez </w:t>
      </w:r>
      <w:r w:rsidR="00684238" w:rsidRPr="00CE0A51">
        <w:rPr>
          <w:lang w:eastAsia="pl-PL"/>
        </w:rPr>
        <w:t>b</w:t>
      </w:r>
      <w:r w:rsidR="006250CA" w:rsidRPr="00CE0A51">
        <w:rPr>
          <w:lang w:eastAsia="pl-PL"/>
        </w:rPr>
        <w:t xml:space="preserve">eneficjenta wersji wniosku o płatność. </w:t>
      </w:r>
      <w:r w:rsidR="006250CA" w:rsidRPr="00CE0A51">
        <w:rPr>
          <w:rFonts w:eastAsia="Calibri"/>
        </w:rPr>
        <w:t xml:space="preserve"> </w:t>
      </w:r>
      <w:r w:rsidR="006250CA" w:rsidRPr="00CE0A51">
        <w:rPr>
          <w:lang w:eastAsia="pl-PL"/>
        </w:rPr>
        <w:t xml:space="preserve">Do ww. terminów nie wlicza się czasu oczekiwania przez </w:t>
      </w:r>
      <w:r w:rsidRPr="00CE0A51">
        <w:rPr>
          <w:lang w:eastAsia="pl-PL"/>
        </w:rPr>
        <w:t>IZ FESL</w:t>
      </w:r>
      <w:r w:rsidR="006250CA" w:rsidRPr="00CE0A51">
        <w:rPr>
          <w:lang w:eastAsia="pl-PL"/>
        </w:rPr>
        <w:t xml:space="preserve"> na złożenie przez </w:t>
      </w:r>
      <w:r w:rsidR="00684238" w:rsidRPr="00CE0A51">
        <w:rPr>
          <w:lang w:eastAsia="pl-PL"/>
        </w:rPr>
        <w:t>b</w:t>
      </w:r>
      <w:r w:rsidR="006250CA" w:rsidRPr="00CE0A51">
        <w:rPr>
          <w:lang w:eastAsia="pl-PL"/>
        </w:rPr>
        <w:t xml:space="preserve">eneficjenta dokumentów wylosowanych do pogłębionej weryfikacji. </w:t>
      </w:r>
    </w:p>
    <w:p w14:paraId="33411A64" w14:textId="77777777"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w ramach projektu jest dokonywana kontrola i złożony został końcowy wniosek o płatność, termin jego weryfikacji ulega przerwaniu i biegnie od nowa od dnia przekazania do </w:t>
      </w:r>
      <w:r w:rsidR="0012363C" w:rsidRPr="00CE0A51">
        <w:rPr>
          <w:lang w:eastAsia="pl-PL"/>
        </w:rPr>
        <w:t>IZ FESL</w:t>
      </w:r>
      <w:r w:rsidRPr="00CE0A51">
        <w:rPr>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przez </w:t>
      </w:r>
      <w:r w:rsidR="0012363C" w:rsidRPr="00CE0A51">
        <w:rPr>
          <w:lang w:eastAsia="pl-PL"/>
        </w:rPr>
        <w:t>IZ FESL</w:t>
      </w:r>
      <w:r w:rsidRPr="00CE0A51">
        <w:rPr>
          <w:lang w:eastAsia="pl-PL"/>
        </w:rPr>
        <w:t xml:space="preserve"> kontrola doraźna na projekcie, termin weryfikacji każdego złożonego przez </w:t>
      </w:r>
      <w:r w:rsidR="00684238" w:rsidRPr="00CE0A51">
        <w:rPr>
          <w:lang w:eastAsia="pl-PL"/>
        </w:rPr>
        <w:t>b</w:t>
      </w:r>
      <w:r w:rsidRPr="00CE0A51">
        <w:rPr>
          <w:lang w:eastAsia="pl-PL"/>
        </w:rPr>
        <w:t xml:space="preserve">eneficjenta wniosku o płatność ulega przerwaniu i biegnie od nowa, chyba że </w:t>
      </w:r>
      <w:r w:rsidR="0012363C" w:rsidRPr="00CE0A51">
        <w:rPr>
          <w:lang w:eastAsia="pl-PL"/>
        </w:rPr>
        <w:t>IZ FESL</w:t>
      </w:r>
      <w:r w:rsidRPr="00CE0A51">
        <w:rPr>
          <w:lang w:eastAsia="pl-PL"/>
        </w:rPr>
        <w:t xml:space="preserve"> ma możliwość </w:t>
      </w:r>
      <w:r w:rsidR="00EC76C7" w:rsidRPr="00CE0A51">
        <w:t>wyłączenia z wniosku o płatność zakwestionowanych kwot ryczałtowych i zatwierdzenia pozostałych kwot ryczałtowych wykazanych w danym wniosku o płatność</w:t>
      </w:r>
      <w:r w:rsidRPr="00CE0A51">
        <w:rPr>
          <w:lang w:eastAsia="pl-PL"/>
        </w:rPr>
        <w:t>;</w:t>
      </w:r>
      <w:r w:rsidR="00A51BA4" w:rsidRPr="00CE0A51">
        <w:rPr>
          <w:rStyle w:val="Odwoanieprzypisudolnego"/>
          <w:rFonts w:cs="Tahoma"/>
          <w:lang w:eastAsia="pl-PL"/>
        </w:rPr>
        <w:footnoteReference w:id="26"/>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 xml:space="preserve">dokonywana jest </w:t>
      </w:r>
      <w:r w:rsidR="002009DA" w:rsidRPr="00CE0A51">
        <w:rPr>
          <w:lang w:eastAsia="pl-PL"/>
        </w:rPr>
        <w:t xml:space="preserve">przez IZ FESL </w:t>
      </w:r>
      <w:r w:rsidRPr="00CE0A51">
        <w:rPr>
          <w:lang w:eastAsia="pl-PL"/>
        </w:rPr>
        <w:t>kontrola planowa i złożony został wniosek o płatność</w:t>
      </w:r>
      <w:r w:rsidR="00A51BA4" w:rsidRPr="00CE0A51">
        <w:rPr>
          <w:rStyle w:val="Odwoanieprzypisudolnego"/>
          <w:rFonts w:cs="Tahoma"/>
          <w:lang w:eastAsia="pl-PL"/>
        </w:rPr>
        <w:footnoteReference w:id="27"/>
      </w:r>
      <w:r w:rsidRPr="00CE0A51">
        <w:rPr>
          <w:lang w:eastAsia="pl-PL"/>
        </w:rPr>
        <w:t xml:space="preserve">, dokonywana jest jego weryfikacja z możliwością wyłączenia </w:t>
      </w:r>
      <w:r w:rsidR="00EC76C7" w:rsidRPr="00CE0A51">
        <w:rPr>
          <w:lang w:eastAsia="pl-PL"/>
        </w:rPr>
        <w:t>niekwalifikowalnych</w:t>
      </w:r>
      <w:r w:rsidR="00EC76C7" w:rsidRPr="00CE0A51" w:rsidDel="00EC76C7">
        <w:rPr>
          <w:lang w:eastAsia="pl-PL"/>
        </w:rPr>
        <w:t xml:space="preserve"> </w:t>
      </w:r>
      <w:r w:rsidR="00EC76C7" w:rsidRPr="00CE0A51">
        <w:rPr>
          <w:lang w:eastAsia="pl-PL"/>
        </w:rPr>
        <w:t>kwot ryczałtowych</w:t>
      </w:r>
      <w:r w:rsidRPr="00CE0A51">
        <w:rPr>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lang w:eastAsia="pl-PL"/>
        </w:rPr>
      </w:pPr>
      <w:r w:rsidRPr="00CE0A51">
        <w:rPr>
          <w:lang w:eastAsia="pl-PL"/>
        </w:rPr>
        <w:t>dokonywana jest weryfikacja pogłębiona na wniosku o płatność</w:t>
      </w:r>
      <w:r w:rsidR="00E1012A" w:rsidRPr="00CE0A51">
        <w:rPr>
          <w:lang w:eastAsia="pl-PL"/>
        </w:rPr>
        <w:t>. T</w:t>
      </w:r>
      <w:r w:rsidRPr="00CE0A51">
        <w:rPr>
          <w:lang w:eastAsia="pl-PL"/>
        </w:rPr>
        <w:t xml:space="preserve">ermin weryfikacji tego wniosku może ulec wydłużeniu z uwagi na skomplikowany charakter sprawy lub </w:t>
      </w:r>
      <w:r w:rsidR="0012363C" w:rsidRPr="00CE0A51">
        <w:rPr>
          <w:lang w:eastAsia="pl-PL"/>
        </w:rPr>
        <w:t>IZ FESL</w:t>
      </w:r>
      <w:r w:rsidRPr="00CE0A51">
        <w:rPr>
          <w:lang w:eastAsia="pl-PL"/>
        </w:rPr>
        <w:t xml:space="preserve"> dopuszcza możliwość zatwierdzenia wniosku o płatność z wyłączeniem </w:t>
      </w:r>
      <w:r w:rsidR="00EC76C7" w:rsidRPr="00CE0A51">
        <w:rPr>
          <w:lang w:eastAsia="pl-PL"/>
        </w:rPr>
        <w:t xml:space="preserve">kwot ryczałtowych </w:t>
      </w:r>
      <w:r w:rsidRPr="00CE0A51">
        <w:rPr>
          <w:lang w:eastAsia="pl-PL"/>
        </w:rPr>
        <w:t>podlegających dalszej weryfikacji.</w:t>
      </w:r>
    </w:p>
    <w:p w14:paraId="5A3517E4" w14:textId="6CBDD405"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stwierdzenia błędów w złożonym wniosku o płatność, </w:t>
      </w:r>
      <w:r w:rsidR="0012363C" w:rsidRPr="00CE0A51">
        <w:rPr>
          <w:lang w:eastAsia="pl-PL"/>
        </w:rPr>
        <w:t>IZ FESL</w:t>
      </w:r>
      <w:r w:rsidRPr="00CE0A51">
        <w:rPr>
          <w:lang w:eastAsia="pl-PL"/>
        </w:rPr>
        <w:t xml:space="preserve"> wzywa </w:t>
      </w:r>
      <w:r w:rsidR="00684238" w:rsidRPr="00CE0A51">
        <w:rPr>
          <w:lang w:eastAsia="pl-PL"/>
        </w:rPr>
        <w:t>b</w:t>
      </w:r>
      <w:r w:rsidRPr="00CE0A51">
        <w:rPr>
          <w:lang w:eastAsia="pl-PL"/>
        </w:rPr>
        <w:t>eneficjenta do poprawienia lub uzupełnienia wniosku lub złożenia dodatkowych wyjaśnień w wyznaczonym terminie</w:t>
      </w:r>
      <w:r w:rsidR="00A51BA4" w:rsidRPr="00CE0A51">
        <w:rPr>
          <w:rStyle w:val="Odwoanieprzypisudolnego"/>
          <w:rFonts w:cs="Tahoma"/>
          <w:lang w:eastAsia="pl-PL"/>
        </w:rPr>
        <w:footnoteReference w:id="28"/>
      </w:r>
      <w:bookmarkStart w:id="26" w:name="_Ref477165712"/>
      <w:r w:rsidR="00EC76C7" w:rsidRPr="00CE0A51">
        <w:rPr>
          <w:lang w:eastAsia="pl-PL"/>
        </w:rPr>
        <w:t>.</w:t>
      </w:r>
      <w:r w:rsidR="002633C6" w:rsidRPr="00CE0A51">
        <w:rPr>
          <w:lang w:eastAsia="pl-PL"/>
        </w:rPr>
        <w:t xml:space="preserve"> IZ FESL może w szczególności wezwać beneficjenta do złożenia dokumentów, w tym dokumentów wskazanych w § 5 ust. 1  dotyczących projektu.</w:t>
      </w:r>
    </w:p>
    <w:p w14:paraId="41E25F84" w14:textId="0D3E2881"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lastRenderedPageBreak/>
        <w:t xml:space="preserve">Beneficjent zobowiązuje się do usunięcia błędów lub złożenia pisemnych wyjaśnień w wyznaczonym przez </w:t>
      </w:r>
      <w:r w:rsidR="0012363C" w:rsidRPr="00CE0A51">
        <w:rPr>
          <w:lang w:eastAsia="pl-PL"/>
        </w:rPr>
        <w:t>IZ FESL</w:t>
      </w:r>
      <w:r w:rsidRPr="00CE0A51">
        <w:rPr>
          <w:lang w:eastAsia="pl-PL"/>
        </w:rPr>
        <w:t xml:space="preserve"> terminie. W przypadku niedotrzymania ww. terminu mają zastosowanie przepisy §</w:t>
      </w:r>
      <w:r w:rsidR="00E1012A" w:rsidRPr="00CE0A51">
        <w:rPr>
          <w:lang w:eastAsia="pl-PL"/>
        </w:rPr>
        <w:t xml:space="preserve"> 2</w:t>
      </w:r>
      <w:r w:rsidR="00634154" w:rsidRPr="00CE0A51">
        <w:rPr>
          <w:lang w:eastAsia="pl-PL"/>
        </w:rPr>
        <w:t>2</w:t>
      </w:r>
      <w:r w:rsidR="00E1012A" w:rsidRPr="00CE0A51">
        <w:rPr>
          <w:lang w:eastAsia="pl-PL"/>
        </w:rPr>
        <w:t xml:space="preserve"> </w:t>
      </w:r>
      <w:r w:rsidRPr="00CE0A51">
        <w:rPr>
          <w:lang w:eastAsia="pl-PL"/>
        </w:rPr>
        <w:t>niniejszej umowy.</w:t>
      </w:r>
      <w:bookmarkEnd w:id="26"/>
    </w:p>
    <w:p w14:paraId="2477350E" w14:textId="24A82A00" w:rsidR="006250CA" w:rsidRPr="00CE0A51" w:rsidRDefault="006250CA" w:rsidP="00592F79">
      <w:pPr>
        <w:numPr>
          <w:ilvl w:val="0"/>
          <w:numId w:val="26"/>
        </w:numPr>
        <w:suppressAutoHyphens/>
        <w:autoSpaceDN w:val="0"/>
        <w:spacing w:after="60"/>
        <w:textAlignment w:val="baseline"/>
        <w:rPr>
          <w:lang w:eastAsia="pl-PL"/>
        </w:rPr>
      </w:pPr>
      <w:r w:rsidRPr="00CE0A51">
        <w:rPr>
          <w:lang w:eastAsia="pl-PL"/>
        </w:rPr>
        <w:t xml:space="preserve">W przypadku niezłożenia przez </w:t>
      </w:r>
      <w:r w:rsidR="00684238" w:rsidRPr="00CE0A51">
        <w:rPr>
          <w:lang w:eastAsia="pl-PL"/>
        </w:rPr>
        <w:t>b</w:t>
      </w:r>
      <w:r w:rsidRPr="00CE0A51">
        <w:rPr>
          <w:lang w:eastAsia="pl-PL"/>
        </w:rPr>
        <w:t xml:space="preserve">eneficjenta żądanych wyjaśnień lub niepoprawienia /nieuzupełnienia wniosku o płatność zgodnie z wymogami w terminie wyznaczonym przez </w:t>
      </w:r>
      <w:r w:rsidR="0012363C" w:rsidRPr="00CE0A51">
        <w:rPr>
          <w:lang w:eastAsia="pl-PL"/>
        </w:rPr>
        <w:t>IZ FESL</w:t>
      </w:r>
      <w:r w:rsidRPr="00CE0A51">
        <w:rPr>
          <w:lang w:eastAsia="pl-PL"/>
        </w:rPr>
        <w:t xml:space="preserve"> lub wystąpienia we wniosku o płatność </w:t>
      </w:r>
      <w:r w:rsidR="002633C6" w:rsidRPr="00CE0A51">
        <w:rPr>
          <w:lang w:eastAsia="pl-PL"/>
        </w:rPr>
        <w:t xml:space="preserve">kwot ryczałtowych </w:t>
      </w:r>
      <w:r w:rsidRPr="00CE0A51">
        <w:rPr>
          <w:lang w:eastAsia="pl-PL"/>
        </w:rPr>
        <w:t xml:space="preserve">uznanych za </w:t>
      </w:r>
      <w:r w:rsidR="00E1012A" w:rsidRPr="00CE0A51">
        <w:rPr>
          <w:lang w:eastAsia="pl-PL"/>
        </w:rPr>
        <w:t>n</w:t>
      </w:r>
      <w:r w:rsidRPr="00CE0A51">
        <w:rPr>
          <w:lang w:eastAsia="pl-PL"/>
        </w:rPr>
        <w:t xml:space="preserve">iekwalifikowalne/nieprawidłowe, </w:t>
      </w:r>
      <w:r w:rsidR="0012363C" w:rsidRPr="00CE0A51">
        <w:rPr>
          <w:lang w:eastAsia="pl-PL"/>
        </w:rPr>
        <w:t>IZ FESL</w:t>
      </w:r>
      <w:r w:rsidRPr="00CE0A51">
        <w:rPr>
          <w:lang w:eastAsia="pl-PL"/>
        </w:rPr>
        <w:t xml:space="preserve"> może podjąć decyzję o wyłączeniu </w:t>
      </w:r>
      <w:r w:rsidR="002633C6" w:rsidRPr="00CE0A51">
        <w:rPr>
          <w:lang w:eastAsia="pl-PL"/>
        </w:rPr>
        <w:t xml:space="preserve">ich wraz z kosztami pośrednimi </w:t>
      </w:r>
      <w:r w:rsidRPr="00CE0A51">
        <w:rPr>
          <w:lang w:eastAsia="pl-PL"/>
        </w:rPr>
        <w:t>z poświadczenia</w:t>
      </w:r>
      <w:r w:rsidR="002633C6" w:rsidRPr="00CE0A51">
        <w:rPr>
          <w:lang w:eastAsia="pl-PL"/>
        </w:rPr>
        <w:t xml:space="preserve">, </w:t>
      </w:r>
      <w:r w:rsidRPr="00CE0A51">
        <w:rPr>
          <w:lang w:eastAsia="pl-PL"/>
        </w:rPr>
        <w:t xml:space="preserve">nie wstrzymując jego zatwierdzenia. </w:t>
      </w:r>
      <w:bookmarkStart w:id="27" w:name="_Ref477165178"/>
    </w:p>
    <w:p w14:paraId="0C3B155C" w14:textId="5044F9EC" w:rsidR="006250CA" w:rsidRPr="00CE0A51" w:rsidRDefault="0012363C" w:rsidP="00592F79">
      <w:pPr>
        <w:numPr>
          <w:ilvl w:val="0"/>
          <w:numId w:val="26"/>
        </w:numPr>
        <w:suppressAutoHyphens/>
        <w:autoSpaceDN w:val="0"/>
        <w:spacing w:after="60"/>
        <w:textAlignment w:val="baseline"/>
        <w:rPr>
          <w:lang w:eastAsia="pl-PL"/>
        </w:rPr>
      </w:pPr>
      <w:r w:rsidRPr="00CE0A51">
        <w:rPr>
          <w:lang w:eastAsia="pl-PL"/>
        </w:rPr>
        <w:t>IZ FESL</w:t>
      </w:r>
      <w:r w:rsidR="006250CA" w:rsidRPr="00CE0A51">
        <w:rPr>
          <w:lang w:eastAsia="pl-PL"/>
        </w:rPr>
        <w:t xml:space="preserve">, po pozytywnym zweryfikowaniu wniosku o płatność, przekazuje </w:t>
      </w:r>
      <w:r w:rsidR="00684238" w:rsidRPr="00CE0A51">
        <w:rPr>
          <w:lang w:eastAsia="pl-PL"/>
        </w:rPr>
        <w:t>b</w:t>
      </w:r>
      <w:r w:rsidR="006250CA" w:rsidRPr="00CE0A51">
        <w:rPr>
          <w:lang w:eastAsia="pl-PL"/>
        </w:rPr>
        <w:t xml:space="preserve">eneficjentowi w terminie, o którym mowa w ust. </w:t>
      </w:r>
      <w:r w:rsidR="00870F2E" w:rsidRPr="00CE0A51">
        <w:rPr>
          <w:lang w:eastAsia="pl-PL"/>
        </w:rPr>
        <w:t>1</w:t>
      </w:r>
      <w:r w:rsidR="00592F79">
        <w:rPr>
          <w:lang w:eastAsia="pl-PL"/>
        </w:rPr>
        <w:t>1</w:t>
      </w:r>
      <w:r w:rsidR="006250CA" w:rsidRPr="00CE0A51">
        <w:rPr>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lang w:eastAsia="pl-PL"/>
        </w:rPr>
      </w:pPr>
      <w:bookmarkStart w:id="28" w:name="_Ref477165826"/>
      <w:r w:rsidRPr="00CE0A51">
        <w:rPr>
          <w:lang w:eastAsia="pl-PL"/>
        </w:rPr>
        <w:t>kwotę wydatków</w:t>
      </w:r>
      <w:r w:rsidR="00B05605" w:rsidRPr="00CE0A51">
        <w:rPr>
          <w:rStyle w:val="Odwoanieprzypisudolnego"/>
          <w:rFonts w:cs="Tahoma"/>
          <w:lang w:eastAsia="pl-PL"/>
        </w:rPr>
        <w:footnoteReference w:id="29"/>
      </w:r>
      <w:r w:rsidR="006250CA" w:rsidRPr="00CE0A51">
        <w:rPr>
          <w:lang w:eastAsia="pl-PL"/>
        </w:rPr>
        <w:t>, które zostały uznane za niekwalifikowalne wraz z uzasadnieniem;</w:t>
      </w:r>
      <w:bookmarkEnd w:id="28"/>
    </w:p>
    <w:p w14:paraId="44408791" w14:textId="4F9F8748"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zatwierdzoną kwotę rozliczanego dofinansowania w podziale na środki, o których mowa w § 2 ust. 1 pkt 1 i 2 oraz wkładu własnego</w:t>
      </w:r>
      <w:r w:rsidR="00A51BA4" w:rsidRPr="00CE0A51">
        <w:rPr>
          <w:rStyle w:val="Odwoanieprzypisudolnego"/>
          <w:rFonts w:cs="Tahoma"/>
          <w:lang w:eastAsia="pl-PL"/>
        </w:rPr>
        <w:footnoteReference w:id="30"/>
      </w:r>
      <w:r w:rsidRPr="00CE0A51">
        <w:rPr>
          <w:vertAlign w:val="superscript"/>
          <w:lang w:eastAsia="pl-PL"/>
        </w:rPr>
        <w:t xml:space="preserve"> </w:t>
      </w:r>
      <w:r w:rsidRPr="00CE0A51">
        <w:rPr>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lang w:eastAsia="pl-PL"/>
        </w:rPr>
      </w:pPr>
      <w:r w:rsidRPr="00CE0A51">
        <w:rPr>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rPr>
      </w:pPr>
      <w:r w:rsidRPr="00CE0A51">
        <w:rPr>
          <w:rFonts w:ascii="Tahoma" w:hAnsi="Tahoma"/>
        </w:rPr>
        <w:t xml:space="preserve">W przypadku stwierdzenia, iż na skutek działania lub zaniechania </w:t>
      </w:r>
      <w:r w:rsidR="00684238" w:rsidRPr="00CE0A51">
        <w:rPr>
          <w:rFonts w:ascii="Tahoma" w:hAnsi="Tahoma"/>
        </w:rPr>
        <w:t>b</w:t>
      </w:r>
      <w:r w:rsidRPr="00CE0A51">
        <w:rPr>
          <w:rFonts w:ascii="Tahoma" w:hAnsi="Tahoma"/>
        </w:rPr>
        <w:t xml:space="preserve">eneficjenta doszło do nieprawidłowości lub innego wydatkowania środków dofinansowania niezgodnie z </w:t>
      </w:r>
      <w:r w:rsidR="00634154" w:rsidRPr="00CE0A51">
        <w:rPr>
          <w:rFonts w:ascii="Tahoma" w:hAnsi="Tahoma"/>
        </w:rPr>
        <w:t>postanowieniami</w:t>
      </w:r>
      <w:r w:rsidR="007A48B6" w:rsidRPr="00CE0A51">
        <w:rPr>
          <w:rFonts w:ascii="Tahoma" w:hAnsi="Tahoma"/>
        </w:rPr>
        <w:t xml:space="preserve"> </w:t>
      </w:r>
      <w:r w:rsidRPr="00CE0A51">
        <w:rPr>
          <w:rFonts w:ascii="Tahoma" w:hAnsi="Tahoma"/>
        </w:rPr>
        <w:t xml:space="preserve">umowy, </w:t>
      </w:r>
      <w:r w:rsidR="0012363C" w:rsidRPr="00CE0A51">
        <w:rPr>
          <w:rFonts w:ascii="Tahoma" w:hAnsi="Tahoma"/>
        </w:rPr>
        <w:t>IZ FESL</w:t>
      </w:r>
      <w:r w:rsidRPr="00CE0A51">
        <w:rPr>
          <w:rFonts w:ascii="Tahoma" w:hAnsi="Tahoma"/>
        </w:rPr>
        <w:t xml:space="preserve"> wszczyna procedurę odzyskania środków zgodnie z przepisami rozporządzenia ogólnego, ustawy wdrożeniowej oraz ustawy o finansach publicznych, w</w:t>
      </w:r>
      <w:r w:rsidR="005B7081" w:rsidRPr="00CE0A51">
        <w:rPr>
          <w:rFonts w:ascii="Tahoma" w:hAnsi="Tahoma"/>
        </w:rPr>
        <w:t> </w:t>
      </w:r>
      <w:r w:rsidRPr="00CE0A51">
        <w:rPr>
          <w:rFonts w:ascii="Tahoma" w:hAnsi="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lastRenderedPageBreak/>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rPr>
      </w:pPr>
      <w:bookmarkStart w:id="30" w:name="_Ref477166699"/>
      <w:r w:rsidRPr="00CE0A51">
        <w:rPr>
          <w:rFonts w:ascii="Tahoma" w:hAnsi="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rPr>
      </w:pPr>
      <w:r w:rsidRPr="00CE0A51">
        <w:rPr>
          <w:rFonts w:ascii="Tahoma" w:hAnsi="Tahoma"/>
        </w:rPr>
        <w:t xml:space="preserve">W przypadku stwierdzenia przez </w:t>
      </w:r>
      <w:r w:rsidR="0012363C" w:rsidRPr="00CE0A51">
        <w:rPr>
          <w:rFonts w:ascii="Tahoma" w:hAnsi="Tahoma"/>
        </w:rPr>
        <w:t>IZ FESL</w:t>
      </w:r>
      <w:r w:rsidRPr="00CE0A51">
        <w:rPr>
          <w:rFonts w:ascii="Tahoma" w:hAnsi="Tahoma"/>
        </w:rPr>
        <w:t xml:space="preserve"> w zatwierdzonym wniosku o płatność okoliczności, o których mowa w ust 1, </w:t>
      </w:r>
      <w:r w:rsidR="00684238" w:rsidRPr="00CE0A51">
        <w:rPr>
          <w:rFonts w:ascii="Tahoma" w:hAnsi="Tahoma"/>
        </w:rPr>
        <w:t>b</w:t>
      </w:r>
      <w:r w:rsidRPr="00CE0A51">
        <w:rPr>
          <w:rFonts w:ascii="Tahoma" w:hAnsi="Tahoma"/>
        </w:rPr>
        <w:t xml:space="preserve">eneficjent, na pisemne wezwanie </w:t>
      </w:r>
      <w:r w:rsidR="0012363C" w:rsidRPr="00CE0A51">
        <w:rPr>
          <w:rFonts w:ascii="Tahoma" w:hAnsi="Tahoma"/>
        </w:rPr>
        <w:t>IZ FESL</w:t>
      </w:r>
      <w:r w:rsidRPr="00CE0A51">
        <w:rPr>
          <w:rFonts w:ascii="Tahoma" w:hAnsi="Tahoma"/>
        </w:rPr>
        <w:t>, w terminie 14</w:t>
      </w:r>
      <w:r w:rsidR="00872208" w:rsidRPr="00CE0A51">
        <w:rPr>
          <w:rFonts w:ascii="Tahoma" w:hAnsi="Tahoma"/>
        </w:rPr>
        <w:t> </w:t>
      </w:r>
      <w:r w:rsidRPr="00CE0A51">
        <w:rPr>
          <w:rFonts w:ascii="Tahoma" w:hAnsi="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32FE5F3F"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E95B73">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E95B73">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1A089C81"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lang w:eastAsia="pl-PL"/>
        </w:rPr>
      </w:pPr>
      <w:r w:rsidRPr="00CE0A51">
        <w:rPr>
          <w:lang w:eastAsia="pl-PL"/>
        </w:rPr>
        <w:t xml:space="preserve">Beneficjent może dokonywać zmian w trakcie realizacji projektu pod warunkiem ich zgłoszenia w formie pisemnej IZ </w:t>
      </w:r>
      <w:r w:rsidR="00297436" w:rsidRPr="00CE0A51">
        <w:rPr>
          <w:lang w:eastAsia="pl-PL"/>
        </w:rPr>
        <w:t xml:space="preserve">FESL </w:t>
      </w:r>
      <w:r w:rsidRPr="00CE0A51">
        <w:rPr>
          <w:lang w:eastAsia="pl-PL"/>
        </w:rPr>
        <w:t xml:space="preserve">nie później niż na 1 miesiąc przed planowanym zakończeniem realizacji projektu oraz uzyskania zgody </w:t>
      </w:r>
      <w:r w:rsidR="00297436" w:rsidRPr="00CE0A51">
        <w:rPr>
          <w:lang w:eastAsia="pl-PL"/>
        </w:rPr>
        <w:t>IZ FESL</w:t>
      </w:r>
      <w:r w:rsidR="002633C6" w:rsidRPr="00CE0A51">
        <w:rPr>
          <w:lang w:eastAsia="pl-PL"/>
        </w:rPr>
        <w:t xml:space="preserve">. </w:t>
      </w:r>
      <w:r w:rsidRPr="00CE0A51">
        <w:rPr>
          <w:lang w:eastAsia="pl-PL"/>
        </w:rPr>
        <w:t xml:space="preserve">W uzasadnionych sytuacjach </w:t>
      </w:r>
      <w:r w:rsidR="00297436" w:rsidRPr="00CE0A51">
        <w:rPr>
          <w:lang w:eastAsia="pl-PL"/>
        </w:rPr>
        <w:t>IZ FESL</w:t>
      </w:r>
      <w:r w:rsidRPr="00CE0A51">
        <w:rPr>
          <w:lang w:eastAsia="pl-PL"/>
        </w:rPr>
        <w:t xml:space="preserve"> może rozpatrzyć zmiany złożone po terminie 1 miesiąca przed planowanym zakończeniem realizacji projektu. </w:t>
      </w:r>
      <w:bookmarkStart w:id="32" w:name="_Hlk129783548"/>
      <w:r w:rsidRPr="00CE0A51">
        <w:rPr>
          <w:lang w:eastAsia="pl-PL"/>
        </w:rPr>
        <w:t xml:space="preserve">Zgłoszone </w:t>
      </w:r>
      <w:r w:rsidRPr="00CE0A51">
        <w:rPr>
          <w:lang w:eastAsia="pl-PL"/>
        </w:rPr>
        <w:lastRenderedPageBreak/>
        <w:t xml:space="preserve">przez beneficjenta zmiany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bookmarkEnd w:id="32"/>
      <w:r w:rsidRPr="00CE0A51">
        <w:rPr>
          <w:lang w:eastAsia="pl-PL"/>
        </w:rPr>
        <w:t>.</w:t>
      </w:r>
    </w:p>
    <w:p w14:paraId="3022ED5B" w14:textId="44502393" w:rsidR="00966F25" w:rsidRPr="00CE0A51" w:rsidRDefault="00966F25" w:rsidP="00CE0A51">
      <w:pPr>
        <w:numPr>
          <w:ilvl w:val="0"/>
          <w:numId w:val="78"/>
        </w:numPr>
        <w:autoSpaceDN w:val="0"/>
        <w:spacing w:after="60"/>
        <w:ind w:hanging="357"/>
        <w:rPr>
          <w:lang w:eastAsia="pl-PL"/>
        </w:rPr>
      </w:pPr>
      <w:r w:rsidRPr="00CE0A51">
        <w:rPr>
          <w:lang w:eastAsia="pl-PL"/>
        </w:rPr>
        <w:t>W przypadku zmian o których mowa w ust. 1 beneficjent składa aktualny wniosek</w:t>
      </w:r>
      <w:r w:rsidR="00E95B73">
        <w:rPr>
          <w:rStyle w:val="Odwoanieprzypisudolnego"/>
          <w:lang w:eastAsia="pl-PL"/>
        </w:rPr>
        <w:footnoteReference w:id="31"/>
      </w:r>
      <w:r w:rsidRPr="00CE0A51">
        <w:rPr>
          <w:lang w:eastAsia="pl-PL"/>
        </w:rPr>
        <w:t xml:space="preserve"> z uwzględnieniem proponowanych zmian. Zgłoszone przez beneficjenta zmiany we wniosku </w:t>
      </w:r>
      <w:r w:rsidR="00297436" w:rsidRPr="00CE0A51">
        <w:rPr>
          <w:lang w:eastAsia="pl-PL"/>
        </w:rPr>
        <w:t>IZ FESL</w:t>
      </w:r>
      <w:r w:rsidRPr="00CE0A51">
        <w:rPr>
          <w:lang w:eastAsia="pl-PL"/>
        </w:rPr>
        <w:t xml:space="preserve"> weryfikuje w terminie do 20 dni roboczych od daty wpływu do </w:t>
      </w:r>
      <w:r w:rsidR="00297436" w:rsidRPr="00CE0A51">
        <w:rPr>
          <w:lang w:eastAsia="pl-PL"/>
        </w:rPr>
        <w:t>IZ FESL</w:t>
      </w:r>
      <w:r w:rsidRPr="00CE0A51">
        <w:rPr>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lang w:eastAsia="pl-PL"/>
        </w:rPr>
      </w:pPr>
      <w:r w:rsidRPr="00CE0A51">
        <w:rPr>
          <w:lang w:eastAsia="pl-PL"/>
        </w:rPr>
        <w:t xml:space="preserve">Wszelkie zmiany we wniosku zatwierdzone przez </w:t>
      </w:r>
      <w:r w:rsidR="00297436" w:rsidRPr="00CE0A51">
        <w:rPr>
          <w:lang w:eastAsia="pl-PL"/>
        </w:rPr>
        <w:t>IZ FESL</w:t>
      </w:r>
      <w:r w:rsidRPr="00CE0A51">
        <w:rPr>
          <w:lang w:eastAsia="pl-PL"/>
        </w:rPr>
        <w:t xml:space="preserve">, które mają wpływ na </w:t>
      </w:r>
      <w:r w:rsidR="007A48B6" w:rsidRPr="00CE0A51">
        <w:rPr>
          <w:lang w:eastAsia="pl-PL"/>
        </w:rPr>
        <w:t xml:space="preserve">postanowienia </w:t>
      </w:r>
      <w:r w:rsidRPr="00CE0A51">
        <w:rPr>
          <w:lang w:eastAsia="pl-PL"/>
        </w:rPr>
        <w:t>niniejszej umowy, wymagają formy aneksu.</w:t>
      </w:r>
    </w:p>
    <w:p w14:paraId="55563978" w14:textId="77777777" w:rsidR="00DF6858" w:rsidRPr="00CE0A51" w:rsidRDefault="1E16AF5A" w:rsidP="00CE0A51">
      <w:pPr>
        <w:pStyle w:val="Akapitzlist"/>
        <w:spacing w:before="240" w:after="60" w:line="276" w:lineRule="auto"/>
        <w:ind w:left="720"/>
        <w:jc w:val="center"/>
        <w:rPr>
          <w:rFonts w:ascii="Tahoma" w:hAnsi="Tahoma" w:cs="Tahoma"/>
          <w:b/>
        </w:rPr>
      </w:pPr>
      <w:r w:rsidRPr="00CE0A51">
        <w:rPr>
          <w:rFonts w:ascii="Tahoma" w:hAnsi="Tahoma" w:cs="Tahoma"/>
          <w:b/>
          <w:bCs/>
        </w:rPr>
        <w:t>Trwałość</w:t>
      </w:r>
      <w:r w:rsidR="7C391F09" w:rsidRPr="00CE0A51">
        <w:rPr>
          <w:rFonts w:ascii="Tahoma" w:hAnsi="Tahoma" w:cs="Tahoma"/>
          <w:b/>
          <w:bCs/>
        </w:rPr>
        <w:t xml:space="preserve"> w</w:t>
      </w:r>
      <w:r w:rsidRPr="00CE0A51">
        <w:rPr>
          <w:rFonts w:ascii="Tahoma" w:hAnsi="Tahoma" w:cs="Tahoma"/>
          <w:b/>
          <w:bCs/>
        </w:rPr>
        <w:t xml:space="preserve"> projek</w:t>
      </w:r>
      <w:r w:rsidR="7C391F09" w:rsidRPr="00CE0A51">
        <w:rPr>
          <w:rFonts w:ascii="Tahoma" w:hAnsi="Tahoma" w:cs="Tahoma"/>
          <w:b/>
          <w:bCs/>
        </w:rPr>
        <w:t>cie</w:t>
      </w:r>
      <w:r w:rsidR="00281D47" w:rsidRPr="00F91669">
        <w:rPr>
          <w:rStyle w:val="Odwoanieprzypisudolnego"/>
          <w:rFonts w:ascii="Tahoma" w:hAnsi="Tahoma" w:cs="Tahoma"/>
          <w:bCs/>
        </w:rPr>
        <w:footnoteReference w:id="32"/>
      </w:r>
    </w:p>
    <w:p w14:paraId="67E7A2EF" w14:textId="77777777" w:rsidR="00727619" w:rsidRPr="00CE0A51" w:rsidRDefault="0093251B" w:rsidP="00CE0A51">
      <w:pPr>
        <w:pStyle w:val="Standard"/>
        <w:spacing w:before="240" w:after="60" w:line="276" w:lineRule="auto"/>
        <w:jc w:val="center"/>
        <w:rPr>
          <w:rFonts w:ascii="Tahoma" w:hAnsi="Tahoma" w:cs="Tahoma"/>
          <w:b/>
          <w:iCs/>
        </w:rPr>
      </w:pPr>
      <w:r w:rsidRPr="00CE0A51">
        <w:rPr>
          <w:rFonts w:ascii="Tahoma" w:hAnsi="Tahoma" w:cs="Tahoma"/>
          <w:b/>
          <w:iCs/>
        </w:rPr>
        <w:t>§ 13</w:t>
      </w:r>
      <w:r w:rsidR="00345808" w:rsidRPr="00CE0A51">
        <w:rPr>
          <w:rFonts w:ascii="Tahoma" w:hAnsi="Tahoma" w:cs="Tahoma"/>
          <w:b/>
          <w:iCs/>
        </w:rPr>
        <w:t>.</w:t>
      </w:r>
    </w:p>
    <w:p w14:paraId="79B200C8" w14:textId="3615BA89" w:rsidR="00747209" w:rsidRPr="00CE0A51" w:rsidRDefault="00747209" w:rsidP="00CE0A51">
      <w:pPr>
        <w:numPr>
          <w:ilvl w:val="0"/>
          <w:numId w:val="34"/>
        </w:numPr>
        <w:suppressAutoHyphens/>
        <w:autoSpaceDN w:val="0"/>
        <w:spacing w:after="0"/>
        <w:textAlignment w:val="baseline"/>
        <w:rPr>
          <w:lang w:eastAsia="pl-PL"/>
        </w:rPr>
      </w:pPr>
      <w:bookmarkStart w:id="34" w:name="_Ref477166272"/>
      <w:r w:rsidRPr="00CE0A51">
        <w:rPr>
          <w:lang w:eastAsia="pl-PL"/>
        </w:rPr>
        <w:t>Inwestycje w infrastrukturę w rozumieniu Wytycznych, o których mowa w § 1 pkt 32 lit. a oraz wydatki w ramach cross-financingu, są możliwe do sfinansowania w ramach projektu wyłącznie, jeżeli zostanie zagwarantowana trwałość projektu zgodnie z postanowieniami art. 65 rozporządzenia ogólnego.</w:t>
      </w:r>
    </w:p>
    <w:p w14:paraId="3CD4E2E8" w14:textId="77777777" w:rsidR="00747209" w:rsidRPr="00CE0A51" w:rsidRDefault="00747209" w:rsidP="00CE0A51">
      <w:pPr>
        <w:numPr>
          <w:ilvl w:val="0"/>
          <w:numId w:val="34"/>
        </w:numPr>
        <w:suppressAutoHyphens/>
        <w:autoSpaceDN w:val="0"/>
        <w:spacing w:before="240" w:after="60"/>
        <w:contextualSpacing/>
        <w:textAlignment w:val="baseline"/>
        <w:rPr>
          <w:lang w:eastAsia="pl-PL"/>
        </w:rPr>
      </w:pPr>
      <w:r w:rsidRPr="00CE0A51">
        <w:rPr>
          <w:lang w:eastAsia="pl-PL"/>
        </w:rPr>
        <w:t>Beneficjent ma obowiązek zachowania trwałości rezultatów zgodnie z wnioskiem o dofinansowanie.</w:t>
      </w:r>
    </w:p>
    <w:p w14:paraId="4E11A7A3" w14:textId="593E22B2" w:rsidR="00747209" w:rsidRPr="00CE0A51" w:rsidRDefault="77C900D6" w:rsidP="00CE0A51">
      <w:pPr>
        <w:numPr>
          <w:ilvl w:val="0"/>
          <w:numId w:val="34"/>
        </w:numPr>
        <w:suppressAutoHyphens/>
        <w:autoSpaceDN w:val="0"/>
        <w:spacing w:after="60"/>
        <w:contextualSpacing/>
        <w:textAlignment w:val="baseline"/>
        <w:rPr>
          <w:lang w:eastAsia="pl-PL"/>
        </w:rPr>
      </w:pPr>
      <w:r w:rsidRPr="00CE0A51">
        <w:rPr>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0F30" w:rsidRPr="00CE0A51">
        <w:rPr>
          <w:lang w:eastAsia="pl-PL"/>
        </w:rPr>
        <w:t xml:space="preserve">8 </w:t>
      </w:r>
      <w:r w:rsidRPr="00CE0A51">
        <w:rPr>
          <w:lang w:eastAsia="pl-PL"/>
        </w:rPr>
        <w:t>niniejszej umowy.</w:t>
      </w:r>
    </w:p>
    <w:p w14:paraId="1658EB63" w14:textId="2828252C"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Beneficjent niezwłocznie informuje IZ FESL o wszelkich okolicznościach mających wpływ na naruszenie trwałości projektu i/lub rezultatów.</w:t>
      </w:r>
    </w:p>
    <w:p w14:paraId="6C4B0044" w14:textId="77777777" w:rsidR="00747209" w:rsidRPr="00CE0A51" w:rsidRDefault="00747209" w:rsidP="00CE0A51">
      <w:pPr>
        <w:numPr>
          <w:ilvl w:val="0"/>
          <w:numId w:val="34"/>
        </w:numPr>
        <w:suppressAutoHyphens/>
        <w:autoSpaceDN w:val="0"/>
        <w:spacing w:after="60"/>
        <w:contextualSpacing/>
        <w:textAlignment w:val="baseline"/>
        <w:rPr>
          <w:lang w:eastAsia="pl-PL"/>
        </w:rPr>
      </w:pPr>
      <w:r w:rsidRPr="00CE0A51">
        <w:rPr>
          <w:lang w:eastAsia="pl-PL"/>
        </w:rPr>
        <w:t xml:space="preserve">IZ FESL ma prawo do nałożenia korekty finansowej proporcjonalnie do okresu, w którym trwałość projektu lub rezultatów nie została zachowana. </w:t>
      </w:r>
    </w:p>
    <w:bookmarkEnd w:id="34"/>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55054E9F" w14:textId="77777777"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029ED7E4" w:rsidR="00787244" w:rsidRPr="00CE0A51" w:rsidRDefault="68E1EB84" w:rsidP="00CE0A51">
      <w:pPr>
        <w:autoSpaceDN w:val="0"/>
        <w:spacing w:after="60"/>
        <w:jc w:val="center"/>
        <w:textAlignment w:val="baseline"/>
        <w:rPr>
          <w:b/>
          <w:bCs/>
          <w:lang w:eastAsia="pl-PL"/>
        </w:rPr>
      </w:pPr>
      <w:r w:rsidRPr="00CE0A51">
        <w:rPr>
          <w:b/>
          <w:bCs/>
        </w:rPr>
        <w:t>§ 1</w:t>
      </w:r>
      <w:r w:rsidR="003865CD" w:rsidRPr="00CE0A51">
        <w:rPr>
          <w:b/>
          <w:bCs/>
        </w:rPr>
        <w:t>4</w:t>
      </w:r>
      <w:r w:rsidR="00345808" w:rsidRPr="00CE0A51">
        <w:rPr>
          <w:b/>
          <w:bCs/>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12142951"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lastRenderedPageBreak/>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1E03FA">
        <w:rPr>
          <w:rFonts w:ascii="Tahoma" w:eastAsia="Tahoma" w:hAnsi="Tahoma" w:cs="Tahoma"/>
        </w:rPr>
        <w:t>ie</w:t>
      </w:r>
      <w:r w:rsidR="44CCC63A" w:rsidRPr="00CE0A51">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22CCFBC7"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3865CD" w:rsidRPr="00CE0A51">
        <w:rPr>
          <w:rFonts w:ascii="Tahoma" w:hAnsi="Tahoma" w:cs="Tahoma"/>
        </w:rPr>
        <w:t>5</w:t>
      </w:r>
      <w:r w:rsidR="65B7DFEA" w:rsidRPr="00CE0A51">
        <w:rPr>
          <w:rFonts w:ascii="Tahoma" w:hAnsi="Tahoma" w:cs="Tahoma"/>
        </w:rPr>
        <w:t xml:space="preserve"> ust.1.</w:t>
      </w:r>
    </w:p>
    <w:p w14:paraId="252F8A78" w14:textId="2CE3D2BE"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3865CD" w:rsidRPr="00CE0A51">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1F476D3A"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3865CD" w:rsidRPr="00CE0A51">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5"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5"/>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pomocą publiczną</w:t>
      </w:r>
      <w:r w:rsidR="00A728A6" w:rsidRPr="00CE0A51">
        <w:rPr>
          <w:rFonts w:ascii="Tahoma" w:hAnsi="Tahoma" w:cs="Tahoma"/>
        </w:rPr>
        <w:t xml:space="preserve"> / 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lastRenderedPageBreak/>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3"/>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358E5F66" w14:textId="40B0A2F7"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t>Pomoc publiczna/Pomoc de minimis</w:t>
      </w:r>
      <w:r w:rsidR="00281D47" w:rsidRPr="00F91669">
        <w:rPr>
          <w:rStyle w:val="Odwoanieprzypisudolnego"/>
          <w:rFonts w:ascii="Tahoma" w:hAnsi="Tahoma" w:cs="Tahoma"/>
          <w:bCs/>
        </w:rPr>
        <w:footnoteReference w:id="34"/>
      </w:r>
    </w:p>
    <w:p w14:paraId="31EEA8BE" w14:textId="351CFE7A"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3865CD" w:rsidRPr="00CE0A51">
        <w:rPr>
          <w:rFonts w:ascii="Tahoma" w:hAnsi="Tahoma" w:cs="Tahoma"/>
          <w:b/>
          <w:iCs/>
        </w:rPr>
        <w:t>6</w:t>
      </w:r>
      <w:r w:rsidR="00345808" w:rsidRPr="00CE0A51">
        <w:rPr>
          <w:rFonts w:ascii="Tahoma" w:hAnsi="Tahoma" w:cs="Tahoma"/>
          <w:b/>
          <w:iCs/>
        </w:rPr>
        <w:t>.</w:t>
      </w:r>
    </w:p>
    <w:p w14:paraId="2BCC4EF3" w14:textId="77777777" w:rsidR="00E06DDB" w:rsidRPr="00CE0A51" w:rsidRDefault="59DAEEA0" w:rsidP="00CE0A51">
      <w:pPr>
        <w:pStyle w:val="Akapitzlist"/>
        <w:numPr>
          <w:ilvl w:val="0"/>
          <w:numId w:val="47"/>
        </w:numPr>
        <w:spacing w:line="276" w:lineRule="auto"/>
        <w:rPr>
          <w:rFonts w:ascii="Tahoma" w:hAnsi="Tahoma" w:cs="Tahoma"/>
          <w:b/>
          <w:bCs/>
        </w:rPr>
      </w:pPr>
      <w:bookmarkStart w:id="36" w:name="_Ref477166618"/>
      <w:r w:rsidRPr="00CE0A51">
        <w:rPr>
          <w:rFonts w:ascii="Tahoma" w:hAnsi="Tahoma" w:cs="Tahoma"/>
        </w:rPr>
        <w:t>Pomoc publiczna/pomoc de minimis udzielana w oparciu o niniejszą umowę,</w:t>
      </w:r>
      <w:r w:rsidR="00281D47" w:rsidRPr="00CE0A51">
        <w:rPr>
          <w:rStyle w:val="Odwoanieprzypisudolnego"/>
          <w:rFonts w:ascii="Tahoma" w:hAnsi="Tahoma" w:cs="Tahoma"/>
        </w:rPr>
        <w:footnoteReference w:id="35"/>
      </w:r>
      <w:r w:rsidRPr="00CE0A51">
        <w:rPr>
          <w:rFonts w:ascii="Tahoma" w:hAnsi="Tahoma" w:cs="Tahoma"/>
        </w:rPr>
        <w:t xml:space="preserve"> jest zgodna ze wspólnym rynkiem oraz art. 107 Traktatu o funkcjonowaniu Unii Europejskiej i dlatego jest zwolniona z wymogu notyfikacji zgodnie z art. 108 Traktatu o funkcjonowaniu Unii Europejskiej.</w:t>
      </w:r>
      <w:bookmarkEnd w:id="36"/>
      <w:r w:rsidRPr="00CE0A51">
        <w:rPr>
          <w:rFonts w:ascii="Tahoma" w:hAnsi="Tahoma" w:cs="Tahoma"/>
        </w:rPr>
        <w:t xml:space="preserve"> </w:t>
      </w:r>
      <w:bookmarkStart w:id="37" w:name="_Ref477166654"/>
    </w:p>
    <w:p w14:paraId="57FD9685" w14:textId="58F81FDD"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Pomoc, o której mowa w ust. 1, udzielana jest na podstawie rozporządzenia Ministra Funduszy i Polityki Regionalnej z dnia 2</w:t>
      </w:r>
      <w:r w:rsidR="00874D8B">
        <w:rPr>
          <w:rFonts w:ascii="Tahoma" w:hAnsi="Tahoma" w:cs="Tahoma"/>
        </w:rPr>
        <w:t>0</w:t>
      </w:r>
      <w:r w:rsidRPr="00CE0A51">
        <w:rPr>
          <w:rFonts w:ascii="Tahoma" w:hAnsi="Tahoma" w:cs="Tahoma"/>
        </w:rPr>
        <w:t xml:space="preserve"> grudnia 2022 r. w sprawie udzielania pomocy de minimis oraz pomocy publicznej w ramach programów finansowanych z Europejskiego Funduszu Społecznego Plus (EFS+) na lata 2021-2027 </w:t>
      </w:r>
      <w:r w:rsidRPr="00CE0A51">
        <w:rPr>
          <w:rFonts w:ascii="Tahoma" w:hAnsi="Tahoma" w:cs="Tahoma"/>
          <w:kern w:val="0"/>
        </w:rPr>
        <w:t>(Dz.U. z 2022 r. poz. 2782</w:t>
      </w:r>
      <w:r w:rsidR="00EC4142">
        <w:rPr>
          <w:rFonts w:ascii="Tahoma" w:hAnsi="Tahoma" w:cs="Tahoma"/>
          <w:kern w:val="0"/>
        </w:rPr>
        <w:t xml:space="preserve"> z późn.zm.</w:t>
      </w:r>
      <w:r w:rsidRPr="00CE0A51">
        <w:rPr>
          <w:rFonts w:ascii="Tahoma" w:hAnsi="Tahoma" w:cs="Tahoma"/>
          <w:kern w:val="0"/>
        </w:rPr>
        <w:t>) o numerze referencyjnym</w:t>
      </w:r>
      <w:r w:rsidR="00EC4142">
        <w:rPr>
          <w:rFonts w:ascii="Tahoma" w:hAnsi="Tahoma" w:cs="Tahoma"/>
          <w:kern w:val="0"/>
        </w:rPr>
        <w:t xml:space="preserve"> </w:t>
      </w:r>
      <w:r w:rsidR="00BA62D6">
        <w:rPr>
          <w:rFonts w:ascii="Tahoma" w:hAnsi="Tahoma" w:cs="Tahoma"/>
          <w:kern w:val="0"/>
        </w:rPr>
        <w:t>S</w:t>
      </w:r>
      <w:r w:rsidR="00EC4142">
        <w:rPr>
          <w:rFonts w:ascii="Tahoma" w:hAnsi="Tahoma" w:cs="Tahoma"/>
          <w:kern w:val="0"/>
        </w:rPr>
        <w:t>A</w:t>
      </w:r>
      <w:r w:rsidR="00BA62D6">
        <w:rPr>
          <w:rFonts w:ascii="Tahoma" w:hAnsi="Tahoma" w:cs="Tahoma"/>
          <w:kern w:val="0"/>
        </w:rPr>
        <w:t>.</w:t>
      </w:r>
      <w:r w:rsidR="00EC4142">
        <w:rPr>
          <w:rFonts w:ascii="Tahoma" w:hAnsi="Tahoma" w:cs="Tahoma"/>
          <w:kern w:val="0"/>
        </w:rPr>
        <w:t>106051.</w:t>
      </w:r>
      <w:r w:rsidR="00EC4142">
        <w:rPr>
          <w:rStyle w:val="Odwoanieprzypisudolnego"/>
          <w:rFonts w:ascii="Tahoma" w:hAnsi="Tahoma"/>
          <w:kern w:val="0"/>
        </w:rPr>
        <w:footnoteReference w:id="36"/>
      </w:r>
    </w:p>
    <w:p w14:paraId="368448C7" w14:textId="2DF11BDC" w:rsidR="00E06DDB" w:rsidRPr="004832C3" w:rsidRDefault="59DAEEA0" w:rsidP="00CE0A51">
      <w:pPr>
        <w:pStyle w:val="Akapitzlist"/>
        <w:numPr>
          <w:ilvl w:val="0"/>
          <w:numId w:val="47"/>
        </w:numPr>
        <w:spacing w:after="60" w:line="276" w:lineRule="auto"/>
        <w:rPr>
          <w:rFonts w:ascii="Tahoma" w:hAnsi="Tahoma" w:cs="Tahoma"/>
          <w:b/>
          <w:bCs/>
        </w:rPr>
      </w:pPr>
      <w:r w:rsidRPr="00CE0A51">
        <w:rPr>
          <w:rFonts w:ascii="Tahoma" w:hAnsi="Tahoma" w:cs="Tahoma"/>
        </w:rPr>
        <w:t xml:space="preserve">W oparciu o niniejszą umowę </w:t>
      </w:r>
      <w:r w:rsidR="008B3414" w:rsidRPr="00CE0A51">
        <w:rPr>
          <w:rFonts w:ascii="Tahoma" w:hAnsi="Tahoma" w:cs="Tahoma"/>
        </w:rPr>
        <w:t>b</w:t>
      </w:r>
      <w:r w:rsidRPr="00CE0A51">
        <w:rPr>
          <w:rFonts w:ascii="Tahoma" w:hAnsi="Tahoma" w:cs="Tahoma"/>
        </w:rPr>
        <w:t xml:space="preserve">eneficjentowi przyznana zostaje pomoc publiczna/pomoc de minimis, w wysokości i zakresie określonym w aktualnym wniosku. Wysokość udzielonej </w:t>
      </w:r>
      <w:r w:rsidR="00F63ED7" w:rsidRPr="00CE0A51">
        <w:rPr>
          <w:rFonts w:ascii="Tahoma" w:hAnsi="Tahoma" w:cs="Tahoma"/>
        </w:rPr>
        <w:t>b</w:t>
      </w:r>
      <w:r w:rsidRPr="00CE0A51">
        <w:rPr>
          <w:rFonts w:ascii="Tahoma" w:hAnsi="Tahoma" w:cs="Tahoma"/>
        </w:rPr>
        <w:t xml:space="preserve">eneficjentowi pomocy de minimis stwierdza wydane przez </w:t>
      </w:r>
      <w:r w:rsidR="0012363C" w:rsidRPr="00CE0A51">
        <w:rPr>
          <w:rFonts w:ascii="Tahoma" w:hAnsi="Tahoma" w:cs="Tahoma"/>
        </w:rPr>
        <w:t>IZ FESL</w:t>
      </w:r>
      <w:r w:rsidRPr="00CE0A51">
        <w:rPr>
          <w:rFonts w:ascii="Tahoma" w:hAnsi="Tahoma" w:cs="Tahoma"/>
        </w:rPr>
        <w:t xml:space="preserve"> zaświadczenie o pomocy de minimis, zgodnie z art. 5 ust. 3 ustawy o postępowaniu w sprawach dotyczących pomocy publicznej, z zastrzeżeniem art. 5 ust. 3a wspomnianej ustawy.</w:t>
      </w:r>
    </w:p>
    <w:p w14:paraId="1D0106F7" w14:textId="77777777" w:rsidR="004832C3" w:rsidRDefault="004832C3" w:rsidP="004832C3">
      <w:pPr>
        <w:pStyle w:val="Akapitzlist"/>
        <w:numPr>
          <w:ilvl w:val="0"/>
          <w:numId w:val="47"/>
        </w:numPr>
        <w:rPr>
          <w:rFonts w:ascii="Tahoma" w:hAnsi="Tahoma" w:cs="Tahoma"/>
          <w:bCs/>
        </w:rPr>
      </w:pPr>
      <w:bookmarkStart w:id="38" w:name="_Hlk156305272"/>
      <w:r w:rsidRPr="00876336">
        <w:rPr>
          <w:rFonts w:ascii="Tahoma" w:hAnsi="Tahoma" w:cs="Tahoma"/>
          <w:bCs/>
        </w:rPr>
        <w:t xml:space="preserve">W oparciu o niniejszą umowę </w:t>
      </w:r>
      <w:r>
        <w:rPr>
          <w:rFonts w:ascii="Tahoma" w:hAnsi="Tahoma" w:cs="Tahoma"/>
          <w:bCs/>
        </w:rPr>
        <w:t>partnerowi/ partnerom</w:t>
      </w:r>
      <w:r w:rsidRPr="00876336">
        <w:rPr>
          <w:rFonts w:ascii="Tahoma" w:hAnsi="Tahoma" w:cs="Tahoma"/>
          <w:bCs/>
        </w:rPr>
        <w:t>……</w:t>
      </w:r>
      <w:r>
        <w:rPr>
          <w:rStyle w:val="Odwoanieprzypisudolnego"/>
          <w:rFonts w:ascii="Tahoma" w:hAnsi="Tahoma"/>
        </w:rPr>
        <w:footnoteReference w:id="37"/>
      </w:r>
      <w:r w:rsidRPr="00876336">
        <w:rPr>
          <w:rFonts w:ascii="Tahoma" w:hAnsi="Tahoma" w:cs="Tahoma"/>
        </w:rPr>
        <w:t xml:space="preserve"> </w:t>
      </w:r>
      <w:r w:rsidRPr="00876336">
        <w:rPr>
          <w:rFonts w:ascii="Tahoma" w:hAnsi="Tahoma" w:cs="Tahoma"/>
          <w:bCs/>
        </w:rPr>
        <w:t xml:space="preserve">  przyznana zostaje pomoc de minimis, w wysokości i zakresie określonym w aktualnym wniosku. Wysokość udzielonej </w:t>
      </w:r>
      <w:r>
        <w:rPr>
          <w:rFonts w:ascii="Tahoma" w:hAnsi="Tahoma" w:cs="Tahoma"/>
          <w:bCs/>
        </w:rPr>
        <w:t>partnerowi/partnerom</w:t>
      </w:r>
      <w:r w:rsidRPr="00876336">
        <w:rPr>
          <w:rFonts w:ascii="Tahoma" w:hAnsi="Tahoma" w:cs="Tahoma"/>
          <w:bCs/>
        </w:rPr>
        <w:t xml:space="preserve"> pomocy de minimis stwierdza</w:t>
      </w:r>
      <w:r>
        <w:rPr>
          <w:rFonts w:ascii="Tahoma" w:hAnsi="Tahoma" w:cs="Tahoma"/>
          <w:bCs/>
        </w:rPr>
        <w:t>/stwierdzają</w:t>
      </w:r>
      <w:r w:rsidRPr="00876336">
        <w:rPr>
          <w:rFonts w:ascii="Tahoma" w:hAnsi="Tahoma" w:cs="Tahoma"/>
          <w:bCs/>
        </w:rPr>
        <w:t xml:space="preserve"> wydane przez IZ FESL zaświadczenie</w:t>
      </w:r>
      <w:r>
        <w:rPr>
          <w:rFonts w:ascii="Tahoma" w:hAnsi="Tahoma" w:cs="Tahoma"/>
          <w:bCs/>
        </w:rPr>
        <w:t>/zaświadczenia</w:t>
      </w:r>
      <w:r w:rsidRPr="00876336">
        <w:rPr>
          <w:rFonts w:ascii="Tahoma" w:hAnsi="Tahoma" w:cs="Tahoma"/>
          <w:bCs/>
        </w:rPr>
        <w:t xml:space="preserve"> o pomocy de minimis, zgodnie z art. 5 ust. 3 ustawy o postępowaniu w sprawach dotyczących pomocy publicznej, z zastrzeżeniem art. 5 ust. 3a wspomnianej ustawy.</w:t>
      </w:r>
    </w:p>
    <w:p w14:paraId="4B74FE02" w14:textId="77777777" w:rsidR="004832C3" w:rsidRPr="00876336" w:rsidRDefault="004832C3" w:rsidP="004832C3">
      <w:pPr>
        <w:pStyle w:val="Akapitzlist"/>
        <w:numPr>
          <w:ilvl w:val="0"/>
          <w:numId w:val="47"/>
        </w:numPr>
        <w:rPr>
          <w:rFonts w:ascii="Tahoma" w:hAnsi="Tahoma" w:cs="Tahoma"/>
          <w:bCs/>
        </w:rPr>
      </w:pPr>
      <w:r w:rsidRPr="003759DD">
        <w:rPr>
          <w:rFonts w:ascii="Tahoma" w:hAnsi="Tahoma" w:cs="Tahoma"/>
          <w:bCs/>
        </w:rPr>
        <w:t xml:space="preserve">W przypadku </w:t>
      </w:r>
      <w:r>
        <w:rPr>
          <w:rFonts w:ascii="Tahoma" w:hAnsi="Tahoma" w:cs="Tahoma"/>
          <w:bCs/>
        </w:rPr>
        <w:t xml:space="preserve">każdej </w:t>
      </w:r>
      <w:r w:rsidRPr="003759DD">
        <w:rPr>
          <w:rFonts w:ascii="Tahoma" w:hAnsi="Tahoma" w:cs="Tahoma"/>
          <w:bCs/>
        </w:rPr>
        <w:t xml:space="preserve">zmiany prowadzącej do zwiększenia wartości przyznanej </w:t>
      </w:r>
      <w:r>
        <w:rPr>
          <w:rFonts w:ascii="Tahoma" w:hAnsi="Tahoma" w:cs="Tahoma"/>
          <w:bCs/>
        </w:rPr>
        <w:t xml:space="preserve">beneficjentowi i/lub </w:t>
      </w:r>
      <w:r w:rsidRPr="003759DD">
        <w:rPr>
          <w:rFonts w:ascii="Tahoma" w:hAnsi="Tahoma" w:cs="Tahoma"/>
          <w:bCs/>
        </w:rPr>
        <w:t>partnerowi</w:t>
      </w:r>
      <w:r>
        <w:rPr>
          <w:rFonts w:ascii="Tahoma" w:hAnsi="Tahoma" w:cs="Tahoma"/>
          <w:bCs/>
        </w:rPr>
        <w:t>/partnerom</w:t>
      </w:r>
      <w:r w:rsidRPr="003759DD">
        <w:rPr>
          <w:rFonts w:ascii="Tahoma" w:hAnsi="Tahoma" w:cs="Tahoma"/>
          <w:bCs/>
        </w:rPr>
        <w:t xml:space="preserve"> pomocy de minimis w projekcie, beneficjent </w:t>
      </w:r>
      <w:r>
        <w:rPr>
          <w:rFonts w:ascii="Tahoma" w:hAnsi="Tahoma" w:cs="Tahoma"/>
          <w:bCs/>
        </w:rPr>
        <w:t xml:space="preserve">i/lub partner </w:t>
      </w:r>
      <w:r w:rsidRPr="003759DD">
        <w:rPr>
          <w:rFonts w:ascii="Tahoma" w:hAnsi="Tahoma" w:cs="Tahoma"/>
          <w:bCs/>
        </w:rPr>
        <w:t xml:space="preserve">jest zobowiązany do przedstawienia IZ FESL informacji </w:t>
      </w:r>
      <w:r w:rsidRPr="003759DD">
        <w:rPr>
          <w:rFonts w:ascii="Tahoma" w:hAnsi="Tahoma" w:cs="Tahoma"/>
          <w:bCs/>
        </w:rPr>
        <w:lastRenderedPageBreak/>
        <w:t>o aktualnej (na dzień udzielenia zwiększonej pomocy przez IZ FESL), wysokości dotychczas udzielonej temu podmiotowi pomocy de minimis</w:t>
      </w:r>
      <w:r>
        <w:rPr>
          <w:rFonts w:ascii="Tahoma" w:hAnsi="Tahoma" w:cs="Tahoma"/>
          <w:bCs/>
        </w:rPr>
        <w:t>.</w:t>
      </w:r>
    </w:p>
    <w:bookmarkEnd w:id="38"/>
    <w:bookmarkEnd w:id="37"/>
    <w:p w14:paraId="0BE8D9AE" w14:textId="77777777" w:rsidR="00E06DDB" w:rsidRPr="00CE0A51" w:rsidRDefault="00E06DDB" w:rsidP="004832C3">
      <w:pPr>
        <w:pStyle w:val="Akapitzlist"/>
        <w:numPr>
          <w:ilvl w:val="0"/>
          <w:numId w:val="47"/>
        </w:numPr>
        <w:spacing w:before="240" w:after="60" w:line="276" w:lineRule="auto"/>
        <w:contextualSpacing/>
        <w:rPr>
          <w:rFonts w:ascii="Tahoma" w:hAnsi="Tahoma" w:cs="Tahoma"/>
        </w:rPr>
      </w:pPr>
      <w:r w:rsidRPr="00CE0A51">
        <w:rPr>
          <w:rFonts w:ascii="Tahoma" w:hAnsi="Tahoma" w:cs="Tahoma"/>
        </w:rPr>
        <w:t xml:space="preserve">W przypadku stwierdzenia, iż nie zostały dotrzymane warunki udzielania pomocy określone w rozporządzeniu, o którym mowa ust. 2, w szczególności gdy stwierdzone zostanie, że pomoc została wykorzystana niezgodnie z przeznaczeniem lub stwierdzone zostanie niedotrzymanie warunków dotyczących: </w:t>
      </w:r>
    </w:p>
    <w:p w14:paraId="7EF3A473"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wystąpienia efektu zachęty,</w:t>
      </w:r>
    </w:p>
    <w:p w14:paraId="63F8D17A"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dopuszczalnej intensywności pomocy, jeśli dotyczy danego rodzaju pomocy udzielanej w ramach niniejszej umowy,</w:t>
      </w:r>
    </w:p>
    <w:p w14:paraId="5B891F58" w14:textId="77777777" w:rsidR="00E06DDB" w:rsidRPr="00CE0A51" w:rsidRDefault="00E06DDB" w:rsidP="00CE0A51">
      <w:pPr>
        <w:pStyle w:val="Akapitzlist"/>
        <w:numPr>
          <w:ilvl w:val="0"/>
          <w:numId w:val="48"/>
        </w:numPr>
        <w:tabs>
          <w:tab w:val="left" w:pos="1418"/>
        </w:tabs>
        <w:spacing w:after="60" w:line="276" w:lineRule="auto"/>
        <w:ind w:left="1418"/>
        <w:contextualSpacing/>
        <w:rPr>
          <w:rFonts w:ascii="Tahoma" w:hAnsi="Tahoma" w:cs="Tahoma"/>
        </w:rPr>
      </w:pPr>
      <w:r w:rsidRPr="00CE0A51">
        <w:rPr>
          <w:rFonts w:ascii="Tahoma" w:hAnsi="Tahoma" w:cs="Tahoma"/>
        </w:rPr>
        <w:t>dopuszczalnego pułapu pomocy de minimis określonego w rozporządzeniu, o którym mowa w ust. 2.</w:t>
      </w:r>
    </w:p>
    <w:p w14:paraId="36844DA2" w14:textId="77777777" w:rsidR="00E06DDB" w:rsidRPr="00CE0A51" w:rsidRDefault="00E06DDB" w:rsidP="00CE0A51">
      <w:pPr>
        <w:pStyle w:val="Akapitzlist"/>
        <w:spacing w:after="60" w:line="276" w:lineRule="auto"/>
        <w:ind w:left="720"/>
        <w:contextualSpacing/>
        <w:rPr>
          <w:rFonts w:ascii="Tahoma" w:hAnsi="Tahoma" w:cs="Tahoma"/>
        </w:rPr>
      </w:pPr>
      <w:r w:rsidRPr="00CE0A51">
        <w:rPr>
          <w:rFonts w:ascii="Tahoma" w:hAnsi="Tahoma" w:cs="Tahoma"/>
        </w:rPr>
        <w:t xml:space="preserve">Beneficjent zobowiązuje się do zwrotu całości lub części przyznanej pomocy wraz z odsetkami naliczanymi jak dla zaległości podatkowych, na zasadach określonych w § 11 niniejszej umowy. </w:t>
      </w:r>
    </w:p>
    <w:p w14:paraId="0CA31174" w14:textId="54FFD39F"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Beneficjent</w:t>
      </w:r>
      <w:r w:rsidR="00EC4142">
        <w:rPr>
          <w:rFonts w:ascii="Tahoma" w:hAnsi="Tahoma" w:cs="Tahoma"/>
        </w:rPr>
        <w:t xml:space="preserve"> /partner/rzy</w:t>
      </w:r>
      <w:r w:rsidRPr="00CE0A51">
        <w:rPr>
          <w:rFonts w:ascii="Tahoma" w:hAnsi="Tahoma" w:cs="Tahoma"/>
        </w:rPr>
        <w:t xml:space="preserve"> </w:t>
      </w:r>
      <w:r w:rsidR="00EC4142">
        <w:rPr>
          <w:rFonts w:ascii="Tahoma" w:hAnsi="Tahoma" w:cs="Tahoma"/>
        </w:rPr>
        <w:t xml:space="preserve">projektu </w:t>
      </w:r>
      <w:r w:rsidRPr="00CE0A51">
        <w:rPr>
          <w:rFonts w:ascii="Tahoma" w:hAnsi="Tahoma" w:cs="Tahoma"/>
        </w:rPr>
        <w:t>jako podmiot udzielający pomocy de minimis jest zobowiązany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3865CD" w:rsidRPr="00CE0A51">
        <w:rPr>
          <w:rFonts w:ascii="Tahoma" w:hAnsi="Tahoma" w:cs="Tahoma"/>
        </w:rPr>
        <w:t>6</w:t>
      </w:r>
      <w:r w:rsidRPr="00CE0A51">
        <w:rPr>
          <w:rFonts w:ascii="Tahoma" w:hAnsi="Tahoma" w:cs="Tahoma"/>
        </w:rPr>
        <w:t xml:space="preserve"> odnoszących się do pomocy de minimis.</w:t>
      </w:r>
    </w:p>
    <w:p w14:paraId="66E13B32" w14:textId="33F32F04"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EC4142">
        <w:rPr>
          <w:rFonts w:ascii="Tahoma" w:hAnsi="Tahoma" w:cs="Tahoma"/>
        </w:rPr>
        <w:t xml:space="preserve"> / partnera/ów projektu</w:t>
      </w:r>
      <w:r w:rsidRPr="00CE0A51">
        <w:rPr>
          <w:rFonts w:ascii="Tahoma" w:hAnsi="Tahoma" w:cs="Tahoma"/>
        </w:rPr>
        <w:t xml:space="preserve"> jako podmiot udzielający pomocy do wypełniania wszelkich obowiązków, jakie nakładają na niego przepisy prawa wspólnotowego i krajowego w zakresie pomocy de minimis, w szczególności:</w:t>
      </w:r>
    </w:p>
    <w:p w14:paraId="69A8E5DF" w14:textId="500DADBF"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w:t>
      </w:r>
      <w:r w:rsidR="008A2722">
        <w:rPr>
          <w:rFonts w:ascii="Tahoma" w:hAnsi="Tahoma" w:cs="Tahoma"/>
        </w:rPr>
        <w:t>wymaganych obowiązującymi przepisami</w:t>
      </w:r>
      <w:r w:rsidRPr="00CE0A51">
        <w:rPr>
          <w:rFonts w:ascii="Tahoma" w:hAnsi="Tahoma" w:cs="Tahoma"/>
        </w:rPr>
        <w:t xml:space="preserve">,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6143A180" w:rsidR="00E06DDB" w:rsidRPr="00CE0A51" w:rsidRDefault="00E06DDB" w:rsidP="004832C3">
      <w:pPr>
        <w:pStyle w:val="Akapitzlist"/>
        <w:numPr>
          <w:ilvl w:val="0"/>
          <w:numId w:val="47"/>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w:t>
      </w:r>
      <w:r w:rsidR="00EC4142">
        <w:rPr>
          <w:rFonts w:ascii="Tahoma" w:hAnsi="Tahoma" w:cs="Tahoma"/>
        </w:rPr>
        <w:t xml:space="preserve">/partnera/ów </w:t>
      </w:r>
      <w:r w:rsidRPr="00CE0A51">
        <w:rPr>
          <w:rFonts w:ascii="Tahoma" w:hAnsi="Tahoma" w:cs="Tahoma"/>
        </w:rPr>
        <w:t xml:space="preserve">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77777777" w:rsidR="000F343C" w:rsidRPr="00CE0A51" w:rsidRDefault="000F343C" w:rsidP="00CE0A51">
      <w:pPr>
        <w:pStyle w:val="NormalnyWeb"/>
        <w:spacing w:before="0" w:after="40" w:line="276" w:lineRule="auto"/>
        <w:ind w:left="720"/>
        <w:jc w:val="both"/>
        <w:rPr>
          <w:rFonts w:ascii="Tahoma" w:hAnsi="Tahoma" w:cs="Tahoma"/>
          <w:b/>
        </w:rPr>
      </w:pPr>
    </w:p>
    <w:p w14:paraId="3ED0CC70" w14:textId="77777777" w:rsidR="00D9481D" w:rsidRPr="00CE0A51" w:rsidRDefault="00D9481D"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Zabezpieczenie prawidłowej realizacji umowy</w:t>
      </w:r>
    </w:p>
    <w:p w14:paraId="6B3FCA83" w14:textId="1439E8DF" w:rsidR="00F55C53" w:rsidRPr="00CE0A51" w:rsidRDefault="0093251B" w:rsidP="00CE0A51">
      <w:pPr>
        <w:pStyle w:val="Tekstpodstawowy"/>
        <w:spacing w:after="40" w:line="276" w:lineRule="auto"/>
        <w:ind w:left="720"/>
        <w:jc w:val="center"/>
        <w:rPr>
          <w:rFonts w:ascii="Tahoma" w:hAnsi="Tahoma"/>
          <w:b/>
          <w:bCs/>
          <w:sz w:val="24"/>
          <w:szCs w:val="24"/>
        </w:rPr>
      </w:pPr>
      <w:r w:rsidRPr="00CE0A51">
        <w:rPr>
          <w:rFonts w:ascii="Tahoma" w:hAnsi="Tahoma"/>
          <w:b/>
          <w:bCs/>
          <w:sz w:val="24"/>
          <w:szCs w:val="24"/>
        </w:rPr>
        <w:t xml:space="preserve">§ </w:t>
      </w:r>
      <w:r w:rsidR="00796275" w:rsidRPr="00CE0A51">
        <w:rPr>
          <w:rFonts w:ascii="Tahoma" w:hAnsi="Tahoma"/>
          <w:b/>
          <w:bCs/>
          <w:sz w:val="24"/>
          <w:szCs w:val="24"/>
        </w:rPr>
        <w:t>1</w:t>
      </w:r>
      <w:r w:rsidR="00F728DB" w:rsidRPr="00CE0A51">
        <w:rPr>
          <w:rFonts w:ascii="Tahoma" w:hAnsi="Tahoma"/>
          <w:b/>
          <w:bCs/>
          <w:sz w:val="24"/>
          <w:szCs w:val="24"/>
        </w:rPr>
        <w:t>7</w:t>
      </w:r>
      <w:r w:rsidR="00345808" w:rsidRPr="00CE0A51">
        <w:rPr>
          <w:rFonts w:ascii="Tahoma" w:hAnsi="Tahoma"/>
          <w:b/>
          <w:bCs/>
          <w:sz w:val="24"/>
          <w:szCs w:val="24"/>
        </w:rPr>
        <w:t>.</w:t>
      </w:r>
      <w:r w:rsidR="00A30F30" w:rsidRPr="00CE0A51">
        <w:rPr>
          <w:rStyle w:val="Odwoanieprzypisudolnego"/>
          <w:rFonts w:ascii="Tahoma" w:hAnsi="Tahoma" w:cs="Tahoma"/>
          <w:bCs/>
          <w:sz w:val="24"/>
          <w:szCs w:val="24"/>
        </w:rPr>
        <w:footnoteReference w:id="38"/>
      </w:r>
    </w:p>
    <w:p w14:paraId="0948FE07" w14:textId="77777777" w:rsidR="00F55C53" w:rsidRPr="00CE0A51" w:rsidRDefault="00F55C53" w:rsidP="00CE0A51">
      <w:pPr>
        <w:pStyle w:val="Tekstpodstawowy"/>
        <w:spacing w:after="40" w:line="276" w:lineRule="auto"/>
        <w:ind w:left="714" w:hanging="357"/>
        <w:jc w:val="both"/>
        <w:rPr>
          <w:rFonts w:ascii="Tahoma" w:hAnsi="Tahoma"/>
          <w:b/>
          <w:sz w:val="24"/>
          <w:szCs w:val="24"/>
        </w:rPr>
      </w:pPr>
    </w:p>
    <w:p w14:paraId="5045FE86"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1.</w:t>
      </w:r>
      <w:r w:rsidRPr="00CE0A51">
        <w:rPr>
          <w:rFonts w:ascii="Tahoma" w:hAnsi="Tahoma"/>
          <w:sz w:val="24"/>
          <w:szCs w:val="24"/>
        </w:rPr>
        <w:tab/>
        <w:t xml:space="preserve">Zabezpieczeniem prawidłowej realizacji umowy jest składany przez </w:t>
      </w:r>
      <w:r w:rsidR="004776F6" w:rsidRPr="00CE0A51">
        <w:rPr>
          <w:rFonts w:ascii="Tahoma" w:hAnsi="Tahoma"/>
          <w:sz w:val="24"/>
          <w:szCs w:val="24"/>
        </w:rPr>
        <w:t>b</w:t>
      </w:r>
      <w:r w:rsidRPr="00CE0A51">
        <w:rPr>
          <w:rFonts w:ascii="Tahoma" w:hAnsi="Tahoma"/>
          <w:sz w:val="24"/>
          <w:szCs w:val="24"/>
        </w:rPr>
        <w:t>eneficjenta, nie później niż w terminie 10 dni roboczych, od dnia podpisania przez obie strony umowy, weksel in blanco wraz z wypełnioną deklaracją wystawcy weksla in blanco, z zastrzeżeniem ust. 4 i 5.</w:t>
      </w:r>
      <w:r w:rsidR="000E135B" w:rsidRPr="00CE0A51">
        <w:rPr>
          <w:rFonts w:ascii="Tahoma" w:hAnsi="Tahoma"/>
          <w:sz w:val="24"/>
          <w:szCs w:val="24"/>
        </w:rPr>
        <w:t xml:space="preserve"> Na uzasadniony wniosek beneficjenta, </w:t>
      </w:r>
      <w:r w:rsidR="0012363C" w:rsidRPr="00CE0A51">
        <w:rPr>
          <w:rFonts w:ascii="Tahoma" w:hAnsi="Tahoma"/>
          <w:sz w:val="24"/>
          <w:szCs w:val="24"/>
        </w:rPr>
        <w:t>IZ FESL</w:t>
      </w:r>
      <w:r w:rsidR="000E135B" w:rsidRPr="00CE0A51">
        <w:rPr>
          <w:rFonts w:ascii="Tahoma" w:hAnsi="Tahoma"/>
          <w:sz w:val="24"/>
          <w:szCs w:val="24"/>
        </w:rPr>
        <w:t xml:space="preserve"> może wyrazić pisemną zgodę na wydłużenie przedmiotowego terminu.</w:t>
      </w:r>
    </w:p>
    <w:p w14:paraId="28424C6C" w14:textId="77777777" w:rsidR="00D9481D" w:rsidRPr="00CE0A51" w:rsidRDefault="00D9481D" w:rsidP="00CE0A51">
      <w:pPr>
        <w:pStyle w:val="Tekstpodstawowy"/>
        <w:spacing w:after="40" w:line="276" w:lineRule="auto"/>
        <w:ind w:left="714" w:hanging="357"/>
        <w:rPr>
          <w:rFonts w:ascii="Tahoma" w:hAnsi="Tahoma"/>
          <w:sz w:val="24"/>
          <w:szCs w:val="24"/>
        </w:rPr>
      </w:pPr>
      <w:r w:rsidRPr="00CE0A51">
        <w:rPr>
          <w:rFonts w:ascii="Tahoma" w:hAnsi="Tahoma"/>
          <w:sz w:val="24"/>
          <w:szCs w:val="24"/>
        </w:rPr>
        <w:t>2.</w:t>
      </w:r>
      <w:r w:rsidRPr="00CE0A51">
        <w:rPr>
          <w:rFonts w:ascii="Tahoma" w:hAnsi="Tahoma"/>
          <w:sz w:val="24"/>
          <w:szCs w:val="24"/>
        </w:rPr>
        <w:tab/>
        <w:t xml:space="preserve">Zwrot dokumentu stanowiącego zabezpieczenie umowy następuje na pisemny wniosek Beneficjenta po upływie okresu trwałości – jeśli dotyczy albo w okresie do 12 miesięcy od ostatecznego rozliczenia umowy o dofinansowanie projektu tj.: </w:t>
      </w:r>
    </w:p>
    <w:p w14:paraId="127A9AB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a)</w:t>
      </w:r>
      <w:r w:rsidRPr="00CE0A51">
        <w:rPr>
          <w:rFonts w:ascii="Tahoma" w:hAnsi="Tahoma"/>
          <w:sz w:val="24"/>
          <w:szCs w:val="24"/>
        </w:rPr>
        <w:tab/>
        <w:t>zatwierdzenia końcowego wniosku o płatność;</w:t>
      </w:r>
    </w:p>
    <w:p w14:paraId="048EED6D"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b)</w:t>
      </w:r>
      <w:r w:rsidRPr="00CE0A51">
        <w:rPr>
          <w:rFonts w:ascii="Tahoma" w:hAnsi="Tahoma"/>
          <w:sz w:val="24"/>
          <w:szCs w:val="24"/>
        </w:rPr>
        <w:tab/>
        <w:t>zwrocie środków niewykorzystanych przez Beneficjenta – jeśli dotyczy;</w:t>
      </w:r>
    </w:p>
    <w:p w14:paraId="7A371AE1"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c)</w:t>
      </w:r>
      <w:r w:rsidRPr="00CE0A51">
        <w:rPr>
          <w:rFonts w:ascii="Tahoma" w:hAnsi="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CE0A51" w:rsidRDefault="00D9481D" w:rsidP="00CE0A51">
      <w:pPr>
        <w:pStyle w:val="Tekstpodstawowy"/>
        <w:spacing w:after="0" w:line="276" w:lineRule="auto"/>
        <w:ind w:left="1077" w:hanging="357"/>
        <w:rPr>
          <w:rFonts w:ascii="Tahoma" w:hAnsi="Tahoma"/>
          <w:sz w:val="24"/>
          <w:szCs w:val="24"/>
        </w:rPr>
      </w:pPr>
      <w:r w:rsidRPr="00CE0A51">
        <w:rPr>
          <w:rFonts w:ascii="Tahoma" w:hAnsi="Tahoma"/>
          <w:sz w:val="24"/>
          <w:szCs w:val="24"/>
        </w:rPr>
        <w:t>d)</w:t>
      </w:r>
      <w:r w:rsidRPr="00CE0A51">
        <w:rPr>
          <w:rFonts w:ascii="Tahoma" w:hAnsi="Tahoma"/>
          <w:sz w:val="24"/>
          <w:szCs w:val="24"/>
        </w:rPr>
        <w:tab/>
        <w:t xml:space="preserve">po przekazaniu do </w:t>
      </w:r>
      <w:r w:rsidR="0012363C" w:rsidRPr="00CE0A51">
        <w:rPr>
          <w:rFonts w:ascii="Tahoma" w:hAnsi="Tahoma"/>
          <w:sz w:val="24"/>
          <w:szCs w:val="24"/>
        </w:rPr>
        <w:t>IZ FESL</w:t>
      </w:r>
      <w:r w:rsidRPr="00CE0A51">
        <w:rPr>
          <w:rFonts w:ascii="Tahoma" w:hAnsi="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3.</w:t>
      </w:r>
      <w:r w:rsidRPr="00CE0A51">
        <w:rPr>
          <w:rFonts w:ascii="Tahoma" w:hAnsi="Tahoma"/>
          <w:sz w:val="24"/>
          <w:szCs w:val="24"/>
        </w:rPr>
        <w:tab/>
        <w:t xml:space="preserve">W przypadku niewystąpienia przez </w:t>
      </w:r>
      <w:r w:rsidR="00C32BD8" w:rsidRPr="00CE0A51">
        <w:rPr>
          <w:rFonts w:ascii="Tahoma" w:hAnsi="Tahoma"/>
          <w:sz w:val="24"/>
          <w:szCs w:val="24"/>
        </w:rPr>
        <w:t>b</w:t>
      </w:r>
      <w:r w:rsidRPr="00CE0A51">
        <w:rPr>
          <w:rFonts w:ascii="Tahoma" w:hAnsi="Tahoma"/>
          <w:sz w:val="24"/>
          <w:szCs w:val="24"/>
        </w:rPr>
        <w:t xml:space="preserve">eneficjenta z wnioskiem o zwrot zabezpieczenia </w:t>
      </w:r>
      <w:r w:rsidR="0012363C" w:rsidRPr="00CE0A51">
        <w:rPr>
          <w:rFonts w:ascii="Tahoma" w:hAnsi="Tahoma"/>
          <w:sz w:val="24"/>
          <w:szCs w:val="24"/>
        </w:rPr>
        <w:t>IZ FESL</w:t>
      </w:r>
      <w:r w:rsidRPr="00CE0A51">
        <w:rPr>
          <w:rFonts w:ascii="Tahoma" w:hAnsi="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685CC05F" w:rsidR="00D9481D" w:rsidRPr="00CE0A51" w:rsidRDefault="00D9481D" w:rsidP="00CE0A51">
      <w:pPr>
        <w:pStyle w:val="Tekstpodstawowy"/>
        <w:spacing w:after="0" w:line="276" w:lineRule="auto"/>
        <w:ind w:left="714" w:hanging="357"/>
        <w:rPr>
          <w:rFonts w:ascii="Tahoma" w:hAnsi="Tahoma"/>
          <w:sz w:val="24"/>
          <w:szCs w:val="24"/>
        </w:rPr>
      </w:pPr>
      <w:r w:rsidRPr="00CE0A51">
        <w:rPr>
          <w:rFonts w:ascii="Tahoma" w:hAnsi="Tahoma"/>
          <w:sz w:val="24"/>
          <w:szCs w:val="24"/>
        </w:rPr>
        <w:t>4.</w:t>
      </w:r>
      <w:r w:rsidRPr="00CE0A51">
        <w:rPr>
          <w:rFonts w:ascii="Tahoma" w:hAnsi="Tahoma"/>
          <w:sz w:val="24"/>
          <w:szCs w:val="24"/>
        </w:rPr>
        <w:tab/>
        <w:t>W przypadku</w:t>
      </w:r>
      <w:r w:rsidR="1C3BE80C" w:rsidRPr="00CE0A51">
        <w:rPr>
          <w:rFonts w:ascii="Tahoma" w:hAnsi="Tahoma"/>
          <w:sz w:val="24"/>
          <w:szCs w:val="24"/>
        </w:rPr>
        <w:t>,</w:t>
      </w:r>
      <w:r w:rsidRPr="00CE0A51">
        <w:rPr>
          <w:rFonts w:ascii="Tahoma" w:hAnsi="Tahoma"/>
          <w:sz w:val="24"/>
          <w:szCs w:val="24"/>
        </w:rPr>
        <w:t xml:space="preserve"> gdy wartość dofinansowania projektu udzielonego w formie zaliczki lub wartość dofinansowania projektu po zsumowaniu z innymi </w:t>
      </w:r>
      <w:r w:rsidRPr="001B5D4A">
        <w:rPr>
          <w:rFonts w:ascii="Tahoma" w:hAnsi="Tahoma"/>
          <w:sz w:val="24"/>
          <w:szCs w:val="24"/>
        </w:rPr>
        <w:t>wartościami dofinansowania projektów, które są realizowane równolegle w czasie</w:t>
      </w:r>
      <w:r w:rsidR="00281D47" w:rsidRPr="001B5D4A">
        <w:rPr>
          <w:rStyle w:val="Odwoanieprzypisudolnego"/>
          <w:rFonts w:ascii="Tahoma" w:hAnsi="Tahoma" w:cs="Tahoma"/>
          <w:sz w:val="24"/>
          <w:szCs w:val="24"/>
        </w:rPr>
        <w:footnoteReference w:id="39"/>
      </w:r>
      <w:r w:rsidRPr="001B5D4A">
        <w:rPr>
          <w:rFonts w:ascii="Tahoma" w:hAnsi="Tahoma"/>
          <w:sz w:val="24"/>
          <w:szCs w:val="24"/>
        </w:rPr>
        <w:t xml:space="preserve"> przez </w:t>
      </w:r>
      <w:r w:rsidR="00C32BD8" w:rsidRPr="001B5D4A">
        <w:rPr>
          <w:rFonts w:ascii="Tahoma" w:hAnsi="Tahoma"/>
          <w:sz w:val="24"/>
          <w:szCs w:val="24"/>
        </w:rPr>
        <w:t>b</w:t>
      </w:r>
      <w:r w:rsidRPr="001B5D4A">
        <w:rPr>
          <w:rFonts w:ascii="Tahoma" w:hAnsi="Tahoma"/>
          <w:sz w:val="24"/>
          <w:szCs w:val="24"/>
        </w:rPr>
        <w:t xml:space="preserve">eneficjenta na podstawie umów zawartych z </w:t>
      </w:r>
      <w:r w:rsidR="0012363C" w:rsidRPr="001B5D4A">
        <w:rPr>
          <w:rFonts w:ascii="Tahoma" w:hAnsi="Tahoma"/>
          <w:sz w:val="24"/>
          <w:szCs w:val="24"/>
        </w:rPr>
        <w:t>IZ FESL</w:t>
      </w:r>
      <w:r w:rsidRPr="001B5D4A">
        <w:rPr>
          <w:rFonts w:ascii="Tahoma" w:hAnsi="Tahoma"/>
          <w:sz w:val="24"/>
          <w:szCs w:val="24"/>
        </w:rPr>
        <w:t>,</w:t>
      </w:r>
      <w:r w:rsidR="00FE7461" w:rsidRPr="001B5D4A">
        <w:rPr>
          <w:rFonts w:ascii="Tahoma" w:hAnsi="Tahoma"/>
          <w:sz w:val="24"/>
          <w:szCs w:val="24"/>
        </w:rPr>
        <w:t xml:space="preserve"> w ramach EFS+,</w:t>
      </w:r>
      <w:r w:rsidRPr="001B5D4A">
        <w:rPr>
          <w:rFonts w:ascii="Tahoma" w:hAnsi="Tahoma"/>
          <w:sz w:val="24"/>
          <w:szCs w:val="24"/>
        </w:rPr>
        <w:t xml:space="preserve"> przekracza</w:t>
      </w:r>
      <w:r w:rsidRPr="00CE0A51">
        <w:rPr>
          <w:rFonts w:ascii="Tahoma" w:hAnsi="Tahoma"/>
          <w:sz w:val="24"/>
          <w:szCs w:val="24"/>
        </w:rPr>
        <w:t xml:space="preserve"> limit 10 mln PLN stosuje się zapisy wskazane w regulaminie </w:t>
      </w:r>
      <w:r w:rsidR="006169DE" w:rsidRPr="00CE0A51">
        <w:rPr>
          <w:rFonts w:ascii="Tahoma" w:hAnsi="Tahoma"/>
          <w:sz w:val="24"/>
          <w:szCs w:val="24"/>
        </w:rPr>
        <w:t>wyboru projektów</w:t>
      </w:r>
      <w:r w:rsidRPr="00CE0A51">
        <w:rPr>
          <w:rFonts w:ascii="Tahoma" w:hAnsi="Tahoma"/>
          <w:sz w:val="24"/>
          <w:szCs w:val="24"/>
        </w:rPr>
        <w:t xml:space="preserve"> w zakresie form zabezpieczeń, w ramach którego projekt został wyłoniony.</w:t>
      </w:r>
    </w:p>
    <w:p w14:paraId="0A28D5B9" w14:textId="77777777" w:rsidR="00C3272B" w:rsidRPr="00CE0A51" w:rsidRDefault="00D9481D" w:rsidP="00CE0A51">
      <w:pPr>
        <w:pStyle w:val="Tekstpodstawowy"/>
        <w:widowControl/>
        <w:suppressAutoHyphens w:val="0"/>
        <w:autoSpaceDN/>
        <w:spacing w:after="0" w:line="276" w:lineRule="auto"/>
        <w:ind w:left="714" w:hanging="357"/>
        <w:rPr>
          <w:rFonts w:ascii="Tahoma" w:hAnsi="Tahoma"/>
          <w:sz w:val="24"/>
          <w:szCs w:val="24"/>
        </w:rPr>
      </w:pPr>
      <w:r w:rsidRPr="00CE0A51">
        <w:rPr>
          <w:rFonts w:ascii="Tahoma" w:hAnsi="Tahoma"/>
          <w:sz w:val="24"/>
          <w:szCs w:val="24"/>
        </w:rPr>
        <w:t>5.</w:t>
      </w:r>
      <w:r w:rsidRPr="00CE0A51">
        <w:rPr>
          <w:rFonts w:ascii="Tahoma" w:hAnsi="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E7806D3"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F728DB" w:rsidRPr="00CE0A51">
        <w:rPr>
          <w:rFonts w:ascii="Tahoma" w:hAnsi="Tahoma" w:cs="Tahoma"/>
          <w:b/>
        </w:rPr>
        <w:t>8</w:t>
      </w:r>
      <w:r w:rsidR="00345808" w:rsidRPr="00CE0A51">
        <w:rPr>
          <w:rFonts w:ascii="Tahoma" w:hAnsi="Tahoma" w:cs="Tahoma"/>
          <w:b/>
        </w:rPr>
        <w:t>.</w:t>
      </w:r>
    </w:p>
    <w:p w14:paraId="55A73CD4"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bookmarkStart w:id="39" w:name="_Hlk130472142"/>
      <w:r w:rsidRPr="00CE0A51">
        <w:t xml:space="preserve">Beneficjent zobowiązuje się do składania dokumentów z </w:t>
      </w:r>
      <w:r w:rsidR="000E135B" w:rsidRPr="00CE0A51">
        <w:t>wykorzystaniem</w:t>
      </w:r>
      <w:r w:rsidRPr="00CE0A51">
        <w:t xml:space="preserve"> systemów CST2021, LSI2021 oraz ePUAP w zakresie opisanym w ramach niniejszego paragrafu lub w szczególnych przypadkach w inny oczekiwany sposób</w:t>
      </w:r>
      <w:r w:rsidR="060B0F6B" w:rsidRPr="00CE0A51">
        <w:t>,</w:t>
      </w:r>
      <w:r w:rsidRPr="00CE0A51">
        <w:t xml:space="preserve"> o którym </w:t>
      </w:r>
      <w:r w:rsidR="0012363C" w:rsidRPr="00CE0A51">
        <w:t>IZ FESL</w:t>
      </w:r>
      <w:r w:rsidRPr="00CE0A51">
        <w:t xml:space="preserve"> poinformuje odpowiednim komunikatem na stronie internetowej </w:t>
      </w:r>
      <w:hyperlink r:id="rId18">
        <w:r w:rsidRPr="00CE0A51">
          <w:rPr>
            <w:u w:val="single"/>
          </w:rPr>
          <w:t>https://funduszeue.slaskie.pl/</w:t>
        </w:r>
      </w:hyperlink>
      <w:r w:rsidR="00DE7171" w:rsidRPr="00CE0A51">
        <w:rPr>
          <w:u w:val="single"/>
        </w:rPr>
        <w:t>.</w:t>
      </w:r>
      <w:r w:rsidRPr="00CE0A51">
        <w:t> </w:t>
      </w:r>
    </w:p>
    <w:p w14:paraId="0BD57D71" w14:textId="77777777" w:rsidR="00617B77" w:rsidRPr="00CE0A51" w:rsidRDefault="00617B77" w:rsidP="00CE0A51">
      <w:pPr>
        <w:keepNext/>
        <w:numPr>
          <w:ilvl w:val="1"/>
          <w:numId w:val="65"/>
        </w:numPr>
        <w:tabs>
          <w:tab w:val="left" w:pos="284"/>
          <w:tab w:val="num" w:pos="717"/>
        </w:tabs>
        <w:suppressAutoHyphens/>
        <w:spacing w:before="100" w:beforeAutospacing="1" w:after="0"/>
        <w:ind w:left="714" w:hanging="357"/>
      </w:pPr>
      <w:r w:rsidRPr="00CE0A51">
        <w:t xml:space="preserve">Beneficjent zobowiązuje się do wykorzystywania </w:t>
      </w:r>
      <w:r w:rsidR="00D12402" w:rsidRPr="00CE0A51">
        <w:t>s</w:t>
      </w:r>
      <w:r w:rsidRPr="00CE0A51">
        <w:t xml:space="preserve">ystemu </w:t>
      </w:r>
      <w:r w:rsidR="00D12402" w:rsidRPr="00CE0A51">
        <w:t>i</w:t>
      </w:r>
      <w:r w:rsidRPr="00CE0A51">
        <w:t xml:space="preserve">nformatycznego CST2021 w procesie realizacji i rozliczania </w:t>
      </w:r>
      <w:r w:rsidR="00C32BD8" w:rsidRPr="00CE0A51">
        <w:t>p</w:t>
      </w:r>
      <w:r w:rsidRPr="00CE0A51">
        <w:t xml:space="preserve">rojektu, zgodnie z aktualną instrukcją Użytkownika </w:t>
      </w:r>
      <w:r w:rsidR="00036984" w:rsidRPr="00CE0A51">
        <w:t xml:space="preserve">Zewnętrznego </w:t>
      </w:r>
      <w:r w:rsidRPr="00CE0A51">
        <w:t xml:space="preserve">udostępnioną przez </w:t>
      </w:r>
      <w:r w:rsidR="0012363C" w:rsidRPr="00CE0A51">
        <w:t>IZ FESL</w:t>
      </w:r>
      <w:r w:rsidRPr="00CE0A51">
        <w:t xml:space="preserve">. Wykorzystanie </w:t>
      </w:r>
      <w:r w:rsidR="00D12402" w:rsidRPr="00CE0A51">
        <w:t>s</w:t>
      </w:r>
      <w:r w:rsidRPr="00CE0A51">
        <w:t>ystemu CST2021 obejmuje co najmniej:</w:t>
      </w:r>
    </w:p>
    <w:p w14:paraId="183A0529"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składanie i podpisywanie wniosków o płatność i ich uzupełnień z wypełnioną częścią sprawozdawczą, </w:t>
      </w:r>
      <w:bookmarkStart w:id="40" w:name="_Hlk122080973"/>
      <w:r w:rsidRPr="00CE0A51">
        <w:t>w terminach i według zasad określonych w § 1</w:t>
      </w:r>
      <w:r w:rsidR="00D638B9" w:rsidRPr="00CE0A51">
        <w:t>0</w:t>
      </w:r>
      <w:r w:rsidRPr="00CE0A51">
        <w:t xml:space="preserve"> niniejszej umowy</w:t>
      </w:r>
      <w:bookmarkEnd w:id="40"/>
      <w:r w:rsidRPr="00CE0A51">
        <w:t xml:space="preserve"> oraz zgodnie z ust. 13 niniejszego paragrafu;</w:t>
      </w:r>
    </w:p>
    <w:p w14:paraId="04E4B6B6"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zamieszczanie dokumentów</w:t>
      </w:r>
      <w:r w:rsidR="000F343C" w:rsidRPr="00CE0A51">
        <w:t>, o których mowa w § 5;</w:t>
      </w:r>
    </w:p>
    <w:p w14:paraId="55421C2A"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bieżące uzupełnianie danych dotyczących uczestników </w:t>
      </w:r>
      <w:r w:rsidR="00C32BD8" w:rsidRPr="00CE0A51">
        <w:t>p</w:t>
      </w:r>
      <w:r w:rsidRPr="00CE0A51">
        <w:t>rojektu w aplikacji SM EFS;</w:t>
      </w:r>
    </w:p>
    <w:p w14:paraId="643F4C00"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uzupełnianie harmonogramu płatności przed złożeniem pierwszego wniosku o płatność;</w:t>
      </w:r>
    </w:p>
    <w:p w14:paraId="6B53868C" w14:textId="77777777" w:rsidR="00617B77" w:rsidRPr="00CE0A51" w:rsidRDefault="00617B77" w:rsidP="00CE0A51">
      <w:pPr>
        <w:numPr>
          <w:ilvl w:val="1"/>
          <w:numId w:val="66"/>
        </w:numPr>
        <w:tabs>
          <w:tab w:val="left" w:pos="357"/>
        </w:tabs>
        <w:suppressAutoHyphens/>
        <w:spacing w:before="100" w:beforeAutospacing="1" w:after="0"/>
        <w:ind w:left="1020" w:hanging="340"/>
      </w:pPr>
      <w:r w:rsidRPr="00CE0A51">
        <w:t xml:space="preserve">zamieszczanie innych dokumentów związanych z realizacją </w:t>
      </w:r>
      <w:r w:rsidR="00C32BD8" w:rsidRPr="00CE0A51">
        <w:t>p</w:t>
      </w:r>
      <w:r w:rsidRPr="00CE0A51">
        <w:t xml:space="preserve">rojektu, w tym niezbędnych do przeprowadzenia kontroli </w:t>
      </w:r>
      <w:r w:rsidR="00B26E1A" w:rsidRPr="00CE0A51">
        <w:t>p</w:t>
      </w:r>
      <w:r w:rsidRPr="00CE0A51">
        <w:t>rojektu.</w:t>
      </w:r>
    </w:p>
    <w:p w14:paraId="7E5D8DEF" w14:textId="3418C019" w:rsidR="00617B77" w:rsidRPr="00CE0A51" w:rsidRDefault="00B26E1A" w:rsidP="00CE0A51">
      <w:pPr>
        <w:tabs>
          <w:tab w:val="left" w:pos="357"/>
        </w:tabs>
        <w:suppressAutoHyphens/>
        <w:spacing w:before="100" w:beforeAutospacing="1" w:after="0"/>
        <w:ind w:left="1020" w:hanging="340"/>
      </w:pPr>
      <w:r w:rsidRPr="00CE0A51">
        <w:tab/>
      </w:r>
      <w:r w:rsidR="00617B77" w:rsidRPr="00CE0A51">
        <w:t xml:space="preserve">Przekazanie drogą elektroniczną, zamieszczenie oraz uzupełnienie dokumentów lub danych w </w:t>
      </w:r>
      <w:r w:rsidR="00D12402" w:rsidRPr="00CE0A51">
        <w:t>s</w:t>
      </w:r>
      <w:r w:rsidR="00617B77" w:rsidRPr="00CE0A51">
        <w:t>ystemie CST2021, o których mowa w pkt 1-</w:t>
      </w:r>
      <w:r w:rsidR="000F343C" w:rsidRPr="00CE0A51">
        <w:t>5</w:t>
      </w:r>
      <w:r w:rsidR="00617B77" w:rsidRPr="00CE0A51">
        <w:t xml:space="preserve"> nie zdejmuje z </w:t>
      </w:r>
      <w:r w:rsidRPr="00CE0A51">
        <w:t>b</w:t>
      </w:r>
      <w:r w:rsidR="00617B77" w:rsidRPr="00CE0A51">
        <w:t xml:space="preserve">eneficjenta, </w:t>
      </w:r>
      <w:r w:rsidRPr="00CE0A51">
        <w:t>p</w:t>
      </w:r>
      <w:r w:rsidR="00617B77" w:rsidRPr="00CE0A51">
        <w:t>artnera/ów</w:t>
      </w:r>
      <w:r w:rsidR="00C32BD8" w:rsidRPr="00CE0A51">
        <w:t>,</w:t>
      </w:r>
      <w:r w:rsidR="00617B77" w:rsidRPr="00CE0A51">
        <w:t xml:space="preserve"> </w:t>
      </w:r>
      <w:r w:rsidRPr="00CE0A51">
        <w:t>podmiotu/ów realizujących projekt,</w:t>
      </w:r>
      <w:r w:rsidR="00617B77" w:rsidRPr="00CE0A51">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również do  wykorzystywania w procesie rozliczania </w:t>
      </w:r>
      <w:r w:rsidR="00B26E1A" w:rsidRPr="00CE0A51">
        <w:rPr>
          <w:rFonts w:ascii="Tahoma" w:hAnsi="Tahoma" w:cs="Tahoma"/>
        </w:rPr>
        <w:t>p</w:t>
      </w:r>
      <w:r w:rsidRPr="00CE0A51">
        <w:rPr>
          <w:rFonts w:ascii="Tahoma" w:hAnsi="Tahoma" w:cs="Tahoma"/>
        </w:rPr>
        <w:t xml:space="preserve">rojektu </w:t>
      </w:r>
      <w:r w:rsidR="00D12402" w:rsidRPr="00CE0A51">
        <w:rPr>
          <w:rFonts w:ascii="Tahoma" w:hAnsi="Tahoma" w:cs="Tahoma"/>
        </w:rPr>
        <w:t>s</w:t>
      </w:r>
      <w:r w:rsidRPr="00CE0A51">
        <w:rPr>
          <w:rFonts w:ascii="Tahoma" w:hAnsi="Tahoma" w:cs="Tahoma"/>
        </w:rPr>
        <w:t xml:space="preserve">ystemu </w:t>
      </w:r>
      <w:r w:rsidR="00D12402" w:rsidRPr="00CE0A51">
        <w:rPr>
          <w:rFonts w:ascii="Tahoma" w:hAnsi="Tahoma" w:cs="Tahoma"/>
        </w:rPr>
        <w:t>i</w:t>
      </w:r>
      <w:r w:rsidRPr="00CE0A51">
        <w:rPr>
          <w:rFonts w:ascii="Tahoma" w:hAnsi="Tahoma" w:cs="Tahoma"/>
        </w:rPr>
        <w:t xml:space="preserve">nformatycznego LSI2021, zgodnie z aktualnymi instrukcjami </w:t>
      </w:r>
      <w:r w:rsidR="00B26E1A" w:rsidRPr="00CE0A51">
        <w:rPr>
          <w:rFonts w:ascii="Tahoma" w:hAnsi="Tahoma" w:cs="Tahoma"/>
        </w:rPr>
        <w:t>u</w:t>
      </w:r>
      <w:r w:rsidRPr="00CE0A51">
        <w:rPr>
          <w:rFonts w:ascii="Tahoma" w:hAnsi="Tahoma" w:cs="Tahoma"/>
        </w:rPr>
        <w:t xml:space="preserve">żytkownika udostępnionymi przez </w:t>
      </w:r>
      <w:r w:rsidR="0012363C" w:rsidRPr="00CE0A51">
        <w:rPr>
          <w:rFonts w:ascii="Tahoma" w:hAnsi="Tahoma" w:cs="Tahoma"/>
        </w:rPr>
        <w:t>IZ FESL</w:t>
      </w:r>
      <w:r w:rsidRPr="00CE0A51">
        <w:rPr>
          <w:rFonts w:ascii="Tahoma" w:hAnsi="Tahoma" w:cs="Tahoma"/>
        </w:rPr>
        <w:t xml:space="preserve"> na stronie internetowej </w:t>
      </w:r>
      <w:hyperlink r:id="rId19">
        <w:r w:rsidRPr="00CE0A51">
          <w:rPr>
            <w:rFonts w:ascii="Tahoma" w:hAnsi="Tahoma" w:cs="Tahoma"/>
            <w:u w:val="single"/>
          </w:rPr>
          <w:t>https://funduszeue.slaskie.pl/</w:t>
        </w:r>
      </w:hyperlink>
      <w:r w:rsidRPr="00CE0A51">
        <w:rPr>
          <w:rFonts w:ascii="Tahoma" w:hAnsi="Tahoma" w:cs="Tahoma"/>
          <w:u w:val="single"/>
        </w:rPr>
        <w:t xml:space="preserve"> oraz pod adresem </w:t>
      </w:r>
      <w:hyperlink r:id="rId20">
        <w:r w:rsidRPr="00CE0A51">
          <w:rPr>
            <w:rFonts w:ascii="Tahoma" w:eastAsia="Arial" w:hAnsi="Tahoma" w:cs="Tahoma"/>
            <w:u w:val="single"/>
          </w:rPr>
          <w:t>https://instrukcje.cst2021.gov.pl</w:t>
        </w:r>
      </w:hyperlink>
      <w:r w:rsidRPr="00CE0A51">
        <w:rPr>
          <w:rFonts w:ascii="Tahoma" w:hAnsi="Tahoma" w:cs="Tahoma"/>
        </w:rPr>
        <w:t>. Wykorzystanie LSI2021 obejmuje co najmniej:</w:t>
      </w:r>
    </w:p>
    <w:p w14:paraId="36903DF6" w14:textId="77777777" w:rsidR="00520E51" w:rsidRPr="00CE0A51" w:rsidRDefault="00520E51" w:rsidP="00CE0A51">
      <w:pPr>
        <w:spacing w:after="0"/>
        <w:ind w:left="1077" w:hanging="357"/>
      </w:pPr>
    </w:p>
    <w:p w14:paraId="56A5E945" w14:textId="77777777" w:rsidR="00617B77" w:rsidRPr="00CE0A51" w:rsidRDefault="00617B77" w:rsidP="00CE0A51">
      <w:pPr>
        <w:spacing w:after="0"/>
        <w:ind w:left="1077" w:hanging="357"/>
      </w:pPr>
      <w:r w:rsidRPr="00CE0A51">
        <w:t xml:space="preserve">1) </w:t>
      </w:r>
      <w:r w:rsidR="00D12402" w:rsidRPr="00CE0A51">
        <w:t xml:space="preserve"> </w:t>
      </w:r>
      <w:r w:rsidRPr="00CE0A51">
        <w:t>przygotowanie dokumentów dotyczących aktualizacji zapisów wniosku;</w:t>
      </w:r>
    </w:p>
    <w:p w14:paraId="35F2F347" w14:textId="77777777" w:rsidR="00617B77" w:rsidRPr="00CE0A51" w:rsidRDefault="00617B77" w:rsidP="00CE0A51">
      <w:pPr>
        <w:spacing w:after="0"/>
        <w:ind w:left="1077" w:hanging="357"/>
      </w:pPr>
      <w:r w:rsidRPr="00CE0A51">
        <w:t xml:space="preserve">2) </w:t>
      </w:r>
      <w:r w:rsidR="00D12402" w:rsidRPr="00CE0A51">
        <w:t xml:space="preserve"> </w:t>
      </w:r>
      <w:r w:rsidRPr="00CE0A51">
        <w:t>aktualizację wniosków;</w:t>
      </w:r>
    </w:p>
    <w:p w14:paraId="446BC442" w14:textId="77777777" w:rsidR="00617B77" w:rsidRPr="00CE0A51" w:rsidRDefault="00617B77" w:rsidP="00CE0A51">
      <w:pPr>
        <w:suppressAutoHyphens/>
        <w:autoSpaceDN w:val="0"/>
        <w:spacing w:after="0"/>
        <w:ind w:left="1077" w:hanging="357"/>
        <w:textAlignment w:val="baseline"/>
      </w:pPr>
      <w:r w:rsidRPr="00CE0A51">
        <w:t xml:space="preserve">3) </w:t>
      </w:r>
      <w:r w:rsidR="00D12402" w:rsidRPr="00CE0A51">
        <w:t xml:space="preserve"> </w:t>
      </w:r>
      <w:r w:rsidRPr="00CE0A51">
        <w:t xml:space="preserve">tworzenie oraz aktualizację terminarza płatności w terminach i według zasad określonych w § </w:t>
      </w:r>
      <w:r w:rsidR="00D638B9" w:rsidRPr="00CE0A51">
        <w:t>8</w:t>
      </w:r>
      <w:r w:rsidRPr="00CE0A51">
        <w:t xml:space="preserve"> niniejszej umowy;</w:t>
      </w:r>
    </w:p>
    <w:p w14:paraId="7554ED2B" w14:textId="77777777" w:rsidR="00617B77" w:rsidRPr="00CE0A51" w:rsidRDefault="00617B77" w:rsidP="00CE0A51">
      <w:pPr>
        <w:suppressAutoHyphens/>
        <w:autoSpaceDN w:val="0"/>
        <w:spacing w:after="0"/>
        <w:ind w:left="1077" w:hanging="357"/>
        <w:textAlignment w:val="baseline"/>
      </w:pPr>
      <w:r w:rsidRPr="00CE0A51">
        <w:t xml:space="preserve">4) </w:t>
      </w:r>
      <w:r w:rsidR="00D12402" w:rsidRPr="00CE0A51">
        <w:t xml:space="preserve"> </w:t>
      </w:r>
      <w:r w:rsidRPr="00CE0A51">
        <w:t xml:space="preserve">bieżące uzupełnianie oraz niezwłoczną aktualizację informacji o planowanych </w:t>
      </w:r>
      <w:r w:rsidR="00214207" w:rsidRPr="00CE0A51">
        <w:t>do realizacji forma</w:t>
      </w:r>
      <w:r w:rsidR="00B26E1A" w:rsidRPr="00CE0A51">
        <w:t>ch</w:t>
      </w:r>
      <w:r w:rsidRPr="00CE0A51">
        <w:t xml:space="preserve"> wsparcia w projekcie w terminach i według zasad określonych w § </w:t>
      </w:r>
      <w:r w:rsidR="217CF38D" w:rsidRPr="00CE0A51">
        <w:t>3</w:t>
      </w:r>
      <w:r w:rsidRPr="00CE0A51">
        <w:t xml:space="preserve"> niniejszej umowy;</w:t>
      </w:r>
    </w:p>
    <w:p w14:paraId="561B789D" w14:textId="77777777" w:rsidR="00617B77" w:rsidRPr="00CE0A51" w:rsidRDefault="00617B77" w:rsidP="00CE0A51">
      <w:pPr>
        <w:suppressAutoHyphens/>
        <w:autoSpaceDN w:val="0"/>
        <w:spacing w:after="0"/>
        <w:ind w:left="1077" w:hanging="357"/>
        <w:textAlignment w:val="baseline"/>
      </w:pPr>
      <w:r w:rsidRPr="00CE0A51">
        <w:t xml:space="preserve">5) przedkładanie do </w:t>
      </w:r>
      <w:r w:rsidR="0012363C" w:rsidRPr="00CE0A51">
        <w:t>IZ FESL</w:t>
      </w:r>
      <w:r w:rsidRPr="00CE0A51">
        <w:t xml:space="preserve"> Rocznych sprawozdań z zachowania trwałości (gdy wniosek przewiduje trwałość rezultatów) w terminach i według zasad określonych w § 1</w:t>
      </w:r>
      <w:r w:rsidR="00D638B9" w:rsidRPr="00CE0A51">
        <w:t>3</w:t>
      </w:r>
      <w:r w:rsidRPr="00CE0A51">
        <w:t xml:space="preserve"> niniejszej umowy.</w:t>
      </w:r>
    </w:p>
    <w:p w14:paraId="76EF11BF" w14:textId="3D7B8B1D" w:rsidR="00214207" w:rsidRPr="00CE0A51" w:rsidRDefault="00520E51" w:rsidP="00CE0A51">
      <w:pPr>
        <w:suppressAutoHyphens/>
        <w:autoSpaceDN w:val="0"/>
        <w:spacing w:after="0"/>
        <w:ind w:left="1077" w:hanging="57"/>
        <w:contextualSpacing/>
        <w:textAlignment w:val="baseline"/>
      </w:pPr>
      <w:r w:rsidRPr="00CE0A51">
        <w:t xml:space="preserve"> </w:t>
      </w:r>
      <w:r w:rsidR="00617B77" w:rsidRPr="00CE0A51">
        <w:t xml:space="preserve">Przekazanie drogą elektroniczną, zamieszczenie oraz uzupełnienie dokumentów lub danych w </w:t>
      </w:r>
      <w:r w:rsidR="00D12402" w:rsidRPr="00CE0A51">
        <w:t>s</w:t>
      </w:r>
      <w:r w:rsidR="00617B77" w:rsidRPr="00CE0A51">
        <w:t xml:space="preserve">ystemie, o których mowa w pkt 1-5 nie zdejmuje z </w:t>
      </w:r>
      <w:r w:rsidR="00214207" w:rsidRPr="00CE0A51">
        <w:t>b</w:t>
      </w:r>
      <w:r w:rsidR="00617B77" w:rsidRPr="00CE0A51">
        <w:t>eneficjenta</w:t>
      </w:r>
      <w:r w:rsidR="00C32BD8" w:rsidRPr="00CE0A51">
        <w:t>,</w:t>
      </w:r>
      <w:r w:rsidR="00617B77" w:rsidRPr="00CE0A51">
        <w:t xml:space="preserve"> </w:t>
      </w:r>
      <w:r w:rsidR="00214207" w:rsidRPr="00CE0A51">
        <w:t>p</w:t>
      </w:r>
      <w:r w:rsidR="00617B77" w:rsidRPr="00CE0A51">
        <w:t xml:space="preserve">artnera/ów, </w:t>
      </w:r>
      <w:r w:rsidR="00214207" w:rsidRPr="00CE0A51">
        <w:t>p</w:t>
      </w:r>
      <w:r w:rsidR="63FD4487" w:rsidRPr="00CE0A51">
        <w:t>odmiotu</w:t>
      </w:r>
      <w:r w:rsidR="00214207" w:rsidRPr="00CE0A51">
        <w:t>/ów</w:t>
      </w:r>
      <w:r w:rsidR="63FD4487" w:rsidRPr="00CE0A51">
        <w:t xml:space="preserve"> realizując</w:t>
      </w:r>
      <w:r w:rsidR="00214207" w:rsidRPr="00CE0A51">
        <w:t>ych</w:t>
      </w:r>
      <w:r w:rsidR="63FD4487" w:rsidRPr="00CE0A51">
        <w:t xml:space="preserve"> projekt</w:t>
      </w:r>
      <w:r w:rsidR="00617B77" w:rsidRPr="00CE0A51">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65FCB578"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3 oraz 5 system informatyczny LSI2021 oblicza sumę kontrolną pliku, która pozwala sprawdzać integralność przesłanych przez platformę ePU</w:t>
      </w:r>
      <w:r w:rsidR="00E02540">
        <w:rPr>
          <w:rFonts w:ascii="Tahoma" w:hAnsi="Tahoma" w:cs="Tahoma"/>
        </w:rPr>
        <w:t>A</w:t>
      </w:r>
      <w:r w:rsidRPr="00CE0A51">
        <w:rPr>
          <w:rFonts w:ascii="Tahoma" w:hAnsi="Tahoma" w:cs="Tahoma"/>
        </w:rPr>
        <w:t>P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pPr>
      <w:r w:rsidRPr="00CE0A51">
        <w:t>1) dokumentów dotyczących propozycji zmian wniosku</w:t>
      </w:r>
      <w:r w:rsidR="00D12402" w:rsidRPr="00CE0A51">
        <w:t xml:space="preserve">, </w:t>
      </w:r>
      <w:r w:rsidRPr="00CE0A51">
        <w:t xml:space="preserve">opracowanych poza </w:t>
      </w:r>
      <w:r w:rsidR="00D12402" w:rsidRPr="00CE0A51">
        <w:t>s</w:t>
      </w:r>
      <w:r w:rsidRPr="00CE0A51">
        <w:t>ystemem LSI2021;</w:t>
      </w:r>
    </w:p>
    <w:p w14:paraId="6BEA3823" w14:textId="77777777" w:rsidR="00617B77" w:rsidRPr="00CE0A51" w:rsidRDefault="00617B77" w:rsidP="00CE0A51">
      <w:pPr>
        <w:spacing w:after="0"/>
        <w:ind w:left="1020" w:hanging="340"/>
      </w:pPr>
      <w:r w:rsidRPr="00CE0A51">
        <w:t>2) wygenerowanych z Systemu LSI2021 terminarzy płatności;</w:t>
      </w:r>
    </w:p>
    <w:p w14:paraId="13788024" w14:textId="77777777" w:rsidR="00617B77" w:rsidRPr="00CE0A51" w:rsidRDefault="00617B77" w:rsidP="00CE0A51">
      <w:pPr>
        <w:suppressAutoHyphens/>
        <w:autoSpaceDN w:val="0"/>
        <w:spacing w:after="0"/>
        <w:ind w:left="1020" w:hanging="340"/>
        <w:textAlignment w:val="baseline"/>
      </w:pPr>
      <w:r w:rsidRPr="00CE0A51">
        <w:t>3) wygenerowanych z Systemu LSI2021 Rocznych sprawozdań z zachowania trwałości;</w:t>
      </w:r>
    </w:p>
    <w:p w14:paraId="10D8AE70" w14:textId="77777777" w:rsidR="00617B77" w:rsidRPr="00CE0A51" w:rsidRDefault="00617B77" w:rsidP="00CE0A51">
      <w:pPr>
        <w:spacing w:after="0"/>
        <w:ind w:left="1020" w:hanging="340"/>
      </w:pPr>
      <w:r w:rsidRPr="00CE0A51">
        <w:t xml:space="preserve">4) oryginałów wymaganych przez </w:t>
      </w:r>
      <w:r w:rsidR="0012363C" w:rsidRPr="00CE0A51">
        <w:t>IZ FESL</w:t>
      </w:r>
      <w:r w:rsidRPr="00CE0A51">
        <w:t xml:space="preserve"> dokumentów elektronicznych lub odwzorowań cyfrowych (skanów) oryginałów dokumentów sporządzonych w wersji papierowej;</w:t>
      </w:r>
    </w:p>
    <w:p w14:paraId="63A8AB7E"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5) na wezwanie </w:t>
      </w:r>
      <w:r w:rsidR="0012363C" w:rsidRPr="00CE0A51">
        <w:t>IZ FESL</w:t>
      </w:r>
      <w:r w:rsidRPr="00CE0A51">
        <w:t xml:space="preserve"> wszelkich informacji i wyjaśnień związanych z realizacją projektu, w terminie określonym w wezwaniu w tym również </w:t>
      </w:r>
      <w:r w:rsidRPr="00CE0A51">
        <w:lastRenderedPageBreak/>
        <w:t>odwzorowanych cyfrowo skanów dokumentów, w tym kopii dokumentów poświadczonych „za zgodność z oryginałem”;</w:t>
      </w:r>
    </w:p>
    <w:p w14:paraId="58C7F270" w14:textId="77777777" w:rsidR="00617B77" w:rsidRPr="00CE0A51" w:rsidRDefault="00617B77" w:rsidP="00CE0A51">
      <w:pPr>
        <w:tabs>
          <w:tab w:val="left" w:pos="567"/>
        </w:tabs>
        <w:suppressAutoHyphens/>
        <w:autoSpaceDN w:val="0"/>
        <w:spacing w:after="0"/>
        <w:ind w:left="1020" w:hanging="340"/>
        <w:textAlignment w:val="baseline"/>
      </w:pPr>
      <w:r w:rsidRPr="00CE0A51">
        <w:t xml:space="preserve">6) podpisanych umowy oraz aneksów </w:t>
      </w:r>
      <w:r w:rsidR="00D12402" w:rsidRPr="00CE0A51">
        <w:t xml:space="preserve">do </w:t>
      </w:r>
      <w:r w:rsidRPr="00CE0A51">
        <w:t>umowy.</w:t>
      </w:r>
    </w:p>
    <w:p w14:paraId="09ACA196" w14:textId="45953494" w:rsidR="00617B77" w:rsidRPr="00CE0A51" w:rsidRDefault="00617B77" w:rsidP="00CE0A51">
      <w:pPr>
        <w:suppressAutoHyphens/>
        <w:autoSpaceDN w:val="0"/>
        <w:spacing w:before="100" w:beforeAutospacing="1" w:after="0"/>
        <w:ind w:left="1020"/>
        <w:textAlignment w:val="baseline"/>
      </w:pPr>
      <w:r w:rsidRPr="00CE0A51">
        <w:t xml:space="preserve">Przekazanie drogą elektroniczną dokumentów, o których mowa w pkt 1-6, nie zdejmuje z </w:t>
      </w:r>
      <w:r w:rsidR="00214207" w:rsidRPr="00CE0A51">
        <w:t>b</w:t>
      </w:r>
      <w:r w:rsidRPr="00CE0A51">
        <w:t xml:space="preserve">eneficjenta, </w:t>
      </w:r>
      <w:r w:rsidR="00214207" w:rsidRPr="00CE0A51">
        <w:t>p</w:t>
      </w:r>
      <w:r w:rsidRPr="00CE0A51">
        <w:t xml:space="preserve">artnera/ów, </w:t>
      </w:r>
      <w:r w:rsidR="00214207" w:rsidRPr="00CE0A51">
        <w:t>po</w:t>
      </w:r>
      <w:r w:rsidR="62EB9E33" w:rsidRPr="00CE0A51">
        <w:t>dmiot</w:t>
      </w:r>
      <w:r w:rsidR="00214207" w:rsidRPr="00CE0A51">
        <w:t xml:space="preserve">u/ów </w:t>
      </w:r>
      <w:r w:rsidR="203A5087" w:rsidRPr="00CE0A51">
        <w:t>realizujących projekt</w:t>
      </w:r>
      <w:r w:rsidRPr="00CE0A51">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pPr>
      <w:r w:rsidRPr="00CE0A51">
        <w:t xml:space="preserve">Przez przekazanie dokumentu w wersji elektronicznej rozumie się przesłanie dokumentu do </w:t>
      </w:r>
      <w:r w:rsidR="0012363C" w:rsidRPr="00CE0A51">
        <w:t>IZ FESL</w:t>
      </w:r>
      <w:r w:rsidRPr="00CE0A51">
        <w:t xml:space="preserve"> z wykorzystaniem </w:t>
      </w:r>
      <w:r w:rsidR="00780F2D" w:rsidRPr="00CE0A51">
        <w:t>p</w:t>
      </w:r>
      <w:r w:rsidRPr="00CE0A51">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053D034"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852034">
        <w:rPr>
          <w:rFonts w:ascii="Tahoma" w:hAnsi="Tahoma" w:cs="Tahoma"/>
        </w:rPr>
        <w:t xml:space="preserve">ust. 10 i </w:t>
      </w:r>
      <w:r w:rsidRPr="00CE0A51">
        <w:rPr>
          <w:rFonts w:ascii="Tahoma" w:hAnsi="Tahoma" w:cs="Tahoma"/>
        </w:rPr>
        <w:t>ust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1">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pPr>
      <w:r w:rsidRPr="00CE0A51">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pPr>
      <w:r w:rsidRPr="00CE0A51">
        <w:t>2) dokumentów, które nie zostały zapisane w ogólnodostępnym formacie danych - zgodnie z krajowymi ramami interoperacyjności,</w:t>
      </w:r>
      <w:r w:rsidR="00281D47" w:rsidRPr="00CE0A51">
        <w:rPr>
          <w:rStyle w:val="Odwoanieprzypisudolnego"/>
          <w:rFonts w:cs="Tahoma"/>
        </w:rPr>
        <w:footnoteReference w:id="40"/>
      </w:r>
    </w:p>
    <w:p w14:paraId="42BA10AA" w14:textId="77777777" w:rsidR="00617B77" w:rsidRPr="00CE0A51" w:rsidRDefault="00617B77" w:rsidP="00CE0A51">
      <w:pPr>
        <w:tabs>
          <w:tab w:val="left" w:pos="284"/>
        </w:tabs>
        <w:suppressAutoHyphens/>
        <w:autoSpaceDN w:val="0"/>
        <w:spacing w:after="0"/>
        <w:ind w:left="1020" w:hanging="340"/>
        <w:textAlignment w:val="baseline"/>
      </w:pPr>
      <w:r w:rsidRPr="00CE0A51">
        <w:t>3) dla platform elektronicznych ePUAP - plików i dokumentów elektronicznych, które łącznie przekraczają dopuszczalny poziom umożliwiający wysłanie dokumentu elektronicznego.</w:t>
      </w:r>
    </w:p>
    <w:p w14:paraId="771E119C" w14:textId="4D59C3D7"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t>
      </w:r>
      <w:r w:rsidR="59ABBC1C" w:rsidRPr="00CE0A51">
        <w:rPr>
          <w:rFonts w:ascii="Tahoma" w:hAnsi="Tahoma" w:cs="Tahoma"/>
        </w:rPr>
        <w:t>w</w:t>
      </w:r>
      <w:r w:rsidR="00B26E1A" w:rsidRPr="00CE0A51">
        <w:rPr>
          <w:rFonts w:ascii="Tahoma" w:hAnsi="Tahoma" w:cs="Tahoma"/>
        </w:rPr>
        <w:t xml:space="preserve"> </w:t>
      </w:r>
      <w:r w:rsidR="59ABBC1C" w:rsidRPr="00CE0A51">
        <w:rPr>
          <w:rFonts w:ascii="Tahoma" w:hAnsi="Tahoma" w:cs="Tahoma"/>
        </w:rPr>
        <w:t>(tym w</w:t>
      </w:r>
      <w:r w:rsidRPr="00CE0A51">
        <w:rPr>
          <w:rFonts w:ascii="Tahoma" w:hAnsi="Tahoma" w:cs="Tahoma"/>
        </w:rPr>
        <w:t xml:space="preserve"> SM EFS</w:t>
      </w:r>
      <w:r w:rsidR="00B26E1A" w:rsidRPr="00CE0A51">
        <w:rPr>
          <w:rFonts w:ascii="Tahoma" w:hAnsi="Tahoma" w:cs="Tahoma"/>
        </w:rPr>
        <w:t>),</w:t>
      </w:r>
      <w:r w:rsidRPr="00CE0A51">
        <w:rPr>
          <w:rFonts w:ascii="Tahoma" w:hAnsi="Tahoma" w:cs="Tahoma"/>
        </w:rPr>
        <w:t xml:space="preserve">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32</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7A432B5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lastRenderedPageBreak/>
        <w:t xml:space="preserve">Beneficjent zapewnia, iż </w:t>
      </w:r>
      <w:r w:rsidR="0008112D" w:rsidRPr="0008112D">
        <w:rPr>
          <w:rFonts w:ascii="Tahoma" w:hAnsi="Tahoma" w:cs="Tahoma"/>
        </w:rPr>
        <w:t>osoby, o których mowa w ust. 17, wykorzystują kwalifikowany podpis elektroniczny lub certyfikat niekwalifikowany generowany przez CST2021 (jako kod autoryzacyjny przesyłany na adres email danej osoby uprawnionej) do podpisywania wniosków o płatność w CST2021 zgodnie z ust. 10.</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9"/>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19083121"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19</w:t>
      </w:r>
      <w:r w:rsidR="00345808" w:rsidRPr="00CE0A51">
        <w:rPr>
          <w:rFonts w:ascii="Tahoma" w:hAnsi="Tahoma" w:cs="Tahoma"/>
          <w:b/>
        </w:rPr>
        <w:t>.</w:t>
      </w:r>
    </w:p>
    <w:p w14:paraId="49F27CD9" w14:textId="77777777" w:rsidR="00C30F2C" w:rsidRDefault="00AF4FDE" w:rsidP="00C30F2C">
      <w:pPr>
        <w:numPr>
          <w:ilvl w:val="0"/>
          <w:numId w:val="71"/>
        </w:numPr>
        <w:spacing w:before="100" w:beforeAutospacing="1" w:after="100" w:afterAutospacing="1"/>
        <w:rPr>
          <w:lang w:eastAsia="pl-PL"/>
        </w:rPr>
      </w:pPr>
      <w:bookmarkStart w:id="41" w:name="_Hlk132101876"/>
      <w:r w:rsidRPr="00CE0A51">
        <w:rPr>
          <w:lang w:eastAsia="pl-PL"/>
        </w:rPr>
        <w:t>Przy</w:t>
      </w:r>
      <w:r w:rsidR="00C30F2C">
        <w:rPr>
          <w:lang w:eastAsia="pl-PL"/>
        </w:rPr>
        <w:t xml:space="preserve"> przetwarzaniu danych osobowych beneficjent i/lub partner/rzy i/lub podmiot/y realizujące projekt i/lub IZ FESL przestrzegają zasad wskazanych w RODO, ustawie o ochronie danych osobowych oraz ustawie wdrożeniowej.</w:t>
      </w:r>
    </w:p>
    <w:p w14:paraId="76AC5F94" w14:textId="77777777" w:rsidR="00C30F2C" w:rsidRDefault="00C30F2C" w:rsidP="00C30F2C">
      <w:pPr>
        <w:numPr>
          <w:ilvl w:val="0"/>
          <w:numId w:val="71"/>
        </w:numPr>
        <w:spacing w:before="100" w:beforeAutospacing="1" w:after="100" w:afterAutospacing="1"/>
        <w:rPr>
          <w:lang w:eastAsia="pl-PL"/>
        </w:rPr>
      </w:pPr>
      <w:r>
        <w:rPr>
          <w:lang w:eastAsia="pl-PL"/>
        </w:rPr>
        <w:t>IZ FESL i beneficjent są odrębnymi administratorami danych osobowych wskazanych w art. 87 ustawy, zgodnie z art. 88 ustawy wdrożeniowej.</w:t>
      </w:r>
    </w:p>
    <w:p w14:paraId="4DDBAD4C" w14:textId="77777777" w:rsidR="00C30F2C" w:rsidRDefault="00C30F2C" w:rsidP="00C30F2C">
      <w:pPr>
        <w:numPr>
          <w:ilvl w:val="0"/>
          <w:numId w:val="71"/>
        </w:numPr>
        <w:spacing w:before="100" w:beforeAutospacing="1" w:after="100" w:afterAutospacing="1"/>
        <w:rPr>
          <w:lang w:eastAsia="pl-PL"/>
        </w:rPr>
      </w:pPr>
      <w:r>
        <w:rPr>
          <w:lang w:eastAsia="pl-PL"/>
        </w:rPr>
        <w:t xml:space="preserve">W niezbędnym zakresie dane osobowe, o których mowa w ust. 1 będą przekazywane IZ FESL, w szczególności na podstawie art. 6 ust. 1 lit. c RODO, </w:t>
      </w:r>
      <w:r>
        <w:rPr>
          <w:lang w:eastAsia="pl-PL"/>
        </w:rPr>
        <w:lastRenderedPageBreak/>
        <w:t>do celów dotyczących realizacji zadań IZ FESL  związanych z dofinansowaniem projektu zgodnie z przepisami prawa.</w:t>
      </w:r>
    </w:p>
    <w:p w14:paraId="7F941240" w14:textId="77777777" w:rsidR="00C30F2C" w:rsidRDefault="00C30F2C" w:rsidP="00C30F2C">
      <w:pPr>
        <w:numPr>
          <w:ilvl w:val="0"/>
          <w:numId w:val="71"/>
        </w:numPr>
        <w:spacing w:before="100" w:beforeAutospacing="1" w:after="100" w:afterAutospacing="1"/>
        <w:rPr>
          <w:lang w:eastAsia="pl-PL"/>
        </w:rPr>
      </w:pPr>
      <w:r>
        <w:rPr>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6E8D12B0" w14:textId="77777777" w:rsidR="00C30F2C" w:rsidRDefault="00C30F2C" w:rsidP="00C30F2C">
      <w:pPr>
        <w:numPr>
          <w:ilvl w:val="0"/>
          <w:numId w:val="71"/>
        </w:numPr>
        <w:spacing w:before="100" w:beforeAutospacing="1" w:after="100" w:afterAutospacing="1"/>
        <w:rPr>
          <w:lang w:eastAsia="pl-PL"/>
        </w:rPr>
      </w:pPr>
      <w:r>
        <w:rPr>
          <w:lang w:eastAsia="pl-PL"/>
        </w:rPr>
        <w:t>Beneficjent jako odrębny administrator danych osobowych w rozumieniu RODO, zobowiązany jest do wypełnienia obowiązku informacyjnego wobec podmiotów oraz osób biorących udział w realizacji projektu.</w:t>
      </w:r>
    </w:p>
    <w:p w14:paraId="3512EA71" w14:textId="77777777" w:rsidR="00C30F2C" w:rsidRDefault="00C30F2C" w:rsidP="00C30F2C">
      <w:pPr>
        <w:numPr>
          <w:ilvl w:val="0"/>
          <w:numId w:val="71"/>
        </w:numPr>
        <w:spacing w:before="100" w:beforeAutospacing="1" w:after="100" w:afterAutospacing="1"/>
        <w:rPr>
          <w:lang w:eastAsia="pl-PL"/>
        </w:rPr>
      </w:pPr>
      <w:r>
        <w:rPr>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31B8B84F" w14:textId="77777777" w:rsidR="00C30F2C" w:rsidRDefault="00C30F2C" w:rsidP="00C30F2C">
      <w:pPr>
        <w:numPr>
          <w:ilvl w:val="0"/>
          <w:numId w:val="71"/>
        </w:numPr>
        <w:spacing w:before="100" w:beforeAutospacing="1" w:after="100" w:afterAutospacing="1"/>
        <w:rPr>
          <w:lang w:eastAsia="pl-PL"/>
        </w:rPr>
      </w:pPr>
      <w:r>
        <w:rPr>
          <w:lang w:eastAsia="pl-PL"/>
        </w:rPr>
        <w:t>Obowiązek, o którym mowa w ust. 6 względem IZ FESL jest wykonywany w oparciu o formularz klauzuli informacyjnej stanowiący załącznik nr 8 do niniejszej umowy. Zmiana formularza klauzuli informacyjnej nie powoduje konieczności aneksowania niniejszej umowy.</w:t>
      </w:r>
    </w:p>
    <w:p w14:paraId="16837E93" w14:textId="6198EE67" w:rsidR="00C30F2C" w:rsidRDefault="00C30F2C" w:rsidP="00C30F2C">
      <w:pPr>
        <w:numPr>
          <w:ilvl w:val="0"/>
          <w:numId w:val="71"/>
        </w:numPr>
        <w:spacing w:before="100" w:beforeAutospacing="1" w:after="100" w:afterAutospacing="1"/>
        <w:rPr>
          <w:lang w:eastAsia="pl-PL"/>
        </w:rPr>
      </w:pPr>
      <w:r>
        <w:rPr>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2" w:history="1">
        <w:r w:rsidRPr="002D4527">
          <w:rPr>
            <w:rStyle w:val="Hipercze"/>
            <w:rFonts w:cs="Tahoma"/>
            <w:lang w:eastAsia="pl-PL"/>
          </w:rPr>
          <w:t>https://funduszeue.slaskie.pl/czytaj/dane_osobowe_FESL</w:t>
        </w:r>
      </w:hyperlink>
      <w:r>
        <w:rPr>
          <w:lang w:eastAsia="pl-PL"/>
        </w:rPr>
        <w:t xml:space="preserve">.   </w:t>
      </w:r>
    </w:p>
    <w:p w14:paraId="498A89A8" w14:textId="70530311" w:rsidR="00AF4FDE" w:rsidRPr="00CE0A51" w:rsidRDefault="00AF4FDE" w:rsidP="00C30F2C">
      <w:pPr>
        <w:spacing w:before="100" w:beforeAutospacing="1" w:after="100" w:afterAutospacing="1"/>
        <w:ind w:left="720"/>
        <w:rPr>
          <w:lang w:eastAsia="pl-PL"/>
        </w:rPr>
      </w:pPr>
    </w:p>
    <w:bookmarkEnd w:id="41"/>
    <w:p w14:paraId="006C6AD5" w14:textId="6B73E849"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0920C5FD"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2</w:t>
      </w:r>
      <w:r w:rsidR="005A3330" w:rsidRPr="00CE0A51">
        <w:rPr>
          <w:rFonts w:ascii="Tahoma" w:hAnsi="Tahoma" w:cs="Tahoma"/>
          <w:b/>
          <w:iCs/>
        </w:rPr>
        <w:t>0</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CE0A51" w:rsidRDefault="18BCA842" w:rsidP="00CE0A51">
      <w:pPr>
        <w:numPr>
          <w:ilvl w:val="0"/>
          <w:numId w:val="61"/>
        </w:numPr>
        <w:spacing w:after="120"/>
        <w:rPr>
          <w:rFonts w:eastAsia="Calibri"/>
        </w:rPr>
      </w:pPr>
      <w:bookmarkStart w:id="42" w:name="_Hlk126652762"/>
      <w:r w:rsidRPr="00CE0A51">
        <w:rPr>
          <w:rFonts w:eastAsia="Calibri"/>
        </w:rPr>
        <w:t xml:space="preserve">Beneficjent jest zobowiązany do wypełniania obowiązków informacyjnych i promocyjnych, </w:t>
      </w:r>
      <w:r w:rsidR="006250CA" w:rsidRPr="00CE0A51">
        <w:rPr>
          <w:rFonts w:eastAsia="Calibri"/>
        </w:rPr>
        <w:br/>
      </w:r>
      <w:r w:rsidRPr="00CE0A51">
        <w:rPr>
          <w:rFonts w:eastAsia="Calibri"/>
        </w:rPr>
        <w:t>w tym informowania społeczeństwa o dofinansowaniu projektu przez Unię Europejską, zgodnie z rozporządzeniem ogólnym</w:t>
      </w:r>
      <w:r w:rsidR="00281D47" w:rsidRPr="00CE0A51">
        <w:rPr>
          <w:rStyle w:val="Odwoanieprzypisudolnego"/>
          <w:rFonts w:eastAsia="Calibri" w:cs="Tahoma"/>
        </w:rPr>
        <w:footnoteReference w:id="41"/>
      </w:r>
      <w:r w:rsidRPr="00CE0A51">
        <w:rPr>
          <w:rFonts w:eastAsia="Calibri"/>
        </w:rPr>
        <w:t xml:space="preserve"> (w szczególności z </w:t>
      </w:r>
      <w:r w:rsidRPr="00A519E7">
        <w:rPr>
          <w:rFonts w:eastAsia="Calibri"/>
        </w:rPr>
        <w:t xml:space="preserve">załącznikiem IX – Komunikacja i Widoczność) oraz zgodnie z wyciągiem z zapisów </w:t>
      </w:r>
      <w:r w:rsidRPr="00A519E7">
        <w:rPr>
          <w:rFonts w:eastAsia="Calibri"/>
          <w:iCs/>
        </w:rPr>
        <w:t xml:space="preserve">Podręcznika wnioskodawcy i beneficjenta Funduszy Europejskich na </w:t>
      </w:r>
      <w:r w:rsidRPr="00A519E7">
        <w:rPr>
          <w:rFonts w:eastAsia="Calibri"/>
          <w:iCs/>
        </w:rPr>
        <w:lastRenderedPageBreak/>
        <w:t xml:space="preserve">lata 2021-2027 w zakresie informacji i promocji </w:t>
      </w:r>
      <w:r w:rsidRPr="00A519E7">
        <w:rPr>
          <w:rFonts w:eastAsia="Calibri"/>
        </w:rPr>
        <w:t>stanowiącym załącznik n</w:t>
      </w:r>
      <w:r w:rsidR="683A7735" w:rsidRPr="00A519E7">
        <w:rPr>
          <w:rFonts w:eastAsia="Calibri"/>
        </w:rPr>
        <w:t>r</w:t>
      </w:r>
      <w:r w:rsidR="00E15286" w:rsidRPr="00A519E7">
        <w:rPr>
          <w:rFonts w:eastAsia="Calibri"/>
        </w:rPr>
        <w:t xml:space="preserve"> </w:t>
      </w:r>
      <w:r w:rsidR="000E135B" w:rsidRPr="00A519E7">
        <w:rPr>
          <w:rFonts w:eastAsia="Calibri"/>
        </w:rPr>
        <w:t xml:space="preserve">5 </w:t>
      </w:r>
      <w:r w:rsidRPr="00A519E7">
        <w:rPr>
          <w:rFonts w:eastAsia="Calibri"/>
        </w:rPr>
        <w:t>do umowy.</w:t>
      </w:r>
    </w:p>
    <w:bookmarkEnd w:id="42"/>
    <w:p w14:paraId="63127B8C" w14:textId="176C3331" w:rsidR="006250CA" w:rsidRPr="00CE0A51" w:rsidRDefault="006250CA" w:rsidP="00CE0A51">
      <w:pPr>
        <w:numPr>
          <w:ilvl w:val="0"/>
          <w:numId w:val="61"/>
        </w:numPr>
        <w:spacing w:after="120"/>
        <w:rPr>
          <w:rFonts w:eastAsia="Calibri"/>
        </w:rPr>
      </w:pPr>
      <w:r w:rsidRPr="00CE0A51">
        <w:rPr>
          <w:rFonts w:eastAsia="Calibri"/>
        </w:rPr>
        <w:t xml:space="preserve">W okresie realizacji projektu, o którym mowa w </w:t>
      </w:r>
      <w:r w:rsidR="006F0686" w:rsidRPr="00CE0A51">
        <w:rPr>
          <w:rFonts w:eastAsia="Calibri"/>
        </w:rPr>
        <w:t xml:space="preserve">§ 6 ust. 1 </w:t>
      </w:r>
      <w:r w:rsidRPr="00CE0A51">
        <w:rPr>
          <w:rFonts w:eastAsia="Calibri"/>
        </w:rPr>
        <w:t>umowy</w:t>
      </w:r>
      <w:r w:rsidR="00852034">
        <w:rPr>
          <w:rFonts w:eastAsia="Calibri"/>
        </w:rPr>
        <w:t xml:space="preserve"> oraz w okresie jego trwałości,</w:t>
      </w:r>
      <w:r w:rsidRPr="00CE0A51">
        <w:rPr>
          <w:rFonts w:eastAsia="Calibri"/>
        </w:rPr>
        <w:t xml:space="preserve"> beneficjent jest zobowiązany do:  </w:t>
      </w:r>
    </w:p>
    <w:p w14:paraId="571A9156" w14:textId="77777777" w:rsidR="006250CA" w:rsidRPr="00CE0A51" w:rsidRDefault="795ACCA1" w:rsidP="00CE0A51">
      <w:pPr>
        <w:numPr>
          <w:ilvl w:val="0"/>
          <w:numId w:val="63"/>
        </w:numPr>
        <w:spacing w:after="120"/>
        <w:rPr>
          <w:rFonts w:eastAsia="Calibri"/>
        </w:rPr>
      </w:pPr>
      <w:r w:rsidRPr="00CE0A51">
        <w:rPr>
          <w:rFonts w:eastAsia="Calibri"/>
        </w:rPr>
        <w:t xml:space="preserve">umieszczania w widocznym miejscu znaku Funduszy Europejskich, znaku barw Rzeczypospolitej Polskiej (jeśli dotyczy – wyłącznie w wersji </w:t>
      </w:r>
      <w:proofErr w:type="spellStart"/>
      <w:r w:rsidRPr="00CE0A51">
        <w:rPr>
          <w:rFonts w:eastAsia="Calibri"/>
        </w:rPr>
        <w:t>pełnokolorowej</w:t>
      </w:r>
      <w:proofErr w:type="spellEnd"/>
      <w:r w:rsidRPr="00CE0A51">
        <w:rPr>
          <w:rFonts w:eastAsia="Calibri"/>
        </w:rPr>
        <w:t>), znaku Unii Europejskiej i znaku graficznego Województwa Śląskiego na</w:t>
      </w:r>
      <w:r w:rsidR="002D7651" w:rsidRPr="00CE0A51">
        <w:rPr>
          <w:rFonts w:eastAsia="Calibri"/>
        </w:rPr>
        <w:t>:</w:t>
      </w:r>
    </w:p>
    <w:p w14:paraId="3146642A" w14:textId="77777777" w:rsidR="006250CA" w:rsidRPr="00CE0A51" w:rsidRDefault="006250CA" w:rsidP="00CE0A51">
      <w:pPr>
        <w:numPr>
          <w:ilvl w:val="0"/>
          <w:numId w:val="64"/>
        </w:numPr>
        <w:spacing w:after="120"/>
        <w:rPr>
          <w:rFonts w:eastAsia="Calibri"/>
        </w:rPr>
      </w:pPr>
      <w:r w:rsidRPr="00CE0A51">
        <w:rPr>
          <w:rFonts w:eastAsia="Calibri"/>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eastAsia="Calibri"/>
        </w:rPr>
      </w:pPr>
      <w:r w:rsidRPr="00CE0A51">
        <w:rPr>
          <w:rFonts w:eastAsia="Calibri"/>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eastAsia="Calibri"/>
        </w:rPr>
      </w:pPr>
      <w:r w:rsidRPr="00CE0A51">
        <w:rPr>
          <w:rFonts w:eastAsia="Calibri"/>
        </w:rPr>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eastAsia="Calibri"/>
        </w:rPr>
      </w:pPr>
      <w:r w:rsidRPr="00CE0A51">
        <w:rPr>
          <w:rFonts w:eastAsia="Calibri"/>
        </w:rPr>
        <w:t>projektów wspieranych z Europejskiego Funduszu Rozwoju Regionalnego i Funduszu Spójności, których całkowity koszt</w:t>
      </w:r>
      <w:r w:rsidR="00B90500" w:rsidRPr="00CE0A51">
        <w:rPr>
          <w:rStyle w:val="Odwoanieprzypisudolnego"/>
          <w:rFonts w:eastAsia="Calibri" w:cs="Tahoma"/>
        </w:rPr>
        <w:footnoteReference w:id="42"/>
      </w:r>
      <w:r w:rsidRPr="00CE0A51">
        <w:rPr>
          <w:rFonts w:eastAsia="Calibri"/>
        </w:rPr>
        <w:t xml:space="preserve"> przekracza 500 000 EUR, </w:t>
      </w:r>
    </w:p>
    <w:p w14:paraId="15FEC881" w14:textId="77777777" w:rsidR="006250CA" w:rsidRPr="00CE0A51" w:rsidRDefault="18BCA842" w:rsidP="00CE0A51">
      <w:pPr>
        <w:numPr>
          <w:ilvl w:val="1"/>
          <w:numId w:val="63"/>
        </w:numPr>
        <w:spacing w:after="120"/>
        <w:rPr>
          <w:rFonts w:eastAsia="Calibri"/>
        </w:rPr>
      </w:pPr>
      <w:r w:rsidRPr="00CE0A51">
        <w:rPr>
          <w:rFonts w:eastAsia="Calibri"/>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eastAsia="Calibri"/>
        </w:rPr>
      </w:pPr>
      <w:r w:rsidRPr="00CE0A51">
        <w:rPr>
          <w:rFonts w:eastAsia="Calibri"/>
        </w:rPr>
        <w:t xml:space="preserve">Jeżeli miejsce realizacji projektu nie zapewnia swobodnego dotarcia do ogółu społeczeństwa z informacją o współfinansowaniu projektu z UE, umiejscowienie tablicy powinno być uzgodnione z </w:t>
      </w:r>
      <w:r w:rsidR="0012363C" w:rsidRPr="00CE0A51">
        <w:rPr>
          <w:rFonts w:eastAsia="Calibri"/>
        </w:rPr>
        <w:t>IZ FESL</w:t>
      </w:r>
      <w:r w:rsidRPr="00CE0A51">
        <w:rPr>
          <w:rFonts w:eastAsia="Calibri"/>
        </w:rPr>
        <w:t xml:space="preserve"> – Referatem komunikacji i promocji w Departamencie Rozwoju i Transformacji Regionu </w:t>
      </w:r>
      <w:hyperlink r:id="rId23" w:history="1">
        <w:r w:rsidRPr="00CE0A51">
          <w:rPr>
            <w:rFonts w:eastAsia="Calibri"/>
            <w:color w:val="0563C1"/>
            <w:u w:val="single"/>
          </w:rPr>
          <w:t>promocjaue@slaskie.pl</w:t>
        </w:r>
      </w:hyperlink>
      <w:r w:rsidR="007A7368" w:rsidRPr="00CE0A51">
        <w:rPr>
          <w:rFonts w:eastAsia="Calibri"/>
        </w:rPr>
        <w:t>.</w:t>
      </w:r>
    </w:p>
    <w:p w14:paraId="4D43CF6A" w14:textId="6A7D19C2" w:rsidR="006250CA" w:rsidRPr="00CE0A51" w:rsidRDefault="006250CA" w:rsidP="00CE0A51">
      <w:pPr>
        <w:spacing w:after="120"/>
        <w:ind w:left="1440"/>
        <w:rPr>
          <w:rFonts w:eastAsia="Calibri"/>
        </w:rPr>
      </w:pPr>
      <w:r w:rsidRPr="00CE0A51">
        <w:rPr>
          <w:rFonts w:eastAsia="Calibri"/>
        </w:rPr>
        <w:lastRenderedPageBreak/>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eastAsia="Calibri"/>
        </w:rPr>
        <w:t xml:space="preserve">. </w:t>
      </w:r>
    </w:p>
    <w:p w14:paraId="3D78FFAF" w14:textId="77777777" w:rsidR="006250CA" w:rsidRPr="00CE0A51" w:rsidRDefault="006250CA" w:rsidP="00CE0A51">
      <w:pPr>
        <w:numPr>
          <w:ilvl w:val="0"/>
          <w:numId w:val="63"/>
        </w:numPr>
        <w:spacing w:after="120"/>
        <w:rPr>
          <w:rFonts w:eastAsia="Calibri"/>
        </w:rPr>
      </w:pPr>
      <w:r w:rsidRPr="00CE0A51">
        <w:rPr>
          <w:rFonts w:eastAsia="Calibri"/>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eastAsia="Calibri"/>
        </w:rPr>
      </w:pPr>
      <w:r w:rsidRPr="00CE0A51">
        <w:rPr>
          <w:rFonts w:eastAsia="Calibri"/>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eastAsia="Calibri"/>
        </w:rPr>
      </w:pPr>
      <w:r w:rsidRPr="00CE0A51">
        <w:rPr>
          <w:rFonts w:eastAsia="Calibri"/>
        </w:rPr>
        <w:t>tytuł projektu,</w:t>
      </w:r>
    </w:p>
    <w:p w14:paraId="45DEBC8B" w14:textId="77777777" w:rsidR="006250CA" w:rsidRPr="00CE0A51" w:rsidRDefault="006250CA" w:rsidP="00CE0A51">
      <w:pPr>
        <w:numPr>
          <w:ilvl w:val="1"/>
          <w:numId w:val="63"/>
        </w:numPr>
        <w:spacing w:after="120"/>
        <w:rPr>
          <w:rFonts w:eastAsia="Calibri"/>
        </w:rPr>
      </w:pPr>
      <w:r w:rsidRPr="00CE0A51">
        <w:rPr>
          <w:rFonts w:eastAsia="Calibri"/>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CE0A51" w:rsidRDefault="006250CA" w:rsidP="00CE0A51">
      <w:pPr>
        <w:numPr>
          <w:ilvl w:val="1"/>
          <w:numId w:val="63"/>
        </w:numPr>
        <w:spacing w:after="120"/>
        <w:rPr>
          <w:rFonts w:eastAsia="Calibri"/>
        </w:rPr>
      </w:pPr>
      <w:r w:rsidRPr="00CE0A51">
        <w:rPr>
          <w:rFonts w:eastAsia="Calibri"/>
        </w:rPr>
        <w:t>grupy docelowe (do kogo skierowany jest projekt, kto z niego skorzysta),</w:t>
      </w:r>
    </w:p>
    <w:p w14:paraId="04A9E002" w14:textId="77777777" w:rsidR="006250CA" w:rsidRPr="00CE0A51" w:rsidRDefault="006250CA" w:rsidP="00CE0A51">
      <w:pPr>
        <w:numPr>
          <w:ilvl w:val="1"/>
          <w:numId w:val="63"/>
        </w:numPr>
        <w:spacing w:after="120"/>
        <w:rPr>
          <w:rFonts w:eastAsia="Calibri"/>
        </w:rPr>
      </w:pPr>
      <w:r w:rsidRPr="00CE0A51">
        <w:rPr>
          <w:rFonts w:eastAsia="Calibri"/>
        </w:rPr>
        <w:t>wartość projektu (całkowity koszt projektu),</w:t>
      </w:r>
    </w:p>
    <w:p w14:paraId="0403599D" w14:textId="77777777" w:rsidR="006250CA" w:rsidRPr="00CE0A51" w:rsidRDefault="006250CA" w:rsidP="00CE0A51">
      <w:pPr>
        <w:numPr>
          <w:ilvl w:val="1"/>
          <w:numId w:val="63"/>
        </w:numPr>
        <w:spacing w:after="120"/>
        <w:rPr>
          <w:rFonts w:eastAsia="Calibri"/>
        </w:rPr>
      </w:pPr>
      <w:r w:rsidRPr="00CE0A51">
        <w:rPr>
          <w:rFonts w:eastAsia="Calibri"/>
        </w:rPr>
        <w:t>wartość dofinansowania z UE,</w:t>
      </w:r>
    </w:p>
    <w:p w14:paraId="0F9187F2" w14:textId="77777777" w:rsidR="006250CA" w:rsidRPr="00CE0A51" w:rsidRDefault="006250CA" w:rsidP="00CE0A51">
      <w:pPr>
        <w:numPr>
          <w:ilvl w:val="1"/>
          <w:numId w:val="63"/>
        </w:numPr>
        <w:spacing w:after="120"/>
        <w:rPr>
          <w:rFonts w:eastAsia="Calibri"/>
        </w:rPr>
      </w:pPr>
      <w:r w:rsidRPr="00CE0A51">
        <w:rPr>
          <w:rFonts w:eastAsia="Calibri"/>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eastAsia="Calibri"/>
        </w:rPr>
      </w:pPr>
      <w:r w:rsidRPr="00CE0A51">
        <w:rPr>
          <w:rFonts w:eastAsia="Calibri"/>
        </w:rPr>
        <w:t>identyfikację wizualną (zestaw logotypów opisany w pkt 1.).</w:t>
      </w:r>
    </w:p>
    <w:p w14:paraId="26072AC6" w14:textId="77777777" w:rsidR="006250CA" w:rsidRPr="00CE0A51" w:rsidRDefault="18BCA842" w:rsidP="00CE0A51">
      <w:pPr>
        <w:numPr>
          <w:ilvl w:val="0"/>
          <w:numId w:val="63"/>
        </w:numPr>
        <w:spacing w:before="120" w:after="120"/>
        <w:rPr>
          <w:rFonts w:eastAsia="Calibri"/>
        </w:rPr>
      </w:pPr>
      <w:r w:rsidRPr="00CE0A51">
        <w:rPr>
          <w:rFonts w:eastAsia="Calibri"/>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eastAsia="Calibri" w:cs="Tahoma"/>
        </w:rPr>
        <w:footnoteReference w:id="43"/>
      </w:r>
      <w:r w:rsidRPr="00CE0A51">
        <w:rPr>
          <w:rFonts w:eastAsia="Calibri"/>
        </w:rPr>
        <w:t>lub jego całkowity koszt przekracza kwotę 10 mln EUR.</w:t>
      </w:r>
    </w:p>
    <w:p w14:paraId="7C00BCAD" w14:textId="4BCBF503" w:rsidR="006250CA" w:rsidRPr="00CE0A51" w:rsidRDefault="006250CA" w:rsidP="00CE0A51">
      <w:pPr>
        <w:spacing w:after="120"/>
        <w:ind w:left="1440"/>
        <w:rPr>
          <w:rFonts w:eastAsia="Calibri"/>
        </w:rPr>
      </w:pPr>
      <w:r w:rsidRPr="00CE0A51">
        <w:rPr>
          <w:rFonts w:eastAsia="Calibri"/>
        </w:rPr>
        <w:t xml:space="preserve">Do udziału w wydarzeniu informacyjno-promocyjnym należy zaprosić – z co najmniej 4-tygodniowym wyprzedzeniem lub w momencie podjęcia decyzji o wydarzeniu, jeśli do jego terminu pozostało mniej niż 4 </w:t>
      </w:r>
      <w:r w:rsidRPr="00CE0A51">
        <w:rPr>
          <w:rFonts w:eastAsia="Calibri"/>
        </w:rPr>
        <w:lastRenderedPageBreak/>
        <w:t xml:space="preserve">tygodnie – przedstawicieli KE i </w:t>
      </w:r>
      <w:r w:rsidR="0012363C" w:rsidRPr="00CE0A51">
        <w:rPr>
          <w:rFonts w:eastAsia="Calibri"/>
        </w:rPr>
        <w:t>IZ FESL</w:t>
      </w:r>
      <w:r w:rsidRPr="00CE0A51">
        <w:rPr>
          <w:rFonts w:eastAsia="Calibri"/>
        </w:rPr>
        <w:t xml:space="preserve"> na adresy poczty elektronicznej: </w:t>
      </w:r>
      <w:hyperlink r:id="rId24" w:history="1">
        <w:r w:rsidRPr="00CE0A51">
          <w:rPr>
            <w:rFonts w:eastAsia="Calibri"/>
            <w:color w:val="0563C1"/>
            <w:u w:val="single"/>
          </w:rPr>
          <w:t>fundusze@slaskie.pl</w:t>
        </w:r>
      </w:hyperlink>
      <w:r w:rsidRPr="00CE0A51">
        <w:rPr>
          <w:rFonts w:eastAsia="Calibri"/>
        </w:rPr>
        <w:t xml:space="preserve">; </w:t>
      </w:r>
      <w:hyperlink r:id="rId25" w:history="1">
        <w:r w:rsidR="006F3400" w:rsidRPr="00A40915">
          <w:rPr>
            <w:rStyle w:val="Hipercze"/>
            <w:rFonts w:eastAsia="Calibri" w:cs="Tahoma"/>
          </w:rPr>
          <w:t>promocjaue@slaskie.pl</w:t>
        </w:r>
      </w:hyperlink>
      <w:r w:rsidRPr="00CE0A51">
        <w:rPr>
          <w:rFonts w:eastAsia="Calibri"/>
        </w:rPr>
        <w:t xml:space="preserve"> oraz </w:t>
      </w:r>
      <w:hyperlink r:id="rId26" w:history="1">
        <w:r w:rsidRPr="00CE0A51">
          <w:rPr>
            <w:rFonts w:eastAsia="Calibri"/>
            <w:color w:val="0563C1"/>
            <w:u w:val="single"/>
          </w:rPr>
          <w:t>regio-poland@ec.europa.eu</w:t>
        </w:r>
      </w:hyperlink>
      <w:r w:rsidRPr="00CE0A51">
        <w:rPr>
          <w:rFonts w:eastAsia="Calibri"/>
        </w:rPr>
        <w:t xml:space="preserve">, </w:t>
      </w:r>
      <w:hyperlink r:id="rId27" w:history="1">
        <w:r w:rsidRPr="00CE0A51">
          <w:rPr>
            <w:rFonts w:eastAsia="Calibri"/>
            <w:color w:val="0563C1"/>
            <w:u w:val="single"/>
          </w:rPr>
          <w:t>EMPL-B5-UNIT@ec.europa.eu</w:t>
        </w:r>
      </w:hyperlink>
      <w:r w:rsidRPr="00CE0A51">
        <w:rPr>
          <w:rFonts w:eastAsia="Calibri"/>
          <w:color w:val="1F497D"/>
        </w:rPr>
        <w:t>.</w:t>
      </w:r>
    </w:p>
    <w:p w14:paraId="43533561" w14:textId="77777777" w:rsidR="006250CA" w:rsidRPr="00CE0A51" w:rsidRDefault="006250CA" w:rsidP="00CE0A51">
      <w:pPr>
        <w:numPr>
          <w:ilvl w:val="0"/>
          <w:numId w:val="63"/>
        </w:numPr>
        <w:spacing w:after="120"/>
        <w:rPr>
          <w:rFonts w:eastAsia="Calibri"/>
        </w:rPr>
      </w:pPr>
      <w:r w:rsidRPr="00CE0A51">
        <w:rPr>
          <w:rFonts w:eastAsia="Calibri"/>
        </w:rPr>
        <w:t>dokumentowania działań informacyjnych i promocyjnych prowadzonych w ramach projektu.</w:t>
      </w:r>
    </w:p>
    <w:p w14:paraId="6A339FE1" w14:textId="5813AF73" w:rsidR="006250CA" w:rsidRPr="00CE0A51" w:rsidRDefault="18BCA842" w:rsidP="00CE0A51">
      <w:pPr>
        <w:numPr>
          <w:ilvl w:val="0"/>
          <w:numId w:val="61"/>
        </w:numPr>
        <w:spacing w:after="120"/>
        <w:rPr>
          <w:rFonts w:eastAsia="Calibri"/>
        </w:rPr>
      </w:pPr>
      <w:r w:rsidRPr="00CE0A51">
        <w:rPr>
          <w:rFonts w:eastAsia="Calibri"/>
          <w:lang w:bidi="pl-PL"/>
        </w:rPr>
        <w:t xml:space="preserve">Beneficjent, który realizuje projekt </w:t>
      </w:r>
      <w:r w:rsidR="00B72ED1">
        <w:rPr>
          <w:rFonts w:eastAsia="Calibri"/>
          <w:lang w:bidi="pl-PL"/>
        </w:rPr>
        <w:t xml:space="preserve">o znaczeniu strategicznym i/lub </w:t>
      </w:r>
      <w:r w:rsidRPr="00CE0A51">
        <w:rPr>
          <w:rFonts w:eastAsia="Calibri"/>
          <w:lang w:bidi="pl-PL"/>
        </w:rPr>
        <w:t>o całkowitym koszcie przekraczającym 5 mln EUR</w:t>
      </w:r>
      <w:r w:rsidR="00B90500" w:rsidRPr="00CE0A51">
        <w:rPr>
          <w:rStyle w:val="Odwoanieprzypisudolnego"/>
          <w:rFonts w:eastAsia="Calibri" w:cs="Tahoma"/>
          <w:lang w:bidi="pl-PL"/>
        </w:rPr>
        <w:footnoteReference w:id="44"/>
      </w:r>
      <w:r w:rsidRPr="00CE0A51">
        <w:rPr>
          <w:rFonts w:eastAsia="Calibri"/>
          <w:lang w:bidi="pl-PL"/>
        </w:rPr>
        <w:t xml:space="preserve">  i/lub </w:t>
      </w:r>
      <w:r w:rsidRPr="00CE0A51">
        <w:rPr>
          <w:rFonts w:eastAsia="Calibri"/>
        </w:rPr>
        <w:t>współfinansowany w kwocie wyższej niż 2 mln PLN</w:t>
      </w:r>
      <w:r w:rsidRPr="00CE0A51">
        <w:rPr>
          <w:rFonts w:eastAsia="Calibri"/>
          <w:lang w:bidi="pl-PL"/>
        </w:rPr>
        <w:t xml:space="preserve">, który otrzymał, za zgodą właściwego ministra, </w:t>
      </w:r>
      <w:r w:rsidRPr="00CE0A51">
        <w:rPr>
          <w:rFonts w:eastAsia="Calibri"/>
        </w:rPr>
        <w:t xml:space="preserve">środki z budżetu państwa (z przeznaczeniem na część wkładu krajowego) stanowiące uzupełnienie dla środków z EFRR, </w:t>
      </w:r>
      <w:r w:rsidRPr="00CE0A51">
        <w:rPr>
          <w:rFonts w:eastAsia="Calibri"/>
          <w:lang w:bidi="pl-PL"/>
        </w:rPr>
        <w:t>informuje</w:t>
      </w:r>
      <w:r w:rsidRPr="00CE0A51">
        <w:rPr>
          <w:rFonts w:eastAsia="Calibri"/>
        </w:rPr>
        <w:t xml:space="preserve"> </w:t>
      </w:r>
      <w:r w:rsidR="0012363C" w:rsidRPr="00CE0A51">
        <w:rPr>
          <w:rFonts w:eastAsia="Calibri"/>
          <w:lang w:bidi="pl-PL"/>
        </w:rPr>
        <w:t>IZ FESL</w:t>
      </w:r>
      <w:r w:rsidRPr="00CE0A51">
        <w:rPr>
          <w:rFonts w:eastAsia="Calibri"/>
          <w:lang w:bidi="pl-PL"/>
        </w:rPr>
        <w:t xml:space="preserve"> o:</w:t>
      </w:r>
    </w:p>
    <w:p w14:paraId="59896C2E" w14:textId="77777777" w:rsidR="006250CA" w:rsidRPr="00CE0A51" w:rsidRDefault="006250CA" w:rsidP="00CE0A51">
      <w:pPr>
        <w:numPr>
          <w:ilvl w:val="0"/>
          <w:numId w:val="62"/>
        </w:numPr>
        <w:spacing w:after="120"/>
        <w:ind w:left="1418" w:hanging="284"/>
        <w:rPr>
          <w:rFonts w:eastAsia="Calibri"/>
          <w:lang w:bidi="pl-PL"/>
        </w:rPr>
      </w:pPr>
      <w:r w:rsidRPr="00CE0A51">
        <w:rPr>
          <w:rFonts w:eastAsia="Calibri"/>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eastAsia="Calibri"/>
          <w:lang w:bidi="pl-PL"/>
        </w:rPr>
      </w:pPr>
      <w:r w:rsidRPr="00CE0A51">
        <w:rPr>
          <w:rFonts w:eastAsia="Calibri"/>
          <w:lang w:bidi="pl-PL"/>
        </w:rPr>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eastAsia="Calibri" w:cs="Tahoma"/>
          <w:lang w:bidi="pl-PL"/>
        </w:rPr>
        <w:footnoteReference w:id="45"/>
      </w:r>
      <w:r w:rsidRPr="00CE0A51">
        <w:rPr>
          <w:rFonts w:eastAsia="Calibri"/>
          <w:lang w:bidi="pl-PL"/>
        </w:rPr>
        <w:t>.</w:t>
      </w:r>
    </w:p>
    <w:p w14:paraId="352984A3" w14:textId="279E5D87" w:rsidR="006250CA" w:rsidRPr="00CE0A51" w:rsidRDefault="006250CA" w:rsidP="00CE0A51">
      <w:pPr>
        <w:numPr>
          <w:ilvl w:val="0"/>
          <w:numId w:val="61"/>
        </w:numPr>
        <w:spacing w:after="0"/>
        <w:ind w:left="714" w:hanging="357"/>
        <w:rPr>
          <w:rFonts w:eastAsia="Calibri"/>
        </w:rPr>
      </w:pPr>
      <w:r w:rsidRPr="00CE0A51">
        <w:rPr>
          <w:rFonts w:eastAsia="Calibri"/>
          <w:lang w:bidi="pl-PL"/>
        </w:rPr>
        <w:t xml:space="preserve">Beneficjent przekazuje informacje o planowanych wydarzeniach, o których mowa w ust. 3, na co najmniej 14 dni przed wydarzeniem, na adres poczty elektronicznej </w:t>
      </w:r>
      <w:r w:rsidR="0012363C" w:rsidRPr="00CE0A51">
        <w:rPr>
          <w:rFonts w:eastAsia="Calibri"/>
          <w:lang w:bidi="pl-PL"/>
        </w:rPr>
        <w:t>IZ FESL</w:t>
      </w:r>
      <w:r w:rsidRPr="00CE0A51">
        <w:rPr>
          <w:rFonts w:eastAsia="Calibri"/>
          <w:lang w:bidi="pl-PL"/>
        </w:rPr>
        <w:t xml:space="preserve"> – </w:t>
      </w:r>
      <w:hyperlink r:id="rId28" w:history="1">
        <w:r w:rsidR="006F3400" w:rsidRPr="00A40915">
          <w:rPr>
            <w:rStyle w:val="Hipercze"/>
            <w:rFonts w:eastAsia="Calibri" w:cs="Tahoma"/>
          </w:rPr>
          <w:t>promocjaue@slaskie.pl</w:t>
        </w:r>
      </w:hyperlink>
      <w:r w:rsidR="00F67192" w:rsidRPr="00CE0A51">
        <w:rPr>
          <w:rFonts w:eastAsia="Calibri"/>
        </w:rPr>
        <w:t xml:space="preserve">. </w:t>
      </w:r>
      <w:r w:rsidRPr="00CE0A51">
        <w:rPr>
          <w:rFonts w:eastAsia="Calibri"/>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Każdorazowo na prośbę </w:t>
      </w:r>
      <w:r w:rsidR="0012363C" w:rsidRPr="00CE0A51">
        <w:rPr>
          <w:rFonts w:eastAsia="Calibri"/>
        </w:rPr>
        <w:t>IZ FESL</w:t>
      </w:r>
      <w:r w:rsidRPr="00CE0A51">
        <w:rPr>
          <w:rFonts w:eastAsia="Calibri"/>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eastAsia="Calibri"/>
          <w:iCs/>
        </w:rPr>
      </w:pPr>
      <w:r w:rsidRPr="00CE0A51">
        <w:rPr>
          <w:rFonts w:eastAsia="Calibri"/>
        </w:rPr>
        <w:t>Jeśli beneficjent realizuje projekty, w których przewidziany jest udział uczestników projektu</w:t>
      </w:r>
      <w:r w:rsidR="00B90500" w:rsidRPr="00CE0A51">
        <w:rPr>
          <w:rStyle w:val="Odwoanieprzypisudolnego"/>
          <w:rFonts w:eastAsia="Calibri" w:cs="Tahoma"/>
        </w:rPr>
        <w:footnoteReference w:id="46"/>
      </w:r>
      <w:r w:rsidRPr="00CE0A51">
        <w:rPr>
          <w:rFonts w:eastAsia="Calibri"/>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eastAsia="Calibri"/>
          <w:iCs/>
        </w:rPr>
      </w:pPr>
      <w:r w:rsidRPr="00CE0A51">
        <w:rPr>
          <w:rFonts w:eastAsia="Calibri"/>
          <w:iCs/>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eastAsia="Calibri"/>
        </w:rPr>
      </w:pPr>
      <w:r w:rsidRPr="00CE0A51">
        <w:rPr>
          <w:rFonts w:eastAsia="Calibri"/>
        </w:rPr>
        <w:t xml:space="preserve">W przypadku niestosowania się do obowiązków informacyjnych i promocyjnych, nałożonych na beneficjenta umową o dofinansowanie projektu, </w:t>
      </w:r>
      <w:r w:rsidR="0012363C" w:rsidRPr="00CE0A51">
        <w:rPr>
          <w:rFonts w:eastAsia="Calibri"/>
        </w:rPr>
        <w:t>IZ FESL</w:t>
      </w:r>
      <w:r w:rsidRPr="00CE0A51">
        <w:rPr>
          <w:rFonts w:eastAsia="Calibri"/>
        </w:rPr>
        <w:t xml:space="preserve"> pisemnie wezwie beneficjenta do uregulowania swoich zobowiązań – podjęcia </w:t>
      </w:r>
      <w:r w:rsidRPr="00CE0A51">
        <w:rPr>
          <w:rFonts w:eastAsia="Calibri"/>
        </w:rPr>
        <w:lastRenderedPageBreak/>
        <w:t>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eastAsia="Calibri"/>
        </w:rPr>
      </w:pPr>
      <w:r w:rsidRPr="00CE0A51">
        <w:rPr>
          <w:rFonts w:eastAsia="Calibri"/>
        </w:rPr>
        <w:t xml:space="preserve">W przypadku braku wykonania przez beneficjenta działań zaradczych w terminie i na warunkach określonych w wezwaniu, </w:t>
      </w:r>
      <w:r w:rsidR="0012363C" w:rsidRPr="00CE0A51">
        <w:rPr>
          <w:rFonts w:eastAsia="Calibri"/>
        </w:rPr>
        <w:t>IZ FESL</w:t>
      </w:r>
      <w:r w:rsidRPr="00CE0A51">
        <w:rPr>
          <w:rFonts w:eastAsia="Calibri"/>
        </w:rPr>
        <w:t xml:space="preserve"> dokona pomniejszenia wsparcia z Funduszy dla operacji do wartości maksymalnie 3 % wsparcia, zgodnie z wykazem pomniejszenia stanowiącym załącznik</w:t>
      </w:r>
      <w:r w:rsidR="00F67192" w:rsidRPr="00CE0A51">
        <w:rPr>
          <w:rFonts w:eastAsia="Calibri"/>
        </w:rPr>
        <w:t xml:space="preserve"> nr </w:t>
      </w:r>
      <w:r w:rsidR="00D667AD" w:rsidRPr="00CE0A51">
        <w:rPr>
          <w:rFonts w:eastAsia="Calibri"/>
        </w:rPr>
        <w:t>3</w:t>
      </w:r>
      <w:r w:rsidR="00F67192" w:rsidRPr="00CE0A51">
        <w:rPr>
          <w:rFonts w:eastAsia="Calibri"/>
        </w:rPr>
        <w:t xml:space="preserve"> </w:t>
      </w:r>
      <w:r w:rsidRPr="00CE0A51">
        <w:rPr>
          <w:rFonts w:eastAsia="Calibri"/>
        </w:rPr>
        <w:t>do umowy.</w:t>
      </w:r>
    </w:p>
    <w:p w14:paraId="6A8897D1" w14:textId="77777777" w:rsidR="006250CA" w:rsidRPr="00CE0A51" w:rsidRDefault="18BCA842" w:rsidP="00CE0A51">
      <w:pPr>
        <w:numPr>
          <w:ilvl w:val="0"/>
          <w:numId w:val="61"/>
        </w:numPr>
        <w:spacing w:after="0"/>
        <w:ind w:left="714" w:hanging="357"/>
        <w:rPr>
          <w:rFonts w:eastAsia="Calibri"/>
          <w:i/>
        </w:rPr>
      </w:pPr>
      <w:r w:rsidRPr="00CE0A51">
        <w:rPr>
          <w:rFonts w:eastAsia="Calibri"/>
        </w:rPr>
        <w:t>Beneficjent zobowiązuje się do uzyskania majątkowych praw autorskich w przypadku stworzenia przez osobę trzecią utworów</w:t>
      </w:r>
      <w:r w:rsidR="00B90500" w:rsidRPr="00CE0A51">
        <w:rPr>
          <w:rStyle w:val="Odwoanieprzypisudolnego"/>
          <w:rFonts w:eastAsia="Calibri" w:cs="Tahoma"/>
        </w:rPr>
        <w:footnoteReference w:id="47"/>
      </w:r>
      <w:r w:rsidRPr="00CE0A51">
        <w:rPr>
          <w:rFonts w:eastAsia="Calibri"/>
        </w:rPr>
        <w:t xml:space="preserve"> związanych z komunikacją i widocznością (np. zdjęcia, filmy, broszury, prezentacje multimedialne nt. projektu), które powstały w ramach projektu</w:t>
      </w:r>
      <w:r w:rsidR="00C8016F" w:rsidRPr="00CE0A51">
        <w:rPr>
          <w:rFonts w:eastAsia="Calibri"/>
        </w:rPr>
        <w:t>.</w:t>
      </w:r>
    </w:p>
    <w:p w14:paraId="15351AD9" w14:textId="77777777" w:rsidR="006250CA" w:rsidRPr="00CE0A51" w:rsidRDefault="006250CA" w:rsidP="00CE0A51">
      <w:pPr>
        <w:numPr>
          <w:ilvl w:val="0"/>
          <w:numId w:val="61"/>
        </w:numPr>
        <w:spacing w:after="0"/>
        <w:ind w:left="714" w:hanging="357"/>
        <w:rPr>
          <w:rFonts w:eastAsia="Calibri"/>
          <w:i/>
        </w:rPr>
      </w:pPr>
      <w:r w:rsidRPr="00CE0A51">
        <w:rPr>
          <w:rFonts w:eastAsia="Calibri"/>
        </w:rPr>
        <w:t xml:space="preserve">Każdorazowo, na wniosek </w:t>
      </w:r>
      <w:bookmarkStart w:id="43" w:name="_Hlk131069751"/>
      <w:r w:rsidRPr="00CE0A51">
        <w:rPr>
          <w:rFonts w:eastAsia="Calibri"/>
        </w:rPr>
        <w:t>I</w:t>
      </w:r>
      <w:r w:rsidR="0050460B" w:rsidRPr="00CE0A51">
        <w:rPr>
          <w:rFonts w:eastAsia="Calibri"/>
        </w:rPr>
        <w:t xml:space="preserve">nstytucji </w:t>
      </w:r>
      <w:r w:rsidRPr="00CE0A51">
        <w:rPr>
          <w:rFonts w:eastAsia="Calibri"/>
        </w:rPr>
        <w:t>K</w:t>
      </w:r>
      <w:r w:rsidR="0050460B" w:rsidRPr="00CE0A51">
        <w:rPr>
          <w:rFonts w:eastAsia="Calibri"/>
        </w:rPr>
        <w:t>oordynującej</w:t>
      </w:r>
      <w:r w:rsidRPr="00CE0A51">
        <w:rPr>
          <w:rFonts w:eastAsia="Calibri"/>
        </w:rPr>
        <w:t xml:space="preserve"> U</w:t>
      </w:r>
      <w:r w:rsidR="0050460B" w:rsidRPr="00CE0A51">
        <w:rPr>
          <w:rFonts w:eastAsia="Calibri"/>
        </w:rPr>
        <w:t xml:space="preserve">mowę </w:t>
      </w:r>
      <w:r w:rsidRPr="00CE0A51">
        <w:rPr>
          <w:rFonts w:eastAsia="Calibri"/>
        </w:rPr>
        <w:t>P</w:t>
      </w:r>
      <w:r w:rsidR="0050460B" w:rsidRPr="00CE0A51">
        <w:rPr>
          <w:rFonts w:eastAsia="Calibri"/>
        </w:rPr>
        <w:t>artnerstwa</w:t>
      </w:r>
      <w:bookmarkEnd w:id="43"/>
      <w:r w:rsidRPr="00CE0A51">
        <w:rPr>
          <w:rFonts w:eastAsia="Calibri"/>
        </w:rPr>
        <w:t xml:space="preserve">, </w:t>
      </w:r>
      <w:r w:rsidR="0012363C" w:rsidRPr="00CE0A51">
        <w:rPr>
          <w:rFonts w:eastAsia="Calibri"/>
        </w:rPr>
        <w:t>IZ FESL</w:t>
      </w:r>
      <w:r w:rsidRPr="00CE0A51">
        <w:rPr>
          <w:rFonts w:eastAsia="Calibri"/>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eastAsia="Calibri"/>
          <w:i/>
          <w:iCs/>
        </w:rPr>
      </w:pPr>
      <w:r w:rsidRPr="00CE0A51">
        <w:rPr>
          <w:rFonts w:eastAsia="Calibri"/>
        </w:rPr>
        <w:t>Na wniosek</w:t>
      </w:r>
      <w:r w:rsidR="4A57A7A5" w:rsidRPr="00CE0A51">
        <w:t xml:space="preserve"> </w:t>
      </w:r>
      <w:r w:rsidR="4A57A7A5" w:rsidRPr="00CE0A51">
        <w:rPr>
          <w:rFonts w:eastAsia="Calibri"/>
        </w:rPr>
        <w:t>Instytucji Koordynującej Umowę Partnerstwa</w:t>
      </w:r>
      <w:r w:rsidRPr="00CE0A51">
        <w:rPr>
          <w:rFonts w:eastAsia="Calibri"/>
        </w:rPr>
        <w:t xml:space="preserve">, </w:t>
      </w:r>
      <w:r w:rsidR="0012363C" w:rsidRPr="00CE0A51">
        <w:rPr>
          <w:rFonts w:eastAsia="Calibri"/>
        </w:rPr>
        <w:t>IZ FESL</w:t>
      </w:r>
      <w:r w:rsidRPr="00CE0A51">
        <w:rPr>
          <w:rFonts w:eastAsia="Calibri"/>
        </w:rPr>
        <w:t xml:space="preserve"> i/lub unijnych instytucji, organów lub jednostek organizacyjnych beneficjent zobowiązuje się do udzielenia tym podmiotom nieodpłatnej i niewyłącznej licencji zgodnie z wzorem stanowiącym zał</w:t>
      </w:r>
      <w:r w:rsidR="50F29A8A" w:rsidRPr="00CE0A51">
        <w:rPr>
          <w:rFonts w:eastAsia="Calibri"/>
        </w:rPr>
        <w:t>ącznik</w:t>
      </w:r>
      <w:r w:rsidRPr="00CE0A51">
        <w:rPr>
          <w:rFonts w:eastAsia="Calibri"/>
        </w:rPr>
        <w:t xml:space="preserve"> </w:t>
      </w:r>
      <w:r w:rsidR="50F29A8A" w:rsidRPr="00CE0A51">
        <w:rPr>
          <w:rFonts w:eastAsia="Calibri"/>
        </w:rPr>
        <w:t>n</w:t>
      </w:r>
      <w:r w:rsidRPr="00CE0A51">
        <w:rPr>
          <w:rFonts w:eastAsia="Calibri"/>
        </w:rPr>
        <w:t>r</w:t>
      </w:r>
      <w:r w:rsidR="15F25305" w:rsidRPr="00CE0A51">
        <w:rPr>
          <w:rFonts w:eastAsia="Calibri"/>
        </w:rPr>
        <w:t xml:space="preserve"> </w:t>
      </w:r>
      <w:r w:rsidR="00E15286" w:rsidRPr="00CE0A51">
        <w:rPr>
          <w:rFonts w:eastAsia="Calibri"/>
        </w:rPr>
        <w:t>6</w:t>
      </w:r>
      <w:r w:rsidR="5EA0EA78" w:rsidRPr="00CE0A51">
        <w:rPr>
          <w:rFonts w:eastAsia="Calibri"/>
        </w:rPr>
        <w:t xml:space="preserve"> </w:t>
      </w:r>
      <w:r w:rsidRPr="00CE0A51">
        <w:rPr>
          <w:rFonts w:eastAsia="Calibri"/>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eastAsia="Calibri"/>
        </w:rPr>
      </w:pPr>
      <w:r w:rsidRPr="00CE0A51">
        <w:rPr>
          <w:rFonts w:eastAsia="Calibri"/>
          <w:color w:val="000000" w:themeColor="text1"/>
        </w:rPr>
        <w:t xml:space="preserve">Znaki graficzne </w:t>
      </w:r>
      <w:r w:rsidRPr="00CE0A51">
        <w:rPr>
          <w:rFonts w:eastAsia="Calibri"/>
        </w:rPr>
        <w:t xml:space="preserve">oraz obowiązkowe wzory tablic, plakatów i naklejek </w:t>
      </w:r>
      <w:r w:rsidRPr="00CE0A51">
        <w:rPr>
          <w:rFonts w:eastAsia="Calibri"/>
          <w:color w:val="000000" w:themeColor="text1"/>
        </w:rPr>
        <w:t xml:space="preserve">są określone </w:t>
      </w:r>
      <w:r w:rsidRPr="00CE0A51">
        <w:rPr>
          <w:rFonts w:eastAsia="Calibri"/>
        </w:rPr>
        <w:t>w Księdze Tożsamości Wizualnej marki Fundusze Europejskie 2021 – 2027 i dostępne na stronie</w:t>
      </w:r>
      <w:r w:rsidR="2E59035A" w:rsidRPr="00CE0A51">
        <w:rPr>
          <w:rFonts w:eastAsia="Calibri"/>
        </w:rPr>
        <w:t xml:space="preserve"> https://funduszeue.slaskie.pl/</w:t>
      </w:r>
      <w:r w:rsidRPr="00CE0A51">
        <w:rPr>
          <w:rFonts w:eastAsia="Calibri"/>
        </w:rPr>
        <w:t xml:space="preserve"> </w:t>
      </w:r>
      <w:r w:rsidR="43B090E7" w:rsidRPr="00CE0A51">
        <w:rPr>
          <w:rFonts w:eastAsia="Calibri"/>
        </w:rPr>
        <w:t xml:space="preserve">w </w:t>
      </w:r>
      <w:r w:rsidRPr="00CE0A51">
        <w:rPr>
          <w:rFonts w:eastAsia="Calibri"/>
        </w:rPr>
        <w:t>dziale „Poznaj zasady promowania projektu”.</w:t>
      </w:r>
      <w:r w:rsidRPr="00CE0A51">
        <w:rPr>
          <w:rFonts w:eastAsia="Calibri"/>
          <w:u w:val="single"/>
        </w:rPr>
        <w:t xml:space="preserve"> </w:t>
      </w:r>
    </w:p>
    <w:p w14:paraId="64EF73C5" w14:textId="77777777" w:rsidR="006250CA" w:rsidRPr="00CE0A51" w:rsidRDefault="18BCA842" w:rsidP="00CE0A51">
      <w:pPr>
        <w:numPr>
          <w:ilvl w:val="0"/>
          <w:numId w:val="61"/>
        </w:numPr>
        <w:spacing w:after="120"/>
        <w:ind w:left="714" w:hanging="357"/>
        <w:rPr>
          <w:rFonts w:eastAsia="Calibri"/>
        </w:rPr>
      </w:pPr>
      <w:r w:rsidRPr="00CE0A51">
        <w:rPr>
          <w:rFonts w:eastAsia="Calibri"/>
        </w:rPr>
        <w:t xml:space="preserve">Beneficjent przyjmuje do wiadomości, że objęcie finansowaniem oznacza umieszczenie danych beneficjenta w publikowanym przez </w:t>
      </w:r>
      <w:r w:rsidR="0012363C" w:rsidRPr="00CE0A51">
        <w:rPr>
          <w:rFonts w:eastAsia="Calibri"/>
        </w:rPr>
        <w:t>IZ FESL</w:t>
      </w:r>
      <w:r w:rsidRPr="00CE0A51">
        <w:rPr>
          <w:rFonts w:eastAsia="Calibri"/>
        </w:rPr>
        <w:t xml:space="preserve"> wykazie projektów</w:t>
      </w:r>
      <w:r w:rsidR="00B90500" w:rsidRPr="00CE0A51">
        <w:rPr>
          <w:rStyle w:val="Odwoanieprzypisudolnego"/>
          <w:rFonts w:eastAsia="Calibri" w:cs="Tahoma"/>
        </w:rPr>
        <w:footnoteReference w:id="48"/>
      </w:r>
      <w:r w:rsidRPr="00CE0A51">
        <w:rPr>
          <w:rFonts w:eastAsia="Calibri"/>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9"/>
      </w:r>
    </w:p>
    <w:p w14:paraId="18B13363" w14:textId="5803B19C"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1</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50"/>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w:t>
      </w:r>
      <w:r w:rsidRPr="00CE0A51">
        <w:rPr>
          <w:rFonts w:ascii="Tahoma" w:hAnsi="Tahoma" w:cs="Tahoma"/>
        </w:rPr>
        <w:lastRenderedPageBreak/>
        <w:t xml:space="preserve">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51"/>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0EF04AE0" w14:textId="77777777"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t>Rozwiązanie umowy</w:t>
      </w:r>
    </w:p>
    <w:p w14:paraId="33753AB5" w14:textId="3B759E6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5A3330" w:rsidRPr="00CE0A51">
        <w:rPr>
          <w:rFonts w:ascii="Tahoma" w:hAnsi="Tahoma" w:cs="Tahoma"/>
          <w:b/>
          <w:iCs/>
        </w:rPr>
        <w:t>2</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lang w:eastAsia="pl-PL"/>
        </w:rPr>
      </w:pPr>
      <w:r w:rsidRPr="00CE0A51">
        <w:rPr>
          <w:lang w:eastAsia="pl-PL"/>
        </w:rPr>
        <w:t>IZ FESL</w:t>
      </w:r>
      <w:r w:rsidR="00334478" w:rsidRPr="00CE0A51">
        <w:rPr>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lang w:eastAsia="pl-PL"/>
        </w:rPr>
      </w:pPr>
      <w:r w:rsidRPr="00CE0A51">
        <w:rPr>
          <w:lang w:eastAsia="pl-PL"/>
        </w:rPr>
        <w:t>Beneficjent nie rozpoczął realizacji projektu w ciągu 3 miesięcy od ustalonej we wniosku początkowej daty okresu realizacji projektu, zaprzestał realizacji projektu lub realizuje go w sposób niezgodny z niniejszą umową;</w:t>
      </w:r>
    </w:p>
    <w:p w14:paraId="58CED0F6" w14:textId="77777777" w:rsidR="001F7CED" w:rsidRDefault="2A11DF89" w:rsidP="00CE0A51">
      <w:pPr>
        <w:numPr>
          <w:ilvl w:val="0"/>
          <w:numId w:val="68"/>
        </w:numPr>
        <w:autoSpaceDN w:val="0"/>
        <w:spacing w:after="40"/>
        <w:ind w:hanging="357"/>
        <w:rPr>
          <w:lang w:eastAsia="pl-PL"/>
        </w:rPr>
      </w:pPr>
      <w:r w:rsidRPr="00CE0A51">
        <w:rPr>
          <w:lang w:eastAsia="pl-PL"/>
        </w:rPr>
        <w:t>Beneficjent nie przedłoży zabezpieczenia prawidłowej realizacji umowy zgodnie z § 1</w:t>
      </w:r>
      <w:r w:rsidR="00FF7686" w:rsidRPr="00CE0A51">
        <w:rPr>
          <w:lang w:eastAsia="pl-PL"/>
        </w:rPr>
        <w:t>7</w:t>
      </w:r>
      <w:r w:rsidRPr="00CE0A51">
        <w:rPr>
          <w:lang w:eastAsia="pl-PL"/>
        </w:rPr>
        <w:t>.</w:t>
      </w:r>
      <w:r w:rsidR="00B90500" w:rsidRPr="00CE0A51">
        <w:rPr>
          <w:rStyle w:val="Odwoanieprzypisudolnego"/>
          <w:rFonts w:cs="Tahoma"/>
          <w:lang w:eastAsia="pl-PL"/>
        </w:rPr>
        <w:footnoteReference w:id="52"/>
      </w:r>
      <w:r w:rsidR="00B90500" w:rsidRPr="00CE0A51">
        <w:rPr>
          <w:lang w:eastAsia="pl-PL"/>
        </w:rPr>
        <w:t xml:space="preserve"> </w:t>
      </w:r>
    </w:p>
    <w:p w14:paraId="3D604708" w14:textId="0DC6B0EB" w:rsidR="00334195" w:rsidRPr="00CE0A51" w:rsidRDefault="00334478" w:rsidP="00CE0A51">
      <w:pPr>
        <w:numPr>
          <w:ilvl w:val="0"/>
          <w:numId w:val="68"/>
        </w:numPr>
        <w:autoSpaceDN w:val="0"/>
        <w:spacing w:after="40"/>
        <w:ind w:hanging="357"/>
        <w:rPr>
          <w:lang w:eastAsia="pl-PL"/>
        </w:rPr>
      </w:pPr>
      <w:r w:rsidRPr="00CE0A51">
        <w:rPr>
          <w:lang w:eastAsia="pl-PL"/>
        </w:rPr>
        <w:t xml:space="preserve">Beneficjent nie osiągnie zamierzonych w projekcie wskaźników, zgodnie z </w:t>
      </w:r>
      <w:r w:rsidR="00796275" w:rsidRPr="00CE0A51">
        <w:rPr>
          <w:lang w:eastAsia="pl-PL"/>
        </w:rPr>
        <w:t>aktualnym wnioskiem</w:t>
      </w:r>
      <w:r w:rsidRPr="00CE0A51">
        <w:rPr>
          <w:lang w:eastAsia="pl-PL"/>
        </w:rPr>
        <w:t>, z przyczyn przez siebie zawinionych</w:t>
      </w:r>
      <w:r w:rsidR="00DB0420">
        <w:rPr>
          <w:lang w:eastAsia="pl-PL"/>
        </w:rPr>
        <w:t>.</w:t>
      </w:r>
      <w:r w:rsidRPr="00CE0A51">
        <w:rPr>
          <w:lang w:eastAsia="pl-PL"/>
        </w:rPr>
        <w:t xml:space="preserve"> </w:t>
      </w:r>
    </w:p>
    <w:p w14:paraId="3191DC78" w14:textId="77777777" w:rsidR="00334478" w:rsidRPr="00CE0A51" w:rsidRDefault="00334478" w:rsidP="00CE0A51">
      <w:pPr>
        <w:autoSpaceDN w:val="0"/>
        <w:spacing w:after="0"/>
        <w:ind w:left="1287"/>
        <w:textAlignment w:val="baseline"/>
        <w:rPr>
          <w:rFonts w:eastAsia="Calibri"/>
          <w:lang w:eastAsia="pl-PL"/>
        </w:rPr>
      </w:pPr>
    </w:p>
    <w:p w14:paraId="43C3A3E9" w14:textId="77777777" w:rsidR="00334478" w:rsidRPr="00CE0A51" w:rsidRDefault="0012363C" w:rsidP="00CE0A51">
      <w:pPr>
        <w:numPr>
          <w:ilvl w:val="0"/>
          <w:numId w:val="67"/>
        </w:numPr>
        <w:autoSpaceDN w:val="0"/>
        <w:spacing w:after="40"/>
        <w:ind w:hanging="357"/>
        <w:rPr>
          <w:lang w:eastAsia="pl-PL"/>
        </w:rPr>
      </w:pPr>
      <w:bookmarkStart w:id="44" w:name="_Ref477164612"/>
      <w:r w:rsidRPr="00CE0A51">
        <w:rPr>
          <w:lang w:eastAsia="pl-PL"/>
        </w:rPr>
        <w:t>IZ FESL</w:t>
      </w:r>
      <w:r w:rsidR="00334478" w:rsidRPr="00CE0A51">
        <w:rPr>
          <w:lang w:eastAsia="pl-PL"/>
        </w:rPr>
        <w:t xml:space="preserve"> może rozwiązać niniejszą umowę z zachowaniem jednomiesięcznego okresu wypowiedzenia, w</w:t>
      </w:r>
      <w:r w:rsidR="008C52E1" w:rsidRPr="00CE0A51">
        <w:rPr>
          <w:lang w:eastAsia="pl-PL"/>
        </w:rPr>
        <w:t xml:space="preserve"> </w:t>
      </w:r>
      <w:r w:rsidR="00334478" w:rsidRPr="00CE0A51">
        <w:rPr>
          <w:lang w:eastAsia="pl-PL"/>
        </w:rPr>
        <w:t>przypadku gdy:</w:t>
      </w:r>
      <w:bookmarkEnd w:id="44"/>
    </w:p>
    <w:p w14:paraId="437403F3" w14:textId="77777777" w:rsidR="00334478" w:rsidRPr="00CE0A51" w:rsidRDefault="00334478" w:rsidP="00CE0A51">
      <w:pPr>
        <w:autoSpaceDN w:val="0"/>
        <w:spacing w:after="40"/>
        <w:ind w:left="1287"/>
        <w:rPr>
          <w:lang w:eastAsia="pl-PL"/>
        </w:rPr>
      </w:pPr>
    </w:p>
    <w:p w14:paraId="54C8671B" w14:textId="77777777" w:rsidR="00334478" w:rsidRPr="00CE0A51" w:rsidRDefault="00334478" w:rsidP="00CE0A51">
      <w:pPr>
        <w:numPr>
          <w:ilvl w:val="0"/>
          <w:numId w:val="69"/>
        </w:numPr>
        <w:autoSpaceDN w:val="0"/>
        <w:spacing w:after="40"/>
        <w:ind w:hanging="357"/>
        <w:rPr>
          <w:lang w:eastAsia="pl-PL"/>
        </w:rPr>
      </w:pPr>
      <w:r w:rsidRPr="00CE0A51">
        <w:rPr>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ustalonym przez </w:t>
      </w:r>
      <w:r w:rsidR="0012363C" w:rsidRPr="00CE0A51">
        <w:rPr>
          <w:lang w:eastAsia="pl-PL"/>
        </w:rPr>
        <w:t>IZ FESL</w:t>
      </w:r>
      <w:r w:rsidRPr="00CE0A51">
        <w:rPr>
          <w:lang w:eastAsia="pl-PL"/>
        </w:rPr>
        <w:t xml:space="preserve"> terminie nie doprowadzi do usunięcia stwierdzonych nieprawidłowości;</w:t>
      </w:r>
      <w:bookmarkStart w:id="45" w:name="_Ref477165307"/>
    </w:p>
    <w:p w14:paraId="4FCD6BE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zgodnie z umową wniosków o płatność w tym nie składa oryginału w </w:t>
      </w:r>
      <w:r w:rsidR="00796275" w:rsidRPr="00CE0A51">
        <w:rPr>
          <w:lang w:eastAsia="pl-PL"/>
        </w:rPr>
        <w:t xml:space="preserve">CST2021 </w:t>
      </w:r>
      <w:r w:rsidRPr="00CE0A51">
        <w:rPr>
          <w:lang w:eastAsia="pl-PL"/>
        </w:rPr>
        <w:t xml:space="preserve">w terminie wyznaczonym przez </w:t>
      </w:r>
      <w:bookmarkEnd w:id="45"/>
      <w:r w:rsidR="0012363C" w:rsidRPr="00CE0A51">
        <w:rPr>
          <w:lang w:eastAsia="pl-PL"/>
        </w:rPr>
        <w:t>IZ FESL</w:t>
      </w:r>
      <w:bookmarkStart w:id="46" w:name="_Ref477165314"/>
      <w:r w:rsidR="003E5961" w:rsidRPr="00CE0A51">
        <w:rPr>
          <w:lang w:eastAsia="pl-PL"/>
        </w:rPr>
        <w:t>;</w:t>
      </w:r>
    </w:p>
    <w:p w14:paraId="16B293A2" w14:textId="77777777" w:rsidR="00334478" w:rsidRPr="00CE0A51" w:rsidRDefault="00334478" w:rsidP="00CE0A51">
      <w:pPr>
        <w:numPr>
          <w:ilvl w:val="0"/>
          <w:numId w:val="69"/>
        </w:numPr>
        <w:autoSpaceDN w:val="0"/>
        <w:spacing w:after="40"/>
        <w:ind w:hanging="357"/>
        <w:rPr>
          <w:lang w:eastAsia="pl-PL"/>
        </w:rPr>
      </w:pPr>
      <w:bookmarkStart w:id="47" w:name="_Ref477164620"/>
      <w:bookmarkEnd w:id="46"/>
      <w:r w:rsidRPr="00CE0A51">
        <w:rPr>
          <w:lang w:eastAsia="pl-PL"/>
        </w:rPr>
        <w:lastRenderedPageBreak/>
        <w:t xml:space="preserve">Beneficjent nie przedkłada uzupełnienia wniosków o płatność w terminach i zakresie wyznaczonym przez </w:t>
      </w:r>
      <w:r w:rsidR="0012363C" w:rsidRPr="00CE0A51">
        <w:rPr>
          <w:lang w:eastAsia="pl-PL"/>
        </w:rPr>
        <w:t>IZ FESL</w:t>
      </w:r>
      <w:r w:rsidRPr="00CE0A51">
        <w:rPr>
          <w:lang w:eastAsia="pl-PL"/>
        </w:rPr>
        <w:t>;</w:t>
      </w:r>
      <w:bookmarkEnd w:id="47"/>
    </w:p>
    <w:p w14:paraId="5BD65F3A"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wniosku w terminach i zakresie wyznaczonym przez </w:t>
      </w:r>
      <w:r w:rsidR="0012363C" w:rsidRPr="00CE0A51">
        <w:rPr>
          <w:lang w:eastAsia="pl-PL"/>
        </w:rPr>
        <w:t>IZ FESL</w:t>
      </w:r>
      <w:r w:rsidRPr="00CE0A51">
        <w:rPr>
          <w:lang w:eastAsia="pl-PL"/>
        </w:rPr>
        <w:t>;</w:t>
      </w:r>
    </w:p>
    <w:p w14:paraId="4A1028CF"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nie przedkłada aktualizacji </w:t>
      </w:r>
      <w:r w:rsidR="00796275" w:rsidRPr="00CE0A51">
        <w:rPr>
          <w:lang w:eastAsia="pl-PL"/>
        </w:rPr>
        <w:t xml:space="preserve">terminarza </w:t>
      </w:r>
      <w:r w:rsidRPr="00CE0A51">
        <w:rPr>
          <w:lang w:eastAsia="pl-PL"/>
        </w:rPr>
        <w:t>płatności, w tym nie składa oryginału w LSI</w:t>
      </w:r>
      <w:r w:rsidR="00796275" w:rsidRPr="00CE0A51">
        <w:rPr>
          <w:lang w:eastAsia="pl-PL"/>
        </w:rPr>
        <w:t>2021</w:t>
      </w:r>
      <w:r w:rsidRPr="00CE0A51">
        <w:rPr>
          <w:lang w:eastAsia="pl-PL"/>
        </w:rPr>
        <w:t xml:space="preserve"> w terminie wyznaczonym przez </w:t>
      </w:r>
      <w:r w:rsidR="0012363C" w:rsidRPr="00CE0A51">
        <w:rPr>
          <w:lang w:eastAsia="pl-PL"/>
        </w:rPr>
        <w:t>IZ FESL</w:t>
      </w:r>
      <w:r w:rsidRPr="00CE0A51">
        <w:rPr>
          <w:lang w:eastAsia="pl-PL"/>
        </w:rPr>
        <w:t>;</w:t>
      </w:r>
    </w:p>
    <w:p w14:paraId="68FA66E3" w14:textId="77777777"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w sposób uporczywy uchyla się od wykonywania obowiązków, o których mowa w </w:t>
      </w:r>
      <w:r w:rsidR="003E5961" w:rsidRPr="00CE0A51">
        <w:rPr>
          <w:lang w:eastAsia="pl-PL"/>
        </w:rPr>
        <w:t>niniejszej umowie;</w:t>
      </w:r>
    </w:p>
    <w:p w14:paraId="6949FC90" w14:textId="27201938" w:rsidR="00334478" w:rsidRPr="00CE0A51" w:rsidRDefault="00334478" w:rsidP="00CE0A51">
      <w:pPr>
        <w:numPr>
          <w:ilvl w:val="0"/>
          <w:numId w:val="69"/>
        </w:numPr>
        <w:autoSpaceDN w:val="0"/>
        <w:spacing w:after="40"/>
        <w:ind w:hanging="357"/>
        <w:rPr>
          <w:lang w:eastAsia="pl-PL"/>
        </w:rPr>
      </w:pPr>
      <w:r w:rsidRPr="00CE0A51">
        <w:rPr>
          <w:lang w:eastAsia="pl-PL"/>
        </w:rPr>
        <w:t xml:space="preserve">Beneficjent odmówił podpisania aneksu w zakresie zmian wprowadzonych Wytycznymi, o których mowa w § 1 pkt </w:t>
      </w:r>
      <w:r w:rsidR="00B62898" w:rsidRPr="00CE0A51">
        <w:rPr>
          <w:lang w:eastAsia="pl-PL"/>
        </w:rPr>
        <w:t>32</w:t>
      </w:r>
      <w:r w:rsidRPr="00CE0A51">
        <w:rPr>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8" w:name="_Hlk118802627"/>
      <w:r w:rsidRPr="00CE0A51">
        <w:rPr>
          <w:rFonts w:ascii="Tahoma" w:hAnsi="Tahoma" w:cs="Tahoma"/>
        </w:rPr>
        <w:t>w wysokości określonej jak dla zaległości podatkowych liczonymi od dnia przekazania środków dofinansowania.</w:t>
      </w:r>
      <w:bookmarkEnd w:id="48"/>
    </w:p>
    <w:p w14:paraId="45275D74" w14:textId="2618F841"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w:t>
      </w:r>
      <w:r w:rsidRPr="00CE0A51">
        <w:rPr>
          <w:rFonts w:ascii="Tahoma" w:hAnsi="Tahoma" w:cs="Tahoma"/>
        </w:rPr>
        <w:br/>
        <w:t>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57AF1015"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9" w:name="_Ref477167878"/>
      <w:r w:rsidRPr="00CE0A51">
        <w:rPr>
          <w:rFonts w:ascii="Tahoma" w:hAnsi="Tahoma" w:cs="Tahoma"/>
        </w:rPr>
        <w:t>Niezależnie od podstawy prawnej r</w:t>
      </w:r>
      <w:r w:rsidR="00334478" w:rsidRPr="00CE0A51">
        <w:rPr>
          <w:rFonts w:ascii="Tahoma" w:hAnsi="Tahoma" w:cs="Tahoma"/>
        </w:rPr>
        <w:t xml:space="preserve">ozwiązanie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852034">
        <w:rPr>
          <w:rFonts w:ascii="Tahoma" w:hAnsi="Tahoma" w:cs="Tahoma"/>
        </w:rPr>
        <w:t xml:space="preserve">§ 15, </w:t>
      </w:r>
      <w:r w:rsidR="00C47407" w:rsidRPr="00CE0A51">
        <w:rPr>
          <w:rFonts w:ascii="Tahoma" w:hAnsi="Tahoma" w:cs="Tahoma"/>
        </w:rPr>
        <w:t xml:space="preserve">§ </w:t>
      </w:r>
      <w:r w:rsidR="0018292F" w:rsidRPr="00CE0A51">
        <w:rPr>
          <w:rFonts w:ascii="Tahoma" w:hAnsi="Tahoma" w:cs="Tahoma"/>
        </w:rPr>
        <w:t>19</w:t>
      </w:r>
      <w:r w:rsidR="00C47407" w:rsidRPr="00CE0A51">
        <w:rPr>
          <w:rFonts w:ascii="Tahoma" w:hAnsi="Tahoma" w:cs="Tahoma"/>
        </w:rPr>
        <w:t xml:space="preserve">, </w:t>
      </w:r>
      <w:r w:rsidR="00334478" w:rsidRPr="00CE0A51">
        <w:rPr>
          <w:rFonts w:ascii="Tahoma" w:hAnsi="Tahoma" w:cs="Tahoma"/>
        </w:rPr>
        <w:t xml:space="preserve">§ </w:t>
      </w:r>
      <w:r w:rsidR="00C47407" w:rsidRPr="00CE0A51">
        <w:rPr>
          <w:rFonts w:ascii="Tahoma" w:hAnsi="Tahoma" w:cs="Tahoma"/>
        </w:rPr>
        <w:t>2</w:t>
      </w:r>
      <w:r w:rsidR="0018292F" w:rsidRPr="00CE0A51">
        <w:rPr>
          <w:rFonts w:ascii="Tahoma" w:hAnsi="Tahoma" w:cs="Tahoma"/>
        </w:rPr>
        <w:t>0</w:t>
      </w:r>
      <w:r w:rsidR="00334478" w:rsidRPr="00CE0A51">
        <w:rPr>
          <w:rFonts w:ascii="Tahoma" w:hAnsi="Tahoma" w:cs="Tahoma"/>
        </w:rPr>
        <w:t>, które zobowiązany jest on wykonywać w dalszym ciągu.</w:t>
      </w:r>
      <w:bookmarkEnd w:id="49"/>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0F0AE05D"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A632D8" w:rsidRPr="00CE0A51">
        <w:rPr>
          <w:rFonts w:ascii="Tahoma" w:hAnsi="Tahoma" w:cs="Tahoma"/>
          <w:b/>
        </w:rPr>
        <w:t>3</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53"/>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62" w:hanging="357"/>
        <w:contextualSpacing/>
        <w:rPr>
          <w:rFonts w:ascii="Tahoma" w:hAnsi="Tahoma" w:cs="Tahoma"/>
        </w:rPr>
      </w:pPr>
    </w:p>
    <w:p w14:paraId="257E3AC8" w14:textId="501D3C28"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29</w:t>
      </w:r>
      <w:r w:rsidR="009F581B" w:rsidRPr="00CE0A51">
        <w:rPr>
          <w:rFonts w:ascii="Tahoma" w:hAnsi="Tahoma" w:cs="Tahoma"/>
        </w:rPr>
        <w:t>, w wersji elektronicznej, która znajduje się w LSI2021.</w:t>
      </w:r>
    </w:p>
    <w:p w14:paraId="76A1E17F" w14:textId="77777777"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E15286" w:rsidRPr="00CE0A51">
        <w:rPr>
          <w:rFonts w:ascii="Tahoma" w:hAnsi="Tahoma" w:cs="Tahoma"/>
        </w:rPr>
        <w:t>8</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FF391A"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FF391A">
        <w:rPr>
          <w:rFonts w:ascii="Tahoma" w:hAnsi="Tahoma" w:cs="Tahoma"/>
        </w:rPr>
        <w:t>kwalifikowaniu VAT/o niekwalifikowaniu VAT</w:t>
      </w:r>
      <w:r w:rsidR="01E5AB2C" w:rsidRPr="00FF391A">
        <w:rPr>
          <w:rFonts w:ascii="Tahoma" w:hAnsi="Tahoma" w:cs="Tahoma"/>
        </w:rPr>
        <w:t xml:space="preserve"> </w:t>
      </w:r>
      <w:r w:rsidR="657CD888" w:rsidRPr="00FF391A">
        <w:rPr>
          <w:rFonts w:ascii="Tahoma" w:hAnsi="Tahoma" w:cs="Tahoma"/>
        </w:rPr>
        <w:t>(jeśli dotyczy)</w:t>
      </w:r>
      <w:r w:rsidR="009F581B" w:rsidRPr="00FF391A">
        <w:rPr>
          <w:rFonts w:ascii="Tahoma" w:hAnsi="Tahoma" w:cs="Tahoma"/>
        </w:rPr>
        <w:t>;</w:t>
      </w:r>
    </w:p>
    <w:p w14:paraId="66A021B6" w14:textId="77777777" w:rsidR="00F67192" w:rsidRPr="00FF391A" w:rsidRDefault="00E15286" w:rsidP="00CE0A51">
      <w:pPr>
        <w:pStyle w:val="Standard"/>
        <w:spacing w:line="276" w:lineRule="auto"/>
        <w:ind w:left="1077" w:hanging="357"/>
        <w:contextualSpacing/>
        <w:rPr>
          <w:rFonts w:ascii="Tahoma" w:hAnsi="Tahoma" w:cs="Tahoma"/>
          <w:iCs/>
        </w:rPr>
      </w:pPr>
      <w:r w:rsidRPr="00FF391A">
        <w:rPr>
          <w:rFonts w:ascii="Tahoma" w:hAnsi="Tahoma" w:cs="Tahoma"/>
        </w:rPr>
        <w:t>5</w:t>
      </w:r>
      <w:r w:rsidR="2C8AD3D4" w:rsidRPr="00FF391A">
        <w:rPr>
          <w:rFonts w:ascii="Tahoma" w:hAnsi="Tahoma" w:cs="Tahoma"/>
        </w:rPr>
        <w:t xml:space="preserve">) </w:t>
      </w:r>
      <w:r w:rsidRPr="00FF391A">
        <w:rPr>
          <w:rFonts w:ascii="Tahoma" w:hAnsi="Tahoma" w:cs="Tahoma"/>
        </w:rPr>
        <w:t xml:space="preserve"> </w:t>
      </w:r>
      <w:r w:rsidR="2C8AD3D4" w:rsidRPr="00FF391A">
        <w:rPr>
          <w:rFonts w:ascii="Tahoma" w:hAnsi="Tahoma" w:cs="Tahoma"/>
        </w:rPr>
        <w:t xml:space="preserve">załącznik nr </w:t>
      </w:r>
      <w:r w:rsidRPr="00FF391A">
        <w:rPr>
          <w:rFonts w:ascii="Tahoma" w:hAnsi="Tahoma" w:cs="Tahoma"/>
        </w:rPr>
        <w:t>5</w:t>
      </w:r>
      <w:r w:rsidR="2C8AD3D4" w:rsidRPr="00FF391A">
        <w:rPr>
          <w:rFonts w:ascii="Tahoma" w:hAnsi="Tahoma" w:cs="Tahoma"/>
        </w:rPr>
        <w:t xml:space="preserve">: Wyciąg </w:t>
      </w:r>
      <w:r w:rsidR="2C8AD3D4" w:rsidRPr="00FF391A">
        <w:rPr>
          <w:rFonts w:ascii="Tahoma" w:hAnsi="Tahoma" w:cs="Tahoma"/>
          <w:iCs/>
        </w:rPr>
        <w:t>z zapisów Podręcznika wnioskodawcy i beneficjenta Funduszy Europejskich na lata 2021-2027 w zakresie informacji i promocji;</w:t>
      </w:r>
    </w:p>
    <w:p w14:paraId="283A2068" w14:textId="77777777" w:rsidR="00E15286" w:rsidRPr="00FF391A" w:rsidRDefault="00E15286" w:rsidP="00CE0A51">
      <w:pPr>
        <w:pStyle w:val="Standard"/>
        <w:spacing w:line="276" w:lineRule="auto"/>
        <w:ind w:left="1077" w:hanging="357"/>
        <w:contextualSpacing/>
        <w:rPr>
          <w:rFonts w:ascii="Tahoma" w:hAnsi="Tahoma" w:cs="Tahoma"/>
        </w:rPr>
      </w:pPr>
      <w:r w:rsidRPr="00FF391A">
        <w:rPr>
          <w:rFonts w:ascii="Tahoma" w:hAnsi="Tahoma" w:cs="Tahoma"/>
        </w:rPr>
        <w:t>6</w:t>
      </w:r>
      <w:r w:rsidR="2C8AD3D4" w:rsidRPr="00FF391A">
        <w:rPr>
          <w:rFonts w:ascii="Tahoma" w:hAnsi="Tahoma" w:cs="Tahoma"/>
        </w:rPr>
        <w:t xml:space="preserve">)   załącznik nr </w:t>
      </w:r>
      <w:r w:rsidRPr="00FF391A">
        <w:rPr>
          <w:rFonts w:ascii="Tahoma" w:hAnsi="Tahoma" w:cs="Tahoma"/>
        </w:rPr>
        <w:t>6</w:t>
      </w:r>
      <w:r w:rsidR="2C8AD3D4" w:rsidRPr="00FF391A">
        <w:rPr>
          <w:rFonts w:ascii="Tahoma" w:hAnsi="Tahoma" w:cs="Tahoma"/>
        </w:rPr>
        <w:t>: Wzór oświadczenia udzielenia licencji niewyłącznej</w:t>
      </w:r>
      <w:r w:rsidRPr="00FF391A">
        <w:rPr>
          <w:rFonts w:ascii="Tahoma" w:hAnsi="Tahoma" w:cs="Tahoma"/>
        </w:rPr>
        <w:t>;</w:t>
      </w:r>
    </w:p>
    <w:p w14:paraId="2A0C4CF4" w14:textId="77777777" w:rsidR="00C30F2C" w:rsidRDefault="00E15286" w:rsidP="00CE0A51">
      <w:pPr>
        <w:pStyle w:val="Standard"/>
        <w:spacing w:line="276" w:lineRule="auto"/>
        <w:ind w:left="1077" w:hanging="357"/>
        <w:contextualSpacing/>
        <w:rPr>
          <w:rFonts w:ascii="Tahoma" w:eastAsia="Calibri" w:hAnsi="Tahoma" w:cs="Tahoma"/>
        </w:rPr>
      </w:pPr>
      <w:r w:rsidRPr="00CE0A51">
        <w:rPr>
          <w:rFonts w:ascii="Tahoma" w:hAnsi="Tahoma" w:cs="Tahoma"/>
        </w:rPr>
        <w:t xml:space="preserve">7) </w:t>
      </w:r>
      <w:r w:rsidR="00B62898" w:rsidRPr="00CE0A51">
        <w:rPr>
          <w:rFonts w:ascii="Tahoma" w:hAnsi="Tahoma" w:cs="Tahoma"/>
        </w:rPr>
        <w:t xml:space="preserve">załącznik nr 7: </w:t>
      </w:r>
      <w:r w:rsidRPr="00CE0A51">
        <w:rPr>
          <w:rFonts w:ascii="Tahoma" w:eastAsia="Calibri" w:hAnsi="Tahoma" w:cs="Tahoma"/>
        </w:rPr>
        <w:t>Wniosek o dodanie osoby zarządzającej projektem w CST2021.</w:t>
      </w:r>
    </w:p>
    <w:p w14:paraId="58F9EEBA" w14:textId="37ADC1DE" w:rsidR="00F67192" w:rsidRPr="00CE0A51" w:rsidRDefault="00C30F2C" w:rsidP="00CE0A51">
      <w:pPr>
        <w:pStyle w:val="Standard"/>
        <w:spacing w:line="276" w:lineRule="auto"/>
        <w:ind w:left="1077" w:hanging="357"/>
        <w:contextualSpacing/>
        <w:rPr>
          <w:rFonts w:ascii="Tahoma" w:eastAsia="Calibri" w:hAnsi="Tahoma" w:cs="Tahoma"/>
        </w:rPr>
      </w:pPr>
      <w:r>
        <w:rPr>
          <w:rFonts w:ascii="Tahoma" w:hAnsi="Tahoma" w:cs="Tahoma"/>
        </w:rPr>
        <w:t xml:space="preserve">8) </w:t>
      </w:r>
      <w:r w:rsidRPr="00C30F2C">
        <w:rPr>
          <w:rFonts w:ascii="Tahoma" w:hAnsi="Tahoma" w:cs="Tahoma"/>
        </w:rPr>
        <w:t>załącznik nr 8 : Formularz klauzuli informacyjnej: „Informacje dotyczące przetwarzania danych osobowych dla uczestników projektów.”</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r w:rsidRPr="00CE0A51">
                    <w:lastRenderedPageBreak/>
                    <w:t xml:space="preserve">podpis elektroniczny </w:t>
                  </w:r>
                  <w:r w:rsidR="00F80E82" w:rsidRPr="00CE0A51">
                    <w:t xml:space="preserve">kwalifikowany </w:t>
                  </w:r>
                  <w:r w:rsidRPr="00CE0A51">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lang w:eastAsia="pl-PL"/>
              </w:rPr>
            </w:pPr>
          </w:p>
        </w:tc>
      </w:tr>
    </w:tbl>
    <w:p w14:paraId="0B776CFA" w14:textId="77777777" w:rsidR="00BA6874" w:rsidRPr="00CE0A51" w:rsidRDefault="00BA6874" w:rsidP="00CE0A51">
      <w:pPr>
        <w:suppressAutoHyphens/>
        <w:autoSpaceDN w:val="0"/>
        <w:spacing w:after="240"/>
        <w:textAlignment w:val="baseline"/>
        <w:rPr>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r w:rsidRPr="00CE0A51">
                    <w:t xml:space="preserve">podpis elektroniczny </w:t>
                  </w:r>
                  <w:r w:rsidR="00F80E82" w:rsidRPr="00CE0A51">
                    <w:t xml:space="preserve">kwalifikowany </w:t>
                  </w:r>
                  <w:r w:rsidRPr="00CE0A51">
                    <w:t>zgodnie z reprezentacją Instytucji Zarządzającej</w:t>
                  </w:r>
                </w:p>
                <w:p w14:paraId="7F9C6DEF" w14:textId="6FF612E5" w:rsidR="00CE0A51" w:rsidRPr="00CE0A51" w:rsidRDefault="00CE0A51" w:rsidP="00CE0A51"/>
              </w:tc>
            </w:tr>
          </w:tbl>
          <w:p w14:paraId="3DE92B65" w14:textId="77777777" w:rsidR="00BA6874" w:rsidRPr="00CE0A51" w:rsidRDefault="00BA6874" w:rsidP="00CE0A51">
            <w:pPr>
              <w:suppressAutoHyphens/>
              <w:autoSpaceDN w:val="0"/>
              <w:spacing w:before="240" w:after="240"/>
              <w:textAlignment w:val="baseline"/>
              <w:rPr>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r w:rsidRPr="00CE0A51">
                    <w:t xml:space="preserve">podpis elektroniczny </w:t>
                  </w:r>
                  <w:r w:rsidR="00F80E82" w:rsidRPr="00CE0A51">
                    <w:t xml:space="preserve">kwalifikowany </w:t>
                  </w:r>
                  <w:r w:rsidRPr="00CE0A51">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lang w:eastAsia="pl-PL"/>
              </w:rPr>
            </w:pPr>
          </w:p>
        </w:tc>
      </w:tr>
    </w:tbl>
    <w:p w14:paraId="1F26C9C0" w14:textId="225D3D38" w:rsidR="006D350A" w:rsidRPr="00CE0A51" w:rsidRDefault="00BA6874" w:rsidP="00CE0A51">
      <w:pPr>
        <w:suppressAutoHyphens/>
        <w:autoSpaceDN w:val="0"/>
        <w:spacing w:before="240" w:after="240"/>
        <w:textAlignment w:val="baseline"/>
        <w:rPr>
          <w:b/>
          <w:i/>
        </w:rPr>
      </w:pPr>
      <w:r w:rsidRPr="00CE0A51">
        <w:rPr>
          <w:lang w:eastAsia="pl-PL"/>
        </w:rPr>
        <w:t xml:space="preserve">        </w:t>
      </w:r>
      <w:r w:rsidR="00557330" w:rsidRPr="00CE0A51">
        <w:rPr>
          <w:i/>
        </w:rPr>
        <w:t xml:space="preserve">   </w:t>
      </w:r>
      <w:r w:rsidR="00557330" w:rsidRPr="00CE0A51">
        <w:rPr>
          <w:b/>
          <w:i/>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pPr>
    </w:p>
    <w:p w14:paraId="365A127C" w14:textId="77777777" w:rsidR="00CE7F04" w:rsidRPr="00CE0A51" w:rsidRDefault="00F85853" w:rsidP="00CE0A51">
      <w:pPr>
        <w:spacing w:after="60"/>
      </w:pPr>
      <w:bookmarkStart w:id="50" w:name="_Hlk48719469"/>
      <w:r w:rsidRPr="00CE0A51">
        <w:t>O</w:t>
      </w:r>
      <w:r w:rsidR="0BB99982" w:rsidRPr="00CE0A51">
        <w:t xml:space="preserve">soby nadzorujące realizację umowy ze strony Województwa, </w:t>
      </w:r>
    </w:p>
    <w:p w14:paraId="3883EDB9" w14:textId="77777777" w:rsidR="00F85853" w:rsidRPr="00CE0A51" w:rsidRDefault="00F85853" w:rsidP="00CE0A51">
      <w:pPr>
        <w:spacing w:after="60"/>
      </w:pPr>
    </w:p>
    <w:p w14:paraId="3843A168" w14:textId="4E3FC19E" w:rsidR="00CE7F04" w:rsidRPr="00CE0A51" w:rsidRDefault="0BB99982" w:rsidP="00CE0A51">
      <w:pPr>
        <w:spacing w:after="60"/>
      </w:pPr>
      <w:r w:rsidRPr="00CE0A51">
        <w:t>1. imię i nazwisko - Dyrektor Departamentu……...……………………………………….………….</w:t>
      </w:r>
    </w:p>
    <w:p w14:paraId="1593EC66" w14:textId="77777777" w:rsidR="00F85853" w:rsidRPr="00CE0A51" w:rsidRDefault="00F85853" w:rsidP="00CE0A51">
      <w:pPr>
        <w:spacing w:after="60"/>
      </w:pPr>
    </w:p>
    <w:p w14:paraId="44152219" w14:textId="4AE6033E" w:rsidR="00DC222D" w:rsidRPr="00CE0A51" w:rsidRDefault="0BB99982" w:rsidP="00E0204F">
      <w:pPr>
        <w:spacing w:after="60"/>
      </w:pPr>
      <w:r w:rsidRPr="00CE0A51">
        <w:t>2. imię i nazwisko - Zastępca Dyrektora Departamentu ……………………………</w:t>
      </w:r>
      <w:r w:rsidR="00CE0A51">
        <w:t>……………..</w:t>
      </w:r>
      <w:bookmarkEnd w:id="50"/>
    </w:p>
    <w:sectPr w:rsidR="00DC222D" w:rsidRPr="00CE0A51" w:rsidSect="00DB01C2">
      <w:headerReference w:type="even" r:id="rId29"/>
      <w:headerReference w:type="default" r:id="rId30"/>
      <w:footerReference w:type="even" r:id="rId31"/>
      <w:footerReference w:type="default" r:id="rId32"/>
      <w:headerReference w:type="first" r:id="rId33"/>
      <w:footerReference w:type="first" r:id="rId34"/>
      <w:pgSz w:w="11906" w:h="16838"/>
      <w:pgMar w:top="1361" w:right="1361" w:bottom="1361"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EC4142" w:rsidRDefault="00EC4142">
      <w:pPr>
        <w:spacing w:after="0" w:line="240" w:lineRule="auto"/>
      </w:pPr>
      <w:r>
        <w:separator/>
      </w:r>
    </w:p>
  </w:endnote>
  <w:endnote w:type="continuationSeparator" w:id="0">
    <w:p w14:paraId="0BF29615" w14:textId="77777777" w:rsidR="00EC4142" w:rsidRDefault="00EC4142">
      <w:pPr>
        <w:spacing w:after="0" w:line="240" w:lineRule="auto"/>
      </w:pPr>
      <w:r>
        <w:continuationSeparator/>
      </w:r>
    </w:p>
  </w:endnote>
  <w:endnote w:type="continuationNotice" w:id="1">
    <w:p w14:paraId="2CB1CA54" w14:textId="77777777" w:rsidR="00EC4142" w:rsidRDefault="00EC4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E531F" w14:textId="77777777" w:rsidR="004E4E76" w:rsidRDefault="004E4E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EC4142" w:rsidRDefault="00EC4142">
    <w:pPr>
      <w:pStyle w:val="Stopka"/>
      <w:jc w:val="right"/>
    </w:pPr>
    <w:r>
      <w:fldChar w:fldCharType="begin"/>
    </w:r>
    <w:r>
      <w:instrText>PAGE   \* MERGEFORMAT</w:instrText>
    </w:r>
    <w:r>
      <w:fldChar w:fldCharType="separate"/>
    </w:r>
    <w:r>
      <w:rPr>
        <w:noProof/>
      </w:rPr>
      <w:t>21</w:t>
    </w:r>
    <w:r>
      <w:fldChar w:fldCharType="end"/>
    </w:r>
  </w:p>
  <w:p w14:paraId="1B673CE2" w14:textId="77777777" w:rsidR="00EC4142" w:rsidRDefault="00EC414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5AAB619B" w14:textId="77777777" w:rsidTr="00B80E0E">
      <w:tc>
        <w:tcPr>
          <w:tcW w:w="3061" w:type="dxa"/>
        </w:tcPr>
        <w:p w14:paraId="7B25D9E2" w14:textId="77777777" w:rsidR="00EC4142" w:rsidRDefault="00EC4142" w:rsidP="00B80E0E">
          <w:pPr>
            <w:pStyle w:val="Nagwek"/>
            <w:ind w:left="-115"/>
          </w:pPr>
        </w:p>
      </w:tc>
      <w:tc>
        <w:tcPr>
          <w:tcW w:w="3061" w:type="dxa"/>
        </w:tcPr>
        <w:p w14:paraId="7624B852" w14:textId="77777777" w:rsidR="00EC4142" w:rsidRDefault="00EC4142" w:rsidP="00B80E0E">
          <w:pPr>
            <w:pStyle w:val="Nagwek"/>
            <w:jc w:val="center"/>
          </w:pPr>
        </w:p>
      </w:tc>
      <w:tc>
        <w:tcPr>
          <w:tcW w:w="3061" w:type="dxa"/>
        </w:tcPr>
        <w:p w14:paraId="79C0207D" w14:textId="77777777" w:rsidR="00EC4142" w:rsidRDefault="00EC4142" w:rsidP="00B80E0E">
          <w:pPr>
            <w:pStyle w:val="Nagwek"/>
            <w:ind w:right="-115"/>
            <w:jc w:val="right"/>
          </w:pPr>
        </w:p>
      </w:tc>
    </w:tr>
  </w:tbl>
  <w:p w14:paraId="7BCC5D6F" w14:textId="77777777" w:rsidR="00EC4142" w:rsidRDefault="00EC4142" w:rsidP="00B80E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EC4142" w:rsidRDefault="00EC4142">
      <w:pPr>
        <w:spacing w:after="0" w:line="240" w:lineRule="auto"/>
      </w:pPr>
      <w:r>
        <w:separator/>
      </w:r>
    </w:p>
  </w:footnote>
  <w:footnote w:type="continuationSeparator" w:id="0">
    <w:p w14:paraId="5526D87F" w14:textId="77777777" w:rsidR="00EC4142" w:rsidRDefault="00EC4142">
      <w:pPr>
        <w:spacing w:after="0" w:line="240" w:lineRule="auto"/>
      </w:pPr>
      <w:r>
        <w:continuationSeparator/>
      </w:r>
    </w:p>
  </w:footnote>
  <w:footnote w:type="continuationNotice" w:id="1">
    <w:p w14:paraId="641BA6DC" w14:textId="77777777" w:rsidR="00EC4142" w:rsidRDefault="00EC4142">
      <w:pPr>
        <w:spacing w:after="0" w:line="240" w:lineRule="auto"/>
      </w:pPr>
    </w:p>
  </w:footnote>
  <w:footnote w:id="2">
    <w:p w14:paraId="27CBA257" w14:textId="6F51A839" w:rsidR="00EC4142" w:rsidRDefault="00EC4142">
      <w:pPr>
        <w:pStyle w:val="Tekstprzypisudolnego"/>
      </w:pPr>
      <w:r>
        <w:rPr>
          <w:rStyle w:val="Odwoanieprzypisudolnego"/>
        </w:rPr>
        <w:footnoteRef/>
      </w:r>
      <w:r>
        <w:t xml:space="preserve"> </w:t>
      </w:r>
      <w:r w:rsidRPr="00B1369F">
        <w:rPr>
          <w:rFonts w:ascii="Tahoma" w:hAnsi="Tahoma"/>
          <w:sz w:val="16"/>
          <w:szCs w:val="16"/>
        </w:rPr>
        <w:t>Wzór umowy ma zastosowanie wyłącznie dla projektów</w:t>
      </w:r>
      <w:r>
        <w:rPr>
          <w:rFonts w:ascii="Tahoma" w:hAnsi="Tahoma"/>
          <w:sz w:val="16"/>
          <w:szCs w:val="16"/>
        </w:rPr>
        <w:t xml:space="preserve"> współfinansowanych z Europejskiego Funduszu Społecznego Plus.</w:t>
      </w:r>
      <w:r w:rsidRPr="00B1369F">
        <w:rPr>
          <w:rFonts w:ascii="Tahoma" w:hAnsi="Tahoma"/>
          <w:sz w:val="16"/>
          <w:szCs w:val="16"/>
        </w:rPr>
        <w:t xml:space="preserve"> </w:t>
      </w:r>
      <w:r>
        <w:rPr>
          <w:rFonts w:ascii="Tahoma" w:hAnsi="Tahoma"/>
          <w:sz w:val="16"/>
          <w:szCs w:val="16"/>
        </w:rPr>
        <w:t>S</w:t>
      </w:r>
      <w:r w:rsidRPr="00CB5D70">
        <w:rPr>
          <w:rFonts w:ascii="Tahoma" w:hAnsi="Tahoma"/>
          <w:sz w:val="16"/>
          <w:szCs w:val="16"/>
        </w:rPr>
        <w:t xml:space="preserve">tanowi minimalny zakres i może być uzupełniony o postanowienia niezbędne do realizacji </w:t>
      </w:r>
      <w:r>
        <w:rPr>
          <w:rFonts w:ascii="Tahoma" w:hAnsi="Tahoma"/>
          <w:sz w:val="16"/>
          <w:szCs w:val="16"/>
        </w:rPr>
        <w:t xml:space="preserve">projektu </w:t>
      </w:r>
      <w:r w:rsidRPr="00CB5D70">
        <w:rPr>
          <w:rFonts w:ascii="Tahoma" w:hAnsi="Tahoma"/>
          <w:sz w:val="16"/>
          <w:szCs w:val="16"/>
        </w:rPr>
        <w:t xml:space="preserve">w ramach danego naboru, które nie są sprzeczne z </w:t>
      </w:r>
      <w:r>
        <w:rPr>
          <w:rFonts w:ascii="Tahoma" w:hAnsi="Tahoma"/>
          <w:sz w:val="16"/>
          <w:szCs w:val="16"/>
        </w:rPr>
        <w:t xml:space="preserve">postanowieniami </w:t>
      </w:r>
      <w:r w:rsidRPr="00CB5D70">
        <w:rPr>
          <w:rFonts w:ascii="Tahoma" w:hAnsi="Tahoma"/>
          <w:sz w:val="16"/>
          <w:szCs w:val="16"/>
        </w:rPr>
        <w:t>zawartymi w tym wzorze.</w:t>
      </w:r>
    </w:p>
  </w:footnote>
  <w:footnote w:id="3">
    <w:p w14:paraId="4A1FA505" w14:textId="3E517D47" w:rsidR="00EC4142" w:rsidRDefault="00EC4142">
      <w:pPr>
        <w:pStyle w:val="Tekstprzypisudolnego"/>
      </w:pPr>
      <w:r>
        <w:rPr>
          <w:rStyle w:val="Odwoanieprzypisudolnego"/>
        </w:rPr>
        <w:footnoteRef/>
      </w:r>
      <w:r>
        <w:t xml:space="preserve"> </w:t>
      </w:r>
      <w:r w:rsidRPr="002F6F33">
        <w:rPr>
          <w:rFonts w:ascii="Tahoma" w:hAnsi="Tahoma"/>
          <w:sz w:val="16"/>
          <w:szCs w:val="16"/>
        </w:rPr>
        <w:t xml:space="preserve">W przypadku gdy </w:t>
      </w:r>
      <w:r w:rsidR="002A2A94" w:rsidRPr="002A2A94">
        <w:rPr>
          <w:rFonts w:ascii="Tahoma" w:hAnsi="Tahoma"/>
          <w:sz w:val="16"/>
          <w:szCs w:val="16"/>
        </w:rPr>
        <w:t>beneficjentem jest osoba fizyczna prowadząca działalność gospodarczą lub edukacyjną: Imię i Nazwisko osoby, firma osoby fizycznej prowadzącej działalność gospodarczą; adres wykonywania działalności gospodarczej (Kod pocztowy, Miasto, Ulica, nr domu, nr mieszkania); NIP (albo PESEL w zależności jakim numerem przedsiębiorca się posługuje); REGON</w:t>
      </w:r>
      <w:r w:rsidR="002A2A94">
        <w:rPr>
          <w:rFonts w:ascii="Tahoma" w:hAnsi="Tahoma"/>
          <w:sz w:val="16"/>
          <w:szCs w:val="16"/>
        </w:rPr>
        <w:t>.</w:t>
      </w:r>
    </w:p>
  </w:footnote>
  <w:footnote w:id="4">
    <w:p w14:paraId="3B0A7A3F" w14:textId="3C44EB5A" w:rsidR="00EC4142" w:rsidRDefault="00EC4142">
      <w:pPr>
        <w:pStyle w:val="Tekstprzypisudolnego"/>
      </w:pPr>
      <w:r>
        <w:rPr>
          <w:rStyle w:val="Odwoanieprzypisudolnego"/>
        </w:rPr>
        <w:footnoteRef/>
      </w:r>
      <w:r>
        <w:t xml:space="preserve"> </w:t>
      </w:r>
      <w:r w:rsidRPr="009E316C">
        <w:rPr>
          <w:rFonts w:ascii="Tahoma" w:hAnsi="Tahoma"/>
          <w:sz w:val="16"/>
          <w:szCs w:val="16"/>
        </w:rPr>
        <w:t>Należy podać nazwę podmiotu/podmiotów - dane zgodne z wnioskiem o dofinansowanie. Skreślić jeśli nie dotyczy</w:t>
      </w:r>
      <w:r w:rsidR="00C211B7">
        <w:rPr>
          <w:rFonts w:ascii="Tahoma" w:hAnsi="Tahoma"/>
          <w:sz w:val="16"/>
          <w:szCs w:val="16"/>
        </w:rPr>
        <w:t>.</w:t>
      </w:r>
    </w:p>
  </w:footnote>
  <w:footnote w:id="5">
    <w:p w14:paraId="1C009D07" w14:textId="77777777" w:rsidR="00EC4142" w:rsidRDefault="00EC4142">
      <w:pPr>
        <w:pStyle w:val="Tekstprzypisudolnego"/>
      </w:pPr>
      <w:r>
        <w:rPr>
          <w:rStyle w:val="Odwoanieprzypisudolnego"/>
        </w:rPr>
        <w:footnoteRef/>
      </w:r>
      <w:r>
        <w:t xml:space="preserve"> </w:t>
      </w:r>
      <w:r w:rsidRPr="002F6F33">
        <w:rPr>
          <w:rFonts w:ascii="Tahoma" w:hAnsi="Tahoma"/>
          <w:sz w:val="16"/>
          <w:szCs w:val="16"/>
        </w:rPr>
        <w:t>Do przygotowania UDA należy każdorazowo aktualizować publikatory ustaw wskazane w niniejszym wzorze.</w:t>
      </w:r>
    </w:p>
  </w:footnote>
  <w:footnote w:id="6">
    <w:p w14:paraId="5E94DCB9"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Dotyczy projektów realizowanych w ramach partnerstwa. Wszelkie wynikające z umowy uprawnienia i zobowiązania </w:t>
      </w:r>
      <w:r>
        <w:rPr>
          <w:rFonts w:ascii="Tahoma" w:hAnsi="Tahoma"/>
          <w:sz w:val="16"/>
          <w:szCs w:val="16"/>
        </w:rPr>
        <w:t>beneficjent</w:t>
      </w:r>
      <w:r w:rsidRPr="00CB5D70">
        <w:rPr>
          <w:rFonts w:ascii="Tahoma" w:hAnsi="Tahoma"/>
          <w:sz w:val="16"/>
          <w:szCs w:val="16"/>
        </w:rPr>
        <w:t xml:space="preserve">a stosuje się odpowiednio do </w:t>
      </w:r>
      <w:r>
        <w:rPr>
          <w:rFonts w:ascii="Tahoma" w:hAnsi="Tahoma"/>
          <w:sz w:val="16"/>
          <w:szCs w:val="16"/>
        </w:rPr>
        <w:t>p</w:t>
      </w:r>
      <w:r w:rsidRPr="00CB5D70">
        <w:rPr>
          <w:rFonts w:ascii="Tahoma" w:hAnsi="Tahoma"/>
          <w:sz w:val="16"/>
          <w:szCs w:val="16"/>
        </w:rPr>
        <w:t>artnerów.</w:t>
      </w:r>
    </w:p>
  </w:footnote>
  <w:footnote w:id="7">
    <w:p w14:paraId="0FE4947B" w14:textId="466CFD4E" w:rsidR="00EC4142" w:rsidRDefault="00EC4142">
      <w:pPr>
        <w:pStyle w:val="Tekstprzypisudolnego"/>
      </w:pPr>
      <w:r>
        <w:rPr>
          <w:rStyle w:val="Odwoanieprzypisudolnego"/>
        </w:rPr>
        <w:footnoteRef/>
      </w:r>
      <w:r>
        <w:t xml:space="preserve"> </w:t>
      </w:r>
      <w:r w:rsidRPr="00DA6AA9">
        <w:rPr>
          <w:rFonts w:ascii="Tahoma" w:hAnsi="Tahoma"/>
          <w:sz w:val="16"/>
          <w:szCs w:val="16"/>
        </w:rPr>
        <w:t xml:space="preserve">W </w:t>
      </w:r>
      <w:r w:rsidRPr="00E44666">
        <w:rPr>
          <w:rFonts w:ascii="Tahoma" w:hAnsi="Tahoma"/>
          <w:sz w:val="16"/>
          <w:szCs w:val="16"/>
        </w:rPr>
        <w:t>przypadku jeżeli</w:t>
      </w:r>
      <w:r>
        <w:rPr>
          <w:rFonts w:ascii="Tahoma" w:hAnsi="Tahoma"/>
          <w:sz w:val="16"/>
          <w:szCs w:val="16"/>
        </w:rPr>
        <w:t xml:space="preserve"> beneficjent</w:t>
      </w:r>
      <w:r w:rsidRPr="00E44666">
        <w:rPr>
          <w:rFonts w:ascii="Tahoma" w:hAnsi="Tahoma"/>
          <w:sz w:val="16"/>
          <w:szCs w:val="16"/>
        </w:rPr>
        <w:t xml:space="preserve"> dokonuje zmian w projekcie zgodnie z § 12 ust. 2 niniejszej umowy </w:t>
      </w:r>
      <w:r>
        <w:rPr>
          <w:rFonts w:ascii="Tahoma" w:hAnsi="Tahoma"/>
          <w:sz w:val="16"/>
          <w:szCs w:val="16"/>
        </w:rPr>
        <w:t xml:space="preserve">zatwierdzony przez IZ FESL </w:t>
      </w:r>
      <w:r w:rsidRPr="00E44666">
        <w:rPr>
          <w:rFonts w:ascii="Tahoma" w:hAnsi="Tahoma"/>
          <w:sz w:val="16"/>
          <w:szCs w:val="16"/>
        </w:rPr>
        <w:t xml:space="preserve">numer i wersja złożonego w LSI2021 wniosku znajdują się w korespondencji z </w:t>
      </w:r>
      <w:r>
        <w:rPr>
          <w:rFonts w:ascii="Tahoma" w:hAnsi="Tahoma"/>
          <w:sz w:val="16"/>
          <w:szCs w:val="16"/>
        </w:rPr>
        <w:t>beneficjent</w:t>
      </w:r>
      <w:r w:rsidRPr="00E44666">
        <w:rPr>
          <w:rFonts w:ascii="Tahoma" w:hAnsi="Tahoma"/>
          <w:sz w:val="16"/>
          <w:szCs w:val="16"/>
        </w:rPr>
        <w:t>em</w:t>
      </w:r>
      <w:r>
        <w:rPr>
          <w:rFonts w:ascii="Tahoma" w:hAnsi="Tahoma"/>
          <w:sz w:val="16"/>
          <w:szCs w:val="16"/>
        </w:rPr>
        <w:t>.</w:t>
      </w:r>
    </w:p>
  </w:footnote>
  <w:footnote w:id="8">
    <w:p w14:paraId="4F20DC0B" w14:textId="222CA58B" w:rsidR="00EC4142" w:rsidRDefault="00EC4142">
      <w:pPr>
        <w:pStyle w:val="Tekstprzypisudolnego"/>
      </w:pPr>
      <w:r>
        <w:rPr>
          <w:rStyle w:val="Odwoanieprzypisudolnego"/>
        </w:rPr>
        <w:footnoteRef/>
      </w:r>
      <w:r>
        <w:t xml:space="preserve"> </w:t>
      </w:r>
      <w:r w:rsidRPr="00717347">
        <w:rPr>
          <w:rFonts w:ascii="Tahoma" w:hAnsi="Tahoma"/>
          <w:sz w:val="16"/>
          <w:szCs w:val="16"/>
        </w:rPr>
        <w:t xml:space="preserve">W przypadku jeżeli </w:t>
      </w:r>
      <w:r>
        <w:rPr>
          <w:rFonts w:ascii="Tahoma" w:hAnsi="Tahoma"/>
          <w:sz w:val="16"/>
          <w:szCs w:val="16"/>
        </w:rPr>
        <w:t>beneficjent</w:t>
      </w:r>
      <w:r w:rsidRPr="00717347">
        <w:rPr>
          <w:rFonts w:ascii="Tahoma" w:hAnsi="Tahoma"/>
          <w:sz w:val="16"/>
          <w:szCs w:val="16"/>
        </w:rPr>
        <w:t xml:space="preserve"> dokonuje zmian w projekcie zgodnie z § 12 ust. 2 niniejszej umowy zatwierdzony przez IZ </w:t>
      </w:r>
      <w:r>
        <w:rPr>
          <w:rFonts w:ascii="Tahoma" w:hAnsi="Tahoma"/>
          <w:sz w:val="16"/>
          <w:szCs w:val="16"/>
        </w:rPr>
        <w:t xml:space="preserve">FESL </w:t>
      </w:r>
      <w:r w:rsidRPr="00717347">
        <w:rPr>
          <w:rFonts w:ascii="Tahoma" w:hAnsi="Tahoma"/>
          <w:sz w:val="16"/>
          <w:szCs w:val="16"/>
        </w:rPr>
        <w:t xml:space="preserve">numer i wersja złożonego w LSI2021 wniosku znajdują się w korespondencji z </w:t>
      </w:r>
      <w:r>
        <w:rPr>
          <w:rFonts w:ascii="Tahoma" w:hAnsi="Tahoma"/>
          <w:sz w:val="16"/>
          <w:szCs w:val="16"/>
        </w:rPr>
        <w:t>beneficjent</w:t>
      </w:r>
      <w:r w:rsidRPr="00717347">
        <w:rPr>
          <w:rFonts w:ascii="Tahoma" w:hAnsi="Tahoma"/>
          <w:sz w:val="16"/>
          <w:szCs w:val="16"/>
        </w:rPr>
        <w:t>em</w:t>
      </w:r>
      <w:r>
        <w:rPr>
          <w:rFonts w:ascii="Tahoma" w:hAnsi="Tahoma"/>
          <w:sz w:val="16"/>
          <w:szCs w:val="16"/>
        </w:rPr>
        <w:t>.</w:t>
      </w:r>
    </w:p>
  </w:footnote>
  <w:footnote w:id="9">
    <w:p w14:paraId="3AA67607"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Skreślić jeśli nie dotyczy.</w:t>
      </w:r>
    </w:p>
  </w:footnote>
  <w:footnote w:id="10">
    <w:p w14:paraId="782E7706" w14:textId="77777777" w:rsidR="00EC4142" w:rsidRDefault="00EC4142">
      <w:pPr>
        <w:pStyle w:val="Tekstprzypisudolnego"/>
      </w:pPr>
      <w:r>
        <w:rPr>
          <w:rStyle w:val="Odwoanieprzypisudolnego"/>
        </w:rPr>
        <w:footnoteRef/>
      </w:r>
      <w:r>
        <w:t xml:space="preserve"> </w:t>
      </w:r>
      <w:r w:rsidRPr="00EE46BD">
        <w:rPr>
          <w:rFonts w:ascii="Tahoma" w:hAnsi="Tahoma"/>
          <w:sz w:val="16"/>
          <w:szCs w:val="16"/>
        </w:rPr>
        <w:t>Należy podać nazwę jednostki – dane zgodne z zatwierdzonym wnioskiem o dofinansowanie.  Skreślić, jeśli nie dotyczy.</w:t>
      </w:r>
    </w:p>
  </w:footnote>
  <w:footnote w:id="11">
    <w:p w14:paraId="2999225C" w14:textId="3247C9D1" w:rsidR="00EC4142" w:rsidRDefault="00EC4142">
      <w:pPr>
        <w:pStyle w:val="Tekstprzypisudolnego"/>
      </w:pPr>
      <w:r>
        <w:rPr>
          <w:rStyle w:val="Odwoanieprzypisudolnego"/>
        </w:rPr>
        <w:footnoteRef/>
      </w:r>
      <w:r>
        <w:t xml:space="preserve"> </w:t>
      </w:r>
      <w:r w:rsidRPr="00EA66E6">
        <w:rPr>
          <w:rFonts w:ascii="Tahoma" w:hAnsi="Tahoma"/>
          <w:sz w:val="16"/>
          <w:szCs w:val="16"/>
        </w:rPr>
        <w:t xml:space="preserve">W przypadku realizacji projektu partnerskiego </w:t>
      </w:r>
      <w:r w:rsidRPr="00560CF9">
        <w:rPr>
          <w:rFonts w:ascii="Tahoma" w:hAnsi="Tahoma"/>
          <w:sz w:val="16"/>
          <w:szCs w:val="16"/>
        </w:rPr>
        <w:t xml:space="preserve">zobowiązania beneficjenta dotyczą również każdego z partnerów. Beneficjent ponosi odpowiedzialność względem IZ </w:t>
      </w:r>
      <w:r>
        <w:rPr>
          <w:rFonts w:ascii="Tahoma" w:hAnsi="Tahoma"/>
          <w:sz w:val="16"/>
          <w:szCs w:val="16"/>
        </w:rPr>
        <w:t xml:space="preserve">FESL </w:t>
      </w:r>
      <w:r w:rsidRPr="00560CF9">
        <w:rPr>
          <w:rFonts w:ascii="Tahoma" w:hAnsi="Tahoma"/>
          <w:sz w:val="16"/>
          <w:szCs w:val="16"/>
        </w:rPr>
        <w:t xml:space="preserve">zgodnie z zasadami wskazanymi w § 7 </w:t>
      </w:r>
      <w:r>
        <w:rPr>
          <w:rFonts w:ascii="Tahoma" w:hAnsi="Tahoma"/>
          <w:sz w:val="16"/>
          <w:szCs w:val="16"/>
        </w:rPr>
        <w:t>ust.</w:t>
      </w:r>
      <w:r w:rsidRPr="00560CF9">
        <w:rPr>
          <w:rFonts w:ascii="Tahoma" w:hAnsi="Tahoma"/>
          <w:sz w:val="16"/>
          <w:szCs w:val="16"/>
        </w:rPr>
        <w:t xml:space="preserve"> 3.</w:t>
      </w:r>
    </w:p>
  </w:footnote>
  <w:footnote w:id="12">
    <w:p w14:paraId="72C7DC97" w14:textId="77777777" w:rsidR="00EC4142" w:rsidRDefault="00EC4142">
      <w:pPr>
        <w:pStyle w:val="Tekstprzypisudolnego"/>
      </w:pPr>
      <w:r>
        <w:rPr>
          <w:rStyle w:val="Odwoanieprzypisudolnego"/>
        </w:rPr>
        <w:footnoteRef/>
      </w:r>
      <w:r>
        <w:t xml:space="preserve"> </w:t>
      </w:r>
      <w:r w:rsidRPr="005337D4">
        <w:rPr>
          <w:rFonts w:ascii="Tahoma" w:hAnsi="Tahoma"/>
          <w:sz w:val="16"/>
          <w:szCs w:val="16"/>
        </w:rPr>
        <w:t>Poprzez aktualną treść Wytycznych rozumie się wersję Wytycznych, zgodnie z komunikatem ogłoszonym w Monitorze Polskim</w:t>
      </w:r>
      <w:r>
        <w:rPr>
          <w:rFonts w:ascii="Tahoma" w:hAnsi="Tahoma"/>
          <w:sz w:val="16"/>
          <w:szCs w:val="16"/>
        </w:rPr>
        <w:t>.</w:t>
      </w:r>
    </w:p>
  </w:footnote>
  <w:footnote w:id="13">
    <w:p w14:paraId="78667D65" w14:textId="77777777" w:rsidR="00EC4142" w:rsidRPr="00460634" w:rsidRDefault="00EC4142">
      <w:pPr>
        <w:pStyle w:val="Tekstprzypisudolnego"/>
        <w:rPr>
          <w:rFonts w:ascii="Tahoma" w:hAnsi="Tahoma"/>
          <w:sz w:val="16"/>
          <w:szCs w:val="16"/>
        </w:rPr>
      </w:pPr>
      <w:r w:rsidRPr="00460634">
        <w:rPr>
          <w:rStyle w:val="Odwoanieprzypisudolnego"/>
          <w:rFonts w:ascii="Tahoma" w:hAnsi="Tahoma" w:cs="Tahoma"/>
          <w:sz w:val="16"/>
          <w:szCs w:val="16"/>
        </w:rPr>
        <w:footnoteRef/>
      </w:r>
      <w:r w:rsidRPr="00460634">
        <w:rPr>
          <w:rFonts w:ascii="Tahoma" w:hAnsi="Tahoma"/>
          <w:sz w:val="16"/>
          <w:szCs w:val="16"/>
        </w:rPr>
        <w:t xml:space="preserve"> Jeśli dotyczy</w:t>
      </w:r>
    </w:p>
  </w:footnote>
  <w:footnote w:id="14">
    <w:p w14:paraId="0EE5854E" w14:textId="65B66674" w:rsidR="00EC4142" w:rsidRDefault="00EC4142" w:rsidP="00460634">
      <w:pPr>
        <w:pStyle w:val="Tekstprzypisudolnego"/>
      </w:pPr>
      <w:r>
        <w:rPr>
          <w:rStyle w:val="Odwoanieprzypisudolnego"/>
        </w:rPr>
        <w:footnoteRef/>
      </w:r>
      <w:r>
        <w:t xml:space="preserve"> </w:t>
      </w:r>
      <w:r w:rsidRPr="00A41C6F">
        <w:rPr>
          <w:rFonts w:ascii="Tahoma" w:hAnsi="Tahoma"/>
          <w:sz w:val="16"/>
          <w:szCs w:val="16"/>
        </w:rPr>
        <w:t xml:space="preserve">Dotyczy wyłącznie projektów o których </w:t>
      </w:r>
      <w:r w:rsidRPr="00460634">
        <w:rPr>
          <w:rFonts w:ascii="Tahoma" w:hAnsi="Tahoma"/>
          <w:sz w:val="16"/>
          <w:szCs w:val="16"/>
        </w:rPr>
        <w:t xml:space="preserve">mowa </w:t>
      </w:r>
      <w:r w:rsidRPr="00A9548C">
        <w:rPr>
          <w:rFonts w:ascii="Tahoma" w:hAnsi="Tahoma"/>
          <w:sz w:val="16"/>
          <w:szCs w:val="16"/>
        </w:rPr>
        <w:t>w § 2 ust. 8 pkt 2 umowy. Należy</w:t>
      </w:r>
      <w:r w:rsidRPr="00460634">
        <w:rPr>
          <w:rFonts w:ascii="Tahoma" w:hAnsi="Tahoma"/>
          <w:sz w:val="16"/>
          <w:szCs w:val="16"/>
        </w:rPr>
        <w:t xml:space="preserve"> wykreślić odpowiedni</w:t>
      </w:r>
      <w:r>
        <w:rPr>
          <w:rFonts w:ascii="Tahoma" w:hAnsi="Tahoma"/>
          <w:sz w:val="16"/>
          <w:szCs w:val="16"/>
        </w:rPr>
        <w:t>e</w:t>
      </w:r>
      <w:r w:rsidRPr="00460634">
        <w:rPr>
          <w:rFonts w:ascii="Tahoma" w:hAnsi="Tahoma"/>
          <w:sz w:val="16"/>
          <w:szCs w:val="16"/>
        </w:rPr>
        <w:t xml:space="preserve"> </w:t>
      </w:r>
      <w:r>
        <w:rPr>
          <w:rFonts w:ascii="Tahoma" w:hAnsi="Tahoma"/>
          <w:sz w:val="16"/>
          <w:szCs w:val="16"/>
        </w:rPr>
        <w:t>postanowienia,</w:t>
      </w:r>
      <w:r w:rsidRPr="00460634">
        <w:rPr>
          <w:rFonts w:ascii="Tahoma" w:hAnsi="Tahoma"/>
          <w:sz w:val="16"/>
          <w:szCs w:val="16"/>
        </w:rPr>
        <w:t xml:space="preserve"> zgodnie ze złożonym przez </w:t>
      </w:r>
      <w:r>
        <w:rPr>
          <w:rFonts w:ascii="Tahoma" w:hAnsi="Tahoma"/>
          <w:sz w:val="16"/>
          <w:szCs w:val="16"/>
        </w:rPr>
        <w:t>b</w:t>
      </w:r>
      <w:r w:rsidRPr="00460634">
        <w:rPr>
          <w:rFonts w:ascii="Tahoma" w:hAnsi="Tahoma"/>
          <w:sz w:val="16"/>
          <w:szCs w:val="16"/>
        </w:rPr>
        <w:t>eneficjenta/</w:t>
      </w:r>
      <w:r>
        <w:rPr>
          <w:rFonts w:ascii="Tahoma" w:hAnsi="Tahoma"/>
          <w:sz w:val="16"/>
          <w:szCs w:val="16"/>
        </w:rPr>
        <w:t>p</w:t>
      </w:r>
      <w:r w:rsidRPr="00460634">
        <w:rPr>
          <w:rFonts w:ascii="Tahoma" w:hAnsi="Tahoma"/>
          <w:sz w:val="16"/>
          <w:szCs w:val="16"/>
        </w:rPr>
        <w:t xml:space="preserve">artnerów oświadczeniem o kwalifikowaniu VAT/o częściowym kwalifikowaniu VAT/o niekwalifikowaniu VAT, stanowiącym załącznik nr </w:t>
      </w:r>
      <w:r>
        <w:rPr>
          <w:rFonts w:ascii="Tahoma" w:hAnsi="Tahoma"/>
          <w:sz w:val="16"/>
          <w:szCs w:val="16"/>
        </w:rPr>
        <w:t>4</w:t>
      </w:r>
      <w:r w:rsidRPr="00460634">
        <w:rPr>
          <w:rFonts w:ascii="Tahoma" w:hAnsi="Tahoma"/>
          <w:sz w:val="16"/>
          <w:szCs w:val="16"/>
        </w:rPr>
        <w:t xml:space="preserve"> do niniejszej umowy. Skreślić jeśli nie dotyczy.</w:t>
      </w:r>
    </w:p>
    <w:p w14:paraId="1637AD52" w14:textId="77777777" w:rsidR="00EC4142" w:rsidRDefault="00EC4142">
      <w:pPr>
        <w:pStyle w:val="Tekstprzypisudolnego"/>
      </w:pPr>
    </w:p>
  </w:footnote>
  <w:footnote w:id="15">
    <w:p w14:paraId="4BBDB71F" w14:textId="77777777" w:rsidR="00EC4142" w:rsidRDefault="00EC4142">
      <w:pPr>
        <w:pStyle w:val="Tekstprzypisudolnego"/>
      </w:pPr>
      <w:r w:rsidRPr="008F503F">
        <w:rPr>
          <w:rStyle w:val="Odwoanieprzypisudolnego"/>
          <w:rFonts w:ascii="Tahoma" w:hAnsi="Tahoma" w:cs="Tahoma"/>
          <w:sz w:val="16"/>
          <w:szCs w:val="16"/>
        </w:rPr>
        <w:footnoteRef/>
      </w:r>
      <w:r w:rsidRPr="008F503F">
        <w:rPr>
          <w:rFonts w:ascii="Tahoma" w:hAnsi="Tahoma"/>
          <w:sz w:val="16"/>
          <w:szCs w:val="16"/>
        </w:rPr>
        <w:t xml:space="preserve"> W przypadku zgłoszenia wystąpienia zdarzenia, IZ FESL zastrzega sobie możliwość weryfikacji czy zdarzenie jest siłą wyższą.</w:t>
      </w:r>
    </w:p>
  </w:footnote>
  <w:footnote w:id="16">
    <w:p w14:paraId="4826EF76"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EC4142" w:rsidRDefault="00EC4142">
      <w:pPr>
        <w:pStyle w:val="Tekstprzypisudolnego"/>
      </w:pPr>
      <w:r>
        <w:rPr>
          <w:rStyle w:val="Odwoanieprzypisudolnego"/>
        </w:rPr>
        <w:footnoteRef/>
      </w:r>
      <w:r>
        <w:t xml:space="preserve"> </w:t>
      </w:r>
      <w:r w:rsidRPr="00806655">
        <w:rPr>
          <w:rFonts w:ascii="Tahoma" w:hAnsi="Tahoma"/>
          <w:sz w:val="16"/>
          <w:szCs w:val="16"/>
        </w:rPr>
        <w:t xml:space="preserve">Nie dotyczy, gdy IZ </w:t>
      </w:r>
      <w:r>
        <w:rPr>
          <w:rFonts w:ascii="Tahoma" w:hAnsi="Tahoma"/>
          <w:sz w:val="16"/>
          <w:szCs w:val="16"/>
        </w:rPr>
        <w:t xml:space="preserve">FESL </w:t>
      </w:r>
      <w:r w:rsidRPr="00806655">
        <w:rPr>
          <w:rFonts w:ascii="Tahoma" w:hAnsi="Tahoma"/>
          <w:sz w:val="16"/>
          <w:szCs w:val="16"/>
        </w:rPr>
        <w:t xml:space="preserve">w </w:t>
      </w:r>
      <w:r>
        <w:rPr>
          <w:rFonts w:ascii="Tahoma" w:hAnsi="Tahoma"/>
          <w:sz w:val="16"/>
          <w:szCs w:val="16"/>
        </w:rPr>
        <w:t>r</w:t>
      </w:r>
      <w:r w:rsidRPr="00806655">
        <w:rPr>
          <w:rFonts w:ascii="Tahoma" w:hAnsi="Tahoma"/>
          <w:sz w:val="16"/>
          <w:szCs w:val="16"/>
        </w:rPr>
        <w:t xml:space="preserve">egulaminie  </w:t>
      </w:r>
      <w:r>
        <w:rPr>
          <w:rFonts w:ascii="Tahoma" w:hAnsi="Tahoma"/>
          <w:sz w:val="16"/>
          <w:szCs w:val="16"/>
        </w:rPr>
        <w:t xml:space="preserve">wyboru projektów </w:t>
      </w:r>
      <w:r w:rsidRPr="00806655">
        <w:rPr>
          <w:rFonts w:ascii="Tahoma" w:hAnsi="Tahoma"/>
          <w:sz w:val="16"/>
          <w:szCs w:val="16"/>
        </w:rPr>
        <w:t>ograniczy możliwość kwalifikowania wydatków wstecz.</w:t>
      </w:r>
    </w:p>
  </w:footnote>
  <w:footnote w:id="18">
    <w:p w14:paraId="336B60D1"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Kwota refundacji, rozumiana jako nadwyżka rozliczenia wynikająca z zaangażowania środków własnych </w:t>
      </w:r>
      <w:r>
        <w:rPr>
          <w:rFonts w:ascii="Tahoma" w:hAnsi="Tahoma"/>
          <w:sz w:val="16"/>
          <w:szCs w:val="16"/>
        </w:rPr>
        <w:t>beneficjent</w:t>
      </w:r>
      <w:r w:rsidRPr="00CB5D70">
        <w:rPr>
          <w:rFonts w:ascii="Tahoma" w:hAnsi="Tahoma"/>
          <w:sz w:val="16"/>
          <w:szCs w:val="16"/>
        </w:rPr>
        <w:t xml:space="preserve">a ponad kwotę udzielonych zaliczek, która wypłacana jest zgodnie z § </w:t>
      </w:r>
      <w:r>
        <w:rPr>
          <w:rFonts w:ascii="Tahoma" w:hAnsi="Tahoma"/>
          <w:sz w:val="16"/>
          <w:szCs w:val="16"/>
        </w:rPr>
        <w:t>8 i § 9 umowy</w:t>
      </w:r>
      <w:r w:rsidRPr="00CB5D70">
        <w:rPr>
          <w:rFonts w:ascii="Tahoma" w:hAnsi="Tahoma"/>
          <w:sz w:val="16"/>
          <w:szCs w:val="16"/>
        </w:rPr>
        <w:t xml:space="preserve">.  </w:t>
      </w:r>
    </w:p>
  </w:footnote>
  <w:footnote w:id="19">
    <w:p w14:paraId="396DF151" w14:textId="77777777" w:rsidR="00EC4142" w:rsidRDefault="00EC4142">
      <w:pPr>
        <w:pStyle w:val="Tekstprzypisudolnego"/>
      </w:pPr>
      <w:r>
        <w:rPr>
          <w:rStyle w:val="Odwoanieprzypisudolnego"/>
        </w:rPr>
        <w:footnoteRef/>
      </w:r>
      <w:r>
        <w:t xml:space="preserve"> </w:t>
      </w:r>
      <w:r w:rsidRPr="00B13599">
        <w:rPr>
          <w:rFonts w:ascii="Tahoma" w:hAnsi="Tahoma"/>
          <w:sz w:val="16"/>
          <w:szCs w:val="16"/>
        </w:rPr>
        <w:t xml:space="preserve">Zgodne z Rozporządzeniem </w:t>
      </w:r>
      <w:r>
        <w:rPr>
          <w:rFonts w:ascii="Tahoma" w:hAnsi="Tahoma"/>
          <w:sz w:val="16"/>
          <w:szCs w:val="16"/>
        </w:rPr>
        <w:t xml:space="preserve">Ministra Funduszy i Polityki Regionalnej z dnia </w:t>
      </w:r>
      <w:r w:rsidRPr="00BB1B9B">
        <w:rPr>
          <w:rFonts w:ascii="Tahoma" w:hAnsi="Tahoma"/>
          <w:sz w:val="16"/>
          <w:szCs w:val="16"/>
        </w:rPr>
        <w:t>21 września 2022 roku w sprawie zaliczek w ramach programów finansowanych z udziałem środków europejskich (Dz.U. 2022 poz. 2055)</w:t>
      </w:r>
    </w:p>
  </w:footnote>
  <w:footnote w:id="20">
    <w:p w14:paraId="380F7A5C" w14:textId="77777777" w:rsidR="00EC4142" w:rsidRDefault="00EC4142">
      <w:pPr>
        <w:pStyle w:val="Tekstprzypisudolnego"/>
      </w:pPr>
      <w:r>
        <w:rPr>
          <w:rStyle w:val="Odwoanieprzypisudolnego"/>
        </w:rPr>
        <w:footnoteRef/>
      </w:r>
      <w:r>
        <w:t xml:space="preserve"> </w:t>
      </w:r>
      <w:r w:rsidRPr="00452B99">
        <w:rPr>
          <w:rFonts w:ascii="Tahoma" w:hAnsi="Tahoma"/>
          <w:sz w:val="16"/>
          <w:szCs w:val="16"/>
        </w:rPr>
        <w:t>Jeżeli aktualizacja terminarza płatności jest dokonywana łącznie z innymi zmianami w projekcie obowiązuje termin wskazany w § 12.</w:t>
      </w:r>
    </w:p>
  </w:footnote>
  <w:footnote w:id="21">
    <w:p w14:paraId="44D5FEDA" w14:textId="163CE320" w:rsidR="00EC4142" w:rsidRDefault="00EC4142">
      <w:pPr>
        <w:pStyle w:val="Tekstprzypisudolnego"/>
      </w:pPr>
      <w:r>
        <w:rPr>
          <w:rStyle w:val="Odwoanieprzypisudolnego"/>
        </w:rPr>
        <w:footnoteRef/>
      </w:r>
      <w:r>
        <w:t xml:space="preserve"> </w:t>
      </w:r>
      <w:r w:rsidRPr="00CB5D70">
        <w:rPr>
          <w:rFonts w:ascii="Tahoma" w:hAnsi="Tahoma"/>
          <w:sz w:val="16"/>
          <w:szCs w:val="16"/>
        </w:rPr>
        <w:t xml:space="preserve">Należy podać nazwę właściciela rachunku oraz numer rachunku </w:t>
      </w:r>
      <w:r>
        <w:rPr>
          <w:rFonts w:ascii="Tahoma" w:hAnsi="Tahoma"/>
          <w:sz w:val="16"/>
          <w:szCs w:val="16"/>
        </w:rPr>
        <w:t>płatniczego</w:t>
      </w:r>
      <w:r w:rsidRPr="00CB5D70">
        <w:rPr>
          <w:rFonts w:ascii="Tahoma" w:hAnsi="Tahoma"/>
          <w:sz w:val="16"/>
          <w:szCs w:val="16"/>
        </w:rPr>
        <w:t>.</w:t>
      </w:r>
    </w:p>
  </w:footnote>
  <w:footnote w:id="22">
    <w:p w14:paraId="609ECC75"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projektów, w ramach których transza jest przekazywana za pośrednictwem rachunku transferowego jednostki samorządu terytorialnego.</w:t>
      </w:r>
    </w:p>
  </w:footnote>
  <w:footnote w:id="23">
    <w:p w14:paraId="4716877C" w14:textId="17031FD8" w:rsidR="00EC4142" w:rsidRDefault="00EC4142">
      <w:pPr>
        <w:pStyle w:val="Tekstprzypisudolnego"/>
      </w:pPr>
      <w:r>
        <w:rPr>
          <w:rStyle w:val="Odwoanieprzypisudolnego"/>
        </w:rPr>
        <w:footnoteRef/>
      </w:r>
      <w:r>
        <w:t xml:space="preserve"> </w:t>
      </w:r>
      <w:r>
        <w:rPr>
          <w:rFonts w:ascii="Tahoma" w:hAnsi="Tahoma"/>
          <w:sz w:val="16"/>
          <w:szCs w:val="16"/>
        </w:rPr>
        <w:t>Beneficjent</w:t>
      </w:r>
      <w:r w:rsidRPr="00CB5D70">
        <w:rPr>
          <w:rFonts w:ascii="Tahoma" w:hAnsi="Tahoma"/>
          <w:sz w:val="16"/>
          <w:szCs w:val="16"/>
        </w:rPr>
        <w:t xml:space="preserve"> jest zobowiązany do poinformowania IZ </w:t>
      </w:r>
      <w:r>
        <w:rPr>
          <w:rFonts w:ascii="Tahoma" w:hAnsi="Tahoma"/>
          <w:sz w:val="16"/>
          <w:szCs w:val="16"/>
        </w:rPr>
        <w:t xml:space="preserve">FESL </w:t>
      </w:r>
      <w:r w:rsidRPr="00CB5D70">
        <w:rPr>
          <w:rFonts w:ascii="Tahoma" w:hAnsi="Tahoma"/>
          <w:sz w:val="16"/>
          <w:szCs w:val="16"/>
        </w:rPr>
        <w:t xml:space="preserve">o odsetkach narosłych na rachunku </w:t>
      </w:r>
      <w:r>
        <w:rPr>
          <w:rFonts w:ascii="Tahoma" w:hAnsi="Tahoma"/>
          <w:sz w:val="16"/>
          <w:szCs w:val="16"/>
        </w:rPr>
        <w:t xml:space="preserve">płatniczym </w:t>
      </w:r>
      <w:r w:rsidRPr="00CB5D70">
        <w:rPr>
          <w:rFonts w:ascii="Tahoma" w:hAnsi="Tahoma"/>
          <w:sz w:val="16"/>
          <w:szCs w:val="16"/>
        </w:rPr>
        <w:t xml:space="preserve"> </w:t>
      </w:r>
      <w:r>
        <w:rPr>
          <w:rFonts w:ascii="Tahoma" w:hAnsi="Tahoma"/>
          <w:sz w:val="16"/>
          <w:szCs w:val="16"/>
        </w:rPr>
        <w:t>p</w:t>
      </w:r>
      <w:r w:rsidRPr="00CB5D70">
        <w:rPr>
          <w:rFonts w:ascii="Tahoma" w:hAnsi="Tahoma"/>
          <w:sz w:val="16"/>
          <w:szCs w:val="16"/>
        </w:rPr>
        <w:t xml:space="preserve">artnera oraz do ich zwrotu na rachunek IZ </w:t>
      </w:r>
      <w:r>
        <w:rPr>
          <w:rFonts w:ascii="Tahoma" w:hAnsi="Tahoma"/>
          <w:sz w:val="16"/>
          <w:szCs w:val="16"/>
        </w:rPr>
        <w:t xml:space="preserve">FESL </w:t>
      </w:r>
      <w:r w:rsidRPr="00CB5D70">
        <w:rPr>
          <w:rFonts w:ascii="Tahoma" w:hAnsi="Tahoma"/>
          <w:sz w:val="16"/>
          <w:szCs w:val="16"/>
        </w:rPr>
        <w:t xml:space="preserve">w terminach </w:t>
      </w:r>
      <w:r w:rsidRPr="00452B99">
        <w:rPr>
          <w:rFonts w:ascii="Tahoma" w:hAnsi="Tahoma"/>
          <w:sz w:val="16"/>
          <w:szCs w:val="16"/>
        </w:rPr>
        <w:t>określonych w § 8 ust.</w:t>
      </w:r>
      <w:r>
        <w:rPr>
          <w:rFonts w:ascii="Tahoma" w:hAnsi="Tahoma"/>
          <w:sz w:val="16"/>
          <w:szCs w:val="16"/>
        </w:rPr>
        <w:t xml:space="preserve"> </w:t>
      </w:r>
      <w:r w:rsidRPr="00452B99">
        <w:rPr>
          <w:rFonts w:ascii="Tahoma" w:hAnsi="Tahoma"/>
          <w:sz w:val="16"/>
          <w:szCs w:val="16"/>
        </w:rPr>
        <w:t>13</w:t>
      </w:r>
    </w:p>
  </w:footnote>
  <w:footnote w:id="24">
    <w:p w14:paraId="465877DD" w14:textId="77777777" w:rsidR="00EC4142" w:rsidRDefault="00EC4142">
      <w:pPr>
        <w:pStyle w:val="Tekstprzypisudolnego"/>
      </w:pPr>
      <w:r>
        <w:rPr>
          <w:rStyle w:val="Odwoanieprzypisudolnego"/>
        </w:rPr>
        <w:footnoteRef/>
      </w:r>
      <w:r>
        <w:t xml:space="preserve"> </w:t>
      </w:r>
      <w:r w:rsidRPr="00CB5D70">
        <w:rPr>
          <w:rFonts w:ascii="Tahoma" w:hAnsi="Tahoma"/>
          <w:sz w:val="16"/>
          <w:szCs w:val="16"/>
        </w:rPr>
        <w:t>Dotyczy jednostek sektora finansów publicznych.</w:t>
      </w:r>
    </w:p>
  </w:footnote>
  <w:footnote w:id="25">
    <w:p w14:paraId="4F4871AF" w14:textId="77777777" w:rsidR="00EC4142" w:rsidRPr="00CE6EE0" w:rsidRDefault="00EC4142">
      <w:pPr>
        <w:pStyle w:val="Tekstprzypisudolnego"/>
        <w:rPr>
          <w:rFonts w:ascii="Tahoma" w:hAnsi="Tahoma"/>
          <w:sz w:val="16"/>
          <w:szCs w:val="16"/>
        </w:rPr>
      </w:pPr>
      <w:r w:rsidRPr="00CE6EE0">
        <w:rPr>
          <w:rStyle w:val="Odwoanieprzypisudolnego"/>
          <w:rFonts w:ascii="Tahoma" w:hAnsi="Tahoma" w:cs="Tahoma"/>
          <w:sz w:val="16"/>
          <w:szCs w:val="16"/>
        </w:rPr>
        <w:footnoteRef/>
      </w:r>
      <w:r w:rsidRPr="00CE6EE0">
        <w:rPr>
          <w:rFonts w:ascii="Tahoma" w:hAnsi="Tahoma"/>
          <w:sz w:val="16"/>
          <w:szCs w:val="16"/>
        </w:rPr>
        <w:t xml:space="preserve"> Jeśli dotyczy</w:t>
      </w:r>
    </w:p>
  </w:footnote>
  <w:footnote w:id="26">
    <w:p w14:paraId="1DA5B7A6"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7">
    <w:p w14:paraId="79830FAD"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Nie dotyczy wniosku końcowego o płatność.</w:t>
      </w:r>
    </w:p>
  </w:footnote>
  <w:footnote w:id="28">
    <w:p w14:paraId="33FD5EC7" w14:textId="1E6D5D0E"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IZ </w:t>
      </w:r>
      <w:r>
        <w:rPr>
          <w:rFonts w:ascii="Tahoma" w:hAnsi="Tahoma"/>
          <w:sz w:val="16"/>
          <w:szCs w:val="16"/>
        </w:rPr>
        <w:t xml:space="preserve">FESL </w:t>
      </w:r>
      <w:r w:rsidRPr="00B1384C">
        <w:rPr>
          <w:rFonts w:ascii="Tahoma" w:hAnsi="Tahoma"/>
          <w:sz w:val="16"/>
          <w:szCs w:val="16"/>
        </w:rPr>
        <w:t xml:space="preserve">może dokonać uzupełnienia lub poprawienia wniosku o płatność w zakresie oczywistych omyłek, o czym informuje </w:t>
      </w:r>
      <w:r>
        <w:rPr>
          <w:rFonts w:ascii="Tahoma" w:hAnsi="Tahoma"/>
          <w:sz w:val="16"/>
          <w:szCs w:val="16"/>
        </w:rPr>
        <w:t>b</w:t>
      </w:r>
      <w:r w:rsidRPr="00B1384C">
        <w:rPr>
          <w:rFonts w:ascii="Tahoma" w:hAnsi="Tahoma"/>
          <w:sz w:val="16"/>
          <w:szCs w:val="16"/>
        </w:rPr>
        <w:t>eneficjenta.</w:t>
      </w:r>
    </w:p>
  </w:footnote>
  <w:footnote w:id="29">
    <w:p w14:paraId="35D6281A" w14:textId="1CF4EDFE" w:rsidR="00EC4142" w:rsidRDefault="00EC4142">
      <w:pPr>
        <w:pStyle w:val="Tekstprzypisudolnego"/>
      </w:pPr>
      <w:r>
        <w:rPr>
          <w:rStyle w:val="Odwoanieprzypisudolnego"/>
        </w:rPr>
        <w:footnoteRef/>
      </w:r>
      <w:r>
        <w:t xml:space="preserve"> </w:t>
      </w:r>
      <w:r w:rsidRPr="00634154">
        <w:rPr>
          <w:rFonts w:ascii="Tahoma" w:hAnsi="Tahoma"/>
          <w:sz w:val="16"/>
          <w:szCs w:val="16"/>
        </w:rPr>
        <w:t>Dotyczy kwot ryczałtowych uznanych za niekwalifikowalne wraz z przypadającym</w:t>
      </w:r>
      <w:r>
        <w:rPr>
          <w:rFonts w:ascii="Tahoma" w:hAnsi="Tahoma"/>
          <w:sz w:val="16"/>
          <w:szCs w:val="16"/>
        </w:rPr>
        <w:t>i</w:t>
      </w:r>
      <w:r w:rsidRPr="00634154">
        <w:rPr>
          <w:rFonts w:ascii="Tahoma" w:hAnsi="Tahoma"/>
          <w:sz w:val="16"/>
          <w:szCs w:val="16"/>
        </w:rPr>
        <w:t xml:space="preserve"> na nie kosztami pośrednimi.</w:t>
      </w:r>
      <w:r>
        <w:t xml:space="preserve"> </w:t>
      </w:r>
    </w:p>
  </w:footnote>
  <w:footnote w:id="30">
    <w:p w14:paraId="1A29C6BF" w14:textId="77777777" w:rsidR="00EC4142" w:rsidRDefault="00EC4142" w:rsidP="00A51BA4">
      <w:pPr>
        <w:pStyle w:val="Tekstprzypisudolnego"/>
        <w:jc w:val="both"/>
      </w:pPr>
      <w:r>
        <w:rPr>
          <w:rStyle w:val="Odwoanieprzypisudolnego"/>
        </w:rPr>
        <w:footnoteRef/>
      </w:r>
      <w:r>
        <w:t xml:space="preserve"> </w:t>
      </w:r>
      <w:r w:rsidRPr="00CB5D70">
        <w:rPr>
          <w:rFonts w:ascii="Tahoma" w:hAnsi="Tahoma"/>
          <w:sz w:val="16"/>
          <w:szCs w:val="16"/>
        </w:rPr>
        <w:t xml:space="preserve">Dotyczy </w:t>
      </w:r>
      <w:r>
        <w:rPr>
          <w:rFonts w:ascii="Tahoma" w:hAnsi="Tahoma"/>
          <w:sz w:val="16"/>
          <w:szCs w:val="16"/>
        </w:rPr>
        <w:t>beneficjent</w:t>
      </w:r>
      <w:r w:rsidRPr="00CB5D70">
        <w:rPr>
          <w:rFonts w:ascii="Tahoma" w:hAnsi="Tahoma"/>
          <w:sz w:val="16"/>
          <w:szCs w:val="16"/>
        </w:rPr>
        <w:t>ów zobowiązanych do wniesienia wkładu własnego.</w:t>
      </w:r>
    </w:p>
    <w:p w14:paraId="4FBA47AE" w14:textId="77777777" w:rsidR="00EC4142" w:rsidRDefault="00EC4142">
      <w:pPr>
        <w:pStyle w:val="Tekstprzypisudolnego"/>
      </w:pPr>
    </w:p>
  </w:footnote>
  <w:footnote w:id="31">
    <w:p w14:paraId="51718C1A" w14:textId="7924E3F6" w:rsidR="00EC4142" w:rsidRDefault="00EC4142">
      <w:pPr>
        <w:pStyle w:val="Tekstprzypisudolnego"/>
      </w:pPr>
      <w:r>
        <w:rPr>
          <w:rStyle w:val="Odwoanieprzypisudolnego"/>
        </w:rPr>
        <w:footnoteRef/>
      </w:r>
      <w:r>
        <w:t xml:space="preserve"> </w:t>
      </w:r>
      <w:r>
        <w:rPr>
          <w:rFonts w:ascii="Tahoma" w:hAnsi="Tahoma"/>
          <w:sz w:val="16"/>
          <w:szCs w:val="16"/>
        </w:rPr>
        <w:t>B</w:t>
      </w:r>
      <w:r w:rsidRPr="00A30F30">
        <w:rPr>
          <w:rFonts w:ascii="Tahoma" w:hAnsi="Tahoma"/>
          <w:sz w:val="16"/>
          <w:szCs w:val="16"/>
        </w:rPr>
        <w:t xml:space="preserve">eneficjenci FESL 2021-2027 </w:t>
      </w:r>
      <w:r>
        <w:rPr>
          <w:rFonts w:ascii="Tahoma" w:hAnsi="Tahoma"/>
          <w:sz w:val="16"/>
          <w:szCs w:val="16"/>
        </w:rPr>
        <w:t>dokonują aktualizacji wniosku</w:t>
      </w:r>
      <w:r w:rsidRPr="00A30F30">
        <w:rPr>
          <w:rFonts w:ascii="Tahoma" w:hAnsi="Tahoma"/>
          <w:sz w:val="16"/>
          <w:szCs w:val="16"/>
        </w:rPr>
        <w:t xml:space="preserve"> wyłącznie </w:t>
      </w:r>
      <w:r>
        <w:rPr>
          <w:rFonts w:ascii="Tahoma" w:hAnsi="Tahoma"/>
          <w:sz w:val="16"/>
          <w:szCs w:val="16"/>
        </w:rPr>
        <w:t>w</w:t>
      </w:r>
      <w:r w:rsidRPr="00A30F30">
        <w:rPr>
          <w:rFonts w:ascii="Tahoma" w:hAnsi="Tahoma"/>
          <w:sz w:val="16"/>
          <w:szCs w:val="16"/>
        </w:rPr>
        <w:t xml:space="preserve"> LSI2021</w:t>
      </w:r>
    </w:p>
  </w:footnote>
  <w:footnote w:id="32">
    <w:p w14:paraId="65C4AA5E" w14:textId="77777777"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Jeśli dotyczy zgodnie z regulaminem wyboru projektów i wnioskiem.</w:t>
      </w:r>
    </w:p>
  </w:footnote>
  <w:footnote w:id="33">
    <w:p w14:paraId="44C8BCB4" w14:textId="77777777" w:rsidR="00EC4142" w:rsidRPr="00EC4142" w:rsidRDefault="00EC4142" w:rsidP="00281D47">
      <w:pPr>
        <w:pStyle w:val="Tekstprzypisudolnego"/>
        <w:jc w:val="both"/>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adres siedziby beneficjenta wskazywany jest w formularzu wniosku oraz w formularzu wniosku o płatność.</w:t>
      </w:r>
    </w:p>
  </w:footnote>
  <w:footnote w:id="34">
    <w:p w14:paraId="63FC1616" w14:textId="1CE028A3" w:rsidR="00EC4142" w:rsidRPr="00EC4142" w:rsidRDefault="00EC4142" w:rsidP="00EC4142">
      <w:pPr>
        <w:spacing w:after="0"/>
        <w:rPr>
          <w:sz w:val="16"/>
          <w:szCs w:val="16"/>
        </w:rPr>
      </w:pPr>
      <w:r w:rsidRPr="00EC4142">
        <w:rPr>
          <w:rStyle w:val="Odwoanieprzypisudolnego"/>
          <w:rFonts w:cs="Tahoma"/>
          <w:sz w:val="16"/>
          <w:szCs w:val="16"/>
        </w:rPr>
        <w:footnoteRef/>
      </w:r>
      <w:r w:rsidRPr="00EC4142">
        <w:rPr>
          <w:sz w:val="16"/>
          <w:szCs w:val="16"/>
        </w:rPr>
        <w:t xml:space="preserve"> Dotyczy projektów, w których będzie udzielana pomoc publiczna i/lub pomoc de minimis przez IZ FESL i/lub beneficjenta / partnera, zgodnie z wnioskiem.</w:t>
      </w:r>
    </w:p>
  </w:footnote>
  <w:footnote w:id="35">
    <w:p w14:paraId="58E83BE2" w14:textId="12D47359"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Dotyczy też pomocy udzielanej w ramach projektu przez beneficjenta/partnera, zgodnie z wnioskiem.</w:t>
      </w:r>
    </w:p>
  </w:footnote>
  <w:footnote w:id="36">
    <w:p w14:paraId="0770B719" w14:textId="735058C6" w:rsidR="00EC4142" w:rsidRPr="00EC4142" w:rsidRDefault="00EC4142">
      <w:pPr>
        <w:pStyle w:val="Tekstprzypisudolnego"/>
        <w:rPr>
          <w:rFonts w:ascii="Tahoma" w:hAnsi="Tahoma"/>
          <w:sz w:val="16"/>
          <w:szCs w:val="16"/>
        </w:rPr>
      </w:pPr>
      <w:r w:rsidRPr="00EC4142">
        <w:rPr>
          <w:rStyle w:val="Odwoanieprzypisudolnego"/>
          <w:rFonts w:ascii="Tahoma" w:hAnsi="Tahoma" w:cs="Tahoma"/>
          <w:sz w:val="16"/>
          <w:szCs w:val="16"/>
        </w:rPr>
        <w:footnoteRef/>
      </w:r>
      <w:r w:rsidRPr="00EC4142">
        <w:rPr>
          <w:rFonts w:ascii="Tahoma" w:hAnsi="Tahoma"/>
          <w:sz w:val="16"/>
          <w:szCs w:val="16"/>
        </w:rPr>
        <w:t xml:space="preserve"> Aktualny numer referencyjny na dzień zawarcia umowy.</w:t>
      </w:r>
    </w:p>
  </w:footnote>
  <w:footnote w:id="37">
    <w:p w14:paraId="6241691E" w14:textId="77777777" w:rsidR="004832C3" w:rsidRPr="002B320A" w:rsidRDefault="004832C3" w:rsidP="004832C3">
      <w:pPr>
        <w:pStyle w:val="Tekstprzypisudolnego"/>
        <w:rPr>
          <w:rFonts w:ascii="Tahoma" w:hAnsi="Tahoma"/>
          <w:sz w:val="16"/>
          <w:szCs w:val="16"/>
        </w:rPr>
      </w:pPr>
      <w:r w:rsidRPr="002B320A">
        <w:rPr>
          <w:rStyle w:val="Odwoanieprzypisudolnego"/>
          <w:rFonts w:ascii="Tahoma" w:hAnsi="Tahoma" w:cs="Tahoma"/>
          <w:sz w:val="16"/>
          <w:szCs w:val="16"/>
        </w:rPr>
        <w:footnoteRef/>
      </w:r>
      <w:r w:rsidRPr="002B320A">
        <w:rPr>
          <w:rStyle w:val="Odwoanieprzypisudolnego"/>
          <w:rFonts w:ascii="Tahoma" w:hAnsi="Tahoma" w:cs="Tahoma"/>
          <w:sz w:val="16"/>
          <w:szCs w:val="16"/>
        </w:rPr>
        <w:t xml:space="preserve"> </w:t>
      </w:r>
      <w:r w:rsidRPr="002B320A">
        <w:rPr>
          <w:rFonts w:ascii="Tahoma" w:hAnsi="Tahoma"/>
          <w:sz w:val="16"/>
          <w:szCs w:val="16"/>
        </w:rPr>
        <w:t>Należy wpisać nazwę podmiotu / podmiotów pełniących rolę partnera projektu, adres, NIP oraz REGON (dane muszą być z</w:t>
      </w:r>
      <w:r>
        <w:rPr>
          <w:rFonts w:ascii="Tahoma" w:hAnsi="Tahoma"/>
          <w:sz w:val="16"/>
          <w:szCs w:val="16"/>
        </w:rPr>
        <w:t>godne z</w:t>
      </w:r>
      <w:r w:rsidRPr="002B320A">
        <w:rPr>
          <w:rFonts w:ascii="Tahoma" w:hAnsi="Tahoma"/>
          <w:sz w:val="16"/>
          <w:szCs w:val="16"/>
        </w:rPr>
        <w:t xml:space="preserve"> wnioskiem o dofinansowanie), jeżeli </w:t>
      </w:r>
      <w:r>
        <w:rPr>
          <w:rFonts w:ascii="Tahoma" w:hAnsi="Tahoma"/>
          <w:sz w:val="16"/>
          <w:szCs w:val="16"/>
        </w:rPr>
        <w:t xml:space="preserve">zgodnie z </w:t>
      </w:r>
      <w:r w:rsidRPr="002B320A">
        <w:rPr>
          <w:rFonts w:ascii="Tahoma" w:hAnsi="Tahoma"/>
          <w:sz w:val="16"/>
          <w:szCs w:val="16"/>
        </w:rPr>
        <w:t>tym z wnioskiem o dofinansowanie przewidziana została dla nich pomoc de minimis,</w:t>
      </w:r>
    </w:p>
  </w:footnote>
  <w:footnote w:id="38">
    <w:p w14:paraId="0CA76212" w14:textId="02FE7086" w:rsidR="00EC4142" w:rsidRDefault="00EC4142">
      <w:pPr>
        <w:pStyle w:val="Tekstprzypisudolnego"/>
      </w:pPr>
      <w:r w:rsidRPr="00A30F30">
        <w:rPr>
          <w:rStyle w:val="Odwoanieprzypisudolnego"/>
          <w:rFonts w:ascii="Tahoma" w:hAnsi="Tahoma" w:cs="Tahoma"/>
          <w:sz w:val="16"/>
          <w:szCs w:val="16"/>
        </w:rPr>
        <w:footnoteRef/>
      </w:r>
      <w:r w:rsidRPr="00A30F30">
        <w:rPr>
          <w:rFonts w:ascii="Tahoma" w:hAnsi="Tahoma"/>
          <w:sz w:val="16"/>
          <w:szCs w:val="16"/>
        </w:rPr>
        <w:t xml:space="preserve"> Nie dotyczy </w:t>
      </w:r>
      <w:r>
        <w:rPr>
          <w:rFonts w:ascii="Tahoma" w:hAnsi="Tahoma"/>
          <w:sz w:val="16"/>
          <w:szCs w:val="16"/>
        </w:rPr>
        <w:t>b</w:t>
      </w:r>
      <w:r w:rsidRPr="00A30F30">
        <w:rPr>
          <w:rFonts w:ascii="Tahoma" w:hAnsi="Tahoma"/>
          <w:sz w:val="16"/>
          <w:szCs w:val="16"/>
        </w:rPr>
        <w:t>eneficjentów będących jednostkami sektora finansów publicznych. Skreślić, jeśli nie dotyczy</w:t>
      </w:r>
    </w:p>
  </w:footnote>
  <w:footnote w:id="39">
    <w:p w14:paraId="31C2B704" w14:textId="77777777" w:rsidR="00EC4142" w:rsidRDefault="00EC4142" w:rsidP="00281D47">
      <w:pPr>
        <w:pStyle w:val="Tekstprzypisudolnego"/>
        <w:jc w:val="both"/>
      </w:pPr>
      <w:r>
        <w:rPr>
          <w:rStyle w:val="Odwoanieprzypisudolnego"/>
        </w:rPr>
        <w:footnoteRef/>
      </w:r>
      <w:r>
        <w:t xml:space="preserve"> </w:t>
      </w:r>
      <w:r w:rsidRPr="00CB5D70">
        <w:rPr>
          <w:rFonts w:ascii="Tahoma" w:hAnsi="Tahoma"/>
          <w:sz w:val="16"/>
          <w:szCs w:val="16"/>
        </w:rPr>
        <w:t xml:space="preserve">Projekty realizowane równolegle w czasie to projekty, których okres realizacji nakłada się na siebie. </w:t>
      </w:r>
    </w:p>
    <w:p w14:paraId="15F3E7DA" w14:textId="77777777" w:rsidR="00EC4142" w:rsidRDefault="00EC4142">
      <w:pPr>
        <w:pStyle w:val="Tekstprzypisudolnego"/>
      </w:pPr>
    </w:p>
  </w:footnote>
  <w:footnote w:id="40">
    <w:p w14:paraId="4912500A" w14:textId="3EE09C45" w:rsidR="00EC4142" w:rsidRDefault="00EC4142">
      <w:pPr>
        <w:pStyle w:val="Tekstprzypisudolnego"/>
      </w:pPr>
      <w:r>
        <w:rPr>
          <w:rStyle w:val="Odwoanieprzypisudolnego"/>
        </w:rPr>
        <w:footnoteRef/>
      </w:r>
      <w:r>
        <w:t xml:space="preserve"> </w:t>
      </w:r>
      <w:r w:rsidR="006F0F65">
        <w:rPr>
          <w:rFonts w:ascii="Tahoma" w:hAnsi="Tahoma"/>
          <w:bCs/>
          <w:sz w:val="16"/>
          <w:szCs w:val="16"/>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footnote>
  <w:footnote w:id="41">
    <w:p w14:paraId="5E957229"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2">
    <w:p w14:paraId="264989A1"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Całkowity koszt projektu obejmuje koszty kwalifikowane i niekwalifikowane. Koszt projektu należy przeliczyć według kursu Europejskiego Banku Centralnego </w:t>
      </w:r>
      <w:r w:rsidRPr="00B1384C">
        <w:rPr>
          <w:rFonts w:ascii="Tahoma" w:hAnsi="Tahoma"/>
          <w:sz w:val="16"/>
          <w:szCs w:val="16"/>
          <w:lang w:bidi="pl-PL"/>
        </w:rPr>
        <w:t>z przedostatniego dnia pracy Komisji Europejskiej w miesiącu poprzedzającym miesiąc podpisana umowy o dofinansowanie.</w:t>
      </w:r>
    </w:p>
  </w:footnote>
  <w:footnote w:id="43">
    <w:p w14:paraId="13831873" w14:textId="756FB3BC" w:rsidR="004E5432" w:rsidRPr="004E5432" w:rsidRDefault="00EC4142" w:rsidP="004E543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4E5432" w:rsidRPr="004E5432">
        <w:rPr>
          <w:rFonts w:ascii="Tahoma" w:hAnsi="Tahoma"/>
          <w:sz w:val="16"/>
          <w:szCs w:val="16"/>
        </w:rPr>
        <w:t>W ramach Programu FE SL projekty te wyodrębniono w „Wykazie przedsięwzięć priorytetowych finansowanych w ramach</w:t>
      </w:r>
    </w:p>
    <w:p w14:paraId="6E31AD31" w14:textId="274DA6BB" w:rsidR="00EC4142" w:rsidRPr="00B1384C" w:rsidRDefault="004E5432" w:rsidP="004E5432">
      <w:pPr>
        <w:pStyle w:val="Tekstprzypisudolnego"/>
        <w:rPr>
          <w:rFonts w:ascii="Tahoma" w:hAnsi="Tahoma"/>
          <w:sz w:val="16"/>
          <w:szCs w:val="16"/>
        </w:rPr>
      </w:pPr>
      <w:r w:rsidRPr="004E5432">
        <w:rPr>
          <w:rFonts w:ascii="Tahoma" w:hAnsi="Tahoma"/>
          <w:sz w:val="16"/>
          <w:szCs w:val="16"/>
        </w:rPr>
        <w:t>Programu Regionalnego” stanowiącym załącznik nr 10 do Kontraktu Programowego dostępnego na stronie Programu.</w:t>
      </w:r>
    </w:p>
  </w:footnote>
  <w:footnote w:id="44">
    <w:p w14:paraId="02CE2A7D" w14:textId="3F2676E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Patrz przypis </w:t>
      </w:r>
      <w:r>
        <w:rPr>
          <w:rFonts w:ascii="Tahoma" w:hAnsi="Tahoma"/>
          <w:sz w:val="16"/>
          <w:szCs w:val="16"/>
        </w:rPr>
        <w:t>4</w:t>
      </w:r>
      <w:r w:rsidR="00EB5A4F">
        <w:rPr>
          <w:rFonts w:ascii="Tahoma" w:hAnsi="Tahoma"/>
          <w:sz w:val="16"/>
          <w:szCs w:val="16"/>
        </w:rPr>
        <w:t>1.</w:t>
      </w:r>
    </w:p>
  </w:footnote>
  <w:footnote w:id="45">
    <w:p w14:paraId="3A40B04A"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t>
      </w:r>
      <w:r w:rsidRPr="00B1384C">
        <w:rPr>
          <w:rFonts w:ascii="Tahoma" w:hAnsi="Tahoma"/>
          <w:sz w:val="16"/>
          <w:szCs w:val="16"/>
          <w:lang w:bidi="pl-PL"/>
        </w:rPr>
        <w:t>Wydarzenia otwierające/kończące realizację projektu lub związane z rozpoczęciem/realizacją/zakończeniem ważnego etapu projektu.</w:t>
      </w:r>
    </w:p>
  </w:footnote>
  <w:footnote w:id="46">
    <w:p w14:paraId="5EB7C72C" w14:textId="7A65DAAF"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w:t>
      </w:r>
      <w:r w:rsidR="00D84481" w:rsidRPr="00D84481">
        <w:rPr>
          <w:rFonts w:ascii="Tahoma" w:hAnsi="Tahoma"/>
          <w:sz w:val="16"/>
          <w:szCs w:val="16"/>
        </w:rPr>
        <w:t>Uczestnik projektu - osoba fizyczna, o której mowa w art. 2 pkt 40 rozporządzenia ogólnego</w:t>
      </w:r>
    </w:p>
  </w:footnote>
  <w:footnote w:id="47">
    <w:p w14:paraId="4B60CDFB" w14:textId="19F70804"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W rozumieniu art. 1 ustawy z dnia 4 lutego 1994 r. o Praw</w:t>
      </w:r>
      <w:r w:rsidR="007836F6">
        <w:rPr>
          <w:rFonts w:ascii="Tahoma" w:hAnsi="Tahoma"/>
          <w:sz w:val="16"/>
          <w:szCs w:val="16"/>
        </w:rPr>
        <w:t>ie</w:t>
      </w:r>
      <w:r w:rsidRPr="00B1384C">
        <w:rPr>
          <w:rFonts w:ascii="Tahoma" w:hAnsi="Tahoma"/>
          <w:sz w:val="16"/>
          <w:szCs w:val="16"/>
        </w:rPr>
        <w:t xml:space="preserve"> autorski</w:t>
      </w:r>
      <w:r w:rsidR="007836F6">
        <w:rPr>
          <w:rFonts w:ascii="Tahoma" w:hAnsi="Tahoma"/>
          <w:sz w:val="16"/>
          <w:szCs w:val="16"/>
        </w:rPr>
        <w:t>m</w:t>
      </w:r>
      <w:r w:rsidRPr="00B1384C">
        <w:rPr>
          <w:rFonts w:ascii="Tahoma" w:hAnsi="Tahoma"/>
          <w:sz w:val="16"/>
          <w:szCs w:val="16"/>
        </w:rPr>
        <w:t xml:space="preserve"> i prawach pokrewnych (</w:t>
      </w:r>
      <w:r w:rsidR="007836F6">
        <w:rPr>
          <w:rFonts w:ascii="Tahoma" w:hAnsi="Tahoma"/>
          <w:sz w:val="16"/>
          <w:szCs w:val="16"/>
        </w:rPr>
        <w:t xml:space="preserve">t.j. </w:t>
      </w:r>
      <w:r w:rsidRPr="00B1384C">
        <w:rPr>
          <w:rFonts w:ascii="Tahoma" w:hAnsi="Tahoma"/>
          <w:sz w:val="16"/>
          <w:szCs w:val="16"/>
        </w:rPr>
        <w:t>Dz.U. z 2022 r. poz. 2509)</w:t>
      </w:r>
    </w:p>
  </w:footnote>
  <w:footnote w:id="48">
    <w:p w14:paraId="5BCAFEB5"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Zgodnie z art. 49 ust. 3 i 5 rozporządzenia ogólnego.</w:t>
      </w:r>
    </w:p>
  </w:footnote>
  <w:footnote w:id="49">
    <w:p w14:paraId="159A4E82"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Jeśli dotyczy</w:t>
      </w:r>
    </w:p>
  </w:footnote>
  <w:footnote w:id="50">
    <w:p w14:paraId="5BC28227" w14:textId="77777777" w:rsidR="00EC4142" w:rsidRPr="00B1384C" w:rsidRDefault="00EC4142">
      <w:pPr>
        <w:pStyle w:val="Tekstprzypisudolnego"/>
        <w:rPr>
          <w:rFonts w:ascii="Tahoma" w:hAnsi="Tahoma"/>
          <w:sz w:val="16"/>
          <w:szCs w:val="16"/>
        </w:rPr>
      </w:pPr>
      <w:r w:rsidRPr="00B1384C">
        <w:rPr>
          <w:rStyle w:val="Odwoanieprzypisudolnego"/>
          <w:rFonts w:ascii="Tahoma" w:hAnsi="Tahoma" w:cs="Tahoma"/>
          <w:sz w:val="16"/>
          <w:szCs w:val="16"/>
        </w:rPr>
        <w:footnoteRef/>
      </w:r>
      <w:r w:rsidRPr="00B1384C">
        <w:rPr>
          <w:rFonts w:ascii="Tahoma" w:hAnsi="Tahoma"/>
          <w:sz w:val="16"/>
          <w:szCs w:val="16"/>
        </w:rPr>
        <w:t xml:space="preserve"> Utwory w rozumieniu art. 1 ust. 2  ustawy o prawie autorskim i prawach pokrewnych składające się na rezultaty projektu bądź związane merytorycznie  z określonym rezultatem.</w:t>
      </w:r>
    </w:p>
  </w:footnote>
  <w:footnote w:id="51">
    <w:p w14:paraId="50080375" w14:textId="77777777" w:rsidR="00EC4142" w:rsidRDefault="00EC4142">
      <w:pPr>
        <w:pStyle w:val="Tekstprzypisudolnego"/>
      </w:pPr>
      <w:r w:rsidRPr="00B1384C">
        <w:rPr>
          <w:rStyle w:val="Odwoanieprzypisudolnego"/>
          <w:rFonts w:ascii="Tahoma" w:hAnsi="Tahoma" w:cs="Tahoma"/>
          <w:sz w:val="16"/>
          <w:szCs w:val="16"/>
        </w:rPr>
        <w:footnoteRef/>
      </w:r>
      <w:r w:rsidRPr="00B1384C">
        <w:rPr>
          <w:rFonts w:ascii="Tahoma" w:hAnsi="Tahoma"/>
          <w:sz w:val="16"/>
          <w:szCs w:val="16"/>
        </w:rPr>
        <w:t xml:space="preserve"> Umowy zawierane pomiędzy beneficjentem a wykonawcą lub partnerem odpowiadają wymogom ustawy o prawie autorskim i prawach pokrewnych.</w:t>
      </w:r>
    </w:p>
  </w:footnote>
  <w:footnote w:id="52">
    <w:p w14:paraId="5E7991EB" w14:textId="77777777" w:rsidR="00EC4142" w:rsidRDefault="00EC4142">
      <w:pPr>
        <w:pStyle w:val="Tekstprzypisudolnego"/>
      </w:pPr>
      <w:r>
        <w:rPr>
          <w:rStyle w:val="Odwoanieprzypisudolnego"/>
        </w:rPr>
        <w:footnoteRef/>
      </w:r>
      <w:r>
        <w:t xml:space="preserve"> </w:t>
      </w:r>
      <w:r w:rsidRPr="008F1981">
        <w:rPr>
          <w:rFonts w:ascii="Tahoma" w:hAnsi="Tahoma"/>
          <w:sz w:val="16"/>
        </w:rPr>
        <w:t>Nie dotyczy jednostek sektora finansów publicznych.</w:t>
      </w:r>
    </w:p>
  </w:footnote>
  <w:footnote w:id="53">
    <w:p w14:paraId="78DFCC38" w14:textId="77777777" w:rsidR="00EC4142" w:rsidRDefault="00EC4142">
      <w:pPr>
        <w:pStyle w:val="Tekstprzypisudolnego"/>
      </w:pPr>
      <w:r>
        <w:rPr>
          <w:rStyle w:val="Odwoanieprzypisudolnego"/>
        </w:rPr>
        <w:footnoteRef/>
      </w:r>
      <w:r>
        <w:t xml:space="preserve"> </w:t>
      </w:r>
      <w:r w:rsidRPr="001A47D6">
        <w:rPr>
          <w:rFonts w:ascii="Tahoma" w:hAnsi="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2A2CA" w14:textId="77777777" w:rsidR="004E4E76" w:rsidRDefault="004E4E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61"/>
      <w:gridCol w:w="3061"/>
      <w:gridCol w:w="3061"/>
    </w:tblGrid>
    <w:tr w:rsidR="00EC4142" w14:paraId="3E1BEC20" w14:textId="77777777" w:rsidTr="00B80E0E">
      <w:tc>
        <w:tcPr>
          <w:tcW w:w="3061" w:type="dxa"/>
        </w:tcPr>
        <w:p w14:paraId="678CCAF2" w14:textId="77777777" w:rsidR="00EC4142" w:rsidRDefault="00EC4142" w:rsidP="00B80E0E">
          <w:pPr>
            <w:pStyle w:val="Nagwek"/>
            <w:ind w:left="-115"/>
          </w:pPr>
        </w:p>
      </w:tc>
      <w:tc>
        <w:tcPr>
          <w:tcW w:w="3061" w:type="dxa"/>
        </w:tcPr>
        <w:p w14:paraId="1F529483" w14:textId="77777777" w:rsidR="00EC4142" w:rsidRDefault="00EC4142" w:rsidP="00B80E0E">
          <w:pPr>
            <w:pStyle w:val="Nagwek"/>
            <w:jc w:val="center"/>
          </w:pPr>
        </w:p>
      </w:tc>
      <w:tc>
        <w:tcPr>
          <w:tcW w:w="3061" w:type="dxa"/>
        </w:tcPr>
        <w:p w14:paraId="3E181CF6" w14:textId="77777777" w:rsidR="00EC4142" w:rsidRDefault="00EC4142" w:rsidP="00B80E0E">
          <w:pPr>
            <w:pStyle w:val="Nagwek"/>
            <w:ind w:right="-115"/>
            <w:jc w:val="right"/>
          </w:pPr>
        </w:p>
      </w:tc>
    </w:tr>
  </w:tbl>
  <w:p w14:paraId="503E4A89" w14:textId="77777777" w:rsidR="00EC4142" w:rsidRDefault="00EC4142" w:rsidP="00B80E0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1E42854B" w:rsidR="00EC4142" w:rsidRPr="00B6717D" w:rsidRDefault="00EC4142" w:rsidP="009645F1">
    <w:pPr>
      <w:tabs>
        <w:tab w:val="center" w:pos="4536"/>
        <w:tab w:val="right" w:pos="9072"/>
      </w:tabs>
      <w:rPr>
        <w:noProof/>
        <w:sz w:val="18"/>
        <w:szCs w:val="18"/>
      </w:rPr>
    </w:pPr>
    <w:bookmarkStart w:id="51" w:name="_GoBack"/>
    <w:bookmarkEnd w:id="5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515C8E72"/>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364CC8E">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578ADE84"/>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FFAE3B7E"/>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112D"/>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4E0F"/>
    <w:rsid w:val="00105450"/>
    <w:rsid w:val="0010633E"/>
    <w:rsid w:val="00106F3C"/>
    <w:rsid w:val="00106F9C"/>
    <w:rsid w:val="00107046"/>
    <w:rsid w:val="00111F67"/>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599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3201"/>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D6CE6"/>
    <w:rsid w:val="001E03FA"/>
    <w:rsid w:val="001E1C7A"/>
    <w:rsid w:val="001E1C94"/>
    <w:rsid w:val="001E31E5"/>
    <w:rsid w:val="001E4440"/>
    <w:rsid w:val="001E4D63"/>
    <w:rsid w:val="001F0092"/>
    <w:rsid w:val="001F146B"/>
    <w:rsid w:val="001F1EB8"/>
    <w:rsid w:val="001F2D7D"/>
    <w:rsid w:val="001F4E89"/>
    <w:rsid w:val="001F5442"/>
    <w:rsid w:val="001F576F"/>
    <w:rsid w:val="001F7CED"/>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A5"/>
    <w:rsid w:val="00234643"/>
    <w:rsid w:val="00234953"/>
    <w:rsid w:val="00234A1A"/>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485F"/>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2A94"/>
    <w:rsid w:val="002A4432"/>
    <w:rsid w:val="002A74AD"/>
    <w:rsid w:val="002A7D20"/>
    <w:rsid w:val="002B1BBE"/>
    <w:rsid w:val="002B4038"/>
    <w:rsid w:val="002B432E"/>
    <w:rsid w:val="002B5230"/>
    <w:rsid w:val="002B7279"/>
    <w:rsid w:val="002C02EA"/>
    <w:rsid w:val="002C0B4B"/>
    <w:rsid w:val="002C2C90"/>
    <w:rsid w:val="002C52DB"/>
    <w:rsid w:val="002C62F4"/>
    <w:rsid w:val="002D007C"/>
    <w:rsid w:val="002D5C85"/>
    <w:rsid w:val="002D5DEA"/>
    <w:rsid w:val="002D728F"/>
    <w:rsid w:val="002D7309"/>
    <w:rsid w:val="002D7651"/>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4B1D"/>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698"/>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2C3"/>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4E76"/>
    <w:rsid w:val="004E5432"/>
    <w:rsid w:val="004E72A3"/>
    <w:rsid w:val="004E7620"/>
    <w:rsid w:val="004E7DF6"/>
    <w:rsid w:val="004F0A8E"/>
    <w:rsid w:val="004F1C90"/>
    <w:rsid w:val="004F3AC4"/>
    <w:rsid w:val="004F5990"/>
    <w:rsid w:val="004F61C8"/>
    <w:rsid w:val="004F6AB2"/>
    <w:rsid w:val="00500D7F"/>
    <w:rsid w:val="0050172F"/>
    <w:rsid w:val="005020AD"/>
    <w:rsid w:val="005033EC"/>
    <w:rsid w:val="005036F4"/>
    <w:rsid w:val="0050455E"/>
    <w:rsid w:val="0050460B"/>
    <w:rsid w:val="00504809"/>
    <w:rsid w:val="00505336"/>
    <w:rsid w:val="0050556F"/>
    <w:rsid w:val="00511791"/>
    <w:rsid w:val="00511CBC"/>
    <w:rsid w:val="00512104"/>
    <w:rsid w:val="00512D28"/>
    <w:rsid w:val="00513B95"/>
    <w:rsid w:val="00513C5F"/>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479"/>
    <w:rsid w:val="00585F40"/>
    <w:rsid w:val="00587098"/>
    <w:rsid w:val="005878C6"/>
    <w:rsid w:val="00591989"/>
    <w:rsid w:val="00591F78"/>
    <w:rsid w:val="00592F79"/>
    <w:rsid w:val="005941D5"/>
    <w:rsid w:val="00594C65"/>
    <w:rsid w:val="00595705"/>
    <w:rsid w:val="00595CDF"/>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396B"/>
    <w:rsid w:val="005B46D4"/>
    <w:rsid w:val="005B4776"/>
    <w:rsid w:val="005B60FE"/>
    <w:rsid w:val="005B674C"/>
    <w:rsid w:val="005B6DF9"/>
    <w:rsid w:val="005B7081"/>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5A07"/>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2FB3"/>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093"/>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FF9"/>
    <w:rsid w:val="00696480"/>
    <w:rsid w:val="006A30F5"/>
    <w:rsid w:val="006A3CEA"/>
    <w:rsid w:val="006A4774"/>
    <w:rsid w:val="006A4B83"/>
    <w:rsid w:val="006A653A"/>
    <w:rsid w:val="006A720C"/>
    <w:rsid w:val="006B1005"/>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0F65"/>
    <w:rsid w:val="006F100B"/>
    <w:rsid w:val="006F118C"/>
    <w:rsid w:val="006F1601"/>
    <w:rsid w:val="006F18D8"/>
    <w:rsid w:val="006F3197"/>
    <w:rsid w:val="006F3400"/>
    <w:rsid w:val="006F42DC"/>
    <w:rsid w:val="006F448A"/>
    <w:rsid w:val="006F4CC5"/>
    <w:rsid w:val="006F5D34"/>
    <w:rsid w:val="006F7496"/>
    <w:rsid w:val="00700CE1"/>
    <w:rsid w:val="0070112D"/>
    <w:rsid w:val="00701930"/>
    <w:rsid w:val="0070299E"/>
    <w:rsid w:val="00703041"/>
    <w:rsid w:val="00703D6E"/>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71879"/>
    <w:rsid w:val="0077230B"/>
    <w:rsid w:val="00773DB7"/>
    <w:rsid w:val="007745CF"/>
    <w:rsid w:val="00775D86"/>
    <w:rsid w:val="00775F3A"/>
    <w:rsid w:val="0077799B"/>
    <w:rsid w:val="00780F2D"/>
    <w:rsid w:val="00782EC4"/>
    <w:rsid w:val="007836F6"/>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05EA"/>
    <w:rsid w:val="007C4D6D"/>
    <w:rsid w:val="007C5821"/>
    <w:rsid w:val="007C6918"/>
    <w:rsid w:val="007C6F61"/>
    <w:rsid w:val="007C78B1"/>
    <w:rsid w:val="007D037A"/>
    <w:rsid w:val="007D05D0"/>
    <w:rsid w:val="007D17F8"/>
    <w:rsid w:val="007D2446"/>
    <w:rsid w:val="007D33D2"/>
    <w:rsid w:val="007D5CBC"/>
    <w:rsid w:val="007D62BC"/>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2034"/>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4D8B"/>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4C28"/>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722"/>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054A"/>
    <w:rsid w:val="009632FD"/>
    <w:rsid w:val="00963FF7"/>
    <w:rsid w:val="009645F1"/>
    <w:rsid w:val="00966F25"/>
    <w:rsid w:val="009671D2"/>
    <w:rsid w:val="009706CA"/>
    <w:rsid w:val="0098444C"/>
    <w:rsid w:val="00991E96"/>
    <w:rsid w:val="00992A9C"/>
    <w:rsid w:val="00993492"/>
    <w:rsid w:val="00995787"/>
    <w:rsid w:val="009963FF"/>
    <w:rsid w:val="00996969"/>
    <w:rsid w:val="00996EA8"/>
    <w:rsid w:val="009A1BE8"/>
    <w:rsid w:val="009A1E43"/>
    <w:rsid w:val="009A28AB"/>
    <w:rsid w:val="009A3430"/>
    <w:rsid w:val="009A6277"/>
    <w:rsid w:val="009A77C2"/>
    <w:rsid w:val="009B09BE"/>
    <w:rsid w:val="009B2AC5"/>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8BD"/>
    <w:rsid w:val="00A06EC2"/>
    <w:rsid w:val="00A06F0E"/>
    <w:rsid w:val="00A07B04"/>
    <w:rsid w:val="00A10BBB"/>
    <w:rsid w:val="00A10F40"/>
    <w:rsid w:val="00A10F5D"/>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9E7"/>
    <w:rsid w:val="00A51ACF"/>
    <w:rsid w:val="00A51BA4"/>
    <w:rsid w:val="00A5350C"/>
    <w:rsid w:val="00A5374E"/>
    <w:rsid w:val="00A53872"/>
    <w:rsid w:val="00A546F8"/>
    <w:rsid w:val="00A54DA3"/>
    <w:rsid w:val="00A5649C"/>
    <w:rsid w:val="00A56B11"/>
    <w:rsid w:val="00A56D92"/>
    <w:rsid w:val="00A61AC6"/>
    <w:rsid w:val="00A61B4B"/>
    <w:rsid w:val="00A61C0F"/>
    <w:rsid w:val="00A625D5"/>
    <w:rsid w:val="00A62794"/>
    <w:rsid w:val="00A632D8"/>
    <w:rsid w:val="00A64366"/>
    <w:rsid w:val="00A6517E"/>
    <w:rsid w:val="00A65A68"/>
    <w:rsid w:val="00A660F6"/>
    <w:rsid w:val="00A67C63"/>
    <w:rsid w:val="00A713E2"/>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07EEF"/>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197"/>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2ED1"/>
    <w:rsid w:val="00B7396D"/>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65A5"/>
    <w:rsid w:val="00B9689C"/>
    <w:rsid w:val="00B96C7E"/>
    <w:rsid w:val="00B97287"/>
    <w:rsid w:val="00BA11FE"/>
    <w:rsid w:val="00BA62D6"/>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93E"/>
    <w:rsid w:val="00BF65C6"/>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11B7"/>
    <w:rsid w:val="00C25247"/>
    <w:rsid w:val="00C25E97"/>
    <w:rsid w:val="00C26FD7"/>
    <w:rsid w:val="00C30F2C"/>
    <w:rsid w:val="00C3272B"/>
    <w:rsid w:val="00C32BD8"/>
    <w:rsid w:val="00C36820"/>
    <w:rsid w:val="00C40366"/>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4C0"/>
    <w:rsid w:val="00CC3A1B"/>
    <w:rsid w:val="00CC3B55"/>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C07"/>
    <w:rsid w:val="00CF730D"/>
    <w:rsid w:val="00D00695"/>
    <w:rsid w:val="00D00B86"/>
    <w:rsid w:val="00D0385B"/>
    <w:rsid w:val="00D040E1"/>
    <w:rsid w:val="00D05921"/>
    <w:rsid w:val="00D05BA8"/>
    <w:rsid w:val="00D06101"/>
    <w:rsid w:val="00D06F18"/>
    <w:rsid w:val="00D07F20"/>
    <w:rsid w:val="00D11FDB"/>
    <w:rsid w:val="00D121D1"/>
    <w:rsid w:val="00D12402"/>
    <w:rsid w:val="00D12F8D"/>
    <w:rsid w:val="00D144CD"/>
    <w:rsid w:val="00D14CC8"/>
    <w:rsid w:val="00D1565A"/>
    <w:rsid w:val="00D16B60"/>
    <w:rsid w:val="00D17C9B"/>
    <w:rsid w:val="00D17CE1"/>
    <w:rsid w:val="00D20856"/>
    <w:rsid w:val="00D208C7"/>
    <w:rsid w:val="00D2250A"/>
    <w:rsid w:val="00D23A93"/>
    <w:rsid w:val="00D23FE2"/>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1D6"/>
    <w:rsid w:val="00D72CC2"/>
    <w:rsid w:val="00D73706"/>
    <w:rsid w:val="00D74400"/>
    <w:rsid w:val="00D77921"/>
    <w:rsid w:val="00D779CC"/>
    <w:rsid w:val="00D77AAD"/>
    <w:rsid w:val="00D817DB"/>
    <w:rsid w:val="00D8206D"/>
    <w:rsid w:val="00D82DC3"/>
    <w:rsid w:val="00D83731"/>
    <w:rsid w:val="00D84481"/>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20"/>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2DC7"/>
    <w:rsid w:val="00DE4A3C"/>
    <w:rsid w:val="00DE7171"/>
    <w:rsid w:val="00DE7DFB"/>
    <w:rsid w:val="00DF096D"/>
    <w:rsid w:val="00DF0B8D"/>
    <w:rsid w:val="00DF0E9B"/>
    <w:rsid w:val="00DF23A8"/>
    <w:rsid w:val="00DF2DE4"/>
    <w:rsid w:val="00DF34C3"/>
    <w:rsid w:val="00DF40E5"/>
    <w:rsid w:val="00DF6858"/>
    <w:rsid w:val="00E00766"/>
    <w:rsid w:val="00E0204F"/>
    <w:rsid w:val="00E02540"/>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B73"/>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4F"/>
    <w:rsid w:val="00EB5A89"/>
    <w:rsid w:val="00EB788A"/>
    <w:rsid w:val="00EC153A"/>
    <w:rsid w:val="00EC192A"/>
    <w:rsid w:val="00EC2E0C"/>
    <w:rsid w:val="00EC37CF"/>
    <w:rsid w:val="00EC3BF1"/>
    <w:rsid w:val="00EC4078"/>
    <w:rsid w:val="00EC4142"/>
    <w:rsid w:val="00EC5BCB"/>
    <w:rsid w:val="00EC666D"/>
    <w:rsid w:val="00EC6E5C"/>
    <w:rsid w:val="00EC76C7"/>
    <w:rsid w:val="00EC7EAD"/>
    <w:rsid w:val="00ED3E47"/>
    <w:rsid w:val="00ED3F65"/>
    <w:rsid w:val="00ED5954"/>
    <w:rsid w:val="00ED6250"/>
    <w:rsid w:val="00EE1264"/>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391A"/>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imes New Roman" w:hAnsi="Tahoma" w:cs="Tahoma"/>
        <w:kern w:val="3"/>
        <w:sz w:val="24"/>
        <w:szCs w:val="24"/>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regio-poland@ec.europa.eu" TargetMode="External"/><Relationship Id="rId3" Type="http://schemas.openxmlformats.org/officeDocument/2006/relationships/customXml" Target="../customXml/item3.xml"/><Relationship Id="rId21" Type="http://schemas.openxmlformats.org/officeDocument/2006/relationships/hyperlink" Target="mailto:systemyFS@slaskie.pl"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promocjaue@slaskie.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instrukcje.cst2021.gov.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slaskie.pl"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promocjaue@slaskie.pl" TargetMode="External"/><Relationship Id="rId28" Type="http://schemas.openxmlformats.org/officeDocument/2006/relationships/hyperlink" Target="mailto:promocjaue@slaskie.p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https://funduszeue.slaskie.pl/czytaj/dane_osobowe_FESL" TargetMode="External"/><Relationship Id="rId27" Type="http://schemas.openxmlformats.org/officeDocument/2006/relationships/hyperlink" Target="mailto:EMPL-B5-UNIT@ec.europa.eu"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5" ma:contentTypeDescription="Utwórz nowy dokument." ma:contentTypeScope="" ma:versionID="212870bd2c23a3b1dc4e2194cf9179e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43781c270197613bdd10f2961fb1586d"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2.xml><?xml version="1.0" encoding="utf-8"?>
<ds:datastoreItem xmlns:ds="http://schemas.openxmlformats.org/officeDocument/2006/customXml" ds:itemID="{1364AA7A-A8D7-4598-8B2A-8A49E61C0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C7C14A-19ED-4B9F-BCCE-CA61E2B2FC35}">
  <ds:schemaRefs>
    <ds:schemaRef ds:uri="http://schemas.microsoft.com/office/2006/metadata/properties"/>
    <ds:schemaRef ds:uri="http://purl.org/dc/dcmitype/"/>
    <ds:schemaRef ds:uri="d47a4560-aee9-43e8-973f-2abd655c26a0"/>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d4f64a22-a125-4b7a-afce-4a30c86a8f7c"/>
    <ds:schemaRef ds:uri="http://www.w3.org/XML/1998/namespace"/>
    <ds:schemaRef ds:uri="http://purl.org/dc/terms/"/>
  </ds:schemaRefs>
</ds:datastoreItem>
</file>

<file path=customXml/itemProps4.xml><?xml version="1.0" encoding="utf-8"?>
<ds:datastoreItem xmlns:ds="http://schemas.openxmlformats.org/officeDocument/2006/customXml" ds:itemID="{6F7D0D1B-5991-4A7F-9A8A-E6DD21915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42</Pages>
  <Words>12087</Words>
  <Characters>77703</Characters>
  <Application>Microsoft Office Word</Application>
  <DocSecurity>0</DocSecurity>
  <Lines>647</Lines>
  <Paragraphs>179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Kwietniewska Małgorzata</cp:lastModifiedBy>
  <cp:revision>26</cp:revision>
  <cp:lastPrinted>2023-05-18T07:35:00Z</cp:lastPrinted>
  <dcterms:created xsi:type="dcterms:W3CDTF">2024-01-16T12:29:00Z</dcterms:created>
  <dcterms:modified xsi:type="dcterms:W3CDTF">2025-02-18T08:01:00Z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