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073E8" w14:textId="2B07ADD4" w:rsidR="004B4AAA" w:rsidRDefault="00A71638">
      <w:pPr>
        <w:spacing w:after="43" w:line="259" w:lineRule="auto"/>
        <w:jc w:val="center"/>
      </w:pPr>
      <w:r>
        <w:t xml:space="preserve">     </w:t>
      </w:r>
      <w:bookmarkStart w:id="0" w:name="_GoBack"/>
      <w:bookmarkEnd w:id="0"/>
      <w:r w:rsidR="007C310C">
        <w:t xml:space="preserve">Uchwała nr </w:t>
      </w:r>
      <w:r>
        <w:t>416/64/VII/2025</w:t>
      </w:r>
    </w:p>
    <w:p w14:paraId="6EDB6591" w14:textId="2F45641E" w:rsidR="004B4AAA" w:rsidRDefault="007C310C" w:rsidP="00A71638">
      <w:pPr>
        <w:spacing w:line="254" w:lineRule="auto"/>
        <w:ind w:left="3130" w:right="2971" w:firstLine="0"/>
      </w:pPr>
      <w:r>
        <w:t xml:space="preserve">Zarządu Województwa Śląskiego </w:t>
      </w:r>
      <w:r w:rsidR="00A71638">
        <w:br/>
        <w:t xml:space="preserve">         </w:t>
      </w:r>
      <w:r>
        <w:t xml:space="preserve">z dnia </w:t>
      </w:r>
      <w:r w:rsidR="00A71638">
        <w:t>28 lutego 2025 r.</w:t>
      </w:r>
      <w:r>
        <w:t xml:space="preserve"> </w:t>
      </w:r>
    </w:p>
    <w:p w14:paraId="71D46728" w14:textId="77777777" w:rsidR="004B4AAA" w:rsidRDefault="007C310C">
      <w:pPr>
        <w:spacing w:after="7" w:line="259" w:lineRule="auto"/>
        <w:ind w:left="52" w:right="0" w:firstLine="0"/>
        <w:jc w:val="center"/>
      </w:pPr>
      <w:r>
        <w:rPr>
          <w:b/>
        </w:rPr>
        <w:t xml:space="preserve"> </w:t>
      </w:r>
    </w:p>
    <w:p w14:paraId="7C86508E" w14:textId="77777777" w:rsidR="004B4AAA" w:rsidRDefault="007C310C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7CD4E7F" w14:textId="77777777" w:rsidR="004B4AAA" w:rsidRDefault="007C310C">
      <w:pPr>
        <w:spacing w:after="119" w:line="259" w:lineRule="auto"/>
        <w:ind w:right="1"/>
        <w:jc w:val="center"/>
      </w:pPr>
      <w:r>
        <w:t xml:space="preserve">w sprawie: </w:t>
      </w:r>
    </w:p>
    <w:p w14:paraId="2A49422B" w14:textId="77777777" w:rsidR="004B4AAA" w:rsidRPr="00A07E63" w:rsidRDefault="007C310C" w:rsidP="00A07E63">
      <w:pPr>
        <w:pStyle w:val="Bezodstpw"/>
        <w:rPr>
          <w:b/>
        </w:rPr>
      </w:pPr>
      <w:r w:rsidRPr="00A07E63">
        <w:rPr>
          <w:b/>
        </w:rPr>
        <w:t>podania do publicznej wiadomości informacji o zamiarze ogłoszenia konkursu na kandydata</w:t>
      </w:r>
      <w:r w:rsidR="00A07E63" w:rsidRPr="00A07E63">
        <w:rPr>
          <w:b/>
        </w:rPr>
        <w:t xml:space="preserve"> </w:t>
      </w:r>
      <w:r w:rsidRPr="00A07E63">
        <w:rPr>
          <w:b/>
        </w:rPr>
        <w:t xml:space="preserve">na stanowisko dyrektora </w:t>
      </w:r>
      <w:bookmarkStart w:id="1" w:name="_Hlk190867688"/>
      <w:r w:rsidR="00A07E63" w:rsidRPr="00A07E63">
        <w:rPr>
          <w:b/>
        </w:rPr>
        <w:t>Zespołu Pieśni i Tańca „Śląsk” im. Stanisława Hadyny w Koszęcinie</w:t>
      </w:r>
      <w:bookmarkEnd w:id="1"/>
    </w:p>
    <w:p w14:paraId="577C31E7" w14:textId="77777777" w:rsidR="004B4AAA" w:rsidRDefault="004B4AAA">
      <w:pPr>
        <w:spacing w:after="14" w:line="259" w:lineRule="auto"/>
        <w:ind w:left="52" w:right="0" w:firstLine="0"/>
        <w:jc w:val="center"/>
      </w:pPr>
    </w:p>
    <w:p w14:paraId="5293534B" w14:textId="77777777" w:rsidR="004B4AAA" w:rsidRDefault="007C310C">
      <w:pPr>
        <w:ind w:left="-5" w:right="0"/>
      </w:pPr>
      <w:r>
        <w:t>Na podstawie: art. 41 ust. 1 ustawy z dnia 5 czerwca 1998 r. o samorządzie województwa (tekst jednolity: Dz.U. z 2024 r. poz. 566</w:t>
      </w:r>
      <w:r w:rsidR="00A07E63">
        <w:t xml:space="preserve"> z </w:t>
      </w:r>
      <w:proofErr w:type="spellStart"/>
      <w:r w:rsidR="00A07E63">
        <w:t>późn</w:t>
      </w:r>
      <w:proofErr w:type="spellEnd"/>
      <w:r w:rsidR="00A07E63">
        <w:t>. zm.</w:t>
      </w:r>
      <w:r>
        <w:t>), art. 16 ust. 3d ustawy z dnia 25 października 1991 r.   o organizowaniu i prowadzeniu działalności kulturalnej (tekst jednolity: Dz. U. z 2024 r. poz. 87</w:t>
      </w:r>
      <w:r w:rsidR="00A07E63">
        <w:t>), Rozporządzenia</w:t>
      </w:r>
      <w:r>
        <w:t xml:space="preserve"> Ministra Kultury i Dziedzictwa Narodowego z dnia 12 kwietnia 2019 r. w sprawie konkursu na kandydata na stanowisko dyrektora instytucji kultury (Dz. U. z 2019 r. poz. 724)  </w:t>
      </w:r>
    </w:p>
    <w:p w14:paraId="78EF3F0E" w14:textId="77777777" w:rsidR="004B4AAA" w:rsidRDefault="004B4AAA">
      <w:pPr>
        <w:spacing w:after="17" w:line="259" w:lineRule="auto"/>
        <w:ind w:left="52" w:right="0" w:firstLine="0"/>
        <w:jc w:val="center"/>
      </w:pPr>
    </w:p>
    <w:p w14:paraId="0D5301FC" w14:textId="57D62AF2" w:rsidR="004B4AAA" w:rsidRDefault="007C310C">
      <w:pPr>
        <w:spacing w:after="3" w:line="289" w:lineRule="auto"/>
        <w:ind w:left="4263" w:right="2217" w:hanging="1162"/>
        <w:jc w:val="left"/>
      </w:pPr>
      <w:r>
        <w:rPr>
          <w:b/>
        </w:rPr>
        <w:t xml:space="preserve">Zarząd Województwa Śląskiego </w:t>
      </w:r>
    </w:p>
    <w:p w14:paraId="447FEACD" w14:textId="7B4A82FA" w:rsidR="004B4AAA" w:rsidRDefault="002772CF">
      <w:pPr>
        <w:spacing w:after="39" w:line="259" w:lineRule="auto"/>
        <w:ind w:left="52" w:right="0" w:firstLine="0"/>
        <w:jc w:val="center"/>
        <w:rPr>
          <w:b/>
        </w:rPr>
      </w:pPr>
      <w:r>
        <w:rPr>
          <w:b/>
        </w:rPr>
        <w:t>uchwala</w:t>
      </w:r>
    </w:p>
    <w:p w14:paraId="729BB861" w14:textId="77777777" w:rsidR="002772CF" w:rsidRDefault="002772CF">
      <w:pPr>
        <w:spacing w:after="39" w:line="259" w:lineRule="auto"/>
        <w:ind w:left="52" w:right="0" w:firstLine="0"/>
        <w:jc w:val="center"/>
      </w:pPr>
    </w:p>
    <w:p w14:paraId="7A5F9489" w14:textId="77777777" w:rsidR="004B4AAA" w:rsidRDefault="007C310C">
      <w:pPr>
        <w:spacing w:after="6" w:line="259" w:lineRule="auto"/>
        <w:ind w:right="5"/>
        <w:jc w:val="center"/>
      </w:pPr>
      <w:r>
        <w:t xml:space="preserve">§ 1. </w:t>
      </w:r>
    </w:p>
    <w:p w14:paraId="3FD23259" w14:textId="77777777" w:rsidR="004B4AAA" w:rsidRDefault="004B4AAA">
      <w:pPr>
        <w:spacing w:after="0" w:line="259" w:lineRule="auto"/>
        <w:ind w:left="52" w:right="0" w:firstLine="0"/>
        <w:jc w:val="center"/>
      </w:pPr>
    </w:p>
    <w:p w14:paraId="7DE24D6E" w14:textId="77777777" w:rsidR="004B4AAA" w:rsidRDefault="007C310C">
      <w:pPr>
        <w:ind w:left="-5" w:right="0"/>
      </w:pPr>
      <w:r>
        <w:t xml:space="preserve">Postanawia się podać do publicznej wiadomości informację o zamiarze ogłoszenia konkursu na kandydata na stanowisko dyrektora </w:t>
      </w:r>
      <w:r w:rsidR="00A07E63" w:rsidRPr="00A07E63">
        <w:t xml:space="preserve">Zespołu Pieśni i Tańca „Śląsk” im. Stanisława Hadyny </w:t>
      </w:r>
      <w:r w:rsidR="00A07E63">
        <w:br/>
      </w:r>
      <w:r w:rsidR="00A07E63" w:rsidRPr="00A07E63">
        <w:t>w Koszęcinie</w:t>
      </w:r>
      <w:r>
        <w:t xml:space="preserve">. Treść informacji stanowi załącznik do niniejszej uchwały.  </w:t>
      </w:r>
    </w:p>
    <w:p w14:paraId="6DC171A4" w14:textId="77777777" w:rsidR="00A07E63" w:rsidRDefault="00A07E63">
      <w:pPr>
        <w:ind w:left="-5" w:right="0"/>
      </w:pPr>
    </w:p>
    <w:p w14:paraId="31318402" w14:textId="77777777" w:rsidR="00A07E63" w:rsidRDefault="00A07E63" w:rsidP="00A07E63">
      <w:pPr>
        <w:ind w:left="-5" w:right="0"/>
        <w:jc w:val="center"/>
      </w:pPr>
      <w:r w:rsidRPr="00A07E63">
        <w:t>§ 2.</w:t>
      </w:r>
    </w:p>
    <w:p w14:paraId="53A21C10" w14:textId="77777777" w:rsidR="00A07E63" w:rsidRDefault="00A07E63" w:rsidP="00A07E63">
      <w:pPr>
        <w:ind w:left="-5" w:right="0"/>
        <w:jc w:val="center"/>
      </w:pPr>
    </w:p>
    <w:p w14:paraId="0D1B7BC4" w14:textId="4803E246" w:rsidR="004B4AAA" w:rsidRDefault="00A07E63" w:rsidP="002772CF">
      <w:pPr>
        <w:spacing w:after="23" w:line="259" w:lineRule="auto"/>
        <w:ind w:left="0" w:right="0" w:firstLine="0"/>
      </w:pPr>
      <w:r>
        <w:t xml:space="preserve">Traci moc uchwała nr </w:t>
      </w:r>
      <w:r w:rsidRPr="00A07E63">
        <w:t>189/483/VI/2024</w:t>
      </w:r>
      <w:r w:rsidR="00056675">
        <w:t xml:space="preserve"> Zarządu Województwa Śląskiego</w:t>
      </w:r>
      <w:r>
        <w:t xml:space="preserve"> z dnia 24 stycznia 2024 r.</w:t>
      </w:r>
      <w:r w:rsidR="002772CF">
        <w:t xml:space="preserve"> </w:t>
      </w:r>
      <w:r w:rsidR="002772CF">
        <w:br/>
        <w:t>w sprawie wszczęcia procedury związanej z zamiarem powołania Pana Zbigniewa Cierniaka na stanowisko dyrektora Zespołu Pieśni i Tańca „Śląsk” im. Stanisława Hadyny w Koszęcinie polegającej na zebraniu wymaganych opinii.</w:t>
      </w:r>
    </w:p>
    <w:p w14:paraId="7267BB88" w14:textId="77777777" w:rsidR="00A07E63" w:rsidRDefault="00A07E63">
      <w:pPr>
        <w:spacing w:after="23" w:line="259" w:lineRule="auto"/>
        <w:ind w:left="0" w:right="0" w:firstLine="0"/>
        <w:jc w:val="left"/>
      </w:pPr>
    </w:p>
    <w:p w14:paraId="10924C7E" w14:textId="77777777" w:rsidR="004B4AAA" w:rsidRDefault="007C310C">
      <w:pPr>
        <w:spacing w:after="6" w:line="259" w:lineRule="auto"/>
        <w:ind w:right="5"/>
        <w:jc w:val="center"/>
      </w:pPr>
      <w:r>
        <w:t xml:space="preserve">§ </w:t>
      </w:r>
      <w:r w:rsidR="00A07E63">
        <w:t>3</w:t>
      </w:r>
      <w:r>
        <w:t xml:space="preserve">. </w:t>
      </w:r>
    </w:p>
    <w:p w14:paraId="578D2975" w14:textId="77777777" w:rsidR="004B4AAA" w:rsidRDefault="004B4AAA">
      <w:pPr>
        <w:spacing w:after="41" w:line="259" w:lineRule="auto"/>
        <w:ind w:left="0" w:right="0" w:firstLine="0"/>
        <w:jc w:val="left"/>
      </w:pPr>
    </w:p>
    <w:p w14:paraId="5D7C435F" w14:textId="77777777" w:rsidR="004B4AAA" w:rsidRDefault="007C310C">
      <w:pPr>
        <w:ind w:left="-5" w:right="0"/>
      </w:pPr>
      <w:r>
        <w:t xml:space="preserve">Wykonanie uchwały powierza się Marszałkowi Województwa. </w:t>
      </w:r>
    </w:p>
    <w:p w14:paraId="03317380" w14:textId="77777777" w:rsidR="004B4AAA" w:rsidRDefault="007C310C">
      <w:pPr>
        <w:spacing w:after="2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289CC4" w14:textId="77777777" w:rsidR="004B4AAA" w:rsidRDefault="007C310C">
      <w:pPr>
        <w:spacing w:after="6" w:line="259" w:lineRule="auto"/>
        <w:ind w:right="5"/>
        <w:jc w:val="center"/>
      </w:pPr>
      <w:r>
        <w:t xml:space="preserve">§ </w:t>
      </w:r>
      <w:r w:rsidR="00A07E63">
        <w:t>4</w:t>
      </w:r>
      <w:r>
        <w:t xml:space="preserve">. </w:t>
      </w:r>
    </w:p>
    <w:p w14:paraId="0012C594" w14:textId="77777777" w:rsidR="004B4AAA" w:rsidRDefault="007C310C">
      <w:pPr>
        <w:spacing w:after="43" w:line="259" w:lineRule="auto"/>
        <w:ind w:left="0" w:right="0" w:firstLine="0"/>
        <w:jc w:val="left"/>
      </w:pPr>
      <w:r>
        <w:t xml:space="preserve"> </w:t>
      </w:r>
    </w:p>
    <w:p w14:paraId="6B3275FC" w14:textId="77777777" w:rsidR="004B4AAA" w:rsidRDefault="007C310C">
      <w:pPr>
        <w:ind w:left="-5" w:right="0"/>
      </w:pPr>
      <w:r>
        <w:t xml:space="preserve">Uchwała wchodzi w życie z dniem podjęcia. </w:t>
      </w:r>
    </w:p>
    <w:p w14:paraId="09E53FBC" w14:textId="77777777" w:rsidR="004B4AAA" w:rsidRDefault="007C310C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3070E3EB" w14:textId="0FD1414E" w:rsidR="004B4AAA" w:rsidRDefault="007C310C" w:rsidP="002772CF">
      <w:pPr>
        <w:spacing w:after="7" w:line="259" w:lineRule="auto"/>
        <w:ind w:left="0" w:right="0" w:firstLine="0"/>
        <w:jc w:val="left"/>
      </w:pPr>
      <w:r>
        <w:t xml:space="preserve"> </w:t>
      </w:r>
    </w:p>
    <w:p w14:paraId="5DB99109" w14:textId="77777777" w:rsidR="002772CF" w:rsidRDefault="002772CF" w:rsidP="002772CF">
      <w:pPr>
        <w:spacing w:after="7" w:line="259" w:lineRule="auto"/>
        <w:ind w:left="0" w:right="0" w:firstLine="0"/>
        <w:jc w:val="left"/>
      </w:pPr>
    </w:p>
    <w:tbl>
      <w:tblPr>
        <w:tblStyle w:val="TableGrid"/>
        <w:tblW w:w="9425" w:type="dxa"/>
        <w:tblInd w:w="108" w:type="dxa"/>
        <w:tblLook w:val="04A0" w:firstRow="1" w:lastRow="0" w:firstColumn="1" w:lastColumn="0" w:noHBand="0" w:noVBand="1"/>
      </w:tblPr>
      <w:tblGrid>
        <w:gridCol w:w="3368"/>
        <w:gridCol w:w="3404"/>
        <w:gridCol w:w="283"/>
        <w:gridCol w:w="2370"/>
      </w:tblGrid>
      <w:tr w:rsidR="004B4AAA" w14:paraId="4D23442D" w14:textId="77777777">
        <w:trPr>
          <w:trHeight w:val="520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75E48B6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  <w:r>
              <w:t xml:space="preserve">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5BC5EBB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F126A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8646D40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0FBFD38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2DBA5A46" w14:textId="77777777">
        <w:trPr>
          <w:trHeight w:val="536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5CFB5387" w14:textId="14BE46ED" w:rsidR="004B4AAA" w:rsidRDefault="002772CF">
            <w:pPr>
              <w:spacing w:after="0" w:line="259" w:lineRule="auto"/>
              <w:ind w:left="0" w:right="0" w:firstLine="0"/>
              <w:jc w:val="left"/>
            </w:pPr>
            <w:r>
              <w:t>Leszek Pietraszek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30C0527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2757D8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961EC69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4CB7440C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07E30762" w14:textId="77777777">
        <w:trPr>
          <w:trHeight w:val="535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6126081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Grzegorz Boski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B106FD0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Wicemarszałek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9E26C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1E434EB5" w14:textId="77777777" w:rsidR="004B4AAA" w:rsidRDefault="007C310C">
            <w:pPr>
              <w:spacing w:after="4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172F2D21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1E36E440" w14:textId="77777777">
        <w:trPr>
          <w:trHeight w:val="537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2B9EFD8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Joanna Bojczuk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0D706C4D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F7740E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C2C0BC3" w14:textId="77777777" w:rsidR="004B4AAA" w:rsidRDefault="007C310C">
            <w:pPr>
              <w:spacing w:after="7" w:line="259" w:lineRule="auto"/>
              <w:ind w:left="0" w:right="0" w:firstLine="0"/>
            </w:pPr>
            <w:r>
              <w:t xml:space="preserve">…………………………… </w:t>
            </w:r>
          </w:p>
          <w:p w14:paraId="30CC070A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4B4AAA" w14:paraId="50018C4E" w14:textId="77777777">
        <w:trPr>
          <w:trHeight w:val="252"/>
        </w:trPr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</w:tcPr>
          <w:p w14:paraId="3ADF2804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Rafał Adamczyk 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</w:tcPr>
          <w:p w14:paraId="1E0F0735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94495B" w14:textId="77777777" w:rsidR="004B4AAA" w:rsidRDefault="007C310C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0CEFE60" w14:textId="77777777" w:rsidR="004B4AAA" w:rsidRDefault="007C310C">
            <w:pPr>
              <w:spacing w:after="0" w:line="259" w:lineRule="auto"/>
              <w:ind w:left="0" w:right="0" w:firstLine="0"/>
            </w:pPr>
            <w:r>
              <w:t xml:space="preserve">…………………………… </w:t>
            </w:r>
          </w:p>
        </w:tc>
      </w:tr>
    </w:tbl>
    <w:p w14:paraId="01461B70" w14:textId="27B9314E" w:rsidR="004B4AAA" w:rsidRDefault="004B4AAA" w:rsidP="002772CF">
      <w:pPr>
        <w:spacing w:after="7" w:line="259" w:lineRule="auto"/>
        <w:ind w:left="0" w:right="0" w:firstLine="0"/>
      </w:pPr>
    </w:p>
    <w:sectPr w:rsidR="004B4AAA">
      <w:pgSz w:w="11906" w:h="16838"/>
      <w:pgMar w:top="1440" w:right="1271" w:bottom="1440" w:left="127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AA"/>
    <w:rsid w:val="00056675"/>
    <w:rsid w:val="002772CF"/>
    <w:rsid w:val="004B4AAA"/>
    <w:rsid w:val="007C310C"/>
    <w:rsid w:val="00A07E63"/>
    <w:rsid w:val="00A7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4A34"/>
  <w15:docId w15:val="{165D16A8-C85A-4E22-A5BD-967AA7A7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5" w:line="255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07E63"/>
    <w:pPr>
      <w:spacing w:after="0" w:line="240" w:lineRule="auto"/>
      <w:ind w:left="10" w:right="4" w:hanging="10"/>
      <w:jc w:val="both"/>
    </w:pPr>
    <w:rPr>
      <w:rFonts w:ascii="Arial" w:eastAsia="Arial" w:hAnsi="Arial" w:cs="Arial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175f56ae7dd4964f7ee634989123f62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860b3cb6d396a4e9d9e9fe1952054f3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63AA15-6C65-487F-A998-0B95429D0BE9}">
  <ds:schemaRefs>
    <ds:schemaRef ds:uri="6f0b49af-81dc-48d5-9933-dd0e604e99b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7c6cf09b-cc61-4cb9-b6cd-8ef0e7ec351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9C90B3-48A0-466C-B4D8-883115AD2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964D3C-EB8D-4DA9-8188-3EA6E7DACC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Leśniak</dc:creator>
  <cp:keywords/>
  <cp:lastModifiedBy>Niściór Zofia</cp:lastModifiedBy>
  <cp:revision>5</cp:revision>
  <cp:lastPrinted>2025-02-19T14:37:00Z</cp:lastPrinted>
  <dcterms:created xsi:type="dcterms:W3CDTF">2025-02-19T13:31:00Z</dcterms:created>
  <dcterms:modified xsi:type="dcterms:W3CDTF">2025-03-06T14:15:00Z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