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528"/>
        <w:gridCol w:w="3851"/>
      </w:tblGrid>
      <w:tr w:rsidR="00197A2A" w:rsidRPr="00120875" w14:paraId="51054DDA" w14:textId="77777777" w:rsidTr="002A4EF1">
        <w:trPr>
          <w:trHeight w:val="838"/>
        </w:trPr>
        <w:tc>
          <w:tcPr>
            <w:tcW w:w="5755" w:type="dxa"/>
            <w:gridSpan w:val="2"/>
          </w:tcPr>
          <w:p w14:paraId="492BA455" w14:textId="77777777" w:rsidR="00197A2A" w:rsidRPr="00120875" w:rsidRDefault="00197A2A" w:rsidP="002A4EF1">
            <w:pPr>
              <w:spacing w:line="268" w:lineRule="atLeast"/>
              <w:rPr>
                <w:rFonts w:ascii="Arial" w:hAnsi="Arial" w:cs="Arial"/>
                <w:sz w:val="21"/>
                <w:szCs w:val="21"/>
              </w:rPr>
            </w:pPr>
            <w:bookmarkStart w:id="0" w:name="_GoBack"/>
            <w:bookmarkEnd w:id="0"/>
          </w:p>
        </w:tc>
        <w:tc>
          <w:tcPr>
            <w:tcW w:w="3851" w:type="dxa"/>
          </w:tcPr>
          <w:p w14:paraId="2A4C3728" w14:textId="77777777" w:rsidR="00197A2A" w:rsidRPr="00120875" w:rsidRDefault="00197A2A" w:rsidP="002A4EF1">
            <w:pPr>
              <w:pStyle w:val="Arial10i50"/>
              <w:spacing w:line="268" w:lineRule="atLeast"/>
              <w:rPr>
                <w:rFonts w:cs="Arial"/>
                <w:color w:val="auto"/>
                <w:szCs w:val="21"/>
              </w:rPr>
            </w:pPr>
          </w:p>
          <w:p w14:paraId="48ECD10C" w14:textId="77777777" w:rsidR="00197A2A" w:rsidRDefault="00197A2A" w:rsidP="002A4EF1">
            <w:pPr>
              <w:pStyle w:val="Arial10i50"/>
              <w:spacing w:line="268" w:lineRule="atLeast"/>
              <w:rPr>
                <w:rFonts w:cs="Arial"/>
                <w:color w:val="auto"/>
                <w:szCs w:val="21"/>
              </w:rPr>
            </w:pPr>
          </w:p>
          <w:p w14:paraId="401C9931" w14:textId="77777777" w:rsidR="00BF0B33" w:rsidRPr="00120875" w:rsidRDefault="00BF0B33" w:rsidP="002A4EF1">
            <w:pPr>
              <w:pStyle w:val="Arial10i50"/>
              <w:spacing w:line="268" w:lineRule="atLeast"/>
              <w:rPr>
                <w:rFonts w:cs="Arial"/>
                <w:color w:val="auto"/>
                <w:szCs w:val="21"/>
              </w:rPr>
            </w:pPr>
          </w:p>
          <w:p w14:paraId="242DD2DB" w14:textId="3C504BFE" w:rsidR="00197A2A" w:rsidRPr="00120875" w:rsidRDefault="00190DC8" w:rsidP="002A4EF1">
            <w:pPr>
              <w:pStyle w:val="Arial10i50"/>
              <w:spacing w:line="268" w:lineRule="atLeast"/>
              <w:rPr>
                <w:rFonts w:cs="Arial"/>
                <w:color w:val="auto"/>
                <w:szCs w:val="21"/>
              </w:rPr>
            </w:pPr>
            <w:r>
              <w:rPr>
                <w:rFonts w:cs="Arial"/>
                <w:color w:val="auto"/>
                <w:szCs w:val="21"/>
              </w:rPr>
              <w:t xml:space="preserve">Katowice, dnia </w:t>
            </w:r>
            <w:r w:rsidR="005C47AA">
              <w:rPr>
                <w:rFonts w:cs="Arial"/>
                <w:color w:val="auto"/>
                <w:szCs w:val="21"/>
              </w:rPr>
              <w:t>8 sierpnia</w:t>
            </w:r>
            <w:r w:rsidR="00197A2A" w:rsidRPr="00120875">
              <w:rPr>
                <w:rFonts w:cs="Arial"/>
                <w:color w:val="auto"/>
                <w:szCs w:val="21"/>
              </w:rPr>
              <w:t xml:space="preserve"> 2024 r.</w:t>
            </w:r>
          </w:p>
          <w:p w14:paraId="0CFEDE2C" w14:textId="1FEDD932" w:rsidR="00197A2A" w:rsidRPr="00120875" w:rsidRDefault="00197A2A" w:rsidP="002A4EF1">
            <w:pPr>
              <w:pStyle w:val="Arial10i50"/>
              <w:spacing w:line="268" w:lineRule="atLeast"/>
              <w:rPr>
                <w:rFonts w:cs="Arial"/>
                <w:color w:val="auto"/>
                <w:szCs w:val="21"/>
              </w:rPr>
            </w:pPr>
            <w:r w:rsidRPr="00120875">
              <w:rPr>
                <w:rFonts w:cs="Arial"/>
                <w:color w:val="auto"/>
                <w:szCs w:val="21"/>
              </w:rPr>
              <w:t>Nr sprawy: OE-PZ.7222.</w:t>
            </w:r>
            <w:r w:rsidR="00646FA2">
              <w:rPr>
                <w:rFonts w:cs="Arial"/>
                <w:color w:val="auto"/>
                <w:szCs w:val="21"/>
              </w:rPr>
              <w:t>80</w:t>
            </w:r>
            <w:r w:rsidRPr="00120875">
              <w:rPr>
                <w:rFonts w:cs="Arial"/>
                <w:color w:val="auto"/>
                <w:szCs w:val="21"/>
              </w:rPr>
              <w:t>.2024</w:t>
            </w:r>
          </w:p>
          <w:p w14:paraId="289E03D2" w14:textId="1F2325D1" w:rsidR="00197A2A" w:rsidRPr="00120875" w:rsidRDefault="00197A2A" w:rsidP="00190DC8">
            <w:pPr>
              <w:pStyle w:val="Arial10i50"/>
              <w:spacing w:line="268" w:lineRule="atLeast"/>
              <w:rPr>
                <w:rFonts w:cs="Arial"/>
                <w:color w:val="auto"/>
                <w:szCs w:val="21"/>
              </w:rPr>
            </w:pPr>
            <w:r w:rsidRPr="00120875">
              <w:rPr>
                <w:rFonts w:cs="Arial"/>
                <w:color w:val="auto"/>
                <w:szCs w:val="21"/>
              </w:rPr>
              <w:t>Nr pisma: OE-PZ.KW</w:t>
            </w:r>
            <w:r w:rsidR="00012D75">
              <w:rPr>
                <w:rFonts w:cs="Arial"/>
                <w:color w:val="auto"/>
                <w:szCs w:val="21"/>
              </w:rPr>
              <w:t xml:space="preserve"> </w:t>
            </w:r>
            <w:r w:rsidRPr="00120875">
              <w:rPr>
                <w:rFonts w:cs="Arial"/>
                <w:color w:val="auto"/>
                <w:szCs w:val="21"/>
              </w:rPr>
              <w:t>-</w:t>
            </w:r>
            <w:r w:rsidR="00190DC8">
              <w:rPr>
                <w:rFonts w:cs="Arial"/>
                <w:color w:val="auto"/>
                <w:szCs w:val="21"/>
              </w:rPr>
              <w:t xml:space="preserve"> 00</w:t>
            </w:r>
            <w:r w:rsidR="005C47AA">
              <w:rPr>
                <w:rFonts w:cs="Arial"/>
                <w:color w:val="auto"/>
                <w:szCs w:val="21"/>
              </w:rPr>
              <w:t>1124</w:t>
            </w:r>
            <w:r w:rsidR="00190DC8">
              <w:rPr>
                <w:rFonts w:cs="Arial"/>
                <w:color w:val="auto"/>
                <w:szCs w:val="21"/>
              </w:rPr>
              <w:t>/24</w:t>
            </w:r>
          </w:p>
        </w:tc>
      </w:tr>
      <w:tr w:rsidR="00197A2A" w:rsidRPr="00120875" w14:paraId="003B2E24" w14:textId="77777777" w:rsidTr="002A4EF1">
        <w:trPr>
          <w:trHeight w:val="1866"/>
        </w:trPr>
        <w:tc>
          <w:tcPr>
            <w:tcW w:w="5755" w:type="dxa"/>
            <w:gridSpan w:val="2"/>
          </w:tcPr>
          <w:p w14:paraId="538897BC" w14:textId="77777777" w:rsidR="00197A2A" w:rsidRPr="00120875" w:rsidRDefault="00197A2A" w:rsidP="002A4EF1">
            <w:pPr>
              <w:spacing w:line="268" w:lineRule="atLeast"/>
              <w:rPr>
                <w:rFonts w:ascii="Arial" w:hAnsi="Arial" w:cs="Arial"/>
                <w:sz w:val="21"/>
                <w:szCs w:val="21"/>
                <w:highlight w:val="yellow"/>
              </w:rPr>
            </w:pPr>
          </w:p>
          <w:p w14:paraId="3A31E495" w14:textId="77777777" w:rsidR="00197A2A" w:rsidRPr="00120875" w:rsidRDefault="00197A2A" w:rsidP="002A4EF1">
            <w:pPr>
              <w:spacing w:line="268" w:lineRule="atLeast"/>
              <w:rPr>
                <w:rFonts w:ascii="Arial" w:hAnsi="Arial" w:cs="Arial"/>
                <w:sz w:val="21"/>
                <w:szCs w:val="21"/>
                <w:highlight w:val="yellow"/>
              </w:rPr>
            </w:pPr>
          </w:p>
          <w:p w14:paraId="271B0771" w14:textId="77777777" w:rsidR="00197A2A" w:rsidRPr="00120875" w:rsidRDefault="00197A2A" w:rsidP="002A4EF1">
            <w:pPr>
              <w:spacing w:line="268" w:lineRule="atLeast"/>
              <w:rPr>
                <w:rFonts w:ascii="Arial" w:hAnsi="Arial" w:cs="Arial"/>
                <w:b/>
                <w:sz w:val="21"/>
                <w:szCs w:val="21"/>
                <w:highlight w:val="yellow"/>
              </w:rPr>
            </w:pPr>
          </w:p>
          <w:p w14:paraId="52F92F53" w14:textId="77777777" w:rsidR="00197A2A" w:rsidRPr="00120875" w:rsidRDefault="00197A2A" w:rsidP="002A4EF1">
            <w:pPr>
              <w:spacing w:line="268" w:lineRule="atLeast"/>
              <w:rPr>
                <w:rFonts w:ascii="Arial" w:hAnsi="Arial" w:cs="Arial"/>
                <w:b/>
                <w:sz w:val="21"/>
                <w:szCs w:val="21"/>
                <w:highlight w:val="yellow"/>
              </w:rPr>
            </w:pPr>
          </w:p>
          <w:p w14:paraId="3C99629D" w14:textId="77777777" w:rsidR="00197A2A" w:rsidRPr="00120875" w:rsidRDefault="00197A2A" w:rsidP="002A4EF1">
            <w:pPr>
              <w:spacing w:line="268" w:lineRule="atLeast"/>
              <w:rPr>
                <w:rFonts w:ascii="Arial" w:hAnsi="Arial" w:cs="Arial"/>
                <w:b/>
                <w:sz w:val="21"/>
                <w:szCs w:val="21"/>
                <w:highlight w:val="yellow"/>
              </w:rPr>
            </w:pPr>
          </w:p>
          <w:p w14:paraId="6368E43E" w14:textId="77777777" w:rsidR="00197A2A" w:rsidRPr="00120875" w:rsidRDefault="00197A2A" w:rsidP="002A4EF1">
            <w:pPr>
              <w:spacing w:line="268" w:lineRule="atLeast"/>
              <w:rPr>
                <w:rFonts w:ascii="Arial" w:hAnsi="Arial" w:cs="Arial"/>
                <w:b/>
                <w:sz w:val="21"/>
                <w:szCs w:val="21"/>
                <w:highlight w:val="yellow"/>
              </w:rPr>
            </w:pPr>
          </w:p>
          <w:p w14:paraId="4A091C1A" w14:textId="77777777" w:rsidR="00197A2A" w:rsidRPr="00120875" w:rsidRDefault="00197A2A" w:rsidP="002A4EF1">
            <w:pPr>
              <w:spacing w:line="268" w:lineRule="atLeast"/>
              <w:rPr>
                <w:rFonts w:ascii="Arial" w:hAnsi="Arial" w:cs="Arial"/>
                <w:b/>
                <w:sz w:val="21"/>
                <w:szCs w:val="21"/>
                <w:highlight w:val="yellow"/>
              </w:rPr>
            </w:pPr>
          </w:p>
          <w:p w14:paraId="5A87FBC4" w14:textId="77777777" w:rsidR="00197A2A" w:rsidRPr="00120875" w:rsidRDefault="00197A2A" w:rsidP="002A4EF1">
            <w:pPr>
              <w:spacing w:line="268" w:lineRule="atLeast"/>
              <w:rPr>
                <w:rFonts w:ascii="Arial" w:hAnsi="Arial" w:cs="Arial"/>
                <w:b/>
                <w:sz w:val="21"/>
                <w:szCs w:val="21"/>
                <w:highlight w:val="yellow"/>
              </w:rPr>
            </w:pPr>
          </w:p>
        </w:tc>
        <w:tc>
          <w:tcPr>
            <w:tcW w:w="3851" w:type="dxa"/>
          </w:tcPr>
          <w:p w14:paraId="2DD284BE" w14:textId="77777777" w:rsidR="00197A2A" w:rsidRPr="00120875" w:rsidRDefault="00197A2A" w:rsidP="002A4EF1">
            <w:pPr>
              <w:spacing w:line="268" w:lineRule="atLeast"/>
              <w:rPr>
                <w:rFonts w:ascii="Arial" w:hAnsi="Arial" w:cs="Arial"/>
                <w:sz w:val="21"/>
                <w:szCs w:val="21"/>
              </w:rPr>
            </w:pPr>
            <w:r w:rsidRPr="00120875">
              <w:rPr>
                <w:rFonts w:ascii="Arial" w:hAnsi="Arial" w:cs="Arial"/>
                <w:sz w:val="21"/>
                <w:szCs w:val="21"/>
              </w:rPr>
              <w:t>(za dowodem doręczenia)</w:t>
            </w:r>
          </w:p>
        </w:tc>
      </w:tr>
      <w:tr w:rsidR="00197A2A" w:rsidRPr="00120875" w14:paraId="72E029BD" w14:textId="77777777" w:rsidTr="002A4EF1">
        <w:tc>
          <w:tcPr>
            <w:tcW w:w="3227" w:type="dxa"/>
          </w:tcPr>
          <w:p w14:paraId="7965C8A2" w14:textId="77777777" w:rsidR="00197A2A" w:rsidRPr="00120875" w:rsidRDefault="00197A2A" w:rsidP="002A4EF1">
            <w:pPr>
              <w:pStyle w:val="Arial10i50"/>
              <w:spacing w:line="268" w:lineRule="atLeast"/>
              <w:rPr>
                <w:rFonts w:cs="Arial"/>
                <w:b/>
                <w:color w:val="auto"/>
                <w:szCs w:val="21"/>
                <w:highlight w:val="yellow"/>
              </w:rPr>
            </w:pPr>
          </w:p>
          <w:p w14:paraId="50CED97A" w14:textId="77777777" w:rsidR="00197A2A" w:rsidRPr="00120875" w:rsidRDefault="00197A2A" w:rsidP="002A4EF1">
            <w:pPr>
              <w:pStyle w:val="Arial10i50"/>
              <w:spacing w:line="268" w:lineRule="atLeast"/>
              <w:rPr>
                <w:rFonts w:cs="Arial"/>
                <w:b/>
                <w:color w:val="auto"/>
                <w:szCs w:val="21"/>
                <w:highlight w:val="yellow"/>
              </w:rPr>
            </w:pPr>
          </w:p>
          <w:p w14:paraId="2A79F177" w14:textId="77777777" w:rsidR="00197A2A" w:rsidRPr="00120875" w:rsidRDefault="00197A2A" w:rsidP="002A4EF1">
            <w:pPr>
              <w:pStyle w:val="Arial10i50"/>
              <w:spacing w:line="268" w:lineRule="atLeast"/>
              <w:rPr>
                <w:rFonts w:cs="Arial"/>
                <w:b/>
                <w:color w:val="auto"/>
                <w:szCs w:val="21"/>
                <w:highlight w:val="yellow"/>
              </w:rPr>
            </w:pPr>
          </w:p>
          <w:p w14:paraId="35F69493" w14:textId="77777777" w:rsidR="00197A2A" w:rsidRPr="00120875" w:rsidRDefault="00197A2A" w:rsidP="002A4EF1">
            <w:pPr>
              <w:pStyle w:val="Arial10i50"/>
              <w:spacing w:line="268" w:lineRule="atLeast"/>
              <w:rPr>
                <w:rFonts w:cs="Arial"/>
                <w:b/>
                <w:color w:val="auto"/>
                <w:szCs w:val="21"/>
              </w:rPr>
            </w:pPr>
          </w:p>
          <w:p w14:paraId="4FAEA790" w14:textId="77777777" w:rsidR="00197A2A" w:rsidRPr="00120875" w:rsidRDefault="00197A2A" w:rsidP="002A4EF1">
            <w:pPr>
              <w:pStyle w:val="Arial10i50"/>
              <w:spacing w:line="268" w:lineRule="atLeast"/>
              <w:rPr>
                <w:rFonts w:cs="Arial"/>
                <w:b/>
                <w:color w:val="auto"/>
                <w:szCs w:val="21"/>
                <w:highlight w:val="yellow"/>
              </w:rPr>
            </w:pPr>
            <w:r w:rsidRPr="00120875">
              <w:rPr>
                <w:rFonts w:cs="Arial"/>
                <w:b/>
                <w:color w:val="auto"/>
                <w:szCs w:val="21"/>
              </w:rPr>
              <w:t xml:space="preserve">Decyzja nr          </w:t>
            </w:r>
          </w:p>
        </w:tc>
        <w:tc>
          <w:tcPr>
            <w:tcW w:w="6379" w:type="dxa"/>
            <w:gridSpan w:val="2"/>
          </w:tcPr>
          <w:p w14:paraId="7A5F292F" w14:textId="77777777" w:rsidR="00197A2A" w:rsidRPr="00120875" w:rsidRDefault="00197A2A" w:rsidP="002A4EF1">
            <w:pPr>
              <w:pStyle w:val="Arial10i50"/>
              <w:spacing w:line="268" w:lineRule="atLeast"/>
              <w:rPr>
                <w:rFonts w:cs="Arial"/>
                <w:b/>
                <w:color w:val="auto"/>
                <w:szCs w:val="21"/>
              </w:rPr>
            </w:pPr>
          </w:p>
          <w:p w14:paraId="2FBBE32A" w14:textId="77777777" w:rsidR="00197A2A" w:rsidRPr="00120875" w:rsidRDefault="00197A2A" w:rsidP="002A4EF1">
            <w:pPr>
              <w:pStyle w:val="Arial10i50"/>
              <w:spacing w:line="268" w:lineRule="atLeast"/>
              <w:rPr>
                <w:rFonts w:cs="Arial"/>
                <w:b/>
                <w:color w:val="auto"/>
                <w:szCs w:val="21"/>
              </w:rPr>
            </w:pPr>
          </w:p>
          <w:p w14:paraId="56069C19" w14:textId="77777777" w:rsidR="00197A2A" w:rsidRPr="00120875" w:rsidRDefault="00197A2A" w:rsidP="002A4EF1">
            <w:pPr>
              <w:pStyle w:val="Arial10i50"/>
              <w:spacing w:line="268" w:lineRule="atLeast"/>
              <w:rPr>
                <w:rFonts w:cs="Arial"/>
                <w:b/>
                <w:color w:val="auto"/>
                <w:szCs w:val="21"/>
              </w:rPr>
            </w:pPr>
          </w:p>
          <w:p w14:paraId="14506E79" w14:textId="636152EE" w:rsidR="00197A2A" w:rsidRPr="00120875" w:rsidRDefault="00197A2A" w:rsidP="002A4EF1">
            <w:pPr>
              <w:pStyle w:val="Arial10i50"/>
              <w:spacing w:line="268" w:lineRule="atLeast"/>
              <w:rPr>
                <w:rFonts w:cs="Arial"/>
                <w:color w:val="auto"/>
                <w:szCs w:val="21"/>
              </w:rPr>
            </w:pPr>
          </w:p>
          <w:p w14:paraId="6CAAE355" w14:textId="476143AB" w:rsidR="00197A2A" w:rsidRPr="00120875" w:rsidRDefault="005C47AA" w:rsidP="00190DC8">
            <w:pPr>
              <w:pStyle w:val="Arial10i50"/>
              <w:spacing w:line="268" w:lineRule="atLeast"/>
              <w:rPr>
                <w:rFonts w:cs="Arial"/>
                <w:b/>
                <w:color w:val="auto"/>
                <w:szCs w:val="21"/>
              </w:rPr>
            </w:pPr>
            <w:r>
              <w:rPr>
                <w:rFonts w:cs="Arial"/>
                <w:b/>
                <w:color w:val="auto"/>
                <w:szCs w:val="21"/>
              </w:rPr>
              <w:t>2805</w:t>
            </w:r>
            <w:r w:rsidR="00197A2A" w:rsidRPr="00120875">
              <w:rPr>
                <w:rFonts w:cs="Arial"/>
                <w:b/>
                <w:color w:val="auto"/>
                <w:szCs w:val="21"/>
              </w:rPr>
              <w:t>/OE/2024</w:t>
            </w:r>
          </w:p>
        </w:tc>
      </w:tr>
      <w:tr w:rsidR="00197A2A" w:rsidRPr="00120875" w14:paraId="4DB3B5CA" w14:textId="77777777" w:rsidTr="002A4EF1">
        <w:tc>
          <w:tcPr>
            <w:tcW w:w="3227" w:type="dxa"/>
            <w:tcBorders>
              <w:bottom w:val="single" w:sz="4" w:space="0" w:color="auto"/>
            </w:tcBorders>
          </w:tcPr>
          <w:p w14:paraId="1CAE2D3A" w14:textId="77777777" w:rsidR="00197A2A" w:rsidRPr="00120875" w:rsidRDefault="00197A2A" w:rsidP="002A4EF1">
            <w:pPr>
              <w:pStyle w:val="Arial10i50"/>
              <w:spacing w:line="268" w:lineRule="atLeast"/>
              <w:rPr>
                <w:rFonts w:cs="Arial"/>
                <w:color w:val="auto"/>
                <w:szCs w:val="21"/>
              </w:rPr>
            </w:pPr>
          </w:p>
        </w:tc>
        <w:tc>
          <w:tcPr>
            <w:tcW w:w="6379" w:type="dxa"/>
            <w:gridSpan w:val="2"/>
            <w:tcBorders>
              <w:bottom w:val="single" w:sz="4" w:space="0" w:color="auto"/>
            </w:tcBorders>
          </w:tcPr>
          <w:p w14:paraId="6109BD65" w14:textId="77777777" w:rsidR="00197A2A" w:rsidRPr="00120875" w:rsidRDefault="00197A2A" w:rsidP="002A4EF1">
            <w:pPr>
              <w:pStyle w:val="Arial10i50"/>
              <w:spacing w:line="268" w:lineRule="atLeast"/>
              <w:rPr>
                <w:rFonts w:cs="Arial"/>
                <w:color w:val="auto"/>
                <w:szCs w:val="21"/>
              </w:rPr>
            </w:pPr>
          </w:p>
        </w:tc>
      </w:tr>
      <w:tr w:rsidR="00197A2A" w:rsidRPr="00120875" w14:paraId="4EC9B342" w14:textId="77777777" w:rsidTr="002A4EF1">
        <w:tc>
          <w:tcPr>
            <w:tcW w:w="3227" w:type="dxa"/>
            <w:tcBorders>
              <w:top w:val="single" w:sz="4" w:space="0" w:color="auto"/>
            </w:tcBorders>
          </w:tcPr>
          <w:p w14:paraId="0251E805" w14:textId="77777777" w:rsidR="00197A2A" w:rsidRPr="00120875" w:rsidRDefault="00197A2A" w:rsidP="002A4EF1">
            <w:pPr>
              <w:pStyle w:val="Arial10i50"/>
              <w:spacing w:line="268" w:lineRule="atLeast"/>
              <w:rPr>
                <w:rFonts w:cs="Arial"/>
                <w:color w:val="auto"/>
                <w:szCs w:val="21"/>
              </w:rPr>
            </w:pPr>
          </w:p>
        </w:tc>
        <w:tc>
          <w:tcPr>
            <w:tcW w:w="6379" w:type="dxa"/>
            <w:gridSpan w:val="2"/>
            <w:tcBorders>
              <w:top w:val="single" w:sz="4" w:space="0" w:color="auto"/>
            </w:tcBorders>
          </w:tcPr>
          <w:p w14:paraId="1B3EAEEE" w14:textId="77777777" w:rsidR="00197A2A" w:rsidRPr="00120875" w:rsidRDefault="00197A2A" w:rsidP="002A4EF1">
            <w:pPr>
              <w:pStyle w:val="Arial10i50"/>
              <w:spacing w:line="268" w:lineRule="atLeast"/>
              <w:rPr>
                <w:rFonts w:cs="Arial"/>
                <w:color w:val="auto"/>
                <w:szCs w:val="21"/>
              </w:rPr>
            </w:pPr>
          </w:p>
        </w:tc>
      </w:tr>
      <w:tr w:rsidR="00197A2A" w:rsidRPr="00120875" w14:paraId="2B8C907B" w14:textId="77777777" w:rsidTr="002A4EF1">
        <w:tc>
          <w:tcPr>
            <w:tcW w:w="3227" w:type="dxa"/>
          </w:tcPr>
          <w:p w14:paraId="2AEED0CE" w14:textId="77777777" w:rsidR="00197A2A" w:rsidRPr="00120875" w:rsidRDefault="00197A2A" w:rsidP="002A4EF1">
            <w:pPr>
              <w:pStyle w:val="Arial10i50"/>
              <w:spacing w:line="268" w:lineRule="atLeast"/>
              <w:rPr>
                <w:rFonts w:cs="Arial"/>
                <w:color w:val="auto"/>
                <w:szCs w:val="21"/>
              </w:rPr>
            </w:pPr>
            <w:r w:rsidRPr="00120875">
              <w:rPr>
                <w:rFonts w:cs="Arial"/>
                <w:color w:val="auto"/>
                <w:szCs w:val="21"/>
              </w:rPr>
              <w:t>Organ wydający</w:t>
            </w:r>
          </w:p>
        </w:tc>
        <w:tc>
          <w:tcPr>
            <w:tcW w:w="6379" w:type="dxa"/>
            <w:gridSpan w:val="2"/>
          </w:tcPr>
          <w:p w14:paraId="26CD42E8" w14:textId="77777777" w:rsidR="00197A2A" w:rsidRPr="00120875" w:rsidRDefault="00197A2A" w:rsidP="002A4EF1">
            <w:pPr>
              <w:pStyle w:val="Arial10i50"/>
              <w:spacing w:line="268" w:lineRule="atLeast"/>
              <w:rPr>
                <w:rFonts w:cs="Arial"/>
                <w:color w:val="auto"/>
                <w:szCs w:val="21"/>
              </w:rPr>
            </w:pPr>
            <w:r w:rsidRPr="00120875">
              <w:rPr>
                <w:rFonts w:cs="Arial"/>
                <w:color w:val="auto"/>
                <w:szCs w:val="21"/>
              </w:rPr>
              <w:t>Marszałek Województwa Śląskiego</w:t>
            </w:r>
          </w:p>
        </w:tc>
      </w:tr>
      <w:tr w:rsidR="00197A2A" w:rsidRPr="00120875" w14:paraId="0BE97787" w14:textId="77777777" w:rsidTr="002A4EF1">
        <w:tc>
          <w:tcPr>
            <w:tcW w:w="3227" w:type="dxa"/>
            <w:tcBorders>
              <w:bottom w:val="single" w:sz="4" w:space="0" w:color="auto"/>
            </w:tcBorders>
          </w:tcPr>
          <w:p w14:paraId="4A8F7C20" w14:textId="77777777" w:rsidR="00197A2A" w:rsidRPr="00120875" w:rsidRDefault="00197A2A" w:rsidP="002A4EF1">
            <w:pPr>
              <w:pStyle w:val="Arial10i50"/>
              <w:spacing w:line="268" w:lineRule="atLeast"/>
              <w:rPr>
                <w:rFonts w:cs="Arial"/>
                <w:color w:val="auto"/>
                <w:szCs w:val="21"/>
              </w:rPr>
            </w:pPr>
          </w:p>
        </w:tc>
        <w:tc>
          <w:tcPr>
            <w:tcW w:w="6379" w:type="dxa"/>
            <w:gridSpan w:val="2"/>
            <w:tcBorders>
              <w:bottom w:val="single" w:sz="4" w:space="0" w:color="auto"/>
            </w:tcBorders>
          </w:tcPr>
          <w:p w14:paraId="7D99AF5D" w14:textId="77777777" w:rsidR="00197A2A" w:rsidRPr="00120875" w:rsidRDefault="00197A2A" w:rsidP="002A4EF1">
            <w:pPr>
              <w:pStyle w:val="Arial10i50"/>
              <w:spacing w:line="268" w:lineRule="atLeast"/>
              <w:rPr>
                <w:rFonts w:cs="Arial"/>
                <w:color w:val="auto"/>
                <w:szCs w:val="21"/>
              </w:rPr>
            </w:pPr>
          </w:p>
        </w:tc>
      </w:tr>
      <w:tr w:rsidR="00197A2A" w:rsidRPr="00120875" w14:paraId="368A574D" w14:textId="77777777" w:rsidTr="002A4EF1">
        <w:tc>
          <w:tcPr>
            <w:tcW w:w="3227" w:type="dxa"/>
            <w:tcBorders>
              <w:top w:val="single" w:sz="4" w:space="0" w:color="auto"/>
            </w:tcBorders>
          </w:tcPr>
          <w:p w14:paraId="169B2986" w14:textId="77777777" w:rsidR="00197A2A" w:rsidRPr="00120875" w:rsidRDefault="00197A2A" w:rsidP="002A4EF1">
            <w:pPr>
              <w:pStyle w:val="Arial10i50"/>
              <w:spacing w:line="268" w:lineRule="atLeast"/>
              <w:rPr>
                <w:rFonts w:cs="Arial"/>
                <w:color w:val="auto"/>
                <w:szCs w:val="21"/>
              </w:rPr>
            </w:pPr>
          </w:p>
        </w:tc>
        <w:tc>
          <w:tcPr>
            <w:tcW w:w="6379" w:type="dxa"/>
            <w:gridSpan w:val="2"/>
            <w:tcBorders>
              <w:top w:val="single" w:sz="4" w:space="0" w:color="auto"/>
            </w:tcBorders>
          </w:tcPr>
          <w:p w14:paraId="5994A4FD" w14:textId="77777777" w:rsidR="00197A2A" w:rsidRPr="00120875" w:rsidRDefault="00197A2A" w:rsidP="002A4EF1">
            <w:pPr>
              <w:pStyle w:val="Arial10i50"/>
              <w:spacing w:line="268" w:lineRule="atLeast"/>
              <w:rPr>
                <w:rFonts w:cs="Arial"/>
                <w:color w:val="auto"/>
                <w:szCs w:val="21"/>
              </w:rPr>
            </w:pPr>
          </w:p>
        </w:tc>
      </w:tr>
      <w:tr w:rsidR="00197A2A" w:rsidRPr="00120875" w14:paraId="3AE51136" w14:textId="77777777" w:rsidTr="002A4EF1">
        <w:tc>
          <w:tcPr>
            <w:tcW w:w="3227" w:type="dxa"/>
          </w:tcPr>
          <w:p w14:paraId="7443F332" w14:textId="77777777" w:rsidR="00197A2A" w:rsidRPr="00120875" w:rsidRDefault="00197A2A" w:rsidP="002A4EF1">
            <w:pPr>
              <w:pStyle w:val="Arial10i50"/>
              <w:spacing w:line="268" w:lineRule="atLeast"/>
              <w:rPr>
                <w:rFonts w:cs="Arial"/>
                <w:color w:val="auto"/>
                <w:szCs w:val="21"/>
              </w:rPr>
            </w:pPr>
            <w:r w:rsidRPr="00120875">
              <w:rPr>
                <w:rFonts w:cs="Arial"/>
                <w:color w:val="auto"/>
                <w:szCs w:val="21"/>
              </w:rPr>
              <w:t>W sprawie</w:t>
            </w:r>
          </w:p>
        </w:tc>
        <w:tc>
          <w:tcPr>
            <w:tcW w:w="6379" w:type="dxa"/>
            <w:gridSpan w:val="2"/>
          </w:tcPr>
          <w:p w14:paraId="6DD5B747" w14:textId="48918775" w:rsidR="00197A2A" w:rsidRPr="00120875" w:rsidRDefault="00F80167" w:rsidP="002A4EF1">
            <w:pPr>
              <w:pStyle w:val="Arial10i50"/>
              <w:spacing w:line="268" w:lineRule="atLeast"/>
              <w:rPr>
                <w:rFonts w:cs="Arial"/>
                <w:color w:val="auto"/>
                <w:szCs w:val="21"/>
              </w:rPr>
            </w:pPr>
            <w:r w:rsidRPr="00FF503C">
              <w:rPr>
                <w:rFonts w:cs="Arial"/>
                <w:color w:val="auto"/>
                <w:szCs w:val="21"/>
              </w:rPr>
              <w:t>wniosku o zmianę pozwolenia zintegrowanego</w:t>
            </w:r>
          </w:p>
        </w:tc>
      </w:tr>
      <w:tr w:rsidR="00197A2A" w:rsidRPr="00120875" w14:paraId="0C77D32B" w14:textId="77777777" w:rsidTr="002A4EF1">
        <w:tc>
          <w:tcPr>
            <w:tcW w:w="3227" w:type="dxa"/>
            <w:tcBorders>
              <w:bottom w:val="single" w:sz="4" w:space="0" w:color="auto"/>
            </w:tcBorders>
          </w:tcPr>
          <w:p w14:paraId="00D2062F" w14:textId="77777777" w:rsidR="00197A2A" w:rsidRPr="00120875" w:rsidRDefault="00197A2A" w:rsidP="002A4EF1">
            <w:pPr>
              <w:pStyle w:val="Arial10i50"/>
              <w:spacing w:line="268" w:lineRule="atLeast"/>
              <w:rPr>
                <w:rFonts w:cs="Arial"/>
                <w:color w:val="auto"/>
                <w:szCs w:val="21"/>
              </w:rPr>
            </w:pPr>
          </w:p>
        </w:tc>
        <w:tc>
          <w:tcPr>
            <w:tcW w:w="6379" w:type="dxa"/>
            <w:gridSpan w:val="2"/>
            <w:tcBorders>
              <w:bottom w:val="single" w:sz="4" w:space="0" w:color="auto"/>
            </w:tcBorders>
          </w:tcPr>
          <w:p w14:paraId="1443EA15" w14:textId="77777777" w:rsidR="00197A2A" w:rsidRPr="00120875" w:rsidRDefault="00197A2A" w:rsidP="002A4EF1">
            <w:pPr>
              <w:pStyle w:val="Arial10i50"/>
              <w:spacing w:line="268" w:lineRule="atLeast"/>
              <w:rPr>
                <w:rFonts w:cs="Arial"/>
                <w:color w:val="auto"/>
                <w:szCs w:val="21"/>
              </w:rPr>
            </w:pPr>
          </w:p>
        </w:tc>
      </w:tr>
      <w:tr w:rsidR="00197A2A" w:rsidRPr="00120875" w14:paraId="5491E3F6" w14:textId="77777777" w:rsidTr="002A4EF1">
        <w:tc>
          <w:tcPr>
            <w:tcW w:w="3227" w:type="dxa"/>
            <w:tcBorders>
              <w:top w:val="single" w:sz="4" w:space="0" w:color="auto"/>
            </w:tcBorders>
          </w:tcPr>
          <w:p w14:paraId="6BECC5B0" w14:textId="77777777" w:rsidR="00197A2A" w:rsidRPr="00120875" w:rsidRDefault="00197A2A" w:rsidP="002A4EF1">
            <w:pPr>
              <w:pStyle w:val="Arial10i50"/>
              <w:spacing w:line="268" w:lineRule="atLeast"/>
              <w:rPr>
                <w:rFonts w:cs="Arial"/>
                <w:color w:val="auto"/>
                <w:szCs w:val="21"/>
              </w:rPr>
            </w:pPr>
          </w:p>
        </w:tc>
        <w:tc>
          <w:tcPr>
            <w:tcW w:w="6379" w:type="dxa"/>
            <w:gridSpan w:val="2"/>
            <w:tcBorders>
              <w:top w:val="single" w:sz="4" w:space="0" w:color="auto"/>
            </w:tcBorders>
          </w:tcPr>
          <w:p w14:paraId="7568E7CF" w14:textId="77777777" w:rsidR="00197A2A" w:rsidRPr="00120875" w:rsidRDefault="00197A2A" w:rsidP="002A4EF1">
            <w:pPr>
              <w:pStyle w:val="Arial10i50"/>
              <w:spacing w:line="268" w:lineRule="atLeast"/>
              <w:rPr>
                <w:rFonts w:cs="Arial"/>
                <w:color w:val="auto"/>
                <w:szCs w:val="21"/>
              </w:rPr>
            </w:pPr>
          </w:p>
        </w:tc>
      </w:tr>
      <w:tr w:rsidR="00197A2A" w:rsidRPr="00120875" w14:paraId="4486CDD8" w14:textId="77777777" w:rsidTr="002A4EF1">
        <w:tc>
          <w:tcPr>
            <w:tcW w:w="3227" w:type="dxa"/>
          </w:tcPr>
          <w:p w14:paraId="7BE346A1" w14:textId="77777777" w:rsidR="00197A2A" w:rsidRPr="00120875" w:rsidRDefault="00197A2A" w:rsidP="002A4EF1">
            <w:pPr>
              <w:pStyle w:val="Arial10i50"/>
              <w:spacing w:line="268" w:lineRule="atLeast"/>
              <w:rPr>
                <w:rFonts w:cs="Arial"/>
                <w:color w:val="auto"/>
                <w:szCs w:val="21"/>
              </w:rPr>
            </w:pPr>
            <w:r w:rsidRPr="00120875">
              <w:rPr>
                <w:rFonts w:cs="Arial"/>
                <w:color w:val="auto"/>
                <w:szCs w:val="21"/>
              </w:rPr>
              <w:t>Na podstawie</w:t>
            </w:r>
          </w:p>
        </w:tc>
        <w:tc>
          <w:tcPr>
            <w:tcW w:w="6379" w:type="dxa"/>
            <w:gridSpan w:val="2"/>
          </w:tcPr>
          <w:p w14:paraId="59198EC4" w14:textId="234FC048" w:rsidR="00197A2A" w:rsidRPr="00120875" w:rsidRDefault="00F80167" w:rsidP="002A4EF1">
            <w:pPr>
              <w:pStyle w:val="Arial10i50"/>
              <w:spacing w:line="268" w:lineRule="atLeast"/>
              <w:rPr>
                <w:rFonts w:cs="Arial"/>
                <w:color w:val="auto"/>
                <w:szCs w:val="21"/>
              </w:rPr>
            </w:pPr>
            <w:r w:rsidRPr="006F5EFD">
              <w:rPr>
                <w:color w:val="auto"/>
              </w:rPr>
              <w:t>art. 163 ustawy z dnia 14 czerwca 1960 r. Kodeks Postępowania Administracyjnego (t.j. Dz. U. z 2024 r. poz. 572)</w:t>
            </w:r>
            <w:r w:rsidRPr="006F5EFD">
              <w:rPr>
                <w:rStyle w:val="plainlinks"/>
                <w:rFonts w:cs="Arial"/>
                <w:szCs w:val="21"/>
              </w:rPr>
              <w:t>,</w:t>
            </w:r>
            <w:r w:rsidRPr="006F5EFD">
              <w:rPr>
                <w:color w:val="auto"/>
              </w:rPr>
              <w:t xml:space="preserve"> na podstawie art. 181 ust. 1 pkt. 1, 183 ust. 1, 184 ust. 1, art. 192, art. 211 i 378 ust. 2a ustawy z dnia 27 kwietnia 2001 r. </w:t>
            </w:r>
            <w:r w:rsidRPr="006F5EFD">
              <w:rPr>
                <w:iCs/>
                <w:color w:val="auto"/>
              </w:rPr>
              <w:t xml:space="preserve">Prawo ochrony środowiska </w:t>
            </w:r>
            <w:r w:rsidRPr="006F5EFD">
              <w:rPr>
                <w:color w:val="auto"/>
              </w:rPr>
              <w:t>(tj. Dz.U. z 2024 r. poz. 54 ze zm.)</w:t>
            </w:r>
          </w:p>
        </w:tc>
      </w:tr>
      <w:tr w:rsidR="00197A2A" w:rsidRPr="00120875" w14:paraId="73DBDB92" w14:textId="77777777" w:rsidTr="00B92B7F">
        <w:tc>
          <w:tcPr>
            <w:tcW w:w="3227" w:type="dxa"/>
            <w:tcBorders>
              <w:bottom w:val="single" w:sz="4" w:space="0" w:color="auto"/>
            </w:tcBorders>
          </w:tcPr>
          <w:p w14:paraId="0293ACBE" w14:textId="77777777" w:rsidR="00197A2A" w:rsidRPr="00120875" w:rsidRDefault="00197A2A" w:rsidP="002A4EF1">
            <w:pPr>
              <w:pStyle w:val="Arial10i50"/>
              <w:spacing w:line="268" w:lineRule="atLeast"/>
              <w:rPr>
                <w:rFonts w:cs="Arial"/>
                <w:color w:val="auto"/>
                <w:szCs w:val="21"/>
              </w:rPr>
            </w:pPr>
          </w:p>
        </w:tc>
        <w:tc>
          <w:tcPr>
            <w:tcW w:w="6379" w:type="dxa"/>
            <w:gridSpan w:val="2"/>
            <w:tcBorders>
              <w:bottom w:val="single" w:sz="4" w:space="0" w:color="auto"/>
            </w:tcBorders>
          </w:tcPr>
          <w:p w14:paraId="76569D42" w14:textId="77777777" w:rsidR="00197A2A" w:rsidRPr="00120875" w:rsidRDefault="00197A2A" w:rsidP="002A4EF1">
            <w:pPr>
              <w:pStyle w:val="Arial10i50"/>
              <w:spacing w:line="268" w:lineRule="atLeast"/>
              <w:rPr>
                <w:rFonts w:cs="Arial"/>
                <w:color w:val="auto"/>
                <w:szCs w:val="21"/>
              </w:rPr>
            </w:pPr>
          </w:p>
        </w:tc>
      </w:tr>
      <w:tr w:rsidR="00197A2A" w:rsidRPr="00120875" w14:paraId="355B740B" w14:textId="77777777" w:rsidTr="00B92B7F">
        <w:tc>
          <w:tcPr>
            <w:tcW w:w="3227" w:type="dxa"/>
            <w:tcBorders>
              <w:top w:val="single" w:sz="4" w:space="0" w:color="auto"/>
            </w:tcBorders>
          </w:tcPr>
          <w:p w14:paraId="548364DA" w14:textId="77777777" w:rsidR="00197A2A" w:rsidRPr="00120875" w:rsidRDefault="00197A2A" w:rsidP="002A4EF1">
            <w:pPr>
              <w:pStyle w:val="Arial10i50"/>
              <w:spacing w:line="268" w:lineRule="atLeast"/>
              <w:rPr>
                <w:rFonts w:cs="Arial"/>
                <w:color w:val="auto"/>
                <w:szCs w:val="21"/>
              </w:rPr>
            </w:pPr>
          </w:p>
        </w:tc>
        <w:tc>
          <w:tcPr>
            <w:tcW w:w="6379" w:type="dxa"/>
            <w:gridSpan w:val="2"/>
            <w:tcBorders>
              <w:top w:val="single" w:sz="4" w:space="0" w:color="auto"/>
            </w:tcBorders>
          </w:tcPr>
          <w:p w14:paraId="4FC0DFED" w14:textId="77777777" w:rsidR="00197A2A" w:rsidRPr="00120875" w:rsidRDefault="00197A2A" w:rsidP="002A4EF1">
            <w:pPr>
              <w:pStyle w:val="Arial10i50"/>
              <w:spacing w:line="268" w:lineRule="atLeast"/>
              <w:rPr>
                <w:rFonts w:cs="Arial"/>
                <w:color w:val="auto"/>
                <w:szCs w:val="21"/>
              </w:rPr>
            </w:pPr>
          </w:p>
        </w:tc>
      </w:tr>
    </w:tbl>
    <w:p w14:paraId="242589BB" w14:textId="08443A4C" w:rsidR="00197A2A" w:rsidRPr="0041417D" w:rsidRDefault="00197A2A" w:rsidP="0041417D">
      <w:pPr>
        <w:pStyle w:val="Arial10i50"/>
        <w:spacing w:line="268" w:lineRule="atLeast"/>
        <w:rPr>
          <w:rFonts w:cs="Arial"/>
          <w:iCs/>
          <w:color w:val="auto"/>
          <w:szCs w:val="21"/>
        </w:rPr>
      </w:pPr>
      <w:r w:rsidRPr="0041417D">
        <w:rPr>
          <w:rFonts w:cs="Arial"/>
          <w:iCs/>
          <w:color w:val="auto"/>
          <w:szCs w:val="21"/>
        </w:rPr>
        <w:t xml:space="preserve">Po rozpoznaniu wniosku strony z dnia </w:t>
      </w:r>
      <w:r w:rsidR="00646FA2">
        <w:rPr>
          <w:rFonts w:cs="Arial"/>
          <w:iCs/>
          <w:color w:val="auto"/>
          <w:szCs w:val="21"/>
        </w:rPr>
        <w:t>12 czerwca</w:t>
      </w:r>
      <w:r w:rsidR="00D75E1C" w:rsidRPr="0041417D">
        <w:rPr>
          <w:rFonts w:cs="Arial"/>
          <w:iCs/>
          <w:color w:val="auto"/>
          <w:szCs w:val="21"/>
        </w:rPr>
        <w:t xml:space="preserve"> 2024</w:t>
      </w:r>
      <w:r w:rsidRPr="0041417D">
        <w:rPr>
          <w:rFonts w:cs="Arial"/>
          <w:iCs/>
          <w:color w:val="auto"/>
          <w:szCs w:val="21"/>
        </w:rPr>
        <w:t xml:space="preserve"> r.</w:t>
      </w:r>
    </w:p>
    <w:p w14:paraId="4F219855" w14:textId="77777777" w:rsidR="002A4EF1" w:rsidRPr="0041417D" w:rsidRDefault="002A4EF1" w:rsidP="0041417D">
      <w:pPr>
        <w:pStyle w:val="Arial10i50"/>
        <w:spacing w:line="268" w:lineRule="atLeast"/>
        <w:rPr>
          <w:rFonts w:cs="Arial"/>
          <w:iCs/>
          <w:color w:val="auto"/>
          <w:szCs w:val="21"/>
        </w:rPr>
      </w:pPr>
    </w:p>
    <w:p w14:paraId="1C0DCC2F" w14:textId="77777777" w:rsidR="00646FA2" w:rsidRDefault="00646FA2" w:rsidP="00646FA2">
      <w:pPr>
        <w:pStyle w:val="WW-Tekstpodstawowywcity2"/>
        <w:spacing w:line="268" w:lineRule="exact"/>
        <w:ind w:left="0"/>
        <w:rPr>
          <w:rFonts w:ascii="Arial" w:hAnsi="Arial" w:cs="Arial"/>
          <w:b/>
          <w:sz w:val="21"/>
          <w:szCs w:val="21"/>
        </w:rPr>
      </w:pPr>
      <w:r w:rsidRPr="002E636C">
        <w:rPr>
          <w:rFonts w:ascii="Arial" w:hAnsi="Arial" w:cs="Arial"/>
          <w:b/>
          <w:sz w:val="21"/>
          <w:szCs w:val="21"/>
        </w:rPr>
        <w:t>orzekam</w:t>
      </w:r>
    </w:p>
    <w:p w14:paraId="585ED5AE" w14:textId="77777777" w:rsidR="00646FA2" w:rsidRPr="002E636C" w:rsidRDefault="00646FA2" w:rsidP="00646FA2">
      <w:pPr>
        <w:pStyle w:val="WW-Tekstpodstawowywcity2"/>
        <w:spacing w:line="268" w:lineRule="exact"/>
        <w:ind w:left="0"/>
        <w:rPr>
          <w:rFonts w:ascii="Arial" w:hAnsi="Arial" w:cs="Arial"/>
          <w:b/>
          <w:sz w:val="21"/>
          <w:szCs w:val="21"/>
        </w:rPr>
      </w:pPr>
    </w:p>
    <w:p w14:paraId="49384D4D" w14:textId="06CEE9AC" w:rsidR="00646FA2" w:rsidRPr="007B53BA" w:rsidRDefault="00646FA2" w:rsidP="00870FEA">
      <w:pPr>
        <w:pStyle w:val="Arial10i50"/>
        <w:rPr>
          <w:rFonts w:cs="Arial"/>
          <w:szCs w:val="21"/>
        </w:rPr>
      </w:pPr>
      <w:r w:rsidRPr="002E636C">
        <w:rPr>
          <w:rFonts w:cs="Arial"/>
          <w:szCs w:val="21"/>
        </w:rPr>
        <w:t xml:space="preserve">zmienić </w:t>
      </w:r>
      <w:r>
        <w:rPr>
          <w:rFonts w:cs="Arial"/>
          <w:szCs w:val="21"/>
        </w:rPr>
        <w:t>warunki pozwolenia zintegrowanego, udzielonego</w:t>
      </w:r>
      <w:r w:rsidR="00F80167">
        <w:rPr>
          <w:rFonts w:cs="Arial"/>
          <w:szCs w:val="21"/>
        </w:rPr>
        <w:t xml:space="preserve"> w formie tekstu jednolitego</w:t>
      </w:r>
      <w:r>
        <w:rPr>
          <w:rFonts w:cs="Arial"/>
          <w:szCs w:val="21"/>
        </w:rPr>
        <w:t xml:space="preserve"> </w:t>
      </w:r>
      <w:r w:rsidRPr="002E636C">
        <w:rPr>
          <w:rFonts w:cs="Arial"/>
          <w:szCs w:val="21"/>
        </w:rPr>
        <w:t>decyzj</w:t>
      </w:r>
      <w:r>
        <w:rPr>
          <w:rFonts w:cs="Arial"/>
          <w:szCs w:val="21"/>
        </w:rPr>
        <w:t>ą</w:t>
      </w:r>
      <w:r w:rsidRPr="002E636C">
        <w:rPr>
          <w:rFonts w:cs="Arial"/>
          <w:szCs w:val="21"/>
        </w:rPr>
        <w:t xml:space="preserve"> </w:t>
      </w:r>
      <w:r w:rsidR="006B1E98">
        <w:rPr>
          <w:rFonts w:cs="Arial"/>
          <w:szCs w:val="21"/>
        </w:rPr>
        <w:t>Marszałka Województwa</w:t>
      </w:r>
      <w:r w:rsidRPr="002E636C">
        <w:rPr>
          <w:rFonts w:cs="Arial"/>
          <w:szCs w:val="21"/>
        </w:rPr>
        <w:t xml:space="preserve"> Śląskiego z dnia </w:t>
      </w:r>
      <w:r w:rsidR="00870FEA" w:rsidRPr="007C1C0D">
        <w:rPr>
          <w:rFonts w:cs="Arial"/>
          <w:szCs w:val="21"/>
        </w:rPr>
        <w:t>z </w:t>
      </w:r>
      <w:r w:rsidR="004B4C07">
        <w:rPr>
          <w:rFonts w:cs="Arial"/>
          <w:bCs/>
          <w:szCs w:val="21"/>
        </w:rPr>
        <w:t>28 marca</w:t>
      </w:r>
      <w:r w:rsidR="00870FEA" w:rsidRPr="007C1C0D">
        <w:rPr>
          <w:rFonts w:cs="Arial"/>
          <w:bCs/>
          <w:szCs w:val="21"/>
        </w:rPr>
        <w:t xml:space="preserve"> 20</w:t>
      </w:r>
      <w:r w:rsidR="004B4C07">
        <w:rPr>
          <w:rFonts w:cs="Arial"/>
          <w:bCs/>
          <w:szCs w:val="21"/>
        </w:rPr>
        <w:t>24</w:t>
      </w:r>
      <w:r w:rsidR="00870FEA" w:rsidRPr="007C1C0D">
        <w:rPr>
          <w:rFonts w:cs="Arial"/>
          <w:bCs/>
          <w:szCs w:val="21"/>
        </w:rPr>
        <w:t xml:space="preserve"> r. </w:t>
      </w:r>
      <w:r w:rsidR="004B4C07">
        <w:rPr>
          <w:rFonts w:cs="Arial"/>
          <w:bCs/>
          <w:szCs w:val="21"/>
        </w:rPr>
        <w:t xml:space="preserve">nr 1231/OE/2024, </w:t>
      </w:r>
      <w:r w:rsidR="00870FEA" w:rsidRPr="007C1C0D">
        <w:rPr>
          <w:rFonts w:cs="Arial"/>
          <w:szCs w:val="21"/>
        </w:rPr>
        <w:t>dla instalacji do produkcji koksu, zlokalizowanej w Koksowni Jadwiga w Zabrzu przy ul. Zamkowej 9, eksploatowanej obecnie przez Spółkę JSW KOKS S.A. z siedzibą w Zabrzu</w:t>
      </w:r>
      <w:r w:rsidRPr="002E636C">
        <w:rPr>
          <w:rFonts w:cs="Arial"/>
          <w:szCs w:val="21"/>
        </w:rPr>
        <w:t>, w następujący sposób:</w:t>
      </w:r>
    </w:p>
    <w:p w14:paraId="0FFA5BB1" w14:textId="77777777" w:rsidR="00646FA2" w:rsidRDefault="00646FA2" w:rsidP="00646FA2">
      <w:pPr>
        <w:pStyle w:val="Arial10i50"/>
        <w:rPr>
          <w:rFonts w:cs="Arial"/>
          <w:b/>
          <w:szCs w:val="21"/>
        </w:rPr>
      </w:pPr>
    </w:p>
    <w:p w14:paraId="4ED576D0" w14:textId="756194AF" w:rsidR="00123B2C" w:rsidRPr="005B6E0E" w:rsidRDefault="00646FA2" w:rsidP="00415E60">
      <w:pPr>
        <w:pStyle w:val="Akapitzlist"/>
        <w:numPr>
          <w:ilvl w:val="0"/>
          <w:numId w:val="75"/>
        </w:numPr>
        <w:spacing w:line="268" w:lineRule="exact"/>
        <w:ind w:left="284" w:hanging="284"/>
        <w:rPr>
          <w:rFonts w:ascii="Arial" w:hAnsi="Arial" w:cs="Arial"/>
          <w:b/>
          <w:sz w:val="21"/>
          <w:szCs w:val="21"/>
        </w:rPr>
      </w:pPr>
      <w:r>
        <w:rPr>
          <w:rFonts w:ascii="Arial" w:hAnsi="Arial" w:cs="Arial"/>
          <w:b/>
          <w:sz w:val="21"/>
          <w:szCs w:val="21"/>
        </w:rPr>
        <w:t>Część</w:t>
      </w:r>
      <w:r w:rsidRPr="002E636C">
        <w:rPr>
          <w:rFonts w:ascii="Arial" w:hAnsi="Arial" w:cs="Arial"/>
          <w:b/>
          <w:sz w:val="21"/>
          <w:szCs w:val="21"/>
        </w:rPr>
        <w:t xml:space="preserve"> I decyzji „</w:t>
      </w:r>
      <w:r w:rsidRPr="002E636C">
        <w:rPr>
          <w:rFonts w:ascii="Arial" w:hAnsi="Arial" w:cs="Arial"/>
          <w:b/>
          <w:iCs/>
          <w:sz w:val="21"/>
          <w:szCs w:val="21"/>
        </w:rPr>
        <w:t>Rodzaj instalacji i warunki eksploatacyjne</w:t>
      </w:r>
      <w:r w:rsidRPr="002E636C">
        <w:rPr>
          <w:rFonts w:ascii="Arial" w:hAnsi="Arial" w:cs="Arial"/>
          <w:b/>
          <w:sz w:val="21"/>
          <w:szCs w:val="21"/>
        </w:rPr>
        <w:t xml:space="preserve">”, </w:t>
      </w:r>
      <w:r w:rsidR="005B6E0E">
        <w:rPr>
          <w:rFonts w:ascii="Arial" w:hAnsi="Arial" w:cs="Arial"/>
          <w:b/>
          <w:sz w:val="21"/>
          <w:szCs w:val="21"/>
        </w:rPr>
        <w:t xml:space="preserve">punkt </w:t>
      </w:r>
      <w:r w:rsidR="005B6E0E" w:rsidRPr="005B6E0E">
        <w:rPr>
          <w:rFonts w:ascii="Arial" w:eastAsiaTheme="minorHAnsi" w:hAnsi="Arial" w:cs="Arial"/>
          <w:b/>
          <w:sz w:val="21"/>
          <w:szCs w:val="21"/>
          <w:lang w:eastAsia="en-US"/>
        </w:rPr>
        <w:t>2.</w:t>
      </w:r>
      <w:r w:rsidR="005B6E0E" w:rsidRPr="005B6E0E">
        <w:rPr>
          <w:rFonts w:ascii="Arial" w:eastAsiaTheme="minorHAnsi" w:hAnsi="Arial" w:cs="Arial"/>
          <w:sz w:val="21"/>
          <w:szCs w:val="21"/>
          <w:lang w:eastAsia="en-US"/>
        </w:rPr>
        <w:t xml:space="preserve"> </w:t>
      </w:r>
      <w:r w:rsidR="001500FE" w:rsidRPr="005B6E0E">
        <w:rPr>
          <w:rFonts w:ascii="Arial" w:hAnsi="Arial" w:cs="Arial"/>
          <w:b/>
          <w:bCs/>
          <w:sz w:val="21"/>
          <w:szCs w:val="21"/>
        </w:rPr>
        <w:t>Rodzaj i parametry instalacji</w:t>
      </w:r>
      <w:r w:rsidR="005B6E0E">
        <w:rPr>
          <w:rFonts w:ascii="Arial" w:hAnsi="Arial" w:cs="Arial"/>
          <w:b/>
          <w:sz w:val="21"/>
          <w:szCs w:val="21"/>
        </w:rPr>
        <w:t xml:space="preserve">, podpunkt </w:t>
      </w:r>
      <w:r w:rsidR="00123B2C" w:rsidRPr="005B6E0E">
        <w:rPr>
          <w:rFonts w:ascii="Arial" w:hAnsi="Arial" w:cs="Arial"/>
          <w:b/>
          <w:sz w:val="21"/>
          <w:szCs w:val="21"/>
        </w:rPr>
        <w:t>2.4. Węglopochodne</w:t>
      </w:r>
      <w:r w:rsidR="005B6E0E">
        <w:rPr>
          <w:rFonts w:ascii="Arial" w:hAnsi="Arial" w:cs="Arial"/>
          <w:b/>
          <w:sz w:val="21"/>
          <w:szCs w:val="21"/>
        </w:rPr>
        <w:t xml:space="preserve">, </w:t>
      </w:r>
      <w:r w:rsidR="005B6E0E" w:rsidRPr="005B6E0E">
        <w:rPr>
          <w:rFonts w:ascii="Arial" w:hAnsi="Arial" w:cs="Arial"/>
          <w:b/>
          <w:sz w:val="21"/>
          <w:szCs w:val="21"/>
        </w:rPr>
        <w:t>podpunkt 2.4.4. otrzymuje brzmienie</w:t>
      </w:r>
      <w:r w:rsidR="005B6E0E">
        <w:rPr>
          <w:rFonts w:ascii="Arial" w:hAnsi="Arial" w:cs="Arial"/>
          <w:b/>
          <w:sz w:val="21"/>
          <w:szCs w:val="21"/>
        </w:rPr>
        <w:t>:</w:t>
      </w:r>
    </w:p>
    <w:p w14:paraId="6924C9F8" w14:textId="77777777" w:rsidR="00A05753" w:rsidRPr="0041417D" w:rsidRDefault="00A05753" w:rsidP="0041417D">
      <w:pPr>
        <w:spacing w:line="268" w:lineRule="atLeast"/>
        <w:rPr>
          <w:rFonts w:ascii="Arial" w:hAnsi="Arial" w:cs="Arial"/>
          <w:b/>
          <w:sz w:val="21"/>
          <w:szCs w:val="21"/>
        </w:rPr>
      </w:pPr>
    </w:p>
    <w:p w14:paraId="436522EF" w14:textId="243F7F66" w:rsidR="002376E5" w:rsidRPr="0041417D" w:rsidRDefault="005B6E0E" w:rsidP="0041417D">
      <w:pPr>
        <w:spacing w:line="268" w:lineRule="atLeast"/>
        <w:rPr>
          <w:rFonts w:ascii="Arial" w:hAnsi="Arial" w:cs="Arial"/>
          <w:b/>
          <w:sz w:val="21"/>
          <w:szCs w:val="21"/>
        </w:rPr>
      </w:pPr>
      <w:r>
        <w:rPr>
          <w:rFonts w:ascii="Arial" w:hAnsi="Arial" w:cs="Arial"/>
          <w:b/>
          <w:sz w:val="21"/>
          <w:szCs w:val="21"/>
        </w:rPr>
        <w:t>„</w:t>
      </w:r>
      <w:r w:rsidR="002376E5" w:rsidRPr="0041417D">
        <w:rPr>
          <w:rFonts w:ascii="Arial" w:hAnsi="Arial" w:cs="Arial"/>
          <w:b/>
          <w:sz w:val="21"/>
          <w:szCs w:val="21"/>
        </w:rPr>
        <w:t>2.4.4. Oczyszczanie wód koksowniczych i ścieków.</w:t>
      </w:r>
    </w:p>
    <w:p w14:paraId="19F9FD9F" w14:textId="77777777" w:rsidR="002376E5" w:rsidRPr="0041417D" w:rsidRDefault="002376E5" w:rsidP="0041417D">
      <w:pPr>
        <w:spacing w:line="268" w:lineRule="atLeast"/>
        <w:rPr>
          <w:rFonts w:ascii="Arial" w:hAnsi="Arial" w:cs="Arial"/>
          <w:b/>
          <w:sz w:val="21"/>
          <w:szCs w:val="21"/>
        </w:rPr>
      </w:pPr>
    </w:p>
    <w:p w14:paraId="26838B97"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Instalacja oczyszczania wód koksowniczych i ścieków składa się z dwóch podstawowych części:</w:t>
      </w:r>
    </w:p>
    <w:p w14:paraId="1F8ED6A1" w14:textId="77777777" w:rsidR="002376E5" w:rsidRPr="0041417D" w:rsidRDefault="002376E5" w:rsidP="0041417D">
      <w:pPr>
        <w:spacing w:line="268" w:lineRule="atLeast"/>
        <w:rPr>
          <w:rFonts w:ascii="Arial" w:hAnsi="Arial" w:cs="Arial"/>
          <w:sz w:val="21"/>
          <w:szCs w:val="21"/>
        </w:rPr>
      </w:pPr>
    </w:p>
    <w:p w14:paraId="45CCAFDC"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a)</w:t>
      </w:r>
      <w:r w:rsidRPr="0041417D">
        <w:rPr>
          <w:rFonts w:ascii="Arial" w:hAnsi="Arial" w:cs="Arial"/>
          <w:sz w:val="21"/>
          <w:szCs w:val="21"/>
        </w:rPr>
        <w:tab/>
        <w:t xml:space="preserve">układ wstępnego oczyszczania ścieków koksowniczych, </w:t>
      </w:r>
    </w:p>
    <w:p w14:paraId="58836ECD"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b)</w:t>
      </w:r>
      <w:r w:rsidRPr="0041417D">
        <w:rPr>
          <w:rFonts w:ascii="Arial" w:hAnsi="Arial" w:cs="Arial"/>
          <w:sz w:val="21"/>
          <w:szCs w:val="21"/>
        </w:rPr>
        <w:tab/>
        <w:t xml:space="preserve">biochemicznej oczyszczalni ścieków, </w:t>
      </w:r>
    </w:p>
    <w:p w14:paraId="453E8D2F" w14:textId="77777777" w:rsidR="002376E5" w:rsidRPr="0041417D" w:rsidRDefault="002376E5" w:rsidP="0041417D">
      <w:pPr>
        <w:spacing w:line="268" w:lineRule="atLeast"/>
        <w:rPr>
          <w:rFonts w:ascii="Arial" w:hAnsi="Arial" w:cs="Arial"/>
          <w:sz w:val="21"/>
          <w:szCs w:val="21"/>
        </w:rPr>
      </w:pPr>
    </w:p>
    <w:p w14:paraId="0BBB0E55" w14:textId="665101C2"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Podstawowe elementy instalacji</w:t>
      </w:r>
      <w:r w:rsidR="00641B05">
        <w:rPr>
          <w:rFonts w:ascii="Arial" w:hAnsi="Arial" w:cs="Arial"/>
          <w:sz w:val="21"/>
          <w:szCs w:val="21"/>
        </w:rPr>
        <w:t>, w rozbiciu na w</w:t>
      </w:r>
      <w:r w:rsidRPr="0041417D">
        <w:rPr>
          <w:rFonts w:ascii="Arial" w:hAnsi="Arial" w:cs="Arial"/>
          <w:sz w:val="21"/>
          <w:szCs w:val="21"/>
        </w:rPr>
        <w:t>w</w:t>
      </w:r>
      <w:r w:rsidR="00641B05">
        <w:rPr>
          <w:rFonts w:ascii="Arial" w:hAnsi="Arial" w:cs="Arial"/>
          <w:sz w:val="21"/>
          <w:szCs w:val="21"/>
        </w:rPr>
        <w:t>.</w:t>
      </w:r>
      <w:r w:rsidRPr="0041417D">
        <w:rPr>
          <w:rFonts w:ascii="Arial" w:hAnsi="Arial" w:cs="Arial"/>
          <w:sz w:val="21"/>
          <w:szCs w:val="21"/>
        </w:rPr>
        <w:t xml:space="preserve"> operacje technologiczne:</w:t>
      </w:r>
    </w:p>
    <w:p w14:paraId="22218695"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a)</w:t>
      </w:r>
      <w:r w:rsidRPr="0041417D">
        <w:rPr>
          <w:rFonts w:ascii="Arial" w:hAnsi="Arial" w:cs="Arial"/>
          <w:sz w:val="21"/>
          <w:szCs w:val="21"/>
        </w:rPr>
        <w:tab/>
        <w:t>układ wstępnego oczyszczania ścieków koksowniczych:</w:t>
      </w:r>
    </w:p>
    <w:p w14:paraId="7B34C257"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lastRenderedPageBreak/>
        <w:t>-</w:t>
      </w:r>
      <w:r w:rsidRPr="0041417D">
        <w:rPr>
          <w:rFonts w:ascii="Arial" w:hAnsi="Arial" w:cs="Arial"/>
          <w:sz w:val="21"/>
          <w:szCs w:val="21"/>
        </w:rPr>
        <w:tab/>
        <w:t>zbiornik wody koksowniczej zafenolowanej;</w:t>
      </w:r>
    </w:p>
    <w:p w14:paraId="321076FF"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cztery filtry żwirowe;</w:t>
      </w:r>
    </w:p>
    <w:p w14:paraId="3CB1E3FC"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zbiornik wody odsmolonej;</w:t>
      </w:r>
    </w:p>
    <w:p w14:paraId="0F84221A"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pompownia i orurowanie;</w:t>
      </w:r>
    </w:p>
    <w:p w14:paraId="5B1CF3F8"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instalacja hermetyzująca;</w:t>
      </w:r>
    </w:p>
    <w:p w14:paraId="00C8579A"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instalacja AKP;</w:t>
      </w:r>
    </w:p>
    <w:p w14:paraId="20D54EA4" w14:textId="77777777" w:rsidR="002376E5" w:rsidRPr="0041417D" w:rsidRDefault="00BA5F33"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kolumna odpędowa NH</w:t>
      </w:r>
      <w:r w:rsidRPr="0041417D">
        <w:rPr>
          <w:rFonts w:ascii="Arial" w:hAnsi="Arial" w:cs="Arial"/>
          <w:sz w:val="21"/>
          <w:szCs w:val="21"/>
          <w:vertAlign w:val="subscript"/>
        </w:rPr>
        <w:t>3</w:t>
      </w:r>
      <w:r w:rsidR="002376E5" w:rsidRPr="0041417D">
        <w:rPr>
          <w:rFonts w:ascii="Arial" w:hAnsi="Arial" w:cs="Arial"/>
          <w:sz w:val="21"/>
          <w:szCs w:val="21"/>
        </w:rPr>
        <w:t xml:space="preserve"> ;</w:t>
      </w:r>
    </w:p>
    <w:p w14:paraId="3236BD0D" w14:textId="77777777" w:rsidR="002376E5" w:rsidRPr="0041417D" w:rsidRDefault="00BA5F33"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instalacja rozkładu NH</w:t>
      </w:r>
      <w:r w:rsidRPr="0041417D">
        <w:rPr>
          <w:rFonts w:ascii="Arial" w:hAnsi="Arial" w:cs="Arial"/>
          <w:sz w:val="21"/>
          <w:szCs w:val="21"/>
          <w:vertAlign w:val="subscript"/>
        </w:rPr>
        <w:t>3</w:t>
      </w:r>
      <w:r w:rsidR="002376E5" w:rsidRPr="0041417D">
        <w:rPr>
          <w:rFonts w:ascii="Arial" w:hAnsi="Arial" w:cs="Arial"/>
          <w:sz w:val="21"/>
          <w:szCs w:val="21"/>
        </w:rPr>
        <w:t xml:space="preserve"> ;</w:t>
      </w:r>
    </w:p>
    <w:p w14:paraId="78FF6809"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zbiorniki ługu sodowego;</w:t>
      </w:r>
    </w:p>
    <w:p w14:paraId="79470E53"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wymienniki ciepła.</w:t>
      </w:r>
    </w:p>
    <w:p w14:paraId="35FD81B6"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b)</w:t>
      </w:r>
      <w:r w:rsidRPr="0041417D">
        <w:rPr>
          <w:rFonts w:ascii="Arial" w:hAnsi="Arial" w:cs="Arial"/>
          <w:sz w:val="21"/>
          <w:szCs w:val="21"/>
        </w:rPr>
        <w:tab/>
        <w:t>biochemiczna oczyszczalnia ścieków:</w:t>
      </w:r>
    </w:p>
    <w:p w14:paraId="5965EAD3"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zbiornik pośredni koksowniczych ścieków ochłodzonych;</w:t>
      </w:r>
    </w:p>
    <w:p w14:paraId="35EE73F9"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reaktor chemiczny;</w:t>
      </w:r>
    </w:p>
    <w:p w14:paraId="17E3F0B3" w14:textId="77777777" w:rsidR="002376E5" w:rsidRPr="0041417D" w:rsidRDefault="002376E5" w:rsidP="0041417D">
      <w:pPr>
        <w:spacing w:line="268" w:lineRule="atLeast"/>
        <w:ind w:left="709" w:hanging="709"/>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zbiornik kompensacyjno-uśredniający ścieków koksowniczych, bytowych i wód opadowych;</w:t>
      </w:r>
    </w:p>
    <w:p w14:paraId="1E95C351"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bioreaktor I;</w:t>
      </w:r>
    </w:p>
    <w:p w14:paraId="7272CE6B"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bioreaktor II;</w:t>
      </w:r>
    </w:p>
    <w:p w14:paraId="3965D077"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zagęszczacz osadu;</w:t>
      </w:r>
    </w:p>
    <w:p w14:paraId="11FB26CC"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zbiornik retencyjny ścieków oczyszczonych;</w:t>
      </w:r>
    </w:p>
    <w:p w14:paraId="6B0C111C"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przewody doprowadzające z kanalizacji i instalacji;</w:t>
      </w:r>
    </w:p>
    <w:p w14:paraId="48F9576E"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pompownie z dozatorami chemikaliów:</w:t>
      </w:r>
    </w:p>
    <w:p w14:paraId="209C0555"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instalacja rozprowadzająca tlen;</w:t>
      </w:r>
    </w:p>
    <w:p w14:paraId="1C8556B6"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zbiornik ciekłego tlenu;</w:t>
      </w:r>
    </w:p>
    <w:p w14:paraId="425C4CDF"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pompy i orurowanie;</w:t>
      </w:r>
    </w:p>
    <w:p w14:paraId="69FDEF29"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instalacja AKP ze sterownią komputerową.</w:t>
      </w:r>
    </w:p>
    <w:p w14:paraId="4DCCE42A"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 xml:space="preserve">Ścieki oczyszczone z osadnika końcowego kierowane </w:t>
      </w:r>
      <w:r w:rsidR="00E03290" w:rsidRPr="0041417D">
        <w:rPr>
          <w:rFonts w:ascii="Arial" w:hAnsi="Arial" w:cs="Arial"/>
          <w:sz w:val="21"/>
          <w:szCs w:val="21"/>
        </w:rPr>
        <w:t>będą</w:t>
      </w:r>
      <w:r w:rsidRPr="0041417D">
        <w:rPr>
          <w:rFonts w:ascii="Arial" w:hAnsi="Arial" w:cs="Arial"/>
          <w:sz w:val="21"/>
          <w:szCs w:val="21"/>
        </w:rPr>
        <w:t xml:space="preserve"> do osadnika koksiku węzła mokrego ochładzania koksu.</w:t>
      </w:r>
    </w:p>
    <w:p w14:paraId="485A0B28" w14:textId="77777777" w:rsidR="002376E5" w:rsidRPr="0041417D" w:rsidRDefault="002376E5" w:rsidP="0041417D">
      <w:pPr>
        <w:spacing w:line="268" w:lineRule="atLeast"/>
        <w:rPr>
          <w:rFonts w:ascii="Arial" w:hAnsi="Arial" w:cs="Arial"/>
          <w:sz w:val="21"/>
          <w:szCs w:val="21"/>
        </w:rPr>
      </w:pPr>
    </w:p>
    <w:p w14:paraId="416AC696"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Kluczowe parametry techniczne instalacji:</w:t>
      </w:r>
    </w:p>
    <w:p w14:paraId="38514627"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 xml:space="preserve"> </w:t>
      </w:r>
    </w:p>
    <w:p w14:paraId="20FD21F5"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Wydajność:</w:t>
      </w:r>
    </w:p>
    <w:p w14:paraId="2A0C7B0A" w14:textId="77777777" w:rsidR="002376E5" w:rsidRPr="0041417D" w:rsidRDefault="002376E5" w:rsidP="0041417D">
      <w:pPr>
        <w:spacing w:line="268" w:lineRule="atLeast"/>
        <w:rPr>
          <w:rFonts w:ascii="Arial" w:hAnsi="Arial" w:cs="Arial"/>
          <w:sz w:val="21"/>
          <w:szCs w:val="21"/>
        </w:rPr>
      </w:pPr>
    </w:p>
    <w:p w14:paraId="3BD8E99A" w14:textId="1FBC881D"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oczyszczenie wody (ścieków zbiorczych) – 1</w:t>
      </w:r>
      <w:r w:rsidR="000D63D0">
        <w:rPr>
          <w:rFonts w:ascii="Arial" w:hAnsi="Arial" w:cs="Arial"/>
          <w:sz w:val="21"/>
          <w:szCs w:val="21"/>
        </w:rPr>
        <w:t>86</w:t>
      </w:r>
      <w:r w:rsidRPr="0041417D">
        <w:rPr>
          <w:rFonts w:ascii="Arial" w:hAnsi="Arial" w:cs="Arial"/>
          <w:sz w:val="21"/>
          <w:szCs w:val="21"/>
        </w:rPr>
        <w:t xml:space="preserve"> </w:t>
      </w:r>
      <w:r w:rsidR="000D63D0">
        <w:rPr>
          <w:rFonts w:ascii="Arial" w:hAnsi="Arial" w:cs="Arial"/>
          <w:sz w:val="21"/>
          <w:szCs w:val="21"/>
        </w:rPr>
        <w:t>1</w:t>
      </w:r>
      <w:r w:rsidRPr="0041417D">
        <w:rPr>
          <w:rFonts w:ascii="Arial" w:hAnsi="Arial" w:cs="Arial"/>
          <w:sz w:val="21"/>
          <w:szCs w:val="21"/>
        </w:rPr>
        <w:t>00 m</w:t>
      </w:r>
      <w:r w:rsidRPr="0041417D">
        <w:rPr>
          <w:rFonts w:ascii="Arial" w:hAnsi="Arial" w:cs="Arial"/>
          <w:sz w:val="21"/>
          <w:szCs w:val="21"/>
          <w:vertAlign w:val="superscript"/>
        </w:rPr>
        <w:t>3</w:t>
      </w:r>
      <w:r w:rsidRPr="0041417D">
        <w:rPr>
          <w:rFonts w:ascii="Arial" w:hAnsi="Arial" w:cs="Arial"/>
          <w:sz w:val="21"/>
          <w:szCs w:val="21"/>
        </w:rPr>
        <w:t>/rok;</w:t>
      </w:r>
    </w:p>
    <w:p w14:paraId="0B8690EA" w14:textId="00DEA5DF"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pompowanie wody (ścieków oczyszczonych do gaszenia koksu)  - 1</w:t>
      </w:r>
      <w:r w:rsidR="000D63D0">
        <w:rPr>
          <w:rFonts w:ascii="Arial" w:hAnsi="Arial" w:cs="Arial"/>
          <w:sz w:val="21"/>
          <w:szCs w:val="21"/>
        </w:rPr>
        <w:t>86</w:t>
      </w:r>
      <w:r w:rsidRPr="0041417D">
        <w:rPr>
          <w:rFonts w:ascii="Arial" w:hAnsi="Arial" w:cs="Arial"/>
          <w:sz w:val="21"/>
          <w:szCs w:val="21"/>
        </w:rPr>
        <w:t xml:space="preserve"> </w:t>
      </w:r>
      <w:r w:rsidR="000D63D0">
        <w:rPr>
          <w:rFonts w:ascii="Arial" w:hAnsi="Arial" w:cs="Arial"/>
          <w:sz w:val="21"/>
          <w:szCs w:val="21"/>
        </w:rPr>
        <w:t>1</w:t>
      </w:r>
      <w:r w:rsidRPr="0041417D">
        <w:rPr>
          <w:rFonts w:ascii="Arial" w:hAnsi="Arial" w:cs="Arial"/>
          <w:sz w:val="21"/>
          <w:szCs w:val="21"/>
        </w:rPr>
        <w:t>00 m</w:t>
      </w:r>
      <w:r w:rsidRPr="0041417D">
        <w:rPr>
          <w:rFonts w:ascii="Arial" w:hAnsi="Arial" w:cs="Arial"/>
          <w:sz w:val="21"/>
          <w:szCs w:val="21"/>
          <w:vertAlign w:val="superscript"/>
        </w:rPr>
        <w:t>3</w:t>
      </w:r>
      <w:r w:rsidRPr="0041417D">
        <w:rPr>
          <w:rFonts w:ascii="Arial" w:hAnsi="Arial" w:cs="Arial"/>
          <w:sz w:val="21"/>
          <w:szCs w:val="21"/>
        </w:rPr>
        <w:t>/h</w:t>
      </w:r>
    </w:p>
    <w:p w14:paraId="44721DED" w14:textId="77777777" w:rsidR="002376E5" w:rsidRPr="0041417D" w:rsidRDefault="002376E5" w:rsidP="0041417D">
      <w:pPr>
        <w:spacing w:line="268" w:lineRule="atLeast"/>
        <w:rPr>
          <w:rFonts w:ascii="Arial" w:hAnsi="Arial" w:cs="Arial"/>
          <w:sz w:val="21"/>
          <w:szCs w:val="21"/>
        </w:rPr>
      </w:pPr>
    </w:p>
    <w:p w14:paraId="68F2DA6C"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Zużycie:</w:t>
      </w:r>
    </w:p>
    <w:p w14:paraId="47B24C75" w14:textId="77777777" w:rsidR="002376E5" w:rsidRPr="0041417D" w:rsidRDefault="002376E5" w:rsidP="0041417D">
      <w:pPr>
        <w:spacing w:line="268" w:lineRule="atLeast"/>
        <w:rPr>
          <w:rFonts w:ascii="Arial" w:hAnsi="Arial" w:cs="Arial"/>
          <w:sz w:val="21"/>
          <w:szCs w:val="21"/>
        </w:rPr>
      </w:pPr>
    </w:p>
    <w:p w14:paraId="1E2BFB93" w14:textId="76609809"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 xml:space="preserve">ług sodowy do rozkładu amoniaku związanego </w:t>
      </w:r>
      <w:r w:rsidRPr="0041417D">
        <w:rPr>
          <w:rFonts w:ascii="Arial" w:hAnsi="Arial" w:cs="Arial"/>
          <w:sz w:val="21"/>
          <w:szCs w:val="21"/>
        </w:rPr>
        <w:tab/>
        <w:t xml:space="preserve">- </w:t>
      </w:r>
      <w:r w:rsidR="000D63D0">
        <w:rPr>
          <w:rFonts w:ascii="Arial" w:hAnsi="Arial" w:cs="Arial"/>
          <w:sz w:val="21"/>
          <w:szCs w:val="21"/>
        </w:rPr>
        <w:t>450</w:t>
      </w:r>
      <w:r w:rsidRPr="0041417D">
        <w:rPr>
          <w:rFonts w:ascii="Arial" w:hAnsi="Arial" w:cs="Arial"/>
          <w:sz w:val="21"/>
          <w:szCs w:val="21"/>
        </w:rPr>
        <w:t xml:space="preserve"> Mg/rok;</w:t>
      </w:r>
    </w:p>
    <w:p w14:paraId="185EEC6E"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 xml:space="preserve">ciekły tlen                   </w:t>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r>
      <w:r w:rsidR="00BA5F33" w:rsidRPr="0041417D">
        <w:rPr>
          <w:rFonts w:ascii="Arial" w:hAnsi="Arial" w:cs="Arial"/>
          <w:sz w:val="21"/>
          <w:szCs w:val="21"/>
        </w:rPr>
        <w:tab/>
      </w:r>
      <w:r w:rsidRPr="0041417D">
        <w:rPr>
          <w:rFonts w:ascii="Arial" w:hAnsi="Arial" w:cs="Arial"/>
          <w:sz w:val="21"/>
          <w:szCs w:val="21"/>
        </w:rPr>
        <w:t>- 210 Mg/rok;</w:t>
      </w:r>
    </w:p>
    <w:p w14:paraId="0CA0EA04"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 xml:space="preserve">kwas fosforowy        </w:t>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r>
      <w:r w:rsidR="00BA5F33" w:rsidRPr="0041417D">
        <w:rPr>
          <w:rFonts w:ascii="Arial" w:hAnsi="Arial" w:cs="Arial"/>
          <w:sz w:val="21"/>
          <w:szCs w:val="21"/>
        </w:rPr>
        <w:tab/>
      </w:r>
      <w:r w:rsidRPr="0041417D">
        <w:rPr>
          <w:rFonts w:ascii="Arial" w:hAnsi="Arial" w:cs="Arial"/>
          <w:sz w:val="21"/>
          <w:szCs w:val="21"/>
        </w:rPr>
        <w:t>- 6 Mg/rok;</w:t>
      </w:r>
    </w:p>
    <w:p w14:paraId="143E5BD2"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siarczan żelazawy i żelazowy (roztwory PIX)</w:t>
      </w:r>
      <w:r w:rsidRPr="0041417D">
        <w:rPr>
          <w:rFonts w:ascii="Arial" w:hAnsi="Arial" w:cs="Arial"/>
          <w:sz w:val="21"/>
          <w:szCs w:val="21"/>
        </w:rPr>
        <w:tab/>
      </w:r>
      <w:r w:rsidR="00BA5F33" w:rsidRPr="0041417D">
        <w:rPr>
          <w:rFonts w:ascii="Arial" w:hAnsi="Arial" w:cs="Arial"/>
          <w:sz w:val="21"/>
          <w:szCs w:val="21"/>
        </w:rPr>
        <w:tab/>
      </w:r>
      <w:r w:rsidRPr="0041417D">
        <w:rPr>
          <w:rFonts w:ascii="Arial" w:hAnsi="Arial" w:cs="Arial"/>
          <w:sz w:val="21"/>
          <w:szCs w:val="21"/>
        </w:rPr>
        <w:t>- 6 Mg/rok;</w:t>
      </w:r>
    </w:p>
    <w:p w14:paraId="37553BE4" w14:textId="77777777" w:rsidR="002376E5" w:rsidRPr="0041417D" w:rsidRDefault="002376E5" w:rsidP="0041417D">
      <w:pPr>
        <w:spacing w:line="268" w:lineRule="atLeast"/>
        <w:rPr>
          <w:rFonts w:ascii="Arial" w:hAnsi="Arial" w:cs="Arial"/>
          <w:sz w:val="21"/>
          <w:szCs w:val="21"/>
        </w:rPr>
      </w:pPr>
    </w:p>
    <w:p w14:paraId="5BE760EF" w14:textId="77777777" w:rsidR="002376E5" w:rsidRPr="0041417D" w:rsidRDefault="002376E5" w:rsidP="0041417D">
      <w:pPr>
        <w:spacing w:line="268" w:lineRule="atLeast"/>
        <w:rPr>
          <w:rFonts w:ascii="Arial" w:hAnsi="Arial" w:cs="Arial"/>
          <w:sz w:val="21"/>
          <w:szCs w:val="21"/>
        </w:rPr>
      </w:pPr>
      <w:r w:rsidRPr="0041417D">
        <w:rPr>
          <w:rFonts w:ascii="Arial" w:hAnsi="Arial" w:cs="Arial"/>
          <w:sz w:val="21"/>
          <w:szCs w:val="21"/>
        </w:rPr>
        <w:t>Praca ciągła – 365 dni w roku.</w:t>
      </w:r>
    </w:p>
    <w:p w14:paraId="567E9920" w14:textId="77777777" w:rsidR="002376E5" w:rsidRPr="0041417D" w:rsidRDefault="002376E5" w:rsidP="0041417D">
      <w:pPr>
        <w:spacing w:line="268" w:lineRule="atLeast"/>
        <w:rPr>
          <w:rFonts w:ascii="Arial" w:hAnsi="Arial" w:cs="Arial"/>
          <w:sz w:val="21"/>
          <w:szCs w:val="21"/>
        </w:rPr>
      </w:pPr>
    </w:p>
    <w:p w14:paraId="157AC340" w14:textId="1BA1262D" w:rsidR="002376E5" w:rsidRPr="0041417D" w:rsidRDefault="002376E5" w:rsidP="00B92B7F">
      <w:pPr>
        <w:rPr>
          <w:rFonts w:ascii="Arial" w:hAnsi="Arial" w:cs="Arial"/>
          <w:sz w:val="21"/>
          <w:szCs w:val="21"/>
        </w:rPr>
      </w:pPr>
      <w:r w:rsidRPr="0041417D">
        <w:rPr>
          <w:rFonts w:ascii="Arial" w:hAnsi="Arial" w:cs="Arial"/>
          <w:sz w:val="21"/>
          <w:szCs w:val="21"/>
        </w:rPr>
        <w:t>Emisja do powietrza :</w:t>
      </w:r>
    </w:p>
    <w:p w14:paraId="21A1380E" w14:textId="10425328" w:rsidR="002376E5" w:rsidRDefault="002376E5" w:rsidP="00B92B7F">
      <w:pPr>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niezorganizowana emisja gazowa.</w:t>
      </w:r>
      <w:r w:rsidR="000D63D0">
        <w:rPr>
          <w:rFonts w:ascii="Arial" w:hAnsi="Arial" w:cs="Arial"/>
          <w:sz w:val="21"/>
          <w:szCs w:val="21"/>
        </w:rPr>
        <w:t>”</w:t>
      </w:r>
    </w:p>
    <w:p w14:paraId="5B7CF1F5" w14:textId="77777777" w:rsidR="00B92B7F" w:rsidRPr="0041417D" w:rsidRDefault="00B92B7F" w:rsidP="00B92B7F">
      <w:pPr>
        <w:rPr>
          <w:rFonts w:ascii="Arial" w:hAnsi="Arial" w:cs="Arial"/>
          <w:sz w:val="21"/>
          <w:szCs w:val="21"/>
        </w:rPr>
      </w:pPr>
    </w:p>
    <w:p w14:paraId="16B2EEC7" w14:textId="4577EA0C" w:rsidR="000F673F" w:rsidRPr="0041417D" w:rsidRDefault="000F673F" w:rsidP="0041417D">
      <w:pPr>
        <w:spacing w:line="268" w:lineRule="atLeast"/>
        <w:rPr>
          <w:rFonts w:ascii="Arial" w:hAnsi="Arial" w:cs="Arial"/>
          <w:b/>
          <w:sz w:val="21"/>
          <w:szCs w:val="21"/>
        </w:rPr>
      </w:pPr>
      <w:r w:rsidRPr="000F673F">
        <w:rPr>
          <w:rFonts w:ascii="Arial" w:hAnsi="Arial" w:cs="Arial"/>
          <w:b/>
          <w:sz w:val="21"/>
          <w:szCs w:val="21"/>
        </w:rPr>
        <w:t>II. Część I decyzji „</w:t>
      </w:r>
      <w:r w:rsidRPr="000F673F">
        <w:rPr>
          <w:rFonts w:ascii="Arial" w:hAnsi="Arial" w:cs="Arial"/>
          <w:b/>
          <w:iCs/>
          <w:sz w:val="21"/>
          <w:szCs w:val="21"/>
        </w:rPr>
        <w:t>Rodzaj instalacji i warunki eksploatacyjne</w:t>
      </w:r>
      <w:r w:rsidRPr="000F673F">
        <w:rPr>
          <w:rFonts w:ascii="Arial" w:hAnsi="Arial" w:cs="Arial"/>
          <w:b/>
          <w:sz w:val="21"/>
          <w:szCs w:val="21"/>
        </w:rPr>
        <w:t>”, punkt 3. otrzymuje brzmienie:</w:t>
      </w:r>
    </w:p>
    <w:p w14:paraId="3BCF90A8" w14:textId="77777777" w:rsidR="002376E5" w:rsidRPr="0041417D" w:rsidRDefault="002376E5" w:rsidP="0041417D">
      <w:pPr>
        <w:spacing w:line="268" w:lineRule="atLeast"/>
        <w:rPr>
          <w:rFonts w:ascii="Arial" w:hAnsi="Arial" w:cs="Arial"/>
          <w:b/>
          <w:sz w:val="21"/>
          <w:szCs w:val="21"/>
        </w:rPr>
      </w:pPr>
    </w:p>
    <w:p w14:paraId="345FA8CD" w14:textId="089882C0" w:rsidR="00A05D9B" w:rsidRPr="00A05D9B" w:rsidRDefault="00A05D9B" w:rsidP="0041417D">
      <w:pPr>
        <w:spacing w:line="268" w:lineRule="atLeast"/>
        <w:rPr>
          <w:rFonts w:ascii="Arial" w:hAnsi="Arial" w:cs="Arial"/>
          <w:b/>
          <w:sz w:val="21"/>
          <w:szCs w:val="21"/>
        </w:rPr>
      </w:pPr>
      <w:r>
        <w:rPr>
          <w:rFonts w:ascii="Arial" w:eastAsia="Calibri" w:hAnsi="Arial" w:cs="Arial"/>
          <w:b/>
          <w:sz w:val="21"/>
          <w:szCs w:val="21"/>
          <w:lang w:eastAsia="en-US"/>
        </w:rPr>
        <w:t>„</w:t>
      </w:r>
      <w:r w:rsidRPr="00A05D9B">
        <w:rPr>
          <w:rFonts w:ascii="Arial" w:eastAsia="Calibri" w:hAnsi="Arial" w:cs="Arial"/>
          <w:b/>
          <w:sz w:val="21"/>
          <w:szCs w:val="21"/>
          <w:lang w:eastAsia="en-US"/>
        </w:rPr>
        <w:t>3. Gospodarka wodno-ściekowa</w:t>
      </w:r>
    </w:p>
    <w:p w14:paraId="24ED6183" w14:textId="34337015" w:rsidR="00385E9B" w:rsidRPr="0041417D" w:rsidRDefault="00385E9B" w:rsidP="0041417D">
      <w:pPr>
        <w:spacing w:line="268" w:lineRule="atLeast"/>
        <w:rPr>
          <w:rFonts w:ascii="Arial" w:hAnsi="Arial" w:cs="Arial"/>
          <w:b/>
          <w:sz w:val="21"/>
          <w:szCs w:val="21"/>
        </w:rPr>
      </w:pPr>
      <w:r w:rsidRPr="0041417D">
        <w:rPr>
          <w:rFonts w:ascii="Arial" w:hAnsi="Arial" w:cs="Arial"/>
          <w:b/>
          <w:sz w:val="21"/>
          <w:szCs w:val="21"/>
        </w:rPr>
        <w:t xml:space="preserve">3.1. Źródła zaopatrzenia </w:t>
      </w:r>
      <w:r w:rsidR="005A4EBD" w:rsidRPr="0041417D">
        <w:rPr>
          <w:rFonts w:ascii="Arial" w:hAnsi="Arial" w:cs="Arial"/>
          <w:b/>
          <w:sz w:val="21"/>
          <w:szCs w:val="21"/>
        </w:rPr>
        <w:t>Koksowni</w:t>
      </w:r>
      <w:r w:rsidRPr="0041417D">
        <w:rPr>
          <w:rFonts w:ascii="Arial" w:hAnsi="Arial" w:cs="Arial"/>
          <w:b/>
          <w:sz w:val="21"/>
          <w:szCs w:val="21"/>
        </w:rPr>
        <w:t xml:space="preserve"> w wodę:</w:t>
      </w:r>
    </w:p>
    <w:p w14:paraId="628B603D" w14:textId="77777777" w:rsidR="000F673F" w:rsidRPr="000F673F" w:rsidRDefault="00385E9B" w:rsidP="000F673F">
      <w:pPr>
        <w:spacing w:line="268" w:lineRule="exact"/>
        <w:jc w:val="both"/>
        <w:rPr>
          <w:rFonts w:ascii="Arial" w:eastAsia="Calibri" w:hAnsi="Arial" w:cs="Arial"/>
          <w:sz w:val="21"/>
          <w:szCs w:val="21"/>
        </w:rPr>
      </w:pPr>
      <w:r w:rsidRPr="000F673F">
        <w:rPr>
          <w:rFonts w:ascii="Arial" w:hAnsi="Arial" w:cs="Arial"/>
          <w:sz w:val="21"/>
          <w:szCs w:val="21"/>
        </w:rPr>
        <w:lastRenderedPageBreak/>
        <w:t>a)</w:t>
      </w:r>
      <w:r w:rsidRPr="000F673F">
        <w:rPr>
          <w:rFonts w:ascii="Arial" w:hAnsi="Arial" w:cs="Arial"/>
          <w:sz w:val="21"/>
          <w:szCs w:val="21"/>
        </w:rPr>
        <w:tab/>
      </w:r>
      <w:r w:rsidR="000F673F" w:rsidRPr="000F673F">
        <w:rPr>
          <w:rFonts w:ascii="Arial" w:eastAsia="Calibri" w:hAnsi="Arial" w:cs="Arial"/>
          <w:sz w:val="21"/>
          <w:szCs w:val="21"/>
        </w:rPr>
        <w:t>Do celów technologicznych (uzupełnianie strat wody w obiegach chłodniczych):</w:t>
      </w:r>
    </w:p>
    <w:p w14:paraId="17F80078" w14:textId="192A4D6E" w:rsidR="000F673F" w:rsidRPr="000F673F" w:rsidRDefault="000F673F" w:rsidP="000F673F">
      <w:pPr>
        <w:spacing w:line="268" w:lineRule="exact"/>
        <w:ind w:left="708"/>
        <w:jc w:val="both"/>
        <w:rPr>
          <w:rFonts w:ascii="Arial" w:eastAsia="Calibri" w:hAnsi="Arial" w:cs="Arial"/>
          <w:sz w:val="21"/>
          <w:szCs w:val="21"/>
        </w:rPr>
      </w:pPr>
      <w:r w:rsidRPr="000F673F">
        <w:rPr>
          <w:rFonts w:ascii="Arial" w:eastAsia="Calibri" w:hAnsi="Arial" w:cs="Arial"/>
          <w:sz w:val="21"/>
          <w:szCs w:val="21"/>
        </w:rPr>
        <w:t>- z ujęcia powierzchniowego na rzece Bytomce za pomocą ujęcia brzegowego w km 10+798, w ilości 900 m</w:t>
      </w:r>
      <w:r w:rsidRPr="000F673F">
        <w:rPr>
          <w:rFonts w:ascii="Arial" w:eastAsia="Calibri" w:hAnsi="Arial" w:cs="Arial"/>
          <w:sz w:val="21"/>
          <w:szCs w:val="21"/>
          <w:vertAlign w:val="superscript"/>
        </w:rPr>
        <w:t>3</w:t>
      </w:r>
      <w:r w:rsidRPr="000F673F">
        <w:rPr>
          <w:rFonts w:ascii="Arial" w:eastAsia="Calibri" w:hAnsi="Arial" w:cs="Arial"/>
          <w:sz w:val="21"/>
          <w:szCs w:val="21"/>
        </w:rPr>
        <w:t>/d (328 500 m</w:t>
      </w:r>
      <w:r w:rsidRPr="000F673F">
        <w:rPr>
          <w:rFonts w:ascii="Arial" w:eastAsia="Calibri" w:hAnsi="Arial" w:cs="Arial"/>
          <w:sz w:val="21"/>
          <w:szCs w:val="21"/>
          <w:vertAlign w:val="superscript"/>
        </w:rPr>
        <w:t>3</w:t>
      </w:r>
      <w:r w:rsidRPr="000F673F">
        <w:rPr>
          <w:rFonts w:ascii="Arial" w:eastAsia="Calibri" w:hAnsi="Arial" w:cs="Arial"/>
          <w:sz w:val="21"/>
          <w:szCs w:val="21"/>
        </w:rPr>
        <w:t>/rok). Pobór wody odbywa się z wykorzystaniem żelbetowego jazu piętrzącego oraz żelbetowego zbiornika. Spiętrzenie wody na jazie wynosi 0,96 m.</w:t>
      </w:r>
    </w:p>
    <w:p w14:paraId="41C2A852" w14:textId="77FA6FD0" w:rsidR="00385E9B" w:rsidRPr="000F673F" w:rsidRDefault="000F673F" w:rsidP="000F673F">
      <w:pPr>
        <w:spacing w:line="268" w:lineRule="exact"/>
        <w:ind w:left="567"/>
        <w:jc w:val="both"/>
        <w:rPr>
          <w:rFonts w:ascii="Arial" w:eastAsia="Calibri" w:hAnsi="Arial" w:cs="Arial"/>
          <w:sz w:val="21"/>
          <w:szCs w:val="21"/>
        </w:rPr>
      </w:pPr>
      <w:r w:rsidRPr="000F673F">
        <w:rPr>
          <w:rFonts w:ascii="Arial" w:eastAsia="Calibri" w:hAnsi="Arial" w:cs="Arial"/>
          <w:sz w:val="21"/>
          <w:szCs w:val="21"/>
        </w:rPr>
        <w:t>- z sieci Zabrzańskiego Przedsiębiorstwa Wodociągów i Kanalizacji Sp. z o.o. w Zabrzu, w ilości 171 550 m</w:t>
      </w:r>
      <w:r w:rsidRPr="000F673F">
        <w:rPr>
          <w:rFonts w:ascii="Arial" w:eastAsia="Calibri" w:hAnsi="Arial" w:cs="Arial"/>
          <w:sz w:val="21"/>
          <w:szCs w:val="21"/>
          <w:vertAlign w:val="superscript"/>
        </w:rPr>
        <w:t>3</w:t>
      </w:r>
      <w:r w:rsidRPr="000F673F">
        <w:rPr>
          <w:rFonts w:ascii="Arial" w:eastAsia="Calibri" w:hAnsi="Arial" w:cs="Arial"/>
          <w:sz w:val="21"/>
          <w:szCs w:val="21"/>
        </w:rPr>
        <w:t>/rok, na podstawie zawartej umowy.</w:t>
      </w:r>
    </w:p>
    <w:p w14:paraId="63C02170" w14:textId="690BC70A" w:rsidR="00385E9B" w:rsidRPr="0041417D" w:rsidRDefault="00385E9B" w:rsidP="0041417D">
      <w:pPr>
        <w:spacing w:line="268" w:lineRule="atLeast"/>
        <w:ind w:left="567" w:hanging="567"/>
        <w:rPr>
          <w:rFonts w:ascii="Arial" w:hAnsi="Arial" w:cs="Arial"/>
          <w:sz w:val="21"/>
          <w:szCs w:val="21"/>
        </w:rPr>
      </w:pPr>
      <w:r w:rsidRPr="0041417D">
        <w:rPr>
          <w:rFonts w:ascii="Arial" w:hAnsi="Arial" w:cs="Arial"/>
          <w:sz w:val="21"/>
          <w:szCs w:val="21"/>
        </w:rPr>
        <w:t>b)</w:t>
      </w:r>
      <w:r w:rsidRPr="0041417D">
        <w:rPr>
          <w:rFonts w:ascii="Arial" w:hAnsi="Arial" w:cs="Arial"/>
          <w:sz w:val="21"/>
          <w:szCs w:val="21"/>
        </w:rPr>
        <w:tab/>
        <w:t>Do celów bytowo-gospodarczych – z sieci Zabrzańskiego Przedsiębiorstwa Wodociągów i</w:t>
      </w:r>
      <w:r w:rsidR="00BA5F33" w:rsidRPr="0041417D">
        <w:rPr>
          <w:rFonts w:ascii="Arial" w:hAnsi="Arial" w:cs="Arial"/>
          <w:sz w:val="21"/>
          <w:szCs w:val="21"/>
        </w:rPr>
        <w:t> </w:t>
      </w:r>
      <w:r w:rsidRPr="0041417D">
        <w:rPr>
          <w:rFonts w:ascii="Arial" w:hAnsi="Arial" w:cs="Arial"/>
          <w:sz w:val="21"/>
          <w:szCs w:val="21"/>
        </w:rPr>
        <w:t xml:space="preserve">Kanalizacji Sp. z o.o. w Zabrzu, w ilości </w:t>
      </w:r>
      <w:r w:rsidR="000F673F">
        <w:rPr>
          <w:rFonts w:ascii="Arial" w:hAnsi="Arial" w:cs="Arial"/>
          <w:sz w:val="21"/>
          <w:szCs w:val="21"/>
        </w:rPr>
        <w:t>10 950</w:t>
      </w:r>
      <w:r w:rsidRPr="0041417D">
        <w:rPr>
          <w:rFonts w:ascii="Arial" w:hAnsi="Arial" w:cs="Arial"/>
          <w:sz w:val="21"/>
          <w:szCs w:val="21"/>
        </w:rPr>
        <w:t xml:space="preserve"> m</w:t>
      </w:r>
      <w:r w:rsidRPr="0041417D">
        <w:rPr>
          <w:rFonts w:ascii="Arial" w:hAnsi="Arial" w:cs="Arial"/>
          <w:sz w:val="21"/>
          <w:szCs w:val="21"/>
          <w:vertAlign w:val="superscript"/>
        </w:rPr>
        <w:t>3</w:t>
      </w:r>
      <w:r w:rsidRPr="0041417D">
        <w:rPr>
          <w:rFonts w:ascii="Arial" w:hAnsi="Arial" w:cs="Arial"/>
          <w:sz w:val="21"/>
          <w:szCs w:val="21"/>
        </w:rPr>
        <w:t xml:space="preserve">/rok, na podstawie zawartej umowy oraz zakup wody od Spółki „Terma-Dom” (woda ciepła do kąpieli w łaźni), na podstawie zawartej umowy. </w:t>
      </w:r>
    </w:p>
    <w:p w14:paraId="5CCFA2BF" w14:textId="77777777" w:rsidR="00385E9B" w:rsidRPr="0041417D" w:rsidRDefault="00385E9B" w:rsidP="0041417D">
      <w:pPr>
        <w:spacing w:line="268" w:lineRule="atLeast"/>
        <w:ind w:left="567"/>
        <w:rPr>
          <w:rFonts w:ascii="Arial" w:hAnsi="Arial" w:cs="Arial"/>
          <w:sz w:val="21"/>
          <w:szCs w:val="21"/>
        </w:rPr>
      </w:pPr>
      <w:r w:rsidRPr="0041417D">
        <w:rPr>
          <w:rFonts w:ascii="Arial" w:hAnsi="Arial" w:cs="Arial"/>
          <w:sz w:val="21"/>
          <w:szCs w:val="21"/>
        </w:rPr>
        <w:t>Łączny roczny pobór wody do tych celów ak</w:t>
      </w:r>
      <w:r w:rsidR="00DA06DB" w:rsidRPr="0041417D">
        <w:rPr>
          <w:rFonts w:ascii="Arial" w:hAnsi="Arial" w:cs="Arial"/>
          <w:sz w:val="21"/>
          <w:szCs w:val="21"/>
        </w:rPr>
        <w:t>tualnie wynosi około 13,6 tys. m</w:t>
      </w:r>
      <w:r w:rsidRPr="0041417D">
        <w:rPr>
          <w:rFonts w:ascii="Arial" w:hAnsi="Arial" w:cs="Arial"/>
          <w:sz w:val="21"/>
          <w:szCs w:val="21"/>
          <w:vertAlign w:val="superscript"/>
        </w:rPr>
        <w:t>3</w:t>
      </w:r>
      <w:r w:rsidRPr="0041417D">
        <w:rPr>
          <w:rFonts w:ascii="Arial" w:hAnsi="Arial" w:cs="Arial"/>
          <w:sz w:val="21"/>
          <w:szCs w:val="21"/>
        </w:rPr>
        <w:t xml:space="preserve"> (≈ 37 m</w:t>
      </w:r>
      <w:r w:rsidRPr="0041417D">
        <w:rPr>
          <w:rFonts w:ascii="Arial" w:hAnsi="Arial" w:cs="Arial"/>
          <w:sz w:val="21"/>
          <w:szCs w:val="21"/>
          <w:vertAlign w:val="superscript"/>
        </w:rPr>
        <w:t>3</w:t>
      </w:r>
      <w:r w:rsidRPr="0041417D">
        <w:rPr>
          <w:rFonts w:ascii="Arial" w:hAnsi="Arial" w:cs="Arial"/>
          <w:sz w:val="21"/>
          <w:szCs w:val="21"/>
        </w:rPr>
        <w:t>/d), docel</w:t>
      </w:r>
      <w:r w:rsidR="00DA06DB" w:rsidRPr="0041417D">
        <w:rPr>
          <w:rFonts w:ascii="Arial" w:hAnsi="Arial" w:cs="Arial"/>
          <w:sz w:val="21"/>
          <w:szCs w:val="21"/>
        </w:rPr>
        <w:t>owo może wzrosnąć do 14,6 tys. m</w:t>
      </w:r>
      <w:r w:rsidRPr="0041417D">
        <w:rPr>
          <w:rFonts w:ascii="Arial" w:hAnsi="Arial" w:cs="Arial"/>
          <w:sz w:val="21"/>
          <w:szCs w:val="21"/>
          <w:vertAlign w:val="superscript"/>
        </w:rPr>
        <w:t>3</w:t>
      </w:r>
      <w:r w:rsidRPr="0041417D">
        <w:rPr>
          <w:rFonts w:ascii="Arial" w:hAnsi="Arial" w:cs="Arial"/>
          <w:sz w:val="21"/>
          <w:szCs w:val="21"/>
        </w:rPr>
        <w:t xml:space="preserve"> (≈ 40 m</w:t>
      </w:r>
      <w:r w:rsidRPr="0041417D">
        <w:rPr>
          <w:rFonts w:ascii="Arial" w:hAnsi="Arial" w:cs="Arial"/>
          <w:sz w:val="21"/>
          <w:szCs w:val="21"/>
          <w:vertAlign w:val="superscript"/>
        </w:rPr>
        <w:t>3</w:t>
      </w:r>
      <w:r w:rsidRPr="0041417D">
        <w:rPr>
          <w:rFonts w:ascii="Arial" w:hAnsi="Arial" w:cs="Arial"/>
          <w:sz w:val="21"/>
          <w:szCs w:val="21"/>
        </w:rPr>
        <w:t>/d).</w:t>
      </w:r>
    </w:p>
    <w:p w14:paraId="24A36A28" w14:textId="5E421D86" w:rsidR="00385E9B" w:rsidRPr="0041417D" w:rsidRDefault="00385E9B" w:rsidP="0041417D">
      <w:pPr>
        <w:spacing w:line="268" w:lineRule="atLeast"/>
        <w:ind w:left="567" w:hanging="567"/>
        <w:rPr>
          <w:rFonts w:ascii="Arial" w:hAnsi="Arial" w:cs="Arial"/>
          <w:sz w:val="21"/>
          <w:szCs w:val="21"/>
        </w:rPr>
      </w:pPr>
      <w:r w:rsidRPr="0041417D">
        <w:rPr>
          <w:rFonts w:ascii="Arial" w:hAnsi="Arial" w:cs="Arial"/>
          <w:sz w:val="21"/>
          <w:szCs w:val="21"/>
        </w:rPr>
        <w:t>c)</w:t>
      </w:r>
      <w:r w:rsidRPr="0041417D">
        <w:rPr>
          <w:rFonts w:ascii="Arial" w:hAnsi="Arial" w:cs="Arial"/>
          <w:sz w:val="21"/>
          <w:szCs w:val="21"/>
        </w:rPr>
        <w:tab/>
        <w:t xml:space="preserve">Do obiegu mokrego chłodzenia koksu następuje wtórne wykorzystanie ścieków powstających na terenie </w:t>
      </w:r>
      <w:r w:rsidR="005A4EBD" w:rsidRPr="0041417D">
        <w:rPr>
          <w:rFonts w:ascii="Arial" w:hAnsi="Arial" w:cs="Arial"/>
          <w:sz w:val="21"/>
          <w:szCs w:val="21"/>
        </w:rPr>
        <w:t>Koksowni</w:t>
      </w:r>
      <w:r w:rsidRPr="0041417D">
        <w:rPr>
          <w:rFonts w:ascii="Arial" w:hAnsi="Arial" w:cs="Arial"/>
          <w:sz w:val="21"/>
          <w:szCs w:val="21"/>
        </w:rPr>
        <w:t>, po oczyszczeniu w zakładowej biochemicznej oczyszczalni ścieków. Ilość ścieków oczyszczonych</w:t>
      </w:r>
      <w:r w:rsidR="0082625D">
        <w:rPr>
          <w:rFonts w:ascii="Arial" w:hAnsi="Arial" w:cs="Arial"/>
          <w:sz w:val="21"/>
          <w:szCs w:val="21"/>
        </w:rPr>
        <w:t>,</w:t>
      </w:r>
      <w:r w:rsidRPr="0041417D">
        <w:rPr>
          <w:rFonts w:ascii="Arial" w:hAnsi="Arial" w:cs="Arial"/>
          <w:sz w:val="21"/>
          <w:szCs w:val="21"/>
        </w:rPr>
        <w:t xml:space="preserve"> kierowanych do obiegu chłodzenia koksu wynosi 1</w:t>
      </w:r>
      <w:r w:rsidR="000F673F">
        <w:rPr>
          <w:rFonts w:ascii="Arial" w:hAnsi="Arial" w:cs="Arial"/>
          <w:sz w:val="21"/>
          <w:szCs w:val="21"/>
        </w:rPr>
        <w:t>86</w:t>
      </w:r>
      <w:r w:rsidRPr="0041417D">
        <w:rPr>
          <w:rFonts w:ascii="Arial" w:hAnsi="Arial" w:cs="Arial"/>
          <w:sz w:val="21"/>
          <w:szCs w:val="21"/>
        </w:rPr>
        <w:t xml:space="preserve"> </w:t>
      </w:r>
      <w:r w:rsidR="000F673F">
        <w:rPr>
          <w:rFonts w:ascii="Arial" w:hAnsi="Arial" w:cs="Arial"/>
          <w:sz w:val="21"/>
          <w:szCs w:val="21"/>
        </w:rPr>
        <w:t>1</w:t>
      </w:r>
      <w:r w:rsidRPr="0041417D">
        <w:rPr>
          <w:rFonts w:ascii="Arial" w:hAnsi="Arial" w:cs="Arial"/>
          <w:sz w:val="21"/>
          <w:szCs w:val="21"/>
        </w:rPr>
        <w:t>00 m</w:t>
      </w:r>
      <w:r w:rsidRPr="0041417D">
        <w:rPr>
          <w:rFonts w:ascii="Arial" w:hAnsi="Arial" w:cs="Arial"/>
          <w:sz w:val="21"/>
          <w:szCs w:val="21"/>
          <w:vertAlign w:val="superscript"/>
        </w:rPr>
        <w:t>3</w:t>
      </w:r>
      <w:r w:rsidRPr="0041417D">
        <w:rPr>
          <w:rFonts w:ascii="Arial" w:hAnsi="Arial" w:cs="Arial"/>
          <w:sz w:val="21"/>
          <w:szCs w:val="21"/>
        </w:rPr>
        <w:t>/rok.</w:t>
      </w:r>
    </w:p>
    <w:p w14:paraId="2C2C422C" w14:textId="77777777" w:rsidR="00385E9B" w:rsidRPr="0041417D" w:rsidRDefault="00385E9B" w:rsidP="0041417D">
      <w:pPr>
        <w:spacing w:line="268" w:lineRule="atLeast"/>
        <w:rPr>
          <w:rFonts w:ascii="Arial" w:hAnsi="Arial" w:cs="Arial"/>
          <w:sz w:val="21"/>
          <w:szCs w:val="21"/>
        </w:rPr>
      </w:pPr>
    </w:p>
    <w:p w14:paraId="38F349F5" w14:textId="3AD16651" w:rsidR="00C35C52" w:rsidRPr="0041417D" w:rsidRDefault="00C35C52" w:rsidP="0041417D">
      <w:pPr>
        <w:spacing w:line="268" w:lineRule="atLeast"/>
        <w:rPr>
          <w:rFonts w:ascii="Arial" w:hAnsi="Arial" w:cs="Arial"/>
          <w:b/>
          <w:sz w:val="21"/>
          <w:szCs w:val="21"/>
        </w:rPr>
      </w:pPr>
      <w:r w:rsidRPr="0041417D">
        <w:rPr>
          <w:rFonts w:ascii="Arial" w:hAnsi="Arial" w:cs="Arial"/>
          <w:b/>
          <w:sz w:val="21"/>
          <w:szCs w:val="21"/>
        </w:rPr>
        <w:t xml:space="preserve">3.2. Ścieki powstające na terenie </w:t>
      </w:r>
      <w:r w:rsidR="005A4EBD" w:rsidRPr="0041417D">
        <w:rPr>
          <w:rFonts w:ascii="Arial" w:hAnsi="Arial" w:cs="Arial"/>
          <w:b/>
          <w:sz w:val="21"/>
          <w:szCs w:val="21"/>
        </w:rPr>
        <w:t>Koksowni</w:t>
      </w:r>
      <w:r w:rsidRPr="0041417D">
        <w:rPr>
          <w:rFonts w:ascii="Arial" w:hAnsi="Arial" w:cs="Arial"/>
          <w:b/>
          <w:sz w:val="21"/>
          <w:szCs w:val="21"/>
        </w:rPr>
        <w:t>:</w:t>
      </w:r>
    </w:p>
    <w:p w14:paraId="686909C7" w14:textId="77777777" w:rsidR="00C35C52" w:rsidRPr="0041417D" w:rsidRDefault="00C35C52" w:rsidP="0041417D">
      <w:pPr>
        <w:spacing w:line="268" w:lineRule="atLeast"/>
        <w:rPr>
          <w:rFonts w:ascii="Arial" w:hAnsi="Arial" w:cs="Arial"/>
          <w:sz w:val="21"/>
          <w:szCs w:val="21"/>
        </w:rPr>
      </w:pPr>
    </w:p>
    <w:p w14:paraId="4DBA8954" w14:textId="1F8562D0" w:rsidR="00A05D9B" w:rsidRPr="00A05D9B" w:rsidRDefault="00A05D9B" w:rsidP="00D63854">
      <w:pPr>
        <w:numPr>
          <w:ilvl w:val="0"/>
          <w:numId w:val="76"/>
        </w:numPr>
        <w:tabs>
          <w:tab w:val="left" w:pos="6040"/>
        </w:tabs>
        <w:ind w:left="782" w:hanging="357"/>
        <w:rPr>
          <w:rFonts w:ascii="Arial" w:hAnsi="Arial" w:cs="Arial"/>
          <w:sz w:val="21"/>
          <w:szCs w:val="21"/>
        </w:rPr>
      </w:pPr>
      <w:r w:rsidRPr="00A05D9B">
        <w:rPr>
          <w:rFonts w:ascii="Arial" w:hAnsi="Arial" w:cs="Arial"/>
          <w:sz w:val="21"/>
          <w:szCs w:val="21"/>
        </w:rPr>
        <w:t xml:space="preserve">Ścieki bytowe powstające w zakładzie oraz odbierane od dostawcy zewnętrznego </w:t>
      </w:r>
      <w:r>
        <w:rPr>
          <w:rFonts w:ascii="Arial" w:hAnsi="Arial" w:cs="Arial"/>
          <w:sz w:val="21"/>
          <w:szCs w:val="21"/>
        </w:rPr>
        <w:br/>
      </w:r>
      <w:r w:rsidRPr="00A05D9B">
        <w:rPr>
          <w:rFonts w:ascii="Arial" w:hAnsi="Arial" w:cs="Arial"/>
          <w:sz w:val="21"/>
          <w:szCs w:val="21"/>
        </w:rPr>
        <w:t>w łącznej ilości około 14 700 m</w:t>
      </w:r>
      <w:r w:rsidRPr="00A05D9B">
        <w:rPr>
          <w:rFonts w:ascii="Arial" w:hAnsi="Arial" w:cs="Arial"/>
          <w:sz w:val="21"/>
          <w:szCs w:val="21"/>
          <w:vertAlign w:val="superscript"/>
        </w:rPr>
        <w:t>3</w:t>
      </w:r>
      <w:r w:rsidRPr="00A05D9B">
        <w:rPr>
          <w:rFonts w:ascii="Arial" w:hAnsi="Arial" w:cs="Arial"/>
          <w:sz w:val="21"/>
          <w:szCs w:val="21"/>
        </w:rPr>
        <w:t>/rok, kierowane będą do zbiornika uśredniającego ścieki zbiorcze z Koksowni, a następnie odprowadzane do biochemicznej oczyszczalni ścieków.</w:t>
      </w:r>
    </w:p>
    <w:p w14:paraId="0833392E" w14:textId="77777777" w:rsidR="00A05D9B" w:rsidRPr="00A05D9B" w:rsidRDefault="00A05D9B" w:rsidP="00D63854">
      <w:pPr>
        <w:numPr>
          <w:ilvl w:val="0"/>
          <w:numId w:val="76"/>
        </w:numPr>
        <w:tabs>
          <w:tab w:val="left" w:pos="6040"/>
        </w:tabs>
        <w:ind w:left="782" w:hanging="357"/>
        <w:rPr>
          <w:rFonts w:ascii="Arial" w:hAnsi="Arial" w:cs="Arial"/>
          <w:sz w:val="21"/>
          <w:szCs w:val="21"/>
        </w:rPr>
      </w:pPr>
      <w:r w:rsidRPr="00A05D9B">
        <w:rPr>
          <w:rFonts w:ascii="Arial" w:hAnsi="Arial" w:cs="Arial"/>
          <w:sz w:val="21"/>
          <w:szCs w:val="21"/>
        </w:rPr>
        <w:t>Ścieki przemysłowe z Koksowni, powstające głównie w wyniku wykroplenia kondensatów gazowych, okresowego mycia posadzek, aparatury, urządzeń i odwadniania tac oraz ścieki przemysłowe odbierane od dostawcy zewnętrznego, w ilości 141 000 m</w:t>
      </w:r>
      <w:r w:rsidRPr="00A05D9B">
        <w:rPr>
          <w:rFonts w:ascii="Arial" w:hAnsi="Arial" w:cs="Arial"/>
          <w:sz w:val="21"/>
          <w:szCs w:val="21"/>
          <w:vertAlign w:val="superscript"/>
        </w:rPr>
        <w:t>3</w:t>
      </w:r>
      <w:r w:rsidRPr="00A05D9B">
        <w:rPr>
          <w:rFonts w:ascii="Arial" w:hAnsi="Arial" w:cs="Arial"/>
          <w:sz w:val="21"/>
          <w:szCs w:val="21"/>
        </w:rPr>
        <w:t>/rok, poddawane będą wstępnemu oczyszczaniu na oddziale węglopochodnych, a następnie kierowane do biochemicznej oczyszczalni ścieków.</w:t>
      </w:r>
    </w:p>
    <w:p w14:paraId="5B2FBA09" w14:textId="0B91135C" w:rsidR="00C35C52" w:rsidRPr="00CB676A" w:rsidRDefault="00A05D9B" w:rsidP="00CB676A">
      <w:pPr>
        <w:numPr>
          <w:ilvl w:val="0"/>
          <w:numId w:val="76"/>
        </w:numPr>
        <w:tabs>
          <w:tab w:val="left" w:pos="6040"/>
        </w:tabs>
        <w:spacing w:after="120"/>
        <w:rPr>
          <w:rFonts w:ascii="Arial" w:hAnsi="Arial" w:cs="Arial"/>
          <w:sz w:val="21"/>
          <w:szCs w:val="21"/>
        </w:rPr>
      </w:pPr>
      <w:r w:rsidRPr="00A05D9B">
        <w:rPr>
          <w:rFonts w:ascii="Arial" w:hAnsi="Arial" w:cs="Arial"/>
          <w:sz w:val="21"/>
          <w:szCs w:val="21"/>
        </w:rPr>
        <w:t>Wody opadowe z terenu Koksowni, w ilości 30 400 m</w:t>
      </w:r>
      <w:r w:rsidRPr="00A05D9B">
        <w:rPr>
          <w:rFonts w:ascii="Arial" w:hAnsi="Arial" w:cs="Arial"/>
          <w:sz w:val="21"/>
          <w:szCs w:val="21"/>
          <w:vertAlign w:val="superscript"/>
        </w:rPr>
        <w:t>3</w:t>
      </w:r>
      <w:r w:rsidRPr="00A05D9B">
        <w:rPr>
          <w:rFonts w:ascii="Arial" w:hAnsi="Arial" w:cs="Arial"/>
          <w:sz w:val="21"/>
          <w:szCs w:val="21"/>
        </w:rPr>
        <w:t>/rok odprowadzane będą do biochemicznej oczyszczalni ścieków.</w:t>
      </w:r>
    </w:p>
    <w:p w14:paraId="5100D179" w14:textId="16759A27" w:rsidR="00C35C52" w:rsidRPr="00A05D9B" w:rsidRDefault="00C35C52" w:rsidP="0041417D">
      <w:pPr>
        <w:spacing w:line="268" w:lineRule="atLeast"/>
        <w:rPr>
          <w:rFonts w:ascii="Arial" w:hAnsi="Arial" w:cs="Arial"/>
          <w:sz w:val="21"/>
          <w:szCs w:val="21"/>
        </w:rPr>
      </w:pPr>
      <w:r w:rsidRPr="00A05D9B">
        <w:rPr>
          <w:rFonts w:ascii="Arial" w:hAnsi="Arial" w:cs="Arial"/>
          <w:sz w:val="21"/>
          <w:szCs w:val="21"/>
        </w:rPr>
        <w:t xml:space="preserve">Powstające w </w:t>
      </w:r>
      <w:r w:rsidR="005A4EBD" w:rsidRPr="00A05D9B">
        <w:rPr>
          <w:rFonts w:ascii="Arial" w:hAnsi="Arial" w:cs="Arial"/>
          <w:sz w:val="21"/>
          <w:szCs w:val="21"/>
        </w:rPr>
        <w:t>Koksowni</w:t>
      </w:r>
      <w:r w:rsidRPr="00A05D9B">
        <w:rPr>
          <w:rFonts w:ascii="Arial" w:hAnsi="Arial" w:cs="Arial"/>
          <w:sz w:val="21"/>
          <w:szCs w:val="21"/>
        </w:rPr>
        <w:t xml:space="preserve"> ścieki bytowe, przemysłowe i opadowe, </w:t>
      </w:r>
      <w:r w:rsidR="00A05D9B" w:rsidRPr="00A05D9B">
        <w:rPr>
          <w:rFonts w:ascii="Arial" w:hAnsi="Arial" w:cs="Arial"/>
          <w:sz w:val="21"/>
          <w:szCs w:val="21"/>
        </w:rPr>
        <w:t xml:space="preserve">oraz ścieki odbierane od dostawcy zewnętrznego, </w:t>
      </w:r>
      <w:r w:rsidRPr="00A05D9B">
        <w:rPr>
          <w:rFonts w:ascii="Arial" w:hAnsi="Arial" w:cs="Arial"/>
          <w:sz w:val="21"/>
          <w:szCs w:val="21"/>
        </w:rPr>
        <w:t>po oczyszczeniu w zakładowej biochemicznej oczyszczal</w:t>
      </w:r>
      <w:r w:rsidR="00C66A70" w:rsidRPr="00A05D9B">
        <w:rPr>
          <w:rFonts w:ascii="Arial" w:hAnsi="Arial" w:cs="Arial"/>
          <w:sz w:val="21"/>
          <w:szCs w:val="21"/>
        </w:rPr>
        <w:t xml:space="preserve">ni ścieków – </w:t>
      </w:r>
      <w:r w:rsidR="00A05D9B">
        <w:rPr>
          <w:rFonts w:ascii="Arial" w:hAnsi="Arial" w:cs="Arial"/>
          <w:sz w:val="21"/>
          <w:szCs w:val="21"/>
        </w:rPr>
        <w:br/>
      </w:r>
      <w:r w:rsidR="00C66A70" w:rsidRPr="00A05D9B">
        <w:rPr>
          <w:rFonts w:ascii="Arial" w:hAnsi="Arial" w:cs="Arial"/>
          <w:sz w:val="21"/>
          <w:szCs w:val="21"/>
        </w:rPr>
        <w:t>w ilości 1</w:t>
      </w:r>
      <w:r w:rsidR="00A05D9B" w:rsidRPr="00A05D9B">
        <w:rPr>
          <w:rFonts w:ascii="Arial" w:hAnsi="Arial" w:cs="Arial"/>
          <w:sz w:val="21"/>
          <w:szCs w:val="21"/>
        </w:rPr>
        <w:t>86</w:t>
      </w:r>
      <w:r w:rsidR="00C66A70" w:rsidRPr="00A05D9B">
        <w:rPr>
          <w:rFonts w:ascii="Arial" w:hAnsi="Arial" w:cs="Arial"/>
          <w:sz w:val="21"/>
          <w:szCs w:val="21"/>
        </w:rPr>
        <w:t xml:space="preserve"> </w:t>
      </w:r>
      <w:r w:rsidR="00A05D9B" w:rsidRPr="00A05D9B">
        <w:rPr>
          <w:rFonts w:ascii="Arial" w:hAnsi="Arial" w:cs="Arial"/>
          <w:sz w:val="21"/>
          <w:szCs w:val="21"/>
        </w:rPr>
        <w:t>1</w:t>
      </w:r>
      <w:r w:rsidR="00C66A70" w:rsidRPr="00A05D9B">
        <w:rPr>
          <w:rFonts w:ascii="Arial" w:hAnsi="Arial" w:cs="Arial"/>
          <w:sz w:val="21"/>
          <w:szCs w:val="21"/>
        </w:rPr>
        <w:t>00 m</w:t>
      </w:r>
      <w:r w:rsidR="00C66A70" w:rsidRPr="00A05D9B">
        <w:rPr>
          <w:rFonts w:ascii="Arial" w:hAnsi="Arial" w:cs="Arial"/>
          <w:sz w:val="21"/>
          <w:szCs w:val="21"/>
          <w:vertAlign w:val="superscript"/>
        </w:rPr>
        <w:t>3</w:t>
      </w:r>
      <w:r w:rsidRPr="00A05D9B">
        <w:rPr>
          <w:rFonts w:ascii="Arial" w:hAnsi="Arial" w:cs="Arial"/>
          <w:sz w:val="21"/>
          <w:szCs w:val="21"/>
        </w:rPr>
        <w:t xml:space="preserve">/rok wykorzystywane </w:t>
      </w:r>
      <w:r w:rsidR="00E03290" w:rsidRPr="00A05D9B">
        <w:rPr>
          <w:rFonts w:ascii="Arial" w:hAnsi="Arial" w:cs="Arial"/>
          <w:sz w:val="21"/>
          <w:szCs w:val="21"/>
        </w:rPr>
        <w:t>będą</w:t>
      </w:r>
      <w:r w:rsidRPr="00A05D9B">
        <w:rPr>
          <w:rFonts w:ascii="Arial" w:hAnsi="Arial" w:cs="Arial"/>
          <w:sz w:val="21"/>
          <w:szCs w:val="21"/>
        </w:rPr>
        <w:t xml:space="preserve"> w procesie mokrego chłodzenia (gaszenia) koksu.</w:t>
      </w:r>
    </w:p>
    <w:p w14:paraId="2770DF82" w14:textId="77777777" w:rsidR="00C35C52" w:rsidRPr="0041417D" w:rsidRDefault="00C35C52" w:rsidP="0041417D">
      <w:pPr>
        <w:spacing w:line="268" w:lineRule="atLeast"/>
        <w:rPr>
          <w:rFonts w:ascii="Arial" w:hAnsi="Arial" w:cs="Arial"/>
          <w:sz w:val="21"/>
          <w:szCs w:val="21"/>
        </w:rPr>
      </w:pPr>
    </w:p>
    <w:p w14:paraId="6B72A69A" w14:textId="3488003E" w:rsidR="00C66A70" w:rsidRPr="0041417D" w:rsidRDefault="00C35C52" w:rsidP="00923AED">
      <w:pPr>
        <w:rPr>
          <w:rFonts w:ascii="Arial" w:hAnsi="Arial" w:cs="Arial"/>
          <w:sz w:val="21"/>
          <w:szCs w:val="21"/>
        </w:rPr>
      </w:pPr>
      <w:r w:rsidRPr="0041417D">
        <w:rPr>
          <w:rFonts w:ascii="Arial" w:hAnsi="Arial" w:cs="Arial"/>
          <w:sz w:val="21"/>
          <w:szCs w:val="21"/>
        </w:rPr>
        <w:t>Skład ścieków po oczyszczeniu biochemicznym:</w:t>
      </w:r>
    </w:p>
    <w:p w14:paraId="286E4E71" w14:textId="77777777" w:rsidR="00C35C52" w:rsidRPr="0041417D" w:rsidRDefault="00C35C52" w:rsidP="00923AED">
      <w:pPr>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odczyn pH – 6,5 – 7,5,</w:t>
      </w:r>
    </w:p>
    <w:p w14:paraId="2AC41F7E" w14:textId="77777777" w:rsidR="00C35C52" w:rsidRPr="0041417D" w:rsidRDefault="00C35C52"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substancje ulegające bromowaniu – 70 mg/l,</w:t>
      </w:r>
    </w:p>
    <w:p w14:paraId="40F8E177" w14:textId="77777777" w:rsidR="00C35C52" w:rsidRPr="0041417D" w:rsidRDefault="00C35C52"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fenole lotne – 0,5 mg/l,</w:t>
      </w:r>
    </w:p>
    <w:p w14:paraId="26EE7104" w14:textId="77777777" w:rsidR="00C35C52" w:rsidRPr="0041417D" w:rsidRDefault="00C35C52"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azot amonowy – 130 mg/l,</w:t>
      </w:r>
    </w:p>
    <w:p w14:paraId="247277AD" w14:textId="77777777" w:rsidR="00C35C52" w:rsidRPr="0041417D" w:rsidRDefault="00DA06DB"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ChZTCr – 510 mg O</w:t>
      </w:r>
      <w:r w:rsidRPr="0041417D">
        <w:rPr>
          <w:rFonts w:ascii="Arial" w:hAnsi="Arial" w:cs="Arial"/>
          <w:sz w:val="21"/>
          <w:szCs w:val="21"/>
          <w:vertAlign w:val="subscript"/>
        </w:rPr>
        <w:t>2</w:t>
      </w:r>
      <w:r w:rsidR="00C35C52" w:rsidRPr="0041417D">
        <w:rPr>
          <w:rFonts w:ascii="Arial" w:hAnsi="Arial" w:cs="Arial"/>
          <w:sz w:val="21"/>
          <w:szCs w:val="21"/>
        </w:rPr>
        <w:t>/l,</w:t>
      </w:r>
    </w:p>
    <w:p w14:paraId="5665FDCA" w14:textId="77777777" w:rsidR="00C35C52" w:rsidRPr="0041417D" w:rsidRDefault="00C35C52"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rodanki – 26 mg/l,</w:t>
      </w:r>
    </w:p>
    <w:p w14:paraId="21C61556" w14:textId="77777777" w:rsidR="00C35C52" w:rsidRPr="0041417D" w:rsidRDefault="00C35C52" w:rsidP="0041417D">
      <w:pPr>
        <w:spacing w:line="268" w:lineRule="atLeast"/>
        <w:rPr>
          <w:rFonts w:ascii="Arial" w:hAnsi="Arial" w:cs="Arial"/>
          <w:sz w:val="21"/>
          <w:szCs w:val="21"/>
        </w:rPr>
      </w:pPr>
      <w:r w:rsidRPr="0041417D">
        <w:rPr>
          <w:rFonts w:ascii="Arial" w:hAnsi="Arial" w:cs="Arial"/>
          <w:sz w:val="21"/>
          <w:szCs w:val="21"/>
        </w:rPr>
        <w:t>-</w:t>
      </w:r>
      <w:r w:rsidRPr="0041417D">
        <w:rPr>
          <w:rFonts w:ascii="Arial" w:hAnsi="Arial" w:cs="Arial"/>
          <w:sz w:val="21"/>
          <w:szCs w:val="21"/>
        </w:rPr>
        <w:tab/>
        <w:t>ekstrakt eterowy – 30 mg/l.</w:t>
      </w:r>
    </w:p>
    <w:p w14:paraId="472D4DBF" w14:textId="77777777" w:rsidR="00C66A70" w:rsidRPr="0041417D" w:rsidRDefault="00C66A70" w:rsidP="0041417D">
      <w:pPr>
        <w:spacing w:line="268" w:lineRule="atLeast"/>
        <w:rPr>
          <w:rFonts w:ascii="Arial" w:hAnsi="Arial" w:cs="Arial"/>
          <w:sz w:val="21"/>
          <w:szCs w:val="21"/>
        </w:rPr>
      </w:pPr>
    </w:p>
    <w:p w14:paraId="13553F06" w14:textId="77777777" w:rsidR="00CB676A" w:rsidRPr="00CB676A" w:rsidRDefault="00A05D9B" w:rsidP="00CB676A">
      <w:pPr>
        <w:tabs>
          <w:tab w:val="left" w:pos="6040"/>
        </w:tabs>
        <w:spacing w:after="120"/>
        <w:jc w:val="both"/>
        <w:rPr>
          <w:rFonts w:ascii="Arial" w:hAnsi="Arial" w:cs="Arial"/>
          <w:sz w:val="21"/>
          <w:szCs w:val="21"/>
        </w:rPr>
      </w:pPr>
      <w:r w:rsidRPr="00CB676A">
        <w:rPr>
          <w:rFonts w:ascii="Arial" w:hAnsi="Arial" w:cs="Arial"/>
          <w:sz w:val="21"/>
          <w:szCs w:val="21"/>
        </w:rPr>
        <w:t>Pomiary ilości ścieków kierowanych do procesu mokrego chłodzenia (gaszenia) koksu realizowane będą za pomocą przepływomierzy elektromagnetycznych.</w:t>
      </w:r>
    </w:p>
    <w:p w14:paraId="63E32DCE" w14:textId="19A96A07" w:rsidR="00C35C52" w:rsidRPr="00CB676A" w:rsidRDefault="00C35C52" w:rsidP="00CB676A">
      <w:pPr>
        <w:tabs>
          <w:tab w:val="left" w:pos="6040"/>
        </w:tabs>
        <w:spacing w:after="120"/>
        <w:jc w:val="both"/>
        <w:rPr>
          <w:rFonts w:ascii="Arial" w:hAnsi="Arial" w:cs="Arial"/>
          <w:sz w:val="21"/>
          <w:szCs w:val="21"/>
        </w:rPr>
      </w:pPr>
      <w:r w:rsidRPr="00CB676A">
        <w:rPr>
          <w:rFonts w:ascii="Arial" w:hAnsi="Arial" w:cs="Arial"/>
          <w:sz w:val="21"/>
          <w:szCs w:val="21"/>
        </w:rPr>
        <w:t xml:space="preserve">Analizy ścieków przed i po oczyszczeniu wykonywane </w:t>
      </w:r>
      <w:r w:rsidR="00E03290" w:rsidRPr="00CB676A">
        <w:rPr>
          <w:rFonts w:ascii="Arial" w:hAnsi="Arial" w:cs="Arial"/>
          <w:sz w:val="21"/>
          <w:szCs w:val="21"/>
        </w:rPr>
        <w:t>będą</w:t>
      </w:r>
      <w:r w:rsidRPr="00CB676A">
        <w:rPr>
          <w:rFonts w:ascii="Arial" w:hAnsi="Arial" w:cs="Arial"/>
          <w:sz w:val="21"/>
          <w:szCs w:val="21"/>
        </w:rPr>
        <w:t xml:space="preserve"> przez zewnętrzne laboratorium, spełniające warunki określone w art.147a </w:t>
      </w:r>
      <w:r w:rsidR="00C66A70" w:rsidRPr="00CB676A">
        <w:rPr>
          <w:rFonts w:ascii="Arial" w:hAnsi="Arial" w:cs="Arial"/>
          <w:sz w:val="21"/>
          <w:szCs w:val="21"/>
        </w:rPr>
        <w:t>POŚ</w:t>
      </w:r>
      <w:r w:rsidRPr="00CB676A">
        <w:rPr>
          <w:rFonts w:ascii="Arial" w:hAnsi="Arial" w:cs="Arial"/>
          <w:sz w:val="21"/>
          <w:szCs w:val="21"/>
        </w:rPr>
        <w:t>, na podstawie zawartej umowy.</w:t>
      </w:r>
      <w:r w:rsidR="00A05D9B" w:rsidRPr="00CB676A">
        <w:rPr>
          <w:rFonts w:ascii="Arial" w:hAnsi="Arial" w:cs="Arial"/>
          <w:sz w:val="21"/>
          <w:szCs w:val="21"/>
        </w:rPr>
        <w:t>”</w:t>
      </w:r>
    </w:p>
    <w:p w14:paraId="1D612A67" w14:textId="2CA9E279" w:rsidR="00C35C52" w:rsidRDefault="00C35C52" w:rsidP="0041417D">
      <w:pPr>
        <w:spacing w:line="268" w:lineRule="atLeast"/>
        <w:rPr>
          <w:rFonts w:ascii="Arial" w:hAnsi="Arial" w:cs="Arial"/>
          <w:b/>
          <w:sz w:val="21"/>
          <w:szCs w:val="21"/>
        </w:rPr>
      </w:pPr>
    </w:p>
    <w:p w14:paraId="0C61FE6C" w14:textId="74C37FBC" w:rsidR="00A05D9B" w:rsidRDefault="00A05D9B" w:rsidP="0041417D">
      <w:pPr>
        <w:spacing w:line="268" w:lineRule="atLeast"/>
        <w:rPr>
          <w:rFonts w:ascii="Arial" w:hAnsi="Arial" w:cs="Arial"/>
          <w:b/>
          <w:sz w:val="21"/>
          <w:szCs w:val="21"/>
        </w:rPr>
      </w:pPr>
      <w:r>
        <w:rPr>
          <w:rFonts w:ascii="Arial" w:hAnsi="Arial" w:cs="Arial"/>
          <w:b/>
          <w:sz w:val="21"/>
          <w:szCs w:val="21"/>
        </w:rPr>
        <w:t xml:space="preserve">III. </w:t>
      </w:r>
      <w:r w:rsidRPr="000F673F">
        <w:rPr>
          <w:rFonts w:ascii="Arial" w:hAnsi="Arial" w:cs="Arial"/>
          <w:b/>
          <w:sz w:val="21"/>
          <w:szCs w:val="21"/>
        </w:rPr>
        <w:t>Część I decyzji „</w:t>
      </w:r>
      <w:r w:rsidRPr="000F673F">
        <w:rPr>
          <w:rFonts w:ascii="Arial" w:hAnsi="Arial" w:cs="Arial"/>
          <w:b/>
          <w:iCs/>
          <w:sz w:val="21"/>
          <w:szCs w:val="21"/>
        </w:rPr>
        <w:t>Rodzaj instalacji i warunki eksploatacyjne</w:t>
      </w:r>
      <w:r w:rsidRPr="000F673F">
        <w:rPr>
          <w:rFonts w:ascii="Arial" w:hAnsi="Arial" w:cs="Arial"/>
          <w:b/>
          <w:sz w:val="21"/>
          <w:szCs w:val="21"/>
        </w:rPr>
        <w:t xml:space="preserve">”, punkt </w:t>
      </w:r>
      <w:r>
        <w:rPr>
          <w:rFonts w:ascii="Arial" w:hAnsi="Arial" w:cs="Arial"/>
          <w:b/>
          <w:sz w:val="21"/>
          <w:szCs w:val="21"/>
        </w:rPr>
        <w:t>6</w:t>
      </w:r>
      <w:r w:rsidRPr="000F673F">
        <w:rPr>
          <w:rFonts w:ascii="Arial" w:hAnsi="Arial" w:cs="Arial"/>
          <w:b/>
          <w:sz w:val="21"/>
          <w:szCs w:val="21"/>
        </w:rPr>
        <w:t>. otrzymuje brzmienie:</w:t>
      </w:r>
    </w:p>
    <w:p w14:paraId="52523828" w14:textId="37414952" w:rsidR="00A05D9B" w:rsidRDefault="00A05D9B" w:rsidP="0041417D">
      <w:pPr>
        <w:spacing w:line="268" w:lineRule="atLeast"/>
        <w:rPr>
          <w:rFonts w:ascii="Arial" w:hAnsi="Arial" w:cs="Arial"/>
          <w:b/>
          <w:sz w:val="21"/>
          <w:szCs w:val="21"/>
        </w:rPr>
      </w:pPr>
    </w:p>
    <w:p w14:paraId="41E3CA67" w14:textId="6051F3B3" w:rsidR="009C616A" w:rsidRPr="0041417D" w:rsidRDefault="00A05D9B" w:rsidP="0041417D">
      <w:pPr>
        <w:spacing w:line="268" w:lineRule="atLeast"/>
        <w:rPr>
          <w:rFonts w:ascii="Arial" w:hAnsi="Arial" w:cs="Arial"/>
          <w:b/>
          <w:sz w:val="21"/>
          <w:szCs w:val="21"/>
        </w:rPr>
      </w:pPr>
      <w:r>
        <w:rPr>
          <w:rFonts w:ascii="Arial" w:hAnsi="Arial" w:cs="Arial"/>
          <w:b/>
          <w:sz w:val="21"/>
          <w:szCs w:val="21"/>
        </w:rPr>
        <w:lastRenderedPageBreak/>
        <w:t xml:space="preserve">„ </w:t>
      </w:r>
      <w:r w:rsidR="009C616A" w:rsidRPr="0041417D">
        <w:rPr>
          <w:rFonts w:ascii="Arial" w:hAnsi="Arial" w:cs="Arial"/>
          <w:b/>
          <w:sz w:val="21"/>
          <w:szCs w:val="21"/>
        </w:rPr>
        <w:t>6. Rodzaj i ilość wykorzystywanej energii, surowców i paliw.</w:t>
      </w:r>
    </w:p>
    <w:p w14:paraId="5AD898E6" w14:textId="77777777" w:rsidR="009C616A" w:rsidRPr="0041417D" w:rsidRDefault="009C616A" w:rsidP="0041417D">
      <w:pPr>
        <w:spacing w:line="268" w:lineRule="atLeast"/>
        <w:rPr>
          <w:rFonts w:ascii="Arial" w:hAnsi="Arial" w:cs="Arial"/>
          <w:b/>
          <w:sz w:val="21"/>
          <w:szCs w:val="21"/>
        </w:rPr>
      </w:pPr>
    </w:p>
    <w:p w14:paraId="60548BD4" w14:textId="77777777" w:rsidR="00923AED" w:rsidRDefault="00923AED" w:rsidP="0041417D">
      <w:pPr>
        <w:spacing w:line="268" w:lineRule="atLeast"/>
        <w:rPr>
          <w:rFonts w:ascii="Arial" w:hAnsi="Arial" w:cs="Arial"/>
          <w:sz w:val="21"/>
          <w:szCs w:val="21"/>
          <w:u w:val="single"/>
        </w:rPr>
      </w:pPr>
    </w:p>
    <w:p w14:paraId="426E9455" w14:textId="607E1766" w:rsidR="009C616A" w:rsidRPr="0041417D" w:rsidRDefault="009C616A" w:rsidP="0041417D">
      <w:pPr>
        <w:spacing w:line="268" w:lineRule="atLeast"/>
        <w:rPr>
          <w:rFonts w:ascii="Arial" w:hAnsi="Arial" w:cs="Arial"/>
          <w:sz w:val="21"/>
          <w:szCs w:val="21"/>
        </w:rPr>
      </w:pPr>
      <w:r w:rsidRPr="0041417D">
        <w:rPr>
          <w:rFonts w:ascii="Arial" w:hAnsi="Arial" w:cs="Arial"/>
          <w:sz w:val="21"/>
          <w:szCs w:val="21"/>
          <w:u w:val="single"/>
        </w:rPr>
        <w:t>6.1. Zużycie surowców</w:t>
      </w:r>
      <w:r w:rsidRPr="0041417D">
        <w:rPr>
          <w:rFonts w:ascii="Arial" w:hAnsi="Arial" w:cs="Arial"/>
          <w:sz w:val="21"/>
          <w:szCs w:val="21"/>
        </w:rPr>
        <w:t>:</w:t>
      </w:r>
    </w:p>
    <w:p w14:paraId="273D667C" w14:textId="77777777" w:rsidR="009C616A" w:rsidRPr="0041417D" w:rsidRDefault="009C616A" w:rsidP="0041417D">
      <w:pPr>
        <w:spacing w:line="268" w:lineRule="atLeast"/>
        <w:rPr>
          <w:rFonts w:ascii="Arial" w:hAnsi="Arial" w:cs="Arial"/>
          <w:sz w:val="21"/>
          <w:szCs w:val="21"/>
        </w:rPr>
      </w:pPr>
    </w:p>
    <w:p w14:paraId="79916235" w14:textId="77777777" w:rsidR="009C616A" w:rsidRPr="0041417D" w:rsidRDefault="009C616A" w:rsidP="00415E60">
      <w:pPr>
        <w:numPr>
          <w:ilvl w:val="0"/>
          <w:numId w:val="2"/>
        </w:numPr>
        <w:spacing w:line="268" w:lineRule="atLeast"/>
        <w:ind w:left="567" w:firstLine="0"/>
        <w:rPr>
          <w:rFonts w:ascii="Arial" w:hAnsi="Arial" w:cs="Arial"/>
          <w:sz w:val="21"/>
          <w:szCs w:val="21"/>
          <w:u w:val="single"/>
        </w:rPr>
      </w:pPr>
      <w:r w:rsidRPr="0041417D">
        <w:rPr>
          <w:rFonts w:ascii="Arial" w:hAnsi="Arial" w:cs="Arial"/>
          <w:sz w:val="21"/>
          <w:szCs w:val="21"/>
        </w:rPr>
        <w:t>węgiel wsadowy</w:t>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t>380000 (wilgoć 8%) Mg/rok</w:t>
      </w:r>
    </w:p>
    <w:p w14:paraId="5971902D" w14:textId="77777777" w:rsidR="009C616A" w:rsidRPr="0041417D" w:rsidRDefault="009C616A" w:rsidP="00415E60">
      <w:pPr>
        <w:numPr>
          <w:ilvl w:val="0"/>
          <w:numId w:val="2"/>
        </w:numPr>
        <w:spacing w:line="268" w:lineRule="atLeast"/>
        <w:ind w:left="567" w:firstLine="0"/>
        <w:rPr>
          <w:rFonts w:ascii="Arial" w:hAnsi="Arial" w:cs="Arial"/>
          <w:sz w:val="21"/>
          <w:szCs w:val="21"/>
        </w:rPr>
      </w:pPr>
      <w:r w:rsidRPr="0041417D">
        <w:rPr>
          <w:rFonts w:ascii="Arial" w:hAnsi="Arial" w:cs="Arial"/>
          <w:sz w:val="21"/>
          <w:szCs w:val="21"/>
        </w:rPr>
        <w:t>węgiel wsadowy</w:t>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t>350000 (suchy) Mg/rok</w:t>
      </w:r>
    </w:p>
    <w:p w14:paraId="74B4F12D" w14:textId="77777777" w:rsidR="009C616A" w:rsidRPr="0041417D" w:rsidRDefault="009C616A" w:rsidP="00415E60">
      <w:pPr>
        <w:numPr>
          <w:ilvl w:val="0"/>
          <w:numId w:val="2"/>
        </w:numPr>
        <w:spacing w:line="268" w:lineRule="atLeast"/>
        <w:ind w:left="567" w:firstLine="0"/>
        <w:rPr>
          <w:rFonts w:ascii="Arial" w:hAnsi="Arial" w:cs="Arial"/>
          <w:sz w:val="21"/>
          <w:szCs w:val="21"/>
        </w:rPr>
      </w:pPr>
      <w:r w:rsidRPr="0041417D">
        <w:rPr>
          <w:rFonts w:ascii="Arial" w:hAnsi="Arial" w:cs="Arial"/>
          <w:sz w:val="21"/>
          <w:szCs w:val="21"/>
        </w:rPr>
        <w:t>kwas siarkowy</w:t>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t>3379 Mg/rok</w:t>
      </w:r>
    </w:p>
    <w:p w14:paraId="5C953B97" w14:textId="77777777" w:rsidR="009C616A" w:rsidRPr="0041417D" w:rsidRDefault="009C616A" w:rsidP="00415E60">
      <w:pPr>
        <w:pStyle w:val="Standard"/>
        <w:numPr>
          <w:ilvl w:val="0"/>
          <w:numId w:val="2"/>
        </w:numPr>
        <w:spacing w:line="268" w:lineRule="atLeast"/>
        <w:ind w:left="567" w:firstLine="0"/>
        <w:jc w:val="left"/>
        <w:rPr>
          <w:rFonts w:ascii="Arial" w:hAnsi="Arial" w:cs="Arial"/>
          <w:b/>
          <w:sz w:val="21"/>
          <w:szCs w:val="21"/>
        </w:rPr>
      </w:pPr>
      <w:r w:rsidRPr="0041417D">
        <w:rPr>
          <w:rFonts w:ascii="Arial" w:hAnsi="Arial" w:cs="Arial"/>
          <w:sz w:val="21"/>
          <w:szCs w:val="21"/>
        </w:rPr>
        <w:t>olej płuczkowy</w:t>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t>378 Mg/rok</w:t>
      </w:r>
    </w:p>
    <w:p w14:paraId="641BED97" w14:textId="0D458A8C" w:rsidR="009C616A" w:rsidRPr="0041417D" w:rsidRDefault="009C616A" w:rsidP="00415E60">
      <w:pPr>
        <w:pStyle w:val="Standard"/>
        <w:numPr>
          <w:ilvl w:val="0"/>
          <w:numId w:val="2"/>
        </w:numPr>
        <w:spacing w:line="268" w:lineRule="atLeast"/>
        <w:ind w:left="567" w:firstLine="0"/>
        <w:jc w:val="left"/>
        <w:rPr>
          <w:rFonts w:ascii="Arial" w:hAnsi="Arial" w:cs="Arial"/>
          <w:sz w:val="21"/>
          <w:szCs w:val="21"/>
        </w:rPr>
      </w:pPr>
      <w:r w:rsidRPr="0041417D">
        <w:rPr>
          <w:rFonts w:ascii="Arial" w:hAnsi="Arial" w:cs="Arial"/>
          <w:sz w:val="21"/>
          <w:szCs w:val="21"/>
        </w:rPr>
        <w:t>wodorotlenek sodu</w:t>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r>
      <w:r w:rsidR="00B4578B">
        <w:rPr>
          <w:rFonts w:ascii="Arial" w:hAnsi="Arial" w:cs="Arial"/>
          <w:sz w:val="21"/>
          <w:szCs w:val="21"/>
        </w:rPr>
        <w:t>450</w:t>
      </w:r>
      <w:r w:rsidRPr="0041417D">
        <w:rPr>
          <w:rFonts w:ascii="Arial" w:hAnsi="Arial" w:cs="Arial"/>
          <w:sz w:val="21"/>
          <w:szCs w:val="21"/>
        </w:rPr>
        <w:t xml:space="preserve"> Mg/rok.</w:t>
      </w:r>
    </w:p>
    <w:p w14:paraId="1E769C9D" w14:textId="77777777" w:rsidR="009C616A" w:rsidRPr="0041417D" w:rsidRDefault="009C616A" w:rsidP="0041417D">
      <w:pPr>
        <w:spacing w:line="268" w:lineRule="atLeast"/>
        <w:rPr>
          <w:rFonts w:ascii="Arial" w:hAnsi="Arial" w:cs="Arial"/>
          <w:sz w:val="21"/>
          <w:szCs w:val="21"/>
        </w:rPr>
      </w:pPr>
    </w:p>
    <w:p w14:paraId="4762F5F2" w14:textId="77777777" w:rsidR="009C616A" w:rsidRPr="0041417D" w:rsidRDefault="009C616A" w:rsidP="0041417D">
      <w:pPr>
        <w:pStyle w:val="Arial10i50"/>
        <w:spacing w:line="268" w:lineRule="atLeast"/>
        <w:rPr>
          <w:rFonts w:cs="Arial"/>
          <w:color w:val="auto"/>
          <w:szCs w:val="21"/>
          <w:u w:val="single"/>
        </w:rPr>
      </w:pPr>
      <w:r w:rsidRPr="0041417D">
        <w:rPr>
          <w:rFonts w:cs="Arial"/>
          <w:color w:val="auto"/>
          <w:szCs w:val="21"/>
          <w:u w:val="single"/>
        </w:rPr>
        <w:t>6.2. Zużycie wody:</w:t>
      </w:r>
    </w:p>
    <w:p w14:paraId="3A82269F" w14:textId="77777777" w:rsidR="009C616A" w:rsidRPr="0041417D" w:rsidRDefault="009C616A" w:rsidP="0041417D">
      <w:pPr>
        <w:pStyle w:val="Arial10i50"/>
        <w:spacing w:line="268" w:lineRule="atLeast"/>
        <w:rPr>
          <w:rFonts w:cs="Arial"/>
          <w:color w:val="auto"/>
          <w:szCs w:val="21"/>
          <w:u w:val="single"/>
        </w:rPr>
      </w:pPr>
    </w:p>
    <w:p w14:paraId="2E107635" w14:textId="3137E201" w:rsidR="009C616A" w:rsidRPr="0041417D" w:rsidRDefault="009C616A" w:rsidP="00415E60">
      <w:pPr>
        <w:pStyle w:val="Arial10i50"/>
        <w:numPr>
          <w:ilvl w:val="0"/>
          <w:numId w:val="4"/>
        </w:numPr>
        <w:spacing w:line="268" w:lineRule="atLeast"/>
        <w:ind w:left="567" w:hanging="11"/>
        <w:rPr>
          <w:rFonts w:cs="Arial"/>
          <w:color w:val="auto"/>
          <w:szCs w:val="21"/>
        </w:rPr>
      </w:pPr>
      <w:r w:rsidRPr="0041417D">
        <w:rPr>
          <w:rFonts w:cs="Arial"/>
          <w:color w:val="auto"/>
          <w:szCs w:val="21"/>
        </w:rPr>
        <w:t>woda pitna</w:t>
      </w:r>
      <w:r w:rsidRPr="0041417D">
        <w:rPr>
          <w:rFonts w:cs="Arial"/>
          <w:color w:val="auto"/>
          <w:szCs w:val="21"/>
        </w:rPr>
        <w:tab/>
      </w:r>
      <w:r w:rsidRPr="0041417D">
        <w:rPr>
          <w:rFonts w:cs="Arial"/>
          <w:color w:val="auto"/>
          <w:szCs w:val="21"/>
        </w:rPr>
        <w:tab/>
      </w:r>
      <w:r w:rsidRPr="0041417D">
        <w:rPr>
          <w:rFonts w:cs="Arial"/>
          <w:color w:val="auto"/>
          <w:szCs w:val="21"/>
        </w:rPr>
        <w:tab/>
      </w:r>
      <w:r w:rsidRPr="0041417D">
        <w:rPr>
          <w:rFonts w:cs="Arial"/>
          <w:color w:val="auto"/>
          <w:szCs w:val="21"/>
        </w:rPr>
        <w:tab/>
      </w:r>
      <w:r w:rsidR="00314231">
        <w:rPr>
          <w:rFonts w:cs="Arial"/>
          <w:color w:val="auto"/>
          <w:szCs w:val="21"/>
        </w:rPr>
        <w:t>182,5</w:t>
      </w:r>
      <w:r w:rsidRPr="0041417D">
        <w:rPr>
          <w:rFonts w:cs="Arial"/>
          <w:color w:val="auto"/>
          <w:szCs w:val="21"/>
        </w:rPr>
        <w:t xml:space="preserve"> tys. m</w:t>
      </w:r>
      <w:r w:rsidRPr="0041417D">
        <w:rPr>
          <w:rFonts w:cs="Arial"/>
          <w:color w:val="auto"/>
          <w:szCs w:val="21"/>
          <w:vertAlign w:val="superscript"/>
        </w:rPr>
        <w:sym w:font="Symbol" w:char="F033"/>
      </w:r>
      <w:r w:rsidRPr="0041417D">
        <w:rPr>
          <w:rFonts w:cs="Arial"/>
          <w:color w:val="auto"/>
          <w:szCs w:val="21"/>
        </w:rPr>
        <w:t>/rok,</w:t>
      </w:r>
    </w:p>
    <w:p w14:paraId="48939DEE" w14:textId="77777777" w:rsidR="009C616A" w:rsidRPr="0041417D" w:rsidRDefault="009C616A" w:rsidP="00415E60">
      <w:pPr>
        <w:pStyle w:val="Arial10i50"/>
        <w:numPr>
          <w:ilvl w:val="0"/>
          <w:numId w:val="4"/>
        </w:numPr>
        <w:spacing w:line="268" w:lineRule="atLeast"/>
        <w:ind w:left="567" w:hanging="11"/>
        <w:rPr>
          <w:rFonts w:cs="Arial"/>
          <w:color w:val="auto"/>
          <w:szCs w:val="21"/>
        </w:rPr>
      </w:pPr>
      <w:r w:rsidRPr="0041417D">
        <w:rPr>
          <w:rFonts w:cs="Arial"/>
          <w:color w:val="auto"/>
          <w:szCs w:val="21"/>
        </w:rPr>
        <w:t>woda przemysłowa</w:t>
      </w:r>
      <w:r w:rsidRPr="0041417D">
        <w:rPr>
          <w:rFonts w:cs="Arial"/>
          <w:color w:val="auto"/>
          <w:szCs w:val="21"/>
        </w:rPr>
        <w:tab/>
      </w:r>
      <w:r w:rsidRPr="0041417D">
        <w:rPr>
          <w:rFonts w:cs="Arial"/>
          <w:color w:val="auto"/>
          <w:szCs w:val="21"/>
        </w:rPr>
        <w:tab/>
      </w:r>
      <w:r w:rsidRPr="0041417D">
        <w:rPr>
          <w:rFonts w:cs="Arial"/>
          <w:color w:val="auto"/>
          <w:szCs w:val="21"/>
        </w:rPr>
        <w:tab/>
        <w:t>328,5 tys. m</w:t>
      </w:r>
      <w:r w:rsidRPr="0041417D">
        <w:rPr>
          <w:rFonts w:cs="Arial"/>
          <w:color w:val="auto"/>
          <w:szCs w:val="21"/>
          <w:vertAlign w:val="superscript"/>
        </w:rPr>
        <w:sym w:font="Symbol" w:char="F033"/>
      </w:r>
      <w:r w:rsidRPr="0041417D">
        <w:rPr>
          <w:rFonts w:cs="Arial"/>
          <w:color w:val="auto"/>
          <w:szCs w:val="21"/>
        </w:rPr>
        <w:t>/rok.</w:t>
      </w:r>
    </w:p>
    <w:p w14:paraId="621E82A9" w14:textId="77777777" w:rsidR="009C616A" w:rsidRPr="0041417D" w:rsidRDefault="009C616A" w:rsidP="0041417D">
      <w:pPr>
        <w:pStyle w:val="Tekstpodstawowy"/>
        <w:spacing w:after="0" w:line="268" w:lineRule="atLeast"/>
        <w:ind w:left="567" w:hanging="567"/>
        <w:rPr>
          <w:rFonts w:ascii="Arial" w:hAnsi="Arial" w:cs="Arial"/>
          <w:sz w:val="21"/>
          <w:szCs w:val="21"/>
        </w:rPr>
      </w:pPr>
    </w:p>
    <w:p w14:paraId="47876702" w14:textId="77777777" w:rsidR="009C616A" w:rsidRPr="0041417D" w:rsidRDefault="009C616A" w:rsidP="0041417D">
      <w:pPr>
        <w:pStyle w:val="Tekstpodstawowy"/>
        <w:spacing w:after="0" w:line="268" w:lineRule="atLeast"/>
        <w:ind w:left="567" w:hanging="567"/>
        <w:rPr>
          <w:rFonts w:ascii="Arial" w:hAnsi="Arial" w:cs="Arial"/>
          <w:sz w:val="21"/>
          <w:szCs w:val="21"/>
        </w:rPr>
      </w:pPr>
      <w:bookmarkStart w:id="1" w:name="_Toc39670335"/>
      <w:bookmarkStart w:id="2" w:name="_Toc55788935"/>
      <w:r w:rsidRPr="0041417D">
        <w:rPr>
          <w:rFonts w:ascii="Arial" w:hAnsi="Arial" w:cs="Arial"/>
          <w:sz w:val="21"/>
          <w:szCs w:val="21"/>
        </w:rPr>
        <w:t>6</w:t>
      </w:r>
      <w:r w:rsidRPr="0041417D">
        <w:rPr>
          <w:rFonts w:ascii="Arial" w:hAnsi="Arial" w:cs="Arial"/>
          <w:sz w:val="21"/>
          <w:szCs w:val="21"/>
          <w:u w:val="single"/>
        </w:rPr>
        <w:t xml:space="preserve">.3. </w:t>
      </w:r>
      <w:bookmarkEnd w:id="1"/>
      <w:bookmarkEnd w:id="2"/>
      <w:r w:rsidRPr="0041417D">
        <w:rPr>
          <w:rFonts w:ascii="Arial" w:hAnsi="Arial" w:cs="Arial"/>
          <w:sz w:val="21"/>
          <w:szCs w:val="21"/>
          <w:u w:val="single"/>
        </w:rPr>
        <w:t>Zużycie energii i paliw:</w:t>
      </w:r>
    </w:p>
    <w:p w14:paraId="30879ADC" w14:textId="77777777" w:rsidR="009C616A" w:rsidRPr="0041417D" w:rsidRDefault="009C616A" w:rsidP="0041417D">
      <w:pPr>
        <w:pStyle w:val="Tekstpodstawowy"/>
        <w:spacing w:after="0" w:line="268" w:lineRule="atLeast"/>
        <w:ind w:left="567" w:hanging="567"/>
        <w:rPr>
          <w:rFonts w:ascii="Arial" w:hAnsi="Arial" w:cs="Arial"/>
          <w:sz w:val="21"/>
          <w:szCs w:val="21"/>
        </w:rPr>
      </w:pPr>
      <w:r w:rsidRPr="0041417D">
        <w:rPr>
          <w:rFonts w:ascii="Arial" w:hAnsi="Arial" w:cs="Arial"/>
          <w:sz w:val="21"/>
          <w:szCs w:val="21"/>
        </w:rPr>
        <w:t xml:space="preserve"> </w:t>
      </w:r>
    </w:p>
    <w:p w14:paraId="5D4CA94F" w14:textId="77777777" w:rsidR="009C616A" w:rsidRPr="0041417D" w:rsidRDefault="009C616A" w:rsidP="00415E60">
      <w:pPr>
        <w:numPr>
          <w:ilvl w:val="0"/>
          <w:numId w:val="3"/>
        </w:numPr>
        <w:spacing w:line="268" w:lineRule="atLeast"/>
        <w:rPr>
          <w:rFonts w:ascii="Arial" w:hAnsi="Arial" w:cs="Arial"/>
          <w:b/>
          <w:sz w:val="21"/>
          <w:szCs w:val="21"/>
        </w:rPr>
      </w:pPr>
      <w:r w:rsidRPr="0041417D">
        <w:rPr>
          <w:rFonts w:ascii="Arial" w:hAnsi="Arial" w:cs="Arial"/>
          <w:sz w:val="21"/>
          <w:szCs w:val="21"/>
        </w:rPr>
        <w:t xml:space="preserve">energia cieplna </w:t>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t>230000 GJ/rok</w:t>
      </w:r>
    </w:p>
    <w:p w14:paraId="61082F29" w14:textId="77777777" w:rsidR="009C616A" w:rsidRPr="0041417D" w:rsidRDefault="009C616A" w:rsidP="00415E60">
      <w:pPr>
        <w:numPr>
          <w:ilvl w:val="0"/>
          <w:numId w:val="3"/>
        </w:numPr>
        <w:spacing w:line="268" w:lineRule="atLeast"/>
        <w:rPr>
          <w:rFonts w:ascii="Arial" w:hAnsi="Arial" w:cs="Arial"/>
          <w:sz w:val="21"/>
          <w:szCs w:val="21"/>
        </w:rPr>
      </w:pPr>
      <w:r w:rsidRPr="0041417D">
        <w:rPr>
          <w:rFonts w:ascii="Arial" w:hAnsi="Arial" w:cs="Arial"/>
          <w:sz w:val="21"/>
          <w:szCs w:val="21"/>
        </w:rPr>
        <w:t>energia elektryczna</w:t>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t>12000 MWh/rok</w:t>
      </w:r>
    </w:p>
    <w:p w14:paraId="12063494" w14:textId="42A187C8" w:rsidR="009C616A" w:rsidRPr="0041417D" w:rsidRDefault="009C616A" w:rsidP="00415E60">
      <w:pPr>
        <w:numPr>
          <w:ilvl w:val="0"/>
          <w:numId w:val="3"/>
        </w:numPr>
        <w:spacing w:line="268" w:lineRule="atLeast"/>
        <w:rPr>
          <w:rFonts w:ascii="Arial" w:hAnsi="Arial" w:cs="Arial"/>
          <w:sz w:val="21"/>
          <w:szCs w:val="21"/>
        </w:rPr>
      </w:pPr>
      <w:r w:rsidRPr="0041417D">
        <w:rPr>
          <w:rFonts w:ascii="Arial" w:hAnsi="Arial" w:cs="Arial"/>
          <w:sz w:val="21"/>
          <w:szCs w:val="21"/>
        </w:rPr>
        <w:t>gaz koksowniczy</w:t>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r>
      <w:r w:rsidRPr="0041417D">
        <w:rPr>
          <w:rFonts w:ascii="Arial" w:hAnsi="Arial" w:cs="Arial"/>
          <w:sz w:val="21"/>
          <w:szCs w:val="21"/>
        </w:rPr>
        <w:tab/>
        <w:t>63 mln Nm</w:t>
      </w:r>
      <w:r w:rsidRPr="0041417D">
        <w:rPr>
          <w:rFonts w:ascii="Arial" w:hAnsi="Arial" w:cs="Arial"/>
          <w:sz w:val="21"/>
          <w:szCs w:val="21"/>
          <w:vertAlign w:val="superscript"/>
        </w:rPr>
        <w:t>3</w:t>
      </w:r>
      <w:r w:rsidRPr="0041417D">
        <w:rPr>
          <w:rFonts w:ascii="Arial" w:hAnsi="Arial" w:cs="Arial"/>
          <w:sz w:val="21"/>
          <w:szCs w:val="21"/>
        </w:rPr>
        <w:t>/rok.</w:t>
      </w:r>
      <w:r w:rsidR="00CB676A">
        <w:rPr>
          <w:rFonts w:ascii="Arial" w:hAnsi="Arial" w:cs="Arial"/>
          <w:sz w:val="21"/>
          <w:szCs w:val="21"/>
        </w:rPr>
        <w:t>”</w:t>
      </w:r>
    </w:p>
    <w:p w14:paraId="131BCED6" w14:textId="77777777" w:rsidR="009C616A" w:rsidRPr="0041417D" w:rsidRDefault="009C616A" w:rsidP="0041417D">
      <w:pPr>
        <w:pStyle w:val="Arial10i50"/>
        <w:spacing w:line="268" w:lineRule="atLeast"/>
        <w:rPr>
          <w:rFonts w:cs="Arial"/>
          <w:b/>
          <w:color w:val="auto"/>
          <w:szCs w:val="21"/>
          <w:highlight w:val="yellow"/>
        </w:rPr>
      </w:pPr>
    </w:p>
    <w:p w14:paraId="2CDA9CA5" w14:textId="6C320B46" w:rsidR="007954E3" w:rsidRPr="0041417D" w:rsidRDefault="00314231" w:rsidP="00314231">
      <w:pPr>
        <w:pStyle w:val="Nagwek9"/>
        <w:numPr>
          <w:ilvl w:val="0"/>
          <w:numId w:val="0"/>
        </w:numPr>
        <w:spacing w:line="268" w:lineRule="atLeast"/>
        <w:rPr>
          <w:rFonts w:ascii="Arial" w:hAnsi="Arial" w:cs="Arial"/>
          <w:sz w:val="21"/>
          <w:szCs w:val="21"/>
        </w:rPr>
      </w:pPr>
      <w:r>
        <w:rPr>
          <w:rFonts w:ascii="Arial" w:hAnsi="Arial" w:cs="Arial"/>
          <w:sz w:val="21"/>
          <w:szCs w:val="21"/>
        </w:rPr>
        <w:t>IV. Część II decyzji „</w:t>
      </w:r>
      <w:r w:rsidR="009C616A" w:rsidRPr="0041417D">
        <w:rPr>
          <w:rFonts w:ascii="Arial" w:hAnsi="Arial" w:cs="Arial"/>
          <w:sz w:val="21"/>
          <w:szCs w:val="21"/>
        </w:rPr>
        <w:t>Sposoby osiągania poziomu ochrony środowiska jako całości.</w:t>
      </w:r>
      <w:r>
        <w:rPr>
          <w:rFonts w:ascii="Arial" w:hAnsi="Arial" w:cs="Arial"/>
          <w:sz w:val="21"/>
          <w:szCs w:val="21"/>
        </w:rPr>
        <w:t xml:space="preserve">” </w:t>
      </w:r>
    </w:p>
    <w:p w14:paraId="59B8228F" w14:textId="77777777" w:rsidR="007954E3" w:rsidRPr="0041417D" w:rsidRDefault="007954E3" w:rsidP="0041417D">
      <w:pPr>
        <w:spacing w:line="268" w:lineRule="atLeast"/>
        <w:rPr>
          <w:rFonts w:ascii="Arial" w:hAnsi="Arial" w:cs="Arial"/>
          <w:b/>
          <w:sz w:val="21"/>
          <w:szCs w:val="21"/>
        </w:rPr>
      </w:pPr>
    </w:p>
    <w:p w14:paraId="08129FC5" w14:textId="77777777" w:rsidR="00E92538" w:rsidRPr="0041417D" w:rsidRDefault="00E92538" w:rsidP="00415E60">
      <w:pPr>
        <w:pStyle w:val="Akapitzlist"/>
        <w:numPr>
          <w:ilvl w:val="0"/>
          <w:numId w:val="5"/>
        </w:numPr>
        <w:spacing w:line="268" w:lineRule="atLeast"/>
        <w:ind w:hanging="720"/>
        <w:rPr>
          <w:rFonts w:ascii="Arial" w:hAnsi="Arial" w:cs="Arial"/>
          <w:b/>
          <w:sz w:val="21"/>
          <w:szCs w:val="21"/>
          <w:u w:val="single"/>
        </w:rPr>
      </w:pPr>
      <w:r w:rsidRPr="0041417D">
        <w:rPr>
          <w:rFonts w:ascii="Arial" w:hAnsi="Arial" w:cs="Arial"/>
          <w:b/>
          <w:sz w:val="21"/>
          <w:szCs w:val="21"/>
          <w:u w:val="single"/>
        </w:rPr>
        <w:t>W zakresie wprowadzenia Zintegrowanego systemu zarządzania środowiskowego:</w:t>
      </w:r>
    </w:p>
    <w:p w14:paraId="4D87F78C" w14:textId="77777777" w:rsidR="00E92538" w:rsidRPr="0041417D" w:rsidRDefault="00E92538" w:rsidP="0041417D">
      <w:pPr>
        <w:pStyle w:val="Akapitzlist"/>
        <w:spacing w:line="268" w:lineRule="atLeast"/>
        <w:rPr>
          <w:rFonts w:ascii="Arial" w:hAnsi="Arial" w:cs="Arial"/>
          <w:b/>
          <w:sz w:val="21"/>
          <w:szCs w:val="21"/>
          <w:u w:val="single"/>
        </w:rPr>
      </w:pPr>
    </w:p>
    <w:p w14:paraId="74308B6D" w14:textId="77777777" w:rsidR="00E92538" w:rsidRPr="0041417D" w:rsidRDefault="00E92538" w:rsidP="0041417D">
      <w:pPr>
        <w:spacing w:line="268" w:lineRule="atLeast"/>
        <w:rPr>
          <w:rFonts w:ascii="Arial" w:hAnsi="Arial" w:cs="Arial"/>
          <w:sz w:val="21"/>
          <w:szCs w:val="21"/>
        </w:rPr>
      </w:pPr>
      <w:r w:rsidRPr="0041417D">
        <w:rPr>
          <w:rFonts w:ascii="Arial" w:hAnsi="Arial" w:cs="Arial"/>
          <w:sz w:val="21"/>
          <w:szCs w:val="21"/>
        </w:rPr>
        <w:t xml:space="preserve">Zastosowano następujące rozwiązania wynikające w szczególności z BAT 1: </w:t>
      </w:r>
    </w:p>
    <w:p w14:paraId="0561BF13" w14:textId="77777777" w:rsidR="00E92538" w:rsidRPr="0041417D" w:rsidRDefault="00E92538" w:rsidP="0041417D">
      <w:pPr>
        <w:pStyle w:val="WW-Tekstpodstawowywcity2"/>
        <w:spacing w:line="268" w:lineRule="atLeast"/>
        <w:ind w:left="0"/>
        <w:jc w:val="left"/>
        <w:rPr>
          <w:rFonts w:ascii="Arial" w:hAnsi="Arial" w:cs="Arial"/>
          <w:b/>
          <w:sz w:val="21"/>
          <w:szCs w:val="21"/>
          <w:u w:val="single"/>
        </w:rPr>
      </w:pPr>
      <w:r w:rsidRPr="0041417D">
        <w:rPr>
          <w:rFonts w:ascii="Arial" w:hAnsi="Arial" w:cs="Arial"/>
          <w:sz w:val="21"/>
          <w:szCs w:val="21"/>
        </w:rPr>
        <w:t>Wdrożono najlepsze praktyki operacyjne i praktyki w zakresie utrzymania ruchu, które opisane są</w:t>
      </w:r>
      <w:r w:rsidR="002A61BC" w:rsidRPr="0041417D">
        <w:rPr>
          <w:rFonts w:ascii="Arial" w:hAnsi="Arial" w:cs="Arial"/>
          <w:sz w:val="21"/>
          <w:szCs w:val="21"/>
        </w:rPr>
        <w:t> </w:t>
      </w:r>
      <w:r w:rsidRPr="0041417D">
        <w:rPr>
          <w:rFonts w:ascii="Arial" w:hAnsi="Arial" w:cs="Arial"/>
          <w:sz w:val="21"/>
          <w:szCs w:val="21"/>
        </w:rPr>
        <w:t>w wewnętrznych aktach normatywnych Spółki, w tym w Zarządzeniu w/s obsługi technicznej procesów produkcyjnych. Opisano w nim m.in. zasady prowadzenia gospodarki remontowej, zasady prowadzenia przeglądów oraz szczegółowy podział kompetencji pracowników komórek organizacyjnych Spółki.</w:t>
      </w:r>
    </w:p>
    <w:p w14:paraId="11EBF3BA" w14:textId="77777777" w:rsidR="00E92538" w:rsidRPr="0041417D" w:rsidRDefault="00E92538" w:rsidP="0041417D">
      <w:pPr>
        <w:spacing w:line="268" w:lineRule="atLeast"/>
        <w:rPr>
          <w:rFonts w:ascii="Arial" w:hAnsi="Arial" w:cs="Arial"/>
          <w:sz w:val="21"/>
          <w:szCs w:val="21"/>
        </w:rPr>
      </w:pPr>
      <w:r w:rsidRPr="0041417D">
        <w:rPr>
          <w:rFonts w:ascii="Arial" w:hAnsi="Arial" w:cs="Arial"/>
          <w:sz w:val="21"/>
          <w:szCs w:val="21"/>
        </w:rPr>
        <w:t>Wprowadzono:</w:t>
      </w:r>
    </w:p>
    <w:p w14:paraId="23F1E669" w14:textId="544D00EE" w:rsidR="00E92538" w:rsidRPr="00314231" w:rsidRDefault="00E92538" w:rsidP="00415E60">
      <w:pPr>
        <w:numPr>
          <w:ilvl w:val="0"/>
          <w:numId w:val="6"/>
        </w:numPr>
        <w:tabs>
          <w:tab w:val="clear" w:pos="1440"/>
        </w:tabs>
        <w:spacing w:line="268" w:lineRule="atLeast"/>
        <w:ind w:left="426"/>
        <w:rPr>
          <w:rFonts w:ascii="Arial" w:hAnsi="Arial" w:cs="Arial"/>
          <w:sz w:val="21"/>
          <w:szCs w:val="21"/>
        </w:rPr>
      </w:pPr>
      <w:r w:rsidRPr="00314231">
        <w:rPr>
          <w:rFonts w:ascii="Arial" w:hAnsi="Arial" w:cs="Arial"/>
          <w:sz w:val="21"/>
          <w:szCs w:val="21"/>
        </w:rPr>
        <w:t>System Zarządzania Jakością zgodn</w:t>
      </w:r>
      <w:r w:rsidR="00791B1D" w:rsidRPr="00314231">
        <w:rPr>
          <w:rFonts w:ascii="Arial" w:hAnsi="Arial" w:cs="Arial"/>
          <w:sz w:val="21"/>
          <w:szCs w:val="21"/>
        </w:rPr>
        <w:t>y</w:t>
      </w:r>
      <w:r w:rsidRPr="00314231">
        <w:rPr>
          <w:rFonts w:ascii="Arial" w:hAnsi="Arial" w:cs="Arial"/>
          <w:sz w:val="21"/>
          <w:szCs w:val="21"/>
        </w:rPr>
        <w:t xml:space="preserve"> z norm</w:t>
      </w:r>
      <w:r w:rsidR="00791B1D" w:rsidRPr="00314231">
        <w:rPr>
          <w:rFonts w:ascii="Arial" w:hAnsi="Arial" w:cs="Arial"/>
          <w:sz w:val="21"/>
          <w:szCs w:val="21"/>
        </w:rPr>
        <w:t>ą</w:t>
      </w:r>
      <w:r w:rsidRPr="00314231">
        <w:rPr>
          <w:rFonts w:ascii="Arial" w:hAnsi="Arial" w:cs="Arial"/>
          <w:sz w:val="21"/>
          <w:szCs w:val="21"/>
        </w:rPr>
        <w:t xml:space="preserve"> PN EN ISO 9001:20</w:t>
      </w:r>
      <w:r w:rsidR="00314231" w:rsidRPr="00314231">
        <w:rPr>
          <w:rFonts w:ascii="Arial" w:hAnsi="Arial" w:cs="Arial"/>
          <w:sz w:val="21"/>
          <w:szCs w:val="21"/>
        </w:rPr>
        <w:t>15</w:t>
      </w:r>
      <w:r w:rsidRPr="00314231">
        <w:rPr>
          <w:rFonts w:ascii="Arial" w:hAnsi="Arial" w:cs="Arial"/>
          <w:sz w:val="21"/>
          <w:szCs w:val="21"/>
        </w:rPr>
        <w:t>,</w:t>
      </w:r>
    </w:p>
    <w:p w14:paraId="12211AB2" w14:textId="3A048889" w:rsidR="00E92538" w:rsidRPr="00314231" w:rsidRDefault="00E92538" w:rsidP="00415E60">
      <w:pPr>
        <w:numPr>
          <w:ilvl w:val="0"/>
          <w:numId w:val="6"/>
        </w:numPr>
        <w:tabs>
          <w:tab w:val="clear" w:pos="1440"/>
        </w:tabs>
        <w:spacing w:line="268" w:lineRule="atLeast"/>
        <w:ind w:left="426"/>
        <w:rPr>
          <w:rFonts w:ascii="Arial" w:hAnsi="Arial" w:cs="Arial"/>
          <w:sz w:val="21"/>
          <w:szCs w:val="21"/>
        </w:rPr>
      </w:pPr>
      <w:r w:rsidRPr="00314231">
        <w:rPr>
          <w:rFonts w:ascii="Arial" w:hAnsi="Arial" w:cs="Arial"/>
          <w:sz w:val="21"/>
          <w:szCs w:val="21"/>
        </w:rPr>
        <w:t>System Zarządzania Środowiskowego zgodn</w:t>
      </w:r>
      <w:r w:rsidR="00791B1D" w:rsidRPr="00314231">
        <w:rPr>
          <w:rFonts w:ascii="Arial" w:hAnsi="Arial" w:cs="Arial"/>
          <w:sz w:val="21"/>
          <w:szCs w:val="21"/>
        </w:rPr>
        <w:t>y</w:t>
      </w:r>
      <w:r w:rsidRPr="00314231">
        <w:rPr>
          <w:rFonts w:ascii="Arial" w:hAnsi="Arial" w:cs="Arial"/>
          <w:sz w:val="21"/>
          <w:szCs w:val="21"/>
        </w:rPr>
        <w:t xml:space="preserve"> z norm</w:t>
      </w:r>
      <w:r w:rsidR="00791B1D" w:rsidRPr="00314231">
        <w:rPr>
          <w:rFonts w:ascii="Arial" w:hAnsi="Arial" w:cs="Arial"/>
          <w:sz w:val="21"/>
          <w:szCs w:val="21"/>
        </w:rPr>
        <w:t>ą</w:t>
      </w:r>
      <w:r w:rsidRPr="00314231">
        <w:rPr>
          <w:rFonts w:ascii="Arial" w:hAnsi="Arial" w:cs="Arial"/>
          <w:sz w:val="21"/>
          <w:szCs w:val="21"/>
        </w:rPr>
        <w:t xml:space="preserve"> PN EN ISO 14001:20</w:t>
      </w:r>
      <w:r w:rsidR="00314231" w:rsidRPr="00314231">
        <w:rPr>
          <w:rFonts w:ascii="Arial" w:hAnsi="Arial" w:cs="Arial"/>
          <w:sz w:val="21"/>
          <w:szCs w:val="21"/>
        </w:rPr>
        <w:t>15</w:t>
      </w:r>
      <w:r w:rsidRPr="00314231">
        <w:rPr>
          <w:rFonts w:ascii="Arial" w:hAnsi="Arial" w:cs="Arial"/>
          <w:sz w:val="21"/>
          <w:szCs w:val="21"/>
        </w:rPr>
        <w:t xml:space="preserve">, </w:t>
      </w:r>
    </w:p>
    <w:p w14:paraId="1B09DC42" w14:textId="402E3E75" w:rsidR="00E92538" w:rsidRPr="00314231" w:rsidRDefault="00E92538" w:rsidP="00415E60">
      <w:pPr>
        <w:numPr>
          <w:ilvl w:val="0"/>
          <w:numId w:val="6"/>
        </w:numPr>
        <w:tabs>
          <w:tab w:val="clear" w:pos="1440"/>
        </w:tabs>
        <w:spacing w:line="268" w:lineRule="atLeast"/>
        <w:ind w:left="426"/>
        <w:rPr>
          <w:rFonts w:ascii="Arial" w:hAnsi="Arial" w:cs="Arial"/>
          <w:sz w:val="21"/>
          <w:szCs w:val="21"/>
        </w:rPr>
      </w:pPr>
      <w:r w:rsidRPr="00314231">
        <w:rPr>
          <w:rFonts w:ascii="Arial" w:hAnsi="Arial" w:cs="Arial"/>
          <w:sz w:val="21"/>
          <w:szCs w:val="21"/>
        </w:rPr>
        <w:t>System Zarządzania Bezpieczeństwem i Higieną Pracy zgod</w:t>
      </w:r>
      <w:r w:rsidR="00791B1D" w:rsidRPr="00314231">
        <w:rPr>
          <w:rFonts w:ascii="Arial" w:hAnsi="Arial" w:cs="Arial"/>
          <w:sz w:val="21"/>
          <w:szCs w:val="21"/>
        </w:rPr>
        <w:t>ny</w:t>
      </w:r>
      <w:r w:rsidRPr="00314231">
        <w:rPr>
          <w:rFonts w:ascii="Arial" w:hAnsi="Arial" w:cs="Arial"/>
          <w:sz w:val="21"/>
          <w:szCs w:val="21"/>
        </w:rPr>
        <w:t xml:space="preserve"> z normą </w:t>
      </w:r>
      <w:r w:rsidRPr="00314231">
        <w:rPr>
          <w:rFonts w:ascii="Arial" w:hAnsi="Arial" w:cs="Arial"/>
          <w:sz w:val="21"/>
          <w:szCs w:val="21"/>
        </w:rPr>
        <w:br/>
      </w:r>
      <w:r w:rsidR="00314231" w:rsidRPr="00314231">
        <w:rPr>
          <w:rFonts w:ascii="Arial" w:hAnsi="Arial" w:cs="Arial"/>
          <w:sz w:val="21"/>
          <w:szCs w:val="21"/>
        </w:rPr>
        <w:t>ISO – 45001:2018,</w:t>
      </w:r>
    </w:p>
    <w:p w14:paraId="3EED0A5C" w14:textId="77777777" w:rsidR="00314231" w:rsidRPr="00314231" w:rsidRDefault="00314231" w:rsidP="00415E60">
      <w:pPr>
        <w:numPr>
          <w:ilvl w:val="0"/>
          <w:numId w:val="6"/>
        </w:numPr>
        <w:tabs>
          <w:tab w:val="clear" w:pos="1440"/>
        </w:tabs>
        <w:ind w:left="426"/>
        <w:jc w:val="both"/>
        <w:rPr>
          <w:rFonts w:ascii="Arial" w:hAnsi="Arial" w:cs="Arial"/>
          <w:sz w:val="21"/>
          <w:szCs w:val="21"/>
        </w:rPr>
      </w:pPr>
      <w:r w:rsidRPr="00314231">
        <w:rPr>
          <w:rFonts w:ascii="Arial" w:hAnsi="Arial" w:cs="Arial"/>
          <w:sz w:val="21"/>
          <w:szCs w:val="21"/>
        </w:rPr>
        <w:t>System Zarządzania Bezpieczeństwem Informacji zgodny z normą ISO/IEC – 27001:2022,</w:t>
      </w:r>
    </w:p>
    <w:p w14:paraId="491ED563" w14:textId="4F62E81E" w:rsidR="00314231" w:rsidRPr="00314231" w:rsidRDefault="00314231" w:rsidP="00415E60">
      <w:pPr>
        <w:numPr>
          <w:ilvl w:val="0"/>
          <w:numId w:val="6"/>
        </w:numPr>
        <w:tabs>
          <w:tab w:val="clear" w:pos="1440"/>
        </w:tabs>
        <w:ind w:left="426"/>
        <w:jc w:val="both"/>
        <w:rPr>
          <w:rFonts w:ascii="Arial" w:hAnsi="Arial" w:cs="Arial"/>
          <w:sz w:val="21"/>
          <w:szCs w:val="21"/>
        </w:rPr>
      </w:pPr>
      <w:r w:rsidRPr="00314231">
        <w:rPr>
          <w:rFonts w:ascii="Arial" w:hAnsi="Arial" w:cs="Arial"/>
          <w:sz w:val="21"/>
          <w:szCs w:val="21"/>
        </w:rPr>
        <w:t>System Zarządzania Energią zgodny z normą ISO 50001:2018.</w:t>
      </w:r>
    </w:p>
    <w:p w14:paraId="64538F4A" w14:textId="77777777" w:rsidR="00E92538" w:rsidRPr="0041417D" w:rsidRDefault="00E92538" w:rsidP="0041417D">
      <w:pPr>
        <w:spacing w:line="268" w:lineRule="atLeast"/>
        <w:jc w:val="both"/>
        <w:rPr>
          <w:rFonts w:ascii="Arial" w:hAnsi="Arial" w:cs="Arial"/>
          <w:b/>
          <w:sz w:val="21"/>
          <w:szCs w:val="21"/>
          <w:highlight w:val="green"/>
          <w:u w:val="single"/>
        </w:rPr>
      </w:pPr>
    </w:p>
    <w:tbl>
      <w:tblPr>
        <w:tblW w:w="494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7976"/>
      </w:tblGrid>
      <w:tr w:rsidR="00E92538" w:rsidRPr="0041417D" w14:paraId="5C36ECFA" w14:textId="77777777" w:rsidTr="00656531">
        <w:trPr>
          <w:trHeight w:val="425"/>
          <w:tblHeader/>
        </w:trPr>
        <w:tc>
          <w:tcPr>
            <w:tcW w:w="623" w:type="pct"/>
            <w:shd w:val="clear" w:color="auto" w:fill="F2F2F2" w:themeFill="background1" w:themeFillShade="F2"/>
          </w:tcPr>
          <w:p w14:paraId="74ACF660" w14:textId="77777777" w:rsidR="00E92538" w:rsidRPr="0041417D" w:rsidRDefault="00E92538" w:rsidP="0041417D">
            <w:pPr>
              <w:tabs>
                <w:tab w:val="left" w:pos="1418"/>
              </w:tabs>
              <w:spacing w:line="268" w:lineRule="atLeast"/>
              <w:rPr>
                <w:rFonts w:ascii="Arial" w:hAnsi="Arial" w:cs="Arial"/>
                <w:b/>
                <w:sz w:val="21"/>
                <w:szCs w:val="21"/>
              </w:rPr>
            </w:pPr>
            <w:r w:rsidRPr="0041417D">
              <w:rPr>
                <w:rFonts w:ascii="Arial" w:hAnsi="Arial" w:cs="Arial"/>
                <w:b/>
                <w:sz w:val="21"/>
                <w:szCs w:val="21"/>
              </w:rPr>
              <w:t>Nr konkluzji BAT</w:t>
            </w:r>
          </w:p>
        </w:tc>
        <w:tc>
          <w:tcPr>
            <w:tcW w:w="4377" w:type="pct"/>
            <w:shd w:val="clear" w:color="auto" w:fill="F2F2F2" w:themeFill="background1" w:themeFillShade="F2"/>
            <w:vAlign w:val="center"/>
          </w:tcPr>
          <w:p w14:paraId="2A74C1AE" w14:textId="77777777" w:rsidR="00E92538" w:rsidRPr="0041417D" w:rsidRDefault="00E92538" w:rsidP="0041417D">
            <w:pPr>
              <w:tabs>
                <w:tab w:val="left" w:pos="1418"/>
              </w:tabs>
              <w:spacing w:line="268" w:lineRule="atLeast"/>
              <w:rPr>
                <w:rFonts w:ascii="Arial" w:hAnsi="Arial" w:cs="Arial"/>
                <w:b/>
                <w:sz w:val="21"/>
                <w:szCs w:val="21"/>
              </w:rPr>
            </w:pPr>
            <w:r w:rsidRPr="0041417D">
              <w:rPr>
                <w:rFonts w:ascii="Arial" w:hAnsi="Arial" w:cs="Arial"/>
                <w:b/>
                <w:sz w:val="21"/>
                <w:szCs w:val="21"/>
              </w:rPr>
              <w:t>Sposób realizacji w instalac</w:t>
            </w:r>
            <w:r w:rsidR="0026776E" w:rsidRPr="0041417D">
              <w:rPr>
                <w:rFonts w:ascii="Arial" w:hAnsi="Arial" w:cs="Arial"/>
                <w:b/>
                <w:sz w:val="21"/>
                <w:szCs w:val="21"/>
              </w:rPr>
              <w:t>ji</w:t>
            </w:r>
          </w:p>
        </w:tc>
      </w:tr>
      <w:tr w:rsidR="00E92538" w:rsidRPr="0041417D" w14:paraId="0E8A6758" w14:textId="77777777" w:rsidTr="00656531">
        <w:trPr>
          <w:trHeight w:val="330"/>
        </w:trPr>
        <w:tc>
          <w:tcPr>
            <w:tcW w:w="623" w:type="pct"/>
          </w:tcPr>
          <w:p w14:paraId="422E1893" w14:textId="77777777" w:rsidR="00E92538" w:rsidRPr="0041417D" w:rsidRDefault="00E92538" w:rsidP="0041417D">
            <w:pPr>
              <w:tabs>
                <w:tab w:val="left" w:pos="1418"/>
              </w:tabs>
              <w:spacing w:line="268" w:lineRule="atLeast"/>
              <w:rPr>
                <w:rFonts w:ascii="Arial" w:hAnsi="Arial" w:cs="Arial"/>
                <w:b/>
                <w:sz w:val="21"/>
                <w:szCs w:val="21"/>
              </w:rPr>
            </w:pPr>
            <w:r w:rsidRPr="0041417D">
              <w:rPr>
                <w:rFonts w:ascii="Arial" w:hAnsi="Arial" w:cs="Arial"/>
                <w:b/>
                <w:sz w:val="21"/>
                <w:szCs w:val="21"/>
              </w:rPr>
              <w:t>BAT 1</w:t>
            </w:r>
          </w:p>
        </w:tc>
        <w:tc>
          <w:tcPr>
            <w:tcW w:w="4377" w:type="pct"/>
          </w:tcPr>
          <w:p w14:paraId="630141E8" w14:textId="77777777" w:rsidR="00314231" w:rsidRPr="00314231" w:rsidRDefault="004D16A0" w:rsidP="00314231">
            <w:pPr>
              <w:tabs>
                <w:tab w:val="left" w:pos="1418"/>
              </w:tabs>
              <w:rPr>
                <w:rFonts w:ascii="Arial" w:hAnsi="Arial" w:cs="Arial"/>
                <w:sz w:val="21"/>
                <w:szCs w:val="21"/>
              </w:rPr>
            </w:pPr>
            <w:r w:rsidRPr="00314231">
              <w:rPr>
                <w:rFonts w:ascii="Arial" w:hAnsi="Arial" w:cs="Arial"/>
                <w:sz w:val="21"/>
                <w:szCs w:val="21"/>
              </w:rPr>
              <w:t>JSW KOKS S.A.</w:t>
            </w:r>
            <w:r w:rsidR="00E92538" w:rsidRPr="00314231">
              <w:rPr>
                <w:rFonts w:ascii="Arial" w:hAnsi="Arial" w:cs="Arial"/>
                <w:sz w:val="21"/>
                <w:szCs w:val="21"/>
              </w:rPr>
              <w:t xml:space="preserve"> posiada certyfikaty zgodności </w:t>
            </w:r>
            <w:r w:rsidR="00314231" w:rsidRPr="00314231">
              <w:rPr>
                <w:rFonts w:ascii="Arial" w:hAnsi="Arial" w:cs="Arial"/>
                <w:sz w:val="21"/>
                <w:szCs w:val="21"/>
              </w:rPr>
              <w:t>z normami ISO 9001:2015,</w:t>
            </w:r>
            <w:r w:rsidR="00314231" w:rsidRPr="00314231">
              <w:rPr>
                <w:rFonts w:ascii="Arial" w:hAnsi="Arial" w:cs="Arial"/>
                <w:sz w:val="21"/>
                <w:szCs w:val="21"/>
              </w:rPr>
              <w:br/>
              <w:t xml:space="preserve">ISO 14001: 2015, ISO 45001:2018 , ISO 50001:2018 i ISO 27001:2022 w całym obszarze jej funkcjonowania. </w:t>
            </w:r>
          </w:p>
          <w:p w14:paraId="02A85325" w14:textId="26E67DA6" w:rsidR="00E92538" w:rsidRPr="0041417D" w:rsidRDefault="00507596" w:rsidP="0041417D">
            <w:pPr>
              <w:tabs>
                <w:tab w:val="left" w:pos="1418"/>
              </w:tabs>
              <w:spacing w:line="268" w:lineRule="atLeast"/>
              <w:rPr>
                <w:rFonts w:ascii="Arial" w:hAnsi="Arial" w:cs="Arial"/>
                <w:sz w:val="21"/>
                <w:szCs w:val="21"/>
              </w:rPr>
            </w:pPr>
            <w:r>
              <w:rPr>
                <w:rFonts w:ascii="Arial" w:hAnsi="Arial" w:cs="Arial"/>
                <w:sz w:val="21"/>
                <w:szCs w:val="21"/>
              </w:rPr>
              <w:t>Obowiązujące w K</w:t>
            </w:r>
            <w:r w:rsidR="00E92538" w:rsidRPr="0041417D">
              <w:rPr>
                <w:rFonts w:ascii="Arial" w:hAnsi="Arial" w:cs="Arial"/>
                <w:sz w:val="21"/>
                <w:szCs w:val="21"/>
              </w:rPr>
              <w:t>oksowni procedury Systemu Zarządzania Środowiskowego ISO 14001:20</w:t>
            </w:r>
            <w:r w:rsidR="00314231">
              <w:rPr>
                <w:rFonts w:ascii="Arial" w:hAnsi="Arial" w:cs="Arial"/>
                <w:sz w:val="21"/>
                <w:szCs w:val="21"/>
              </w:rPr>
              <w:t>15</w:t>
            </w:r>
            <w:r w:rsidR="00E92538" w:rsidRPr="0041417D">
              <w:rPr>
                <w:rFonts w:ascii="Arial" w:hAnsi="Arial" w:cs="Arial"/>
                <w:sz w:val="21"/>
                <w:szCs w:val="21"/>
              </w:rPr>
              <w:t xml:space="preserve"> zawierają wszystkie cechy określone w punktach 1– 9 BAT1.</w:t>
            </w:r>
          </w:p>
        </w:tc>
      </w:tr>
    </w:tbl>
    <w:p w14:paraId="1E19903E" w14:textId="77777777" w:rsidR="00314231" w:rsidRDefault="00314231" w:rsidP="0041417D">
      <w:pPr>
        <w:pStyle w:val="Nagwek1"/>
        <w:keepNext w:val="0"/>
        <w:keepLines w:val="0"/>
        <w:spacing w:before="0" w:line="268" w:lineRule="atLeast"/>
        <w:rPr>
          <w:rFonts w:ascii="Arial" w:hAnsi="Arial" w:cs="Arial"/>
          <w:b/>
          <w:color w:val="auto"/>
          <w:sz w:val="21"/>
          <w:szCs w:val="21"/>
        </w:rPr>
      </w:pPr>
    </w:p>
    <w:p w14:paraId="3E4C0450" w14:textId="011F0543" w:rsidR="00FB1BD2" w:rsidRPr="0041417D" w:rsidRDefault="00FB1BD2" w:rsidP="0041417D">
      <w:pPr>
        <w:pStyle w:val="Nagwek1"/>
        <w:keepNext w:val="0"/>
        <w:keepLines w:val="0"/>
        <w:spacing w:before="0" w:line="268" w:lineRule="atLeast"/>
        <w:rPr>
          <w:rFonts w:ascii="Arial" w:hAnsi="Arial" w:cs="Arial"/>
          <w:color w:val="auto"/>
          <w:sz w:val="21"/>
          <w:szCs w:val="21"/>
        </w:rPr>
      </w:pPr>
      <w:r w:rsidRPr="0041417D">
        <w:rPr>
          <w:rFonts w:ascii="Arial" w:hAnsi="Arial" w:cs="Arial"/>
          <w:b/>
          <w:color w:val="auto"/>
          <w:sz w:val="21"/>
          <w:szCs w:val="21"/>
        </w:rPr>
        <w:t xml:space="preserve">2) </w:t>
      </w:r>
      <w:r w:rsidRPr="0041417D">
        <w:rPr>
          <w:rFonts w:ascii="Arial" w:hAnsi="Arial" w:cs="Arial"/>
          <w:b/>
          <w:color w:val="auto"/>
          <w:sz w:val="21"/>
          <w:szCs w:val="21"/>
          <w:u w:val="single"/>
        </w:rPr>
        <w:t>W zakresie ochrony powietrza przed zanieczyszczeniami</w:t>
      </w:r>
      <w:r w:rsidRPr="0041417D">
        <w:rPr>
          <w:rFonts w:ascii="Arial" w:hAnsi="Arial" w:cs="Arial"/>
          <w:color w:val="auto"/>
          <w:sz w:val="21"/>
          <w:szCs w:val="21"/>
          <w:u w:val="single"/>
        </w:rPr>
        <w:t>:</w:t>
      </w:r>
    </w:p>
    <w:p w14:paraId="054E3D6B" w14:textId="0F2C0799" w:rsidR="00FB1BD2" w:rsidRPr="0041417D" w:rsidRDefault="00AA1E20" w:rsidP="0041417D">
      <w:pPr>
        <w:spacing w:line="268" w:lineRule="atLeast"/>
        <w:rPr>
          <w:rFonts w:ascii="Arial" w:hAnsi="Arial" w:cs="Arial"/>
          <w:bCs/>
          <w:sz w:val="21"/>
          <w:szCs w:val="21"/>
        </w:rPr>
      </w:pPr>
      <w:r w:rsidRPr="0041417D">
        <w:rPr>
          <w:rFonts w:ascii="Arial" w:hAnsi="Arial" w:cs="Arial"/>
          <w:bCs/>
          <w:sz w:val="21"/>
          <w:szCs w:val="21"/>
        </w:rPr>
        <w:lastRenderedPageBreak/>
        <w:t>Z</w:t>
      </w:r>
      <w:r w:rsidR="00FB1BD2" w:rsidRPr="0041417D">
        <w:rPr>
          <w:rFonts w:ascii="Arial" w:hAnsi="Arial" w:cs="Arial"/>
          <w:bCs/>
          <w:sz w:val="21"/>
          <w:szCs w:val="21"/>
        </w:rPr>
        <w:t xml:space="preserve">astosowano następujące rozwiązania wynikające w szczególności z BAT 10, </w:t>
      </w:r>
      <w:r w:rsidRPr="0041417D">
        <w:rPr>
          <w:rFonts w:ascii="Arial" w:hAnsi="Arial" w:cs="Arial"/>
          <w:bCs/>
          <w:sz w:val="21"/>
          <w:szCs w:val="21"/>
        </w:rPr>
        <w:t xml:space="preserve">BAT </w:t>
      </w:r>
      <w:r w:rsidR="00FB1BD2" w:rsidRPr="0041417D">
        <w:rPr>
          <w:rFonts w:ascii="Arial" w:hAnsi="Arial" w:cs="Arial"/>
          <w:bCs/>
          <w:sz w:val="21"/>
          <w:szCs w:val="21"/>
        </w:rPr>
        <w:t xml:space="preserve">11, </w:t>
      </w:r>
      <w:r w:rsidRPr="0041417D">
        <w:rPr>
          <w:rFonts w:ascii="Arial" w:hAnsi="Arial" w:cs="Arial"/>
          <w:bCs/>
          <w:sz w:val="21"/>
          <w:szCs w:val="21"/>
        </w:rPr>
        <w:t xml:space="preserve">BAT </w:t>
      </w:r>
      <w:r w:rsidR="00FB1BD2" w:rsidRPr="0041417D">
        <w:rPr>
          <w:rFonts w:ascii="Arial" w:hAnsi="Arial" w:cs="Arial"/>
          <w:bCs/>
          <w:sz w:val="21"/>
          <w:szCs w:val="21"/>
        </w:rPr>
        <w:t>13,</w:t>
      </w:r>
      <w:r w:rsidRPr="0041417D">
        <w:rPr>
          <w:rFonts w:ascii="Arial" w:hAnsi="Arial" w:cs="Arial"/>
          <w:bCs/>
          <w:sz w:val="21"/>
          <w:szCs w:val="21"/>
        </w:rPr>
        <w:t xml:space="preserve"> BAT</w:t>
      </w:r>
      <w:r w:rsidR="00FB1BD2" w:rsidRPr="0041417D">
        <w:rPr>
          <w:rFonts w:ascii="Arial" w:hAnsi="Arial" w:cs="Arial"/>
          <w:bCs/>
          <w:sz w:val="21"/>
          <w:szCs w:val="21"/>
        </w:rPr>
        <w:t xml:space="preserve"> 14, </w:t>
      </w:r>
      <w:r w:rsidRPr="0041417D">
        <w:rPr>
          <w:rFonts w:ascii="Arial" w:hAnsi="Arial" w:cs="Arial"/>
          <w:bCs/>
          <w:sz w:val="21"/>
          <w:szCs w:val="21"/>
        </w:rPr>
        <w:t xml:space="preserve">BAT </w:t>
      </w:r>
      <w:r w:rsidR="00FB1BD2" w:rsidRPr="0041417D">
        <w:rPr>
          <w:rFonts w:ascii="Arial" w:hAnsi="Arial" w:cs="Arial"/>
          <w:bCs/>
          <w:sz w:val="21"/>
          <w:szCs w:val="21"/>
        </w:rPr>
        <w:t>15,</w:t>
      </w:r>
      <w:r w:rsidRPr="0041417D">
        <w:rPr>
          <w:rFonts w:ascii="Arial" w:hAnsi="Arial" w:cs="Arial"/>
          <w:bCs/>
          <w:sz w:val="21"/>
          <w:szCs w:val="21"/>
        </w:rPr>
        <w:t xml:space="preserve"> BAT</w:t>
      </w:r>
      <w:r w:rsidR="00FB1BD2" w:rsidRPr="0041417D">
        <w:rPr>
          <w:rFonts w:ascii="Arial" w:hAnsi="Arial" w:cs="Arial"/>
          <w:bCs/>
          <w:sz w:val="21"/>
          <w:szCs w:val="21"/>
        </w:rPr>
        <w:t xml:space="preserve"> 16</w:t>
      </w:r>
      <w:r w:rsidRPr="0041417D">
        <w:rPr>
          <w:rFonts w:ascii="Arial" w:hAnsi="Arial" w:cs="Arial"/>
          <w:bCs/>
          <w:sz w:val="21"/>
          <w:szCs w:val="21"/>
        </w:rPr>
        <w:t>, oraz BAT</w:t>
      </w:r>
      <w:r w:rsidR="00FB1BD2" w:rsidRPr="0041417D">
        <w:rPr>
          <w:rFonts w:ascii="Arial" w:hAnsi="Arial" w:cs="Arial"/>
          <w:bCs/>
          <w:sz w:val="21"/>
          <w:szCs w:val="21"/>
        </w:rPr>
        <w:t xml:space="preserve"> 42-52 i </w:t>
      </w:r>
      <w:r w:rsidRPr="0041417D">
        <w:rPr>
          <w:rFonts w:ascii="Arial" w:hAnsi="Arial" w:cs="Arial"/>
          <w:bCs/>
          <w:sz w:val="21"/>
          <w:szCs w:val="21"/>
        </w:rPr>
        <w:t xml:space="preserve">BAT </w:t>
      </w:r>
      <w:r w:rsidR="00FB1BD2" w:rsidRPr="0041417D">
        <w:rPr>
          <w:rFonts w:ascii="Arial" w:hAnsi="Arial" w:cs="Arial"/>
          <w:bCs/>
          <w:sz w:val="21"/>
          <w:szCs w:val="21"/>
        </w:rPr>
        <w:t xml:space="preserve">58 oraz </w:t>
      </w:r>
      <w:r w:rsidRPr="0041417D">
        <w:rPr>
          <w:rFonts w:ascii="Arial" w:hAnsi="Arial" w:cs="Arial"/>
          <w:bCs/>
          <w:sz w:val="21"/>
          <w:szCs w:val="21"/>
        </w:rPr>
        <w:t>BAT</w:t>
      </w:r>
      <w:r w:rsidR="00FB1BD2" w:rsidRPr="0041417D">
        <w:rPr>
          <w:rFonts w:ascii="Arial" w:hAnsi="Arial" w:cs="Arial"/>
          <w:bCs/>
          <w:sz w:val="21"/>
          <w:szCs w:val="21"/>
        </w:rPr>
        <w:t xml:space="preserve"> 1, </w:t>
      </w:r>
      <w:r w:rsidRPr="0041417D">
        <w:rPr>
          <w:rFonts w:ascii="Arial" w:hAnsi="Arial" w:cs="Arial"/>
          <w:bCs/>
          <w:sz w:val="21"/>
          <w:szCs w:val="21"/>
        </w:rPr>
        <w:t xml:space="preserve">BAT </w:t>
      </w:r>
      <w:r w:rsidR="00FB1BD2" w:rsidRPr="0041417D">
        <w:rPr>
          <w:rFonts w:ascii="Arial" w:hAnsi="Arial" w:cs="Arial"/>
          <w:bCs/>
          <w:sz w:val="21"/>
          <w:szCs w:val="21"/>
        </w:rPr>
        <w:t xml:space="preserve">2, </w:t>
      </w:r>
      <w:r w:rsidRPr="0041417D">
        <w:rPr>
          <w:rFonts w:ascii="Arial" w:hAnsi="Arial" w:cs="Arial"/>
          <w:bCs/>
          <w:sz w:val="21"/>
          <w:szCs w:val="21"/>
        </w:rPr>
        <w:t xml:space="preserve">BAT </w:t>
      </w:r>
      <w:r w:rsidR="00FB1BD2" w:rsidRPr="0041417D">
        <w:rPr>
          <w:rFonts w:ascii="Arial" w:hAnsi="Arial" w:cs="Arial"/>
          <w:bCs/>
          <w:sz w:val="21"/>
          <w:szCs w:val="21"/>
        </w:rPr>
        <w:t xml:space="preserve">3, </w:t>
      </w:r>
      <w:r w:rsidRPr="0041417D">
        <w:rPr>
          <w:rFonts w:ascii="Arial" w:hAnsi="Arial" w:cs="Arial"/>
          <w:bCs/>
          <w:sz w:val="21"/>
          <w:szCs w:val="21"/>
        </w:rPr>
        <w:t xml:space="preserve">BAT </w:t>
      </w:r>
      <w:r w:rsidR="00FB1BD2" w:rsidRPr="0041417D">
        <w:rPr>
          <w:rFonts w:ascii="Arial" w:hAnsi="Arial" w:cs="Arial"/>
          <w:bCs/>
          <w:sz w:val="21"/>
          <w:szCs w:val="21"/>
        </w:rPr>
        <w:t xml:space="preserve">4 oraz </w:t>
      </w:r>
      <w:r w:rsidRPr="0041417D">
        <w:rPr>
          <w:rFonts w:ascii="Arial" w:hAnsi="Arial" w:cs="Arial"/>
          <w:bCs/>
          <w:sz w:val="21"/>
          <w:szCs w:val="21"/>
        </w:rPr>
        <w:t>BAT </w:t>
      </w:r>
      <w:r w:rsidR="00FB1BD2" w:rsidRPr="0041417D">
        <w:rPr>
          <w:rFonts w:ascii="Arial" w:hAnsi="Arial" w:cs="Arial"/>
          <w:bCs/>
          <w:sz w:val="21"/>
          <w:szCs w:val="21"/>
        </w:rPr>
        <w:t>6</w:t>
      </w:r>
      <w:r w:rsidRPr="0041417D">
        <w:rPr>
          <w:rFonts w:ascii="Arial" w:hAnsi="Arial" w:cs="Arial"/>
          <w:bCs/>
          <w:sz w:val="21"/>
          <w:szCs w:val="21"/>
        </w:rPr>
        <w:t xml:space="preserve"> w zakresie ogólnym</w:t>
      </w:r>
      <w:r w:rsidR="0041417D">
        <w:rPr>
          <w:rFonts w:ascii="Arial" w:hAnsi="Arial" w:cs="Arial"/>
          <w:bCs/>
          <w:sz w:val="21"/>
          <w:szCs w:val="21"/>
        </w:rPr>
        <w:t>:</w:t>
      </w:r>
    </w:p>
    <w:tbl>
      <w:tblPr>
        <w:tblW w:w="492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7933"/>
      </w:tblGrid>
      <w:tr w:rsidR="00FB1BD2" w:rsidRPr="0041417D" w14:paraId="59F5C59D" w14:textId="77777777" w:rsidTr="000454F9">
        <w:trPr>
          <w:trHeight w:val="425"/>
          <w:tblHeader/>
        </w:trPr>
        <w:tc>
          <w:tcPr>
            <w:tcW w:w="626" w:type="pct"/>
            <w:shd w:val="clear" w:color="auto" w:fill="F2F2F2" w:themeFill="background1" w:themeFillShade="F2"/>
            <w:vAlign w:val="center"/>
          </w:tcPr>
          <w:p w14:paraId="2596E8DF"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Nr konkluzji BAT</w:t>
            </w:r>
          </w:p>
        </w:tc>
        <w:tc>
          <w:tcPr>
            <w:tcW w:w="4374" w:type="pct"/>
            <w:shd w:val="clear" w:color="auto" w:fill="F2F2F2" w:themeFill="background1" w:themeFillShade="F2"/>
            <w:vAlign w:val="center"/>
          </w:tcPr>
          <w:p w14:paraId="297072ED"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Sposób realizacji w instala</w:t>
            </w:r>
            <w:r w:rsidR="0026776E" w:rsidRPr="0041417D">
              <w:rPr>
                <w:rFonts w:ascii="Arial" w:hAnsi="Arial" w:cs="Arial"/>
                <w:b/>
                <w:sz w:val="21"/>
                <w:szCs w:val="21"/>
              </w:rPr>
              <w:t>cji.</w:t>
            </w:r>
          </w:p>
        </w:tc>
      </w:tr>
      <w:tr w:rsidR="00FB1BD2" w:rsidRPr="0041417D" w14:paraId="40BFED01" w14:textId="77777777" w:rsidTr="00656531">
        <w:trPr>
          <w:trHeight w:val="655"/>
        </w:trPr>
        <w:tc>
          <w:tcPr>
            <w:tcW w:w="626" w:type="pct"/>
            <w:vAlign w:val="center"/>
          </w:tcPr>
          <w:p w14:paraId="44AAF7DE" w14:textId="77777777" w:rsidR="00FB1BD2" w:rsidRPr="0041417D" w:rsidRDefault="00FB1BD2" w:rsidP="0041417D">
            <w:pPr>
              <w:tabs>
                <w:tab w:val="left" w:pos="1418"/>
              </w:tabs>
              <w:spacing w:line="268" w:lineRule="atLeast"/>
              <w:rPr>
                <w:rFonts w:ascii="Arial" w:hAnsi="Arial" w:cs="Arial"/>
                <w:b/>
                <w:sz w:val="21"/>
                <w:szCs w:val="21"/>
                <w:highlight w:val="yellow"/>
              </w:rPr>
            </w:pPr>
            <w:r w:rsidRPr="0041417D">
              <w:rPr>
                <w:rFonts w:ascii="Arial" w:hAnsi="Arial" w:cs="Arial"/>
                <w:b/>
                <w:sz w:val="21"/>
                <w:szCs w:val="21"/>
              </w:rPr>
              <w:t>BAT 1</w:t>
            </w:r>
          </w:p>
        </w:tc>
        <w:tc>
          <w:tcPr>
            <w:tcW w:w="4374" w:type="pct"/>
            <w:vAlign w:val="center"/>
          </w:tcPr>
          <w:p w14:paraId="6DF3E5B3" w14:textId="3B989455" w:rsidR="00FB1BD2" w:rsidRPr="0041417D" w:rsidRDefault="004D16A0" w:rsidP="004D16A0">
            <w:pPr>
              <w:tabs>
                <w:tab w:val="left" w:pos="1418"/>
              </w:tabs>
              <w:spacing w:line="268" w:lineRule="atLeast"/>
              <w:rPr>
                <w:rFonts w:ascii="Arial" w:hAnsi="Arial" w:cs="Arial"/>
                <w:sz w:val="21"/>
                <w:szCs w:val="21"/>
              </w:rPr>
            </w:pPr>
            <w:r>
              <w:rPr>
                <w:rFonts w:ascii="Arial" w:hAnsi="Arial" w:cs="Arial"/>
                <w:sz w:val="21"/>
                <w:szCs w:val="21"/>
              </w:rPr>
              <w:t>JSW KOKS S.A.</w:t>
            </w:r>
            <w:r w:rsidRPr="0041417D">
              <w:rPr>
                <w:rFonts w:ascii="Arial" w:hAnsi="Arial" w:cs="Arial"/>
                <w:sz w:val="21"/>
                <w:szCs w:val="21"/>
              </w:rPr>
              <w:t xml:space="preserve"> </w:t>
            </w:r>
            <w:r w:rsidR="00FB1BD2" w:rsidRPr="0041417D">
              <w:rPr>
                <w:rFonts w:ascii="Arial" w:hAnsi="Arial" w:cs="Arial"/>
                <w:sz w:val="21"/>
                <w:szCs w:val="21"/>
              </w:rPr>
              <w:t>posiada certyfikaty zgodności z normami ISO 9001:20</w:t>
            </w:r>
            <w:r w:rsidR="00314231">
              <w:rPr>
                <w:rFonts w:ascii="Arial" w:hAnsi="Arial" w:cs="Arial"/>
                <w:sz w:val="21"/>
                <w:szCs w:val="21"/>
              </w:rPr>
              <w:t>15</w:t>
            </w:r>
            <w:r w:rsidR="00FB1BD2" w:rsidRPr="0041417D">
              <w:rPr>
                <w:rFonts w:ascii="Arial" w:hAnsi="Arial" w:cs="Arial"/>
                <w:sz w:val="21"/>
                <w:szCs w:val="21"/>
              </w:rPr>
              <w:t xml:space="preserve">, ISO 14001: </w:t>
            </w:r>
            <w:r w:rsidR="00FB1BD2" w:rsidRPr="00DB7FDD">
              <w:rPr>
                <w:rFonts w:ascii="Arial" w:hAnsi="Arial" w:cs="Arial"/>
                <w:sz w:val="21"/>
                <w:szCs w:val="21"/>
              </w:rPr>
              <w:t>20</w:t>
            </w:r>
            <w:r w:rsidR="00314231" w:rsidRPr="00DB7FDD">
              <w:rPr>
                <w:rFonts w:ascii="Arial" w:hAnsi="Arial" w:cs="Arial"/>
                <w:sz w:val="21"/>
                <w:szCs w:val="21"/>
              </w:rPr>
              <w:t>15</w:t>
            </w:r>
            <w:r w:rsidR="00FB1BD2" w:rsidRPr="00DB7FDD">
              <w:rPr>
                <w:rFonts w:ascii="Arial" w:hAnsi="Arial" w:cs="Arial"/>
                <w:sz w:val="21"/>
                <w:szCs w:val="21"/>
              </w:rPr>
              <w:t xml:space="preserve">, </w:t>
            </w:r>
            <w:r w:rsidR="00DB7FDD" w:rsidRPr="00DB7FDD">
              <w:rPr>
                <w:rFonts w:ascii="Arial" w:hAnsi="Arial" w:cs="Arial"/>
                <w:sz w:val="21"/>
                <w:szCs w:val="21"/>
              </w:rPr>
              <w:t xml:space="preserve">ISO 45001:2018 , ISO 50001:2018 i ISO 27001:2022 </w:t>
            </w:r>
            <w:r w:rsidR="00FB1BD2" w:rsidRPr="00DB7FDD">
              <w:rPr>
                <w:rFonts w:ascii="Arial" w:hAnsi="Arial" w:cs="Arial"/>
                <w:sz w:val="21"/>
                <w:szCs w:val="21"/>
              </w:rPr>
              <w:t>w całym</w:t>
            </w:r>
            <w:r w:rsidR="00FB1BD2" w:rsidRPr="0041417D">
              <w:rPr>
                <w:rFonts w:ascii="Arial" w:hAnsi="Arial" w:cs="Arial"/>
                <w:sz w:val="21"/>
                <w:szCs w:val="21"/>
              </w:rPr>
              <w:t xml:space="preserve"> obszarze jej funkcjonowania, w zakresie ochrony powietrza.</w:t>
            </w:r>
          </w:p>
        </w:tc>
      </w:tr>
      <w:tr w:rsidR="00FB1BD2" w:rsidRPr="0041417D" w14:paraId="5BB02F6E" w14:textId="77777777" w:rsidTr="00656531">
        <w:trPr>
          <w:trHeight w:val="987"/>
        </w:trPr>
        <w:tc>
          <w:tcPr>
            <w:tcW w:w="626" w:type="pct"/>
            <w:vAlign w:val="center"/>
          </w:tcPr>
          <w:p w14:paraId="1DF40546" w14:textId="77777777" w:rsidR="00FB1BD2" w:rsidRPr="0041417D" w:rsidRDefault="00FB1BD2" w:rsidP="0041417D">
            <w:pPr>
              <w:tabs>
                <w:tab w:val="left" w:pos="1418"/>
              </w:tabs>
              <w:spacing w:line="268" w:lineRule="atLeast"/>
              <w:rPr>
                <w:rFonts w:ascii="Arial" w:hAnsi="Arial" w:cs="Arial"/>
                <w:b/>
                <w:sz w:val="21"/>
                <w:szCs w:val="21"/>
                <w:highlight w:val="yellow"/>
              </w:rPr>
            </w:pPr>
            <w:r w:rsidRPr="0041417D">
              <w:rPr>
                <w:rFonts w:ascii="Arial" w:hAnsi="Arial" w:cs="Arial"/>
                <w:b/>
                <w:sz w:val="21"/>
                <w:szCs w:val="21"/>
              </w:rPr>
              <w:t>BAT 2</w:t>
            </w:r>
          </w:p>
        </w:tc>
        <w:tc>
          <w:tcPr>
            <w:tcW w:w="4374" w:type="pct"/>
          </w:tcPr>
          <w:p w14:paraId="357B13F7" w14:textId="12C282EB" w:rsidR="00FB1BD2" w:rsidRPr="0041417D" w:rsidRDefault="00507596" w:rsidP="0041417D">
            <w:pPr>
              <w:tabs>
                <w:tab w:val="left" w:pos="1418"/>
              </w:tabs>
              <w:spacing w:line="268" w:lineRule="atLeast"/>
              <w:rPr>
                <w:rFonts w:ascii="Arial" w:eastAsia="SimSun" w:hAnsi="Arial" w:cs="Arial"/>
                <w:sz w:val="21"/>
                <w:szCs w:val="21"/>
                <w:lang w:eastAsia="zh-CN"/>
              </w:rPr>
            </w:pPr>
            <w:r>
              <w:rPr>
                <w:rFonts w:ascii="Arial" w:eastAsia="SimSun" w:hAnsi="Arial" w:cs="Arial"/>
                <w:sz w:val="21"/>
                <w:szCs w:val="21"/>
                <w:lang w:eastAsia="zh-CN"/>
              </w:rPr>
              <w:t>W K</w:t>
            </w:r>
            <w:r w:rsidR="00FB1BD2" w:rsidRPr="0041417D">
              <w:rPr>
                <w:rFonts w:ascii="Arial" w:eastAsia="SimSun" w:hAnsi="Arial" w:cs="Arial"/>
                <w:sz w:val="21"/>
                <w:szCs w:val="21"/>
                <w:lang w:eastAsia="zh-CN"/>
              </w:rPr>
              <w:t>oksowni zmniejszono emisję zanieczyszczeń do powietrza w wyniku ograniczenia zużycia energii cieplnej poprzez:</w:t>
            </w:r>
          </w:p>
          <w:p w14:paraId="4DB9B3C9" w14:textId="77777777" w:rsidR="00FB1BD2" w:rsidRPr="0041417D" w:rsidRDefault="00FB1BD2" w:rsidP="00415E60">
            <w:pPr>
              <w:numPr>
                <w:ilvl w:val="0"/>
                <w:numId w:val="29"/>
              </w:numPr>
              <w:tabs>
                <w:tab w:val="left" w:pos="1418"/>
              </w:tabs>
              <w:spacing w:line="268" w:lineRule="atLeast"/>
              <w:contextualSpacing/>
              <w:rPr>
                <w:rFonts w:ascii="Arial" w:eastAsia="SimSun" w:hAnsi="Arial" w:cs="Arial"/>
                <w:sz w:val="21"/>
                <w:szCs w:val="21"/>
              </w:rPr>
            </w:pPr>
            <w:r w:rsidRPr="0041417D">
              <w:rPr>
                <w:rFonts w:ascii="Arial" w:eastAsia="SimSun" w:hAnsi="Arial" w:cs="Arial"/>
                <w:sz w:val="21"/>
                <w:szCs w:val="21"/>
              </w:rPr>
              <w:t>zoptymalizowanie systemu osiągania płynności i stabilności procesu technologicznego tak, aby nie odbiegał od zadanych parametrów dzięki wdrożeniu:</w:t>
            </w:r>
          </w:p>
          <w:p w14:paraId="683303AE" w14:textId="77777777" w:rsidR="00FB1BD2" w:rsidRPr="0041417D" w:rsidRDefault="00FB1BD2" w:rsidP="00415E60">
            <w:pPr>
              <w:numPr>
                <w:ilvl w:val="0"/>
                <w:numId w:val="11"/>
              </w:numPr>
              <w:tabs>
                <w:tab w:val="left" w:pos="1418"/>
              </w:tabs>
              <w:spacing w:line="268" w:lineRule="atLeast"/>
              <w:ind w:left="357" w:hanging="357"/>
              <w:contextualSpacing/>
              <w:rPr>
                <w:rFonts w:ascii="Arial" w:eastAsia="SimSun" w:hAnsi="Arial" w:cs="Arial"/>
                <w:sz w:val="21"/>
                <w:szCs w:val="21"/>
              </w:rPr>
            </w:pPr>
            <w:r w:rsidRPr="0041417D">
              <w:rPr>
                <w:rFonts w:ascii="Arial" w:eastAsia="SimSun" w:hAnsi="Arial" w:cs="Arial"/>
                <w:sz w:val="21"/>
                <w:szCs w:val="21"/>
              </w:rPr>
              <w:t>monitoringu parametrów pracy układu grzewczego baterii koksowniczej,</w:t>
            </w:r>
          </w:p>
          <w:p w14:paraId="08210600" w14:textId="77777777" w:rsidR="00FB1BD2" w:rsidRPr="0041417D" w:rsidRDefault="00FB1BD2" w:rsidP="00415E60">
            <w:pPr>
              <w:numPr>
                <w:ilvl w:val="0"/>
                <w:numId w:val="11"/>
              </w:numPr>
              <w:tabs>
                <w:tab w:val="left" w:pos="1418"/>
              </w:tabs>
              <w:spacing w:line="268" w:lineRule="atLeast"/>
              <w:ind w:left="357" w:hanging="357"/>
              <w:contextualSpacing/>
              <w:rPr>
                <w:rFonts w:ascii="Arial" w:eastAsia="SimSun" w:hAnsi="Arial" w:cs="Arial"/>
                <w:sz w:val="21"/>
                <w:szCs w:val="21"/>
              </w:rPr>
            </w:pPr>
            <w:r w:rsidRPr="0041417D">
              <w:rPr>
                <w:rFonts w:ascii="Arial" w:eastAsia="SimSun" w:hAnsi="Arial" w:cs="Arial"/>
                <w:sz w:val="21"/>
                <w:szCs w:val="21"/>
              </w:rPr>
              <w:t>monitoringu parametrów technologicznych na drodze gazu koksowniczego,</w:t>
            </w:r>
          </w:p>
          <w:p w14:paraId="75EFF507" w14:textId="77777777" w:rsidR="00FB1BD2" w:rsidRPr="0041417D" w:rsidRDefault="00FB1BD2" w:rsidP="00415E60">
            <w:pPr>
              <w:numPr>
                <w:ilvl w:val="0"/>
                <w:numId w:val="11"/>
              </w:numPr>
              <w:tabs>
                <w:tab w:val="left" w:pos="1418"/>
              </w:tabs>
              <w:spacing w:line="268" w:lineRule="atLeast"/>
              <w:ind w:left="357" w:hanging="357"/>
              <w:contextualSpacing/>
              <w:rPr>
                <w:rFonts w:ascii="Arial" w:eastAsia="SimSun" w:hAnsi="Arial" w:cs="Arial"/>
                <w:sz w:val="21"/>
                <w:szCs w:val="21"/>
              </w:rPr>
            </w:pPr>
            <w:r w:rsidRPr="0041417D">
              <w:rPr>
                <w:rFonts w:ascii="Arial" w:eastAsia="SimSun" w:hAnsi="Arial" w:cs="Arial"/>
                <w:sz w:val="21"/>
                <w:szCs w:val="21"/>
              </w:rPr>
              <w:t xml:space="preserve">ścisłego przestrzegania harmonogramu obsadzania i wypychania komór, </w:t>
            </w:r>
          </w:p>
          <w:p w14:paraId="1198153E" w14:textId="77777777" w:rsidR="00FB1BD2" w:rsidRPr="0041417D" w:rsidRDefault="00FB1BD2" w:rsidP="00415E60">
            <w:pPr>
              <w:numPr>
                <w:ilvl w:val="0"/>
                <w:numId w:val="11"/>
              </w:numPr>
              <w:tabs>
                <w:tab w:val="left" w:pos="1418"/>
              </w:tabs>
              <w:spacing w:line="268" w:lineRule="atLeast"/>
              <w:ind w:left="357" w:hanging="357"/>
              <w:contextualSpacing/>
              <w:rPr>
                <w:rFonts w:ascii="Arial" w:eastAsia="SimSun" w:hAnsi="Arial" w:cs="Arial"/>
                <w:sz w:val="21"/>
                <w:szCs w:val="21"/>
              </w:rPr>
            </w:pPr>
            <w:r w:rsidRPr="0041417D">
              <w:rPr>
                <w:rFonts w:ascii="Arial" w:eastAsia="SimSun" w:hAnsi="Arial" w:cs="Arial"/>
                <w:sz w:val="21"/>
                <w:szCs w:val="21"/>
              </w:rPr>
              <w:t>monitoringu temperatur w kanałach kontrolnych baterii koksowniczej,</w:t>
            </w:r>
          </w:p>
          <w:p w14:paraId="12739D34" w14:textId="77777777" w:rsidR="00FB1BD2" w:rsidRPr="0041417D" w:rsidRDefault="00FB1BD2" w:rsidP="00415E60">
            <w:pPr>
              <w:numPr>
                <w:ilvl w:val="0"/>
                <w:numId w:val="11"/>
              </w:numPr>
              <w:tabs>
                <w:tab w:val="left" w:pos="1418"/>
              </w:tabs>
              <w:spacing w:line="268" w:lineRule="atLeast"/>
              <w:ind w:left="357" w:hanging="357"/>
              <w:contextualSpacing/>
              <w:rPr>
                <w:rFonts w:ascii="Arial" w:eastAsia="SimSun" w:hAnsi="Arial" w:cs="Arial"/>
                <w:sz w:val="21"/>
                <w:szCs w:val="21"/>
              </w:rPr>
            </w:pPr>
            <w:r w:rsidRPr="0041417D">
              <w:rPr>
                <w:rFonts w:ascii="Arial" w:eastAsia="SimSun" w:hAnsi="Arial" w:cs="Arial"/>
                <w:sz w:val="21"/>
                <w:szCs w:val="21"/>
              </w:rPr>
              <w:t xml:space="preserve">monitoringu instalacji ssaw, benzolowni oraz </w:t>
            </w:r>
            <w:r w:rsidR="00553FC1" w:rsidRPr="0041417D">
              <w:rPr>
                <w:rFonts w:ascii="Arial" w:eastAsia="SimSun" w:hAnsi="Arial" w:cs="Arial"/>
                <w:sz w:val="21"/>
                <w:szCs w:val="21"/>
              </w:rPr>
              <w:t>biologiczna oczyszczalnia ścieków</w:t>
            </w:r>
            <w:r w:rsidRPr="0041417D">
              <w:rPr>
                <w:rFonts w:ascii="Arial" w:eastAsia="SimSun" w:hAnsi="Arial" w:cs="Arial"/>
                <w:sz w:val="21"/>
                <w:szCs w:val="21"/>
              </w:rPr>
              <w:t>,</w:t>
            </w:r>
          </w:p>
          <w:p w14:paraId="786297C6" w14:textId="77777777" w:rsidR="00FB1BD2" w:rsidRPr="0041417D" w:rsidRDefault="00FB1BD2" w:rsidP="00415E60">
            <w:pPr>
              <w:numPr>
                <w:ilvl w:val="0"/>
                <w:numId w:val="29"/>
              </w:numPr>
              <w:spacing w:line="268" w:lineRule="atLeast"/>
              <w:contextualSpacing/>
              <w:rPr>
                <w:rFonts w:ascii="Arial" w:eastAsia="SimSun" w:hAnsi="Arial" w:cs="Arial"/>
                <w:sz w:val="21"/>
                <w:szCs w:val="21"/>
              </w:rPr>
            </w:pPr>
            <w:r w:rsidRPr="0041417D">
              <w:rPr>
                <w:rFonts w:ascii="Arial" w:eastAsia="SimSun" w:hAnsi="Arial" w:cs="Arial"/>
                <w:sz w:val="21"/>
                <w:szCs w:val="21"/>
              </w:rPr>
              <w:t>odzyskiwanie nadwyżek ciepła z procesów technologicznych oraz ponowne wykorzystanie ciepła jawnego poprzez:</w:t>
            </w:r>
          </w:p>
          <w:p w14:paraId="7965767F" w14:textId="743E4416" w:rsidR="00FB1BD2" w:rsidRPr="0041417D" w:rsidRDefault="00FB1BD2" w:rsidP="00415E60">
            <w:pPr>
              <w:numPr>
                <w:ilvl w:val="0"/>
                <w:numId w:val="12"/>
              </w:numPr>
              <w:tabs>
                <w:tab w:val="left" w:pos="1418"/>
              </w:tabs>
              <w:spacing w:line="268" w:lineRule="atLeast"/>
              <w:contextualSpacing/>
              <w:rPr>
                <w:rFonts w:ascii="Arial" w:hAnsi="Arial" w:cs="Arial"/>
                <w:sz w:val="21"/>
                <w:szCs w:val="21"/>
              </w:rPr>
            </w:pPr>
            <w:r w:rsidRPr="0041417D">
              <w:rPr>
                <w:rFonts w:ascii="Arial" w:hAnsi="Arial" w:cs="Arial"/>
                <w:sz w:val="21"/>
                <w:szCs w:val="21"/>
              </w:rPr>
              <w:t>wykorzystanie ciepła spalin z opalania baterii do podgrzewania powietrza do</w:t>
            </w:r>
            <w:r w:rsidR="002A61BC" w:rsidRPr="0041417D">
              <w:rPr>
                <w:rFonts w:ascii="Arial" w:hAnsi="Arial" w:cs="Arial"/>
                <w:sz w:val="21"/>
                <w:szCs w:val="21"/>
              </w:rPr>
              <w:t> </w:t>
            </w:r>
            <w:r w:rsidRPr="0041417D">
              <w:rPr>
                <w:rFonts w:ascii="Arial" w:hAnsi="Arial" w:cs="Arial"/>
                <w:sz w:val="21"/>
                <w:szCs w:val="21"/>
              </w:rPr>
              <w:t>opalania baterii,</w:t>
            </w:r>
          </w:p>
          <w:p w14:paraId="447FD1CF" w14:textId="1704AC99" w:rsidR="00FB1BD2" w:rsidRPr="0041417D" w:rsidRDefault="0082625D" w:rsidP="00415E60">
            <w:pPr>
              <w:numPr>
                <w:ilvl w:val="0"/>
                <w:numId w:val="12"/>
              </w:numPr>
              <w:tabs>
                <w:tab w:val="left" w:pos="1418"/>
              </w:tabs>
              <w:spacing w:line="268" w:lineRule="atLeast"/>
              <w:contextualSpacing/>
              <w:rPr>
                <w:rFonts w:ascii="Arial" w:hAnsi="Arial" w:cs="Arial"/>
                <w:sz w:val="21"/>
                <w:szCs w:val="21"/>
              </w:rPr>
            </w:pPr>
            <w:r>
              <w:rPr>
                <w:rFonts w:ascii="Arial" w:eastAsia="SimSun" w:hAnsi="Arial" w:cs="Arial"/>
                <w:sz w:val="21"/>
                <w:szCs w:val="21"/>
              </w:rPr>
              <w:t>odzyskiwanie</w:t>
            </w:r>
            <w:r w:rsidR="00FB1BD2" w:rsidRPr="0041417D">
              <w:rPr>
                <w:rFonts w:ascii="Arial" w:eastAsia="SimSun" w:hAnsi="Arial" w:cs="Arial"/>
                <w:sz w:val="21"/>
                <w:szCs w:val="21"/>
              </w:rPr>
              <w:t xml:space="preserve"> nadwyżek ciepła</w:t>
            </w:r>
            <w:r>
              <w:rPr>
                <w:rFonts w:ascii="Arial" w:eastAsia="SimSun" w:hAnsi="Arial" w:cs="Arial"/>
                <w:sz w:val="21"/>
                <w:szCs w:val="21"/>
              </w:rPr>
              <w:t>,</w:t>
            </w:r>
            <w:r w:rsidR="00FB1BD2" w:rsidRPr="0041417D">
              <w:rPr>
                <w:rFonts w:ascii="Arial" w:eastAsia="SimSun" w:hAnsi="Arial" w:cs="Arial"/>
                <w:sz w:val="21"/>
                <w:szCs w:val="21"/>
              </w:rPr>
              <w:t xml:space="preserve"> poprzez zastosowanie wymienników ciepła w</w:t>
            </w:r>
            <w:r w:rsidR="002A61BC" w:rsidRPr="0041417D">
              <w:rPr>
                <w:rFonts w:ascii="Arial" w:eastAsia="SimSun" w:hAnsi="Arial" w:cs="Arial"/>
                <w:sz w:val="21"/>
                <w:szCs w:val="21"/>
              </w:rPr>
              <w:t> </w:t>
            </w:r>
            <w:r w:rsidR="00FB1BD2" w:rsidRPr="0041417D">
              <w:rPr>
                <w:rFonts w:ascii="Arial" w:eastAsia="SimSun" w:hAnsi="Arial" w:cs="Arial"/>
                <w:sz w:val="21"/>
                <w:szCs w:val="21"/>
              </w:rPr>
              <w:t>instalacji węglopochodnych</w:t>
            </w:r>
            <w:r w:rsidR="00FB1BD2" w:rsidRPr="0041417D">
              <w:rPr>
                <w:rFonts w:ascii="Arial" w:hAnsi="Arial" w:cs="Arial"/>
                <w:sz w:val="21"/>
                <w:szCs w:val="21"/>
              </w:rPr>
              <w:t xml:space="preserve">; </w:t>
            </w:r>
          </w:p>
          <w:p w14:paraId="76A0CCC9" w14:textId="77777777" w:rsidR="00FB1BD2" w:rsidRPr="0041417D" w:rsidRDefault="00FB1BD2" w:rsidP="00415E60">
            <w:pPr>
              <w:numPr>
                <w:ilvl w:val="0"/>
                <w:numId w:val="29"/>
              </w:numPr>
              <w:tabs>
                <w:tab w:val="left" w:pos="1418"/>
              </w:tabs>
              <w:spacing w:line="268" w:lineRule="atLeast"/>
              <w:contextualSpacing/>
              <w:rPr>
                <w:rFonts w:ascii="Arial" w:hAnsi="Arial" w:cs="Arial"/>
                <w:sz w:val="21"/>
                <w:szCs w:val="21"/>
              </w:rPr>
            </w:pPr>
            <w:r w:rsidRPr="0041417D">
              <w:rPr>
                <w:rFonts w:ascii="Arial" w:hAnsi="Arial" w:cs="Arial"/>
                <w:sz w:val="21"/>
                <w:szCs w:val="21"/>
              </w:rPr>
              <w:t>zoptymalizowanie zarządzania parą i ciepłem</w:t>
            </w:r>
            <w:r w:rsidRPr="0041417D">
              <w:rPr>
                <w:rFonts w:ascii="Arial" w:eastAsia="SimSun" w:hAnsi="Arial" w:cs="Arial"/>
                <w:sz w:val="21"/>
                <w:szCs w:val="21"/>
              </w:rPr>
              <w:t xml:space="preserve"> poprzez</w:t>
            </w:r>
            <w:r w:rsidRPr="0041417D">
              <w:rPr>
                <w:rFonts w:ascii="Arial" w:hAnsi="Arial" w:cs="Arial"/>
                <w:sz w:val="21"/>
                <w:szCs w:val="21"/>
              </w:rPr>
              <w:t>:</w:t>
            </w:r>
          </w:p>
          <w:p w14:paraId="11DD2C04" w14:textId="77777777" w:rsidR="00FB1BD2" w:rsidRPr="0041417D" w:rsidRDefault="00FB1BD2" w:rsidP="00415E60">
            <w:pPr>
              <w:numPr>
                <w:ilvl w:val="0"/>
                <w:numId w:val="13"/>
              </w:numPr>
              <w:tabs>
                <w:tab w:val="left" w:pos="1418"/>
              </w:tabs>
              <w:spacing w:line="268" w:lineRule="atLeast"/>
              <w:contextualSpacing/>
              <w:rPr>
                <w:rFonts w:ascii="Arial" w:hAnsi="Arial" w:cs="Arial"/>
                <w:sz w:val="21"/>
                <w:szCs w:val="21"/>
              </w:rPr>
            </w:pPr>
            <w:r w:rsidRPr="0041417D">
              <w:rPr>
                <w:rFonts w:ascii="Arial" w:eastAsia="SimSun" w:hAnsi="Arial" w:cs="Arial"/>
                <w:sz w:val="21"/>
                <w:szCs w:val="21"/>
              </w:rPr>
              <w:t>automatyczne sterowanie podawania pary na kolumnę odpędową amoniaku,</w:t>
            </w:r>
          </w:p>
          <w:p w14:paraId="6CEE45A1" w14:textId="77777777" w:rsidR="00FB1BD2" w:rsidRPr="0041417D" w:rsidRDefault="00FB1BD2" w:rsidP="00415E60">
            <w:pPr>
              <w:numPr>
                <w:ilvl w:val="0"/>
                <w:numId w:val="13"/>
              </w:numPr>
              <w:tabs>
                <w:tab w:val="left" w:pos="1418"/>
              </w:tabs>
              <w:spacing w:line="268" w:lineRule="atLeast"/>
              <w:contextualSpacing/>
              <w:rPr>
                <w:rFonts w:ascii="Arial" w:hAnsi="Arial" w:cs="Arial"/>
                <w:sz w:val="21"/>
                <w:szCs w:val="21"/>
              </w:rPr>
            </w:pPr>
            <w:r w:rsidRPr="0041417D">
              <w:rPr>
                <w:rFonts w:ascii="Arial" w:hAnsi="Arial" w:cs="Arial"/>
                <w:sz w:val="21"/>
                <w:szCs w:val="21"/>
              </w:rPr>
              <w:t>ciągły monitoring zużycia pary technologicznej, kontrola wskaźników jej zużycia,</w:t>
            </w:r>
          </w:p>
          <w:p w14:paraId="0BF229D4" w14:textId="5C43AFEA" w:rsidR="00FB1BD2" w:rsidRPr="0041417D" w:rsidRDefault="00FB1BD2" w:rsidP="00415E60">
            <w:pPr>
              <w:numPr>
                <w:ilvl w:val="0"/>
                <w:numId w:val="13"/>
              </w:numPr>
              <w:tabs>
                <w:tab w:val="left" w:pos="1418"/>
              </w:tabs>
              <w:spacing w:line="268" w:lineRule="atLeast"/>
              <w:contextualSpacing/>
              <w:rPr>
                <w:rFonts w:ascii="Arial" w:eastAsia="SimSun" w:hAnsi="Arial" w:cs="Arial"/>
                <w:sz w:val="21"/>
                <w:szCs w:val="21"/>
              </w:rPr>
            </w:pPr>
            <w:r w:rsidRPr="0041417D">
              <w:rPr>
                <w:rFonts w:ascii="Arial" w:hAnsi="Arial" w:cs="Arial"/>
                <w:sz w:val="21"/>
                <w:szCs w:val="21"/>
              </w:rPr>
              <w:t>ograniczenie strat ciepła</w:t>
            </w:r>
            <w:r w:rsidR="00BB174D">
              <w:rPr>
                <w:rFonts w:ascii="Arial" w:hAnsi="Arial" w:cs="Arial"/>
                <w:sz w:val="21"/>
                <w:szCs w:val="21"/>
              </w:rPr>
              <w:t>,</w:t>
            </w:r>
            <w:r w:rsidRPr="0041417D">
              <w:rPr>
                <w:rFonts w:ascii="Arial" w:hAnsi="Arial" w:cs="Arial"/>
                <w:sz w:val="21"/>
                <w:szCs w:val="21"/>
              </w:rPr>
              <w:t xml:space="preserve"> poprzez zastosowanie odpowiednich materiałów izolacyjnych w baterii koksowniczej i do izolacji rurociągów z mediami technologicznymi, </w:t>
            </w:r>
            <w:r w:rsidR="00BB174D">
              <w:rPr>
                <w:rFonts w:ascii="Arial" w:eastAsia="SimSun" w:hAnsi="Arial" w:cs="Arial"/>
                <w:sz w:val="21"/>
                <w:szCs w:val="21"/>
              </w:rPr>
              <w:t>optymalizację</w:t>
            </w:r>
            <w:r w:rsidRPr="0041417D">
              <w:rPr>
                <w:rFonts w:ascii="Arial" w:eastAsia="SimSun" w:hAnsi="Arial" w:cs="Arial"/>
                <w:sz w:val="21"/>
                <w:szCs w:val="21"/>
              </w:rPr>
              <w:t xml:space="preserve"> czasu trwania operacji przy otwartych drzwiach i</w:t>
            </w:r>
            <w:r w:rsidR="002A61BC" w:rsidRPr="0041417D">
              <w:rPr>
                <w:rFonts w:ascii="Arial" w:eastAsia="SimSun" w:hAnsi="Arial" w:cs="Arial"/>
                <w:sz w:val="21"/>
                <w:szCs w:val="21"/>
              </w:rPr>
              <w:t> </w:t>
            </w:r>
            <w:r w:rsidRPr="0041417D">
              <w:rPr>
                <w:rFonts w:ascii="Arial" w:eastAsia="SimSun" w:hAnsi="Arial" w:cs="Arial"/>
                <w:sz w:val="21"/>
                <w:szCs w:val="21"/>
              </w:rPr>
              <w:t>otworach,</w:t>
            </w:r>
          </w:p>
          <w:p w14:paraId="643B52B3" w14:textId="77777777" w:rsidR="00FB1BD2" w:rsidRPr="0041417D" w:rsidRDefault="00FB1BD2" w:rsidP="00415E60">
            <w:pPr>
              <w:numPr>
                <w:ilvl w:val="0"/>
                <w:numId w:val="13"/>
              </w:numPr>
              <w:tabs>
                <w:tab w:val="left" w:pos="1418"/>
              </w:tabs>
              <w:spacing w:line="268" w:lineRule="atLeast"/>
              <w:contextualSpacing/>
              <w:rPr>
                <w:rFonts w:ascii="Arial" w:eastAsia="SimSun" w:hAnsi="Arial" w:cs="Arial"/>
                <w:sz w:val="21"/>
                <w:szCs w:val="21"/>
              </w:rPr>
            </w:pPr>
            <w:r w:rsidRPr="0041417D">
              <w:rPr>
                <w:rFonts w:ascii="Arial" w:eastAsia="SimSun" w:hAnsi="Arial" w:cs="Arial"/>
                <w:sz w:val="21"/>
                <w:szCs w:val="21"/>
              </w:rPr>
              <w:t>utrzymywanie w dobrym stanie izolacji termicznej instalacji  technologicznej i</w:t>
            </w:r>
            <w:r w:rsidR="002A61BC" w:rsidRPr="0041417D">
              <w:rPr>
                <w:rFonts w:ascii="Arial" w:eastAsia="SimSun" w:hAnsi="Arial" w:cs="Arial"/>
                <w:sz w:val="21"/>
                <w:szCs w:val="21"/>
              </w:rPr>
              <w:t> </w:t>
            </w:r>
            <w:r w:rsidRPr="0041417D">
              <w:rPr>
                <w:rFonts w:ascii="Arial" w:eastAsia="SimSun" w:hAnsi="Arial" w:cs="Arial"/>
                <w:sz w:val="21"/>
                <w:szCs w:val="21"/>
              </w:rPr>
              <w:t>rurociągów przesyłowych,</w:t>
            </w:r>
          </w:p>
          <w:p w14:paraId="52E08F11" w14:textId="77777777" w:rsidR="00FB1BD2" w:rsidRPr="0041417D" w:rsidRDefault="00FB1BD2" w:rsidP="00415E60">
            <w:pPr>
              <w:numPr>
                <w:ilvl w:val="0"/>
                <w:numId w:val="13"/>
              </w:numPr>
              <w:tabs>
                <w:tab w:val="left" w:pos="1418"/>
              </w:tabs>
              <w:spacing w:line="268" w:lineRule="atLeast"/>
              <w:contextualSpacing/>
              <w:rPr>
                <w:rFonts w:ascii="Arial" w:hAnsi="Arial" w:cs="Arial"/>
                <w:sz w:val="21"/>
                <w:szCs w:val="21"/>
              </w:rPr>
            </w:pPr>
            <w:r w:rsidRPr="0041417D">
              <w:rPr>
                <w:rFonts w:ascii="Arial" w:eastAsia="SimSun" w:hAnsi="Arial" w:cs="Arial"/>
                <w:sz w:val="21"/>
                <w:szCs w:val="21"/>
              </w:rPr>
              <w:t>zapewnienie szczelności masywu ceramicznego (naprawy bieżące),</w:t>
            </w:r>
          </w:p>
          <w:p w14:paraId="484D61DD" w14:textId="21B44E36" w:rsidR="00611D08" w:rsidRPr="0041417D" w:rsidRDefault="00FB1BD2" w:rsidP="00415E60">
            <w:pPr>
              <w:numPr>
                <w:ilvl w:val="0"/>
                <w:numId w:val="13"/>
              </w:numPr>
              <w:tabs>
                <w:tab w:val="left" w:pos="1418"/>
              </w:tabs>
              <w:spacing w:line="268" w:lineRule="atLeast"/>
              <w:contextualSpacing/>
              <w:rPr>
                <w:rFonts w:ascii="Arial" w:hAnsi="Arial" w:cs="Arial"/>
                <w:sz w:val="21"/>
                <w:szCs w:val="21"/>
              </w:rPr>
            </w:pPr>
            <w:r w:rsidRPr="0041417D">
              <w:rPr>
                <w:rFonts w:ascii="Arial" w:hAnsi="Arial" w:cs="Arial"/>
                <w:sz w:val="21"/>
                <w:szCs w:val="21"/>
              </w:rPr>
              <w:t>przestrzeganie przez wszystkich pracowników zapisów dokumentacji Systemów Zarządzania, a w szczególności instrukcji stanowiskowych, instrukcji technologicznych, instrukcji obsługi i eksploatacji oraz odpowiednich pisemnych procedur, w których zamieszczono zasady oszczędnego gospodarowania ciepłem i energią.</w:t>
            </w:r>
          </w:p>
        </w:tc>
      </w:tr>
      <w:tr w:rsidR="002A61BC" w:rsidRPr="0041417D" w14:paraId="02180880" w14:textId="77777777" w:rsidTr="00656531">
        <w:trPr>
          <w:trHeight w:val="330"/>
        </w:trPr>
        <w:tc>
          <w:tcPr>
            <w:tcW w:w="626" w:type="pct"/>
            <w:vAlign w:val="center"/>
          </w:tcPr>
          <w:p w14:paraId="11186821" w14:textId="77777777" w:rsidR="00FB1BD2" w:rsidRPr="0041417D" w:rsidRDefault="00FB1BD2" w:rsidP="0041417D">
            <w:pPr>
              <w:tabs>
                <w:tab w:val="left" w:pos="1418"/>
              </w:tabs>
              <w:spacing w:line="268" w:lineRule="atLeast"/>
              <w:rPr>
                <w:rFonts w:ascii="Arial" w:hAnsi="Arial" w:cs="Arial"/>
                <w:b/>
                <w:sz w:val="21"/>
                <w:szCs w:val="21"/>
                <w:highlight w:val="yellow"/>
              </w:rPr>
            </w:pPr>
            <w:r w:rsidRPr="0041417D">
              <w:rPr>
                <w:rFonts w:ascii="Arial" w:hAnsi="Arial" w:cs="Arial"/>
                <w:b/>
                <w:sz w:val="21"/>
                <w:szCs w:val="21"/>
              </w:rPr>
              <w:t>BAT 3</w:t>
            </w:r>
          </w:p>
        </w:tc>
        <w:tc>
          <w:tcPr>
            <w:tcW w:w="4374" w:type="pct"/>
          </w:tcPr>
          <w:p w14:paraId="705F734E" w14:textId="03BA12D2"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Ograniczeni</w:t>
            </w:r>
            <w:r w:rsidR="00507596">
              <w:rPr>
                <w:rFonts w:ascii="Arial" w:hAnsi="Arial" w:cs="Arial"/>
                <w:sz w:val="21"/>
                <w:szCs w:val="21"/>
              </w:rPr>
              <w:t>e zużycia energii pierwotnej w K</w:t>
            </w:r>
            <w:r w:rsidRPr="0041417D">
              <w:rPr>
                <w:rFonts w:ascii="Arial" w:hAnsi="Arial" w:cs="Arial"/>
                <w:sz w:val="21"/>
                <w:szCs w:val="21"/>
              </w:rPr>
              <w:t>oksowni polega na optymalizacji procesu zużycia gazu koksowniczego</w:t>
            </w:r>
            <w:r w:rsidR="00BB174D">
              <w:rPr>
                <w:rFonts w:ascii="Arial" w:hAnsi="Arial" w:cs="Arial"/>
                <w:sz w:val="21"/>
                <w:szCs w:val="21"/>
              </w:rPr>
              <w:t>,</w:t>
            </w:r>
            <w:r w:rsidRPr="0041417D">
              <w:rPr>
                <w:rFonts w:ascii="Arial" w:hAnsi="Arial" w:cs="Arial"/>
                <w:sz w:val="21"/>
                <w:szCs w:val="21"/>
              </w:rPr>
              <w:t xml:space="preserve"> poprzez bieżące monitorowanie między innymi:</w:t>
            </w:r>
          </w:p>
          <w:p w14:paraId="18D775D1" w14:textId="77777777" w:rsidR="00FB1BD2" w:rsidRPr="0041417D" w:rsidRDefault="00FB1BD2" w:rsidP="00415E60">
            <w:pPr>
              <w:numPr>
                <w:ilvl w:val="0"/>
                <w:numId w:val="14"/>
              </w:numPr>
              <w:tabs>
                <w:tab w:val="left" w:pos="1418"/>
              </w:tabs>
              <w:spacing w:line="268" w:lineRule="atLeast"/>
              <w:ind w:left="357" w:hanging="357"/>
              <w:contextualSpacing/>
              <w:rPr>
                <w:rFonts w:ascii="Arial" w:hAnsi="Arial" w:cs="Arial"/>
                <w:sz w:val="21"/>
                <w:szCs w:val="21"/>
              </w:rPr>
            </w:pPr>
            <w:r w:rsidRPr="0041417D">
              <w:rPr>
                <w:rFonts w:ascii="Arial" w:hAnsi="Arial" w:cs="Arial"/>
                <w:sz w:val="21"/>
                <w:szCs w:val="21"/>
              </w:rPr>
              <w:t xml:space="preserve">systemu automatyki opalania baterii koksowniczej (komputerowe sterowanie opalaniem baterii), </w:t>
            </w:r>
          </w:p>
          <w:p w14:paraId="1CCF9DC8" w14:textId="77777777" w:rsidR="00FB1BD2" w:rsidRPr="0041417D" w:rsidRDefault="00FB1BD2" w:rsidP="00415E60">
            <w:pPr>
              <w:numPr>
                <w:ilvl w:val="0"/>
                <w:numId w:val="35"/>
              </w:numPr>
              <w:tabs>
                <w:tab w:val="left" w:pos="1418"/>
              </w:tabs>
              <w:spacing w:line="268" w:lineRule="atLeast"/>
              <w:contextualSpacing/>
              <w:rPr>
                <w:rFonts w:ascii="Arial" w:hAnsi="Arial" w:cs="Arial"/>
                <w:sz w:val="21"/>
                <w:szCs w:val="21"/>
              </w:rPr>
            </w:pPr>
            <w:r w:rsidRPr="0041417D">
              <w:rPr>
                <w:rFonts w:ascii="Arial" w:hAnsi="Arial" w:cs="Arial"/>
                <w:sz w:val="21"/>
                <w:szCs w:val="21"/>
              </w:rPr>
              <w:t xml:space="preserve">zużycia gazu do podgrzewanie oleju płuczkowego w piecu rurowym, </w:t>
            </w:r>
          </w:p>
          <w:p w14:paraId="63E4C6BD" w14:textId="77777777" w:rsidR="00FB1BD2" w:rsidRPr="0041417D" w:rsidRDefault="00FB1BD2" w:rsidP="00415E60">
            <w:pPr>
              <w:numPr>
                <w:ilvl w:val="0"/>
                <w:numId w:val="14"/>
              </w:numPr>
              <w:tabs>
                <w:tab w:val="left" w:pos="1418"/>
              </w:tabs>
              <w:spacing w:line="268" w:lineRule="atLeast"/>
              <w:contextualSpacing/>
              <w:rPr>
                <w:rFonts w:ascii="Arial" w:hAnsi="Arial" w:cs="Arial"/>
                <w:sz w:val="21"/>
                <w:szCs w:val="21"/>
              </w:rPr>
            </w:pPr>
            <w:r w:rsidRPr="0041417D">
              <w:rPr>
                <w:rFonts w:ascii="Arial" w:hAnsi="Arial" w:cs="Arial"/>
                <w:sz w:val="21"/>
                <w:szCs w:val="21"/>
              </w:rPr>
              <w:t xml:space="preserve">zużycia gazu do z rozmrażanie węgla, </w:t>
            </w:r>
          </w:p>
          <w:p w14:paraId="5AA92CA1" w14:textId="77777777" w:rsidR="00FB1BD2" w:rsidRPr="0041417D" w:rsidRDefault="00FB1BD2" w:rsidP="00415E60">
            <w:pPr>
              <w:numPr>
                <w:ilvl w:val="0"/>
                <w:numId w:val="14"/>
              </w:numPr>
              <w:tabs>
                <w:tab w:val="left" w:pos="1418"/>
              </w:tabs>
              <w:spacing w:line="268" w:lineRule="atLeast"/>
              <w:contextualSpacing/>
              <w:rPr>
                <w:rFonts w:ascii="Arial" w:hAnsi="Arial" w:cs="Arial"/>
                <w:sz w:val="21"/>
                <w:szCs w:val="21"/>
              </w:rPr>
            </w:pPr>
            <w:r w:rsidRPr="0041417D">
              <w:rPr>
                <w:rFonts w:ascii="Arial" w:hAnsi="Arial" w:cs="Arial"/>
                <w:sz w:val="21"/>
                <w:szCs w:val="21"/>
              </w:rPr>
              <w:t>przesyłu gazu do odbiorcy zewnętrznego,</w:t>
            </w:r>
          </w:p>
          <w:p w14:paraId="272212E0" w14:textId="77777777" w:rsidR="00FB1BD2" w:rsidRPr="0041417D" w:rsidRDefault="00FB1BD2" w:rsidP="00415E60">
            <w:pPr>
              <w:numPr>
                <w:ilvl w:val="0"/>
                <w:numId w:val="14"/>
              </w:numPr>
              <w:tabs>
                <w:tab w:val="left" w:pos="1418"/>
              </w:tabs>
              <w:spacing w:line="268" w:lineRule="atLeast"/>
              <w:contextualSpacing/>
              <w:rPr>
                <w:rFonts w:ascii="Arial" w:hAnsi="Arial" w:cs="Arial"/>
                <w:sz w:val="21"/>
                <w:szCs w:val="21"/>
              </w:rPr>
            </w:pPr>
            <w:r w:rsidRPr="0041417D">
              <w:rPr>
                <w:rFonts w:ascii="Arial" w:hAnsi="Arial" w:cs="Arial"/>
                <w:sz w:val="21"/>
                <w:szCs w:val="21"/>
              </w:rPr>
              <w:t>temperatury spalin z ogrzewania baterii koksowniczej,</w:t>
            </w:r>
          </w:p>
          <w:p w14:paraId="613AF4EA" w14:textId="77777777" w:rsidR="00FB1BD2" w:rsidRPr="0041417D" w:rsidRDefault="00FB1BD2" w:rsidP="00415E60">
            <w:pPr>
              <w:numPr>
                <w:ilvl w:val="0"/>
                <w:numId w:val="14"/>
              </w:numPr>
              <w:tabs>
                <w:tab w:val="left" w:pos="1418"/>
              </w:tabs>
              <w:spacing w:line="268" w:lineRule="atLeast"/>
              <w:contextualSpacing/>
              <w:rPr>
                <w:rFonts w:ascii="Arial" w:hAnsi="Arial" w:cs="Arial"/>
                <w:sz w:val="21"/>
                <w:szCs w:val="21"/>
              </w:rPr>
            </w:pPr>
            <w:r w:rsidRPr="0041417D">
              <w:rPr>
                <w:rFonts w:ascii="Arial" w:hAnsi="Arial" w:cs="Arial"/>
                <w:sz w:val="21"/>
                <w:szCs w:val="21"/>
              </w:rPr>
              <w:t xml:space="preserve">temperatury w kanałach kontrolnych baterii. </w:t>
            </w:r>
          </w:p>
          <w:p w14:paraId="2DD2912C" w14:textId="35C5FCEA"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lastRenderedPageBreak/>
              <w:t xml:space="preserve">Ponadto </w:t>
            </w:r>
            <w:r w:rsidR="00E17423" w:rsidRPr="0041417D">
              <w:rPr>
                <w:rFonts w:ascii="Arial" w:hAnsi="Arial" w:cs="Arial"/>
                <w:sz w:val="21"/>
                <w:szCs w:val="21"/>
              </w:rPr>
              <w:t>Koksownia</w:t>
            </w:r>
            <w:r w:rsidR="004D16A0">
              <w:rPr>
                <w:rFonts w:ascii="Arial" w:hAnsi="Arial" w:cs="Arial"/>
                <w:sz w:val="21"/>
                <w:szCs w:val="21"/>
              </w:rPr>
              <w:t xml:space="preserve"> eksploatuje</w:t>
            </w:r>
            <w:r w:rsidRPr="0041417D">
              <w:rPr>
                <w:rFonts w:ascii="Arial" w:hAnsi="Arial" w:cs="Arial"/>
                <w:sz w:val="21"/>
                <w:szCs w:val="21"/>
              </w:rPr>
              <w:t xml:space="preserve"> pochodnię i zbiornik gazu</w:t>
            </w:r>
            <w:r w:rsidR="00BB174D">
              <w:rPr>
                <w:rFonts w:ascii="Arial" w:hAnsi="Arial" w:cs="Arial"/>
                <w:sz w:val="21"/>
                <w:szCs w:val="21"/>
              </w:rPr>
              <w:t>,</w:t>
            </w:r>
            <w:r w:rsidRPr="0041417D">
              <w:rPr>
                <w:rFonts w:ascii="Arial" w:hAnsi="Arial" w:cs="Arial"/>
                <w:sz w:val="21"/>
                <w:szCs w:val="21"/>
              </w:rPr>
              <w:t xml:space="preserve"> przeznaczone do</w:t>
            </w:r>
            <w:r w:rsidR="002A61BC" w:rsidRPr="0041417D">
              <w:rPr>
                <w:rFonts w:ascii="Arial" w:hAnsi="Arial" w:cs="Arial"/>
                <w:sz w:val="21"/>
                <w:szCs w:val="21"/>
              </w:rPr>
              <w:t> </w:t>
            </w:r>
            <w:r w:rsidRPr="0041417D">
              <w:rPr>
                <w:rFonts w:ascii="Arial" w:hAnsi="Arial" w:cs="Arial"/>
                <w:sz w:val="21"/>
                <w:szCs w:val="21"/>
              </w:rPr>
              <w:t>krótkotrwałego magazynowania gazu koksowniczego i utrzymywania właściwego ciśnienia w sieci gazowej.</w:t>
            </w:r>
          </w:p>
        </w:tc>
      </w:tr>
      <w:tr w:rsidR="002A61BC" w:rsidRPr="0041417D" w14:paraId="2DCE684D" w14:textId="77777777" w:rsidTr="00656531">
        <w:trPr>
          <w:trHeight w:val="853"/>
        </w:trPr>
        <w:tc>
          <w:tcPr>
            <w:tcW w:w="626" w:type="pct"/>
            <w:vAlign w:val="center"/>
          </w:tcPr>
          <w:p w14:paraId="6F0ABCDC"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lastRenderedPageBreak/>
              <w:t>BAT 4</w:t>
            </w:r>
          </w:p>
        </w:tc>
        <w:tc>
          <w:tcPr>
            <w:tcW w:w="4374" w:type="pct"/>
            <w:vAlign w:val="center"/>
          </w:tcPr>
          <w:p w14:paraId="09FC4421" w14:textId="2C5F79AE"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Koksownia nie posiada instalacji do odsiarczania gazu koksowniczego. Nadwyżki gazu sprzedaje odbiorcy zewnętrznemu do produkcji ciepł</w:t>
            </w:r>
            <w:r w:rsidR="00AA1E20" w:rsidRPr="0041417D">
              <w:rPr>
                <w:rFonts w:ascii="Arial" w:hAnsi="Arial" w:cs="Arial"/>
                <w:sz w:val="21"/>
                <w:szCs w:val="21"/>
              </w:rPr>
              <w:t>a</w:t>
            </w:r>
            <w:r w:rsidRPr="0041417D">
              <w:rPr>
                <w:rFonts w:ascii="Arial" w:hAnsi="Arial" w:cs="Arial"/>
                <w:sz w:val="21"/>
                <w:szCs w:val="21"/>
              </w:rPr>
              <w:t>, a</w:t>
            </w:r>
            <w:r w:rsidR="002A61BC" w:rsidRPr="0041417D">
              <w:rPr>
                <w:rFonts w:ascii="Arial" w:hAnsi="Arial" w:cs="Arial"/>
                <w:sz w:val="21"/>
                <w:szCs w:val="21"/>
              </w:rPr>
              <w:t> </w:t>
            </w:r>
            <w:r w:rsidRPr="0041417D">
              <w:rPr>
                <w:rFonts w:ascii="Arial" w:hAnsi="Arial" w:cs="Arial"/>
                <w:sz w:val="21"/>
                <w:szCs w:val="21"/>
              </w:rPr>
              <w:t>pozostałą ilość spala w pochodni gazu.</w:t>
            </w:r>
          </w:p>
        </w:tc>
      </w:tr>
      <w:tr w:rsidR="00FB1BD2" w:rsidRPr="0041417D" w14:paraId="280A5A7C" w14:textId="77777777" w:rsidTr="00656531">
        <w:trPr>
          <w:trHeight w:val="1521"/>
        </w:trPr>
        <w:tc>
          <w:tcPr>
            <w:tcW w:w="626" w:type="pct"/>
            <w:vAlign w:val="center"/>
          </w:tcPr>
          <w:p w14:paraId="6284224B"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BAT 6</w:t>
            </w:r>
          </w:p>
        </w:tc>
        <w:tc>
          <w:tcPr>
            <w:tcW w:w="4374" w:type="pct"/>
          </w:tcPr>
          <w:p w14:paraId="02248CAA" w14:textId="77777777"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W celu kontroli nad wewnętrznymi przepływami materiałów, zastosowano taki sposób przechowywania i obsługi surowców, materiałów wsadowych, a także pozostałości poprodukcyjnych, który minimalizuje emisję pyłu z procesów magazynowania i</w:t>
            </w:r>
            <w:r w:rsidR="002A61BC" w:rsidRPr="0041417D">
              <w:rPr>
                <w:rFonts w:ascii="Arial" w:hAnsi="Arial" w:cs="Arial"/>
                <w:sz w:val="21"/>
                <w:szCs w:val="21"/>
              </w:rPr>
              <w:t> </w:t>
            </w:r>
            <w:r w:rsidRPr="0041417D">
              <w:rPr>
                <w:rFonts w:ascii="Arial" w:hAnsi="Arial" w:cs="Arial"/>
                <w:sz w:val="21"/>
                <w:szCs w:val="21"/>
              </w:rPr>
              <w:t>transportu, w szczególności zastosowano następujące rozwiązania:</w:t>
            </w:r>
          </w:p>
          <w:p w14:paraId="572DBB1B" w14:textId="77777777" w:rsidR="00AA1E20" w:rsidRPr="0041417D" w:rsidRDefault="00FB1BD2" w:rsidP="00415E60">
            <w:pPr>
              <w:numPr>
                <w:ilvl w:val="0"/>
                <w:numId w:val="10"/>
              </w:numPr>
              <w:tabs>
                <w:tab w:val="left" w:pos="1418"/>
              </w:tabs>
              <w:spacing w:line="268" w:lineRule="atLeast"/>
              <w:ind w:left="357" w:hanging="357"/>
              <w:contextualSpacing/>
              <w:rPr>
                <w:rFonts w:ascii="Arial" w:hAnsi="Arial" w:cs="Arial"/>
                <w:sz w:val="21"/>
                <w:szCs w:val="21"/>
              </w:rPr>
            </w:pPr>
            <w:r w:rsidRPr="0041417D">
              <w:rPr>
                <w:rFonts w:ascii="Arial" w:hAnsi="Arial" w:cs="Arial"/>
                <w:sz w:val="21"/>
                <w:szCs w:val="21"/>
              </w:rPr>
              <w:t xml:space="preserve">młotkowe młyny węglowe w zamkniętym budynku młynowni; </w:t>
            </w:r>
          </w:p>
          <w:p w14:paraId="2C4C40D7" w14:textId="77777777" w:rsidR="00AA1E20" w:rsidRPr="0041417D" w:rsidRDefault="00FB1BD2" w:rsidP="00415E60">
            <w:pPr>
              <w:numPr>
                <w:ilvl w:val="0"/>
                <w:numId w:val="10"/>
              </w:numPr>
              <w:tabs>
                <w:tab w:val="left" w:pos="1418"/>
              </w:tabs>
              <w:spacing w:line="268" w:lineRule="atLeast"/>
              <w:ind w:left="357" w:hanging="357"/>
              <w:contextualSpacing/>
              <w:rPr>
                <w:rFonts w:ascii="Arial" w:hAnsi="Arial" w:cs="Arial"/>
                <w:sz w:val="21"/>
                <w:szCs w:val="21"/>
              </w:rPr>
            </w:pPr>
            <w:r w:rsidRPr="0041417D">
              <w:rPr>
                <w:rFonts w:ascii="Arial" w:hAnsi="Arial" w:cs="Arial"/>
                <w:sz w:val="21"/>
                <w:szCs w:val="21"/>
              </w:rPr>
              <w:t>młyny są wyposażone w instalację odpylania cyrkulacyjnym obiegiem powietrza</w:t>
            </w:r>
          </w:p>
          <w:p w14:paraId="4F34FB12" w14:textId="02F77F5B" w:rsidR="00FB1BD2" w:rsidRPr="0041417D" w:rsidRDefault="00AA1E20" w:rsidP="0041417D">
            <w:pPr>
              <w:tabs>
                <w:tab w:val="left" w:pos="1418"/>
              </w:tabs>
              <w:spacing w:line="268" w:lineRule="atLeast"/>
              <w:ind w:left="357"/>
              <w:contextualSpacing/>
              <w:rPr>
                <w:rFonts w:ascii="Arial" w:hAnsi="Arial" w:cs="Arial"/>
                <w:sz w:val="21"/>
                <w:szCs w:val="21"/>
              </w:rPr>
            </w:pPr>
            <w:r w:rsidRPr="0041417D">
              <w:rPr>
                <w:rFonts w:ascii="Arial" w:hAnsi="Arial" w:cs="Arial"/>
                <w:sz w:val="21"/>
                <w:szCs w:val="21"/>
              </w:rPr>
              <w:t xml:space="preserve">- </w:t>
            </w:r>
            <w:r w:rsidR="00FB1BD2" w:rsidRPr="0041417D">
              <w:rPr>
                <w:rFonts w:ascii="Arial" w:hAnsi="Arial" w:cs="Arial"/>
                <w:sz w:val="21"/>
                <w:szCs w:val="21"/>
              </w:rPr>
              <w:t>wylot odpylonego powietrza znajduje się wewnątrz tego samego budynku,</w:t>
            </w:r>
          </w:p>
          <w:p w14:paraId="3E90CCEA" w14:textId="77777777" w:rsidR="00FB1BD2" w:rsidRPr="0041417D" w:rsidRDefault="00FB1BD2" w:rsidP="00415E60">
            <w:pPr>
              <w:numPr>
                <w:ilvl w:val="0"/>
                <w:numId w:val="10"/>
              </w:numPr>
              <w:tabs>
                <w:tab w:val="left" w:pos="1418"/>
              </w:tabs>
              <w:spacing w:line="268" w:lineRule="atLeast"/>
              <w:contextualSpacing/>
              <w:rPr>
                <w:rFonts w:ascii="Arial" w:hAnsi="Arial" w:cs="Arial"/>
                <w:sz w:val="21"/>
                <w:szCs w:val="21"/>
              </w:rPr>
            </w:pPr>
            <w:r w:rsidRPr="0041417D">
              <w:rPr>
                <w:rFonts w:ascii="Arial" w:hAnsi="Arial" w:cs="Arial"/>
                <w:sz w:val="21"/>
                <w:szCs w:val="21"/>
              </w:rPr>
              <w:t>wszystkie zbiorniki magazynowe i przelotowe Węglowni znajdują się w</w:t>
            </w:r>
            <w:r w:rsidR="002A61BC" w:rsidRPr="0041417D">
              <w:rPr>
                <w:rFonts w:ascii="Arial" w:hAnsi="Arial" w:cs="Arial"/>
                <w:sz w:val="21"/>
                <w:szCs w:val="21"/>
              </w:rPr>
              <w:t> </w:t>
            </w:r>
            <w:r w:rsidRPr="0041417D">
              <w:rPr>
                <w:rFonts w:ascii="Arial" w:hAnsi="Arial" w:cs="Arial"/>
                <w:sz w:val="21"/>
                <w:szCs w:val="21"/>
              </w:rPr>
              <w:t>pomieszczeniach zamkniętych,</w:t>
            </w:r>
          </w:p>
          <w:p w14:paraId="541202A6" w14:textId="77777777" w:rsidR="00FB1BD2" w:rsidRPr="0041417D" w:rsidRDefault="00FB1BD2" w:rsidP="00415E60">
            <w:pPr>
              <w:numPr>
                <w:ilvl w:val="0"/>
                <w:numId w:val="10"/>
              </w:numPr>
              <w:tabs>
                <w:tab w:val="left" w:pos="1418"/>
              </w:tabs>
              <w:spacing w:line="268" w:lineRule="atLeast"/>
              <w:contextualSpacing/>
              <w:rPr>
                <w:rFonts w:ascii="Arial" w:hAnsi="Arial" w:cs="Arial"/>
                <w:sz w:val="21"/>
                <w:szCs w:val="21"/>
              </w:rPr>
            </w:pPr>
            <w:r w:rsidRPr="0041417D">
              <w:rPr>
                <w:rFonts w:ascii="Arial" w:hAnsi="Arial" w:cs="Arial"/>
                <w:sz w:val="21"/>
                <w:szCs w:val="21"/>
              </w:rPr>
              <w:t>obudowane taśmociągi Węglowni,</w:t>
            </w:r>
          </w:p>
          <w:p w14:paraId="51FC8BBF" w14:textId="77777777" w:rsidR="00FB1BD2" w:rsidRPr="0041417D" w:rsidRDefault="00FB1BD2" w:rsidP="00415E60">
            <w:pPr>
              <w:numPr>
                <w:ilvl w:val="0"/>
                <w:numId w:val="10"/>
              </w:numPr>
              <w:tabs>
                <w:tab w:val="left" w:pos="1418"/>
              </w:tabs>
              <w:spacing w:line="268" w:lineRule="atLeast"/>
              <w:contextualSpacing/>
              <w:rPr>
                <w:rFonts w:ascii="Arial" w:hAnsi="Arial" w:cs="Arial"/>
                <w:sz w:val="21"/>
                <w:szCs w:val="21"/>
              </w:rPr>
            </w:pPr>
            <w:r w:rsidRPr="0041417D">
              <w:rPr>
                <w:rFonts w:ascii="Arial" w:hAnsi="Arial" w:cs="Arial"/>
                <w:sz w:val="21"/>
                <w:szCs w:val="21"/>
              </w:rPr>
              <w:t>wyposażenie placu magazynowego węgla w instalację zraszania węgla – ograniczenie emisji pyłu,</w:t>
            </w:r>
          </w:p>
          <w:p w14:paraId="6089F860" w14:textId="77777777" w:rsidR="00FB1BD2" w:rsidRPr="0041417D" w:rsidRDefault="00FB1BD2" w:rsidP="00415E60">
            <w:pPr>
              <w:numPr>
                <w:ilvl w:val="0"/>
                <w:numId w:val="38"/>
              </w:numPr>
              <w:tabs>
                <w:tab w:val="left" w:pos="1418"/>
              </w:tabs>
              <w:spacing w:line="268" w:lineRule="atLeast"/>
              <w:contextualSpacing/>
              <w:rPr>
                <w:rFonts w:ascii="Arial" w:hAnsi="Arial" w:cs="Arial"/>
                <w:strike/>
                <w:sz w:val="21"/>
                <w:szCs w:val="21"/>
              </w:rPr>
            </w:pPr>
            <w:r w:rsidRPr="0041417D">
              <w:rPr>
                <w:rFonts w:ascii="Arial" w:hAnsi="Arial" w:cs="Arial"/>
                <w:sz w:val="21"/>
                <w:szCs w:val="21"/>
              </w:rPr>
              <w:t>wdrożenie procedury sposobu postępowania z pozostałościami poprodukc</w:t>
            </w:r>
            <w:r w:rsidR="00553FC1" w:rsidRPr="0041417D">
              <w:rPr>
                <w:rFonts w:ascii="Arial" w:hAnsi="Arial" w:cs="Arial"/>
                <w:sz w:val="21"/>
                <w:szCs w:val="21"/>
              </w:rPr>
              <w:t>yjnymi (osady smołowe, osady z b</w:t>
            </w:r>
            <w:r w:rsidRPr="0041417D">
              <w:rPr>
                <w:rFonts w:ascii="Arial" w:hAnsi="Arial" w:cs="Arial"/>
                <w:sz w:val="21"/>
                <w:szCs w:val="21"/>
              </w:rPr>
              <w:t>iologicznej oczyszczalni ścieków).</w:t>
            </w:r>
          </w:p>
        </w:tc>
      </w:tr>
      <w:tr w:rsidR="002A61BC" w:rsidRPr="0041417D" w14:paraId="1558FACA" w14:textId="77777777" w:rsidTr="00656531">
        <w:trPr>
          <w:trHeight w:val="330"/>
        </w:trPr>
        <w:tc>
          <w:tcPr>
            <w:tcW w:w="626" w:type="pct"/>
            <w:vAlign w:val="center"/>
          </w:tcPr>
          <w:p w14:paraId="303E1832"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BAT 10</w:t>
            </w:r>
          </w:p>
        </w:tc>
        <w:tc>
          <w:tcPr>
            <w:tcW w:w="4374" w:type="pct"/>
          </w:tcPr>
          <w:p w14:paraId="59330523" w14:textId="237ED211" w:rsidR="00FB1BD2" w:rsidRPr="0041417D" w:rsidRDefault="00FB1BD2" w:rsidP="004D16A0">
            <w:pPr>
              <w:tabs>
                <w:tab w:val="left" w:pos="1418"/>
              </w:tabs>
              <w:spacing w:line="268" w:lineRule="atLeast"/>
              <w:rPr>
                <w:rFonts w:ascii="Arial" w:hAnsi="Arial" w:cs="Arial"/>
                <w:sz w:val="21"/>
                <w:szCs w:val="21"/>
              </w:rPr>
            </w:pPr>
            <w:r w:rsidRPr="0041417D">
              <w:rPr>
                <w:rFonts w:ascii="Arial" w:hAnsi="Arial" w:cs="Arial"/>
                <w:sz w:val="21"/>
                <w:szCs w:val="21"/>
              </w:rPr>
              <w:t>W celu uniknięcia emisji do powietrza i wody</w:t>
            </w:r>
            <w:r w:rsidR="00BB174D">
              <w:rPr>
                <w:rFonts w:ascii="Arial" w:hAnsi="Arial" w:cs="Arial"/>
                <w:sz w:val="21"/>
                <w:szCs w:val="21"/>
              </w:rPr>
              <w:t>,</w:t>
            </w:r>
            <w:r w:rsidRPr="0041417D">
              <w:rPr>
                <w:rFonts w:ascii="Arial" w:hAnsi="Arial" w:cs="Arial"/>
                <w:sz w:val="21"/>
                <w:szCs w:val="21"/>
              </w:rPr>
              <w:t xml:space="preserve"> stałe pozostałości poprodukcyjne nie</w:t>
            </w:r>
            <w:r w:rsidR="002A61BC" w:rsidRPr="0041417D">
              <w:rPr>
                <w:rFonts w:ascii="Arial" w:hAnsi="Arial" w:cs="Arial"/>
                <w:sz w:val="21"/>
                <w:szCs w:val="21"/>
              </w:rPr>
              <w:t> </w:t>
            </w:r>
            <w:r w:rsidR="00E03290" w:rsidRPr="0041417D">
              <w:rPr>
                <w:rFonts w:ascii="Arial" w:hAnsi="Arial" w:cs="Arial"/>
                <w:sz w:val="21"/>
                <w:szCs w:val="21"/>
              </w:rPr>
              <w:t>będą</w:t>
            </w:r>
            <w:r w:rsidRPr="0041417D">
              <w:rPr>
                <w:rFonts w:ascii="Arial" w:hAnsi="Arial" w:cs="Arial"/>
                <w:sz w:val="21"/>
                <w:szCs w:val="21"/>
              </w:rPr>
              <w:t xml:space="preserve"> magazynowane, lecz na bieżąco dodawane do węgla, mieszane i</w:t>
            </w:r>
            <w:r w:rsidR="00BB174D">
              <w:rPr>
                <w:rFonts w:ascii="Arial" w:hAnsi="Arial" w:cs="Arial"/>
                <w:sz w:val="21"/>
                <w:szCs w:val="21"/>
              </w:rPr>
              <w:t> </w:t>
            </w:r>
            <w:r w:rsidRPr="0041417D">
              <w:rPr>
                <w:rFonts w:ascii="Arial" w:hAnsi="Arial" w:cs="Arial"/>
                <w:sz w:val="21"/>
                <w:szCs w:val="21"/>
              </w:rPr>
              <w:t>kierowane do</w:t>
            </w:r>
            <w:r w:rsidR="002A61BC" w:rsidRPr="0041417D">
              <w:rPr>
                <w:rFonts w:ascii="Arial" w:hAnsi="Arial" w:cs="Arial"/>
                <w:sz w:val="21"/>
                <w:szCs w:val="21"/>
              </w:rPr>
              <w:t> </w:t>
            </w:r>
            <w:r w:rsidRPr="0041417D">
              <w:rPr>
                <w:rFonts w:ascii="Arial" w:hAnsi="Arial" w:cs="Arial"/>
                <w:sz w:val="21"/>
                <w:szCs w:val="21"/>
              </w:rPr>
              <w:t>koksowania w baterii koksowniczej</w:t>
            </w:r>
            <w:r w:rsidR="00BB174D">
              <w:rPr>
                <w:rFonts w:ascii="Arial" w:hAnsi="Arial" w:cs="Arial"/>
                <w:sz w:val="21"/>
                <w:szCs w:val="21"/>
              </w:rPr>
              <w:t>,</w:t>
            </w:r>
            <w:r w:rsidRPr="0041417D">
              <w:rPr>
                <w:rFonts w:ascii="Arial" w:hAnsi="Arial" w:cs="Arial"/>
                <w:sz w:val="21"/>
                <w:szCs w:val="21"/>
              </w:rPr>
              <w:t xml:space="preserve"> zgodnie z Instrukcją postępo</w:t>
            </w:r>
            <w:r w:rsidR="00553FC1" w:rsidRPr="0041417D">
              <w:rPr>
                <w:rFonts w:ascii="Arial" w:hAnsi="Arial" w:cs="Arial"/>
                <w:sz w:val="21"/>
                <w:szCs w:val="21"/>
              </w:rPr>
              <w:t xml:space="preserve">wania z odpadami w </w:t>
            </w:r>
            <w:r w:rsidR="004D16A0">
              <w:rPr>
                <w:rFonts w:ascii="Arial" w:hAnsi="Arial" w:cs="Arial"/>
                <w:sz w:val="21"/>
                <w:szCs w:val="21"/>
              </w:rPr>
              <w:t>JSW KOKS S.A.</w:t>
            </w:r>
            <w:r w:rsidRPr="0041417D">
              <w:rPr>
                <w:rFonts w:ascii="Arial" w:hAnsi="Arial" w:cs="Arial"/>
                <w:sz w:val="21"/>
                <w:szCs w:val="21"/>
              </w:rPr>
              <w:t xml:space="preserve"> Zbiorniki węgla oraz przenośniki taśmowe są obudowane lub znajdują się w pomieszczeniach zamkniętych. Ponadto</w:t>
            </w:r>
            <w:r w:rsidR="00BB174D">
              <w:rPr>
                <w:rFonts w:ascii="Arial" w:hAnsi="Arial" w:cs="Arial"/>
                <w:sz w:val="21"/>
                <w:szCs w:val="21"/>
              </w:rPr>
              <w:t>,</w:t>
            </w:r>
            <w:r w:rsidRPr="0041417D">
              <w:rPr>
                <w:rFonts w:ascii="Arial" w:hAnsi="Arial" w:cs="Arial"/>
                <w:sz w:val="21"/>
                <w:szCs w:val="21"/>
              </w:rPr>
              <w:t xml:space="preserve"> w</w:t>
            </w:r>
            <w:r w:rsidR="00BB174D">
              <w:rPr>
                <w:rFonts w:ascii="Arial" w:hAnsi="Arial" w:cs="Arial"/>
                <w:sz w:val="21"/>
                <w:szCs w:val="21"/>
              </w:rPr>
              <w:t> </w:t>
            </w:r>
            <w:r w:rsidRPr="0041417D">
              <w:rPr>
                <w:rFonts w:ascii="Arial" w:hAnsi="Arial" w:cs="Arial"/>
                <w:sz w:val="21"/>
                <w:szCs w:val="21"/>
              </w:rPr>
              <w:t>zakresie utrzymania ruchu wdrożono najlepsze praktyki operacyjne i praktyki w</w:t>
            </w:r>
            <w:r w:rsidR="00BB174D">
              <w:rPr>
                <w:rFonts w:ascii="Arial" w:hAnsi="Arial" w:cs="Arial"/>
                <w:sz w:val="21"/>
                <w:szCs w:val="21"/>
              </w:rPr>
              <w:t> </w:t>
            </w:r>
            <w:r w:rsidRPr="0041417D">
              <w:rPr>
                <w:rFonts w:ascii="Arial" w:hAnsi="Arial" w:cs="Arial"/>
                <w:sz w:val="21"/>
                <w:szCs w:val="21"/>
              </w:rPr>
              <w:t>zakresie utrzymania ruchu, które opisane są w wewnętrznych aktach normatywnych Spółki, w tym w Zarządzeniu w</w:t>
            </w:r>
            <w:r w:rsidR="002A61BC" w:rsidRPr="0041417D">
              <w:rPr>
                <w:rFonts w:ascii="Arial" w:hAnsi="Arial" w:cs="Arial"/>
                <w:sz w:val="21"/>
                <w:szCs w:val="21"/>
              </w:rPr>
              <w:t> </w:t>
            </w:r>
            <w:r w:rsidRPr="0041417D">
              <w:rPr>
                <w:rFonts w:ascii="Arial" w:hAnsi="Arial" w:cs="Arial"/>
                <w:sz w:val="21"/>
                <w:szCs w:val="21"/>
              </w:rPr>
              <w:t>sprawie obsługi technicznej procesów produkcyjnych. Opisano w nim m.in. zasady prowadzenia gospodarki remontowej, zasady prowadzenia przeglądów oraz szczegółowy podział kompetencji pracowników komórek organizacyjnych Spółki.</w:t>
            </w:r>
          </w:p>
        </w:tc>
      </w:tr>
      <w:tr w:rsidR="00FB1BD2" w:rsidRPr="0041417D" w14:paraId="5F4CB294" w14:textId="77777777" w:rsidTr="00656531">
        <w:trPr>
          <w:trHeight w:val="2671"/>
        </w:trPr>
        <w:tc>
          <w:tcPr>
            <w:tcW w:w="626" w:type="pct"/>
            <w:vAlign w:val="center"/>
          </w:tcPr>
          <w:p w14:paraId="1199E084"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BAT 11</w:t>
            </w:r>
          </w:p>
        </w:tc>
        <w:tc>
          <w:tcPr>
            <w:tcW w:w="4374" w:type="pct"/>
            <w:shd w:val="clear" w:color="auto" w:fill="auto"/>
          </w:tcPr>
          <w:p w14:paraId="5746E638" w14:textId="0C3E4A98"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W celu zapobiegania lub ograniczenia niezorganizowanym emisjom pyłu</w:t>
            </w:r>
            <w:r w:rsidR="00BB174D">
              <w:rPr>
                <w:rFonts w:ascii="Arial" w:hAnsi="Arial" w:cs="Arial"/>
                <w:sz w:val="21"/>
                <w:szCs w:val="21"/>
              </w:rPr>
              <w:t>,</w:t>
            </w:r>
            <w:r w:rsidRPr="0041417D">
              <w:rPr>
                <w:rFonts w:ascii="Arial" w:hAnsi="Arial" w:cs="Arial"/>
                <w:sz w:val="21"/>
                <w:szCs w:val="21"/>
              </w:rPr>
              <w:t xml:space="preserve"> powstającym w wyniku magazynowania, obsługi i transportu węgla i koksu</w:t>
            </w:r>
            <w:r w:rsidR="00BB174D">
              <w:rPr>
                <w:rFonts w:ascii="Arial" w:hAnsi="Arial" w:cs="Arial"/>
                <w:sz w:val="21"/>
                <w:szCs w:val="21"/>
              </w:rPr>
              <w:t>,</w:t>
            </w:r>
            <w:r w:rsidRPr="0041417D">
              <w:rPr>
                <w:rFonts w:ascii="Arial" w:hAnsi="Arial" w:cs="Arial"/>
                <w:sz w:val="21"/>
                <w:szCs w:val="21"/>
              </w:rPr>
              <w:t xml:space="preserve"> stosuje się kombinacje działań organizacyjnych i rozwiązań techniczno – technologicznych</w:t>
            </w:r>
            <w:r w:rsidR="00BB174D">
              <w:rPr>
                <w:rFonts w:ascii="Arial" w:hAnsi="Arial" w:cs="Arial"/>
                <w:sz w:val="21"/>
                <w:szCs w:val="21"/>
              </w:rPr>
              <w:t>,</w:t>
            </w:r>
            <w:r w:rsidRPr="0041417D">
              <w:rPr>
                <w:rFonts w:ascii="Arial" w:hAnsi="Arial" w:cs="Arial"/>
                <w:sz w:val="21"/>
                <w:szCs w:val="21"/>
              </w:rPr>
              <w:t xml:space="preserve"> obejmujących:</w:t>
            </w:r>
          </w:p>
          <w:p w14:paraId="55FACA02" w14:textId="77777777" w:rsidR="00FB1BD2" w:rsidRPr="0041417D" w:rsidRDefault="00FB1BD2" w:rsidP="00415E60">
            <w:pPr>
              <w:numPr>
                <w:ilvl w:val="0"/>
                <w:numId w:val="30"/>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Techniki ogólne:</w:t>
            </w:r>
          </w:p>
          <w:p w14:paraId="11249C80" w14:textId="1B68720A" w:rsidR="00FB1BD2" w:rsidRPr="0041417D" w:rsidRDefault="00FB1BD2" w:rsidP="00415E60">
            <w:pPr>
              <w:numPr>
                <w:ilvl w:val="0"/>
                <w:numId w:val="31"/>
              </w:numPr>
              <w:tabs>
                <w:tab w:val="left" w:pos="301"/>
                <w:tab w:val="left" w:pos="1418"/>
              </w:tabs>
              <w:spacing w:line="268" w:lineRule="atLeast"/>
              <w:ind w:left="284" w:hanging="284"/>
              <w:rPr>
                <w:rFonts w:ascii="Arial" w:hAnsi="Arial" w:cs="Arial"/>
                <w:sz w:val="21"/>
                <w:szCs w:val="21"/>
              </w:rPr>
            </w:pPr>
            <w:r w:rsidRPr="0041417D">
              <w:rPr>
                <w:rFonts w:ascii="Arial" w:hAnsi="Arial" w:cs="Arial"/>
                <w:sz w:val="21"/>
                <w:szCs w:val="21"/>
              </w:rPr>
              <w:t>działania w  odniesieniu do zminimalizowania niezorganizowanej emisji pyłów</w:t>
            </w:r>
            <w:r w:rsidR="00BB174D">
              <w:rPr>
                <w:rFonts w:ascii="Arial" w:hAnsi="Arial" w:cs="Arial"/>
                <w:sz w:val="21"/>
                <w:szCs w:val="21"/>
              </w:rPr>
              <w:t>,</w:t>
            </w:r>
            <w:r w:rsidRPr="0041417D">
              <w:rPr>
                <w:rFonts w:ascii="Arial" w:hAnsi="Arial" w:cs="Arial"/>
                <w:sz w:val="21"/>
                <w:szCs w:val="21"/>
              </w:rPr>
              <w:t xml:space="preserve"> podejmowane w ramach Zintegrowanych Systemów Zarządzania;</w:t>
            </w:r>
          </w:p>
          <w:p w14:paraId="449491F2" w14:textId="77777777" w:rsidR="00FB1BD2" w:rsidRPr="0041417D" w:rsidRDefault="00FB1BD2" w:rsidP="00415E60">
            <w:pPr>
              <w:numPr>
                <w:ilvl w:val="0"/>
                <w:numId w:val="31"/>
              </w:numPr>
              <w:tabs>
                <w:tab w:val="left" w:pos="301"/>
                <w:tab w:val="left" w:pos="1418"/>
              </w:tabs>
              <w:spacing w:line="268" w:lineRule="atLeast"/>
              <w:ind w:left="284" w:hanging="284"/>
              <w:rPr>
                <w:rFonts w:ascii="Arial" w:hAnsi="Arial" w:cs="Arial"/>
                <w:sz w:val="21"/>
                <w:szCs w:val="21"/>
              </w:rPr>
            </w:pPr>
            <w:r w:rsidRPr="0041417D">
              <w:rPr>
                <w:rFonts w:ascii="Arial" w:hAnsi="Arial" w:cs="Arial"/>
                <w:sz w:val="21"/>
                <w:szCs w:val="21"/>
              </w:rPr>
              <w:t xml:space="preserve">bieżące usuwanie pyłu osiadłego, </w:t>
            </w:r>
          </w:p>
          <w:p w14:paraId="12AFDAA4" w14:textId="77777777" w:rsidR="00FB1BD2" w:rsidRPr="0041417D" w:rsidRDefault="00FB1BD2" w:rsidP="00415E60">
            <w:pPr>
              <w:numPr>
                <w:ilvl w:val="0"/>
                <w:numId w:val="30"/>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 xml:space="preserve">Techniki zapobiegania uwolnieniom pyłu w trakcie obsługi i transportu surowców luzem: </w:t>
            </w:r>
          </w:p>
          <w:p w14:paraId="7F63845D" w14:textId="77777777" w:rsidR="00FB1BD2" w:rsidRPr="0041417D" w:rsidRDefault="00FB1BD2" w:rsidP="00415E60">
            <w:pPr>
              <w:numPr>
                <w:ilvl w:val="0"/>
                <w:numId w:val="32"/>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kontrolowanie wilgotności dostarczanego węgla oraz sporządzonej mieszanki  węglowej;</w:t>
            </w:r>
          </w:p>
          <w:p w14:paraId="27D9EC3B" w14:textId="10225CF8" w:rsidR="00FB1BD2" w:rsidRPr="0041417D" w:rsidRDefault="00FB1BD2" w:rsidP="00415E60">
            <w:pPr>
              <w:numPr>
                <w:ilvl w:val="0"/>
                <w:numId w:val="32"/>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 xml:space="preserve">instalacja odpylania młynów węglowych z wyrzutem powietrza odpylonego wewnątrz budynku; </w:t>
            </w:r>
          </w:p>
          <w:p w14:paraId="6E48646E" w14:textId="77777777" w:rsidR="00FB1BD2" w:rsidRPr="0041417D" w:rsidRDefault="00FB1BD2" w:rsidP="00415E60">
            <w:pPr>
              <w:numPr>
                <w:ilvl w:val="0"/>
                <w:numId w:val="32"/>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rygorystyczne standardy w zakresie utrzymania sprzętu;</w:t>
            </w:r>
          </w:p>
          <w:p w14:paraId="6A41B75C" w14:textId="070268E4" w:rsidR="00FB1BD2" w:rsidRPr="0041417D" w:rsidRDefault="00FB1BD2" w:rsidP="00415E60">
            <w:pPr>
              <w:numPr>
                <w:ilvl w:val="0"/>
                <w:numId w:val="32"/>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 xml:space="preserve">wysokie standardy w zakresie utrzymania porządku: bieżące usuwanie pyłu </w:t>
            </w:r>
            <w:r w:rsidRPr="0041417D">
              <w:rPr>
                <w:rFonts w:ascii="Arial" w:hAnsi="Arial" w:cs="Arial"/>
                <w:sz w:val="21"/>
                <w:szCs w:val="21"/>
              </w:rPr>
              <w:lastRenderedPageBreak/>
              <w:t xml:space="preserve">osiadłego – wymóg </w:t>
            </w:r>
            <w:r w:rsidRPr="0041417D">
              <w:rPr>
                <w:rFonts w:ascii="Arial" w:hAnsi="Arial" w:cs="Arial"/>
                <w:i/>
                <w:sz w:val="21"/>
                <w:szCs w:val="21"/>
              </w:rPr>
              <w:t>Dokumentu Zabezpieczenia Przed Wybuchem</w:t>
            </w:r>
            <w:r w:rsidRPr="0041417D">
              <w:rPr>
                <w:rFonts w:ascii="Arial" w:hAnsi="Arial" w:cs="Arial"/>
                <w:sz w:val="21"/>
                <w:szCs w:val="21"/>
              </w:rPr>
              <w:t xml:space="preserve"> oraz </w:t>
            </w:r>
            <w:r w:rsidRPr="0041417D">
              <w:rPr>
                <w:rFonts w:ascii="Arial" w:hAnsi="Arial" w:cs="Arial"/>
                <w:i/>
                <w:sz w:val="21"/>
                <w:szCs w:val="21"/>
              </w:rPr>
              <w:t>Procedury usuwania pyłów osiadłych na Oddz</w:t>
            </w:r>
            <w:r w:rsidR="0026776E" w:rsidRPr="0041417D">
              <w:rPr>
                <w:rFonts w:ascii="Arial" w:hAnsi="Arial" w:cs="Arial"/>
                <w:i/>
                <w:sz w:val="21"/>
                <w:szCs w:val="21"/>
              </w:rPr>
              <w:t>iale Węglowni w Koksowni</w:t>
            </w:r>
            <w:r w:rsidR="00646CFD">
              <w:rPr>
                <w:rFonts w:ascii="Arial" w:hAnsi="Arial" w:cs="Arial"/>
                <w:i/>
                <w:sz w:val="21"/>
                <w:szCs w:val="21"/>
              </w:rPr>
              <w:t xml:space="preserve"> Jadwiga</w:t>
            </w:r>
            <w:r w:rsidR="0026776E" w:rsidRPr="0041417D">
              <w:rPr>
                <w:rFonts w:ascii="Arial" w:hAnsi="Arial" w:cs="Arial"/>
                <w:i/>
                <w:sz w:val="21"/>
                <w:szCs w:val="21"/>
              </w:rPr>
              <w:t>.</w:t>
            </w:r>
          </w:p>
          <w:p w14:paraId="762437BC" w14:textId="77777777" w:rsidR="00FB1BD2" w:rsidRPr="0041417D" w:rsidRDefault="00FB1BD2" w:rsidP="00415E60">
            <w:pPr>
              <w:numPr>
                <w:ilvl w:val="0"/>
                <w:numId w:val="32"/>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odkurzacze produkcyjne przejezdne;</w:t>
            </w:r>
          </w:p>
          <w:p w14:paraId="667B160A" w14:textId="77777777" w:rsidR="00FB1BD2" w:rsidRPr="0041417D" w:rsidRDefault="00FB1BD2" w:rsidP="00415E60">
            <w:pPr>
              <w:pStyle w:val="Akapitzlist"/>
              <w:numPr>
                <w:ilvl w:val="0"/>
                <w:numId w:val="32"/>
              </w:numPr>
              <w:spacing w:line="268" w:lineRule="atLeast"/>
              <w:ind w:left="271" w:hanging="271"/>
              <w:jc w:val="both"/>
              <w:rPr>
                <w:rFonts w:ascii="Arial" w:eastAsiaTheme="minorHAnsi" w:hAnsi="Arial" w:cs="Arial"/>
                <w:sz w:val="21"/>
                <w:szCs w:val="21"/>
                <w:lang w:eastAsia="en-US"/>
              </w:rPr>
            </w:pPr>
            <w:r w:rsidRPr="0041417D">
              <w:rPr>
                <w:rFonts w:ascii="Arial" w:eastAsiaTheme="minorHAnsi" w:hAnsi="Arial" w:cs="Arial"/>
                <w:sz w:val="21"/>
                <w:szCs w:val="21"/>
                <w:lang w:eastAsia="en-US"/>
              </w:rPr>
              <w:t>instalacja odkurzania stropu baterii koksowniczej;</w:t>
            </w:r>
          </w:p>
          <w:p w14:paraId="1B096975" w14:textId="39B6E8D9" w:rsidR="00FB1BD2" w:rsidRPr="0041417D" w:rsidRDefault="00FB1BD2" w:rsidP="00415E60">
            <w:pPr>
              <w:numPr>
                <w:ilvl w:val="0"/>
                <w:numId w:val="30"/>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 xml:space="preserve">Techniki w odniesieniu do działalności związanej z dostawami, magazynowaniem i odzyskiwaniem materiałów: </w:t>
            </w:r>
          </w:p>
          <w:p w14:paraId="531F6F97" w14:textId="77777777" w:rsidR="00FB1BD2" w:rsidRPr="0041417D" w:rsidRDefault="00FB1BD2" w:rsidP="00415E60">
            <w:pPr>
              <w:numPr>
                <w:ilvl w:val="0"/>
                <w:numId w:val="33"/>
              </w:numPr>
              <w:tabs>
                <w:tab w:val="left" w:pos="301"/>
                <w:tab w:val="left" w:pos="1418"/>
              </w:tabs>
              <w:spacing w:line="268" w:lineRule="atLeast"/>
              <w:ind w:left="284" w:hanging="284"/>
              <w:rPr>
                <w:rFonts w:ascii="Arial" w:hAnsi="Arial" w:cs="Arial"/>
                <w:sz w:val="21"/>
                <w:szCs w:val="21"/>
              </w:rPr>
            </w:pPr>
            <w:r w:rsidRPr="0041417D">
              <w:rPr>
                <w:rFonts w:ascii="Arial" w:hAnsi="Arial" w:cs="Arial"/>
                <w:sz w:val="21"/>
                <w:szCs w:val="21"/>
              </w:rPr>
              <w:t>zbiorniki węgla oraz przenośniki taśmowe wraz z przesypami są obudowane lub znajdują się w pomieszczeniach zamkniętych;</w:t>
            </w:r>
          </w:p>
          <w:p w14:paraId="7808D5A2" w14:textId="77777777" w:rsidR="00FB1BD2" w:rsidRPr="0041417D" w:rsidRDefault="00FB1BD2" w:rsidP="00415E60">
            <w:pPr>
              <w:numPr>
                <w:ilvl w:val="0"/>
                <w:numId w:val="33"/>
              </w:numPr>
              <w:tabs>
                <w:tab w:val="left" w:pos="301"/>
                <w:tab w:val="left" w:pos="1418"/>
              </w:tabs>
              <w:spacing w:line="268" w:lineRule="atLeast"/>
              <w:ind w:left="284" w:hanging="284"/>
              <w:rPr>
                <w:rFonts w:ascii="Arial" w:hAnsi="Arial" w:cs="Arial"/>
                <w:sz w:val="21"/>
                <w:szCs w:val="21"/>
              </w:rPr>
            </w:pPr>
            <w:r w:rsidRPr="0041417D">
              <w:rPr>
                <w:rFonts w:ascii="Arial" w:hAnsi="Arial" w:cs="Arial"/>
                <w:sz w:val="21"/>
                <w:szCs w:val="21"/>
              </w:rPr>
              <w:t>przestrzeganie zasady unikania zrzutów węgla i koksu z dużej wysokości;</w:t>
            </w:r>
          </w:p>
          <w:p w14:paraId="05F8A9A2" w14:textId="77777777" w:rsidR="00FB1BD2" w:rsidRPr="0041417D" w:rsidRDefault="00FB1BD2" w:rsidP="00415E60">
            <w:pPr>
              <w:numPr>
                <w:ilvl w:val="0"/>
                <w:numId w:val="33"/>
              </w:numPr>
              <w:tabs>
                <w:tab w:val="left" w:pos="301"/>
                <w:tab w:val="left" w:pos="1418"/>
              </w:tabs>
              <w:spacing w:line="268" w:lineRule="atLeast"/>
              <w:ind w:left="284" w:hanging="284"/>
              <w:rPr>
                <w:rFonts w:ascii="Arial" w:hAnsi="Arial" w:cs="Arial"/>
                <w:sz w:val="21"/>
                <w:szCs w:val="21"/>
              </w:rPr>
            </w:pPr>
            <w:r w:rsidRPr="0041417D">
              <w:rPr>
                <w:rFonts w:ascii="Arial" w:hAnsi="Arial" w:cs="Arial"/>
                <w:sz w:val="21"/>
                <w:szCs w:val="21"/>
              </w:rPr>
              <w:t>wykorzystanie zraszaczy do ograniczenia pylenia;</w:t>
            </w:r>
          </w:p>
          <w:p w14:paraId="2F90500B" w14:textId="77777777" w:rsidR="00FB1BD2" w:rsidRPr="0041417D" w:rsidRDefault="00FB1BD2" w:rsidP="00415E60">
            <w:pPr>
              <w:pStyle w:val="Akapitzlist"/>
              <w:numPr>
                <w:ilvl w:val="0"/>
                <w:numId w:val="33"/>
              </w:numPr>
              <w:spacing w:line="268" w:lineRule="atLeast"/>
              <w:ind w:left="271" w:hanging="271"/>
              <w:jc w:val="both"/>
              <w:rPr>
                <w:rFonts w:ascii="Arial" w:eastAsiaTheme="minorHAnsi" w:hAnsi="Arial" w:cs="Arial"/>
                <w:sz w:val="21"/>
                <w:szCs w:val="21"/>
                <w:lang w:eastAsia="en-US"/>
              </w:rPr>
            </w:pPr>
            <w:r w:rsidRPr="0041417D">
              <w:rPr>
                <w:rFonts w:ascii="Arial" w:eastAsiaTheme="minorHAnsi" w:hAnsi="Arial" w:cs="Arial"/>
                <w:sz w:val="21"/>
                <w:szCs w:val="21"/>
                <w:lang w:eastAsia="en-US"/>
              </w:rPr>
              <w:t>wykorzystanie instalacji odkurzania stropu i kanałów obsługowych baterii koksowniczej, z zawracaniem zatrzymanego pyłu węglowo-koksowego do węgla kierowanego do koksowania w baterii koksowniczej;</w:t>
            </w:r>
          </w:p>
          <w:p w14:paraId="4E5B8592" w14:textId="77777777" w:rsidR="00FB1BD2" w:rsidRPr="0041417D" w:rsidRDefault="00FB1BD2" w:rsidP="00415E60">
            <w:pPr>
              <w:numPr>
                <w:ilvl w:val="0"/>
                <w:numId w:val="33"/>
              </w:numPr>
              <w:tabs>
                <w:tab w:val="left" w:pos="301"/>
                <w:tab w:val="left" w:pos="1418"/>
              </w:tabs>
              <w:spacing w:line="268" w:lineRule="atLeast"/>
              <w:ind w:left="284" w:hanging="284"/>
              <w:rPr>
                <w:rFonts w:ascii="Arial" w:hAnsi="Arial" w:cs="Arial"/>
                <w:sz w:val="21"/>
                <w:szCs w:val="21"/>
              </w:rPr>
            </w:pPr>
            <w:r w:rsidRPr="0041417D">
              <w:rPr>
                <w:rFonts w:ascii="Arial" w:hAnsi="Arial" w:cs="Arial"/>
                <w:sz w:val="21"/>
                <w:szCs w:val="21"/>
              </w:rPr>
              <w:t xml:space="preserve">stałe pozostałości poprodukcyjne nie </w:t>
            </w:r>
            <w:r w:rsidR="00E03290" w:rsidRPr="0041417D">
              <w:rPr>
                <w:rFonts w:ascii="Arial" w:hAnsi="Arial" w:cs="Arial"/>
                <w:sz w:val="21"/>
                <w:szCs w:val="21"/>
              </w:rPr>
              <w:t>będą</w:t>
            </w:r>
            <w:r w:rsidRPr="0041417D">
              <w:rPr>
                <w:rFonts w:ascii="Arial" w:hAnsi="Arial" w:cs="Arial"/>
                <w:sz w:val="21"/>
                <w:szCs w:val="21"/>
              </w:rPr>
              <w:t xml:space="preserve"> magazynowane, lecz na bieżąco dodawane do węgla, mieszane i kierowane do koksowania w baterii (unikanie emisji do powietrza i wody);</w:t>
            </w:r>
          </w:p>
          <w:p w14:paraId="28200822" w14:textId="77777777" w:rsidR="00FB1BD2" w:rsidRPr="0041417D" w:rsidRDefault="00FB1BD2" w:rsidP="00415E60">
            <w:pPr>
              <w:numPr>
                <w:ilvl w:val="0"/>
                <w:numId w:val="34"/>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 xml:space="preserve">Techniki rozładunku wagonów lub samochodów ciężarowych, które obejmują rozładunek węgla prowadzony w hali rozładunku – wiata z zadaszeniem; </w:t>
            </w:r>
          </w:p>
          <w:p w14:paraId="6FE4CEE0" w14:textId="77777777" w:rsidR="00FB1BD2" w:rsidRPr="0041417D" w:rsidRDefault="00FB1BD2" w:rsidP="00415E60">
            <w:pPr>
              <w:numPr>
                <w:ilvl w:val="0"/>
                <w:numId w:val="30"/>
              </w:numPr>
              <w:tabs>
                <w:tab w:val="left" w:pos="1418"/>
              </w:tabs>
              <w:spacing w:line="268" w:lineRule="atLeast"/>
              <w:ind w:left="357" w:hanging="357"/>
              <w:rPr>
                <w:rFonts w:ascii="Arial" w:hAnsi="Arial" w:cs="Arial"/>
                <w:sz w:val="21"/>
                <w:szCs w:val="21"/>
              </w:rPr>
            </w:pPr>
            <w:r w:rsidRPr="0041417D">
              <w:rPr>
                <w:rFonts w:ascii="Arial" w:hAnsi="Arial" w:cs="Arial"/>
                <w:sz w:val="21"/>
                <w:szCs w:val="21"/>
              </w:rPr>
              <w:t>Inne techniki:</w:t>
            </w:r>
          </w:p>
          <w:p w14:paraId="37E14F00" w14:textId="77777777" w:rsidR="00FB1BD2" w:rsidRPr="0041417D" w:rsidRDefault="00FB1BD2" w:rsidP="00415E60">
            <w:pPr>
              <w:numPr>
                <w:ilvl w:val="0"/>
                <w:numId w:val="36"/>
              </w:numPr>
              <w:tabs>
                <w:tab w:val="left" w:pos="301"/>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brak punktów dostępu do instalacji z dróg publicznych – jeden wjazd do Koksowni;</w:t>
            </w:r>
          </w:p>
          <w:p w14:paraId="59A094EE" w14:textId="77777777" w:rsidR="00FB1BD2" w:rsidRPr="0041417D" w:rsidRDefault="00FB1BD2" w:rsidP="00415E60">
            <w:pPr>
              <w:numPr>
                <w:ilvl w:val="0"/>
                <w:numId w:val="37"/>
              </w:numPr>
              <w:tabs>
                <w:tab w:val="left" w:pos="301"/>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 xml:space="preserve">zastosowanie twardych nawierzchni na drogach transportowych; </w:t>
            </w:r>
          </w:p>
          <w:p w14:paraId="007E57D0" w14:textId="77777777" w:rsidR="00FB1BD2" w:rsidRPr="0041417D" w:rsidRDefault="00FB1BD2" w:rsidP="00415E60">
            <w:pPr>
              <w:numPr>
                <w:ilvl w:val="0"/>
                <w:numId w:val="34"/>
              </w:numPr>
              <w:tabs>
                <w:tab w:val="left" w:pos="301"/>
                <w:tab w:val="left" w:pos="1418"/>
              </w:tabs>
              <w:spacing w:line="268" w:lineRule="atLeast"/>
              <w:ind w:left="284" w:hanging="284"/>
              <w:rPr>
                <w:rFonts w:ascii="Arial" w:hAnsi="Arial" w:cs="Arial"/>
                <w:sz w:val="21"/>
                <w:szCs w:val="21"/>
              </w:rPr>
            </w:pPr>
            <w:r w:rsidRPr="0041417D">
              <w:rPr>
                <w:rFonts w:ascii="Arial" w:hAnsi="Arial" w:cs="Arial"/>
                <w:sz w:val="21"/>
                <w:szCs w:val="21"/>
              </w:rPr>
              <w:t xml:space="preserve">ograniczenie ruchu pojazdów do wyznaczonych dróg; </w:t>
            </w:r>
          </w:p>
          <w:p w14:paraId="09FB88E1" w14:textId="77777777" w:rsidR="00FB1BD2" w:rsidRPr="0041417D" w:rsidRDefault="00FB1BD2" w:rsidP="00415E60">
            <w:pPr>
              <w:numPr>
                <w:ilvl w:val="0"/>
                <w:numId w:val="34"/>
              </w:numPr>
              <w:tabs>
                <w:tab w:val="left" w:pos="301"/>
                <w:tab w:val="left" w:pos="1418"/>
              </w:tabs>
              <w:spacing w:line="268" w:lineRule="atLeast"/>
              <w:ind w:left="284" w:hanging="284"/>
              <w:rPr>
                <w:rFonts w:ascii="Arial" w:hAnsi="Arial" w:cs="Arial"/>
                <w:sz w:val="21"/>
                <w:szCs w:val="21"/>
              </w:rPr>
            </w:pPr>
            <w:r w:rsidRPr="0041417D">
              <w:rPr>
                <w:rFonts w:ascii="Arial" w:hAnsi="Arial" w:cs="Arial"/>
                <w:sz w:val="21"/>
                <w:szCs w:val="21"/>
              </w:rPr>
              <w:t>kontrola pojazdów do przewozu węgla i koksu w celu eliminacji przypadków przepełnienia - unikanie rozsypywania się zawartości w czasie przejazdu;</w:t>
            </w:r>
          </w:p>
          <w:p w14:paraId="11BEC9B4" w14:textId="77777777" w:rsidR="00FB1BD2" w:rsidRPr="0041417D" w:rsidRDefault="00FB1BD2" w:rsidP="00415E60">
            <w:pPr>
              <w:numPr>
                <w:ilvl w:val="0"/>
                <w:numId w:val="34"/>
              </w:numPr>
              <w:tabs>
                <w:tab w:val="left" w:pos="301"/>
                <w:tab w:val="left" w:pos="1418"/>
              </w:tabs>
              <w:spacing w:line="268" w:lineRule="atLeast"/>
              <w:ind w:left="284" w:hanging="284"/>
              <w:rPr>
                <w:rFonts w:ascii="Arial" w:hAnsi="Arial" w:cs="Arial"/>
                <w:sz w:val="21"/>
                <w:szCs w:val="21"/>
              </w:rPr>
            </w:pPr>
            <w:r w:rsidRPr="0041417D">
              <w:rPr>
                <w:rFonts w:ascii="Arial" w:hAnsi="Arial" w:cs="Arial"/>
                <w:sz w:val="21"/>
                <w:szCs w:val="21"/>
              </w:rPr>
              <w:t xml:space="preserve">dokładna kontrola usług przewozu węgla i koksu, która oprócz optymalizacji kosztów skutkuje ograniczeniem do minimum liczby przewozów. </w:t>
            </w:r>
          </w:p>
        </w:tc>
      </w:tr>
      <w:tr w:rsidR="00FB1BD2" w:rsidRPr="0041417D" w14:paraId="7EEFAEEC" w14:textId="77777777" w:rsidTr="00656531">
        <w:trPr>
          <w:trHeight w:val="1062"/>
        </w:trPr>
        <w:tc>
          <w:tcPr>
            <w:tcW w:w="626" w:type="pct"/>
            <w:vAlign w:val="center"/>
          </w:tcPr>
          <w:p w14:paraId="1C6BB218"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lastRenderedPageBreak/>
              <w:t>BAT 13</w:t>
            </w:r>
          </w:p>
        </w:tc>
        <w:tc>
          <w:tcPr>
            <w:tcW w:w="4374" w:type="pct"/>
            <w:vAlign w:val="center"/>
          </w:tcPr>
          <w:p w14:paraId="6A9C081A" w14:textId="12B72E01" w:rsidR="00360615" w:rsidRPr="0041417D" w:rsidRDefault="00FB1BD2" w:rsidP="00E41C4B">
            <w:pPr>
              <w:keepNext/>
              <w:tabs>
                <w:tab w:val="left" w:pos="1418"/>
              </w:tabs>
              <w:spacing w:line="268" w:lineRule="atLeast"/>
              <w:rPr>
                <w:rFonts w:ascii="Arial" w:hAnsi="Arial" w:cs="Arial"/>
                <w:sz w:val="21"/>
                <w:szCs w:val="21"/>
              </w:rPr>
            </w:pPr>
            <w:r w:rsidRPr="0041417D">
              <w:rPr>
                <w:rFonts w:ascii="Arial" w:hAnsi="Arial" w:cs="Arial"/>
                <w:sz w:val="21"/>
                <w:szCs w:val="21"/>
              </w:rPr>
              <w:t>Pods</w:t>
            </w:r>
            <w:r w:rsidR="00507596">
              <w:rPr>
                <w:rFonts w:ascii="Arial" w:hAnsi="Arial" w:cs="Arial"/>
                <w:sz w:val="21"/>
                <w:szCs w:val="21"/>
              </w:rPr>
              <w:t>tawowe parametry produkcyjne w K</w:t>
            </w:r>
            <w:r w:rsidRPr="0041417D">
              <w:rPr>
                <w:rFonts w:ascii="Arial" w:hAnsi="Arial" w:cs="Arial"/>
                <w:sz w:val="21"/>
                <w:szCs w:val="21"/>
              </w:rPr>
              <w:t xml:space="preserve">oksowni </w:t>
            </w:r>
            <w:r w:rsidR="00E03290" w:rsidRPr="0041417D">
              <w:rPr>
                <w:rFonts w:ascii="Arial" w:hAnsi="Arial" w:cs="Arial"/>
                <w:sz w:val="21"/>
                <w:szCs w:val="21"/>
              </w:rPr>
              <w:t>będą</w:t>
            </w:r>
            <w:r w:rsidRPr="0041417D">
              <w:rPr>
                <w:rFonts w:ascii="Arial" w:hAnsi="Arial" w:cs="Arial"/>
                <w:sz w:val="21"/>
                <w:szCs w:val="21"/>
              </w:rPr>
              <w:t xml:space="preserve"> nadzorowane przez skomputeryzowane systemy</w:t>
            </w:r>
            <w:r w:rsidR="00BB174D">
              <w:rPr>
                <w:rFonts w:ascii="Arial" w:hAnsi="Arial" w:cs="Arial"/>
                <w:sz w:val="21"/>
                <w:szCs w:val="21"/>
              </w:rPr>
              <w:t>,</w:t>
            </w:r>
            <w:r w:rsidRPr="0041417D">
              <w:rPr>
                <w:rFonts w:ascii="Arial" w:hAnsi="Arial" w:cs="Arial"/>
                <w:sz w:val="21"/>
                <w:szCs w:val="21"/>
              </w:rPr>
              <w:t xml:space="preserve"> umożliwiające regulację i optymalizację prowadzonych procesów. Do najważniejszych rozwiązań należy pomiar i regulacja parametrów hydrauliczno-temperaturowych sieci gazowej i opalania baterii koksowniczej oraz pomiar i regulacja parametrów procesu oczyszczania ścieków.</w:t>
            </w:r>
          </w:p>
        </w:tc>
      </w:tr>
      <w:tr w:rsidR="00FB1BD2" w:rsidRPr="0041417D" w14:paraId="0CD8B95A" w14:textId="77777777" w:rsidTr="00656531">
        <w:trPr>
          <w:trHeight w:val="330"/>
        </w:trPr>
        <w:tc>
          <w:tcPr>
            <w:tcW w:w="626" w:type="pct"/>
            <w:vAlign w:val="center"/>
          </w:tcPr>
          <w:p w14:paraId="4C16A000"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BAT 14</w:t>
            </w:r>
          </w:p>
          <w:p w14:paraId="1B04FB0A" w14:textId="77777777" w:rsidR="00FB1BD2" w:rsidRPr="0041417D" w:rsidRDefault="00FB1BD2" w:rsidP="0041417D">
            <w:pPr>
              <w:tabs>
                <w:tab w:val="left" w:pos="1418"/>
              </w:tabs>
              <w:spacing w:line="268" w:lineRule="atLeast"/>
              <w:rPr>
                <w:rFonts w:ascii="Arial" w:hAnsi="Arial" w:cs="Arial"/>
                <w:b/>
                <w:sz w:val="21"/>
                <w:szCs w:val="21"/>
              </w:rPr>
            </w:pPr>
          </w:p>
          <w:p w14:paraId="291F7CB6"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BAT 15</w:t>
            </w:r>
          </w:p>
        </w:tc>
        <w:tc>
          <w:tcPr>
            <w:tcW w:w="4374" w:type="pct"/>
          </w:tcPr>
          <w:p w14:paraId="38000FEF" w14:textId="77777777" w:rsidR="00FB1BD2" w:rsidRPr="0041417D" w:rsidRDefault="0026776E" w:rsidP="0041417D">
            <w:pPr>
              <w:tabs>
                <w:tab w:val="left" w:pos="1418"/>
              </w:tabs>
              <w:spacing w:line="268" w:lineRule="atLeast"/>
              <w:rPr>
                <w:rFonts w:ascii="Arial" w:hAnsi="Arial" w:cs="Arial"/>
                <w:sz w:val="21"/>
                <w:szCs w:val="21"/>
              </w:rPr>
            </w:pPr>
            <w:r w:rsidRPr="0041417D">
              <w:rPr>
                <w:rFonts w:ascii="Arial" w:hAnsi="Arial" w:cs="Arial"/>
                <w:sz w:val="21"/>
                <w:szCs w:val="21"/>
              </w:rPr>
              <w:t>Koksownia</w:t>
            </w:r>
            <w:r w:rsidR="00FB1BD2" w:rsidRPr="0041417D">
              <w:rPr>
                <w:rFonts w:ascii="Arial" w:hAnsi="Arial" w:cs="Arial"/>
                <w:sz w:val="21"/>
                <w:szCs w:val="21"/>
              </w:rPr>
              <w:t xml:space="preserve"> nie posiada wdrożonych systemów ciągłych pomiarów emisji na</w:t>
            </w:r>
            <w:r w:rsidR="002A61BC" w:rsidRPr="0041417D">
              <w:rPr>
                <w:rFonts w:ascii="Arial" w:hAnsi="Arial" w:cs="Arial"/>
                <w:sz w:val="21"/>
                <w:szCs w:val="21"/>
              </w:rPr>
              <w:t> </w:t>
            </w:r>
            <w:r w:rsidR="00FB1BD2" w:rsidRPr="0041417D">
              <w:rPr>
                <w:rFonts w:ascii="Arial" w:hAnsi="Arial" w:cs="Arial"/>
                <w:sz w:val="21"/>
                <w:szCs w:val="21"/>
              </w:rPr>
              <w:t>emitorach (brak wymagań prawnych w tym zakresie).</w:t>
            </w:r>
          </w:p>
          <w:p w14:paraId="7570180A" w14:textId="77777777" w:rsidR="00FB1BD2" w:rsidRPr="0041417D" w:rsidRDefault="00FB1BD2" w:rsidP="0041417D">
            <w:pPr>
              <w:keepNext/>
              <w:tabs>
                <w:tab w:val="left" w:pos="1418"/>
              </w:tabs>
              <w:spacing w:line="268" w:lineRule="atLeast"/>
              <w:rPr>
                <w:rFonts w:ascii="Arial" w:hAnsi="Arial" w:cs="Arial"/>
                <w:sz w:val="21"/>
                <w:szCs w:val="21"/>
              </w:rPr>
            </w:pPr>
            <w:r w:rsidRPr="0041417D">
              <w:rPr>
                <w:rFonts w:ascii="Arial" w:hAnsi="Arial" w:cs="Arial"/>
                <w:sz w:val="21"/>
                <w:szCs w:val="21"/>
              </w:rPr>
              <w:t xml:space="preserve">Pomiary okresowe emisji zanieczyszczeń do powietrza prowadzone </w:t>
            </w:r>
            <w:r w:rsidR="00E03290" w:rsidRPr="0041417D">
              <w:rPr>
                <w:rFonts w:ascii="Arial" w:hAnsi="Arial" w:cs="Arial"/>
                <w:sz w:val="21"/>
                <w:szCs w:val="21"/>
              </w:rPr>
              <w:t>będą</w:t>
            </w:r>
            <w:r w:rsidRPr="0041417D">
              <w:rPr>
                <w:rFonts w:ascii="Arial" w:hAnsi="Arial" w:cs="Arial"/>
                <w:sz w:val="21"/>
                <w:szCs w:val="21"/>
              </w:rPr>
              <w:t xml:space="preserve"> następująco:</w:t>
            </w:r>
          </w:p>
          <w:p w14:paraId="68573E21" w14:textId="77777777" w:rsidR="00FB1BD2" w:rsidRPr="0041417D" w:rsidRDefault="00FB1BD2" w:rsidP="00415E60">
            <w:pPr>
              <w:numPr>
                <w:ilvl w:val="0"/>
                <w:numId w:val="28"/>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emisji z komina opalania baterii koksowniczej: 1 x rok,</w:t>
            </w:r>
          </w:p>
          <w:p w14:paraId="75F7539F" w14:textId="77777777" w:rsidR="00FB1BD2" w:rsidRPr="0041417D" w:rsidRDefault="00FB1BD2" w:rsidP="00415E60">
            <w:pPr>
              <w:numPr>
                <w:ilvl w:val="0"/>
                <w:numId w:val="28"/>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emisji z komina pieca rurowego: 1 x rok,</w:t>
            </w:r>
          </w:p>
          <w:p w14:paraId="2C500096" w14:textId="77777777" w:rsidR="00FB1BD2" w:rsidRPr="0041417D" w:rsidRDefault="00FB1BD2" w:rsidP="00415E60">
            <w:pPr>
              <w:numPr>
                <w:ilvl w:val="0"/>
                <w:numId w:val="28"/>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emisji z wieży gaszenia: 1 x rok,</w:t>
            </w:r>
          </w:p>
          <w:p w14:paraId="0308AB71" w14:textId="77777777" w:rsidR="00FB1BD2" w:rsidRDefault="00FB1BD2" w:rsidP="00415E60">
            <w:pPr>
              <w:keepNext/>
              <w:numPr>
                <w:ilvl w:val="0"/>
                <w:numId w:val="28"/>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emisji z odmrażalni wagonów: 1 x 2 lata.</w:t>
            </w:r>
          </w:p>
          <w:p w14:paraId="14333DDB" w14:textId="7AC56D8D" w:rsidR="00BB174D" w:rsidRPr="0041417D" w:rsidRDefault="00BB174D" w:rsidP="00BB174D">
            <w:pPr>
              <w:keepNext/>
              <w:tabs>
                <w:tab w:val="left" w:pos="1418"/>
              </w:tabs>
              <w:spacing w:line="268" w:lineRule="atLeast"/>
              <w:ind w:left="284"/>
              <w:rPr>
                <w:rFonts w:ascii="Arial" w:hAnsi="Arial" w:cs="Arial"/>
                <w:sz w:val="21"/>
                <w:szCs w:val="21"/>
              </w:rPr>
            </w:pPr>
          </w:p>
        </w:tc>
      </w:tr>
      <w:tr w:rsidR="00FB1BD2" w:rsidRPr="0041417D" w14:paraId="2DCDF865" w14:textId="77777777" w:rsidTr="00656531">
        <w:trPr>
          <w:trHeight w:val="257"/>
        </w:trPr>
        <w:tc>
          <w:tcPr>
            <w:tcW w:w="626" w:type="pct"/>
            <w:vAlign w:val="center"/>
          </w:tcPr>
          <w:p w14:paraId="714B6D69"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BAT 16</w:t>
            </w:r>
          </w:p>
        </w:tc>
        <w:tc>
          <w:tcPr>
            <w:tcW w:w="4374" w:type="pct"/>
          </w:tcPr>
          <w:p w14:paraId="75B14C6D" w14:textId="414928D7" w:rsidR="00BB174D" w:rsidRPr="0041417D" w:rsidRDefault="00FB1BD2" w:rsidP="0041417D">
            <w:pPr>
              <w:keepNext/>
              <w:tabs>
                <w:tab w:val="left" w:pos="1418"/>
              </w:tabs>
              <w:spacing w:line="268" w:lineRule="atLeast"/>
              <w:rPr>
                <w:rFonts w:ascii="Arial" w:hAnsi="Arial" w:cs="Arial"/>
                <w:sz w:val="21"/>
                <w:szCs w:val="21"/>
              </w:rPr>
            </w:pPr>
            <w:r w:rsidRPr="0041417D">
              <w:rPr>
                <w:rFonts w:ascii="Arial" w:hAnsi="Arial" w:cs="Arial"/>
                <w:sz w:val="21"/>
                <w:szCs w:val="21"/>
              </w:rPr>
              <w:t xml:space="preserve">W </w:t>
            </w:r>
            <w:r w:rsidR="00C24F52" w:rsidRPr="0041417D">
              <w:rPr>
                <w:rFonts w:ascii="Arial" w:hAnsi="Arial" w:cs="Arial"/>
                <w:sz w:val="21"/>
                <w:szCs w:val="21"/>
              </w:rPr>
              <w:t>K</w:t>
            </w:r>
            <w:r w:rsidRPr="0041417D">
              <w:rPr>
                <w:rFonts w:ascii="Arial" w:hAnsi="Arial" w:cs="Arial"/>
                <w:sz w:val="21"/>
                <w:szCs w:val="21"/>
              </w:rPr>
              <w:t>oksowni</w:t>
            </w:r>
            <w:r w:rsidR="00BB174D">
              <w:rPr>
                <w:rFonts w:ascii="Arial" w:hAnsi="Arial" w:cs="Arial"/>
                <w:sz w:val="21"/>
                <w:szCs w:val="21"/>
              </w:rPr>
              <w:t>,</w:t>
            </w:r>
            <w:r w:rsidRPr="0041417D">
              <w:rPr>
                <w:rFonts w:ascii="Arial" w:hAnsi="Arial" w:cs="Arial"/>
                <w:sz w:val="21"/>
                <w:szCs w:val="21"/>
              </w:rPr>
              <w:t xml:space="preserve"> w celu określenia wielkości emisji niezorganizowanej z odpowiednich źródeł</w:t>
            </w:r>
            <w:r w:rsidR="00BB174D">
              <w:rPr>
                <w:rFonts w:ascii="Arial" w:hAnsi="Arial" w:cs="Arial"/>
                <w:sz w:val="21"/>
                <w:szCs w:val="21"/>
              </w:rPr>
              <w:t>,</w:t>
            </w:r>
            <w:r w:rsidRPr="0041417D">
              <w:rPr>
                <w:rFonts w:ascii="Arial" w:hAnsi="Arial" w:cs="Arial"/>
                <w:sz w:val="21"/>
                <w:szCs w:val="21"/>
              </w:rPr>
              <w:t xml:space="preserve"> stosuje się obliczenia</w:t>
            </w:r>
            <w:r w:rsidR="00BB174D">
              <w:rPr>
                <w:rFonts w:ascii="Arial" w:hAnsi="Arial" w:cs="Arial"/>
                <w:sz w:val="21"/>
                <w:szCs w:val="21"/>
              </w:rPr>
              <w:t>,</w:t>
            </w:r>
            <w:r w:rsidRPr="0041417D">
              <w:rPr>
                <w:rFonts w:ascii="Arial" w:hAnsi="Arial" w:cs="Arial"/>
                <w:sz w:val="21"/>
                <w:szCs w:val="21"/>
              </w:rPr>
              <w:t xml:space="preserve"> z wykorzystaniem wskaźników emisj</w:t>
            </w:r>
            <w:r w:rsidR="00BB174D">
              <w:rPr>
                <w:rFonts w:ascii="Arial" w:hAnsi="Arial" w:cs="Arial"/>
                <w:sz w:val="21"/>
                <w:szCs w:val="21"/>
              </w:rPr>
              <w:t>,</w:t>
            </w:r>
            <w:r w:rsidRPr="0041417D">
              <w:rPr>
                <w:rFonts w:ascii="Arial" w:hAnsi="Arial" w:cs="Arial"/>
                <w:sz w:val="21"/>
                <w:szCs w:val="21"/>
              </w:rPr>
              <w:t>i okresowo weryfikowanych</w:t>
            </w:r>
            <w:r w:rsidR="00BB174D">
              <w:rPr>
                <w:rFonts w:ascii="Arial" w:hAnsi="Arial" w:cs="Arial"/>
                <w:sz w:val="21"/>
                <w:szCs w:val="21"/>
              </w:rPr>
              <w:t>,</w:t>
            </w:r>
            <w:r w:rsidRPr="0041417D">
              <w:rPr>
                <w:rFonts w:ascii="Arial" w:hAnsi="Arial" w:cs="Arial"/>
                <w:sz w:val="21"/>
                <w:szCs w:val="21"/>
              </w:rPr>
              <w:t xml:space="preserve"> w oparciu o metodykę bilansowo – pomiarową</w:t>
            </w:r>
            <w:r w:rsidR="00BB174D">
              <w:rPr>
                <w:rFonts w:ascii="Arial" w:hAnsi="Arial" w:cs="Arial"/>
                <w:sz w:val="21"/>
                <w:szCs w:val="21"/>
              </w:rPr>
              <w:t>,</w:t>
            </w:r>
            <w:r w:rsidRPr="0041417D">
              <w:rPr>
                <w:rFonts w:ascii="Arial" w:hAnsi="Arial" w:cs="Arial"/>
                <w:sz w:val="21"/>
                <w:szCs w:val="21"/>
              </w:rPr>
              <w:t xml:space="preserve"> z wykorzystaniem danych rejestrowanych podczas prowadzone</w:t>
            </w:r>
            <w:r w:rsidR="00BB174D">
              <w:rPr>
                <w:rFonts w:ascii="Arial" w:hAnsi="Arial" w:cs="Arial"/>
                <w:sz w:val="21"/>
                <w:szCs w:val="21"/>
              </w:rPr>
              <w:t>go monitoringu technologicznego.</w:t>
            </w:r>
          </w:p>
        </w:tc>
      </w:tr>
      <w:tr w:rsidR="00FB1BD2" w:rsidRPr="0041417D" w14:paraId="2D6B779C" w14:textId="77777777" w:rsidTr="00656531">
        <w:trPr>
          <w:trHeight w:val="330"/>
        </w:trPr>
        <w:tc>
          <w:tcPr>
            <w:tcW w:w="626" w:type="pct"/>
            <w:vAlign w:val="center"/>
          </w:tcPr>
          <w:p w14:paraId="51BF0BD7"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BAT 42</w:t>
            </w:r>
          </w:p>
        </w:tc>
        <w:tc>
          <w:tcPr>
            <w:tcW w:w="4374" w:type="pct"/>
          </w:tcPr>
          <w:p w14:paraId="29360615" w14:textId="77777777" w:rsidR="00FB1BD2" w:rsidRPr="0041417D" w:rsidRDefault="00FB1BD2" w:rsidP="0041417D">
            <w:pPr>
              <w:keepNext/>
              <w:tabs>
                <w:tab w:val="left" w:pos="1418"/>
              </w:tabs>
              <w:spacing w:line="268" w:lineRule="atLeast"/>
              <w:contextualSpacing/>
              <w:rPr>
                <w:rFonts w:ascii="Arial" w:hAnsi="Arial" w:cs="Arial"/>
                <w:sz w:val="21"/>
                <w:szCs w:val="21"/>
              </w:rPr>
            </w:pPr>
            <w:r w:rsidRPr="0041417D">
              <w:rPr>
                <w:rFonts w:ascii="Arial" w:hAnsi="Arial" w:cs="Arial"/>
                <w:sz w:val="21"/>
                <w:szCs w:val="21"/>
              </w:rPr>
              <w:t>Zastosowano:</w:t>
            </w:r>
          </w:p>
          <w:p w14:paraId="18941857" w14:textId="77777777" w:rsidR="00FB1BD2" w:rsidRPr="0041417D" w:rsidRDefault="00FB1BD2" w:rsidP="00415E60">
            <w:pPr>
              <w:keepNext/>
              <w:numPr>
                <w:ilvl w:val="0"/>
                <w:numId w:val="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młyny węglowe zabudowane w szczelnym pomieszczeniu zamkniętym,</w:t>
            </w:r>
          </w:p>
          <w:p w14:paraId="04768ABD" w14:textId="77777777" w:rsidR="00FB1BD2" w:rsidRPr="0041417D" w:rsidRDefault="00FB1BD2" w:rsidP="00415E60">
            <w:pPr>
              <w:keepNext/>
              <w:numPr>
                <w:ilvl w:val="0"/>
                <w:numId w:val="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lastRenderedPageBreak/>
              <w:t>szczelne obudowanie urządzeń,</w:t>
            </w:r>
          </w:p>
          <w:p w14:paraId="52B532ED" w14:textId="707227C9" w:rsidR="00FB1BD2" w:rsidRPr="0041417D" w:rsidRDefault="00FB1BD2" w:rsidP="00415E60">
            <w:pPr>
              <w:keepNext/>
              <w:numPr>
                <w:ilvl w:val="0"/>
                <w:numId w:val="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okresowe odpylanie urządzeń i obiektów</w:t>
            </w:r>
            <w:r w:rsidR="00BB174D">
              <w:rPr>
                <w:rFonts w:ascii="Arial" w:hAnsi="Arial" w:cs="Arial"/>
                <w:sz w:val="21"/>
                <w:szCs w:val="21"/>
              </w:rPr>
              <w:t>,</w:t>
            </w:r>
            <w:r w:rsidRPr="0041417D">
              <w:rPr>
                <w:rFonts w:ascii="Arial" w:hAnsi="Arial" w:cs="Arial"/>
                <w:sz w:val="21"/>
                <w:szCs w:val="21"/>
              </w:rPr>
              <w:t xml:space="preserve"> prowadzone przez firmę zewnętrzną,</w:t>
            </w:r>
          </w:p>
          <w:p w14:paraId="0C6F85C4" w14:textId="07BF757F" w:rsidR="00BB174D" w:rsidRPr="000454F9" w:rsidRDefault="00FB1BD2" w:rsidP="00415E60">
            <w:pPr>
              <w:keepNext/>
              <w:numPr>
                <w:ilvl w:val="0"/>
                <w:numId w:val="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instalację odpylania nad młynami węglowymi (filtry workowe) z odprowadzeniem powietrza odpylonego do wnętrza budynku – brak emitora.</w:t>
            </w:r>
          </w:p>
        </w:tc>
      </w:tr>
      <w:tr w:rsidR="002A61BC" w:rsidRPr="0041417D" w14:paraId="6ACBBA4C" w14:textId="77777777" w:rsidTr="00656531">
        <w:trPr>
          <w:trHeight w:val="330"/>
        </w:trPr>
        <w:tc>
          <w:tcPr>
            <w:tcW w:w="626" w:type="pct"/>
            <w:vAlign w:val="center"/>
          </w:tcPr>
          <w:p w14:paraId="0ED8797C"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lastRenderedPageBreak/>
              <w:t>BAT 43</w:t>
            </w:r>
          </w:p>
        </w:tc>
        <w:tc>
          <w:tcPr>
            <w:tcW w:w="4374" w:type="pct"/>
          </w:tcPr>
          <w:p w14:paraId="21B94D69" w14:textId="77777777" w:rsidR="00FB1BD2" w:rsidRPr="0041417D" w:rsidRDefault="00FB1BD2" w:rsidP="0041417D">
            <w:pPr>
              <w:keepNext/>
              <w:tabs>
                <w:tab w:val="left" w:pos="1418"/>
              </w:tabs>
              <w:spacing w:line="268" w:lineRule="atLeast"/>
              <w:contextualSpacing/>
              <w:rPr>
                <w:rFonts w:ascii="Arial" w:hAnsi="Arial" w:cs="Arial"/>
                <w:sz w:val="21"/>
                <w:szCs w:val="21"/>
              </w:rPr>
            </w:pPr>
            <w:r w:rsidRPr="0041417D">
              <w:rPr>
                <w:rFonts w:ascii="Arial" w:hAnsi="Arial" w:cs="Arial"/>
                <w:sz w:val="21"/>
                <w:szCs w:val="21"/>
              </w:rPr>
              <w:t>W procesach magazynowania i transportu mieszanki węglowej zapobieganie lub ograniczanie niezorganizowanej emisji pyłu osiągnięto poprzez:</w:t>
            </w:r>
          </w:p>
          <w:p w14:paraId="5CDB73EF" w14:textId="77777777" w:rsidR="00FB1BD2" w:rsidRPr="0041417D" w:rsidRDefault="00FB1BD2" w:rsidP="00415E60">
            <w:pPr>
              <w:keepNext/>
              <w:numPr>
                <w:ilvl w:val="0"/>
                <w:numId w:val="8"/>
              </w:numPr>
              <w:tabs>
                <w:tab w:val="left" w:pos="301"/>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magazynowanie mieszanki węglowej w zbiornikach w budynku węglowni i wieży węglowej,</w:t>
            </w:r>
          </w:p>
          <w:p w14:paraId="69FB79E7" w14:textId="77777777" w:rsidR="00FB1BD2" w:rsidRPr="0041417D" w:rsidRDefault="00FB1BD2" w:rsidP="00415E60">
            <w:pPr>
              <w:keepNext/>
              <w:numPr>
                <w:ilvl w:val="0"/>
                <w:numId w:val="8"/>
              </w:numPr>
              <w:tabs>
                <w:tab w:val="left" w:pos="301"/>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transport węgla zabudowanymi taśmociągami,</w:t>
            </w:r>
          </w:p>
          <w:p w14:paraId="6F808A34" w14:textId="77777777" w:rsidR="00FB1BD2" w:rsidRPr="0041417D" w:rsidRDefault="00FB1BD2" w:rsidP="00415E60">
            <w:pPr>
              <w:keepNext/>
              <w:numPr>
                <w:ilvl w:val="0"/>
                <w:numId w:val="8"/>
              </w:numPr>
              <w:tabs>
                <w:tab w:val="left" w:pos="301"/>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uszczelnienie osłonami gumowymi przesypów na taśmociągi,</w:t>
            </w:r>
          </w:p>
          <w:p w14:paraId="3142CD53" w14:textId="62DBE31F" w:rsidR="00BB174D" w:rsidRPr="000454F9" w:rsidRDefault="00FB1BD2" w:rsidP="00415E60">
            <w:pPr>
              <w:keepNext/>
              <w:numPr>
                <w:ilvl w:val="0"/>
                <w:numId w:val="8"/>
              </w:numPr>
              <w:tabs>
                <w:tab w:val="left" w:pos="301"/>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zmniejszenie odległości pomiędzy wysypami mieszanki z wieży węgla z</w:t>
            </w:r>
            <w:r w:rsidR="002A61BC" w:rsidRPr="0041417D">
              <w:rPr>
                <w:rFonts w:ascii="Arial" w:hAnsi="Arial" w:cs="Arial"/>
                <w:sz w:val="21"/>
                <w:szCs w:val="21"/>
              </w:rPr>
              <w:t> </w:t>
            </w:r>
            <w:r w:rsidRPr="0041417D">
              <w:rPr>
                <w:rFonts w:ascii="Arial" w:hAnsi="Arial" w:cs="Arial"/>
                <w:sz w:val="21"/>
                <w:szCs w:val="21"/>
              </w:rPr>
              <w:t>zasobnikiem wsadnicy (nowe wysypy na  jednym zbiorniku, na drugim gumowe osłony).</w:t>
            </w:r>
          </w:p>
        </w:tc>
      </w:tr>
      <w:tr w:rsidR="00FB1BD2" w:rsidRPr="0041417D" w14:paraId="7D1615ED" w14:textId="77777777" w:rsidTr="00656531">
        <w:trPr>
          <w:trHeight w:val="330"/>
        </w:trPr>
        <w:tc>
          <w:tcPr>
            <w:tcW w:w="626" w:type="pct"/>
            <w:vAlign w:val="center"/>
          </w:tcPr>
          <w:p w14:paraId="24B6EAF3"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BAT 44</w:t>
            </w:r>
          </w:p>
        </w:tc>
        <w:tc>
          <w:tcPr>
            <w:tcW w:w="4374" w:type="pct"/>
          </w:tcPr>
          <w:p w14:paraId="18603124" w14:textId="77777777"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Niskoemisyjny system obsadzania komór koksowniczych zapewniają:</w:t>
            </w:r>
          </w:p>
          <w:p w14:paraId="3D49E2C8" w14:textId="77777777" w:rsidR="00FB1BD2" w:rsidRPr="0041417D" w:rsidRDefault="00FB1BD2" w:rsidP="00415E60">
            <w:pPr>
              <w:numPr>
                <w:ilvl w:val="0"/>
                <w:numId w:val="15"/>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dwa odbieralniki gazu,</w:t>
            </w:r>
          </w:p>
          <w:p w14:paraId="568DEF0B" w14:textId="77777777" w:rsidR="00FB1BD2" w:rsidRPr="0041417D" w:rsidRDefault="00FB1BD2" w:rsidP="00415E60">
            <w:pPr>
              <w:numPr>
                <w:ilvl w:val="0"/>
                <w:numId w:val="15"/>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hydroinżekcja gazów obsadowych,</w:t>
            </w:r>
          </w:p>
          <w:p w14:paraId="1E18516A" w14:textId="5B091C04" w:rsidR="00FB1BD2" w:rsidRPr="0041417D" w:rsidRDefault="00FB1BD2" w:rsidP="00415E60">
            <w:pPr>
              <w:numPr>
                <w:ilvl w:val="0"/>
                <w:numId w:val="15"/>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ramka doszczelniająca</w:t>
            </w:r>
            <w:r w:rsidR="00BB174D">
              <w:rPr>
                <w:rFonts w:ascii="Arial" w:hAnsi="Arial" w:cs="Arial"/>
                <w:sz w:val="21"/>
                <w:szCs w:val="21"/>
              </w:rPr>
              <w:t>,</w:t>
            </w:r>
            <w:r w:rsidRPr="0041417D">
              <w:rPr>
                <w:rFonts w:ascii="Arial" w:hAnsi="Arial" w:cs="Arial"/>
                <w:sz w:val="21"/>
                <w:szCs w:val="21"/>
              </w:rPr>
              <w:t xml:space="preserve"> pomiędzy skrzynią nabojową a komorą koksowniczą podczas obsadzania,</w:t>
            </w:r>
          </w:p>
          <w:p w14:paraId="3885B8FA" w14:textId="0BCE9EA2" w:rsidR="008D0C64" w:rsidRPr="000454F9" w:rsidRDefault="00FB1BD2" w:rsidP="00415E60">
            <w:pPr>
              <w:numPr>
                <w:ilvl w:val="0"/>
                <w:numId w:val="15"/>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monitoring czasu emisji widzialnej z procesu obsadzania dla baterii pracującej w</w:t>
            </w:r>
            <w:r w:rsidR="002A61BC" w:rsidRPr="0041417D">
              <w:rPr>
                <w:rFonts w:ascii="Arial" w:hAnsi="Arial" w:cs="Arial"/>
                <w:sz w:val="21"/>
                <w:szCs w:val="21"/>
              </w:rPr>
              <w:t> </w:t>
            </w:r>
            <w:r w:rsidRPr="0041417D">
              <w:rPr>
                <w:rFonts w:ascii="Arial" w:hAnsi="Arial" w:cs="Arial"/>
                <w:sz w:val="21"/>
                <w:szCs w:val="21"/>
              </w:rPr>
              <w:t>systemie ubijanym  prowadzony zgodnie z Procedurą Zintegrowanych Systemów Zarządzania S-8 „Określenie emisji widzialnej z baterii koksowniczej”.</w:t>
            </w:r>
          </w:p>
        </w:tc>
      </w:tr>
      <w:tr w:rsidR="00FB1BD2" w:rsidRPr="0041417D" w14:paraId="79C7B901" w14:textId="77777777" w:rsidTr="00656531">
        <w:trPr>
          <w:trHeight w:val="330"/>
        </w:trPr>
        <w:tc>
          <w:tcPr>
            <w:tcW w:w="626" w:type="pct"/>
            <w:vAlign w:val="center"/>
          </w:tcPr>
          <w:p w14:paraId="53540D66"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BAT 45</w:t>
            </w:r>
          </w:p>
        </w:tc>
        <w:tc>
          <w:tcPr>
            <w:tcW w:w="4374" w:type="pct"/>
          </w:tcPr>
          <w:p w14:paraId="5A92D5E6" w14:textId="77777777"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Rozwiązania zapewniające prawidłowe odgazowanie mieszanki węglowej obejmują:</w:t>
            </w:r>
          </w:p>
          <w:p w14:paraId="4E24BC35" w14:textId="77777777" w:rsidR="00FB1BD2" w:rsidRPr="0041417D" w:rsidRDefault="00FB1BD2" w:rsidP="00415E60">
            <w:pPr>
              <w:numPr>
                <w:ilvl w:val="0"/>
                <w:numId w:val="16"/>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równomiernie rozłożony w czasie ruch technologiczny,</w:t>
            </w:r>
          </w:p>
          <w:p w14:paraId="72552D6B" w14:textId="77777777" w:rsidR="00FB1BD2" w:rsidRPr="0041417D" w:rsidRDefault="00FB1BD2" w:rsidP="00415E60">
            <w:pPr>
              <w:numPr>
                <w:ilvl w:val="0"/>
                <w:numId w:val="16"/>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harmonogram obsadzania i wypychania koksu z komór koksowniczych,</w:t>
            </w:r>
          </w:p>
          <w:p w14:paraId="48BC5EDA" w14:textId="57D48812" w:rsidR="00FB1BD2" w:rsidRPr="0041417D" w:rsidRDefault="00FB1BD2" w:rsidP="00415E60">
            <w:pPr>
              <w:numPr>
                <w:ilvl w:val="0"/>
                <w:numId w:val="16"/>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przygotowywanie mieszanki węglowej</w:t>
            </w:r>
            <w:r w:rsidR="00BB174D">
              <w:rPr>
                <w:rFonts w:ascii="Arial" w:hAnsi="Arial" w:cs="Arial"/>
                <w:sz w:val="21"/>
                <w:szCs w:val="21"/>
              </w:rPr>
              <w:t>,</w:t>
            </w:r>
            <w:r w:rsidRPr="0041417D">
              <w:rPr>
                <w:rFonts w:ascii="Arial" w:hAnsi="Arial" w:cs="Arial"/>
                <w:sz w:val="21"/>
                <w:szCs w:val="21"/>
              </w:rPr>
              <w:t xml:space="preserve"> zgodnie z opracowaną optymalną recepturą, </w:t>
            </w:r>
          </w:p>
          <w:p w14:paraId="7D8FAA22" w14:textId="77777777" w:rsidR="00FB1BD2" w:rsidRPr="0041417D" w:rsidRDefault="00FB1BD2" w:rsidP="00415E60">
            <w:pPr>
              <w:numPr>
                <w:ilvl w:val="0"/>
                <w:numId w:val="16"/>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właściwie dobrany i przestrzegany czas koksowania, ustalony w zależności od</w:t>
            </w:r>
            <w:r w:rsidR="002A61BC" w:rsidRPr="0041417D">
              <w:rPr>
                <w:rFonts w:ascii="Arial" w:hAnsi="Arial" w:cs="Arial"/>
                <w:sz w:val="21"/>
                <w:szCs w:val="21"/>
              </w:rPr>
              <w:t> </w:t>
            </w:r>
            <w:r w:rsidRPr="0041417D">
              <w:rPr>
                <w:rFonts w:ascii="Arial" w:hAnsi="Arial" w:cs="Arial"/>
                <w:sz w:val="21"/>
                <w:szCs w:val="21"/>
              </w:rPr>
              <w:t>temperatury koksowania i wilgotności mieszanki węglowej,</w:t>
            </w:r>
          </w:p>
          <w:p w14:paraId="0B7ECB7F" w14:textId="431695BB" w:rsidR="00FB1BD2" w:rsidRPr="0041417D" w:rsidRDefault="00FB1BD2" w:rsidP="00415E60">
            <w:pPr>
              <w:numPr>
                <w:ilvl w:val="0"/>
                <w:numId w:val="16"/>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utrzymywanie równomiernego rozkładu temperatury wzdłuż i na wysokości ścian grzewczych</w:t>
            </w:r>
            <w:r w:rsidR="00BB174D">
              <w:rPr>
                <w:rFonts w:ascii="Arial" w:hAnsi="Arial" w:cs="Arial"/>
                <w:sz w:val="21"/>
                <w:szCs w:val="21"/>
              </w:rPr>
              <w:t>,</w:t>
            </w:r>
            <w:r w:rsidRPr="0041417D">
              <w:rPr>
                <w:rFonts w:ascii="Arial" w:hAnsi="Arial" w:cs="Arial"/>
                <w:sz w:val="21"/>
                <w:szCs w:val="21"/>
              </w:rPr>
              <w:t xml:space="preserve"> poprzez pomiar temperatur w kanałach kontrolnych, </w:t>
            </w:r>
          </w:p>
          <w:p w14:paraId="1A518568" w14:textId="77777777" w:rsidR="00FB1BD2" w:rsidRPr="0041417D" w:rsidRDefault="00FB1BD2" w:rsidP="00415E60">
            <w:pPr>
              <w:numPr>
                <w:ilvl w:val="0"/>
                <w:numId w:val="16"/>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sterowanie opalaniem indywidualne dla poszczególnych ścian grzewczych,</w:t>
            </w:r>
          </w:p>
          <w:p w14:paraId="44779816" w14:textId="77777777" w:rsidR="00FB1BD2" w:rsidRPr="0041417D" w:rsidRDefault="00FB1BD2" w:rsidP="00415E60">
            <w:pPr>
              <w:numPr>
                <w:ilvl w:val="0"/>
                <w:numId w:val="16"/>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pomiar zużycia gazu opałowego,</w:t>
            </w:r>
          </w:p>
          <w:p w14:paraId="3B124B66" w14:textId="77777777" w:rsidR="00FB1BD2" w:rsidRPr="0041417D" w:rsidRDefault="00FB1BD2" w:rsidP="00415E60">
            <w:pPr>
              <w:numPr>
                <w:ilvl w:val="0"/>
                <w:numId w:val="16"/>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okresową regulację opalania baterii,</w:t>
            </w:r>
          </w:p>
          <w:p w14:paraId="47E365DD" w14:textId="77777777" w:rsidR="00FB1BD2" w:rsidRPr="0041417D" w:rsidRDefault="00FB1BD2" w:rsidP="00415E60">
            <w:pPr>
              <w:numPr>
                <w:ilvl w:val="0"/>
                <w:numId w:val="16"/>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kontrolę laboratoryjną parametrów koksu, w tym jego części lotnych.</w:t>
            </w:r>
          </w:p>
        </w:tc>
      </w:tr>
      <w:tr w:rsidR="00FB1BD2" w:rsidRPr="0041417D" w14:paraId="4924A6DD" w14:textId="77777777" w:rsidTr="00656531">
        <w:trPr>
          <w:trHeight w:val="330"/>
        </w:trPr>
        <w:tc>
          <w:tcPr>
            <w:tcW w:w="626" w:type="pct"/>
            <w:vAlign w:val="center"/>
          </w:tcPr>
          <w:p w14:paraId="7E1166E0"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BAT 46</w:t>
            </w:r>
          </w:p>
        </w:tc>
        <w:tc>
          <w:tcPr>
            <w:tcW w:w="4374" w:type="pct"/>
          </w:tcPr>
          <w:p w14:paraId="7CA4A7F7" w14:textId="77777777"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Rozwiązania zapewniające zgodność z BAT46:</w:t>
            </w:r>
          </w:p>
          <w:p w14:paraId="53CCB407" w14:textId="77777777" w:rsidR="00FB1BD2" w:rsidRPr="0041417D" w:rsidRDefault="00FB1BD2" w:rsidP="0041417D">
            <w:pPr>
              <w:tabs>
                <w:tab w:val="left" w:pos="1418"/>
              </w:tabs>
              <w:spacing w:line="268" w:lineRule="atLeast"/>
              <w:rPr>
                <w:rFonts w:ascii="Arial" w:hAnsi="Arial" w:cs="Arial"/>
                <w:bCs/>
                <w:sz w:val="21"/>
                <w:szCs w:val="21"/>
              </w:rPr>
            </w:pPr>
            <w:r w:rsidRPr="0041417D">
              <w:rPr>
                <w:rFonts w:ascii="Arial" w:hAnsi="Arial" w:cs="Arial"/>
                <w:bCs/>
                <w:sz w:val="21"/>
                <w:szCs w:val="21"/>
              </w:rPr>
              <w:t>46.1)</w:t>
            </w:r>
          </w:p>
          <w:p w14:paraId="6F234FC6" w14:textId="57D49FAC" w:rsidR="00FB1BD2" w:rsidRPr="0041417D" w:rsidRDefault="00507596" w:rsidP="0041417D">
            <w:pPr>
              <w:tabs>
                <w:tab w:val="left" w:pos="1418"/>
              </w:tabs>
              <w:spacing w:line="268" w:lineRule="atLeast"/>
              <w:rPr>
                <w:rFonts w:ascii="Arial" w:hAnsi="Arial" w:cs="Arial"/>
                <w:bCs/>
                <w:sz w:val="21"/>
                <w:szCs w:val="21"/>
              </w:rPr>
            </w:pPr>
            <w:r>
              <w:rPr>
                <w:rFonts w:ascii="Arial" w:hAnsi="Arial" w:cs="Arial"/>
                <w:sz w:val="21"/>
                <w:szCs w:val="21"/>
              </w:rPr>
              <w:t>W K</w:t>
            </w:r>
            <w:r w:rsidR="00FB1BD2" w:rsidRPr="0041417D">
              <w:rPr>
                <w:rFonts w:ascii="Arial" w:hAnsi="Arial" w:cs="Arial"/>
                <w:sz w:val="21"/>
                <w:szCs w:val="21"/>
              </w:rPr>
              <w:t>oksowni ograniczono emisję</w:t>
            </w:r>
            <w:r w:rsidR="00BB174D">
              <w:rPr>
                <w:rFonts w:ascii="Arial" w:hAnsi="Arial" w:cs="Arial"/>
                <w:sz w:val="21"/>
                <w:szCs w:val="21"/>
              </w:rPr>
              <w:t>,</w:t>
            </w:r>
            <w:r w:rsidR="00FB1BD2" w:rsidRPr="0041417D">
              <w:rPr>
                <w:rFonts w:ascii="Arial" w:hAnsi="Arial" w:cs="Arial"/>
                <w:sz w:val="21"/>
                <w:szCs w:val="21"/>
              </w:rPr>
              <w:t xml:space="preserve"> dzięki uzyskaniu ciągłej i nieprzerwanej produkcji koksu</w:t>
            </w:r>
            <w:r w:rsidR="00BB174D">
              <w:rPr>
                <w:rFonts w:ascii="Arial" w:hAnsi="Arial" w:cs="Arial"/>
                <w:sz w:val="21"/>
                <w:szCs w:val="21"/>
              </w:rPr>
              <w:t>,</w:t>
            </w:r>
            <w:r w:rsidR="00FB1BD2" w:rsidRPr="0041417D">
              <w:rPr>
                <w:rFonts w:ascii="Arial" w:hAnsi="Arial" w:cs="Arial"/>
                <w:sz w:val="21"/>
                <w:szCs w:val="21"/>
              </w:rPr>
              <w:t xml:space="preserve"> poprzez wdrożenie:</w:t>
            </w:r>
          </w:p>
          <w:p w14:paraId="38B859F6" w14:textId="77777777" w:rsidR="00FB1BD2" w:rsidRPr="0041417D" w:rsidRDefault="00FB1BD2" w:rsidP="00415E60">
            <w:pPr>
              <w:numPr>
                <w:ilvl w:val="0"/>
                <w:numId w:val="1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 xml:space="preserve">przeglądów i inwentaryzacji stanu masywu ceramicznego, ram piecowych, drzwi piecowych, </w:t>
            </w:r>
          </w:p>
          <w:p w14:paraId="1360161A" w14:textId="77777777" w:rsidR="00FB1BD2" w:rsidRPr="0041417D" w:rsidRDefault="00FB1BD2" w:rsidP="00415E60">
            <w:pPr>
              <w:numPr>
                <w:ilvl w:val="0"/>
                <w:numId w:val="1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 xml:space="preserve">czyszczenia i uszczelniania kanałów rozdzielczych gazu opałowego, </w:t>
            </w:r>
          </w:p>
          <w:p w14:paraId="683C8DDA" w14:textId="77777777" w:rsidR="00FB1BD2" w:rsidRPr="0041417D" w:rsidRDefault="00FB1BD2" w:rsidP="00415E60">
            <w:pPr>
              <w:numPr>
                <w:ilvl w:val="0"/>
                <w:numId w:val="1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czyszczenia i regulacji zaworów powietrzno-spalinowych,</w:t>
            </w:r>
          </w:p>
          <w:p w14:paraId="761ADD0D" w14:textId="77777777" w:rsidR="00FB1BD2" w:rsidRPr="0041417D" w:rsidRDefault="00FB1BD2" w:rsidP="00415E60">
            <w:pPr>
              <w:numPr>
                <w:ilvl w:val="0"/>
                <w:numId w:val="1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remontów zimnych i gorących komór, napylania komór, spawania ceramiki,</w:t>
            </w:r>
          </w:p>
          <w:p w14:paraId="7F9F3B66" w14:textId="77777777" w:rsidR="00FB1BD2" w:rsidRPr="0041417D" w:rsidRDefault="00FB1BD2" w:rsidP="00415E60">
            <w:pPr>
              <w:numPr>
                <w:ilvl w:val="0"/>
                <w:numId w:val="1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 xml:space="preserve">remontów drzwi piecowych (wraz z ich wymianą), </w:t>
            </w:r>
          </w:p>
          <w:p w14:paraId="1AB6A5AD" w14:textId="77777777" w:rsidR="00FB1BD2" w:rsidRPr="0041417D" w:rsidRDefault="00FB1BD2" w:rsidP="00415E60">
            <w:pPr>
              <w:numPr>
                <w:ilvl w:val="0"/>
                <w:numId w:val="1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zapewnienia drożności osprzętu odbieralnikowego,</w:t>
            </w:r>
          </w:p>
          <w:p w14:paraId="6BFEADCB" w14:textId="77777777" w:rsidR="00FB1BD2" w:rsidRPr="0041417D" w:rsidRDefault="00FB1BD2" w:rsidP="00415E60">
            <w:pPr>
              <w:numPr>
                <w:ilvl w:val="0"/>
                <w:numId w:val="1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kontroli maszyn piecowych.</w:t>
            </w:r>
          </w:p>
          <w:p w14:paraId="245E3DAF" w14:textId="495E1C6A"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 xml:space="preserve">Powyższe realizowane </w:t>
            </w:r>
            <w:r w:rsidR="00E03290" w:rsidRPr="0041417D">
              <w:rPr>
                <w:rFonts w:ascii="Arial" w:hAnsi="Arial" w:cs="Arial"/>
                <w:sz w:val="21"/>
                <w:szCs w:val="21"/>
              </w:rPr>
              <w:t>będzie</w:t>
            </w:r>
            <w:r w:rsidRPr="0041417D">
              <w:rPr>
                <w:rFonts w:ascii="Arial" w:hAnsi="Arial" w:cs="Arial"/>
                <w:sz w:val="21"/>
                <w:szCs w:val="21"/>
              </w:rPr>
              <w:t xml:space="preserve"> przez</w:t>
            </w:r>
            <w:r w:rsidR="00BB174D">
              <w:rPr>
                <w:rFonts w:ascii="Arial" w:hAnsi="Arial" w:cs="Arial"/>
                <w:sz w:val="21"/>
                <w:szCs w:val="21"/>
              </w:rPr>
              <w:t xml:space="preserve"> przeszkolony i wyspecjalizowany</w:t>
            </w:r>
            <w:r w:rsidRPr="0041417D">
              <w:rPr>
                <w:rFonts w:ascii="Arial" w:hAnsi="Arial" w:cs="Arial"/>
                <w:sz w:val="21"/>
                <w:szCs w:val="21"/>
              </w:rPr>
              <w:t xml:space="preserve"> personel.</w:t>
            </w:r>
          </w:p>
          <w:p w14:paraId="4E711CA5" w14:textId="77777777" w:rsidR="00FB1BD2" w:rsidRPr="0041417D" w:rsidRDefault="00FB1BD2" w:rsidP="0041417D">
            <w:pPr>
              <w:tabs>
                <w:tab w:val="left" w:pos="1418"/>
              </w:tabs>
              <w:spacing w:line="268" w:lineRule="atLeast"/>
              <w:rPr>
                <w:rFonts w:ascii="Arial" w:hAnsi="Arial" w:cs="Arial"/>
                <w:bCs/>
                <w:sz w:val="21"/>
                <w:szCs w:val="21"/>
              </w:rPr>
            </w:pPr>
            <w:r w:rsidRPr="0041417D">
              <w:rPr>
                <w:rFonts w:ascii="Arial" w:hAnsi="Arial" w:cs="Arial"/>
                <w:bCs/>
                <w:sz w:val="21"/>
                <w:szCs w:val="21"/>
              </w:rPr>
              <w:lastRenderedPageBreak/>
              <w:t>46. 2)</w:t>
            </w:r>
          </w:p>
          <w:p w14:paraId="6464B703" w14:textId="77777777" w:rsidR="00FB1BD2" w:rsidRPr="0041417D" w:rsidRDefault="00FB1BD2" w:rsidP="00415E60">
            <w:pPr>
              <w:numPr>
                <w:ilvl w:val="0"/>
                <w:numId w:val="18"/>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utrzymanie parametrów jakościowych mieszanki,</w:t>
            </w:r>
          </w:p>
          <w:p w14:paraId="06CDDC77" w14:textId="77777777" w:rsidR="00FB1BD2" w:rsidRPr="0041417D" w:rsidRDefault="00FB1BD2" w:rsidP="00415E60">
            <w:pPr>
              <w:numPr>
                <w:ilvl w:val="0"/>
                <w:numId w:val="18"/>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przestrzeganie reżimu temperaturowo-ciśnieniowego,</w:t>
            </w:r>
          </w:p>
          <w:p w14:paraId="228F63B3" w14:textId="32D63B07" w:rsidR="00FB1BD2" w:rsidRPr="0041417D" w:rsidRDefault="00FB1BD2" w:rsidP="00415E60">
            <w:pPr>
              <w:numPr>
                <w:ilvl w:val="0"/>
                <w:numId w:val="18"/>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utrzymanie stabilnych stałych temperatur</w:t>
            </w:r>
            <w:r w:rsidR="00BB174D">
              <w:rPr>
                <w:rFonts w:ascii="Arial" w:hAnsi="Arial" w:cs="Arial"/>
                <w:sz w:val="21"/>
                <w:szCs w:val="21"/>
              </w:rPr>
              <w:t>,</w:t>
            </w:r>
            <w:r w:rsidRPr="0041417D">
              <w:rPr>
                <w:rFonts w:ascii="Arial" w:hAnsi="Arial" w:cs="Arial"/>
                <w:sz w:val="21"/>
                <w:szCs w:val="21"/>
              </w:rPr>
              <w:t xml:space="preserve"> poprzez ich pomiar w kanałach kontrolnych i indywidualne sterowanie opalaniem poszczególnych ścian.</w:t>
            </w:r>
          </w:p>
          <w:p w14:paraId="71F092C8" w14:textId="77777777" w:rsidR="00FB1BD2" w:rsidRPr="0041417D" w:rsidRDefault="00FB1BD2" w:rsidP="0041417D">
            <w:pPr>
              <w:tabs>
                <w:tab w:val="left" w:pos="1418"/>
              </w:tabs>
              <w:spacing w:line="268" w:lineRule="atLeast"/>
              <w:rPr>
                <w:rFonts w:ascii="Arial" w:hAnsi="Arial" w:cs="Arial"/>
                <w:bCs/>
                <w:sz w:val="21"/>
                <w:szCs w:val="21"/>
              </w:rPr>
            </w:pPr>
            <w:r w:rsidRPr="0041417D">
              <w:rPr>
                <w:rFonts w:ascii="Arial" w:hAnsi="Arial" w:cs="Arial"/>
                <w:bCs/>
                <w:sz w:val="21"/>
                <w:szCs w:val="21"/>
              </w:rPr>
              <w:t>46. 3)</w:t>
            </w:r>
          </w:p>
          <w:p w14:paraId="353BEACF" w14:textId="77777777" w:rsidR="00FB1BD2" w:rsidRPr="0041417D" w:rsidRDefault="00FB1BD2" w:rsidP="00415E60">
            <w:pPr>
              <w:numPr>
                <w:ilvl w:val="0"/>
                <w:numId w:val="19"/>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system automatyki i monitoringu komputerowego parametrów pracy baterii koksowniczej,</w:t>
            </w:r>
          </w:p>
          <w:p w14:paraId="56ABCD42" w14:textId="77777777" w:rsidR="00FB1BD2" w:rsidRPr="0041417D" w:rsidRDefault="00FB1BD2" w:rsidP="00415E60">
            <w:pPr>
              <w:numPr>
                <w:ilvl w:val="0"/>
                <w:numId w:val="19"/>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przeglądy i inwentaryzacja stanu poszczególnych ścian i elementów masywu ceramicznego.</w:t>
            </w:r>
          </w:p>
          <w:p w14:paraId="17EE3073" w14:textId="77777777" w:rsidR="00FB1BD2" w:rsidRPr="0041417D" w:rsidRDefault="00FB1BD2" w:rsidP="0041417D">
            <w:pPr>
              <w:tabs>
                <w:tab w:val="left" w:pos="1418"/>
              </w:tabs>
              <w:spacing w:line="268" w:lineRule="atLeast"/>
              <w:rPr>
                <w:rFonts w:ascii="Arial" w:hAnsi="Arial" w:cs="Arial"/>
                <w:bCs/>
                <w:sz w:val="21"/>
                <w:szCs w:val="21"/>
              </w:rPr>
            </w:pPr>
            <w:r w:rsidRPr="0041417D">
              <w:rPr>
                <w:rFonts w:ascii="Arial" w:hAnsi="Arial" w:cs="Arial"/>
                <w:bCs/>
                <w:sz w:val="21"/>
                <w:szCs w:val="21"/>
              </w:rPr>
              <w:t>46. 4)</w:t>
            </w:r>
          </w:p>
          <w:p w14:paraId="27C56C98" w14:textId="77777777" w:rsidR="00FB1BD2" w:rsidRPr="0041417D" w:rsidRDefault="00FB1BD2" w:rsidP="00415E60">
            <w:pPr>
              <w:numPr>
                <w:ilvl w:val="0"/>
                <w:numId w:val="20"/>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mechaniczne czyszczenie drzwi i ram piecowych po stronie maszynowej,</w:t>
            </w:r>
          </w:p>
          <w:p w14:paraId="5BE3BB44" w14:textId="77777777" w:rsidR="00FB1BD2" w:rsidRPr="0041417D" w:rsidRDefault="00FB1BD2" w:rsidP="00415E60">
            <w:pPr>
              <w:numPr>
                <w:ilvl w:val="0"/>
                <w:numId w:val="20"/>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ręczne czyszczenie ram piecowych po stronie koksowej.</w:t>
            </w:r>
          </w:p>
          <w:p w14:paraId="4A93F472" w14:textId="77777777" w:rsidR="002A61BC" w:rsidRPr="0041417D" w:rsidRDefault="002A61BC" w:rsidP="0041417D">
            <w:pPr>
              <w:tabs>
                <w:tab w:val="left" w:pos="1418"/>
              </w:tabs>
              <w:spacing w:line="268" w:lineRule="atLeast"/>
              <w:ind w:left="284"/>
              <w:contextualSpacing/>
              <w:rPr>
                <w:rFonts w:ascii="Arial" w:hAnsi="Arial" w:cs="Arial"/>
                <w:sz w:val="21"/>
                <w:szCs w:val="21"/>
              </w:rPr>
            </w:pPr>
          </w:p>
          <w:p w14:paraId="2915A3F7" w14:textId="77777777" w:rsidR="00FB1BD2" w:rsidRPr="0041417D" w:rsidRDefault="00FB1BD2" w:rsidP="0041417D">
            <w:pPr>
              <w:tabs>
                <w:tab w:val="left" w:pos="1418"/>
              </w:tabs>
              <w:spacing w:line="268" w:lineRule="atLeast"/>
              <w:rPr>
                <w:rFonts w:ascii="Arial" w:hAnsi="Arial" w:cs="Arial"/>
                <w:bCs/>
                <w:sz w:val="21"/>
                <w:szCs w:val="21"/>
              </w:rPr>
            </w:pPr>
            <w:r w:rsidRPr="0041417D">
              <w:rPr>
                <w:rFonts w:ascii="Arial" w:hAnsi="Arial" w:cs="Arial"/>
                <w:bCs/>
                <w:sz w:val="21"/>
                <w:szCs w:val="21"/>
              </w:rPr>
              <w:t>46. 5)</w:t>
            </w:r>
          </w:p>
          <w:p w14:paraId="3E3FF972" w14:textId="77777777" w:rsidR="00FB1BD2" w:rsidRPr="0041417D" w:rsidRDefault="00FB1BD2" w:rsidP="00415E60">
            <w:pPr>
              <w:numPr>
                <w:ilvl w:val="0"/>
                <w:numId w:val="20"/>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czyszczenie kolan rur wznośnych,</w:t>
            </w:r>
          </w:p>
          <w:p w14:paraId="37516587" w14:textId="77777777" w:rsidR="00FB1BD2" w:rsidRPr="0041417D" w:rsidRDefault="00FB1BD2" w:rsidP="00415E60">
            <w:pPr>
              <w:numPr>
                <w:ilvl w:val="0"/>
                <w:numId w:val="20"/>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kontrola i regulacja ciśnienia w odbieralniku,</w:t>
            </w:r>
          </w:p>
          <w:p w14:paraId="48B0C116" w14:textId="58947B63" w:rsidR="00FB1BD2" w:rsidRPr="0041417D" w:rsidRDefault="00FB1BD2" w:rsidP="00415E60">
            <w:pPr>
              <w:numPr>
                <w:ilvl w:val="0"/>
                <w:numId w:val="20"/>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odgrafitowanie sklepienia górnej partii komory</w:t>
            </w:r>
            <w:r w:rsidR="00BB174D">
              <w:rPr>
                <w:rFonts w:ascii="Arial" w:hAnsi="Arial" w:cs="Arial"/>
                <w:sz w:val="21"/>
                <w:szCs w:val="21"/>
              </w:rPr>
              <w:t>,</w:t>
            </w:r>
            <w:r w:rsidRPr="0041417D">
              <w:rPr>
                <w:rFonts w:ascii="Arial" w:hAnsi="Arial" w:cs="Arial"/>
                <w:sz w:val="21"/>
                <w:szCs w:val="21"/>
              </w:rPr>
              <w:t xml:space="preserve"> za pomocą zdzieraków</w:t>
            </w:r>
            <w:r w:rsidR="00BB174D">
              <w:rPr>
                <w:rFonts w:ascii="Arial" w:hAnsi="Arial" w:cs="Arial"/>
                <w:sz w:val="21"/>
                <w:szCs w:val="21"/>
              </w:rPr>
              <w:t>,</w:t>
            </w:r>
            <w:r w:rsidRPr="0041417D">
              <w:rPr>
                <w:rFonts w:ascii="Arial" w:hAnsi="Arial" w:cs="Arial"/>
                <w:sz w:val="21"/>
                <w:szCs w:val="21"/>
              </w:rPr>
              <w:t xml:space="preserve"> zabudowanych na drągu wypychowym i nadmuch sprężonego powietrza w czasie wypychania koksu.</w:t>
            </w:r>
          </w:p>
          <w:p w14:paraId="3FEC490D" w14:textId="77777777" w:rsidR="00FB1BD2" w:rsidRPr="0041417D" w:rsidRDefault="00FB1BD2" w:rsidP="0041417D">
            <w:pPr>
              <w:tabs>
                <w:tab w:val="left" w:pos="1418"/>
              </w:tabs>
              <w:spacing w:line="268" w:lineRule="atLeast"/>
              <w:rPr>
                <w:rFonts w:ascii="Arial" w:hAnsi="Arial" w:cs="Arial"/>
                <w:bCs/>
                <w:sz w:val="21"/>
                <w:szCs w:val="21"/>
              </w:rPr>
            </w:pPr>
            <w:r w:rsidRPr="0041417D">
              <w:rPr>
                <w:rFonts w:ascii="Arial" w:hAnsi="Arial" w:cs="Arial"/>
                <w:bCs/>
                <w:sz w:val="21"/>
                <w:szCs w:val="21"/>
              </w:rPr>
              <w:t>46. 6)</w:t>
            </w:r>
          </w:p>
          <w:p w14:paraId="66BB4C51" w14:textId="77777777" w:rsidR="00FB1BD2" w:rsidRPr="0041417D" w:rsidRDefault="00FB1BD2" w:rsidP="00415E60">
            <w:pPr>
              <w:numPr>
                <w:ilvl w:val="0"/>
                <w:numId w:val="21"/>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automatyczny układ regulacji ciśnienia w odbieralniku, a przez to w komorach koksowniczych,</w:t>
            </w:r>
          </w:p>
          <w:p w14:paraId="3A6B9C0A" w14:textId="77777777" w:rsidR="00FB1BD2" w:rsidRPr="0041417D" w:rsidRDefault="00FB1BD2" w:rsidP="00415E60">
            <w:pPr>
              <w:numPr>
                <w:ilvl w:val="0"/>
                <w:numId w:val="21"/>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zastosowanie drzwi z zamknięciem nożowym, uszczelnienie żelazo na żelazo.</w:t>
            </w:r>
          </w:p>
          <w:p w14:paraId="4D4DF297" w14:textId="77777777" w:rsidR="00FB1BD2" w:rsidRPr="0041417D" w:rsidRDefault="00FB1BD2" w:rsidP="0041417D">
            <w:pPr>
              <w:tabs>
                <w:tab w:val="left" w:pos="1418"/>
              </w:tabs>
              <w:spacing w:line="268" w:lineRule="atLeast"/>
              <w:rPr>
                <w:rFonts w:ascii="Arial" w:hAnsi="Arial" w:cs="Arial"/>
                <w:bCs/>
                <w:sz w:val="21"/>
                <w:szCs w:val="21"/>
              </w:rPr>
            </w:pPr>
            <w:r w:rsidRPr="0041417D">
              <w:rPr>
                <w:rFonts w:ascii="Arial" w:hAnsi="Arial" w:cs="Arial"/>
                <w:bCs/>
                <w:sz w:val="21"/>
                <w:szCs w:val="21"/>
              </w:rPr>
              <w:t>46. 7)</w:t>
            </w:r>
          </w:p>
          <w:p w14:paraId="42606538" w14:textId="77777777" w:rsidR="00FB1BD2" w:rsidRPr="0041417D" w:rsidRDefault="00FB1BD2" w:rsidP="00415E60">
            <w:pPr>
              <w:numPr>
                <w:ilvl w:val="0"/>
                <w:numId w:val="22"/>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zastosowanie uszczelnienia wodnego rur wznośnych.</w:t>
            </w:r>
          </w:p>
          <w:p w14:paraId="0717F16F" w14:textId="77777777" w:rsidR="00FB1BD2" w:rsidRPr="0041417D" w:rsidRDefault="00FB1BD2" w:rsidP="0041417D">
            <w:pPr>
              <w:tabs>
                <w:tab w:val="left" w:pos="1418"/>
              </w:tabs>
              <w:spacing w:line="268" w:lineRule="atLeast"/>
              <w:rPr>
                <w:rFonts w:ascii="Arial" w:hAnsi="Arial" w:cs="Arial"/>
                <w:bCs/>
                <w:sz w:val="21"/>
                <w:szCs w:val="21"/>
              </w:rPr>
            </w:pPr>
            <w:r w:rsidRPr="0041417D">
              <w:rPr>
                <w:rFonts w:ascii="Arial" w:hAnsi="Arial" w:cs="Arial"/>
                <w:bCs/>
                <w:sz w:val="21"/>
                <w:szCs w:val="21"/>
              </w:rPr>
              <w:t>46. 8)</w:t>
            </w:r>
          </w:p>
          <w:p w14:paraId="3C95EBDE" w14:textId="77777777" w:rsidR="00FB1BD2" w:rsidRPr="0041417D" w:rsidRDefault="00FB1BD2" w:rsidP="00415E60">
            <w:pPr>
              <w:numPr>
                <w:ilvl w:val="0"/>
                <w:numId w:val="22"/>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brak otworów zasypowych; występują one wyłącznie w bateriach systemu zasypowego,</w:t>
            </w:r>
          </w:p>
          <w:p w14:paraId="5E86747F" w14:textId="77777777" w:rsidR="00FB1BD2" w:rsidRPr="0041417D" w:rsidRDefault="00FB1BD2" w:rsidP="00415E60">
            <w:pPr>
              <w:numPr>
                <w:ilvl w:val="0"/>
                <w:numId w:val="22"/>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otwory środkowe (kontrolne) uszczelniane są masą szamotową.</w:t>
            </w:r>
          </w:p>
          <w:p w14:paraId="67300599" w14:textId="77777777" w:rsidR="00FB1BD2" w:rsidRPr="0041417D" w:rsidRDefault="00FB1BD2" w:rsidP="0041417D">
            <w:pPr>
              <w:tabs>
                <w:tab w:val="left" w:pos="1418"/>
              </w:tabs>
              <w:spacing w:line="268" w:lineRule="atLeast"/>
              <w:rPr>
                <w:rFonts w:ascii="Arial" w:hAnsi="Arial" w:cs="Arial"/>
                <w:bCs/>
                <w:sz w:val="21"/>
                <w:szCs w:val="21"/>
              </w:rPr>
            </w:pPr>
            <w:r w:rsidRPr="0041417D">
              <w:rPr>
                <w:rFonts w:ascii="Arial" w:hAnsi="Arial" w:cs="Arial"/>
                <w:bCs/>
                <w:sz w:val="21"/>
                <w:szCs w:val="21"/>
              </w:rPr>
              <w:t>46. 9)</w:t>
            </w:r>
          </w:p>
          <w:p w14:paraId="3853BA24" w14:textId="77777777" w:rsidR="00FB1BD2" w:rsidRPr="0041417D" w:rsidRDefault="00FB1BD2" w:rsidP="00415E60">
            <w:pPr>
              <w:numPr>
                <w:ilvl w:val="0"/>
                <w:numId w:val="23"/>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optymalnie dobrany i kontrolowany czas koksownia dla baterii,</w:t>
            </w:r>
          </w:p>
          <w:p w14:paraId="7F18BEB5" w14:textId="254F6E11" w:rsidR="00FB1BD2" w:rsidRPr="0041417D" w:rsidRDefault="00FB1BD2" w:rsidP="00415E60">
            <w:pPr>
              <w:numPr>
                <w:ilvl w:val="0"/>
                <w:numId w:val="23"/>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ustalenie czasu koksowania</w:t>
            </w:r>
            <w:r w:rsidR="008C01E0">
              <w:rPr>
                <w:rFonts w:ascii="Arial" w:hAnsi="Arial" w:cs="Arial"/>
                <w:sz w:val="21"/>
                <w:szCs w:val="21"/>
              </w:rPr>
              <w:t>,</w:t>
            </w:r>
            <w:r w:rsidRPr="0041417D">
              <w:rPr>
                <w:rFonts w:ascii="Arial" w:hAnsi="Arial" w:cs="Arial"/>
                <w:sz w:val="21"/>
                <w:szCs w:val="21"/>
              </w:rPr>
              <w:t xml:space="preserve"> na podstawie temperatury procesu koksowania i</w:t>
            </w:r>
            <w:r w:rsidR="002A61BC" w:rsidRPr="0041417D">
              <w:rPr>
                <w:rFonts w:ascii="Arial" w:hAnsi="Arial" w:cs="Arial"/>
                <w:sz w:val="21"/>
                <w:szCs w:val="21"/>
              </w:rPr>
              <w:t> </w:t>
            </w:r>
            <w:r w:rsidRPr="0041417D">
              <w:rPr>
                <w:rFonts w:ascii="Arial" w:hAnsi="Arial" w:cs="Arial"/>
                <w:sz w:val="21"/>
                <w:szCs w:val="21"/>
              </w:rPr>
              <w:t>składu mieszanki węglowej,</w:t>
            </w:r>
          </w:p>
          <w:p w14:paraId="73591877" w14:textId="77777777" w:rsidR="00FB1BD2" w:rsidRPr="0041417D" w:rsidRDefault="00FB1BD2" w:rsidP="00415E60">
            <w:pPr>
              <w:numPr>
                <w:ilvl w:val="0"/>
                <w:numId w:val="23"/>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kontrola jakości wypychanego koksu i ewentualna korekta parametrów procesu opalania.</w:t>
            </w:r>
          </w:p>
          <w:p w14:paraId="3C0C9108" w14:textId="13537A6F" w:rsidR="00FB1BD2" w:rsidRPr="0041417D" w:rsidRDefault="00FB1BD2" w:rsidP="008C01E0">
            <w:pPr>
              <w:tabs>
                <w:tab w:val="left" w:pos="1418"/>
              </w:tabs>
              <w:spacing w:line="268" w:lineRule="atLeast"/>
              <w:rPr>
                <w:rFonts w:ascii="Arial" w:hAnsi="Arial" w:cs="Arial"/>
                <w:sz w:val="21"/>
                <w:szCs w:val="21"/>
              </w:rPr>
            </w:pPr>
            <w:r w:rsidRPr="0041417D">
              <w:rPr>
                <w:rFonts w:ascii="Arial" w:hAnsi="Arial" w:cs="Arial"/>
                <w:sz w:val="21"/>
                <w:szCs w:val="21"/>
              </w:rPr>
              <w:t>Dla oszacowania emisji niezorganizowanej z pieców koksowniczych: określenia procentu widocznych emisji ze wszystkich drzwi oraz w</w:t>
            </w:r>
            <w:r w:rsidR="008C01E0">
              <w:rPr>
                <w:rFonts w:ascii="Arial" w:hAnsi="Arial" w:cs="Arial"/>
                <w:sz w:val="21"/>
                <w:szCs w:val="21"/>
              </w:rPr>
              <w:t>szystkich rodzajów źródeł (BAT 7 i BAT 8</w:t>
            </w:r>
            <w:r w:rsidRPr="0041417D">
              <w:rPr>
                <w:rFonts w:ascii="Arial" w:hAnsi="Arial" w:cs="Arial"/>
                <w:sz w:val="21"/>
                <w:szCs w:val="21"/>
              </w:rPr>
              <w:t>) opracowano i wdrożono Procedurę Zintegrowanych Systemów Zarządzania S-8 „Określenie emisji widzialnej z baterii koksowniczej”.</w:t>
            </w:r>
          </w:p>
        </w:tc>
      </w:tr>
      <w:tr w:rsidR="00FB1BD2" w:rsidRPr="0041417D" w14:paraId="23D1887F" w14:textId="77777777" w:rsidTr="00656531">
        <w:trPr>
          <w:trHeight w:val="330"/>
        </w:trPr>
        <w:tc>
          <w:tcPr>
            <w:tcW w:w="626" w:type="pct"/>
            <w:vAlign w:val="center"/>
          </w:tcPr>
          <w:p w14:paraId="1E2246A7"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lastRenderedPageBreak/>
              <w:t>BAT 47</w:t>
            </w:r>
          </w:p>
        </w:tc>
        <w:tc>
          <w:tcPr>
            <w:tcW w:w="4374" w:type="pct"/>
          </w:tcPr>
          <w:p w14:paraId="23FD2A65" w14:textId="43145500"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 xml:space="preserve">W </w:t>
            </w:r>
            <w:r w:rsidR="00D41C79" w:rsidRPr="0041417D">
              <w:rPr>
                <w:rFonts w:ascii="Arial" w:hAnsi="Arial" w:cs="Arial"/>
                <w:sz w:val="21"/>
                <w:szCs w:val="21"/>
              </w:rPr>
              <w:t>O</w:t>
            </w:r>
            <w:r w:rsidRPr="0041417D">
              <w:rPr>
                <w:rFonts w:ascii="Arial" w:hAnsi="Arial" w:cs="Arial"/>
                <w:sz w:val="21"/>
                <w:szCs w:val="21"/>
              </w:rPr>
              <w:t xml:space="preserve">ddziale Węglopochodnych niezorganizowana emisja gazowa </w:t>
            </w:r>
            <w:r w:rsidR="00E03290" w:rsidRPr="0041417D">
              <w:rPr>
                <w:rFonts w:ascii="Arial" w:hAnsi="Arial" w:cs="Arial"/>
                <w:sz w:val="21"/>
                <w:szCs w:val="21"/>
              </w:rPr>
              <w:t>będzie</w:t>
            </w:r>
            <w:r w:rsidRPr="0041417D">
              <w:rPr>
                <w:rFonts w:ascii="Arial" w:hAnsi="Arial" w:cs="Arial"/>
                <w:sz w:val="21"/>
                <w:szCs w:val="21"/>
              </w:rPr>
              <w:t xml:space="preserve"> ograniczana do minimum</w:t>
            </w:r>
            <w:r w:rsidR="008C01E0">
              <w:rPr>
                <w:rFonts w:ascii="Arial" w:hAnsi="Arial" w:cs="Arial"/>
                <w:sz w:val="21"/>
                <w:szCs w:val="21"/>
              </w:rPr>
              <w:t>,</w:t>
            </w:r>
            <w:r w:rsidRPr="0041417D">
              <w:rPr>
                <w:rFonts w:ascii="Arial" w:hAnsi="Arial" w:cs="Arial"/>
                <w:sz w:val="21"/>
                <w:szCs w:val="21"/>
              </w:rPr>
              <w:t xml:space="preserve"> poprzez zastosowanie niżej wymienionych technik:</w:t>
            </w:r>
          </w:p>
          <w:p w14:paraId="4250213C" w14:textId="75152F99" w:rsidR="00FB1BD2" w:rsidRPr="0041417D" w:rsidRDefault="00FB1BD2" w:rsidP="00415E60">
            <w:pPr>
              <w:numPr>
                <w:ilvl w:val="0"/>
                <w:numId w:val="24"/>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ograniczenie do minimum liczby kołnierzy</w:t>
            </w:r>
            <w:r w:rsidR="008C01E0">
              <w:rPr>
                <w:rFonts w:ascii="Arial" w:hAnsi="Arial" w:cs="Arial"/>
                <w:sz w:val="21"/>
                <w:szCs w:val="21"/>
              </w:rPr>
              <w:t>,</w:t>
            </w:r>
            <w:r w:rsidRPr="0041417D">
              <w:rPr>
                <w:rFonts w:ascii="Arial" w:hAnsi="Arial" w:cs="Arial"/>
                <w:sz w:val="21"/>
                <w:szCs w:val="21"/>
              </w:rPr>
              <w:t xml:space="preserve"> dzięki stosowaniu spawanych złączy rur, </w:t>
            </w:r>
          </w:p>
          <w:p w14:paraId="1717CBA6" w14:textId="43ECF341" w:rsidR="00FB1BD2" w:rsidRPr="0041417D" w:rsidRDefault="00FB1BD2" w:rsidP="00415E60">
            <w:pPr>
              <w:numPr>
                <w:ilvl w:val="0"/>
                <w:numId w:val="24"/>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zastosowanie uszczelnień kołnierzy i zaworów</w:t>
            </w:r>
            <w:r w:rsidR="008C01E0">
              <w:rPr>
                <w:rFonts w:ascii="Arial" w:hAnsi="Arial" w:cs="Arial"/>
                <w:sz w:val="21"/>
                <w:szCs w:val="21"/>
              </w:rPr>
              <w:t>,</w:t>
            </w:r>
            <w:r w:rsidRPr="0041417D">
              <w:rPr>
                <w:rFonts w:ascii="Arial" w:hAnsi="Arial" w:cs="Arial"/>
                <w:sz w:val="21"/>
                <w:szCs w:val="21"/>
              </w:rPr>
              <w:t xml:space="preserve"> odpowiednich dla przesyłanego medium,</w:t>
            </w:r>
          </w:p>
          <w:p w14:paraId="06EC5269" w14:textId="77777777" w:rsidR="00FB1BD2" w:rsidRPr="0041417D" w:rsidRDefault="00FB1BD2" w:rsidP="00415E60">
            <w:pPr>
              <w:numPr>
                <w:ilvl w:val="0"/>
                <w:numId w:val="24"/>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zastosowanie pomp z uszczelnieniem mechanicznym (pompy z uszczelnieniem gazodynamicznym, podwójnym uszczelnieniem mechanicznym oraz pompy hermetyczne),</w:t>
            </w:r>
          </w:p>
          <w:p w14:paraId="332234FA" w14:textId="6E7AFA3B" w:rsidR="00FB1BD2" w:rsidRPr="0041417D" w:rsidRDefault="00FB1BD2" w:rsidP="00415E60">
            <w:pPr>
              <w:numPr>
                <w:ilvl w:val="0"/>
                <w:numId w:val="24"/>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lastRenderedPageBreak/>
              <w:t>unikanie emisji z zaworów oddechowych oraz z instalacji załadunku benzolu i</w:t>
            </w:r>
            <w:r w:rsidR="00D41C79" w:rsidRPr="0041417D">
              <w:rPr>
                <w:rFonts w:ascii="Arial" w:hAnsi="Arial" w:cs="Arial"/>
                <w:sz w:val="21"/>
                <w:szCs w:val="21"/>
              </w:rPr>
              <w:t> </w:t>
            </w:r>
            <w:r w:rsidRPr="0041417D">
              <w:rPr>
                <w:rFonts w:ascii="Arial" w:hAnsi="Arial" w:cs="Arial"/>
                <w:sz w:val="21"/>
                <w:szCs w:val="21"/>
              </w:rPr>
              <w:t>smoły do cystern i autocystern</w:t>
            </w:r>
            <w:r w:rsidR="008C01E0">
              <w:rPr>
                <w:rFonts w:ascii="Arial" w:hAnsi="Arial" w:cs="Arial"/>
                <w:sz w:val="21"/>
                <w:szCs w:val="21"/>
              </w:rPr>
              <w:t>,</w:t>
            </w:r>
            <w:r w:rsidRPr="0041417D">
              <w:rPr>
                <w:rFonts w:ascii="Arial" w:hAnsi="Arial" w:cs="Arial"/>
                <w:sz w:val="21"/>
                <w:szCs w:val="21"/>
              </w:rPr>
              <w:t xml:space="preserve"> poprzez podłączenie zaworów i odpowietrzeń do</w:t>
            </w:r>
            <w:r w:rsidR="00D41C79" w:rsidRPr="0041417D">
              <w:rPr>
                <w:rFonts w:ascii="Arial" w:hAnsi="Arial" w:cs="Arial"/>
                <w:sz w:val="21"/>
                <w:szCs w:val="21"/>
              </w:rPr>
              <w:t> </w:t>
            </w:r>
            <w:r w:rsidRPr="0041417D">
              <w:rPr>
                <w:rFonts w:ascii="Arial" w:hAnsi="Arial" w:cs="Arial"/>
                <w:sz w:val="21"/>
                <w:szCs w:val="21"/>
              </w:rPr>
              <w:t>rurociągu ssącego gazu koksowniczego (COG);</w:t>
            </w:r>
          </w:p>
          <w:p w14:paraId="42572274" w14:textId="77777777" w:rsidR="00FB1BD2" w:rsidRPr="0041417D" w:rsidRDefault="00FB1BD2" w:rsidP="00415E60">
            <w:pPr>
              <w:numPr>
                <w:ilvl w:val="0"/>
                <w:numId w:val="24"/>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monitoring komputerowy pracy instalacji Węglopochodnych.</w:t>
            </w:r>
          </w:p>
        </w:tc>
      </w:tr>
      <w:tr w:rsidR="00FB1BD2" w:rsidRPr="0041417D" w14:paraId="59F681F4" w14:textId="77777777" w:rsidTr="00656531">
        <w:trPr>
          <w:trHeight w:val="330"/>
        </w:trPr>
        <w:tc>
          <w:tcPr>
            <w:tcW w:w="626" w:type="pct"/>
            <w:vAlign w:val="center"/>
          </w:tcPr>
          <w:p w14:paraId="386E2723"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lastRenderedPageBreak/>
              <w:t>BAT 48</w:t>
            </w:r>
          </w:p>
        </w:tc>
        <w:tc>
          <w:tcPr>
            <w:tcW w:w="4374" w:type="pct"/>
          </w:tcPr>
          <w:p w14:paraId="74E029A0" w14:textId="77777777"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 xml:space="preserve">W celu ograniczenia zawartości siarki w gazie koksowniczym, do sporządzenia mieszanki węglowej stosuje się wyłącznie gatunki węgli niskozasiarczonych. </w:t>
            </w:r>
          </w:p>
          <w:p w14:paraId="56A9DD01" w14:textId="391B9265"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 xml:space="preserve">Z uwagi na fakt, </w:t>
            </w:r>
            <w:r w:rsidR="0026776E" w:rsidRPr="0041417D">
              <w:rPr>
                <w:rFonts w:ascii="Arial" w:hAnsi="Arial" w:cs="Arial"/>
                <w:sz w:val="21"/>
                <w:szCs w:val="21"/>
              </w:rPr>
              <w:t xml:space="preserve">że </w:t>
            </w:r>
            <w:r w:rsidR="00E17423" w:rsidRPr="0041417D">
              <w:rPr>
                <w:rFonts w:ascii="Arial" w:hAnsi="Arial" w:cs="Arial"/>
                <w:sz w:val="21"/>
                <w:szCs w:val="21"/>
              </w:rPr>
              <w:t>Koksownia</w:t>
            </w:r>
            <w:r w:rsidRPr="0041417D">
              <w:rPr>
                <w:rFonts w:ascii="Arial" w:hAnsi="Arial" w:cs="Arial"/>
                <w:sz w:val="21"/>
                <w:szCs w:val="21"/>
              </w:rPr>
              <w:t xml:space="preserve"> nie jest częścią huty zintegrowan</w:t>
            </w:r>
            <w:r w:rsidR="008C01E0">
              <w:rPr>
                <w:rFonts w:ascii="Arial" w:hAnsi="Arial" w:cs="Arial"/>
                <w:sz w:val="21"/>
                <w:szCs w:val="21"/>
              </w:rPr>
              <w:t>ej</w:t>
            </w:r>
            <w:r w:rsidRPr="0041417D">
              <w:rPr>
                <w:rFonts w:ascii="Arial" w:hAnsi="Arial" w:cs="Arial"/>
                <w:sz w:val="21"/>
                <w:szCs w:val="21"/>
              </w:rPr>
              <w:t>, poziom usuwania siarkowodoru i amoniaku dostosowano do wymogów konstrukcyjnych baterii, a</w:t>
            </w:r>
            <w:r w:rsidR="00D41C79" w:rsidRPr="0041417D">
              <w:rPr>
                <w:rFonts w:ascii="Arial" w:hAnsi="Arial" w:cs="Arial"/>
                <w:sz w:val="21"/>
                <w:szCs w:val="21"/>
              </w:rPr>
              <w:t> </w:t>
            </w:r>
            <w:r w:rsidRPr="0041417D">
              <w:rPr>
                <w:rFonts w:ascii="Arial" w:hAnsi="Arial" w:cs="Arial"/>
                <w:sz w:val="21"/>
                <w:szCs w:val="21"/>
              </w:rPr>
              <w:t>osiągane stężenia SO</w:t>
            </w:r>
            <w:r w:rsidRPr="0041417D">
              <w:rPr>
                <w:rFonts w:ascii="Arial" w:hAnsi="Arial" w:cs="Arial"/>
                <w:sz w:val="21"/>
                <w:szCs w:val="21"/>
                <w:vertAlign w:val="subscript"/>
              </w:rPr>
              <w:t>2</w:t>
            </w:r>
            <w:r w:rsidRPr="0041417D">
              <w:rPr>
                <w:rFonts w:ascii="Arial" w:hAnsi="Arial" w:cs="Arial"/>
                <w:sz w:val="21"/>
                <w:szCs w:val="21"/>
              </w:rPr>
              <w:t xml:space="preserve"> w emisji z opalania baterii koksowniczej </w:t>
            </w:r>
            <w:r w:rsidR="00E03290" w:rsidRPr="0041417D">
              <w:rPr>
                <w:rFonts w:ascii="Arial" w:hAnsi="Arial" w:cs="Arial"/>
                <w:sz w:val="21"/>
                <w:szCs w:val="21"/>
              </w:rPr>
              <w:t>będą</w:t>
            </w:r>
            <w:r w:rsidRPr="0041417D">
              <w:rPr>
                <w:rFonts w:ascii="Arial" w:hAnsi="Arial" w:cs="Arial"/>
                <w:sz w:val="21"/>
                <w:szCs w:val="21"/>
              </w:rPr>
              <w:t xml:space="preserve"> zgodne z</w:t>
            </w:r>
            <w:r w:rsidR="00D41C79" w:rsidRPr="0041417D">
              <w:rPr>
                <w:rFonts w:ascii="Arial" w:hAnsi="Arial" w:cs="Arial"/>
                <w:sz w:val="21"/>
                <w:szCs w:val="21"/>
              </w:rPr>
              <w:t> </w:t>
            </w:r>
            <w:r w:rsidRPr="0041417D">
              <w:rPr>
                <w:rFonts w:ascii="Arial" w:hAnsi="Arial" w:cs="Arial"/>
                <w:sz w:val="21"/>
                <w:szCs w:val="21"/>
              </w:rPr>
              <w:t>BAT49, czyli poniżej 500mg/Nm</w:t>
            </w:r>
            <w:r w:rsidRPr="0041417D">
              <w:rPr>
                <w:rFonts w:ascii="Arial" w:hAnsi="Arial" w:cs="Arial"/>
                <w:sz w:val="21"/>
                <w:szCs w:val="21"/>
                <w:vertAlign w:val="superscript"/>
              </w:rPr>
              <w:t>3</w:t>
            </w:r>
            <w:r w:rsidRPr="0041417D">
              <w:rPr>
                <w:rFonts w:ascii="Arial" w:hAnsi="Arial" w:cs="Arial"/>
                <w:sz w:val="21"/>
                <w:szCs w:val="21"/>
              </w:rPr>
              <w:t>.</w:t>
            </w:r>
          </w:p>
          <w:p w14:paraId="4D904F32" w14:textId="509D9BC5"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Stwierdzone</w:t>
            </w:r>
            <w:r w:rsidR="008C01E0">
              <w:rPr>
                <w:rFonts w:ascii="Arial" w:hAnsi="Arial" w:cs="Arial"/>
                <w:sz w:val="21"/>
                <w:szCs w:val="21"/>
              </w:rPr>
              <w:t>,</w:t>
            </w:r>
            <w:r w:rsidRPr="0041417D">
              <w:rPr>
                <w:rFonts w:ascii="Arial" w:hAnsi="Arial" w:cs="Arial"/>
                <w:sz w:val="21"/>
                <w:szCs w:val="21"/>
              </w:rPr>
              <w:t xml:space="preserve"> w drodze pomiarów</w:t>
            </w:r>
            <w:r w:rsidR="008C01E0">
              <w:rPr>
                <w:rFonts w:ascii="Arial" w:hAnsi="Arial" w:cs="Arial"/>
                <w:sz w:val="21"/>
                <w:szCs w:val="21"/>
              </w:rPr>
              <w:t>,</w:t>
            </w:r>
            <w:r w:rsidRPr="0041417D">
              <w:rPr>
                <w:rFonts w:ascii="Arial" w:hAnsi="Arial" w:cs="Arial"/>
                <w:sz w:val="21"/>
                <w:szCs w:val="21"/>
              </w:rPr>
              <w:t xml:space="preserve"> poziomy imisyjne SO</w:t>
            </w:r>
            <w:r w:rsidRPr="0041417D">
              <w:rPr>
                <w:rFonts w:ascii="Arial" w:hAnsi="Arial" w:cs="Arial"/>
                <w:sz w:val="21"/>
                <w:szCs w:val="21"/>
                <w:vertAlign w:val="subscript"/>
              </w:rPr>
              <w:t>2</w:t>
            </w:r>
            <w:r w:rsidRPr="0041417D">
              <w:rPr>
                <w:rFonts w:ascii="Arial" w:hAnsi="Arial" w:cs="Arial"/>
                <w:sz w:val="21"/>
                <w:szCs w:val="21"/>
              </w:rPr>
              <w:t xml:space="preserve"> nie wskazują na występowanie zagrożeń dla jakości powietrza</w:t>
            </w:r>
            <w:r w:rsidR="008C01E0">
              <w:rPr>
                <w:rFonts w:ascii="Arial" w:hAnsi="Arial" w:cs="Arial"/>
                <w:sz w:val="21"/>
                <w:szCs w:val="21"/>
              </w:rPr>
              <w:t>,</w:t>
            </w:r>
            <w:r w:rsidRPr="0041417D">
              <w:rPr>
                <w:rFonts w:ascii="Arial" w:hAnsi="Arial" w:cs="Arial"/>
                <w:sz w:val="21"/>
                <w:szCs w:val="21"/>
              </w:rPr>
              <w:t xml:space="preserve"> w zakresie stężeń ww. substancji.</w:t>
            </w:r>
          </w:p>
          <w:p w14:paraId="343B1738" w14:textId="77777777"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Nie jest uzasadniona budowa dodatkowych ciągów w układzie oczyszczania gazu koksowniczego.</w:t>
            </w:r>
          </w:p>
        </w:tc>
      </w:tr>
      <w:tr w:rsidR="00FB1BD2" w:rsidRPr="0041417D" w14:paraId="270A146E" w14:textId="77777777" w:rsidTr="00656531">
        <w:trPr>
          <w:trHeight w:val="330"/>
        </w:trPr>
        <w:tc>
          <w:tcPr>
            <w:tcW w:w="626" w:type="pct"/>
            <w:vAlign w:val="center"/>
          </w:tcPr>
          <w:p w14:paraId="60E459D6"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BAT 49</w:t>
            </w:r>
          </w:p>
        </w:tc>
        <w:tc>
          <w:tcPr>
            <w:tcW w:w="4374" w:type="pct"/>
          </w:tcPr>
          <w:p w14:paraId="33574BAC" w14:textId="77777777" w:rsidR="00FB1BD2" w:rsidRPr="0041417D" w:rsidRDefault="00FB1BD2" w:rsidP="0041417D">
            <w:pPr>
              <w:keepNext/>
              <w:tabs>
                <w:tab w:val="left" w:pos="1418"/>
              </w:tabs>
              <w:spacing w:line="268" w:lineRule="atLeast"/>
              <w:rPr>
                <w:rFonts w:ascii="Arial" w:hAnsi="Arial" w:cs="Arial"/>
                <w:sz w:val="21"/>
                <w:szCs w:val="21"/>
              </w:rPr>
            </w:pPr>
            <w:r w:rsidRPr="0041417D">
              <w:rPr>
                <w:rFonts w:ascii="Arial" w:hAnsi="Arial" w:cs="Arial"/>
                <w:sz w:val="21"/>
                <w:szCs w:val="21"/>
              </w:rPr>
              <w:t xml:space="preserve">Ograniczenie emisji z opalania baterii koksowniczej realizowane </w:t>
            </w:r>
            <w:r w:rsidR="00E03290" w:rsidRPr="0041417D">
              <w:rPr>
                <w:rFonts w:ascii="Arial" w:hAnsi="Arial" w:cs="Arial"/>
                <w:sz w:val="21"/>
                <w:szCs w:val="21"/>
              </w:rPr>
              <w:t>będzie</w:t>
            </w:r>
            <w:r w:rsidRPr="0041417D">
              <w:rPr>
                <w:rFonts w:ascii="Arial" w:hAnsi="Arial" w:cs="Arial"/>
                <w:sz w:val="21"/>
                <w:szCs w:val="21"/>
              </w:rPr>
              <w:t xml:space="preserve"> za pomocą niżej podanych technik:</w:t>
            </w:r>
          </w:p>
          <w:p w14:paraId="36FED2A9" w14:textId="77777777" w:rsidR="00FB1BD2" w:rsidRPr="0041417D" w:rsidRDefault="00FB1BD2" w:rsidP="0041417D">
            <w:pPr>
              <w:keepNext/>
              <w:shd w:val="clear" w:color="auto" w:fill="FFFFFF"/>
              <w:tabs>
                <w:tab w:val="left" w:pos="1418"/>
              </w:tabs>
              <w:spacing w:line="268" w:lineRule="atLeast"/>
              <w:rPr>
                <w:rFonts w:ascii="Arial" w:hAnsi="Arial" w:cs="Arial"/>
                <w:bCs/>
                <w:sz w:val="21"/>
                <w:szCs w:val="21"/>
              </w:rPr>
            </w:pPr>
            <w:r w:rsidRPr="0041417D">
              <w:rPr>
                <w:rFonts w:ascii="Arial" w:hAnsi="Arial" w:cs="Arial"/>
                <w:bCs/>
                <w:sz w:val="21"/>
                <w:szCs w:val="21"/>
              </w:rPr>
              <w:t>49. 1)</w:t>
            </w:r>
          </w:p>
          <w:p w14:paraId="68E47AAE" w14:textId="77777777" w:rsidR="00FB1BD2" w:rsidRPr="0041417D" w:rsidRDefault="00FB1BD2" w:rsidP="00415E60">
            <w:pPr>
              <w:keepNext/>
              <w:numPr>
                <w:ilvl w:val="0"/>
                <w:numId w:val="25"/>
              </w:numPr>
              <w:tabs>
                <w:tab w:val="left" w:pos="1418"/>
              </w:tabs>
              <w:autoSpaceDE w:val="0"/>
              <w:autoSpaceDN w:val="0"/>
              <w:adjustRightInd w:val="0"/>
              <w:spacing w:line="268" w:lineRule="atLeast"/>
              <w:ind w:left="284" w:hanging="284"/>
              <w:rPr>
                <w:rFonts w:ascii="Arial" w:hAnsi="Arial" w:cs="Arial"/>
                <w:sz w:val="21"/>
                <w:szCs w:val="21"/>
              </w:rPr>
            </w:pPr>
            <w:r w:rsidRPr="0041417D">
              <w:rPr>
                <w:rFonts w:ascii="Arial" w:hAnsi="Arial" w:cs="Arial"/>
                <w:sz w:val="21"/>
                <w:szCs w:val="21"/>
              </w:rPr>
              <w:t>optymalny i równomierny skład mieszanki węglowej,</w:t>
            </w:r>
          </w:p>
          <w:p w14:paraId="20434486" w14:textId="77777777" w:rsidR="00FB1BD2" w:rsidRPr="0041417D" w:rsidRDefault="00FB1BD2" w:rsidP="00415E60">
            <w:pPr>
              <w:keepNext/>
              <w:numPr>
                <w:ilvl w:val="0"/>
                <w:numId w:val="25"/>
              </w:numPr>
              <w:tabs>
                <w:tab w:val="left" w:pos="1418"/>
              </w:tabs>
              <w:autoSpaceDE w:val="0"/>
              <w:autoSpaceDN w:val="0"/>
              <w:adjustRightInd w:val="0"/>
              <w:spacing w:line="268" w:lineRule="atLeast"/>
              <w:ind w:left="284" w:hanging="284"/>
              <w:rPr>
                <w:rFonts w:ascii="Arial" w:hAnsi="Arial" w:cs="Arial"/>
                <w:sz w:val="21"/>
                <w:szCs w:val="21"/>
              </w:rPr>
            </w:pPr>
            <w:r w:rsidRPr="0041417D">
              <w:rPr>
                <w:rFonts w:ascii="Arial" w:hAnsi="Arial" w:cs="Arial"/>
                <w:sz w:val="21"/>
                <w:szCs w:val="21"/>
              </w:rPr>
              <w:t>monitoring warunków hydrauliczno-temperaturowych pracy baterii,</w:t>
            </w:r>
          </w:p>
          <w:p w14:paraId="4FA87DF4" w14:textId="77777777" w:rsidR="00FB1BD2" w:rsidRPr="0041417D" w:rsidRDefault="00FB1BD2" w:rsidP="00415E60">
            <w:pPr>
              <w:keepNext/>
              <w:numPr>
                <w:ilvl w:val="0"/>
                <w:numId w:val="25"/>
              </w:numPr>
              <w:tabs>
                <w:tab w:val="left" w:pos="1418"/>
              </w:tabs>
              <w:autoSpaceDE w:val="0"/>
              <w:autoSpaceDN w:val="0"/>
              <w:adjustRightInd w:val="0"/>
              <w:spacing w:line="268" w:lineRule="atLeast"/>
              <w:ind w:left="284" w:hanging="284"/>
              <w:rPr>
                <w:rFonts w:ascii="Arial" w:hAnsi="Arial" w:cs="Arial"/>
                <w:sz w:val="21"/>
                <w:szCs w:val="21"/>
              </w:rPr>
            </w:pPr>
            <w:r w:rsidRPr="0041417D">
              <w:rPr>
                <w:rFonts w:ascii="Arial" w:hAnsi="Arial" w:cs="Arial"/>
                <w:sz w:val="21"/>
                <w:szCs w:val="21"/>
              </w:rPr>
              <w:t>rozwiązania opisane w BAT 45 i BAT46;</w:t>
            </w:r>
          </w:p>
          <w:p w14:paraId="0DF4D91A" w14:textId="77777777" w:rsidR="00FB1BD2" w:rsidRPr="0041417D" w:rsidRDefault="00FB1BD2" w:rsidP="00415E60">
            <w:pPr>
              <w:pStyle w:val="Akapitzlist"/>
              <w:numPr>
                <w:ilvl w:val="0"/>
                <w:numId w:val="25"/>
              </w:numPr>
              <w:spacing w:line="268" w:lineRule="atLeast"/>
              <w:ind w:left="271" w:hanging="271"/>
              <w:jc w:val="both"/>
              <w:rPr>
                <w:rFonts w:ascii="Arial" w:hAnsi="Arial" w:cs="Arial"/>
                <w:sz w:val="21"/>
                <w:szCs w:val="21"/>
              </w:rPr>
            </w:pPr>
            <w:r w:rsidRPr="0041417D">
              <w:rPr>
                <w:rFonts w:ascii="Arial" w:hAnsi="Arial" w:cs="Arial"/>
                <w:sz w:val="21"/>
                <w:szCs w:val="21"/>
              </w:rPr>
              <w:t>instalacji odkurzania kanałów obsługowych baterii koksowniczej.</w:t>
            </w:r>
          </w:p>
          <w:p w14:paraId="05397DA9" w14:textId="77777777" w:rsidR="00FB1BD2" w:rsidRPr="0041417D" w:rsidRDefault="00FB1BD2" w:rsidP="0041417D">
            <w:pPr>
              <w:keepNext/>
              <w:shd w:val="clear" w:color="auto" w:fill="FFFFFF"/>
              <w:tabs>
                <w:tab w:val="left" w:pos="1418"/>
              </w:tabs>
              <w:spacing w:line="268" w:lineRule="atLeast"/>
              <w:rPr>
                <w:rFonts w:ascii="Arial" w:hAnsi="Arial" w:cs="Arial"/>
                <w:bCs/>
                <w:sz w:val="21"/>
                <w:szCs w:val="21"/>
              </w:rPr>
            </w:pPr>
            <w:r w:rsidRPr="0041417D">
              <w:rPr>
                <w:rFonts w:ascii="Arial" w:hAnsi="Arial" w:cs="Arial"/>
                <w:bCs/>
                <w:sz w:val="21"/>
                <w:szCs w:val="21"/>
              </w:rPr>
              <w:t>49. 2)</w:t>
            </w:r>
          </w:p>
          <w:p w14:paraId="09966D40" w14:textId="468D897B" w:rsidR="00FB1BD2" w:rsidRPr="0041417D" w:rsidRDefault="00FB1BD2" w:rsidP="00415E60">
            <w:pPr>
              <w:keepNext/>
              <w:numPr>
                <w:ilvl w:val="0"/>
                <w:numId w:val="26"/>
              </w:numPr>
              <w:tabs>
                <w:tab w:val="left" w:pos="1418"/>
              </w:tabs>
              <w:autoSpaceDE w:val="0"/>
              <w:autoSpaceDN w:val="0"/>
              <w:adjustRightInd w:val="0"/>
              <w:spacing w:line="268" w:lineRule="atLeast"/>
              <w:ind w:left="284" w:hanging="284"/>
              <w:contextualSpacing/>
              <w:rPr>
                <w:rFonts w:ascii="Arial" w:hAnsi="Arial" w:cs="Arial"/>
                <w:sz w:val="21"/>
                <w:szCs w:val="21"/>
              </w:rPr>
            </w:pPr>
            <w:r w:rsidRPr="0041417D">
              <w:rPr>
                <w:rFonts w:ascii="Arial" w:hAnsi="Arial" w:cs="Arial"/>
                <w:sz w:val="21"/>
                <w:szCs w:val="21"/>
              </w:rPr>
              <w:t>likwidacja drobnych pęknięć i pustych spoin</w:t>
            </w:r>
            <w:r w:rsidR="008C01E0">
              <w:rPr>
                <w:rFonts w:ascii="Arial" w:hAnsi="Arial" w:cs="Arial"/>
                <w:sz w:val="21"/>
                <w:szCs w:val="21"/>
              </w:rPr>
              <w:t>,</w:t>
            </w:r>
            <w:r w:rsidRPr="0041417D">
              <w:rPr>
                <w:rFonts w:ascii="Arial" w:hAnsi="Arial" w:cs="Arial"/>
                <w:sz w:val="21"/>
                <w:szCs w:val="21"/>
              </w:rPr>
              <w:t xml:space="preserve"> poprzez napylanie proszkiem ceramicznym,</w:t>
            </w:r>
          </w:p>
          <w:p w14:paraId="6AE9F435" w14:textId="77777777" w:rsidR="00FB1BD2" w:rsidRPr="0041417D" w:rsidRDefault="00FB1BD2" w:rsidP="00415E60">
            <w:pPr>
              <w:keepNext/>
              <w:numPr>
                <w:ilvl w:val="0"/>
                <w:numId w:val="26"/>
              </w:numPr>
              <w:tabs>
                <w:tab w:val="left" w:pos="1418"/>
              </w:tabs>
              <w:autoSpaceDE w:val="0"/>
              <w:autoSpaceDN w:val="0"/>
              <w:adjustRightInd w:val="0"/>
              <w:spacing w:line="268" w:lineRule="atLeast"/>
              <w:ind w:left="284" w:hanging="284"/>
              <w:contextualSpacing/>
              <w:rPr>
                <w:rFonts w:ascii="Arial" w:hAnsi="Arial" w:cs="Arial"/>
                <w:sz w:val="21"/>
                <w:szCs w:val="21"/>
              </w:rPr>
            </w:pPr>
            <w:r w:rsidRPr="0041417D">
              <w:rPr>
                <w:rFonts w:ascii="Arial" w:hAnsi="Arial" w:cs="Arial"/>
                <w:sz w:val="21"/>
                <w:szCs w:val="21"/>
              </w:rPr>
              <w:t>spawanie ceramiczne dla wszystkich typów uszkodzeń ceramiki, napylanie oraz torkretowanie,</w:t>
            </w:r>
          </w:p>
          <w:p w14:paraId="2C4A8BCB" w14:textId="77777777" w:rsidR="00FB1BD2" w:rsidRPr="0041417D" w:rsidRDefault="00FB1BD2" w:rsidP="00415E60">
            <w:pPr>
              <w:keepNext/>
              <w:numPr>
                <w:ilvl w:val="0"/>
                <w:numId w:val="26"/>
              </w:numPr>
              <w:tabs>
                <w:tab w:val="left" w:pos="1418"/>
              </w:tabs>
              <w:autoSpaceDE w:val="0"/>
              <w:autoSpaceDN w:val="0"/>
              <w:adjustRightInd w:val="0"/>
              <w:spacing w:line="268" w:lineRule="atLeast"/>
              <w:ind w:left="284" w:hanging="284"/>
              <w:contextualSpacing/>
              <w:rPr>
                <w:rFonts w:ascii="Arial" w:hAnsi="Arial" w:cs="Arial"/>
                <w:sz w:val="21"/>
                <w:szCs w:val="21"/>
              </w:rPr>
            </w:pPr>
            <w:r w:rsidRPr="0041417D">
              <w:rPr>
                <w:rFonts w:ascii="Arial" w:hAnsi="Arial" w:cs="Arial"/>
                <w:sz w:val="21"/>
                <w:szCs w:val="21"/>
              </w:rPr>
              <w:t>remonty gorące typu gniazdowego.</w:t>
            </w:r>
          </w:p>
          <w:p w14:paraId="42E1AC02" w14:textId="77777777" w:rsidR="00FB1BD2" w:rsidRPr="0041417D" w:rsidRDefault="00FB1BD2" w:rsidP="0041417D">
            <w:pPr>
              <w:keepNext/>
              <w:tabs>
                <w:tab w:val="left" w:pos="1418"/>
              </w:tabs>
              <w:autoSpaceDE w:val="0"/>
              <w:autoSpaceDN w:val="0"/>
              <w:adjustRightInd w:val="0"/>
              <w:spacing w:line="268" w:lineRule="atLeast"/>
              <w:rPr>
                <w:rFonts w:ascii="Arial" w:hAnsi="Arial" w:cs="Arial"/>
                <w:bCs/>
                <w:sz w:val="21"/>
                <w:szCs w:val="21"/>
              </w:rPr>
            </w:pPr>
            <w:r w:rsidRPr="0041417D">
              <w:rPr>
                <w:rFonts w:ascii="Arial" w:hAnsi="Arial" w:cs="Arial"/>
                <w:bCs/>
                <w:sz w:val="21"/>
                <w:szCs w:val="21"/>
              </w:rPr>
              <w:t xml:space="preserve">49. 4) </w:t>
            </w:r>
          </w:p>
          <w:p w14:paraId="6690AA95" w14:textId="77777777" w:rsidR="00FB1BD2" w:rsidRPr="0041417D" w:rsidRDefault="00FB1BD2" w:rsidP="0041417D">
            <w:pPr>
              <w:keepNext/>
              <w:tabs>
                <w:tab w:val="left" w:pos="1418"/>
              </w:tabs>
              <w:autoSpaceDE w:val="0"/>
              <w:autoSpaceDN w:val="0"/>
              <w:adjustRightInd w:val="0"/>
              <w:spacing w:line="268" w:lineRule="atLeast"/>
              <w:rPr>
                <w:rFonts w:ascii="Arial" w:hAnsi="Arial" w:cs="Arial"/>
                <w:sz w:val="21"/>
                <w:szCs w:val="21"/>
              </w:rPr>
            </w:pPr>
            <w:r w:rsidRPr="0041417D">
              <w:rPr>
                <w:rFonts w:ascii="Arial" w:hAnsi="Arial" w:cs="Arial"/>
                <w:sz w:val="21"/>
                <w:szCs w:val="21"/>
              </w:rPr>
              <w:t>BAT w punkcie tym wymagają:</w:t>
            </w:r>
          </w:p>
          <w:p w14:paraId="56ECF882" w14:textId="11DD5620" w:rsidR="00FB1BD2" w:rsidRPr="0041417D" w:rsidRDefault="00FB1BD2" w:rsidP="00415E60">
            <w:pPr>
              <w:keepNext/>
              <w:numPr>
                <w:ilvl w:val="0"/>
                <w:numId w:val="9"/>
              </w:numPr>
              <w:tabs>
                <w:tab w:val="left" w:pos="1418"/>
              </w:tabs>
              <w:autoSpaceDE w:val="0"/>
              <w:autoSpaceDN w:val="0"/>
              <w:adjustRightInd w:val="0"/>
              <w:spacing w:line="268" w:lineRule="atLeast"/>
              <w:ind w:left="284" w:hanging="284"/>
              <w:rPr>
                <w:rFonts w:ascii="Arial" w:hAnsi="Arial" w:cs="Arial"/>
                <w:sz w:val="21"/>
                <w:szCs w:val="21"/>
              </w:rPr>
            </w:pPr>
            <w:r w:rsidRPr="0041417D">
              <w:rPr>
                <w:rFonts w:ascii="Arial" w:hAnsi="Arial" w:cs="Arial"/>
                <w:sz w:val="21"/>
                <w:szCs w:val="21"/>
              </w:rPr>
              <w:t>zastosowania do opalania gazu koksowniczego odsiarczonego do poziomu</w:t>
            </w:r>
            <w:r w:rsidR="008C01E0">
              <w:rPr>
                <w:rFonts w:ascii="Arial" w:hAnsi="Arial" w:cs="Arial"/>
                <w:sz w:val="21"/>
                <w:szCs w:val="21"/>
              </w:rPr>
              <w:t>,</w:t>
            </w:r>
            <w:r w:rsidRPr="0041417D">
              <w:rPr>
                <w:rFonts w:ascii="Arial" w:hAnsi="Arial" w:cs="Arial"/>
                <w:sz w:val="21"/>
                <w:szCs w:val="21"/>
              </w:rPr>
              <w:t xml:space="preserve"> zapewniającego emisję dwutlenku siarki z komina opalania baterii poniżej 500</w:t>
            </w:r>
            <w:r w:rsidR="00D41C79" w:rsidRPr="0041417D">
              <w:rPr>
                <w:rFonts w:ascii="Arial" w:hAnsi="Arial" w:cs="Arial"/>
                <w:sz w:val="21"/>
                <w:szCs w:val="21"/>
              </w:rPr>
              <w:t> </w:t>
            </w:r>
            <w:r w:rsidRPr="0041417D">
              <w:rPr>
                <w:rFonts w:ascii="Arial" w:hAnsi="Arial" w:cs="Arial"/>
                <w:sz w:val="21"/>
                <w:szCs w:val="21"/>
              </w:rPr>
              <w:t>mg/Nm</w:t>
            </w:r>
            <w:r w:rsidRPr="0041417D">
              <w:rPr>
                <w:rFonts w:ascii="Arial" w:hAnsi="Arial" w:cs="Arial"/>
                <w:sz w:val="21"/>
                <w:szCs w:val="21"/>
                <w:vertAlign w:val="superscript"/>
              </w:rPr>
              <w:t>3</w:t>
            </w:r>
            <w:r w:rsidRPr="0041417D">
              <w:rPr>
                <w:rFonts w:ascii="Arial" w:hAnsi="Arial" w:cs="Arial"/>
                <w:sz w:val="21"/>
                <w:szCs w:val="21"/>
              </w:rPr>
              <w:t xml:space="preserve">. </w:t>
            </w:r>
          </w:p>
          <w:p w14:paraId="5C068005" w14:textId="566C6F4D" w:rsidR="00FB1BD2" w:rsidRPr="0041417D" w:rsidRDefault="00FB1BD2" w:rsidP="0041417D">
            <w:pPr>
              <w:keepNext/>
              <w:tabs>
                <w:tab w:val="left" w:pos="1418"/>
              </w:tabs>
              <w:autoSpaceDE w:val="0"/>
              <w:autoSpaceDN w:val="0"/>
              <w:adjustRightInd w:val="0"/>
              <w:spacing w:line="268" w:lineRule="atLeast"/>
              <w:ind w:left="284"/>
              <w:rPr>
                <w:rFonts w:ascii="Arial" w:hAnsi="Arial" w:cs="Arial"/>
                <w:sz w:val="21"/>
                <w:szCs w:val="21"/>
              </w:rPr>
            </w:pPr>
            <w:r w:rsidRPr="0041417D">
              <w:rPr>
                <w:rFonts w:ascii="Arial" w:hAnsi="Arial" w:cs="Arial"/>
                <w:sz w:val="21"/>
                <w:szCs w:val="21"/>
              </w:rPr>
              <w:t>Dzięki stosowaniu do mieszanek węglowych wyłącznie gatunków węgli nisko-siarkowych, wytwarzany gaz jest mało zasiarczony, przez co rzeczywista emisja tlenków siarki nie przekracza dopuszczalnej wartości 500 mg/Nm</w:t>
            </w:r>
            <w:r w:rsidRPr="0041417D">
              <w:rPr>
                <w:rFonts w:ascii="Arial" w:hAnsi="Arial" w:cs="Arial"/>
                <w:sz w:val="21"/>
                <w:szCs w:val="21"/>
                <w:vertAlign w:val="superscript"/>
              </w:rPr>
              <w:t>3</w:t>
            </w:r>
            <w:r w:rsidR="008C01E0">
              <w:rPr>
                <w:rFonts w:ascii="Arial" w:hAnsi="Arial" w:cs="Arial"/>
                <w:sz w:val="21"/>
                <w:szCs w:val="21"/>
              </w:rPr>
              <w:t>,</w:t>
            </w:r>
            <w:r w:rsidRPr="0041417D">
              <w:rPr>
                <w:rFonts w:ascii="Arial" w:hAnsi="Arial" w:cs="Arial"/>
                <w:sz w:val="21"/>
                <w:szCs w:val="21"/>
                <w:vertAlign w:val="superscript"/>
              </w:rPr>
              <w:t xml:space="preserve"> </w:t>
            </w:r>
            <w:r w:rsidRPr="0041417D">
              <w:rPr>
                <w:rFonts w:ascii="Arial" w:hAnsi="Arial" w:cs="Arial"/>
                <w:sz w:val="21"/>
                <w:szCs w:val="21"/>
              </w:rPr>
              <w:t>w przeliczeniu na dwutlenek siarki,</w:t>
            </w:r>
          </w:p>
          <w:p w14:paraId="006A3622" w14:textId="77777777" w:rsidR="00FB1BD2" w:rsidRPr="0041417D" w:rsidRDefault="00FB1BD2" w:rsidP="00415E60">
            <w:pPr>
              <w:keepNext/>
              <w:numPr>
                <w:ilvl w:val="0"/>
                <w:numId w:val="9"/>
              </w:numPr>
              <w:tabs>
                <w:tab w:val="left" w:pos="1418"/>
              </w:tabs>
              <w:autoSpaceDE w:val="0"/>
              <w:autoSpaceDN w:val="0"/>
              <w:adjustRightInd w:val="0"/>
              <w:spacing w:line="268" w:lineRule="atLeast"/>
              <w:rPr>
                <w:rFonts w:ascii="Arial" w:hAnsi="Arial" w:cs="Arial"/>
                <w:sz w:val="21"/>
                <w:szCs w:val="21"/>
              </w:rPr>
            </w:pPr>
            <w:r w:rsidRPr="0041417D">
              <w:rPr>
                <w:rFonts w:ascii="Arial" w:hAnsi="Arial" w:cs="Arial"/>
                <w:sz w:val="21"/>
                <w:szCs w:val="21"/>
              </w:rPr>
              <w:t>emisji pyłu mniejszej niż 20 mg/Nm</w:t>
            </w:r>
            <w:r w:rsidRPr="0041417D">
              <w:rPr>
                <w:rFonts w:ascii="Arial" w:hAnsi="Arial" w:cs="Arial"/>
                <w:sz w:val="21"/>
                <w:szCs w:val="21"/>
                <w:vertAlign w:val="superscript"/>
              </w:rPr>
              <w:t>3</w:t>
            </w:r>
            <w:r w:rsidRPr="0041417D">
              <w:rPr>
                <w:rFonts w:ascii="Arial" w:hAnsi="Arial" w:cs="Arial"/>
                <w:sz w:val="21"/>
                <w:szCs w:val="21"/>
              </w:rPr>
              <w:t>,</w:t>
            </w:r>
          </w:p>
          <w:p w14:paraId="05AB6290" w14:textId="77777777" w:rsidR="00FB1BD2" w:rsidRPr="0041417D" w:rsidRDefault="00FB1BD2" w:rsidP="00415E60">
            <w:pPr>
              <w:numPr>
                <w:ilvl w:val="0"/>
                <w:numId w:val="9"/>
              </w:numPr>
              <w:tabs>
                <w:tab w:val="left" w:pos="1418"/>
              </w:tabs>
              <w:spacing w:line="268" w:lineRule="atLeast"/>
              <w:contextualSpacing/>
              <w:rPr>
                <w:rFonts w:ascii="Arial" w:hAnsi="Arial" w:cs="Arial"/>
                <w:sz w:val="21"/>
                <w:szCs w:val="21"/>
              </w:rPr>
            </w:pPr>
            <w:r w:rsidRPr="0041417D">
              <w:rPr>
                <w:rFonts w:ascii="Arial" w:hAnsi="Arial" w:cs="Arial"/>
                <w:sz w:val="21"/>
                <w:szCs w:val="21"/>
              </w:rPr>
              <w:t>emisja tlenków azotów NO</w:t>
            </w:r>
            <w:r w:rsidRPr="0041417D">
              <w:rPr>
                <w:rFonts w:ascii="Arial" w:hAnsi="Arial" w:cs="Arial"/>
                <w:sz w:val="21"/>
                <w:szCs w:val="21"/>
                <w:vertAlign w:val="subscript"/>
              </w:rPr>
              <w:t>x</w:t>
            </w:r>
            <w:r w:rsidRPr="0041417D">
              <w:rPr>
                <w:rFonts w:ascii="Arial" w:hAnsi="Arial" w:cs="Arial"/>
                <w:sz w:val="21"/>
                <w:szCs w:val="21"/>
              </w:rPr>
              <w:t xml:space="preserve"> - konkluzje BAT, dla </w:t>
            </w:r>
            <w:r w:rsidR="0026776E" w:rsidRPr="0041417D">
              <w:rPr>
                <w:rFonts w:ascii="Arial" w:hAnsi="Arial" w:cs="Arial"/>
                <w:sz w:val="21"/>
                <w:szCs w:val="21"/>
              </w:rPr>
              <w:t xml:space="preserve">baterii koksowniczej w Koksowni </w:t>
            </w:r>
            <w:r w:rsidRPr="0041417D">
              <w:rPr>
                <w:rFonts w:ascii="Arial" w:hAnsi="Arial" w:cs="Arial"/>
                <w:sz w:val="21"/>
                <w:szCs w:val="21"/>
              </w:rPr>
              <w:t>jako starszej niż 10 lat bez wdrożonych technik redukcji emisji NO</w:t>
            </w:r>
            <w:r w:rsidRPr="0041417D">
              <w:rPr>
                <w:rFonts w:ascii="Arial" w:hAnsi="Arial" w:cs="Arial"/>
                <w:sz w:val="21"/>
                <w:szCs w:val="21"/>
                <w:vertAlign w:val="subscript"/>
              </w:rPr>
              <w:t>x</w:t>
            </w:r>
            <w:r w:rsidRPr="0041417D">
              <w:rPr>
                <w:rFonts w:ascii="Arial" w:hAnsi="Arial" w:cs="Arial"/>
                <w:sz w:val="21"/>
                <w:szCs w:val="21"/>
              </w:rPr>
              <w:t>, nie określają poziomu emisji NO</w:t>
            </w:r>
            <w:r w:rsidRPr="0041417D">
              <w:rPr>
                <w:rFonts w:ascii="Arial" w:hAnsi="Arial" w:cs="Arial"/>
                <w:sz w:val="21"/>
                <w:szCs w:val="21"/>
                <w:vertAlign w:val="subscript"/>
              </w:rPr>
              <w:t>x</w:t>
            </w:r>
            <w:r w:rsidRPr="0041417D">
              <w:rPr>
                <w:rFonts w:ascii="Arial" w:hAnsi="Arial" w:cs="Arial"/>
                <w:sz w:val="21"/>
                <w:szCs w:val="21"/>
              </w:rPr>
              <w:t>.</w:t>
            </w:r>
          </w:p>
          <w:p w14:paraId="1AF0E83C" w14:textId="7BD7E264" w:rsidR="00FB1BD2" w:rsidRPr="0041417D" w:rsidRDefault="00FB1BD2" w:rsidP="0041417D">
            <w:pPr>
              <w:tabs>
                <w:tab w:val="left" w:pos="1418"/>
              </w:tabs>
              <w:spacing w:line="268" w:lineRule="atLeast"/>
              <w:contextualSpacing/>
              <w:rPr>
                <w:rFonts w:ascii="Arial" w:hAnsi="Arial" w:cs="Arial"/>
                <w:sz w:val="21"/>
                <w:szCs w:val="21"/>
              </w:rPr>
            </w:pPr>
            <w:r w:rsidRPr="0041417D">
              <w:rPr>
                <w:rFonts w:ascii="Arial" w:hAnsi="Arial" w:cs="Arial"/>
                <w:sz w:val="21"/>
                <w:szCs w:val="21"/>
              </w:rPr>
              <w:t xml:space="preserve">Pomiary emisji rzeczywistej z opalania baterii dokonywane </w:t>
            </w:r>
            <w:r w:rsidR="00E03290" w:rsidRPr="0041417D">
              <w:rPr>
                <w:rFonts w:ascii="Arial" w:hAnsi="Arial" w:cs="Arial"/>
                <w:sz w:val="21"/>
                <w:szCs w:val="21"/>
              </w:rPr>
              <w:t>będą</w:t>
            </w:r>
            <w:r w:rsidRPr="0041417D">
              <w:rPr>
                <w:rFonts w:ascii="Arial" w:hAnsi="Arial" w:cs="Arial"/>
                <w:sz w:val="21"/>
                <w:szCs w:val="21"/>
              </w:rPr>
              <w:t xml:space="preserve"> zgodnie z</w:t>
            </w:r>
            <w:r w:rsidR="00D41C79" w:rsidRPr="0041417D">
              <w:rPr>
                <w:rFonts w:ascii="Arial" w:hAnsi="Arial" w:cs="Arial"/>
                <w:sz w:val="21"/>
                <w:szCs w:val="21"/>
              </w:rPr>
              <w:t> </w:t>
            </w:r>
            <w:r w:rsidRPr="0041417D">
              <w:rPr>
                <w:rFonts w:ascii="Arial" w:hAnsi="Arial" w:cs="Arial"/>
                <w:sz w:val="21"/>
                <w:szCs w:val="21"/>
              </w:rPr>
              <w:t>pozwoleniem zintegrowanym</w:t>
            </w:r>
            <w:r w:rsidR="008C01E0">
              <w:rPr>
                <w:rFonts w:ascii="Arial" w:hAnsi="Arial" w:cs="Arial"/>
                <w:sz w:val="21"/>
                <w:szCs w:val="21"/>
              </w:rPr>
              <w:t>,</w:t>
            </w:r>
            <w:r w:rsidRPr="0041417D">
              <w:rPr>
                <w:rFonts w:ascii="Arial" w:hAnsi="Arial" w:cs="Arial"/>
                <w:sz w:val="21"/>
                <w:szCs w:val="21"/>
              </w:rPr>
              <w:t xml:space="preserve"> z częstotliwością 1 raz w roku.</w:t>
            </w:r>
          </w:p>
        </w:tc>
      </w:tr>
      <w:tr w:rsidR="00FB1BD2" w:rsidRPr="0041417D" w14:paraId="0F7D6292" w14:textId="77777777" w:rsidTr="00656531">
        <w:trPr>
          <w:trHeight w:val="330"/>
        </w:trPr>
        <w:tc>
          <w:tcPr>
            <w:tcW w:w="626" w:type="pct"/>
            <w:vAlign w:val="center"/>
          </w:tcPr>
          <w:p w14:paraId="48BE9737"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BAT 50</w:t>
            </w:r>
          </w:p>
        </w:tc>
        <w:tc>
          <w:tcPr>
            <w:tcW w:w="4374" w:type="pct"/>
          </w:tcPr>
          <w:p w14:paraId="52BBF39B" w14:textId="573B6FEB" w:rsidR="00FB1BD2" w:rsidRPr="0041417D" w:rsidRDefault="0026776E" w:rsidP="0041417D">
            <w:pPr>
              <w:tabs>
                <w:tab w:val="left" w:pos="1418"/>
              </w:tabs>
              <w:spacing w:line="268" w:lineRule="atLeast"/>
              <w:rPr>
                <w:rFonts w:ascii="Arial" w:hAnsi="Arial" w:cs="Arial"/>
                <w:sz w:val="21"/>
                <w:szCs w:val="21"/>
              </w:rPr>
            </w:pPr>
            <w:r w:rsidRPr="0041417D">
              <w:rPr>
                <w:rFonts w:ascii="Arial" w:hAnsi="Arial" w:cs="Arial"/>
                <w:sz w:val="21"/>
                <w:szCs w:val="21"/>
              </w:rPr>
              <w:t xml:space="preserve">W Koksowni </w:t>
            </w:r>
            <w:r w:rsidR="00FB1BD2" w:rsidRPr="0041417D">
              <w:rPr>
                <w:rFonts w:ascii="Arial" w:hAnsi="Arial" w:cs="Arial"/>
                <w:sz w:val="21"/>
                <w:szCs w:val="21"/>
              </w:rPr>
              <w:t>zastosowano mobilny wóz gaszenia oraz ograniczono niezorganizowaną, wtórną emisję pyłu (pył osiadły</w:t>
            </w:r>
            <w:r w:rsidR="008C01E0">
              <w:rPr>
                <w:rFonts w:ascii="Arial" w:hAnsi="Arial" w:cs="Arial"/>
                <w:sz w:val="21"/>
                <w:szCs w:val="21"/>
              </w:rPr>
              <w:t>,</w:t>
            </w:r>
            <w:r w:rsidR="00FB1BD2" w:rsidRPr="0041417D">
              <w:rPr>
                <w:rFonts w:ascii="Arial" w:hAnsi="Arial" w:cs="Arial"/>
                <w:sz w:val="21"/>
                <w:szCs w:val="21"/>
              </w:rPr>
              <w:t xml:space="preserve"> emitowany m.in. z wypychania koksu)</w:t>
            </w:r>
            <w:r w:rsidR="008C01E0">
              <w:rPr>
                <w:rFonts w:ascii="Arial" w:hAnsi="Arial" w:cs="Arial"/>
                <w:sz w:val="21"/>
                <w:szCs w:val="21"/>
              </w:rPr>
              <w:t>,</w:t>
            </w:r>
            <w:r w:rsidR="00FB1BD2" w:rsidRPr="0041417D">
              <w:rPr>
                <w:rFonts w:ascii="Arial" w:hAnsi="Arial" w:cs="Arial"/>
                <w:sz w:val="21"/>
                <w:szCs w:val="21"/>
              </w:rPr>
              <w:t xml:space="preserve"> poprzez zastosowanie instalacji odkurzania stropu baterii koksowniczej. Zastosowanie pozostałych technik z uwagi na warunki techniczne i ograniczoną przestrzeń, jest niemożliwe, a taką sytuację dopuszczają konkluzje w BAT 50.</w:t>
            </w:r>
          </w:p>
        </w:tc>
      </w:tr>
      <w:tr w:rsidR="00FB1BD2" w:rsidRPr="0041417D" w14:paraId="41AAB76B" w14:textId="77777777" w:rsidTr="00656531">
        <w:trPr>
          <w:trHeight w:val="330"/>
        </w:trPr>
        <w:tc>
          <w:tcPr>
            <w:tcW w:w="626" w:type="pct"/>
            <w:vAlign w:val="center"/>
          </w:tcPr>
          <w:p w14:paraId="583B25AC"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BAT 51</w:t>
            </w:r>
          </w:p>
        </w:tc>
        <w:tc>
          <w:tcPr>
            <w:tcW w:w="4374" w:type="pct"/>
          </w:tcPr>
          <w:p w14:paraId="70211EE2" w14:textId="0002B6EC"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Ograniczono emisję pyłu</w:t>
            </w:r>
            <w:r w:rsidR="008C01E0">
              <w:rPr>
                <w:rFonts w:ascii="Arial" w:hAnsi="Arial" w:cs="Arial"/>
                <w:sz w:val="21"/>
                <w:szCs w:val="21"/>
              </w:rPr>
              <w:t>,</w:t>
            </w:r>
            <w:r w:rsidRPr="0041417D">
              <w:rPr>
                <w:rFonts w:ascii="Arial" w:hAnsi="Arial" w:cs="Arial"/>
                <w:sz w:val="21"/>
                <w:szCs w:val="21"/>
              </w:rPr>
              <w:t xml:space="preserve"> poprzez zastosowanie techniki 2), to jest zastosowanie </w:t>
            </w:r>
            <w:r w:rsidRPr="0041417D">
              <w:rPr>
                <w:rFonts w:ascii="Arial" w:hAnsi="Arial" w:cs="Arial"/>
                <w:sz w:val="21"/>
                <w:szCs w:val="21"/>
              </w:rPr>
              <w:lastRenderedPageBreak/>
              <w:t>konwencjonalnego mokrego gaszenia niskoemisyjnego: wieżę gaszenia</w:t>
            </w:r>
            <w:r w:rsidR="008C01E0">
              <w:rPr>
                <w:rFonts w:ascii="Arial" w:hAnsi="Arial" w:cs="Arial"/>
                <w:sz w:val="21"/>
                <w:szCs w:val="21"/>
              </w:rPr>
              <w:t>,</w:t>
            </w:r>
            <w:r w:rsidRPr="0041417D">
              <w:rPr>
                <w:rFonts w:ascii="Arial" w:hAnsi="Arial" w:cs="Arial"/>
                <w:sz w:val="21"/>
                <w:szCs w:val="21"/>
              </w:rPr>
              <w:t xml:space="preserve"> wyposażoną w wypełnienie komórkowe</w:t>
            </w:r>
            <w:r w:rsidR="008C01E0">
              <w:rPr>
                <w:rFonts w:ascii="Arial" w:hAnsi="Arial" w:cs="Arial"/>
                <w:sz w:val="21"/>
                <w:szCs w:val="21"/>
              </w:rPr>
              <w:t>,</w:t>
            </w:r>
            <w:r w:rsidRPr="0041417D">
              <w:rPr>
                <w:rFonts w:ascii="Arial" w:hAnsi="Arial" w:cs="Arial"/>
                <w:sz w:val="21"/>
                <w:szCs w:val="21"/>
              </w:rPr>
              <w:t xml:space="preserve"> wraz z urządzeniami pomocniczymi (zbiorniki wody, osadnik koksiku i pompowania) oraz spłukiwanie lameli wieży gaszenia wodą czystą przemysłową.</w:t>
            </w:r>
          </w:p>
        </w:tc>
      </w:tr>
      <w:tr w:rsidR="00FB1BD2" w:rsidRPr="0041417D" w14:paraId="332A8824" w14:textId="77777777" w:rsidTr="00656531">
        <w:trPr>
          <w:trHeight w:val="695"/>
        </w:trPr>
        <w:tc>
          <w:tcPr>
            <w:tcW w:w="626" w:type="pct"/>
            <w:vAlign w:val="center"/>
          </w:tcPr>
          <w:p w14:paraId="4D4B4C54"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lastRenderedPageBreak/>
              <w:t>BAT 52</w:t>
            </w:r>
          </w:p>
        </w:tc>
        <w:tc>
          <w:tcPr>
            <w:tcW w:w="4374" w:type="pct"/>
            <w:vAlign w:val="center"/>
          </w:tcPr>
          <w:p w14:paraId="5CBBFECB" w14:textId="58690816" w:rsidR="00FB1BD2"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W celu ograniczenia emisji pyłu, urządzenia do sortowania, transportu i</w:t>
            </w:r>
            <w:r w:rsidR="00D41C79" w:rsidRPr="0041417D">
              <w:rPr>
                <w:rFonts w:ascii="Arial" w:hAnsi="Arial" w:cs="Arial"/>
                <w:sz w:val="21"/>
                <w:szCs w:val="21"/>
              </w:rPr>
              <w:t> </w:t>
            </w:r>
            <w:r w:rsidRPr="0041417D">
              <w:rPr>
                <w:rFonts w:ascii="Arial" w:hAnsi="Arial" w:cs="Arial"/>
                <w:sz w:val="21"/>
                <w:szCs w:val="21"/>
              </w:rPr>
              <w:t>magazynowania koksu zlokalizowano w zamkniętym i szczelnym budynku.</w:t>
            </w:r>
          </w:p>
        </w:tc>
      </w:tr>
      <w:tr w:rsidR="00FB1BD2" w:rsidRPr="0041417D" w14:paraId="763406A5" w14:textId="77777777" w:rsidTr="00656531">
        <w:trPr>
          <w:trHeight w:val="330"/>
        </w:trPr>
        <w:tc>
          <w:tcPr>
            <w:tcW w:w="626" w:type="pct"/>
            <w:vAlign w:val="center"/>
          </w:tcPr>
          <w:p w14:paraId="01B5911E"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BAT 58</w:t>
            </w:r>
          </w:p>
        </w:tc>
        <w:tc>
          <w:tcPr>
            <w:tcW w:w="4374" w:type="pct"/>
          </w:tcPr>
          <w:p w14:paraId="2D8CDCAE" w14:textId="77777777" w:rsidR="00FB1BD2" w:rsidRPr="0041417D" w:rsidRDefault="00FB1BD2" w:rsidP="0041417D">
            <w:pPr>
              <w:keepNext/>
              <w:tabs>
                <w:tab w:val="left" w:pos="1418"/>
              </w:tabs>
              <w:spacing w:line="268" w:lineRule="atLeast"/>
              <w:rPr>
                <w:rFonts w:ascii="Arial" w:hAnsi="Arial" w:cs="Arial"/>
                <w:sz w:val="21"/>
                <w:szCs w:val="21"/>
              </w:rPr>
            </w:pPr>
            <w:r w:rsidRPr="0041417D">
              <w:rPr>
                <w:rFonts w:ascii="Arial" w:hAnsi="Arial" w:cs="Arial"/>
                <w:sz w:val="21"/>
                <w:szCs w:val="21"/>
              </w:rPr>
              <w:t xml:space="preserve">Powstały w procesie oczyszczony gaz koksowniczy wykorzystywany </w:t>
            </w:r>
            <w:r w:rsidR="00E03290" w:rsidRPr="0041417D">
              <w:rPr>
                <w:rFonts w:ascii="Arial" w:hAnsi="Arial" w:cs="Arial"/>
                <w:sz w:val="21"/>
                <w:szCs w:val="21"/>
              </w:rPr>
              <w:t>będzie</w:t>
            </w:r>
            <w:r w:rsidRPr="0041417D">
              <w:rPr>
                <w:rFonts w:ascii="Arial" w:hAnsi="Arial" w:cs="Arial"/>
                <w:sz w:val="21"/>
                <w:szCs w:val="21"/>
              </w:rPr>
              <w:t xml:space="preserve"> do:</w:t>
            </w:r>
          </w:p>
          <w:p w14:paraId="0FFABC35" w14:textId="77777777" w:rsidR="00FB1BD2" w:rsidRPr="0041417D" w:rsidRDefault="00FB1BD2" w:rsidP="00415E60">
            <w:pPr>
              <w:keepNext/>
              <w:numPr>
                <w:ilvl w:val="0"/>
                <w:numId w:val="2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opalania baterii koksowniczej,</w:t>
            </w:r>
          </w:p>
          <w:p w14:paraId="21130231" w14:textId="77777777" w:rsidR="00FB1BD2" w:rsidRPr="0041417D" w:rsidRDefault="00FB1BD2" w:rsidP="00415E60">
            <w:pPr>
              <w:keepNext/>
              <w:numPr>
                <w:ilvl w:val="0"/>
                <w:numId w:val="2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 xml:space="preserve">podgrzewania oleju płuczkowego w piecu rurowym, </w:t>
            </w:r>
          </w:p>
          <w:p w14:paraId="7147C978" w14:textId="77777777" w:rsidR="00FB1BD2" w:rsidRPr="0041417D" w:rsidRDefault="00FB1BD2" w:rsidP="00415E60">
            <w:pPr>
              <w:keepNext/>
              <w:numPr>
                <w:ilvl w:val="0"/>
                <w:numId w:val="2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rozmrażania węgla dostarczanego w wagonach (w odmrażalni wagonów),</w:t>
            </w:r>
          </w:p>
          <w:p w14:paraId="6A08FF38" w14:textId="77777777" w:rsidR="00FB1BD2" w:rsidRPr="0041417D" w:rsidRDefault="00FB1BD2" w:rsidP="00415E60">
            <w:pPr>
              <w:numPr>
                <w:ilvl w:val="0"/>
                <w:numId w:val="27"/>
              </w:numPr>
              <w:tabs>
                <w:tab w:val="left" w:pos="1418"/>
              </w:tabs>
              <w:spacing w:line="268" w:lineRule="atLeast"/>
              <w:ind w:left="284" w:hanging="284"/>
              <w:contextualSpacing/>
              <w:rPr>
                <w:rFonts w:ascii="Arial" w:hAnsi="Arial" w:cs="Arial"/>
                <w:sz w:val="21"/>
                <w:szCs w:val="21"/>
              </w:rPr>
            </w:pPr>
            <w:r w:rsidRPr="0041417D">
              <w:rPr>
                <w:rFonts w:ascii="Arial" w:hAnsi="Arial" w:cs="Arial"/>
                <w:sz w:val="21"/>
                <w:szCs w:val="21"/>
              </w:rPr>
              <w:t>sprzedaży odbiorcy zewnętrznemu, który wykorzystuje ten gaz do produkcji ciepła i prądu.</w:t>
            </w:r>
          </w:p>
        </w:tc>
      </w:tr>
    </w:tbl>
    <w:p w14:paraId="605CEE22" w14:textId="77777777" w:rsidR="00656531" w:rsidRDefault="00656531" w:rsidP="0041417D">
      <w:pPr>
        <w:spacing w:line="268" w:lineRule="atLeast"/>
        <w:rPr>
          <w:rFonts w:ascii="Arial" w:hAnsi="Arial" w:cs="Arial"/>
          <w:sz w:val="21"/>
          <w:szCs w:val="21"/>
        </w:rPr>
      </w:pPr>
    </w:p>
    <w:p w14:paraId="44EFD915" w14:textId="6AE0D3F7" w:rsidR="00FB1BD2" w:rsidRDefault="00FB1BD2" w:rsidP="0041417D">
      <w:pPr>
        <w:spacing w:line="268" w:lineRule="atLeast"/>
        <w:rPr>
          <w:rFonts w:ascii="Arial" w:hAnsi="Arial" w:cs="Arial"/>
          <w:sz w:val="21"/>
          <w:szCs w:val="21"/>
        </w:rPr>
      </w:pPr>
      <w:r w:rsidRPr="0041417D">
        <w:rPr>
          <w:rFonts w:ascii="Arial" w:hAnsi="Arial" w:cs="Arial"/>
          <w:sz w:val="21"/>
          <w:szCs w:val="21"/>
        </w:rPr>
        <w:t>Przyjęto ponadto rozwiązania technologiczne, techniczne i sposoby prowadzenia instalacji</w:t>
      </w:r>
      <w:r w:rsidR="008C01E0">
        <w:rPr>
          <w:rFonts w:ascii="Arial" w:hAnsi="Arial" w:cs="Arial"/>
          <w:sz w:val="21"/>
          <w:szCs w:val="21"/>
        </w:rPr>
        <w:t>,</w:t>
      </w:r>
      <w:r w:rsidRPr="0041417D">
        <w:rPr>
          <w:rFonts w:ascii="Arial" w:hAnsi="Arial" w:cs="Arial"/>
          <w:sz w:val="21"/>
          <w:szCs w:val="21"/>
        </w:rPr>
        <w:t xml:space="preserve"> zapewniające osiąganie wysokiego stopnia ochrony środowiska, takie jak:</w:t>
      </w:r>
    </w:p>
    <w:p w14:paraId="071FFE95" w14:textId="77777777" w:rsidR="00656531" w:rsidRPr="0041417D" w:rsidRDefault="00656531" w:rsidP="0041417D">
      <w:pPr>
        <w:spacing w:line="268" w:lineRule="atLeast"/>
        <w:rPr>
          <w:rFonts w:ascii="Arial" w:hAnsi="Arial" w:cs="Arial"/>
          <w:sz w:val="21"/>
          <w:szCs w:val="21"/>
        </w:rPr>
      </w:pPr>
    </w:p>
    <w:p w14:paraId="4067DF42" w14:textId="77777777" w:rsidR="00FB1BD2" w:rsidRPr="0041417D" w:rsidRDefault="00FB1BD2" w:rsidP="00415E60">
      <w:pPr>
        <w:pStyle w:val="Akapitzlist"/>
        <w:numPr>
          <w:ilvl w:val="0"/>
          <w:numId w:val="39"/>
        </w:numPr>
        <w:spacing w:line="268" w:lineRule="atLeast"/>
        <w:ind w:left="816" w:hanging="357"/>
        <w:contextualSpacing w:val="0"/>
        <w:rPr>
          <w:rFonts w:ascii="Arial" w:hAnsi="Arial" w:cs="Arial"/>
          <w:sz w:val="21"/>
          <w:szCs w:val="21"/>
        </w:rPr>
      </w:pPr>
      <w:r w:rsidRPr="0041417D">
        <w:rPr>
          <w:rFonts w:ascii="Arial" w:hAnsi="Arial" w:cs="Arial"/>
          <w:sz w:val="21"/>
          <w:szCs w:val="21"/>
        </w:rPr>
        <w:t>wysokociśnieniowa instalacja do czyszczenia odbieralnika - zapewnia wyeliminowanie emisji występującej podczas czyszczenia ręcznego,</w:t>
      </w:r>
    </w:p>
    <w:p w14:paraId="6BECBEA4" w14:textId="77777777" w:rsidR="00FB1BD2" w:rsidRPr="0041417D" w:rsidRDefault="00FB1BD2" w:rsidP="00415E60">
      <w:pPr>
        <w:pStyle w:val="Akapitzlist"/>
        <w:numPr>
          <w:ilvl w:val="0"/>
          <w:numId w:val="39"/>
        </w:numPr>
        <w:spacing w:line="268" w:lineRule="atLeast"/>
        <w:ind w:left="816" w:hanging="357"/>
        <w:contextualSpacing w:val="0"/>
        <w:rPr>
          <w:rFonts w:ascii="Arial" w:hAnsi="Arial" w:cs="Arial"/>
          <w:sz w:val="21"/>
          <w:szCs w:val="21"/>
        </w:rPr>
      </w:pPr>
      <w:r w:rsidRPr="0041417D">
        <w:rPr>
          <w:rFonts w:ascii="Arial" w:hAnsi="Arial" w:cs="Arial"/>
          <w:sz w:val="21"/>
          <w:szCs w:val="21"/>
        </w:rPr>
        <w:t>zamknięty układ chłodzenia końcowego gazu koksowniczego – eliminuje emisję benzenu, cyjanowodoru, fenoli do powietrza,</w:t>
      </w:r>
    </w:p>
    <w:p w14:paraId="7EEE99EF" w14:textId="7A5CA16B" w:rsidR="00656531" w:rsidRPr="00DB7FDD" w:rsidRDefault="00FB1BD2" w:rsidP="00415E60">
      <w:pPr>
        <w:pStyle w:val="Akapitzlist"/>
        <w:numPr>
          <w:ilvl w:val="0"/>
          <w:numId w:val="39"/>
        </w:numPr>
        <w:spacing w:line="268" w:lineRule="atLeast"/>
        <w:ind w:left="816" w:hanging="357"/>
        <w:contextualSpacing w:val="0"/>
        <w:rPr>
          <w:rFonts w:ascii="Arial" w:hAnsi="Arial" w:cs="Arial"/>
          <w:sz w:val="21"/>
          <w:szCs w:val="21"/>
        </w:rPr>
      </w:pPr>
      <w:r w:rsidRPr="0041417D">
        <w:rPr>
          <w:rFonts w:ascii="Arial" w:hAnsi="Arial" w:cs="Arial"/>
          <w:sz w:val="21"/>
          <w:szCs w:val="21"/>
        </w:rPr>
        <w:t>hermetyzacja aparatury instalacji oddziału węglopochodnych (w tym hermetyzacja zbiorników benzolu) – ogranicza do minimum niezorganizowaną emisję substancji gazowych do powietrza.</w:t>
      </w:r>
    </w:p>
    <w:p w14:paraId="309C9D91" w14:textId="77777777" w:rsidR="00656531" w:rsidRPr="0041417D" w:rsidRDefault="00656531" w:rsidP="0041417D">
      <w:pPr>
        <w:pStyle w:val="WW-Tekstpodstawowywcity2"/>
        <w:spacing w:line="268" w:lineRule="atLeast"/>
        <w:ind w:left="720"/>
        <w:jc w:val="left"/>
        <w:rPr>
          <w:rFonts w:ascii="Arial" w:hAnsi="Arial" w:cs="Arial"/>
          <w:b/>
          <w:sz w:val="21"/>
          <w:szCs w:val="21"/>
          <w:highlight w:val="yellow"/>
          <w:u w:val="single"/>
        </w:rPr>
      </w:pPr>
    </w:p>
    <w:p w14:paraId="411111BF" w14:textId="77777777" w:rsidR="00FB1BD2" w:rsidRPr="0041417D" w:rsidRDefault="00FB1BD2" w:rsidP="00415E60">
      <w:pPr>
        <w:pStyle w:val="WW-Tekstpodstawowywcity2"/>
        <w:numPr>
          <w:ilvl w:val="0"/>
          <w:numId w:val="42"/>
        </w:numPr>
        <w:spacing w:line="268" w:lineRule="atLeast"/>
        <w:ind w:hanging="720"/>
        <w:jc w:val="left"/>
        <w:rPr>
          <w:rFonts w:ascii="Arial" w:hAnsi="Arial" w:cs="Arial"/>
          <w:b/>
          <w:sz w:val="21"/>
          <w:szCs w:val="21"/>
          <w:u w:val="single"/>
        </w:rPr>
      </w:pPr>
      <w:r w:rsidRPr="0041417D">
        <w:rPr>
          <w:rFonts w:ascii="Arial" w:hAnsi="Arial" w:cs="Arial"/>
          <w:b/>
          <w:sz w:val="21"/>
          <w:szCs w:val="21"/>
          <w:u w:val="single"/>
        </w:rPr>
        <w:t>W zakresie ochrony środowiska przed hałasem</w:t>
      </w:r>
      <w:r w:rsidRPr="0041417D">
        <w:rPr>
          <w:rFonts w:ascii="Arial" w:hAnsi="Arial" w:cs="Arial"/>
          <w:b/>
          <w:bCs/>
          <w:sz w:val="21"/>
          <w:szCs w:val="21"/>
          <w:u w:val="single"/>
        </w:rPr>
        <w:t>:</w:t>
      </w:r>
    </w:p>
    <w:p w14:paraId="46E2B463" w14:textId="77777777" w:rsidR="00FB1BD2" w:rsidRPr="0041417D" w:rsidRDefault="00FB1BD2" w:rsidP="0041417D">
      <w:pPr>
        <w:spacing w:line="268" w:lineRule="atLeast"/>
        <w:rPr>
          <w:rFonts w:ascii="Arial" w:hAnsi="Arial" w:cs="Arial"/>
          <w:sz w:val="21"/>
          <w:szCs w:val="21"/>
        </w:rPr>
      </w:pPr>
    </w:p>
    <w:p w14:paraId="022F184E" w14:textId="1E59DC6E" w:rsidR="00FB1BD2" w:rsidRPr="0041417D" w:rsidRDefault="00FB1BD2" w:rsidP="0041417D">
      <w:pPr>
        <w:pStyle w:val="Arial10i50"/>
        <w:spacing w:line="268" w:lineRule="atLeast"/>
        <w:rPr>
          <w:rFonts w:cs="Arial"/>
          <w:color w:val="auto"/>
          <w:szCs w:val="21"/>
        </w:rPr>
      </w:pPr>
      <w:r w:rsidRPr="0041417D">
        <w:rPr>
          <w:rFonts w:cs="Arial"/>
          <w:color w:val="auto"/>
          <w:szCs w:val="21"/>
        </w:rPr>
        <w:t>W celu</w:t>
      </w:r>
      <w:r w:rsidRPr="0041417D">
        <w:rPr>
          <w:rFonts w:cs="Arial"/>
          <w:b/>
          <w:color w:val="auto"/>
          <w:szCs w:val="21"/>
        </w:rPr>
        <w:t xml:space="preserve"> </w:t>
      </w:r>
      <w:r w:rsidRPr="0041417D">
        <w:rPr>
          <w:rFonts w:cs="Arial"/>
          <w:color w:val="auto"/>
          <w:szCs w:val="21"/>
        </w:rPr>
        <w:t>redukcji/minimalizacji emisji hałasu</w:t>
      </w:r>
      <w:r w:rsidRPr="0041417D">
        <w:rPr>
          <w:rFonts w:cs="Arial"/>
          <w:b/>
          <w:color w:val="auto"/>
          <w:szCs w:val="21"/>
        </w:rPr>
        <w:t xml:space="preserve"> </w:t>
      </w:r>
      <w:r w:rsidRPr="0041417D">
        <w:rPr>
          <w:rFonts w:cs="Arial"/>
          <w:color w:val="auto"/>
          <w:szCs w:val="21"/>
        </w:rPr>
        <w:t>zastosowano następujące rozwiązania wynikające w szczególności z BAT 18 oraz BAT</w:t>
      </w:r>
      <w:r w:rsidR="00DB7FDD">
        <w:rPr>
          <w:rFonts w:cs="Arial"/>
          <w:color w:val="auto"/>
          <w:szCs w:val="21"/>
        </w:rPr>
        <w:t xml:space="preserve"> </w:t>
      </w:r>
      <w:r w:rsidRPr="0041417D">
        <w:rPr>
          <w:rFonts w:cs="Arial"/>
          <w:color w:val="auto"/>
          <w:szCs w:val="21"/>
        </w:rPr>
        <w:t xml:space="preserve">1, </w:t>
      </w:r>
      <w:r w:rsidR="00DB7FDD" w:rsidRPr="0041417D">
        <w:rPr>
          <w:rFonts w:cs="Arial"/>
          <w:color w:val="auto"/>
          <w:szCs w:val="21"/>
        </w:rPr>
        <w:t xml:space="preserve">BAT </w:t>
      </w:r>
      <w:r w:rsidRPr="0041417D">
        <w:rPr>
          <w:rFonts w:cs="Arial"/>
          <w:color w:val="auto"/>
          <w:szCs w:val="21"/>
        </w:rPr>
        <w:t xml:space="preserve">5, </w:t>
      </w:r>
      <w:r w:rsidR="00DB7FDD" w:rsidRPr="0041417D">
        <w:rPr>
          <w:rFonts w:cs="Arial"/>
          <w:color w:val="auto"/>
          <w:szCs w:val="21"/>
        </w:rPr>
        <w:t xml:space="preserve">BAT </w:t>
      </w:r>
      <w:r w:rsidRPr="0041417D">
        <w:rPr>
          <w:rFonts w:cs="Arial"/>
          <w:color w:val="auto"/>
          <w:szCs w:val="21"/>
        </w:rPr>
        <w:t xml:space="preserve">13 w zakresie ogólnym: </w:t>
      </w:r>
    </w:p>
    <w:p w14:paraId="63C40FBF" w14:textId="77777777" w:rsidR="00FB1BD2" w:rsidRPr="0041417D" w:rsidRDefault="00FB1BD2" w:rsidP="0041417D">
      <w:pPr>
        <w:pStyle w:val="Arial10i50"/>
        <w:spacing w:line="268" w:lineRule="atLeast"/>
        <w:rPr>
          <w:rFonts w:cs="Arial"/>
          <w:color w:val="auto"/>
          <w:szCs w:val="21"/>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7976"/>
      </w:tblGrid>
      <w:tr w:rsidR="00FB1BD2" w:rsidRPr="0041417D" w14:paraId="1BA04E64" w14:textId="77777777" w:rsidTr="00656531">
        <w:trPr>
          <w:trHeight w:val="425"/>
          <w:tblHeader/>
        </w:trPr>
        <w:tc>
          <w:tcPr>
            <w:tcW w:w="656" w:type="pct"/>
            <w:shd w:val="clear" w:color="auto" w:fill="F2F2F2"/>
          </w:tcPr>
          <w:p w14:paraId="739D010E" w14:textId="77777777" w:rsidR="00FB1BD2" w:rsidRPr="0041417D" w:rsidRDefault="00FB1BD2" w:rsidP="0041417D">
            <w:pPr>
              <w:spacing w:line="268" w:lineRule="atLeast"/>
              <w:rPr>
                <w:rFonts w:ascii="Arial" w:eastAsia="Calibri" w:hAnsi="Arial" w:cs="Arial"/>
                <w:b/>
                <w:sz w:val="21"/>
                <w:szCs w:val="21"/>
              </w:rPr>
            </w:pPr>
            <w:r w:rsidRPr="0041417D">
              <w:rPr>
                <w:rFonts w:ascii="Arial" w:eastAsia="Calibri" w:hAnsi="Arial" w:cs="Arial"/>
                <w:b/>
                <w:sz w:val="21"/>
                <w:szCs w:val="21"/>
              </w:rPr>
              <w:t>Nr konkluzji BAT</w:t>
            </w:r>
          </w:p>
        </w:tc>
        <w:tc>
          <w:tcPr>
            <w:tcW w:w="4344" w:type="pct"/>
            <w:shd w:val="clear" w:color="auto" w:fill="F2F2F2"/>
            <w:vAlign w:val="center"/>
          </w:tcPr>
          <w:p w14:paraId="693E71CA" w14:textId="6399AF84" w:rsidR="00FB1BD2" w:rsidRPr="0041417D" w:rsidRDefault="00FB1BD2" w:rsidP="0041417D">
            <w:pPr>
              <w:spacing w:line="268" w:lineRule="atLeast"/>
              <w:rPr>
                <w:rFonts w:ascii="Arial" w:eastAsia="Calibri" w:hAnsi="Arial" w:cs="Arial"/>
                <w:b/>
                <w:sz w:val="21"/>
                <w:szCs w:val="21"/>
              </w:rPr>
            </w:pPr>
            <w:r w:rsidRPr="0041417D">
              <w:rPr>
                <w:rFonts w:ascii="Arial" w:eastAsia="Calibri" w:hAnsi="Arial" w:cs="Arial"/>
                <w:b/>
                <w:sz w:val="21"/>
                <w:szCs w:val="21"/>
              </w:rPr>
              <w:t xml:space="preserve">Sposób realizacji </w:t>
            </w:r>
            <w:r w:rsidR="0026776E" w:rsidRPr="0041417D">
              <w:rPr>
                <w:rFonts w:ascii="Arial" w:eastAsia="Calibri" w:hAnsi="Arial" w:cs="Arial"/>
                <w:b/>
                <w:sz w:val="21"/>
                <w:szCs w:val="21"/>
              </w:rPr>
              <w:t>w instalacji.</w:t>
            </w:r>
          </w:p>
        </w:tc>
      </w:tr>
      <w:tr w:rsidR="00FB1BD2" w:rsidRPr="0041417D" w14:paraId="263B1F4B" w14:textId="77777777" w:rsidTr="00656531">
        <w:trPr>
          <w:trHeight w:val="330"/>
        </w:trPr>
        <w:tc>
          <w:tcPr>
            <w:tcW w:w="656" w:type="pct"/>
          </w:tcPr>
          <w:p w14:paraId="6FEC1D67" w14:textId="77777777" w:rsidR="00FB1BD2" w:rsidRPr="0041417D" w:rsidRDefault="00FB1BD2" w:rsidP="0041417D">
            <w:pPr>
              <w:spacing w:line="268" w:lineRule="atLeast"/>
              <w:rPr>
                <w:rFonts w:ascii="Arial" w:eastAsia="Calibri" w:hAnsi="Arial" w:cs="Arial"/>
                <w:b/>
                <w:sz w:val="21"/>
                <w:szCs w:val="21"/>
              </w:rPr>
            </w:pPr>
            <w:r w:rsidRPr="0041417D">
              <w:rPr>
                <w:rFonts w:ascii="Arial" w:eastAsia="Calibri" w:hAnsi="Arial" w:cs="Arial"/>
                <w:b/>
                <w:sz w:val="21"/>
                <w:szCs w:val="21"/>
              </w:rPr>
              <w:t>BAT 1</w:t>
            </w:r>
          </w:p>
          <w:p w14:paraId="5030F8C5" w14:textId="77777777" w:rsidR="00FB1BD2" w:rsidRPr="0041417D" w:rsidRDefault="00FB1BD2" w:rsidP="0041417D">
            <w:pPr>
              <w:spacing w:line="268" w:lineRule="atLeast"/>
              <w:rPr>
                <w:rFonts w:ascii="Arial" w:eastAsia="Calibri" w:hAnsi="Arial" w:cs="Arial"/>
                <w:b/>
                <w:sz w:val="21"/>
                <w:szCs w:val="21"/>
              </w:rPr>
            </w:pPr>
            <w:r w:rsidRPr="0041417D">
              <w:rPr>
                <w:rFonts w:ascii="Arial" w:eastAsia="Calibri" w:hAnsi="Arial" w:cs="Arial"/>
                <w:b/>
                <w:sz w:val="21"/>
                <w:szCs w:val="21"/>
              </w:rPr>
              <w:t xml:space="preserve">BAT 5 </w:t>
            </w:r>
          </w:p>
        </w:tc>
        <w:tc>
          <w:tcPr>
            <w:tcW w:w="4344" w:type="pct"/>
          </w:tcPr>
          <w:p w14:paraId="4436CDC1" w14:textId="269175A6" w:rsidR="00EC2DF7" w:rsidRPr="0041417D" w:rsidRDefault="00DB7FDD" w:rsidP="003D228D">
            <w:pPr>
              <w:rPr>
                <w:rFonts w:ascii="Arial" w:eastAsia="Calibri" w:hAnsi="Arial" w:cs="Arial"/>
                <w:sz w:val="21"/>
                <w:szCs w:val="21"/>
              </w:rPr>
            </w:pPr>
            <w:r w:rsidRPr="00DB7FDD">
              <w:rPr>
                <w:rFonts w:ascii="Arial" w:eastAsia="Calibri" w:hAnsi="Arial" w:cs="Arial"/>
                <w:sz w:val="21"/>
                <w:szCs w:val="21"/>
              </w:rPr>
              <w:t xml:space="preserve">JSW KOKS S.A posiada certyfikaty zgodności z </w:t>
            </w:r>
            <w:r w:rsidRPr="00DB7FDD">
              <w:rPr>
                <w:rFonts w:ascii="Arial" w:hAnsi="Arial" w:cs="Arial"/>
                <w:sz w:val="21"/>
                <w:szCs w:val="21"/>
              </w:rPr>
              <w:t xml:space="preserve">normami ISO 9001:2015, ISO 14001: 2015, ISO 45001:2018 , ISO 50001:2018 i ISO 27001:2022 </w:t>
            </w:r>
            <w:r w:rsidRPr="00DB7FDD">
              <w:rPr>
                <w:rFonts w:ascii="Arial" w:eastAsia="Calibri" w:hAnsi="Arial" w:cs="Arial"/>
                <w:sz w:val="21"/>
                <w:szCs w:val="21"/>
              </w:rPr>
              <w:t>w całym obszarze jej funkcjonowania. Obowiązujące w Koksowni procedury Systemu Zarządzania Środowiskowego ISO 14001:2015 zawierają wszystkie cechy określone w punktach</w:t>
            </w:r>
            <w:r>
              <w:rPr>
                <w:rFonts w:ascii="Arial" w:eastAsia="Calibri" w:hAnsi="Arial" w:cs="Arial"/>
                <w:sz w:val="21"/>
                <w:szCs w:val="21"/>
              </w:rPr>
              <w:t xml:space="preserve"> </w:t>
            </w:r>
            <w:r w:rsidRPr="00DB7FDD">
              <w:rPr>
                <w:rFonts w:ascii="Arial" w:eastAsia="Calibri" w:hAnsi="Arial" w:cs="Arial"/>
                <w:sz w:val="21"/>
                <w:szCs w:val="21"/>
              </w:rPr>
              <w:t>1– 9 BAT1.</w:t>
            </w:r>
          </w:p>
          <w:p w14:paraId="0738B9C3" w14:textId="1050D522" w:rsidR="00120875" w:rsidRPr="0041417D" w:rsidRDefault="00FB1BD2" w:rsidP="0041417D">
            <w:pPr>
              <w:spacing w:line="268" w:lineRule="atLeast"/>
              <w:rPr>
                <w:rFonts w:ascii="Arial" w:eastAsia="Calibri" w:hAnsi="Arial" w:cs="Arial"/>
                <w:sz w:val="21"/>
                <w:szCs w:val="21"/>
              </w:rPr>
            </w:pPr>
            <w:r w:rsidRPr="0041417D">
              <w:rPr>
                <w:rFonts w:ascii="Arial" w:eastAsia="Calibri" w:hAnsi="Arial" w:cs="Arial"/>
                <w:sz w:val="21"/>
                <w:szCs w:val="21"/>
              </w:rPr>
              <w:t>Przestrzeganie przez wszystkich pracowników zapisów dokumentacji Zintegrowanych Systemów Zarządzania środowiskiem (ograniczanie emisji hałasu), bezpieczeństwem i higieną pracy (przeciwdziałanie narażeniu pracowników na hałas) oraz zarządzania energią (optymalne wykorzystanie maszyn i urządzeń).</w:t>
            </w:r>
          </w:p>
        </w:tc>
      </w:tr>
      <w:tr w:rsidR="00FB1BD2" w:rsidRPr="0041417D" w14:paraId="528FD4FC" w14:textId="77777777" w:rsidTr="00656531">
        <w:trPr>
          <w:trHeight w:val="330"/>
        </w:trPr>
        <w:tc>
          <w:tcPr>
            <w:tcW w:w="656" w:type="pct"/>
          </w:tcPr>
          <w:p w14:paraId="452C5597" w14:textId="77777777" w:rsidR="00FB1BD2" w:rsidRPr="0041417D" w:rsidRDefault="00FB1BD2" w:rsidP="0041417D">
            <w:pPr>
              <w:spacing w:line="268" w:lineRule="atLeast"/>
              <w:rPr>
                <w:rFonts w:ascii="Arial" w:eastAsia="Calibri" w:hAnsi="Arial" w:cs="Arial"/>
                <w:b/>
                <w:sz w:val="21"/>
                <w:szCs w:val="21"/>
              </w:rPr>
            </w:pPr>
            <w:r w:rsidRPr="0041417D">
              <w:rPr>
                <w:rFonts w:ascii="Arial" w:eastAsia="Calibri" w:hAnsi="Arial" w:cs="Arial"/>
                <w:b/>
                <w:sz w:val="21"/>
                <w:szCs w:val="21"/>
              </w:rPr>
              <w:t>BAT 13</w:t>
            </w:r>
          </w:p>
        </w:tc>
        <w:tc>
          <w:tcPr>
            <w:tcW w:w="4344" w:type="pct"/>
          </w:tcPr>
          <w:p w14:paraId="41D63A85" w14:textId="3593603F" w:rsidR="00120875" w:rsidRPr="0041417D" w:rsidRDefault="00FB1BD2" w:rsidP="0041417D">
            <w:pPr>
              <w:spacing w:line="268" w:lineRule="atLeast"/>
              <w:rPr>
                <w:rFonts w:ascii="Arial" w:eastAsia="Calibri" w:hAnsi="Arial" w:cs="Arial"/>
                <w:sz w:val="21"/>
                <w:szCs w:val="21"/>
              </w:rPr>
            </w:pPr>
            <w:r w:rsidRPr="0041417D">
              <w:rPr>
                <w:rFonts w:ascii="Arial" w:eastAsia="Calibri" w:hAnsi="Arial" w:cs="Arial"/>
                <w:sz w:val="21"/>
                <w:szCs w:val="21"/>
              </w:rPr>
              <w:t xml:space="preserve">Podstawowe parametry produkcyjne w Koksowni </w:t>
            </w:r>
            <w:r w:rsidR="00E03290" w:rsidRPr="0041417D">
              <w:rPr>
                <w:rFonts w:ascii="Arial" w:eastAsia="Calibri" w:hAnsi="Arial" w:cs="Arial"/>
                <w:sz w:val="21"/>
                <w:szCs w:val="21"/>
              </w:rPr>
              <w:t>będą</w:t>
            </w:r>
            <w:r w:rsidRPr="0041417D">
              <w:rPr>
                <w:rFonts w:ascii="Arial" w:eastAsia="Calibri" w:hAnsi="Arial" w:cs="Arial"/>
                <w:sz w:val="21"/>
                <w:szCs w:val="21"/>
              </w:rPr>
              <w:t xml:space="preserve"> nadzorowane przez skomputeryzowane systemy</w:t>
            </w:r>
            <w:r w:rsidR="008C01E0">
              <w:rPr>
                <w:rFonts w:ascii="Arial" w:eastAsia="Calibri" w:hAnsi="Arial" w:cs="Arial"/>
                <w:sz w:val="21"/>
                <w:szCs w:val="21"/>
              </w:rPr>
              <w:t>,</w:t>
            </w:r>
            <w:r w:rsidRPr="0041417D">
              <w:rPr>
                <w:rFonts w:ascii="Arial" w:eastAsia="Calibri" w:hAnsi="Arial" w:cs="Arial"/>
                <w:sz w:val="21"/>
                <w:szCs w:val="21"/>
              </w:rPr>
              <w:t xml:space="preserve"> umożliwiające regulację i optymalizację prowadzonych procesów. Do najważniejszych rozwiązań należy pomiar i regulacja parametrów hydrauliczno-temperaturowych sieci gazowej i opalania baterii koksowniczej oraz pomiar i regulacja parametrów procesu oczyszczania ścieków.</w:t>
            </w:r>
          </w:p>
        </w:tc>
      </w:tr>
      <w:tr w:rsidR="00FB1BD2" w:rsidRPr="0041417D" w14:paraId="35EBA83E" w14:textId="77777777" w:rsidTr="00656531">
        <w:trPr>
          <w:trHeight w:val="330"/>
        </w:trPr>
        <w:tc>
          <w:tcPr>
            <w:tcW w:w="656" w:type="pct"/>
          </w:tcPr>
          <w:p w14:paraId="72EAAB20" w14:textId="77777777" w:rsidR="00FB1BD2" w:rsidRPr="0041417D" w:rsidRDefault="00FB1BD2" w:rsidP="0041417D">
            <w:pPr>
              <w:spacing w:line="268" w:lineRule="atLeast"/>
              <w:rPr>
                <w:rFonts w:ascii="Arial" w:eastAsia="Calibri" w:hAnsi="Arial" w:cs="Arial"/>
                <w:b/>
                <w:sz w:val="21"/>
                <w:szCs w:val="21"/>
              </w:rPr>
            </w:pPr>
            <w:r w:rsidRPr="0041417D">
              <w:rPr>
                <w:rFonts w:ascii="Arial" w:eastAsia="Calibri" w:hAnsi="Arial" w:cs="Arial"/>
                <w:b/>
                <w:sz w:val="21"/>
                <w:szCs w:val="21"/>
              </w:rPr>
              <w:t>BAT 18</w:t>
            </w:r>
          </w:p>
        </w:tc>
        <w:tc>
          <w:tcPr>
            <w:tcW w:w="4344" w:type="pct"/>
          </w:tcPr>
          <w:p w14:paraId="20D22065" w14:textId="02F0F4F1" w:rsidR="00FB1BD2" w:rsidRPr="0041417D" w:rsidRDefault="00507596" w:rsidP="0041417D">
            <w:pPr>
              <w:spacing w:line="268" w:lineRule="atLeast"/>
              <w:rPr>
                <w:rFonts w:ascii="Arial" w:eastAsia="Calibri" w:hAnsi="Arial" w:cs="Arial"/>
                <w:sz w:val="21"/>
                <w:szCs w:val="21"/>
              </w:rPr>
            </w:pPr>
            <w:r>
              <w:rPr>
                <w:rFonts w:ascii="Arial" w:eastAsia="Calibri" w:hAnsi="Arial" w:cs="Arial"/>
                <w:sz w:val="21"/>
                <w:szCs w:val="21"/>
              </w:rPr>
              <w:t>W K</w:t>
            </w:r>
            <w:r w:rsidR="00FB1BD2" w:rsidRPr="0041417D">
              <w:rPr>
                <w:rFonts w:ascii="Arial" w:eastAsia="Calibri" w:hAnsi="Arial" w:cs="Arial"/>
                <w:sz w:val="21"/>
                <w:szCs w:val="21"/>
              </w:rPr>
              <w:t xml:space="preserve">oksowni okresowo prowadzone </w:t>
            </w:r>
            <w:r w:rsidR="00E03290" w:rsidRPr="0041417D">
              <w:rPr>
                <w:rFonts w:ascii="Arial" w:eastAsia="Calibri" w:hAnsi="Arial" w:cs="Arial"/>
                <w:sz w:val="21"/>
                <w:szCs w:val="21"/>
              </w:rPr>
              <w:t>będą</w:t>
            </w:r>
            <w:r w:rsidR="00FB1BD2" w:rsidRPr="0041417D">
              <w:rPr>
                <w:rFonts w:ascii="Arial" w:eastAsia="Calibri" w:hAnsi="Arial" w:cs="Arial"/>
                <w:sz w:val="21"/>
                <w:szCs w:val="21"/>
              </w:rPr>
              <w:t xml:space="preserve"> pomiary hałasu w środowisku na granicy terenów najbliższej zabudowy mieszkaniowej</w:t>
            </w:r>
            <w:r w:rsidR="008C01E0">
              <w:rPr>
                <w:rFonts w:ascii="Arial" w:eastAsia="Calibri" w:hAnsi="Arial" w:cs="Arial"/>
                <w:sz w:val="21"/>
                <w:szCs w:val="21"/>
              </w:rPr>
              <w:t>,</w:t>
            </w:r>
            <w:r w:rsidR="00FB1BD2" w:rsidRPr="0041417D">
              <w:rPr>
                <w:rFonts w:ascii="Arial" w:eastAsia="Calibri" w:hAnsi="Arial" w:cs="Arial"/>
                <w:sz w:val="21"/>
                <w:szCs w:val="21"/>
              </w:rPr>
              <w:t xml:space="preserve"> w porze dziennej oraz nocnej. </w:t>
            </w:r>
            <w:r w:rsidR="00FB1BD2" w:rsidRPr="0041417D">
              <w:rPr>
                <w:rFonts w:ascii="Arial" w:eastAsia="Calibri" w:hAnsi="Arial" w:cs="Arial"/>
                <w:sz w:val="21"/>
                <w:szCs w:val="21"/>
              </w:rPr>
              <w:lastRenderedPageBreak/>
              <w:t>Emisję</w:t>
            </w:r>
            <w:r w:rsidR="00382D60" w:rsidRPr="0041417D">
              <w:rPr>
                <w:rFonts w:ascii="Arial" w:eastAsia="Calibri" w:hAnsi="Arial" w:cs="Arial"/>
                <w:sz w:val="21"/>
                <w:szCs w:val="21"/>
              </w:rPr>
              <w:t> </w:t>
            </w:r>
            <w:r w:rsidR="00FB1BD2" w:rsidRPr="0041417D">
              <w:rPr>
                <w:rFonts w:ascii="Arial" w:eastAsia="Calibri" w:hAnsi="Arial" w:cs="Arial"/>
                <w:sz w:val="21"/>
                <w:szCs w:val="21"/>
              </w:rPr>
              <w:t>hałasu ograniczono poprzez:</w:t>
            </w:r>
          </w:p>
          <w:p w14:paraId="383174E5" w14:textId="77777777" w:rsidR="00FB1BD2" w:rsidRPr="0041417D" w:rsidRDefault="00FB1BD2" w:rsidP="00415E60">
            <w:pPr>
              <w:numPr>
                <w:ilvl w:val="0"/>
                <w:numId w:val="40"/>
              </w:numPr>
              <w:spacing w:line="268" w:lineRule="atLeast"/>
              <w:rPr>
                <w:rFonts w:ascii="Arial" w:eastAsia="Calibri" w:hAnsi="Arial" w:cs="Arial"/>
                <w:sz w:val="21"/>
                <w:szCs w:val="21"/>
              </w:rPr>
            </w:pPr>
            <w:r w:rsidRPr="0041417D">
              <w:rPr>
                <w:rFonts w:ascii="Arial" w:eastAsia="Calibri" w:hAnsi="Arial" w:cs="Arial"/>
                <w:sz w:val="21"/>
                <w:szCs w:val="21"/>
              </w:rPr>
              <w:t>usytuowanie najbardziej hałaśliwych urządzeń (ssawa, młyny, pompy, sprężarki itp.) w budynku z zamkniętymi drzwiami i oknami,</w:t>
            </w:r>
          </w:p>
          <w:p w14:paraId="5C5E437D" w14:textId="52F68EDD" w:rsidR="00FB1BD2" w:rsidRPr="0041417D" w:rsidRDefault="008C01E0" w:rsidP="00415E60">
            <w:pPr>
              <w:numPr>
                <w:ilvl w:val="0"/>
                <w:numId w:val="40"/>
              </w:numPr>
              <w:spacing w:line="268" w:lineRule="atLeast"/>
              <w:rPr>
                <w:rFonts w:ascii="Arial" w:eastAsia="Calibri" w:hAnsi="Arial" w:cs="Arial"/>
                <w:sz w:val="21"/>
                <w:szCs w:val="21"/>
              </w:rPr>
            </w:pPr>
            <w:r>
              <w:rPr>
                <w:rFonts w:ascii="Arial" w:eastAsia="Calibri" w:hAnsi="Arial" w:cs="Arial"/>
                <w:sz w:val="21"/>
                <w:szCs w:val="21"/>
              </w:rPr>
              <w:t>sukcesywną modernizację</w:t>
            </w:r>
            <w:r w:rsidR="00FB1BD2" w:rsidRPr="0041417D">
              <w:rPr>
                <w:rFonts w:ascii="Arial" w:eastAsia="Calibri" w:hAnsi="Arial" w:cs="Arial"/>
                <w:sz w:val="21"/>
                <w:szCs w:val="21"/>
              </w:rPr>
              <w:t xml:space="preserve"> instalacji i zastępowanie urządzeń nowymi</w:t>
            </w:r>
            <w:r>
              <w:rPr>
                <w:rFonts w:ascii="Arial" w:eastAsia="Calibri" w:hAnsi="Arial" w:cs="Arial"/>
                <w:sz w:val="21"/>
                <w:szCs w:val="21"/>
              </w:rPr>
              <w:t>,</w:t>
            </w:r>
            <w:r w:rsidR="00FB1BD2" w:rsidRPr="0041417D">
              <w:rPr>
                <w:rFonts w:ascii="Arial" w:eastAsia="Calibri" w:hAnsi="Arial" w:cs="Arial"/>
                <w:sz w:val="21"/>
                <w:szCs w:val="21"/>
              </w:rPr>
              <w:t xml:space="preserve"> poprawiającymi klimat akustyczny,</w:t>
            </w:r>
          </w:p>
          <w:p w14:paraId="27500B7F" w14:textId="77777777" w:rsidR="00FB1BD2" w:rsidRPr="0041417D" w:rsidRDefault="00FB1BD2" w:rsidP="00415E60">
            <w:pPr>
              <w:numPr>
                <w:ilvl w:val="0"/>
                <w:numId w:val="40"/>
              </w:numPr>
              <w:spacing w:line="268" w:lineRule="atLeast"/>
              <w:rPr>
                <w:rFonts w:ascii="Arial" w:eastAsia="Calibri" w:hAnsi="Arial" w:cs="Arial"/>
                <w:sz w:val="21"/>
                <w:szCs w:val="21"/>
              </w:rPr>
            </w:pPr>
            <w:r w:rsidRPr="0041417D">
              <w:rPr>
                <w:rFonts w:ascii="Arial" w:eastAsia="Calibri" w:hAnsi="Arial" w:cs="Arial"/>
                <w:sz w:val="21"/>
                <w:szCs w:val="21"/>
              </w:rPr>
              <w:t>zastosowanie urządzeń spełniających normy w zakresie ochrony akustycznej,</w:t>
            </w:r>
          </w:p>
          <w:p w14:paraId="44D5CEFE" w14:textId="77777777" w:rsidR="00FB1BD2" w:rsidRPr="0041417D" w:rsidRDefault="00FB1BD2" w:rsidP="00415E60">
            <w:pPr>
              <w:numPr>
                <w:ilvl w:val="0"/>
                <w:numId w:val="40"/>
              </w:numPr>
              <w:spacing w:line="268" w:lineRule="atLeast"/>
              <w:rPr>
                <w:rFonts w:ascii="Arial" w:eastAsia="Calibri" w:hAnsi="Arial" w:cs="Arial"/>
                <w:sz w:val="21"/>
                <w:szCs w:val="21"/>
              </w:rPr>
            </w:pPr>
            <w:r w:rsidRPr="0041417D">
              <w:rPr>
                <w:rFonts w:ascii="Arial" w:eastAsia="Calibri" w:hAnsi="Arial" w:cs="Arial"/>
                <w:sz w:val="21"/>
                <w:szCs w:val="21"/>
              </w:rPr>
              <w:t>wykorzystanie istniejących obiektów jako naturalne ekrany akustyczne przy realizacji nowych inwestycji,</w:t>
            </w:r>
          </w:p>
          <w:p w14:paraId="54A0BFD1" w14:textId="0C5DCB05" w:rsidR="00120875" w:rsidRPr="00DB7FDD" w:rsidRDefault="00FB1BD2" w:rsidP="00415E60">
            <w:pPr>
              <w:numPr>
                <w:ilvl w:val="0"/>
                <w:numId w:val="40"/>
              </w:numPr>
              <w:spacing w:line="268" w:lineRule="atLeast"/>
              <w:rPr>
                <w:rFonts w:ascii="Arial" w:eastAsia="Calibri" w:hAnsi="Arial" w:cs="Arial"/>
                <w:sz w:val="21"/>
                <w:szCs w:val="21"/>
              </w:rPr>
            </w:pPr>
            <w:r w:rsidRPr="0041417D">
              <w:rPr>
                <w:rFonts w:ascii="Arial" w:eastAsia="Calibri" w:hAnsi="Arial" w:cs="Arial"/>
                <w:sz w:val="21"/>
                <w:szCs w:val="21"/>
              </w:rPr>
              <w:t>wprowadzenie właściwej organizacji pracy poprzez ograniczenie prac związanych z emisją hałasu w porze nocnej do niezbędnego minimum.</w:t>
            </w:r>
          </w:p>
        </w:tc>
      </w:tr>
    </w:tbl>
    <w:p w14:paraId="2CA21AE8" w14:textId="77777777" w:rsidR="00FB1BD2" w:rsidRPr="0041417D" w:rsidRDefault="00FB1BD2" w:rsidP="0041417D">
      <w:pPr>
        <w:pStyle w:val="Arial10i50"/>
        <w:spacing w:line="268" w:lineRule="atLeast"/>
        <w:rPr>
          <w:rFonts w:cs="Arial"/>
          <w:bCs/>
          <w:color w:val="auto"/>
          <w:szCs w:val="21"/>
        </w:rPr>
      </w:pPr>
    </w:p>
    <w:p w14:paraId="2836AA5F" w14:textId="5D01B7D0" w:rsidR="004A75D1" w:rsidRPr="0041417D" w:rsidRDefault="00FB1BD2" w:rsidP="0041417D">
      <w:pPr>
        <w:pStyle w:val="Arial10i50"/>
        <w:spacing w:line="268" w:lineRule="atLeast"/>
        <w:rPr>
          <w:rFonts w:cs="Arial"/>
          <w:color w:val="auto"/>
          <w:szCs w:val="21"/>
        </w:rPr>
      </w:pPr>
      <w:r w:rsidRPr="0041417D">
        <w:rPr>
          <w:rFonts w:cs="Arial"/>
          <w:bCs/>
          <w:color w:val="auto"/>
          <w:szCs w:val="21"/>
        </w:rPr>
        <w:t xml:space="preserve">Przyjęto ponadto </w:t>
      </w:r>
      <w:r w:rsidRPr="0041417D">
        <w:rPr>
          <w:rFonts w:cs="Arial"/>
          <w:color w:val="auto"/>
          <w:szCs w:val="21"/>
        </w:rPr>
        <w:t>rozwiązania technologiczne, techniczne i sposoby prowadzenia instalacji</w:t>
      </w:r>
      <w:r w:rsidR="008C01E0">
        <w:rPr>
          <w:rFonts w:cs="Arial"/>
          <w:color w:val="auto"/>
          <w:szCs w:val="21"/>
        </w:rPr>
        <w:t>,</w:t>
      </w:r>
      <w:r w:rsidRPr="0041417D">
        <w:rPr>
          <w:rFonts w:cs="Arial"/>
          <w:color w:val="auto"/>
          <w:szCs w:val="21"/>
        </w:rPr>
        <w:t xml:space="preserve"> zapewniające osiąganie wysokiego stopnia ochrony środowiska, takie jak:</w:t>
      </w:r>
    </w:p>
    <w:p w14:paraId="5432C22C" w14:textId="77777777" w:rsidR="00FB1BD2" w:rsidRPr="0041417D" w:rsidRDefault="00FB1BD2" w:rsidP="00415E60">
      <w:pPr>
        <w:pStyle w:val="Arial10i50"/>
        <w:numPr>
          <w:ilvl w:val="0"/>
          <w:numId w:val="41"/>
        </w:numPr>
        <w:spacing w:line="268" w:lineRule="atLeast"/>
        <w:rPr>
          <w:rFonts w:cs="Arial"/>
          <w:color w:val="auto"/>
          <w:szCs w:val="21"/>
        </w:rPr>
      </w:pPr>
      <w:r w:rsidRPr="0041417D">
        <w:rPr>
          <w:rFonts w:cs="Arial"/>
          <w:color w:val="auto"/>
          <w:szCs w:val="21"/>
        </w:rPr>
        <w:t>stała konserwacja i remonty urządzeń mechanicznych,</w:t>
      </w:r>
    </w:p>
    <w:p w14:paraId="6E230956" w14:textId="0A24D97D" w:rsidR="004A75D1" w:rsidRPr="00DB7FDD" w:rsidRDefault="00FB1BD2" w:rsidP="00415E60">
      <w:pPr>
        <w:pStyle w:val="Arial10i50"/>
        <w:numPr>
          <w:ilvl w:val="0"/>
          <w:numId w:val="41"/>
        </w:numPr>
        <w:spacing w:line="268" w:lineRule="atLeast"/>
        <w:rPr>
          <w:rFonts w:cs="Arial"/>
          <w:b/>
          <w:color w:val="auto"/>
          <w:szCs w:val="21"/>
        </w:rPr>
      </w:pPr>
      <w:r w:rsidRPr="0041417D">
        <w:rPr>
          <w:rFonts w:cs="Arial"/>
          <w:color w:val="auto"/>
          <w:szCs w:val="21"/>
        </w:rPr>
        <w:t>utrzymanie budynków i instalacji w dobrym stanie technicznym.</w:t>
      </w:r>
    </w:p>
    <w:p w14:paraId="3DBD6112" w14:textId="77777777" w:rsidR="004A75D1" w:rsidRPr="0041417D" w:rsidRDefault="004A75D1" w:rsidP="0041417D">
      <w:pPr>
        <w:pStyle w:val="Akapitzlist"/>
        <w:spacing w:line="268" w:lineRule="atLeast"/>
        <w:rPr>
          <w:rFonts w:ascii="Arial" w:hAnsi="Arial" w:cs="Arial"/>
          <w:b/>
          <w:sz w:val="21"/>
          <w:szCs w:val="21"/>
          <w:highlight w:val="yellow"/>
          <w:u w:val="single"/>
        </w:rPr>
      </w:pPr>
    </w:p>
    <w:p w14:paraId="2541D345" w14:textId="77777777" w:rsidR="00FB1BD2" w:rsidRPr="0041417D" w:rsidRDefault="00FB1BD2" w:rsidP="00415E60">
      <w:pPr>
        <w:pStyle w:val="WW-Tekstpodstawowywcity2"/>
        <w:numPr>
          <w:ilvl w:val="0"/>
          <w:numId w:val="42"/>
        </w:numPr>
        <w:spacing w:line="268" w:lineRule="atLeast"/>
        <w:ind w:hanging="720"/>
        <w:jc w:val="left"/>
        <w:rPr>
          <w:rFonts w:ascii="Arial" w:hAnsi="Arial" w:cs="Arial"/>
          <w:b/>
          <w:sz w:val="21"/>
          <w:szCs w:val="21"/>
          <w:u w:val="single"/>
        </w:rPr>
      </w:pPr>
      <w:r w:rsidRPr="0041417D">
        <w:rPr>
          <w:rFonts w:ascii="Arial" w:hAnsi="Arial" w:cs="Arial"/>
          <w:b/>
          <w:sz w:val="21"/>
          <w:szCs w:val="21"/>
          <w:u w:val="single"/>
        </w:rPr>
        <w:t>W zakresie gospodarki odpadami:</w:t>
      </w:r>
    </w:p>
    <w:p w14:paraId="6952CED6" w14:textId="77777777" w:rsidR="00FB1BD2" w:rsidRPr="0041417D" w:rsidRDefault="00FB1BD2" w:rsidP="0041417D">
      <w:pPr>
        <w:pStyle w:val="Akapitzlist"/>
        <w:spacing w:line="268" w:lineRule="atLeast"/>
        <w:ind w:left="709"/>
        <w:contextualSpacing w:val="0"/>
        <w:rPr>
          <w:rFonts w:ascii="Arial" w:hAnsi="Arial" w:cs="Arial"/>
          <w:sz w:val="21"/>
          <w:szCs w:val="21"/>
        </w:rPr>
      </w:pPr>
    </w:p>
    <w:p w14:paraId="28D5E09A" w14:textId="7316FE85" w:rsidR="00FB1BD2" w:rsidRPr="0041417D" w:rsidRDefault="00FB1BD2" w:rsidP="0041417D">
      <w:pPr>
        <w:pStyle w:val="Akapitzlist"/>
        <w:spacing w:line="268" w:lineRule="atLeast"/>
        <w:ind w:left="0"/>
        <w:contextualSpacing w:val="0"/>
        <w:rPr>
          <w:rFonts w:ascii="Arial" w:hAnsi="Arial" w:cs="Arial"/>
          <w:sz w:val="21"/>
          <w:szCs w:val="21"/>
        </w:rPr>
      </w:pPr>
      <w:r w:rsidRPr="0041417D">
        <w:rPr>
          <w:rFonts w:ascii="Arial" w:hAnsi="Arial" w:cs="Arial"/>
          <w:sz w:val="21"/>
          <w:szCs w:val="21"/>
        </w:rPr>
        <w:t xml:space="preserve">Zastosowano następujące rozwiązania w zakresie gospodarki odpadami wynikające w szczególności z BAT 57, oraz </w:t>
      </w:r>
      <w:r w:rsidR="002E7EA1" w:rsidRPr="0041417D">
        <w:rPr>
          <w:rFonts w:ascii="Arial" w:hAnsi="Arial" w:cs="Arial"/>
          <w:sz w:val="21"/>
          <w:szCs w:val="21"/>
        </w:rPr>
        <w:t xml:space="preserve">BAT </w:t>
      </w:r>
      <w:r w:rsidRPr="0041417D">
        <w:rPr>
          <w:rFonts w:ascii="Arial" w:hAnsi="Arial" w:cs="Arial"/>
          <w:sz w:val="21"/>
          <w:szCs w:val="21"/>
        </w:rPr>
        <w:t xml:space="preserve">1, </w:t>
      </w:r>
      <w:r w:rsidR="002E7EA1" w:rsidRPr="0041417D">
        <w:rPr>
          <w:rFonts w:ascii="Arial" w:hAnsi="Arial" w:cs="Arial"/>
          <w:sz w:val="21"/>
          <w:szCs w:val="21"/>
        </w:rPr>
        <w:t xml:space="preserve">BAT </w:t>
      </w:r>
      <w:r w:rsidRPr="0041417D">
        <w:rPr>
          <w:rFonts w:ascii="Arial" w:hAnsi="Arial" w:cs="Arial"/>
          <w:sz w:val="21"/>
          <w:szCs w:val="21"/>
        </w:rPr>
        <w:t xml:space="preserve">8, </w:t>
      </w:r>
      <w:r w:rsidR="002E7EA1" w:rsidRPr="0041417D">
        <w:rPr>
          <w:rFonts w:ascii="Arial" w:hAnsi="Arial" w:cs="Arial"/>
          <w:sz w:val="21"/>
          <w:szCs w:val="21"/>
        </w:rPr>
        <w:t xml:space="preserve">BAT </w:t>
      </w:r>
      <w:r w:rsidRPr="0041417D">
        <w:rPr>
          <w:rFonts w:ascii="Arial" w:hAnsi="Arial" w:cs="Arial"/>
          <w:sz w:val="21"/>
          <w:szCs w:val="21"/>
        </w:rPr>
        <w:t xml:space="preserve">9, </w:t>
      </w:r>
      <w:r w:rsidR="002E7EA1" w:rsidRPr="0041417D">
        <w:rPr>
          <w:rFonts w:ascii="Arial" w:hAnsi="Arial" w:cs="Arial"/>
          <w:sz w:val="21"/>
          <w:szCs w:val="21"/>
        </w:rPr>
        <w:t xml:space="preserve">BAT </w:t>
      </w:r>
      <w:r w:rsidRPr="0041417D">
        <w:rPr>
          <w:rFonts w:ascii="Arial" w:hAnsi="Arial" w:cs="Arial"/>
          <w:sz w:val="21"/>
          <w:szCs w:val="21"/>
        </w:rPr>
        <w:t>10 w zakresie ogólnym:</w:t>
      </w:r>
    </w:p>
    <w:p w14:paraId="30164D43" w14:textId="77777777" w:rsidR="00FB1BD2" w:rsidRPr="0041417D" w:rsidRDefault="00FB1BD2" w:rsidP="0041417D">
      <w:pPr>
        <w:pStyle w:val="Akapitzlist"/>
        <w:spacing w:line="268" w:lineRule="atLeast"/>
        <w:ind w:left="709"/>
        <w:contextualSpacing w:val="0"/>
        <w:jc w:val="both"/>
        <w:rPr>
          <w:rFonts w:ascii="Arial" w:hAnsi="Arial" w:cs="Arial"/>
          <w:sz w:val="21"/>
          <w:szCs w:val="21"/>
          <w:u w:val="single"/>
        </w:rPr>
      </w:pPr>
    </w:p>
    <w:tbl>
      <w:tblPr>
        <w:tblW w:w="494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835"/>
      </w:tblGrid>
      <w:tr w:rsidR="00FB1BD2" w:rsidRPr="0041417D" w14:paraId="24F6971C" w14:textId="77777777" w:rsidTr="00656531">
        <w:trPr>
          <w:trHeight w:val="425"/>
          <w:tblHeader/>
        </w:trPr>
        <w:tc>
          <w:tcPr>
            <w:tcW w:w="700" w:type="pct"/>
            <w:shd w:val="clear" w:color="auto" w:fill="F2F2F2" w:themeFill="background1" w:themeFillShade="F2"/>
          </w:tcPr>
          <w:p w14:paraId="629ECA98" w14:textId="77777777" w:rsidR="00FB1BD2" w:rsidRPr="0041417D" w:rsidRDefault="00FB1BD2" w:rsidP="0041417D">
            <w:pPr>
              <w:tabs>
                <w:tab w:val="left" w:pos="1418"/>
              </w:tabs>
              <w:spacing w:line="268" w:lineRule="atLeast"/>
              <w:rPr>
                <w:rFonts w:ascii="Arial" w:hAnsi="Arial" w:cs="Arial"/>
                <w:b/>
                <w:sz w:val="21"/>
                <w:szCs w:val="21"/>
              </w:rPr>
            </w:pPr>
            <w:r w:rsidRPr="0041417D">
              <w:rPr>
                <w:rFonts w:ascii="Arial" w:hAnsi="Arial" w:cs="Arial"/>
                <w:b/>
                <w:sz w:val="21"/>
                <w:szCs w:val="21"/>
              </w:rPr>
              <w:t>Nr konkluzji BAT</w:t>
            </w:r>
          </w:p>
        </w:tc>
        <w:tc>
          <w:tcPr>
            <w:tcW w:w="4300" w:type="pct"/>
            <w:shd w:val="clear" w:color="auto" w:fill="F2F2F2" w:themeFill="background1" w:themeFillShade="F2"/>
            <w:vAlign w:val="center"/>
          </w:tcPr>
          <w:p w14:paraId="00CF1F76" w14:textId="77777777" w:rsidR="00FB1BD2" w:rsidRPr="0041417D" w:rsidRDefault="0026776E" w:rsidP="0041417D">
            <w:pPr>
              <w:tabs>
                <w:tab w:val="left" w:pos="1418"/>
              </w:tabs>
              <w:spacing w:line="268" w:lineRule="atLeast"/>
              <w:rPr>
                <w:rFonts w:ascii="Arial" w:hAnsi="Arial" w:cs="Arial"/>
                <w:b/>
                <w:sz w:val="21"/>
                <w:szCs w:val="21"/>
              </w:rPr>
            </w:pPr>
            <w:r w:rsidRPr="0041417D">
              <w:rPr>
                <w:rFonts w:ascii="Arial" w:hAnsi="Arial" w:cs="Arial"/>
                <w:b/>
                <w:sz w:val="21"/>
                <w:szCs w:val="21"/>
              </w:rPr>
              <w:t>Sposób realizacji</w:t>
            </w:r>
            <w:r w:rsidR="00FB1BD2" w:rsidRPr="0041417D">
              <w:rPr>
                <w:rFonts w:ascii="Arial" w:hAnsi="Arial" w:cs="Arial"/>
                <w:b/>
                <w:sz w:val="21"/>
                <w:szCs w:val="21"/>
              </w:rPr>
              <w:t xml:space="preserve"> w instala</w:t>
            </w:r>
            <w:r w:rsidRPr="0041417D">
              <w:rPr>
                <w:rFonts w:ascii="Arial" w:hAnsi="Arial" w:cs="Arial"/>
                <w:b/>
                <w:sz w:val="21"/>
                <w:szCs w:val="21"/>
              </w:rPr>
              <w:t>cji.</w:t>
            </w:r>
          </w:p>
        </w:tc>
      </w:tr>
      <w:tr w:rsidR="00FB1BD2" w:rsidRPr="0041417D" w14:paraId="36C8EBF1" w14:textId="77777777" w:rsidTr="00656531">
        <w:trPr>
          <w:trHeight w:val="330"/>
        </w:trPr>
        <w:tc>
          <w:tcPr>
            <w:tcW w:w="700" w:type="pct"/>
            <w:vAlign w:val="center"/>
          </w:tcPr>
          <w:p w14:paraId="230FCB37" w14:textId="77777777" w:rsidR="00FB1BD2" w:rsidRPr="0041417D" w:rsidRDefault="00FB1BD2" w:rsidP="0041417D">
            <w:pPr>
              <w:tabs>
                <w:tab w:val="left" w:pos="1418"/>
              </w:tabs>
              <w:spacing w:line="268" w:lineRule="atLeast"/>
              <w:jc w:val="center"/>
              <w:rPr>
                <w:rFonts w:ascii="Arial" w:hAnsi="Arial" w:cs="Arial"/>
                <w:b/>
                <w:sz w:val="21"/>
                <w:szCs w:val="21"/>
              </w:rPr>
            </w:pPr>
            <w:r w:rsidRPr="0041417D">
              <w:rPr>
                <w:rFonts w:ascii="Arial" w:hAnsi="Arial" w:cs="Arial"/>
                <w:b/>
                <w:sz w:val="21"/>
                <w:szCs w:val="21"/>
              </w:rPr>
              <w:t>BAT 1</w:t>
            </w:r>
          </w:p>
        </w:tc>
        <w:tc>
          <w:tcPr>
            <w:tcW w:w="4300" w:type="pct"/>
          </w:tcPr>
          <w:p w14:paraId="2FF3CB3F" w14:textId="34AC7121" w:rsidR="00C81ED8" w:rsidRPr="00DB7FDD" w:rsidRDefault="00DB7FDD" w:rsidP="0041417D">
            <w:pPr>
              <w:tabs>
                <w:tab w:val="left" w:pos="1418"/>
              </w:tabs>
              <w:spacing w:line="268" w:lineRule="atLeast"/>
              <w:rPr>
                <w:rFonts w:ascii="Arial" w:hAnsi="Arial" w:cs="Arial"/>
                <w:sz w:val="21"/>
                <w:szCs w:val="21"/>
              </w:rPr>
            </w:pPr>
            <w:r w:rsidRPr="00DB7FDD">
              <w:rPr>
                <w:rFonts w:ascii="Arial" w:hAnsi="Arial" w:cs="Arial"/>
                <w:sz w:val="21"/>
                <w:szCs w:val="21"/>
              </w:rPr>
              <w:t>JSW KOKS S.A posiada certyfikaty zgodności z normami ISO 9001:2015,</w:t>
            </w:r>
            <w:r w:rsidRPr="00DB7FDD">
              <w:rPr>
                <w:rFonts w:ascii="Arial" w:hAnsi="Arial" w:cs="Arial"/>
                <w:sz w:val="21"/>
                <w:szCs w:val="21"/>
              </w:rPr>
              <w:br/>
              <w:t xml:space="preserve">ISO 14001: 2015, ISO 45001:2018 , ISO 50001:2018 i ISO 27001:2022 w całym obszarze jej funkcjonowania. Obowiązujące  w koksowni procedury  Systemu Zarządzania Środowiskowego ISO 14001:2015 zawierają wszystkie cechy określone w punktach 1– 9 BAT </w:t>
            </w:r>
          </w:p>
        </w:tc>
      </w:tr>
      <w:tr w:rsidR="00FB1BD2" w:rsidRPr="0041417D" w14:paraId="5504A391" w14:textId="77777777" w:rsidTr="00656531">
        <w:trPr>
          <w:trHeight w:val="330"/>
        </w:trPr>
        <w:tc>
          <w:tcPr>
            <w:tcW w:w="700" w:type="pct"/>
            <w:vAlign w:val="center"/>
          </w:tcPr>
          <w:p w14:paraId="551059A6" w14:textId="77777777" w:rsidR="00FB1BD2" w:rsidRPr="0041417D" w:rsidRDefault="00FB1BD2" w:rsidP="0041417D">
            <w:pPr>
              <w:tabs>
                <w:tab w:val="left" w:pos="1418"/>
              </w:tabs>
              <w:spacing w:line="268" w:lineRule="atLeast"/>
              <w:jc w:val="center"/>
              <w:rPr>
                <w:rFonts w:ascii="Arial" w:hAnsi="Arial" w:cs="Arial"/>
                <w:b/>
                <w:sz w:val="21"/>
                <w:szCs w:val="21"/>
              </w:rPr>
            </w:pPr>
            <w:r w:rsidRPr="0041417D">
              <w:rPr>
                <w:rFonts w:ascii="Arial" w:hAnsi="Arial" w:cs="Arial"/>
                <w:b/>
                <w:sz w:val="21"/>
                <w:szCs w:val="21"/>
              </w:rPr>
              <w:t>BAT 8</w:t>
            </w:r>
          </w:p>
        </w:tc>
        <w:tc>
          <w:tcPr>
            <w:tcW w:w="4300" w:type="pct"/>
          </w:tcPr>
          <w:p w14:paraId="6F4C1669" w14:textId="3FC54816" w:rsidR="00C81ED8"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Dla zminimalizowania odpadów, powstające w procesach produkcyjnych organiczne pozostałości z koksowania węgla, odzysku produktów węglopochodnych i oczyszczania ścieków wykorzystuje się w całości do preparacji wsadu węglowego</w:t>
            </w:r>
            <w:r w:rsidR="008C01E0">
              <w:rPr>
                <w:rFonts w:ascii="Arial" w:hAnsi="Arial" w:cs="Arial"/>
                <w:sz w:val="21"/>
                <w:szCs w:val="21"/>
              </w:rPr>
              <w:t>,</w:t>
            </w:r>
            <w:r w:rsidRPr="0041417D">
              <w:rPr>
                <w:rFonts w:ascii="Arial" w:hAnsi="Arial" w:cs="Arial"/>
                <w:sz w:val="21"/>
                <w:szCs w:val="21"/>
              </w:rPr>
              <w:t xml:space="preserve"> zgodnie z Instrukcją postępowania z odpadami w</w:t>
            </w:r>
            <w:r w:rsidR="00E41C4B">
              <w:rPr>
                <w:rFonts w:ascii="Arial" w:hAnsi="Arial" w:cs="Arial"/>
                <w:sz w:val="21"/>
                <w:szCs w:val="21"/>
              </w:rPr>
              <w:t xml:space="preserve"> </w:t>
            </w:r>
            <w:r w:rsidR="00855CA8">
              <w:rPr>
                <w:rFonts w:ascii="Arial" w:hAnsi="Arial" w:cs="Arial"/>
                <w:sz w:val="21"/>
                <w:szCs w:val="21"/>
              </w:rPr>
              <w:t>JSW KOKS S.A.</w:t>
            </w:r>
            <w:r w:rsidR="00855CA8" w:rsidRPr="0041417D">
              <w:rPr>
                <w:rFonts w:ascii="Arial" w:hAnsi="Arial" w:cs="Arial"/>
                <w:sz w:val="21"/>
                <w:szCs w:val="21"/>
              </w:rPr>
              <w:t xml:space="preserve"> </w:t>
            </w:r>
            <w:r w:rsidRPr="0041417D">
              <w:rPr>
                <w:rFonts w:ascii="Arial" w:hAnsi="Arial" w:cs="Arial"/>
                <w:sz w:val="21"/>
                <w:szCs w:val="21"/>
              </w:rPr>
              <w:t>(m.in. spełnianie wymogów BAT 57).</w:t>
            </w:r>
          </w:p>
        </w:tc>
      </w:tr>
      <w:tr w:rsidR="00FB1BD2" w:rsidRPr="0041417D" w14:paraId="77DC9396" w14:textId="77777777" w:rsidTr="00656531">
        <w:trPr>
          <w:trHeight w:val="330"/>
        </w:trPr>
        <w:tc>
          <w:tcPr>
            <w:tcW w:w="700" w:type="pct"/>
            <w:vAlign w:val="center"/>
          </w:tcPr>
          <w:p w14:paraId="2E03E165" w14:textId="77777777" w:rsidR="00FB1BD2" w:rsidRPr="0041417D" w:rsidRDefault="00FB1BD2" w:rsidP="0041417D">
            <w:pPr>
              <w:tabs>
                <w:tab w:val="left" w:pos="1418"/>
              </w:tabs>
              <w:spacing w:line="268" w:lineRule="atLeast"/>
              <w:jc w:val="center"/>
              <w:rPr>
                <w:rFonts w:ascii="Arial" w:hAnsi="Arial" w:cs="Arial"/>
                <w:b/>
                <w:sz w:val="21"/>
                <w:szCs w:val="21"/>
              </w:rPr>
            </w:pPr>
            <w:r w:rsidRPr="0041417D">
              <w:rPr>
                <w:rFonts w:ascii="Arial" w:hAnsi="Arial" w:cs="Arial"/>
                <w:b/>
                <w:sz w:val="21"/>
                <w:szCs w:val="21"/>
              </w:rPr>
              <w:t>BAT 9</w:t>
            </w:r>
          </w:p>
        </w:tc>
        <w:tc>
          <w:tcPr>
            <w:tcW w:w="4300" w:type="pct"/>
          </w:tcPr>
          <w:p w14:paraId="65EAB2DC" w14:textId="75BE8282" w:rsidR="00C81ED8" w:rsidRPr="0041417D" w:rsidRDefault="00507596" w:rsidP="0041417D">
            <w:pPr>
              <w:tabs>
                <w:tab w:val="left" w:pos="1418"/>
              </w:tabs>
              <w:spacing w:line="268" w:lineRule="atLeast"/>
              <w:rPr>
                <w:rFonts w:ascii="Arial" w:hAnsi="Arial" w:cs="Arial"/>
                <w:sz w:val="21"/>
                <w:szCs w:val="21"/>
              </w:rPr>
            </w:pPr>
            <w:r>
              <w:rPr>
                <w:rFonts w:ascii="Arial" w:hAnsi="Arial" w:cs="Arial"/>
                <w:sz w:val="21"/>
                <w:szCs w:val="21"/>
              </w:rPr>
              <w:t>W K</w:t>
            </w:r>
            <w:r w:rsidR="00FB1BD2" w:rsidRPr="0041417D">
              <w:rPr>
                <w:rFonts w:ascii="Arial" w:hAnsi="Arial" w:cs="Arial"/>
                <w:sz w:val="21"/>
                <w:szCs w:val="21"/>
              </w:rPr>
              <w:t>oksowni odpady, których nie można wykorzystać lub poddać recyklingowi na</w:t>
            </w:r>
            <w:r w:rsidR="00BA5F33" w:rsidRPr="0041417D">
              <w:rPr>
                <w:rFonts w:ascii="Arial" w:hAnsi="Arial" w:cs="Arial"/>
                <w:sz w:val="21"/>
                <w:szCs w:val="21"/>
              </w:rPr>
              <w:t> </w:t>
            </w:r>
            <w:r w:rsidR="00FB1BD2" w:rsidRPr="0041417D">
              <w:rPr>
                <w:rFonts w:ascii="Arial" w:hAnsi="Arial" w:cs="Arial"/>
                <w:sz w:val="21"/>
                <w:szCs w:val="21"/>
              </w:rPr>
              <w:t xml:space="preserve">terenie instalacji, przekazywane </w:t>
            </w:r>
            <w:r w:rsidR="00E03290" w:rsidRPr="0041417D">
              <w:rPr>
                <w:rFonts w:ascii="Arial" w:hAnsi="Arial" w:cs="Arial"/>
                <w:sz w:val="21"/>
                <w:szCs w:val="21"/>
              </w:rPr>
              <w:t>będą</w:t>
            </w:r>
            <w:r w:rsidR="00FB1BD2" w:rsidRPr="0041417D">
              <w:rPr>
                <w:rFonts w:ascii="Arial" w:hAnsi="Arial" w:cs="Arial"/>
                <w:sz w:val="21"/>
                <w:szCs w:val="21"/>
              </w:rPr>
              <w:t xml:space="preserve"> odbiorcy zewnętrznemu, posiadającemu stosowne zezwolenie na odzysk lub unieszkodliwianie</w:t>
            </w:r>
            <w:r w:rsidR="008C01E0">
              <w:rPr>
                <w:rFonts w:ascii="Arial" w:hAnsi="Arial" w:cs="Arial"/>
                <w:sz w:val="21"/>
                <w:szCs w:val="21"/>
              </w:rPr>
              <w:t>,</w:t>
            </w:r>
            <w:r w:rsidR="00FB1BD2" w:rsidRPr="0041417D">
              <w:rPr>
                <w:rFonts w:ascii="Arial" w:hAnsi="Arial" w:cs="Arial"/>
                <w:sz w:val="21"/>
                <w:szCs w:val="21"/>
              </w:rPr>
              <w:t xml:space="preserve"> zgodnie z Instrukcją postępo</w:t>
            </w:r>
            <w:r w:rsidR="00553FC1" w:rsidRPr="0041417D">
              <w:rPr>
                <w:rFonts w:ascii="Arial" w:hAnsi="Arial" w:cs="Arial"/>
                <w:sz w:val="21"/>
                <w:szCs w:val="21"/>
              </w:rPr>
              <w:t xml:space="preserve">wania z odpadami w </w:t>
            </w:r>
            <w:r w:rsidR="002462C2">
              <w:rPr>
                <w:rFonts w:ascii="Arial" w:hAnsi="Arial" w:cs="Arial"/>
                <w:sz w:val="21"/>
                <w:szCs w:val="21"/>
              </w:rPr>
              <w:t>JSW KOKS S.A.</w:t>
            </w:r>
            <w:r w:rsidR="00FB1BD2" w:rsidRPr="0041417D">
              <w:rPr>
                <w:rFonts w:ascii="Arial" w:hAnsi="Arial" w:cs="Arial"/>
                <w:sz w:val="21"/>
                <w:szCs w:val="21"/>
              </w:rPr>
              <w:t xml:space="preserve"> Instrukcja szczegółowo opisuje sposób postępowania z odpadami oraz podział kompetencji pracowników poszczególnych komórek organizacyjnych w tym zakresie.</w:t>
            </w:r>
          </w:p>
        </w:tc>
      </w:tr>
      <w:tr w:rsidR="00FB1BD2" w:rsidRPr="0041417D" w14:paraId="2CB09EE4" w14:textId="77777777" w:rsidTr="00656531">
        <w:trPr>
          <w:trHeight w:val="330"/>
        </w:trPr>
        <w:tc>
          <w:tcPr>
            <w:tcW w:w="700" w:type="pct"/>
            <w:vAlign w:val="center"/>
          </w:tcPr>
          <w:p w14:paraId="6416D062" w14:textId="77777777" w:rsidR="00FB1BD2" w:rsidRPr="0041417D" w:rsidRDefault="00FB1BD2" w:rsidP="0041417D">
            <w:pPr>
              <w:tabs>
                <w:tab w:val="left" w:pos="1418"/>
              </w:tabs>
              <w:spacing w:line="268" w:lineRule="atLeast"/>
              <w:jc w:val="center"/>
              <w:rPr>
                <w:rFonts w:ascii="Arial" w:hAnsi="Arial" w:cs="Arial"/>
                <w:b/>
                <w:sz w:val="21"/>
                <w:szCs w:val="21"/>
              </w:rPr>
            </w:pPr>
            <w:r w:rsidRPr="0041417D">
              <w:rPr>
                <w:rFonts w:ascii="Arial" w:hAnsi="Arial" w:cs="Arial"/>
                <w:b/>
                <w:sz w:val="21"/>
                <w:szCs w:val="21"/>
              </w:rPr>
              <w:t>BAT 10</w:t>
            </w:r>
          </w:p>
        </w:tc>
        <w:tc>
          <w:tcPr>
            <w:tcW w:w="4300" w:type="pct"/>
          </w:tcPr>
          <w:p w14:paraId="5A453935" w14:textId="07F46302" w:rsidR="00C81ED8"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W celu uniknięcia emisji do powietrza i wody</w:t>
            </w:r>
            <w:r w:rsidR="008C01E0">
              <w:rPr>
                <w:rFonts w:ascii="Arial" w:hAnsi="Arial" w:cs="Arial"/>
                <w:sz w:val="21"/>
                <w:szCs w:val="21"/>
              </w:rPr>
              <w:t>,</w:t>
            </w:r>
            <w:r w:rsidRPr="0041417D">
              <w:rPr>
                <w:rFonts w:ascii="Arial" w:hAnsi="Arial" w:cs="Arial"/>
                <w:sz w:val="21"/>
                <w:szCs w:val="21"/>
              </w:rPr>
              <w:t xml:space="preserve"> stałe pozostałości poprodukcyjne nie</w:t>
            </w:r>
            <w:r w:rsidR="00BA5F33" w:rsidRPr="0041417D">
              <w:rPr>
                <w:rFonts w:ascii="Arial" w:hAnsi="Arial" w:cs="Arial"/>
                <w:sz w:val="21"/>
                <w:szCs w:val="21"/>
              </w:rPr>
              <w:t> </w:t>
            </w:r>
            <w:r w:rsidRPr="0041417D">
              <w:rPr>
                <w:rFonts w:ascii="Arial" w:hAnsi="Arial" w:cs="Arial"/>
                <w:sz w:val="21"/>
                <w:szCs w:val="21"/>
              </w:rPr>
              <w:br/>
            </w:r>
            <w:r w:rsidR="00E03290" w:rsidRPr="0041417D">
              <w:rPr>
                <w:rFonts w:ascii="Arial" w:hAnsi="Arial" w:cs="Arial"/>
                <w:sz w:val="21"/>
                <w:szCs w:val="21"/>
              </w:rPr>
              <w:t>będą</w:t>
            </w:r>
            <w:r w:rsidRPr="0041417D">
              <w:rPr>
                <w:rFonts w:ascii="Arial" w:hAnsi="Arial" w:cs="Arial"/>
                <w:sz w:val="21"/>
                <w:szCs w:val="21"/>
              </w:rPr>
              <w:t xml:space="preserve"> magazynowane, lecz na bieżąco dodawane do węgla, mieszane i kierowane do</w:t>
            </w:r>
            <w:r w:rsidR="00BA5F33" w:rsidRPr="0041417D">
              <w:rPr>
                <w:rFonts w:ascii="Arial" w:hAnsi="Arial" w:cs="Arial"/>
                <w:sz w:val="21"/>
                <w:szCs w:val="21"/>
              </w:rPr>
              <w:t> </w:t>
            </w:r>
            <w:r w:rsidRPr="0041417D">
              <w:rPr>
                <w:rFonts w:ascii="Arial" w:hAnsi="Arial" w:cs="Arial"/>
                <w:sz w:val="21"/>
                <w:szCs w:val="21"/>
              </w:rPr>
              <w:t>koksowania w baterii koksowniczej zgodnie z Instrukcją postępowania z</w:t>
            </w:r>
            <w:r w:rsidR="00BA5F33" w:rsidRPr="0041417D">
              <w:rPr>
                <w:rFonts w:ascii="Arial" w:hAnsi="Arial" w:cs="Arial"/>
                <w:sz w:val="21"/>
                <w:szCs w:val="21"/>
              </w:rPr>
              <w:t> </w:t>
            </w:r>
            <w:r w:rsidR="00553FC1" w:rsidRPr="0041417D">
              <w:rPr>
                <w:rFonts w:ascii="Arial" w:hAnsi="Arial" w:cs="Arial"/>
                <w:sz w:val="21"/>
                <w:szCs w:val="21"/>
              </w:rPr>
              <w:t xml:space="preserve">odpadami w </w:t>
            </w:r>
            <w:r w:rsidR="002462C2">
              <w:rPr>
                <w:rFonts w:ascii="Arial" w:hAnsi="Arial" w:cs="Arial"/>
                <w:sz w:val="21"/>
                <w:szCs w:val="21"/>
              </w:rPr>
              <w:t>JSW KOKS S.A.</w:t>
            </w:r>
            <w:r w:rsidRPr="0041417D">
              <w:rPr>
                <w:rFonts w:ascii="Arial" w:hAnsi="Arial" w:cs="Arial"/>
                <w:sz w:val="21"/>
                <w:szCs w:val="21"/>
              </w:rPr>
              <w:t xml:space="preserve"> Zbiorniki węgla oraz przenośniki taśmowe są</w:t>
            </w:r>
            <w:r w:rsidR="00BA5F33" w:rsidRPr="0041417D">
              <w:rPr>
                <w:rFonts w:ascii="Arial" w:hAnsi="Arial" w:cs="Arial"/>
                <w:sz w:val="21"/>
                <w:szCs w:val="21"/>
              </w:rPr>
              <w:t> </w:t>
            </w:r>
            <w:r w:rsidRPr="0041417D">
              <w:rPr>
                <w:rFonts w:ascii="Arial" w:hAnsi="Arial" w:cs="Arial"/>
                <w:sz w:val="21"/>
                <w:szCs w:val="21"/>
              </w:rPr>
              <w:t>obudowane lub znajdują się w pomieszczeniach zamkniętych. Ponadto</w:t>
            </w:r>
            <w:r w:rsidR="008C01E0">
              <w:rPr>
                <w:rFonts w:ascii="Arial" w:hAnsi="Arial" w:cs="Arial"/>
                <w:sz w:val="21"/>
                <w:szCs w:val="21"/>
              </w:rPr>
              <w:t>,</w:t>
            </w:r>
            <w:r w:rsidRPr="0041417D">
              <w:rPr>
                <w:rFonts w:ascii="Arial" w:hAnsi="Arial" w:cs="Arial"/>
                <w:sz w:val="21"/>
                <w:szCs w:val="21"/>
              </w:rPr>
              <w:t xml:space="preserve"> w</w:t>
            </w:r>
            <w:r w:rsidR="00BA5F33" w:rsidRPr="0041417D">
              <w:rPr>
                <w:rFonts w:ascii="Arial" w:hAnsi="Arial" w:cs="Arial"/>
                <w:sz w:val="21"/>
                <w:szCs w:val="21"/>
              </w:rPr>
              <w:t> </w:t>
            </w:r>
            <w:r w:rsidRPr="0041417D">
              <w:rPr>
                <w:rFonts w:ascii="Arial" w:hAnsi="Arial" w:cs="Arial"/>
                <w:sz w:val="21"/>
                <w:szCs w:val="21"/>
              </w:rPr>
              <w:t>zakresie utrzymania ruchu wdrożono najlepsze praktyki operacyjne i praktyki w</w:t>
            </w:r>
            <w:r w:rsidR="00BA5F33" w:rsidRPr="0041417D">
              <w:rPr>
                <w:rFonts w:ascii="Arial" w:hAnsi="Arial" w:cs="Arial"/>
                <w:sz w:val="21"/>
                <w:szCs w:val="21"/>
              </w:rPr>
              <w:t> </w:t>
            </w:r>
            <w:r w:rsidRPr="0041417D">
              <w:rPr>
                <w:rFonts w:ascii="Arial" w:hAnsi="Arial" w:cs="Arial"/>
                <w:sz w:val="21"/>
                <w:szCs w:val="21"/>
              </w:rPr>
              <w:t xml:space="preserve">zakresie utrzymania ruchu, które opisane są w wewnętrznych aktach </w:t>
            </w:r>
            <w:r w:rsidRPr="0041417D">
              <w:rPr>
                <w:rFonts w:ascii="Arial" w:hAnsi="Arial" w:cs="Arial"/>
                <w:sz w:val="21"/>
                <w:szCs w:val="21"/>
              </w:rPr>
              <w:lastRenderedPageBreak/>
              <w:t>normatywnych Spółki, w tym w</w:t>
            </w:r>
            <w:r w:rsidR="00C81ED8" w:rsidRPr="0041417D">
              <w:rPr>
                <w:rFonts w:ascii="Arial" w:hAnsi="Arial" w:cs="Arial"/>
                <w:sz w:val="21"/>
                <w:szCs w:val="21"/>
              </w:rPr>
              <w:t> </w:t>
            </w:r>
            <w:r w:rsidRPr="0041417D">
              <w:rPr>
                <w:rFonts w:ascii="Arial" w:hAnsi="Arial" w:cs="Arial"/>
                <w:sz w:val="21"/>
                <w:szCs w:val="21"/>
              </w:rPr>
              <w:t>Zarządzeniu w sprawie obsługi technicznej procesów produkcyjnych. Opisano w</w:t>
            </w:r>
            <w:r w:rsidR="00C81ED8" w:rsidRPr="0041417D">
              <w:rPr>
                <w:rFonts w:ascii="Arial" w:hAnsi="Arial" w:cs="Arial"/>
                <w:sz w:val="21"/>
                <w:szCs w:val="21"/>
              </w:rPr>
              <w:t> </w:t>
            </w:r>
            <w:r w:rsidRPr="0041417D">
              <w:rPr>
                <w:rFonts w:ascii="Arial" w:hAnsi="Arial" w:cs="Arial"/>
                <w:sz w:val="21"/>
                <w:szCs w:val="21"/>
              </w:rPr>
              <w:t>nim m.in. zasady prowadzenia gospodarki remontowej, zasady prowadzenia przeglądów oraz szczegółowy podział kompetencji pracowników komórek organizacyjnych Spółki.</w:t>
            </w:r>
          </w:p>
        </w:tc>
      </w:tr>
      <w:tr w:rsidR="00FB1BD2" w:rsidRPr="0041417D" w14:paraId="18FF3F69" w14:textId="77777777" w:rsidTr="00656531">
        <w:trPr>
          <w:trHeight w:val="330"/>
        </w:trPr>
        <w:tc>
          <w:tcPr>
            <w:tcW w:w="700" w:type="pct"/>
            <w:vAlign w:val="center"/>
          </w:tcPr>
          <w:p w14:paraId="0ECC553E" w14:textId="77777777" w:rsidR="00FB1BD2" w:rsidRPr="0041417D" w:rsidRDefault="00FB1BD2" w:rsidP="0041417D">
            <w:pPr>
              <w:tabs>
                <w:tab w:val="left" w:pos="1418"/>
              </w:tabs>
              <w:spacing w:line="268" w:lineRule="atLeast"/>
              <w:jc w:val="center"/>
              <w:rPr>
                <w:rFonts w:ascii="Arial" w:hAnsi="Arial" w:cs="Arial"/>
                <w:b/>
                <w:sz w:val="21"/>
                <w:szCs w:val="21"/>
              </w:rPr>
            </w:pPr>
            <w:r w:rsidRPr="0041417D">
              <w:rPr>
                <w:rFonts w:ascii="Arial" w:hAnsi="Arial" w:cs="Arial"/>
                <w:b/>
                <w:sz w:val="21"/>
                <w:szCs w:val="21"/>
              </w:rPr>
              <w:lastRenderedPageBreak/>
              <w:t>BAT 57</w:t>
            </w:r>
          </w:p>
        </w:tc>
        <w:tc>
          <w:tcPr>
            <w:tcW w:w="4300" w:type="pct"/>
          </w:tcPr>
          <w:p w14:paraId="4FEED8C8" w14:textId="3C4CCC34" w:rsidR="00C81ED8" w:rsidRPr="0041417D" w:rsidRDefault="00FB1BD2" w:rsidP="0041417D">
            <w:pPr>
              <w:tabs>
                <w:tab w:val="left" w:pos="1418"/>
              </w:tabs>
              <w:spacing w:line="268" w:lineRule="atLeast"/>
              <w:rPr>
                <w:rFonts w:ascii="Arial" w:hAnsi="Arial" w:cs="Arial"/>
                <w:sz w:val="21"/>
                <w:szCs w:val="21"/>
              </w:rPr>
            </w:pPr>
            <w:r w:rsidRPr="0041417D">
              <w:rPr>
                <w:rFonts w:ascii="Arial" w:hAnsi="Arial" w:cs="Arial"/>
                <w:sz w:val="21"/>
                <w:szCs w:val="21"/>
              </w:rPr>
              <w:t>Pozostałości poprodukcyjne</w:t>
            </w:r>
            <w:r w:rsidR="008C01E0">
              <w:rPr>
                <w:rFonts w:ascii="Arial" w:hAnsi="Arial" w:cs="Arial"/>
                <w:sz w:val="21"/>
                <w:szCs w:val="21"/>
              </w:rPr>
              <w:t>,</w:t>
            </w:r>
            <w:r w:rsidRPr="0041417D">
              <w:rPr>
                <w:rFonts w:ascii="Arial" w:hAnsi="Arial" w:cs="Arial"/>
                <w:sz w:val="21"/>
                <w:szCs w:val="21"/>
              </w:rPr>
              <w:t xml:space="preserve"> w postaci osadów smołowych z odstojnika zmechanizowanego oraz powstałych podczas czyszczenia zbiorników, a także osad nadmiarowy z oczyszczalni ścieków w całości dozowane </w:t>
            </w:r>
            <w:r w:rsidR="00E03290" w:rsidRPr="0041417D">
              <w:rPr>
                <w:rFonts w:ascii="Arial" w:hAnsi="Arial" w:cs="Arial"/>
                <w:sz w:val="21"/>
                <w:szCs w:val="21"/>
              </w:rPr>
              <w:t>będą</w:t>
            </w:r>
            <w:r w:rsidRPr="0041417D">
              <w:rPr>
                <w:rFonts w:ascii="Arial" w:hAnsi="Arial" w:cs="Arial"/>
                <w:sz w:val="21"/>
                <w:szCs w:val="21"/>
              </w:rPr>
              <w:t xml:space="preserve"> do mieszanki węglowej i wykorzystane do preparacji wsadu węglowego do komór.</w:t>
            </w:r>
          </w:p>
        </w:tc>
      </w:tr>
    </w:tbl>
    <w:p w14:paraId="1876A2FB" w14:textId="77777777" w:rsidR="00656531" w:rsidRDefault="00656531" w:rsidP="0041417D">
      <w:pPr>
        <w:spacing w:line="268" w:lineRule="atLeast"/>
        <w:rPr>
          <w:rFonts w:ascii="Arial" w:hAnsi="Arial" w:cs="Arial"/>
          <w:bCs/>
          <w:sz w:val="21"/>
          <w:szCs w:val="21"/>
        </w:rPr>
      </w:pPr>
    </w:p>
    <w:p w14:paraId="3F5195C5" w14:textId="51D6F096" w:rsidR="00FB1BD2" w:rsidRPr="0041417D" w:rsidRDefault="00FB1BD2" w:rsidP="0041417D">
      <w:pPr>
        <w:spacing w:line="268" w:lineRule="atLeast"/>
        <w:rPr>
          <w:rFonts w:ascii="Arial" w:hAnsi="Arial" w:cs="Arial"/>
          <w:bCs/>
          <w:sz w:val="21"/>
          <w:szCs w:val="21"/>
        </w:rPr>
      </w:pPr>
      <w:r w:rsidRPr="0041417D">
        <w:rPr>
          <w:rFonts w:ascii="Arial" w:hAnsi="Arial" w:cs="Arial"/>
          <w:bCs/>
          <w:sz w:val="21"/>
          <w:szCs w:val="21"/>
        </w:rPr>
        <w:t>Przyjęto ponadto rozwiązania technologiczne, techniczne i sposoby prowadzenia instalacji</w:t>
      </w:r>
      <w:r w:rsidR="008C01E0">
        <w:rPr>
          <w:rFonts w:ascii="Arial" w:hAnsi="Arial" w:cs="Arial"/>
          <w:bCs/>
          <w:sz w:val="21"/>
          <w:szCs w:val="21"/>
        </w:rPr>
        <w:t>,</w:t>
      </w:r>
      <w:r w:rsidRPr="0041417D">
        <w:rPr>
          <w:rFonts w:ascii="Arial" w:hAnsi="Arial" w:cs="Arial"/>
          <w:bCs/>
          <w:sz w:val="21"/>
          <w:szCs w:val="21"/>
        </w:rPr>
        <w:t xml:space="preserve"> zapewniające osiąganie wysokiego stopnia ochrony środowiska, takie jak:</w:t>
      </w:r>
    </w:p>
    <w:p w14:paraId="37EB8A12" w14:textId="48AF13D2" w:rsidR="00FB1BD2" w:rsidRPr="0041417D" w:rsidRDefault="00FB1BD2" w:rsidP="0041417D">
      <w:pPr>
        <w:spacing w:line="268" w:lineRule="atLeast"/>
        <w:ind w:left="709" w:hanging="709"/>
        <w:rPr>
          <w:rFonts w:ascii="Arial" w:hAnsi="Arial" w:cs="Arial"/>
          <w:bCs/>
          <w:sz w:val="21"/>
          <w:szCs w:val="21"/>
        </w:rPr>
      </w:pPr>
      <w:r w:rsidRPr="0041417D">
        <w:rPr>
          <w:rFonts w:ascii="Arial" w:hAnsi="Arial" w:cs="Arial"/>
          <w:bCs/>
          <w:sz w:val="21"/>
          <w:szCs w:val="21"/>
        </w:rPr>
        <w:t>-</w:t>
      </w:r>
      <w:r w:rsidRPr="0041417D">
        <w:rPr>
          <w:rFonts w:ascii="Arial" w:hAnsi="Arial" w:cs="Arial"/>
          <w:bCs/>
          <w:sz w:val="21"/>
          <w:szCs w:val="21"/>
        </w:rPr>
        <w:tab/>
        <w:t xml:space="preserve">minimalizacja rodzaju i ilości wytworzonych odpadów, </w:t>
      </w:r>
    </w:p>
    <w:p w14:paraId="621CB6C5" w14:textId="75D6CFC5" w:rsidR="00FB1BD2" w:rsidRPr="0041417D" w:rsidRDefault="00FB1BD2" w:rsidP="0041417D">
      <w:pPr>
        <w:spacing w:line="268" w:lineRule="atLeast"/>
        <w:ind w:left="709" w:hanging="709"/>
        <w:rPr>
          <w:rFonts w:ascii="Arial" w:hAnsi="Arial" w:cs="Arial"/>
          <w:bCs/>
          <w:sz w:val="21"/>
          <w:szCs w:val="21"/>
        </w:rPr>
      </w:pPr>
      <w:r w:rsidRPr="0041417D">
        <w:rPr>
          <w:rFonts w:ascii="Arial" w:hAnsi="Arial" w:cs="Arial"/>
          <w:bCs/>
          <w:sz w:val="21"/>
          <w:szCs w:val="21"/>
        </w:rPr>
        <w:t>-</w:t>
      </w:r>
      <w:r w:rsidRPr="0041417D">
        <w:rPr>
          <w:rFonts w:ascii="Arial" w:hAnsi="Arial" w:cs="Arial"/>
          <w:bCs/>
          <w:sz w:val="21"/>
          <w:szCs w:val="21"/>
        </w:rPr>
        <w:tab/>
        <w:t xml:space="preserve">maksymalne zagospodarowanie wytworzonych odpadów we własnym zakresie na terenie </w:t>
      </w:r>
      <w:r w:rsidR="005A4EBD" w:rsidRPr="0041417D">
        <w:rPr>
          <w:rFonts w:ascii="Arial" w:hAnsi="Arial" w:cs="Arial"/>
          <w:bCs/>
          <w:sz w:val="21"/>
          <w:szCs w:val="21"/>
        </w:rPr>
        <w:t>Koksowni</w:t>
      </w:r>
      <w:r w:rsidRPr="0041417D">
        <w:rPr>
          <w:rFonts w:ascii="Arial" w:hAnsi="Arial" w:cs="Arial"/>
          <w:bCs/>
          <w:sz w:val="21"/>
          <w:szCs w:val="21"/>
        </w:rPr>
        <w:t>, stosując metody odzysku</w:t>
      </w:r>
      <w:r w:rsidR="00C81ED8" w:rsidRPr="0041417D">
        <w:rPr>
          <w:rFonts w:ascii="Arial" w:hAnsi="Arial" w:cs="Arial"/>
          <w:bCs/>
          <w:sz w:val="21"/>
          <w:szCs w:val="21"/>
        </w:rPr>
        <w:t xml:space="preserve"> </w:t>
      </w:r>
      <w:r w:rsidRPr="0041417D">
        <w:rPr>
          <w:rFonts w:ascii="Arial" w:hAnsi="Arial" w:cs="Arial"/>
          <w:bCs/>
          <w:sz w:val="21"/>
          <w:szCs w:val="21"/>
        </w:rPr>
        <w:t>lub unieszkodliwiania odpadów,</w:t>
      </w:r>
    </w:p>
    <w:p w14:paraId="43066D65" w14:textId="77777777" w:rsidR="009F008E" w:rsidRPr="0041417D" w:rsidRDefault="009F008E" w:rsidP="0041417D">
      <w:pPr>
        <w:spacing w:line="268" w:lineRule="atLeast"/>
        <w:ind w:left="709" w:hanging="709"/>
        <w:rPr>
          <w:rFonts w:ascii="Arial" w:hAnsi="Arial" w:cs="Arial"/>
          <w:bCs/>
          <w:sz w:val="21"/>
          <w:szCs w:val="21"/>
        </w:rPr>
      </w:pPr>
    </w:p>
    <w:p w14:paraId="3EE60338" w14:textId="77777777" w:rsidR="000517C3" w:rsidRPr="0041417D" w:rsidRDefault="000517C3" w:rsidP="00415E60">
      <w:pPr>
        <w:pStyle w:val="WW-Tekstpodstawowywcity2"/>
        <w:numPr>
          <w:ilvl w:val="0"/>
          <w:numId w:val="43"/>
        </w:numPr>
        <w:spacing w:line="268" w:lineRule="atLeast"/>
        <w:ind w:hanging="720"/>
        <w:rPr>
          <w:rFonts w:ascii="Arial" w:hAnsi="Arial" w:cs="Arial"/>
          <w:b/>
          <w:sz w:val="21"/>
          <w:szCs w:val="21"/>
          <w:u w:val="single"/>
        </w:rPr>
      </w:pPr>
      <w:r w:rsidRPr="0041417D">
        <w:rPr>
          <w:rFonts w:ascii="Arial" w:hAnsi="Arial" w:cs="Arial"/>
          <w:b/>
          <w:sz w:val="21"/>
          <w:szCs w:val="21"/>
          <w:u w:val="single"/>
        </w:rPr>
        <w:t>W zakresie gospodarki wodno-ściekowej (w tym wód powierzchniowych):</w:t>
      </w:r>
    </w:p>
    <w:p w14:paraId="19165EA0" w14:textId="77777777" w:rsidR="000517C3" w:rsidRPr="0041417D" w:rsidRDefault="000517C3" w:rsidP="0041417D">
      <w:pPr>
        <w:pStyle w:val="WW-Tekstpodstawowywcity2"/>
        <w:spacing w:line="268" w:lineRule="atLeast"/>
        <w:ind w:left="720"/>
        <w:rPr>
          <w:rFonts w:ascii="Arial" w:hAnsi="Arial" w:cs="Arial"/>
          <w:b/>
          <w:sz w:val="21"/>
          <w:szCs w:val="21"/>
          <w:u w:val="single"/>
        </w:rPr>
      </w:pPr>
    </w:p>
    <w:p w14:paraId="0A38ED74" w14:textId="07CBE5A0" w:rsidR="000517C3" w:rsidRPr="0041417D" w:rsidRDefault="000517C3" w:rsidP="0041417D">
      <w:pPr>
        <w:pStyle w:val="Akapitzlist"/>
        <w:spacing w:line="268" w:lineRule="atLeast"/>
        <w:ind w:left="0"/>
        <w:rPr>
          <w:rFonts w:ascii="Arial" w:hAnsi="Arial" w:cs="Arial"/>
          <w:bCs/>
          <w:sz w:val="21"/>
          <w:szCs w:val="21"/>
          <w:u w:val="single"/>
        </w:rPr>
      </w:pPr>
      <w:r w:rsidRPr="0041417D">
        <w:rPr>
          <w:rFonts w:ascii="Arial" w:hAnsi="Arial" w:cs="Arial"/>
          <w:bCs/>
          <w:sz w:val="21"/>
          <w:szCs w:val="21"/>
        </w:rPr>
        <w:t>Zastosowano następujące rozwiązania wynikające w szczególności z BAT 53</w:t>
      </w:r>
      <w:r w:rsidR="00D349EE" w:rsidRPr="0041417D">
        <w:rPr>
          <w:rFonts w:ascii="Arial" w:hAnsi="Arial" w:cs="Arial"/>
          <w:bCs/>
          <w:sz w:val="21"/>
          <w:szCs w:val="21"/>
        </w:rPr>
        <w:t>, BAT 54, BAT 55</w:t>
      </w:r>
      <w:r w:rsidRPr="0041417D">
        <w:rPr>
          <w:rFonts w:ascii="Arial" w:hAnsi="Arial" w:cs="Arial"/>
          <w:bCs/>
          <w:sz w:val="21"/>
          <w:szCs w:val="21"/>
        </w:rPr>
        <w:t xml:space="preserve"> i </w:t>
      </w:r>
      <w:r w:rsidR="00D349EE" w:rsidRPr="0041417D">
        <w:rPr>
          <w:rFonts w:ascii="Arial" w:hAnsi="Arial" w:cs="Arial"/>
          <w:bCs/>
          <w:sz w:val="21"/>
          <w:szCs w:val="21"/>
        </w:rPr>
        <w:t xml:space="preserve">BAT </w:t>
      </w:r>
      <w:r w:rsidRPr="0041417D">
        <w:rPr>
          <w:rFonts w:ascii="Arial" w:hAnsi="Arial" w:cs="Arial"/>
          <w:bCs/>
          <w:sz w:val="21"/>
          <w:szCs w:val="21"/>
        </w:rPr>
        <w:t xml:space="preserve">1, </w:t>
      </w:r>
      <w:r w:rsidR="00D349EE" w:rsidRPr="0041417D">
        <w:rPr>
          <w:rFonts w:ascii="Arial" w:hAnsi="Arial" w:cs="Arial"/>
          <w:bCs/>
          <w:sz w:val="21"/>
          <w:szCs w:val="21"/>
        </w:rPr>
        <w:t xml:space="preserve">BAT </w:t>
      </w:r>
      <w:r w:rsidRPr="0041417D">
        <w:rPr>
          <w:rFonts w:ascii="Arial" w:hAnsi="Arial" w:cs="Arial"/>
          <w:bCs/>
          <w:sz w:val="21"/>
          <w:szCs w:val="21"/>
        </w:rPr>
        <w:t>6</w:t>
      </w:r>
      <w:r w:rsidR="00D349EE" w:rsidRPr="0041417D">
        <w:rPr>
          <w:rFonts w:ascii="Arial" w:hAnsi="Arial" w:cs="Arial"/>
          <w:bCs/>
          <w:sz w:val="21"/>
          <w:szCs w:val="21"/>
        </w:rPr>
        <w:t>, BAT</w:t>
      </w:r>
      <w:r w:rsidRPr="0041417D">
        <w:rPr>
          <w:rFonts w:ascii="Arial" w:hAnsi="Arial" w:cs="Arial"/>
          <w:bCs/>
          <w:sz w:val="21"/>
          <w:szCs w:val="21"/>
        </w:rPr>
        <w:t xml:space="preserve"> 10, </w:t>
      </w:r>
      <w:r w:rsidR="00D349EE" w:rsidRPr="0041417D">
        <w:rPr>
          <w:rFonts w:ascii="Arial" w:hAnsi="Arial" w:cs="Arial"/>
          <w:bCs/>
          <w:sz w:val="21"/>
          <w:szCs w:val="21"/>
        </w:rPr>
        <w:t xml:space="preserve">BAT </w:t>
      </w:r>
      <w:r w:rsidRPr="0041417D">
        <w:rPr>
          <w:rFonts w:ascii="Arial" w:hAnsi="Arial" w:cs="Arial"/>
          <w:bCs/>
          <w:sz w:val="21"/>
          <w:szCs w:val="21"/>
        </w:rPr>
        <w:t xml:space="preserve">12, </w:t>
      </w:r>
      <w:r w:rsidR="00D349EE" w:rsidRPr="0041417D">
        <w:rPr>
          <w:rFonts w:ascii="Arial" w:hAnsi="Arial" w:cs="Arial"/>
          <w:bCs/>
          <w:sz w:val="21"/>
          <w:szCs w:val="21"/>
        </w:rPr>
        <w:t xml:space="preserve">BAT </w:t>
      </w:r>
      <w:r w:rsidRPr="0041417D">
        <w:rPr>
          <w:rFonts w:ascii="Arial" w:hAnsi="Arial" w:cs="Arial"/>
          <w:bCs/>
          <w:sz w:val="21"/>
          <w:szCs w:val="21"/>
        </w:rPr>
        <w:t>13</w:t>
      </w:r>
      <w:r w:rsidR="00D349EE" w:rsidRPr="0041417D">
        <w:rPr>
          <w:rFonts w:ascii="Arial" w:hAnsi="Arial" w:cs="Arial"/>
          <w:bCs/>
          <w:sz w:val="21"/>
          <w:szCs w:val="21"/>
        </w:rPr>
        <w:t xml:space="preserve"> w zakresie ogólnym:</w:t>
      </w:r>
    </w:p>
    <w:p w14:paraId="44FA4000" w14:textId="77777777" w:rsidR="000517C3" w:rsidRPr="0041417D" w:rsidRDefault="000517C3" w:rsidP="0041417D">
      <w:pPr>
        <w:pStyle w:val="Akapitzlist"/>
        <w:spacing w:line="268" w:lineRule="atLeast"/>
        <w:rPr>
          <w:rFonts w:ascii="Arial" w:hAnsi="Arial" w:cs="Arial"/>
          <w:b/>
          <w:sz w:val="21"/>
          <w:szCs w:val="21"/>
          <w:highlight w:val="lightGray"/>
          <w:u w:val="single"/>
        </w:rPr>
      </w:pPr>
    </w:p>
    <w:tbl>
      <w:tblPr>
        <w:tblW w:w="494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7978"/>
      </w:tblGrid>
      <w:tr w:rsidR="00120875" w:rsidRPr="0041417D" w14:paraId="74DE43BA" w14:textId="77777777" w:rsidTr="00684125">
        <w:trPr>
          <w:trHeight w:val="425"/>
          <w:tblHeader/>
        </w:trPr>
        <w:tc>
          <w:tcPr>
            <w:tcW w:w="622" w:type="pct"/>
            <w:shd w:val="clear" w:color="auto" w:fill="F2F2F2" w:themeFill="background1" w:themeFillShade="F2"/>
          </w:tcPr>
          <w:p w14:paraId="4F761711" w14:textId="77777777" w:rsidR="000517C3" w:rsidRPr="0041417D" w:rsidRDefault="000517C3"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Nr konkluzji BAT</w:t>
            </w:r>
          </w:p>
        </w:tc>
        <w:tc>
          <w:tcPr>
            <w:tcW w:w="4378" w:type="pct"/>
            <w:shd w:val="clear" w:color="auto" w:fill="F2F2F2" w:themeFill="background1" w:themeFillShade="F2"/>
            <w:vAlign w:val="center"/>
          </w:tcPr>
          <w:p w14:paraId="005FC391" w14:textId="77777777" w:rsidR="000517C3" w:rsidRPr="0041417D" w:rsidRDefault="000517C3"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 xml:space="preserve">Sposób </w:t>
            </w:r>
            <w:r w:rsidR="0026776E" w:rsidRPr="0041417D">
              <w:rPr>
                <w:rFonts w:eastAsia="Times New Roman" w:cs="Arial"/>
                <w:b/>
                <w:color w:val="auto"/>
                <w:szCs w:val="21"/>
                <w:lang w:eastAsia="pl-PL"/>
              </w:rPr>
              <w:t>realizacji w instalacji.</w:t>
            </w:r>
          </w:p>
        </w:tc>
      </w:tr>
      <w:tr w:rsidR="00120875" w:rsidRPr="0041417D" w14:paraId="4E5E1E05" w14:textId="77777777" w:rsidTr="00684125">
        <w:trPr>
          <w:trHeight w:val="330"/>
        </w:trPr>
        <w:tc>
          <w:tcPr>
            <w:tcW w:w="622" w:type="pct"/>
          </w:tcPr>
          <w:p w14:paraId="0DD91D4D" w14:textId="77777777" w:rsidR="000517C3" w:rsidRPr="0041417D" w:rsidRDefault="000517C3"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 xml:space="preserve">BAT 1 </w:t>
            </w:r>
          </w:p>
        </w:tc>
        <w:tc>
          <w:tcPr>
            <w:tcW w:w="4378" w:type="pct"/>
          </w:tcPr>
          <w:p w14:paraId="3DC71070" w14:textId="77777777" w:rsidR="00DB7FDD" w:rsidRPr="00DB7FDD" w:rsidRDefault="00DB7FDD" w:rsidP="00DB7FDD">
            <w:pPr>
              <w:pStyle w:val="Arial10i50"/>
              <w:spacing w:line="240" w:lineRule="auto"/>
              <w:rPr>
                <w:rFonts w:eastAsia="Times New Roman" w:cs="Arial"/>
                <w:color w:val="auto"/>
                <w:szCs w:val="21"/>
                <w:lang w:eastAsia="pl-PL"/>
              </w:rPr>
            </w:pPr>
            <w:r w:rsidRPr="00DB7FDD">
              <w:rPr>
                <w:rFonts w:eastAsia="Times New Roman" w:cs="Arial"/>
                <w:color w:val="auto"/>
                <w:szCs w:val="21"/>
                <w:lang w:eastAsia="pl-PL"/>
              </w:rPr>
              <w:t xml:space="preserve">JSW KOKS S.A posiada certyfikaty zgodności z </w:t>
            </w:r>
            <w:r w:rsidRPr="00DB7FDD">
              <w:rPr>
                <w:rFonts w:cs="Arial"/>
                <w:color w:val="auto"/>
                <w:szCs w:val="21"/>
              </w:rPr>
              <w:t>normami ISO 9001:2015,</w:t>
            </w:r>
            <w:r w:rsidRPr="00DB7FDD">
              <w:rPr>
                <w:rFonts w:cs="Arial"/>
                <w:color w:val="auto"/>
                <w:szCs w:val="21"/>
              </w:rPr>
              <w:br/>
              <w:t xml:space="preserve">ISO 14001:2015, ISO 45001:2018, ISO 50001:2018 i ISO 27001:2022 </w:t>
            </w:r>
            <w:r w:rsidRPr="00DB7FDD">
              <w:rPr>
                <w:rFonts w:eastAsia="Times New Roman" w:cs="Arial"/>
                <w:color w:val="auto"/>
                <w:szCs w:val="21"/>
                <w:lang w:eastAsia="pl-PL"/>
              </w:rPr>
              <w:t xml:space="preserve">w całym obszarze jej funkcjonowania. </w:t>
            </w:r>
          </w:p>
          <w:p w14:paraId="7D234D6C" w14:textId="18CE7C32" w:rsidR="00B53AF7" w:rsidRPr="0041417D" w:rsidRDefault="00DB7FDD" w:rsidP="00DB7FDD">
            <w:pPr>
              <w:pStyle w:val="Arial10i50"/>
              <w:spacing w:line="268" w:lineRule="atLeast"/>
              <w:rPr>
                <w:rFonts w:eastAsia="Times New Roman" w:cs="Arial"/>
                <w:color w:val="auto"/>
                <w:szCs w:val="21"/>
                <w:lang w:eastAsia="pl-PL"/>
              </w:rPr>
            </w:pPr>
            <w:r w:rsidRPr="00DB7FDD">
              <w:rPr>
                <w:rFonts w:eastAsia="Times New Roman" w:cs="Arial"/>
                <w:color w:val="auto"/>
                <w:szCs w:val="21"/>
                <w:lang w:eastAsia="pl-PL"/>
              </w:rPr>
              <w:t>Obowiązujące w Koksowni procedury Systemu Zarządzania Środowiskowego</w:t>
            </w:r>
            <w:r w:rsidRPr="00DB7FDD">
              <w:rPr>
                <w:rFonts w:eastAsia="Times New Roman" w:cs="Arial"/>
                <w:color w:val="auto"/>
                <w:szCs w:val="21"/>
                <w:lang w:eastAsia="pl-PL"/>
              </w:rPr>
              <w:br/>
              <w:t>ISO 14001:2015 zawierają wszystkie cechy określone w punktach 1– 9 BAT1.</w:t>
            </w:r>
          </w:p>
        </w:tc>
      </w:tr>
      <w:tr w:rsidR="00120875" w:rsidRPr="0041417D" w14:paraId="2CD350B3" w14:textId="77777777" w:rsidTr="00684125">
        <w:trPr>
          <w:trHeight w:val="330"/>
        </w:trPr>
        <w:tc>
          <w:tcPr>
            <w:tcW w:w="622" w:type="pct"/>
          </w:tcPr>
          <w:p w14:paraId="0BB29457" w14:textId="77777777" w:rsidR="000517C3" w:rsidRPr="0041417D" w:rsidRDefault="000517C3"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BAT 6</w:t>
            </w:r>
          </w:p>
        </w:tc>
        <w:tc>
          <w:tcPr>
            <w:tcW w:w="4378" w:type="pct"/>
          </w:tcPr>
          <w:p w14:paraId="2A2371D9" w14:textId="3254191F" w:rsidR="00B53AF7" w:rsidRPr="00DB7FDD" w:rsidRDefault="000517C3" w:rsidP="0041417D">
            <w:pPr>
              <w:pStyle w:val="Arial10i50"/>
              <w:spacing w:line="268" w:lineRule="atLeast"/>
              <w:rPr>
                <w:rFonts w:cs="Arial"/>
                <w:color w:val="auto"/>
                <w:szCs w:val="21"/>
              </w:rPr>
            </w:pPr>
            <w:r w:rsidRPr="0041417D">
              <w:rPr>
                <w:rFonts w:cs="Arial"/>
                <w:color w:val="auto"/>
                <w:szCs w:val="21"/>
                <w:lang w:eastAsia="pl-PL"/>
              </w:rPr>
              <w:t>W celu kontroli nad wewnętrznymi przepływami materiałów, zastosowano taki sposób przechowywania i obsługi surowców, materiałów wsadowych, a także pozostałości poprodukcyjnych, który zapobiega zanieczyszczeniom gleby, wód gruntowych i</w:t>
            </w:r>
            <w:r w:rsidR="00BA5F33" w:rsidRPr="0041417D">
              <w:rPr>
                <w:rFonts w:cs="Arial"/>
                <w:color w:val="auto"/>
                <w:szCs w:val="21"/>
                <w:lang w:eastAsia="pl-PL"/>
              </w:rPr>
              <w:t> </w:t>
            </w:r>
            <w:r w:rsidRPr="0041417D">
              <w:rPr>
                <w:rFonts w:cs="Arial"/>
                <w:color w:val="auto"/>
                <w:szCs w:val="21"/>
                <w:lang w:eastAsia="pl-PL"/>
              </w:rPr>
              <w:t xml:space="preserve">odpływów wody. W szczególności obejmuje to </w:t>
            </w:r>
            <w:r w:rsidRPr="0041417D">
              <w:rPr>
                <w:rFonts w:cs="Arial"/>
                <w:color w:val="auto"/>
                <w:szCs w:val="21"/>
              </w:rPr>
              <w:t>wdrożenie procedury sposobu postępowania z pozostałościami poprodukcyjnymi (osady smołowe, osady z</w:t>
            </w:r>
            <w:r w:rsidR="00BA5F33" w:rsidRPr="0041417D">
              <w:rPr>
                <w:rFonts w:cs="Arial"/>
                <w:color w:val="auto"/>
                <w:szCs w:val="21"/>
              </w:rPr>
              <w:t> </w:t>
            </w:r>
            <w:r w:rsidR="00553FC1" w:rsidRPr="0041417D">
              <w:rPr>
                <w:rFonts w:cs="Arial"/>
                <w:color w:val="auto"/>
                <w:szCs w:val="21"/>
              </w:rPr>
              <w:t>b</w:t>
            </w:r>
            <w:r w:rsidRPr="0041417D">
              <w:rPr>
                <w:rFonts w:cs="Arial"/>
                <w:color w:val="auto"/>
                <w:szCs w:val="21"/>
              </w:rPr>
              <w:t>iologicznej oczyszczalni ścieków).</w:t>
            </w:r>
          </w:p>
        </w:tc>
      </w:tr>
      <w:tr w:rsidR="00120875" w:rsidRPr="0041417D" w14:paraId="2B42DCEC" w14:textId="77777777" w:rsidTr="00684125">
        <w:trPr>
          <w:trHeight w:val="330"/>
        </w:trPr>
        <w:tc>
          <w:tcPr>
            <w:tcW w:w="622" w:type="pct"/>
          </w:tcPr>
          <w:p w14:paraId="41CBA5B7" w14:textId="77777777" w:rsidR="000517C3" w:rsidRPr="0041417D" w:rsidRDefault="000517C3"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BAT 10</w:t>
            </w:r>
          </w:p>
        </w:tc>
        <w:tc>
          <w:tcPr>
            <w:tcW w:w="4378" w:type="pct"/>
          </w:tcPr>
          <w:p w14:paraId="62928D48" w14:textId="4E8F6C20" w:rsidR="00B53AF7" w:rsidRPr="00DB7FDD" w:rsidRDefault="000517C3" w:rsidP="0041417D">
            <w:pPr>
              <w:pStyle w:val="Arial10i50"/>
              <w:spacing w:line="268" w:lineRule="atLeast"/>
              <w:rPr>
                <w:rFonts w:cs="Arial"/>
                <w:color w:val="auto"/>
                <w:szCs w:val="21"/>
                <w:lang w:eastAsia="pl-PL"/>
              </w:rPr>
            </w:pPr>
            <w:r w:rsidRPr="0041417D">
              <w:rPr>
                <w:rFonts w:cs="Arial"/>
                <w:color w:val="auto"/>
                <w:szCs w:val="21"/>
                <w:lang w:eastAsia="pl-PL"/>
              </w:rPr>
              <w:t>W celu uniknięcia emisji do powietrza i wody stałe pozostałości poprodukcyjne nie</w:t>
            </w:r>
            <w:r w:rsidR="00BA5F33" w:rsidRPr="0041417D">
              <w:rPr>
                <w:rFonts w:cs="Arial"/>
                <w:color w:val="auto"/>
                <w:szCs w:val="21"/>
                <w:lang w:eastAsia="pl-PL"/>
              </w:rPr>
              <w:t> </w:t>
            </w:r>
            <w:r w:rsidR="00E03290" w:rsidRPr="0041417D">
              <w:rPr>
                <w:rFonts w:cs="Arial"/>
                <w:color w:val="auto"/>
                <w:szCs w:val="21"/>
                <w:lang w:eastAsia="pl-PL"/>
              </w:rPr>
              <w:t>będą</w:t>
            </w:r>
            <w:r w:rsidR="00BA5F33" w:rsidRPr="0041417D">
              <w:rPr>
                <w:rFonts w:cs="Arial"/>
                <w:color w:val="auto"/>
                <w:szCs w:val="21"/>
                <w:lang w:eastAsia="pl-PL"/>
              </w:rPr>
              <w:t> </w:t>
            </w:r>
            <w:r w:rsidRPr="0041417D">
              <w:rPr>
                <w:rFonts w:cs="Arial"/>
                <w:color w:val="auto"/>
                <w:szCs w:val="21"/>
                <w:lang w:eastAsia="pl-PL"/>
              </w:rPr>
              <w:t>magazynowane, lecz na bieżąco dodawane do węgla, mieszane i kierowane do</w:t>
            </w:r>
            <w:r w:rsidR="00BA5F33" w:rsidRPr="0041417D">
              <w:rPr>
                <w:rFonts w:cs="Arial"/>
                <w:color w:val="auto"/>
                <w:szCs w:val="21"/>
                <w:lang w:eastAsia="pl-PL"/>
              </w:rPr>
              <w:t> </w:t>
            </w:r>
            <w:r w:rsidRPr="0041417D">
              <w:rPr>
                <w:rFonts w:cs="Arial"/>
                <w:color w:val="auto"/>
                <w:szCs w:val="21"/>
                <w:lang w:eastAsia="pl-PL"/>
              </w:rPr>
              <w:t>koksowania w baterii koksowniczej zgodnie z Instrukcją postępo</w:t>
            </w:r>
            <w:r w:rsidR="00553FC1" w:rsidRPr="0041417D">
              <w:rPr>
                <w:rFonts w:cs="Arial"/>
                <w:color w:val="auto"/>
                <w:szCs w:val="21"/>
                <w:lang w:eastAsia="pl-PL"/>
              </w:rPr>
              <w:t xml:space="preserve">wania z odpadami w </w:t>
            </w:r>
            <w:r w:rsidR="002462C2">
              <w:rPr>
                <w:rFonts w:cs="Arial"/>
                <w:szCs w:val="21"/>
              </w:rPr>
              <w:t>JSW KOKS S.A.</w:t>
            </w:r>
            <w:r w:rsidRPr="0041417D">
              <w:rPr>
                <w:rFonts w:cs="Arial"/>
                <w:color w:val="auto"/>
                <w:szCs w:val="21"/>
                <w:lang w:eastAsia="pl-PL"/>
              </w:rPr>
              <w:t xml:space="preserve"> Ponadto w zakresie utrzymania ruchu wdrożono najlepsze praktyki operacyjne i praktyki w zakresie utrzymania ruchu, które opisane są w wewnętrznych aktach normatywnych Spółki, w tym w Zarządzeniu w sprawie obsługi technicznej procesów produkcyjnych. Opisano w nim m.in. zasady prowadzenia gospodarki remontowej, zasady prowadzenia przeglądów oraz szczegółowy podział kompetencji pracowników komórek organizacyjnych Spółki.</w:t>
            </w:r>
          </w:p>
        </w:tc>
      </w:tr>
      <w:tr w:rsidR="00120875" w:rsidRPr="0041417D" w14:paraId="30798E2D" w14:textId="77777777" w:rsidTr="00684125">
        <w:trPr>
          <w:trHeight w:val="330"/>
        </w:trPr>
        <w:tc>
          <w:tcPr>
            <w:tcW w:w="622" w:type="pct"/>
          </w:tcPr>
          <w:p w14:paraId="3F221470" w14:textId="77777777" w:rsidR="000517C3" w:rsidRPr="0041417D" w:rsidRDefault="000517C3"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BAT 12</w:t>
            </w:r>
          </w:p>
        </w:tc>
        <w:tc>
          <w:tcPr>
            <w:tcW w:w="4378" w:type="pct"/>
          </w:tcPr>
          <w:p w14:paraId="70818375" w14:textId="48582B20" w:rsidR="00DB7FDD" w:rsidRDefault="000517C3" w:rsidP="0041417D">
            <w:pPr>
              <w:pStyle w:val="Arial10i50"/>
              <w:spacing w:line="268" w:lineRule="atLeast"/>
              <w:rPr>
                <w:rFonts w:cs="Arial"/>
                <w:color w:val="auto"/>
                <w:szCs w:val="21"/>
                <w:lang w:eastAsia="pl-PL"/>
              </w:rPr>
            </w:pPr>
            <w:r w:rsidRPr="0041417D">
              <w:rPr>
                <w:rFonts w:cs="Arial"/>
                <w:color w:val="auto"/>
                <w:szCs w:val="21"/>
                <w:lang w:eastAsia="pl-PL"/>
              </w:rPr>
              <w:t xml:space="preserve">W Koksowni stosuje się zamknięte obiegi wodne z uzupełnieniem strat bezzwrotnych. Do celów technologicznych wykorzystuje się wodę przemysłową </w:t>
            </w:r>
            <w:r w:rsidR="00DB7FDD">
              <w:rPr>
                <w:rFonts w:cs="Arial"/>
                <w:color w:val="auto"/>
                <w:szCs w:val="21"/>
                <w:lang w:eastAsia="pl-PL"/>
              </w:rPr>
              <w:br/>
            </w:r>
            <w:r w:rsidRPr="0041417D">
              <w:rPr>
                <w:rFonts w:cs="Arial"/>
                <w:color w:val="auto"/>
                <w:szCs w:val="21"/>
                <w:lang w:eastAsia="pl-PL"/>
              </w:rPr>
              <w:t xml:space="preserve">z ujęcia powierzchniowego na rzece Bytomka oraz wody oczyszczone </w:t>
            </w:r>
            <w:r w:rsidR="00DB7FDD">
              <w:rPr>
                <w:rFonts w:cs="Arial"/>
                <w:color w:val="auto"/>
                <w:szCs w:val="21"/>
                <w:lang w:eastAsia="pl-PL"/>
              </w:rPr>
              <w:br/>
            </w:r>
            <w:r w:rsidRPr="0041417D">
              <w:rPr>
                <w:rFonts w:cs="Arial"/>
                <w:color w:val="auto"/>
                <w:szCs w:val="21"/>
                <w:lang w:eastAsia="pl-PL"/>
              </w:rPr>
              <w:t xml:space="preserve">w  biochemicznej oczyszczalni. </w:t>
            </w:r>
          </w:p>
          <w:p w14:paraId="5FA7EDBC" w14:textId="77777777" w:rsidR="00DB7FDD" w:rsidRPr="00805650" w:rsidRDefault="00DB7FDD" w:rsidP="00DB7FDD">
            <w:pPr>
              <w:pStyle w:val="Arial10i50"/>
              <w:spacing w:line="240" w:lineRule="auto"/>
              <w:rPr>
                <w:rFonts w:cs="Arial"/>
                <w:color w:val="auto"/>
                <w:szCs w:val="21"/>
                <w:lang w:eastAsia="pl-PL"/>
              </w:rPr>
            </w:pPr>
            <w:r w:rsidRPr="00805650">
              <w:rPr>
                <w:rFonts w:cs="Arial"/>
                <w:color w:val="auto"/>
                <w:szCs w:val="21"/>
                <w:lang w:eastAsia="pl-PL"/>
              </w:rPr>
              <w:t>Woda pitna wykorzystywana jest do celów technologicznych do uzupełnienia strat wody w obiegach chłodniczych.</w:t>
            </w:r>
          </w:p>
          <w:p w14:paraId="59947C83" w14:textId="0C6E0171" w:rsidR="00B53AF7" w:rsidRPr="00DB7FDD" w:rsidRDefault="000517C3" w:rsidP="0041417D">
            <w:pPr>
              <w:pStyle w:val="Arial10i50"/>
              <w:spacing w:line="268" w:lineRule="atLeast"/>
              <w:rPr>
                <w:rFonts w:cs="Arial"/>
                <w:color w:val="auto"/>
                <w:szCs w:val="21"/>
                <w:lang w:eastAsia="pl-PL"/>
              </w:rPr>
            </w:pPr>
            <w:r w:rsidRPr="0041417D">
              <w:rPr>
                <w:rFonts w:cs="Arial"/>
                <w:color w:val="auto"/>
                <w:szCs w:val="21"/>
                <w:lang w:eastAsia="pl-PL"/>
              </w:rPr>
              <w:lastRenderedPageBreak/>
              <w:t>W Koksowni wprowadzono oddzielenie oczyszczonych i nie oczyszczonych ścieków oraz wykorzystanie podczyszczonych ścieków oraz wód opadowych i drenażowych.</w:t>
            </w:r>
          </w:p>
        </w:tc>
      </w:tr>
      <w:tr w:rsidR="00120875" w:rsidRPr="0041417D" w14:paraId="41CE6C2B" w14:textId="77777777" w:rsidTr="00684125">
        <w:trPr>
          <w:trHeight w:val="330"/>
        </w:trPr>
        <w:tc>
          <w:tcPr>
            <w:tcW w:w="622" w:type="pct"/>
          </w:tcPr>
          <w:p w14:paraId="425023FF" w14:textId="77777777" w:rsidR="000517C3" w:rsidRPr="0041417D" w:rsidRDefault="000517C3"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lastRenderedPageBreak/>
              <w:t>BAT 13</w:t>
            </w:r>
          </w:p>
        </w:tc>
        <w:tc>
          <w:tcPr>
            <w:tcW w:w="4378" w:type="pct"/>
          </w:tcPr>
          <w:p w14:paraId="5EECE9B3" w14:textId="4B5C0666" w:rsidR="00B53AF7" w:rsidRPr="0041417D" w:rsidRDefault="000517C3" w:rsidP="00656531">
            <w:pPr>
              <w:pStyle w:val="Arial10i50"/>
              <w:spacing w:line="268" w:lineRule="atLeast"/>
              <w:rPr>
                <w:rFonts w:eastAsia="Times New Roman" w:cs="Arial"/>
                <w:color w:val="auto"/>
                <w:szCs w:val="21"/>
                <w:lang w:eastAsia="pl-PL"/>
              </w:rPr>
            </w:pPr>
            <w:r w:rsidRPr="0041417D">
              <w:rPr>
                <w:rFonts w:cs="Arial"/>
                <w:color w:val="auto"/>
                <w:szCs w:val="21"/>
                <w:lang w:eastAsia="pl-PL"/>
              </w:rPr>
              <w:t>Pods</w:t>
            </w:r>
            <w:r w:rsidR="00507596">
              <w:rPr>
                <w:rFonts w:cs="Arial"/>
                <w:color w:val="auto"/>
                <w:szCs w:val="21"/>
                <w:lang w:eastAsia="pl-PL"/>
              </w:rPr>
              <w:t>tawowe parametry produkcyjne w K</w:t>
            </w:r>
            <w:r w:rsidRPr="0041417D">
              <w:rPr>
                <w:rFonts w:cs="Arial"/>
                <w:color w:val="auto"/>
                <w:szCs w:val="21"/>
                <w:lang w:eastAsia="pl-PL"/>
              </w:rPr>
              <w:t xml:space="preserve">oksowni </w:t>
            </w:r>
            <w:r w:rsidR="00E03290" w:rsidRPr="0041417D">
              <w:rPr>
                <w:rFonts w:cs="Arial"/>
                <w:color w:val="auto"/>
                <w:szCs w:val="21"/>
                <w:lang w:eastAsia="pl-PL"/>
              </w:rPr>
              <w:t>będą</w:t>
            </w:r>
            <w:r w:rsidRPr="0041417D">
              <w:rPr>
                <w:rFonts w:cs="Arial"/>
                <w:color w:val="auto"/>
                <w:szCs w:val="21"/>
                <w:lang w:eastAsia="pl-PL"/>
              </w:rPr>
              <w:t xml:space="preserve"> nadzorowane przez skomputeryzowane systemy umożliwiające regulację i optymalizację prowadzonych procesów. Do najważniejszych rozwiązań należy pomiar i regulacja parametrów hydrauliczno-temperaturowych sieci gazowej i opalania baterii koksowniczej oraz pomiar i regulacja parametrów procesu oczyszczania ścieków.</w:t>
            </w:r>
          </w:p>
        </w:tc>
      </w:tr>
      <w:tr w:rsidR="00120875" w:rsidRPr="0041417D" w14:paraId="14996390" w14:textId="77777777" w:rsidTr="00684125">
        <w:trPr>
          <w:trHeight w:val="330"/>
        </w:trPr>
        <w:tc>
          <w:tcPr>
            <w:tcW w:w="622" w:type="pct"/>
          </w:tcPr>
          <w:p w14:paraId="271875EE" w14:textId="77777777" w:rsidR="000517C3" w:rsidRPr="0041417D" w:rsidRDefault="000517C3"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BAT 53</w:t>
            </w:r>
          </w:p>
        </w:tc>
        <w:tc>
          <w:tcPr>
            <w:tcW w:w="4378" w:type="pct"/>
          </w:tcPr>
          <w:p w14:paraId="7070E9CC" w14:textId="0E3E250E" w:rsidR="000517C3" w:rsidRPr="0041417D" w:rsidRDefault="000517C3" w:rsidP="0041417D">
            <w:pPr>
              <w:pStyle w:val="Arial10i50"/>
              <w:spacing w:line="268" w:lineRule="atLeast"/>
              <w:rPr>
                <w:rFonts w:cs="Arial"/>
                <w:color w:val="auto"/>
                <w:szCs w:val="21"/>
                <w:lang w:eastAsia="pl-PL"/>
              </w:rPr>
            </w:pPr>
            <w:r w:rsidRPr="0041417D">
              <w:rPr>
                <w:rFonts w:cs="Arial"/>
                <w:color w:val="auto"/>
                <w:szCs w:val="21"/>
                <w:lang w:eastAsia="pl-PL"/>
              </w:rPr>
              <w:t>Wdrożono rozwiązania ograniczające do minimum ilości wody wykorzystywanej do</w:t>
            </w:r>
            <w:r w:rsidR="00BA5F33" w:rsidRPr="0041417D">
              <w:rPr>
                <w:rFonts w:cs="Arial"/>
                <w:color w:val="auto"/>
                <w:szCs w:val="21"/>
                <w:lang w:eastAsia="pl-PL"/>
              </w:rPr>
              <w:t> </w:t>
            </w:r>
            <w:r w:rsidRPr="0041417D">
              <w:rPr>
                <w:rFonts w:cs="Arial"/>
                <w:color w:val="auto"/>
                <w:szCs w:val="21"/>
                <w:lang w:eastAsia="pl-PL"/>
              </w:rPr>
              <w:t>gaszenia i jej ponowne wykorzystania w jak największym stopniu poprzez:</w:t>
            </w:r>
          </w:p>
          <w:p w14:paraId="6DFCC188" w14:textId="23D1449D" w:rsidR="00B53AF7" w:rsidRPr="0041417D" w:rsidRDefault="000517C3" w:rsidP="0041417D">
            <w:pPr>
              <w:pStyle w:val="Arial10i50"/>
              <w:spacing w:line="268" w:lineRule="atLeast"/>
              <w:rPr>
                <w:rFonts w:cs="Arial"/>
                <w:color w:val="auto"/>
                <w:szCs w:val="21"/>
                <w:lang w:eastAsia="pl-PL"/>
              </w:rPr>
            </w:pPr>
            <w:r w:rsidRPr="0041417D">
              <w:rPr>
                <w:rFonts w:cs="Arial"/>
                <w:color w:val="auto"/>
                <w:szCs w:val="21"/>
              </w:rPr>
              <w:t xml:space="preserve">- zbieranie wód opadowych z terenu </w:t>
            </w:r>
            <w:r w:rsidR="005A4EBD" w:rsidRPr="0041417D">
              <w:rPr>
                <w:rFonts w:cs="Arial"/>
                <w:color w:val="auto"/>
                <w:szCs w:val="21"/>
              </w:rPr>
              <w:t>Koksowni</w:t>
            </w:r>
            <w:r w:rsidRPr="0041417D">
              <w:rPr>
                <w:rFonts w:cs="Arial"/>
                <w:color w:val="auto"/>
                <w:szCs w:val="21"/>
              </w:rPr>
              <w:t xml:space="preserve"> do zakładowej kanalizacji deszczowej, oczyszczanie w biologicznej oczyszczalni ścieków i stosowanie w</w:t>
            </w:r>
            <w:r w:rsidR="00BA5F33" w:rsidRPr="0041417D">
              <w:rPr>
                <w:rFonts w:cs="Arial"/>
                <w:color w:val="auto"/>
                <w:szCs w:val="21"/>
              </w:rPr>
              <w:t> </w:t>
            </w:r>
            <w:r w:rsidRPr="0041417D">
              <w:rPr>
                <w:rFonts w:cs="Arial"/>
                <w:color w:val="auto"/>
                <w:szCs w:val="21"/>
              </w:rPr>
              <w:t>procesie gaszenia koksu,</w:t>
            </w:r>
            <w:r w:rsidR="004A75D1" w:rsidRPr="0041417D">
              <w:rPr>
                <w:rFonts w:cs="Arial"/>
                <w:color w:val="auto"/>
                <w:szCs w:val="21"/>
              </w:rPr>
              <w:t xml:space="preserve"> </w:t>
            </w:r>
            <w:r w:rsidRPr="0041417D">
              <w:rPr>
                <w:rFonts w:cs="Arial"/>
                <w:color w:val="auto"/>
                <w:szCs w:val="21"/>
                <w:lang w:eastAsia="pl-PL"/>
              </w:rPr>
              <w:t xml:space="preserve">biologiczne oczyszczanie ścieków przy zastosowaniu zamkniętego obiegu wód; ścieki po oczyszczeniu używane </w:t>
            </w:r>
            <w:r w:rsidR="00E03290" w:rsidRPr="0041417D">
              <w:rPr>
                <w:rFonts w:cs="Arial"/>
                <w:color w:val="auto"/>
                <w:szCs w:val="21"/>
                <w:lang w:eastAsia="pl-PL"/>
              </w:rPr>
              <w:t>będą</w:t>
            </w:r>
            <w:r w:rsidRPr="0041417D">
              <w:rPr>
                <w:rFonts w:cs="Arial"/>
                <w:color w:val="auto"/>
                <w:szCs w:val="21"/>
                <w:lang w:eastAsia="pl-PL"/>
              </w:rPr>
              <w:t xml:space="preserve"> do mokrego gaszenia koksu,</w:t>
            </w:r>
            <w:r w:rsidR="004A75D1" w:rsidRPr="0041417D">
              <w:rPr>
                <w:rFonts w:cs="Arial"/>
                <w:color w:val="auto"/>
                <w:szCs w:val="21"/>
                <w:lang w:eastAsia="pl-PL"/>
              </w:rPr>
              <w:t xml:space="preserve"> </w:t>
            </w:r>
            <w:r w:rsidRPr="0041417D">
              <w:rPr>
                <w:rFonts w:cs="Arial"/>
                <w:color w:val="auto"/>
                <w:szCs w:val="21"/>
                <w:lang w:eastAsia="pl-PL"/>
              </w:rPr>
              <w:t>wypełnienie komórkowe w wieży gaszenia, które korzystnie wpływa na ilość pary wodnej kondensującej w wieży i poprawiającej bilans wodny wieży gaszenia.</w:t>
            </w:r>
          </w:p>
        </w:tc>
      </w:tr>
      <w:tr w:rsidR="00120875" w:rsidRPr="0041417D" w14:paraId="478610F0" w14:textId="77777777" w:rsidTr="00684125">
        <w:trPr>
          <w:trHeight w:val="330"/>
        </w:trPr>
        <w:tc>
          <w:tcPr>
            <w:tcW w:w="622" w:type="pct"/>
          </w:tcPr>
          <w:p w14:paraId="5B8D472E" w14:textId="77777777" w:rsidR="000517C3" w:rsidRPr="0041417D" w:rsidRDefault="000517C3"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BAT 54</w:t>
            </w:r>
          </w:p>
        </w:tc>
        <w:tc>
          <w:tcPr>
            <w:tcW w:w="4378" w:type="pct"/>
          </w:tcPr>
          <w:p w14:paraId="13D188AD" w14:textId="0DC17B2B" w:rsidR="0031191E" w:rsidRPr="0041417D" w:rsidRDefault="0026776E" w:rsidP="0041417D">
            <w:pPr>
              <w:pStyle w:val="Arial10i50"/>
              <w:spacing w:line="268" w:lineRule="atLeast"/>
              <w:rPr>
                <w:rFonts w:cs="Arial"/>
                <w:color w:val="auto"/>
                <w:szCs w:val="21"/>
                <w:lang w:eastAsia="pl-PL"/>
              </w:rPr>
            </w:pPr>
            <w:r w:rsidRPr="0041417D">
              <w:rPr>
                <w:rFonts w:cs="Arial"/>
                <w:color w:val="auto"/>
                <w:szCs w:val="21"/>
                <w:lang w:eastAsia="pl-PL"/>
              </w:rPr>
              <w:t>W Koksowni</w:t>
            </w:r>
            <w:r w:rsidR="000517C3" w:rsidRPr="0041417D">
              <w:rPr>
                <w:rFonts w:cs="Arial"/>
                <w:color w:val="auto"/>
                <w:szCs w:val="21"/>
                <w:lang w:eastAsia="pl-PL"/>
              </w:rPr>
              <w:t xml:space="preserve"> nie wykorzystuje się wód procesowych o znacznej zawartości składników organicznych (np. surowe ścieki koksownicze, ścieki z wysoką zawartością węglowodorów itp.) jako wody do gaszenia.</w:t>
            </w:r>
          </w:p>
          <w:p w14:paraId="6FB5A854" w14:textId="28846FA2" w:rsidR="0031191E" w:rsidRPr="0041417D" w:rsidRDefault="000517C3" w:rsidP="0041417D">
            <w:pPr>
              <w:pStyle w:val="Arial10i50"/>
              <w:spacing w:line="268" w:lineRule="atLeast"/>
              <w:rPr>
                <w:rFonts w:cs="Arial"/>
                <w:color w:val="auto"/>
                <w:szCs w:val="21"/>
                <w:lang w:eastAsia="pl-PL"/>
              </w:rPr>
            </w:pPr>
            <w:r w:rsidRPr="0041417D">
              <w:rPr>
                <w:rFonts w:cs="Arial"/>
                <w:color w:val="auto"/>
                <w:szCs w:val="21"/>
                <w:lang w:eastAsia="pl-PL"/>
              </w:rPr>
              <w:t>Wszystki</w:t>
            </w:r>
            <w:r w:rsidR="00507596">
              <w:rPr>
                <w:rFonts w:cs="Arial"/>
                <w:color w:val="auto"/>
                <w:szCs w:val="21"/>
                <w:lang w:eastAsia="pl-PL"/>
              </w:rPr>
              <w:t>e rodzaje ścieków powstające w K</w:t>
            </w:r>
            <w:r w:rsidRPr="0041417D">
              <w:rPr>
                <w:rFonts w:cs="Arial"/>
                <w:color w:val="auto"/>
                <w:szCs w:val="21"/>
                <w:lang w:eastAsia="pl-PL"/>
              </w:rPr>
              <w:t>oksowni: ścieki przemysłowe (po</w:t>
            </w:r>
            <w:r w:rsidR="009F008E" w:rsidRPr="0041417D">
              <w:rPr>
                <w:rFonts w:cs="Arial"/>
                <w:color w:val="auto"/>
                <w:szCs w:val="21"/>
                <w:lang w:eastAsia="pl-PL"/>
              </w:rPr>
              <w:t> </w:t>
            </w:r>
            <w:r w:rsidRPr="0041417D">
              <w:rPr>
                <w:rFonts w:cs="Arial"/>
                <w:color w:val="auto"/>
                <w:szCs w:val="21"/>
                <w:lang w:eastAsia="pl-PL"/>
              </w:rPr>
              <w:t xml:space="preserve">wstępnym oczyszczeniu na oddziale Węglopochodnych), ścieki bytowe oraz wody </w:t>
            </w:r>
            <w:r w:rsidRPr="00334F17">
              <w:rPr>
                <w:rFonts w:cs="Arial"/>
                <w:color w:val="auto"/>
                <w:szCs w:val="21"/>
                <w:lang w:eastAsia="pl-PL"/>
              </w:rPr>
              <w:t>opadowe,</w:t>
            </w:r>
            <w:r w:rsidR="00334F17" w:rsidRPr="00334F17">
              <w:rPr>
                <w:rFonts w:cs="Arial"/>
                <w:color w:val="auto"/>
                <w:szCs w:val="21"/>
                <w:lang w:eastAsia="pl-PL"/>
              </w:rPr>
              <w:t xml:space="preserve"> a także ścieki </w:t>
            </w:r>
            <w:r w:rsidR="00334F17" w:rsidRPr="00334F17">
              <w:rPr>
                <w:rFonts w:cs="Arial"/>
                <w:color w:val="auto"/>
                <w:szCs w:val="21"/>
              </w:rPr>
              <w:t>przemysłowe odbierane od dostawcy zewnętrznego,</w:t>
            </w:r>
            <w:r w:rsidRPr="00334F17">
              <w:rPr>
                <w:rFonts w:cs="Arial"/>
                <w:color w:val="auto"/>
                <w:szCs w:val="21"/>
                <w:lang w:eastAsia="pl-PL"/>
              </w:rPr>
              <w:t xml:space="preserve"> kierowane</w:t>
            </w:r>
            <w:r w:rsidRPr="0041417D">
              <w:rPr>
                <w:rFonts w:cs="Arial"/>
                <w:color w:val="auto"/>
                <w:szCs w:val="21"/>
                <w:lang w:eastAsia="pl-PL"/>
              </w:rPr>
              <w:t xml:space="preserve"> </w:t>
            </w:r>
            <w:r w:rsidR="00E03290" w:rsidRPr="0041417D">
              <w:rPr>
                <w:rFonts w:cs="Arial"/>
                <w:color w:val="auto"/>
                <w:szCs w:val="21"/>
                <w:lang w:eastAsia="pl-PL"/>
              </w:rPr>
              <w:t>będą</w:t>
            </w:r>
            <w:r w:rsidRPr="0041417D">
              <w:rPr>
                <w:rFonts w:cs="Arial"/>
                <w:color w:val="auto"/>
                <w:szCs w:val="21"/>
                <w:lang w:eastAsia="pl-PL"/>
              </w:rPr>
              <w:t xml:space="preserve"> do biochemicznej oczyszczalni ścieków</w:t>
            </w:r>
            <w:r w:rsidR="009F008E" w:rsidRPr="0041417D">
              <w:rPr>
                <w:rFonts w:cs="Arial"/>
                <w:color w:val="auto"/>
                <w:szCs w:val="21"/>
                <w:lang w:eastAsia="pl-PL"/>
              </w:rPr>
              <w:t>.</w:t>
            </w:r>
          </w:p>
          <w:p w14:paraId="22DE5C42" w14:textId="4C759E98" w:rsidR="00B53AF7" w:rsidRPr="00334F17" w:rsidRDefault="000517C3" w:rsidP="0041417D">
            <w:pPr>
              <w:pStyle w:val="Arial10i50"/>
              <w:spacing w:line="268" w:lineRule="atLeast"/>
              <w:rPr>
                <w:rFonts w:cs="Arial"/>
                <w:color w:val="auto"/>
                <w:szCs w:val="21"/>
                <w:lang w:eastAsia="pl-PL"/>
              </w:rPr>
            </w:pPr>
            <w:r w:rsidRPr="0041417D">
              <w:rPr>
                <w:rFonts w:cs="Arial"/>
                <w:color w:val="auto"/>
                <w:szCs w:val="21"/>
                <w:lang w:eastAsia="pl-PL"/>
              </w:rPr>
              <w:t>W oczyszczalni ścieków przebiegają procesy oczyszczania chemicznego ścieków z</w:t>
            </w:r>
            <w:r w:rsidR="0031191E" w:rsidRPr="0041417D">
              <w:rPr>
                <w:rFonts w:cs="Arial"/>
                <w:color w:val="auto"/>
                <w:szCs w:val="21"/>
                <w:lang w:eastAsia="pl-PL"/>
              </w:rPr>
              <w:t> </w:t>
            </w:r>
            <w:r w:rsidRPr="0041417D">
              <w:rPr>
                <w:rFonts w:cs="Arial"/>
                <w:color w:val="auto"/>
                <w:szCs w:val="21"/>
                <w:lang w:eastAsia="pl-PL"/>
              </w:rPr>
              <w:t xml:space="preserve">substancji inhibitujących procesy oczyszczania biologicznego, a następnie ścieki oczyszczane </w:t>
            </w:r>
            <w:r w:rsidR="00E03290" w:rsidRPr="0041417D">
              <w:rPr>
                <w:rFonts w:cs="Arial"/>
                <w:color w:val="auto"/>
                <w:szCs w:val="21"/>
                <w:lang w:eastAsia="pl-PL"/>
              </w:rPr>
              <w:t>będą</w:t>
            </w:r>
            <w:r w:rsidRPr="0041417D">
              <w:rPr>
                <w:rFonts w:cs="Arial"/>
                <w:color w:val="auto"/>
                <w:szCs w:val="21"/>
                <w:lang w:eastAsia="pl-PL"/>
              </w:rPr>
              <w:t xml:space="preserve"> w procesach nitryfikacji, denitryfikacji i biodegradacji. Tak</w:t>
            </w:r>
            <w:r w:rsidR="0031191E" w:rsidRPr="0041417D">
              <w:rPr>
                <w:rFonts w:cs="Arial"/>
                <w:color w:val="auto"/>
                <w:szCs w:val="21"/>
                <w:lang w:eastAsia="pl-PL"/>
              </w:rPr>
              <w:t> </w:t>
            </w:r>
            <w:r w:rsidRPr="0041417D">
              <w:rPr>
                <w:rFonts w:cs="Arial"/>
                <w:color w:val="auto"/>
                <w:szCs w:val="21"/>
                <w:lang w:eastAsia="pl-PL"/>
              </w:rPr>
              <w:t xml:space="preserve">oczyszczone wody procesowe kierowane </w:t>
            </w:r>
            <w:r w:rsidR="00E03290" w:rsidRPr="0041417D">
              <w:rPr>
                <w:rFonts w:cs="Arial"/>
                <w:color w:val="auto"/>
                <w:szCs w:val="21"/>
                <w:lang w:eastAsia="pl-PL"/>
              </w:rPr>
              <w:t>będą</w:t>
            </w:r>
            <w:r w:rsidRPr="0041417D">
              <w:rPr>
                <w:rFonts w:cs="Arial"/>
                <w:color w:val="auto"/>
                <w:szCs w:val="21"/>
                <w:lang w:eastAsia="pl-PL"/>
              </w:rPr>
              <w:t xml:space="preserve"> jako jeden ze strumieni do</w:t>
            </w:r>
            <w:r w:rsidR="0031191E" w:rsidRPr="0041417D">
              <w:rPr>
                <w:rFonts w:cs="Arial"/>
                <w:color w:val="auto"/>
                <w:szCs w:val="21"/>
                <w:lang w:eastAsia="pl-PL"/>
              </w:rPr>
              <w:t> </w:t>
            </w:r>
            <w:r w:rsidRPr="0041417D">
              <w:rPr>
                <w:rFonts w:cs="Arial"/>
                <w:color w:val="auto"/>
                <w:szCs w:val="21"/>
                <w:lang w:eastAsia="pl-PL"/>
              </w:rPr>
              <w:t>procesu mokrego gaszenia koksu.</w:t>
            </w:r>
          </w:p>
        </w:tc>
      </w:tr>
      <w:tr w:rsidR="00120875" w:rsidRPr="0041417D" w14:paraId="2548A6E5" w14:textId="77777777" w:rsidTr="00684125">
        <w:trPr>
          <w:trHeight w:val="330"/>
        </w:trPr>
        <w:tc>
          <w:tcPr>
            <w:tcW w:w="622" w:type="pct"/>
          </w:tcPr>
          <w:p w14:paraId="7D44B388" w14:textId="77777777" w:rsidR="000517C3" w:rsidRPr="0041417D" w:rsidRDefault="000517C3"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BAT 55</w:t>
            </w:r>
          </w:p>
        </w:tc>
        <w:tc>
          <w:tcPr>
            <w:tcW w:w="4378" w:type="pct"/>
          </w:tcPr>
          <w:p w14:paraId="5322F3F3" w14:textId="7E3A0DF0" w:rsidR="0031191E" w:rsidRPr="0041417D" w:rsidRDefault="000517C3" w:rsidP="0041417D">
            <w:pPr>
              <w:pStyle w:val="Arial10i50"/>
              <w:spacing w:line="268" w:lineRule="atLeast"/>
              <w:rPr>
                <w:rFonts w:eastAsia="Times New Roman" w:cs="Arial"/>
                <w:color w:val="auto"/>
                <w:szCs w:val="21"/>
                <w:lang w:eastAsia="pl-PL"/>
              </w:rPr>
            </w:pPr>
            <w:r w:rsidRPr="0041417D">
              <w:rPr>
                <w:rFonts w:eastAsia="Times New Roman" w:cs="Arial"/>
                <w:color w:val="auto"/>
                <w:szCs w:val="21"/>
                <w:lang w:eastAsia="pl-PL"/>
              </w:rPr>
              <w:t>W procesie wstępnego skutecznego oczyszczania ścieków z procesu koksowania i</w:t>
            </w:r>
            <w:r w:rsidR="00BA5F33" w:rsidRPr="0041417D">
              <w:rPr>
                <w:rFonts w:eastAsia="Times New Roman" w:cs="Arial"/>
                <w:color w:val="auto"/>
                <w:szCs w:val="21"/>
                <w:lang w:eastAsia="pl-PL"/>
              </w:rPr>
              <w:t> </w:t>
            </w:r>
            <w:r w:rsidRPr="0041417D">
              <w:rPr>
                <w:rFonts w:eastAsia="Times New Roman" w:cs="Arial"/>
                <w:color w:val="auto"/>
                <w:szCs w:val="21"/>
                <w:lang w:eastAsia="pl-PL"/>
              </w:rPr>
              <w:t>oczyszczania gazu koksowniczego, przed odprowadzeniem do oczyszczalni ścieków stosuje się następujące techniki:</w:t>
            </w:r>
          </w:p>
          <w:p w14:paraId="08C25171" w14:textId="77777777" w:rsidR="000517C3" w:rsidRPr="0041417D" w:rsidRDefault="000517C3" w:rsidP="00415E60">
            <w:pPr>
              <w:pStyle w:val="Arial10i50"/>
              <w:numPr>
                <w:ilvl w:val="0"/>
                <w:numId w:val="72"/>
              </w:numPr>
              <w:spacing w:line="268" w:lineRule="atLeast"/>
              <w:ind w:left="640" w:hanging="567"/>
              <w:rPr>
                <w:rFonts w:cs="Arial"/>
                <w:color w:val="auto"/>
                <w:szCs w:val="21"/>
              </w:rPr>
            </w:pPr>
            <w:r w:rsidRPr="0041417D">
              <w:rPr>
                <w:rFonts w:cs="Arial"/>
                <w:color w:val="auto"/>
                <w:szCs w:val="21"/>
              </w:rPr>
              <w:t>oddzielanie i usuwanie smoły wymieszanej z wodą amoniakalną prowadzone w</w:t>
            </w:r>
            <w:r w:rsidR="00BA5F33" w:rsidRPr="0041417D">
              <w:rPr>
                <w:rFonts w:cs="Arial"/>
                <w:color w:val="auto"/>
                <w:szCs w:val="21"/>
              </w:rPr>
              <w:t> </w:t>
            </w:r>
            <w:r w:rsidRPr="0041417D">
              <w:rPr>
                <w:rFonts w:cs="Arial"/>
                <w:color w:val="auto"/>
                <w:szCs w:val="21"/>
              </w:rPr>
              <w:t xml:space="preserve">odstojniku zmechanizowanym. W tym samym urządzeniu usuwane </w:t>
            </w:r>
            <w:r w:rsidR="00E03290" w:rsidRPr="0041417D">
              <w:rPr>
                <w:rFonts w:cs="Arial"/>
                <w:color w:val="auto"/>
                <w:szCs w:val="21"/>
              </w:rPr>
              <w:t>będą</w:t>
            </w:r>
            <w:r w:rsidRPr="0041417D">
              <w:rPr>
                <w:rFonts w:cs="Arial"/>
                <w:color w:val="auto"/>
                <w:szCs w:val="21"/>
              </w:rPr>
              <w:t xml:space="preserve"> stałe osady smołowe;</w:t>
            </w:r>
          </w:p>
          <w:p w14:paraId="21BB1AB1" w14:textId="77777777" w:rsidR="000517C3" w:rsidRPr="0041417D" w:rsidRDefault="000517C3" w:rsidP="00415E60">
            <w:pPr>
              <w:pStyle w:val="Arial10i50"/>
              <w:numPr>
                <w:ilvl w:val="0"/>
                <w:numId w:val="72"/>
              </w:numPr>
              <w:spacing w:line="268" w:lineRule="atLeast"/>
              <w:ind w:left="640" w:hanging="567"/>
              <w:rPr>
                <w:rFonts w:cs="Arial"/>
                <w:color w:val="auto"/>
                <w:szCs w:val="21"/>
              </w:rPr>
            </w:pPr>
            <w:r w:rsidRPr="0041417D">
              <w:rPr>
                <w:rFonts w:cs="Arial"/>
                <w:color w:val="auto"/>
                <w:szCs w:val="21"/>
              </w:rPr>
              <w:t>zastosowanie kaskadowego przepływu wody amoniakalnej przez zbiorniki manipulacyjne z jednoczesnym usuwaniem zawiesiny smołowo – olejowej;</w:t>
            </w:r>
          </w:p>
          <w:p w14:paraId="21FBCC73" w14:textId="77777777" w:rsidR="000517C3" w:rsidRPr="0041417D" w:rsidRDefault="000517C3" w:rsidP="00415E60">
            <w:pPr>
              <w:pStyle w:val="Arial10i50"/>
              <w:numPr>
                <w:ilvl w:val="0"/>
                <w:numId w:val="72"/>
              </w:numPr>
              <w:spacing w:line="268" w:lineRule="atLeast"/>
              <w:ind w:left="640" w:hanging="567"/>
              <w:rPr>
                <w:rFonts w:cs="Arial"/>
                <w:color w:val="auto"/>
                <w:szCs w:val="21"/>
              </w:rPr>
            </w:pPr>
            <w:r w:rsidRPr="0041417D">
              <w:rPr>
                <w:rFonts w:cs="Arial"/>
                <w:color w:val="auto"/>
                <w:szCs w:val="21"/>
              </w:rPr>
              <w:t>filtracja wody amoniakalnej;</w:t>
            </w:r>
          </w:p>
          <w:p w14:paraId="2EA5AF73" w14:textId="3CEF3836" w:rsidR="00B53AF7" w:rsidRPr="005F0D3E" w:rsidRDefault="000517C3" w:rsidP="00415E60">
            <w:pPr>
              <w:pStyle w:val="Arial10i50"/>
              <w:numPr>
                <w:ilvl w:val="0"/>
                <w:numId w:val="72"/>
              </w:numPr>
              <w:spacing w:line="268" w:lineRule="atLeast"/>
              <w:ind w:left="640" w:hanging="567"/>
              <w:rPr>
                <w:rFonts w:cs="Arial"/>
                <w:color w:val="auto"/>
                <w:szCs w:val="21"/>
              </w:rPr>
            </w:pPr>
            <w:r w:rsidRPr="0041417D">
              <w:rPr>
                <w:rFonts w:cs="Arial"/>
                <w:color w:val="auto"/>
                <w:szCs w:val="21"/>
              </w:rPr>
              <w:t>odpędzanie amoniaku z wody amoniakalnej w kolumnie odpędowej z</w:t>
            </w:r>
            <w:r w:rsidR="009F008E" w:rsidRPr="0041417D">
              <w:rPr>
                <w:rFonts w:cs="Arial"/>
                <w:color w:val="auto"/>
                <w:szCs w:val="21"/>
              </w:rPr>
              <w:t> </w:t>
            </w:r>
            <w:r w:rsidRPr="0041417D">
              <w:rPr>
                <w:rFonts w:cs="Arial"/>
                <w:color w:val="auto"/>
                <w:szCs w:val="21"/>
              </w:rPr>
              <w:t>wykorzystaniem ługu sodowego.</w:t>
            </w:r>
          </w:p>
        </w:tc>
      </w:tr>
    </w:tbl>
    <w:p w14:paraId="3FD0C859" w14:textId="7E17C7E5" w:rsidR="000517C3" w:rsidRPr="0041417D" w:rsidRDefault="000517C3" w:rsidP="0041417D">
      <w:pPr>
        <w:pStyle w:val="Arial10i50"/>
        <w:spacing w:line="268" w:lineRule="atLeast"/>
        <w:rPr>
          <w:rFonts w:cs="Arial"/>
          <w:color w:val="auto"/>
          <w:szCs w:val="21"/>
        </w:rPr>
      </w:pPr>
      <w:r w:rsidRPr="0041417D">
        <w:rPr>
          <w:rFonts w:cs="Arial"/>
          <w:color w:val="auto"/>
          <w:szCs w:val="21"/>
        </w:rPr>
        <w:t>Przyjęto ponadto rozwiązania technologiczne, techniczne i sposoby prowadzenia instalacji zapewniające osiąganie wysokiego stopnia ochrony środowiska, takie jak wyposażenie obiektów technologicznych, obiektów gospodarki olejowej i obiektów z substancjami niebezpiecznymi odpowiednio w misy bezodpływowe i chemoodporne.</w:t>
      </w:r>
    </w:p>
    <w:p w14:paraId="411FE746" w14:textId="77777777" w:rsidR="00F871F9" w:rsidRPr="0041417D" w:rsidRDefault="00F871F9" w:rsidP="0041417D">
      <w:pPr>
        <w:spacing w:line="268" w:lineRule="atLeast"/>
        <w:rPr>
          <w:rFonts w:ascii="Arial" w:hAnsi="Arial" w:cs="Arial"/>
          <w:b/>
          <w:bCs/>
          <w:sz w:val="21"/>
          <w:szCs w:val="21"/>
        </w:rPr>
      </w:pPr>
    </w:p>
    <w:p w14:paraId="4B187B01" w14:textId="77777777" w:rsidR="000517C3" w:rsidRPr="0041417D" w:rsidRDefault="000517C3" w:rsidP="00415E60">
      <w:pPr>
        <w:pStyle w:val="WW-Tekstpodstawowywcity2"/>
        <w:numPr>
          <w:ilvl w:val="0"/>
          <w:numId w:val="45"/>
        </w:numPr>
        <w:spacing w:line="268" w:lineRule="atLeast"/>
        <w:ind w:hanging="720"/>
        <w:rPr>
          <w:rFonts w:ascii="Arial" w:hAnsi="Arial" w:cs="Arial"/>
          <w:b/>
          <w:sz w:val="21"/>
          <w:szCs w:val="21"/>
          <w:u w:val="single"/>
        </w:rPr>
      </w:pPr>
      <w:r w:rsidRPr="0041417D">
        <w:rPr>
          <w:rFonts w:ascii="Arial" w:hAnsi="Arial" w:cs="Arial"/>
          <w:b/>
          <w:sz w:val="21"/>
          <w:szCs w:val="21"/>
          <w:u w:val="single"/>
        </w:rPr>
        <w:t>W zakresie ochrony gleby, ziemi i wód podziemnych:</w:t>
      </w:r>
    </w:p>
    <w:p w14:paraId="0533B0DB" w14:textId="77777777" w:rsidR="000517C3" w:rsidRPr="0041417D" w:rsidRDefault="000517C3" w:rsidP="0041417D">
      <w:pPr>
        <w:pStyle w:val="WW-Tekstpodstawowywcity2"/>
        <w:spacing w:line="268" w:lineRule="atLeast"/>
        <w:ind w:left="0"/>
        <w:rPr>
          <w:rFonts w:ascii="Arial" w:hAnsi="Arial" w:cs="Arial"/>
          <w:sz w:val="21"/>
          <w:szCs w:val="21"/>
        </w:rPr>
      </w:pPr>
    </w:p>
    <w:p w14:paraId="2B146CB8" w14:textId="012EAE4C" w:rsidR="000517C3" w:rsidRPr="0041417D" w:rsidRDefault="000517C3" w:rsidP="0041417D">
      <w:pPr>
        <w:pStyle w:val="WW-Tekstpodstawowywcity2"/>
        <w:spacing w:line="268" w:lineRule="atLeast"/>
        <w:ind w:left="0"/>
        <w:jc w:val="left"/>
        <w:rPr>
          <w:rFonts w:ascii="Arial" w:hAnsi="Arial" w:cs="Arial"/>
          <w:sz w:val="21"/>
          <w:szCs w:val="21"/>
        </w:rPr>
      </w:pPr>
      <w:r w:rsidRPr="0041417D">
        <w:rPr>
          <w:rFonts w:ascii="Arial" w:hAnsi="Arial" w:cs="Arial"/>
          <w:sz w:val="21"/>
          <w:szCs w:val="21"/>
        </w:rPr>
        <w:t xml:space="preserve">Zastosowano następujące rozwiązania wynikające z BAT 6, </w:t>
      </w:r>
      <w:r w:rsidR="00F871F9" w:rsidRPr="0041417D">
        <w:rPr>
          <w:rFonts w:ascii="Arial" w:hAnsi="Arial" w:cs="Arial"/>
          <w:sz w:val="21"/>
          <w:szCs w:val="21"/>
        </w:rPr>
        <w:t xml:space="preserve">BAT </w:t>
      </w:r>
      <w:r w:rsidRPr="0041417D">
        <w:rPr>
          <w:rFonts w:ascii="Arial" w:hAnsi="Arial" w:cs="Arial"/>
          <w:sz w:val="21"/>
          <w:szCs w:val="21"/>
        </w:rPr>
        <w:t xml:space="preserve">10 </w:t>
      </w:r>
      <w:r w:rsidR="00F871F9" w:rsidRPr="0041417D">
        <w:rPr>
          <w:rFonts w:ascii="Arial" w:hAnsi="Arial" w:cs="Arial"/>
          <w:sz w:val="21"/>
          <w:szCs w:val="21"/>
        </w:rPr>
        <w:t>o</w:t>
      </w:r>
      <w:r w:rsidRPr="0041417D">
        <w:rPr>
          <w:rFonts w:ascii="Arial" w:hAnsi="Arial" w:cs="Arial"/>
          <w:sz w:val="21"/>
          <w:szCs w:val="21"/>
        </w:rPr>
        <w:t>raz BAT 1</w:t>
      </w:r>
      <w:r w:rsidR="00F871F9" w:rsidRPr="0041417D">
        <w:rPr>
          <w:rFonts w:ascii="Arial" w:hAnsi="Arial" w:cs="Arial"/>
          <w:sz w:val="21"/>
          <w:szCs w:val="21"/>
        </w:rPr>
        <w:t xml:space="preserve"> w zakresie ogólnym</w:t>
      </w:r>
      <w:r w:rsidRPr="0041417D">
        <w:rPr>
          <w:rFonts w:ascii="Arial" w:hAnsi="Arial" w:cs="Arial"/>
          <w:sz w:val="21"/>
          <w:szCs w:val="21"/>
        </w:rPr>
        <w:t>:</w:t>
      </w:r>
    </w:p>
    <w:p w14:paraId="499B9A4C" w14:textId="77777777" w:rsidR="0080245D" w:rsidRPr="0041417D" w:rsidRDefault="0080245D" w:rsidP="0041417D">
      <w:pPr>
        <w:pStyle w:val="WW-Tekstpodstawowywcity2"/>
        <w:spacing w:line="268" w:lineRule="atLeast"/>
        <w:ind w:left="0"/>
        <w:jc w:val="left"/>
        <w:rPr>
          <w:rFonts w:ascii="Arial" w:hAnsi="Arial" w:cs="Arial"/>
          <w:sz w:val="21"/>
          <w:szCs w:val="21"/>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7976"/>
      </w:tblGrid>
      <w:tr w:rsidR="000517C3" w:rsidRPr="0041417D" w14:paraId="2501182A" w14:textId="77777777" w:rsidTr="00684125">
        <w:trPr>
          <w:trHeight w:val="425"/>
          <w:tblHeader/>
        </w:trPr>
        <w:tc>
          <w:tcPr>
            <w:tcW w:w="656" w:type="pct"/>
            <w:shd w:val="clear" w:color="auto" w:fill="F2F2F2" w:themeFill="background1" w:themeFillShade="F2"/>
          </w:tcPr>
          <w:p w14:paraId="717B2C13" w14:textId="4BB111FA" w:rsidR="000517C3" w:rsidRPr="0041417D" w:rsidRDefault="000517C3"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Nr konkluzj</w:t>
            </w:r>
            <w:r w:rsidR="00684125">
              <w:rPr>
                <w:rFonts w:eastAsia="Times New Roman" w:cs="Arial"/>
                <w:b/>
                <w:color w:val="auto"/>
                <w:szCs w:val="21"/>
                <w:lang w:eastAsia="pl-PL"/>
              </w:rPr>
              <w:t xml:space="preserve">i </w:t>
            </w:r>
            <w:r w:rsidRPr="0041417D">
              <w:rPr>
                <w:rFonts w:eastAsia="Times New Roman" w:cs="Arial"/>
                <w:b/>
                <w:color w:val="auto"/>
                <w:szCs w:val="21"/>
                <w:lang w:eastAsia="pl-PL"/>
              </w:rPr>
              <w:t>BAT</w:t>
            </w:r>
          </w:p>
        </w:tc>
        <w:tc>
          <w:tcPr>
            <w:tcW w:w="4344" w:type="pct"/>
            <w:shd w:val="clear" w:color="auto" w:fill="F2F2F2" w:themeFill="background1" w:themeFillShade="F2"/>
            <w:vAlign w:val="center"/>
          </w:tcPr>
          <w:p w14:paraId="1D56C645" w14:textId="77777777" w:rsidR="000517C3" w:rsidRPr="0041417D" w:rsidRDefault="0026776E"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Sposób realizacji</w:t>
            </w:r>
            <w:r w:rsidR="000517C3" w:rsidRPr="0041417D">
              <w:rPr>
                <w:rFonts w:eastAsia="Times New Roman" w:cs="Arial"/>
                <w:b/>
                <w:color w:val="auto"/>
                <w:szCs w:val="21"/>
                <w:lang w:eastAsia="pl-PL"/>
              </w:rPr>
              <w:t xml:space="preserve"> </w:t>
            </w:r>
            <w:r w:rsidRPr="0041417D">
              <w:rPr>
                <w:rFonts w:eastAsia="Times New Roman" w:cs="Arial"/>
                <w:b/>
                <w:color w:val="auto"/>
                <w:szCs w:val="21"/>
                <w:lang w:eastAsia="pl-PL"/>
              </w:rPr>
              <w:t>w instalacji.</w:t>
            </w:r>
          </w:p>
        </w:tc>
      </w:tr>
      <w:tr w:rsidR="000517C3" w:rsidRPr="0041417D" w14:paraId="1FBBE3E2" w14:textId="77777777" w:rsidTr="00684125">
        <w:trPr>
          <w:trHeight w:val="330"/>
        </w:trPr>
        <w:tc>
          <w:tcPr>
            <w:tcW w:w="656" w:type="pct"/>
          </w:tcPr>
          <w:p w14:paraId="3608C798" w14:textId="77777777" w:rsidR="000517C3" w:rsidRPr="0041417D" w:rsidRDefault="000517C3"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BAT 1</w:t>
            </w:r>
          </w:p>
        </w:tc>
        <w:tc>
          <w:tcPr>
            <w:tcW w:w="4344" w:type="pct"/>
          </w:tcPr>
          <w:p w14:paraId="09DDDEE0" w14:textId="2678B007" w:rsidR="00F871F9" w:rsidRPr="005F0D3E" w:rsidRDefault="005F0D3E" w:rsidP="0041417D">
            <w:pPr>
              <w:pStyle w:val="Arial10i50"/>
              <w:spacing w:line="268" w:lineRule="atLeast"/>
              <w:rPr>
                <w:rFonts w:eastAsia="Times New Roman" w:cs="Arial"/>
                <w:color w:val="auto"/>
                <w:szCs w:val="21"/>
                <w:lang w:eastAsia="pl-PL"/>
              </w:rPr>
            </w:pPr>
            <w:r w:rsidRPr="005F0D3E">
              <w:rPr>
                <w:rFonts w:eastAsia="Times New Roman" w:cs="Arial"/>
                <w:color w:val="auto"/>
                <w:szCs w:val="21"/>
                <w:lang w:eastAsia="pl-PL"/>
              </w:rPr>
              <w:t xml:space="preserve">JSW KOKS S.A posiada certyfikaty zgodności z </w:t>
            </w:r>
            <w:r w:rsidRPr="005F0D3E">
              <w:rPr>
                <w:rFonts w:cs="Arial"/>
                <w:color w:val="auto"/>
                <w:szCs w:val="21"/>
              </w:rPr>
              <w:t xml:space="preserve">normami ISO 9001:2015, ISO 14001: 2015, ISO 45001:2018 , ISO 50001:2018 i ISO 27001:2022 </w:t>
            </w:r>
            <w:r w:rsidRPr="005F0D3E">
              <w:rPr>
                <w:rFonts w:eastAsia="Times New Roman" w:cs="Arial"/>
                <w:color w:val="auto"/>
                <w:szCs w:val="21"/>
                <w:lang w:eastAsia="pl-PL"/>
              </w:rPr>
              <w:t>w całym obszarze jej funkcjonowania. Obowiązujące w Koksowni procedury Systemu Zarządzania Środowiskowego ISO 14001:2015 zawierają wszystkie cechy określone w punktach 1–9 BAT1.</w:t>
            </w:r>
          </w:p>
        </w:tc>
      </w:tr>
      <w:tr w:rsidR="000517C3" w:rsidRPr="0041417D" w14:paraId="6BD22A86" w14:textId="77777777" w:rsidTr="00684125">
        <w:trPr>
          <w:trHeight w:val="330"/>
        </w:trPr>
        <w:tc>
          <w:tcPr>
            <w:tcW w:w="656" w:type="pct"/>
          </w:tcPr>
          <w:p w14:paraId="06222AE6" w14:textId="77777777" w:rsidR="000517C3" w:rsidRPr="0041417D" w:rsidRDefault="000517C3"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BAT 6</w:t>
            </w:r>
          </w:p>
        </w:tc>
        <w:tc>
          <w:tcPr>
            <w:tcW w:w="4344" w:type="pct"/>
          </w:tcPr>
          <w:p w14:paraId="1F8EEE06" w14:textId="77777777" w:rsidR="00F871F9" w:rsidRPr="0041417D" w:rsidRDefault="000517C3" w:rsidP="0041417D">
            <w:pPr>
              <w:pStyle w:val="Arial10i50"/>
              <w:spacing w:line="268" w:lineRule="atLeast"/>
              <w:rPr>
                <w:rFonts w:eastAsia="Times New Roman" w:cs="Arial"/>
                <w:color w:val="auto"/>
                <w:szCs w:val="21"/>
                <w:lang w:eastAsia="pl-PL"/>
              </w:rPr>
            </w:pPr>
            <w:r w:rsidRPr="0041417D">
              <w:rPr>
                <w:rFonts w:eastAsia="Times New Roman" w:cs="Arial"/>
                <w:color w:val="auto"/>
                <w:szCs w:val="21"/>
                <w:lang w:eastAsia="pl-PL"/>
              </w:rPr>
              <w:t>W celu kontroli nad wewnętrznymi przepływami materiałów, zastosowano taki sposób przechowywania i obsługi surowców, materiałów wsadowych, a także pozostałości poprodukcyjnych, który minimalizuje emisję pyłu z procesów magazynowania i</w:t>
            </w:r>
            <w:r w:rsidR="0080245D" w:rsidRPr="0041417D">
              <w:rPr>
                <w:rFonts w:eastAsia="Times New Roman" w:cs="Arial"/>
                <w:color w:val="auto"/>
                <w:szCs w:val="21"/>
                <w:lang w:eastAsia="pl-PL"/>
              </w:rPr>
              <w:t> </w:t>
            </w:r>
            <w:r w:rsidRPr="0041417D">
              <w:rPr>
                <w:rFonts w:eastAsia="Times New Roman" w:cs="Arial"/>
                <w:color w:val="auto"/>
                <w:szCs w:val="21"/>
                <w:lang w:eastAsia="pl-PL"/>
              </w:rPr>
              <w:t xml:space="preserve">transportu. </w:t>
            </w:r>
          </w:p>
          <w:p w14:paraId="67D46C34" w14:textId="76511491" w:rsidR="000517C3" w:rsidRPr="0041417D" w:rsidRDefault="000517C3" w:rsidP="0041417D">
            <w:pPr>
              <w:pStyle w:val="Arial10i50"/>
              <w:spacing w:line="268" w:lineRule="atLeast"/>
              <w:rPr>
                <w:rFonts w:eastAsia="Times New Roman" w:cs="Arial"/>
                <w:color w:val="auto"/>
                <w:szCs w:val="21"/>
                <w:lang w:eastAsia="pl-PL"/>
              </w:rPr>
            </w:pPr>
            <w:r w:rsidRPr="0041417D">
              <w:rPr>
                <w:rFonts w:eastAsia="Times New Roman" w:cs="Arial"/>
                <w:color w:val="auto"/>
                <w:szCs w:val="21"/>
                <w:lang w:eastAsia="pl-PL"/>
              </w:rPr>
              <w:t>W szczególności zastosowano następujące rozwiązania:</w:t>
            </w:r>
          </w:p>
          <w:p w14:paraId="7C8F63EC" w14:textId="77777777" w:rsidR="00F871F9" w:rsidRPr="0041417D" w:rsidRDefault="00F871F9" w:rsidP="0041417D">
            <w:pPr>
              <w:pStyle w:val="Arial10i50"/>
              <w:spacing w:line="268" w:lineRule="atLeast"/>
              <w:rPr>
                <w:rFonts w:eastAsia="Times New Roman" w:cs="Arial"/>
                <w:color w:val="auto"/>
                <w:szCs w:val="21"/>
                <w:lang w:eastAsia="pl-PL"/>
              </w:rPr>
            </w:pPr>
          </w:p>
          <w:p w14:paraId="5B47FF00" w14:textId="77777777" w:rsidR="000517C3" w:rsidRPr="0041417D" w:rsidRDefault="000517C3" w:rsidP="00415E60">
            <w:pPr>
              <w:pStyle w:val="Arial10i50"/>
              <w:numPr>
                <w:ilvl w:val="0"/>
                <w:numId w:val="73"/>
              </w:numPr>
              <w:spacing w:line="268" w:lineRule="atLeast"/>
              <w:ind w:left="695" w:hanging="567"/>
              <w:rPr>
                <w:rFonts w:cs="Arial"/>
                <w:color w:val="auto"/>
                <w:szCs w:val="21"/>
              </w:rPr>
            </w:pPr>
            <w:r w:rsidRPr="0041417D">
              <w:rPr>
                <w:rFonts w:cs="Arial"/>
                <w:color w:val="auto"/>
                <w:szCs w:val="21"/>
              </w:rPr>
              <w:t>wdrożenie procedury sposobu postępowania z pozostałościami poprodukc</w:t>
            </w:r>
            <w:r w:rsidR="00553FC1" w:rsidRPr="0041417D">
              <w:rPr>
                <w:rFonts w:cs="Arial"/>
                <w:color w:val="auto"/>
                <w:szCs w:val="21"/>
              </w:rPr>
              <w:t>yjnymi (osady smołowe, osady z b</w:t>
            </w:r>
            <w:r w:rsidRPr="0041417D">
              <w:rPr>
                <w:rFonts w:cs="Arial"/>
                <w:color w:val="auto"/>
                <w:szCs w:val="21"/>
              </w:rPr>
              <w:t>iologicznej oczyszczalni ścieków),</w:t>
            </w:r>
          </w:p>
          <w:p w14:paraId="30B7BBDD" w14:textId="5D0694BF" w:rsidR="000517C3" w:rsidRPr="0041417D" w:rsidRDefault="000517C3" w:rsidP="00415E60">
            <w:pPr>
              <w:pStyle w:val="Arial10i50"/>
              <w:numPr>
                <w:ilvl w:val="0"/>
                <w:numId w:val="73"/>
              </w:numPr>
              <w:spacing w:line="268" w:lineRule="atLeast"/>
              <w:ind w:left="695" w:hanging="567"/>
              <w:rPr>
                <w:rFonts w:cs="Arial"/>
                <w:color w:val="auto"/>
                <w:szCs w:val="21"/>
              </w:rPr>
            </w:pPr>
            <w:r w:rsidRPr="0041417D">
              <w:rPr>
                <w:rFonts w:cs="Arial"/>
                <w:color w:val="auto"/>
                <w:szCs w:val="21"/>
              </w:rPr>
              <w:t xml:space="preserve">wdrożenie procedury sposobu postępowania z odpadami i pozostałościami, które nie </w:t>
            </w:r>
            <w:r w:rsidR="00507596">
              <w:rPr>
                <w:rFonts w:cs="Arial"/>
                <w:color w:val="auto"/>
                <w:szCs w:val="21"/>
              </w:rPr>
              <w:t>mają zastosowania w gospodarce K</w:t>
            </w:r>
            <w:r w:rsidRPr="0041417D">
              <w:rPr>
                <w:rFonts w:cs="Arial"/>
                <w:color w:val="auto"/>
                <w:szCs w:val="21"/>
              </w:rPr>
              <w:t>oksowni (m.in. spełnianie wymogów BAT 57).</w:t>
            </w:r>
          </w:p>
          <w:p w14:paraId="740E835B" w14:textId="77777777" w:rsidR="00F871F9" w:rsidRPr="0041417D" w:rsidRDefault="00F871F9" w:rsidP="0041417D">
            <w:pPr>
              <w:pStyle w:val="Arial10i50"/>
              <w:spacing w:line="268" w:lineRule="atLeast"/>
              <w:ind w:left="695"/>
              <w:rPr>
                <w:rFonts w:cs="Arial"/>
                <w:color w:val="auto"/>
                <w:szCs w:val="21"/>
              </w:rPr>
            </w:pPr>
          </w:p>
        </w:tc>
      </w:tr>
      <w:tr w:rsidR="000517C3" w:rsidRPr="0041417D" w14:paraId="11B5362B" w14:textId="77777777" w:rsidTr="00684125">
        <w:trPr>
          <w:trHeight w:val="330"/>
        </w:trPr>
        <w:tc>
          <w:tcPr>
            <w:tcW w:w="656" w:type="pct"/>
          </w:tcPr>
          <w:p w14:paraId="78B6493E" w14:textId="77777777" w:rsidR="000517C3" w:rsidRPr="0041417D" w:rsidRDefault="000517C3"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BAT 10</w:t>
            </w:r>
          </w:p>
        </w:tc>
        <w:tc>
          <w:tcPr>
            <w:tcW w:w="4344" w:type="pct"/>
          </w:tcPr>
          <w:p w14:paraId="0424C564" w14:textId="096AD224" w:rsidR="001D6DD4" w:rsidRPr="005F0D3E" w:rsidRDefault="000517C3" w:rsidP="0041417D">
            <w:pPr>
              <w:pStyle w:val="Arial10i50"/>
              <w:spacing w:line="268" w:lineRule="atLeast"/>
              <w:rPr>
                <w:rFonts w:cs="Arial"/>
                <w:color w:val="auto"/>
                <w:szCs w:val="21"/>
                <w:lang w:eastAsia="pl-PL"/>
              </w:rPr>
            </w:pPr>
            <w:r w:rsidRPr="0041417D">
              <w:rPr>
                <w:rFonts w:cs="Arial"/>
                <w:color w:val="auto"/>
                <w:szCs w:val="21"/>
                <w:lang w:eastAsia="pl-PL"/>
              </w:rPr>
              <w:t>W celu uniknięcia emisji do powietrza i wody stałe pozostałości poprodukcyjne nie</w:t>
            </w:r>
            <w:r w:rsidR="0080245D" w:rsidRPr="0041417D">
              <w:rPr>
                <w:rFonts w:cs="Arial"/>
                <w:color w:val="auto"/>
                <w:szCs w:val="21"/>
                <w:lang w:eastAsia="pl-PL"/>
              </w:rPr>
              <w:t> </w:t>
            </w:r>
            <w:r w:rsidR="00E03290" w:rsidRPr="0041417D">
              <w:rPr>
                <w:rFonts w:cs="Arial"/>
                <w:color w:val="auto"/>
                <w:szCs w:val="21"/>
                <w:lang w:eastAsia="pl-PL"/>
              </w:rPr>
              <w:t>będą</w:t>
            </w:r>
            <w:r w:rsidR="0080245D" w:rsidRPr="0041417D">
              <w:rPr>
                <w:rFonts w:cs="Arial"/>
                <w:color w:val="auto"/>
                <w:szCs w:val="21"/>
                <w:lang w:eastAsia="pl-PL"/>
              </w:rPr>
              <w:t> </w:t>
            </w:r>
            <w:r w:rsidRPr="0041417D">
              <w:rPr>
                <w:rFonts w:cs="Arial"/>
                <w:color w:val="auto"/>
                <w:szCs w:val="21"/>
                <w:lang w:eastAsia="pl-PL"/>
              </w:rPr>
              <w:t>magazynowane, lecz na bieżąco dodawane do węgla, mieszane i kierowane do</w:t>
            </w:r>
            <w:r w:rsidR="0080245D" w:rsidRPr="0041417D">
              <w:rPr>
                <w:rFonts w:cs="Arial"/>
                <w:color w:val="auto"/>
                <w:szCs w:val="21"/>
                <w:lang w:eastAsia="pl-PL"/>
              </w:rPr>
              <w:t> </w:t>
            </w:r>
            <w:r w:rsidRPr="0041417D">
              <w:rPr>
                <w:rFonts w:cs="Arial"/>
                <w:color w:val="auto"/>
                <w:szCs w:val="21"/>
                <w:lang w:eastAsia="pl-PL"/>
              </w:rPr>
              <w:t xml:space="preserve">koksowania w baterii koksowniczej zgodnie z Instrukcją postępowania z odpadami w </w:t>
            </w:r>
            <w:r w:rsidR="00353BBC">
              <w:rPr>
                <w:rFonts w:cs="Arial"/>
                <w:szCs w:val="21"/>
              </w:rPr>
              <w:t>JSW KOKS S.A.</w:t>
            </w:r>
            <w:r w:rsidRPr="0041417D">
              <w:rPr>
                <w:rFonts w:cs="Arial"/>
                <w:color w:val="auto"/>
                <w:szCs w:val="21"/>
                <w:lang w:eastAsia="pl-PL"/>
              </w:rPr>
              <w:t xml:space="preserve"> Zbiorniki węgla oraz przenośniki taśmowe są obudowane lub znajdują się w pomieszczeniach zamkniętych. Ponadto w zakresie utrzymania ruchu wdrożono najlepsze praktyki operacyjne i praktyki w zakresie utrzymania ruchu, które opisane są</w:t>
            </w:r>
            <w:r w:rsidR="001D6DD4" w:rsidRPr="0041417D">
              <w:rPr>
                <w:rFonts w:cs="Arial"/>
                <w:color w:val="auto"/>
                <w:szCs w:val="21"/>
                <w:lang w:eastAsia="pl-PL"/>
              </w:rPr>
              <w:t> </w:t>
            </w:r>
            <w:r w:rsidRPr="0041417D">
              <w:rPr>
                <w:rFonts w:cs="Arial"/>
                <w:color w:val="auto"/>
                <w:szCs w:val="21"/>
                <w:lang w:eastAsia="pl-PL"/>
              </w:rPr>
              <w:t>w wewnętrznych aktach normatywnych Spółki, w tym w</w:t>
            </w:r>
            <w:r w:rsidR="00684125">
              <w:rPr>
                <w:rFonts w:cs="Arial"/>
                <w:color w:val="auto"/>
                <w:szCs w:val="21"/>
                <w:lang w:eastAsia="pl-PL"/>
              </w:rPr>
              <w:t> </w:t>
            </w:r>
            <w:r w:rsidRPr="0041417D">
              <w:rPr>
                <w:rFonts w:cs="Arial"/>
                <w:color w:val="auto"/>
                <w:szCs w:val="21"/>
                <w:lang w:eastAsia="pl-PL"/>
              </w:rPr>
              <w:t>Zarządzeniu w</w:t>
            </w:r>
            <w:r w:rsidR="0080245D" w:rsidRPr="0041417D">
              <w:rPr>
                <w:rFonts w:cs="Arial"/>
                <w:color w:val="auto"/>
                <w:szCs w:val="21"/>
                <w:lang w:eastAsia="pl-PL"/>
              </w:rPr>
              <w:t> </w:t>
            </w:r>
            <w:r w:rsidRPr="0041417D">
              <w:rPr>
                <w:rFonts w:cs="Arial"/>
                <w:color w:val="auto"/>
                <w:szCs w:val="21"/>
                <w:lang w:eastAsia="pl-PL"/>
              </w:rPr>
              <w:t>sprawie obsługi technicznej procesów produkcyjnych. Opisano w nim m.in. zasady prowadzenia gospodarki remontowej, zasady prowadzenia przeglądów oraz szczegółowy podział kompetencji pracowników komórek organizacyjnych Spółki.</w:t>
            </w:r>
          </w:p>
        </w:tc>
      </w:tr>
    </w:tbl>
    <w:p w14:paraId="4A8FA3BA" w14:textId="77777777" w:rsidR="001D6DD4" w:rsidRPr="0041417D" w:rsidRDefault="001D6DD4" w:rsidP="0041417D">
      <w:pPr>
        <w:pStyle w:val="Arial10i50"/>
        <w:spacing w:line="268" w:lineRule="atLeast"/>
        <w:rPr>
          <w:rFonts w:cs="Arial"/>
          <w:color w:val="auto"/>
          <w:szCs w:val="21"/>
        </w:rPr>
      </w:pPr>
    </w:p>
    <w:p w14:paraId="05BCFC99" w14:textId="0B8FBF6C" w:rsidR="000517C3" w:rsidRPr="0041417D" w:rsidRDefault="000517C3" w:rsidP="0041417D">
      <w:pPr>
        <w:pStyle w:val="Arial10i50"/>
        <w:spacing w:line="268" w:lineRule="atLeast"/>
        <w:rPr>
          <w:rFonts w:cs="Arial"/>
          <w:color w:val="auto"/>
          <w:szCs w:val="21"/>
        </w:rPr>
      </w:pPr>
      <w:r w:rsidRPr="0041417D">
        <w:rPr>
          <w:rFonts w:cs="Arial"/>
          <w:color w:val="auto"/>
          <w:szCs w:val="21"/>
        </w:rPr>
        <w:t>Przyjęto ponadto rozwiązania technologiczne, techniczne i sposoby prowadzenia instalacji</w:t>
      </w:r>
      <w:r w:rsidR="002E0D92">
        <w:rPr>
          <w:rFonts w:cs="Arial"/>
          <w:color w:val="auto"/>
          <w:szCs w:val="21"/>
        </w:rPr>
        <w:t>,</w:t>
      </w:r>
      <w:r w:rsidRPr="0041417D">
        <w:rPr>
          <w:rFonts w:cs="Arial"/>
          <w:color w:val="auto"/>
          <w:szCs w:val="21"/>
        </w:rPr>
        <w:t xml:space="preserve"> zapewniające osiąganie wysokiego stopnia ochrony środowiska, takie jak:</w:t>
      </w:r>
    </w:p>
    <w:p w14:paraId="4A9C9DE8" w14:textId="77777777" w:rsidR="000517C3" w:rsidRPr="0041417D" w:rsidRDefault="000517C3" w:rsidP="00415E60">
      <w:pPr>
        <w:pStyle w:val="Arial10i50"/>
        <w:numPr>
          <w:ilvl w:val="0"/>
          <w:numId w:val="44"/>
        </w:numPr>
        <w:spacing w:line="268" w:lineRule="atLeast"/>
        <w:ind w:left="567" w:hanging="567"/>
        <w:rPr>
          <w:rFonts w:cs="Arial"/>
          <w:color w:val="auto"/>
          <w:szCs w:val="21"/>
        </w:rPr>
      </w:pPr>
      <w:r w:rsidRPr="0041417D">
        <w:rPr>
          <w:rFonts w:cs="Arial"/>
          <w:color w:val="auto"/>
          <w:szCs w:val="21"/>
        </w:rPr>
        <w:t>wyposażenie obiektów technologicznych, obiektów gospodarki olejowej i obiektów z substancjami niebezpiecznymi odpowiednio w misy bezodpływowe i chemo</w:t>
      </w:r>
      <w:r w:rsidR="00B366BD" w:rsidRPr="0041417D">
        <w:rPr>
          <w:rFonts w:cs="Arial"/>
          <w:color w:val="auto"/>
          <w:szCs w:val="21"/>
        </w:rPr>
        <w:t>odporne,</w:t>
      </w:r>
    </w:p>
    <w:p w14:paraId="1A7C6991" w14:textId="282834D8" w:rsidR="007E2D1F" w:rsidRPr="0041417D" w:rsidRDefault="000517C3" w:rsidP="00415E60">
      <w:pPr>
        <w:pStyle w:val="Arial10i50"/>
        <w:numPr>
          <w:ilvl w:val="0"/>
          <w:numId w:val="44"/>
        </w:numPr>
        <w:spacing w:line="268" w:lineRule="atLeast"/>
        <w:ind w:left="567" w:hanging="567"/>
        <w:rPr>
          <w:rFonts w:cs="Arial"/>
          <w:szCs w:val="21"/>
        </w:rPr>
      </w:pPr>
      <w:r w:rsidRPr="0041417D">
        <w:rPr>
          <w:rFonts w:cs="Arial"/>
          <w:color w:val="auto"/>
          <w:szCs w:val="21"/>
        </w:rPr>
        <w:t xml:space="preserve">zbieranie wód opadowych z terenu </w:t>
      </w:r>
      <w:r w:rsidR="005A4EBD" w:rsidRPr="0041417D">
        <w:rPr>
          <w:rFonts w:cs="Arial"/>
          <w:color w:val="auto"/>
          <w:szCs w:val="21"/>
        </w:rPr>
        <w:t>Koksowni</w:t>
      </w:r>
      <w:r w:rsidRPr="0041417D">
        <w:rPr>
          <w:rFonts w:cs="Arial"/>
          <w:color w:val="auto"/>
          <w:szCs w:val="21"/>
        </w:rPr>
        <w:t xml:space="preserve"> do zakładowej kanalizacji deszczowej, oczyszczanie w biologicznej oczyszczalni ścieków i stosowanie w procesie gaszenia koksu,</w:t>
      </w:r>
    </w:p>
    <w:p w14:paraId="31EA9314" w14:textId="77777777" w:rsidR="000517C3" w:rsidRPr="0041417D" w:rsidRDefault="000517C3" w:rsidP="00415E60">
      <w:pPr>
        <w:pStyle w:val="Arial10i50"/>
        <w:numPr>
          <w:ilvl w:val="0"/>
          <w:numId w:val="44"/>
        </w:numPr>
        <w:spacing w:line="268" w:lineRule="atLeast"/>
        <w:ind w:left="567" w:hanging="567"/>
        <w:rPr>
          <w:rFonts w:cs="Arial"/>
          <w:color w:val="auto"/>
          <w:szCs w:val="21"/>
        </w:rPr>
      </w:pPr>
      <w:r w:rsidRPr="0041417D">
        <w:rPr>
          <w:rFonts w:cs="Arial"/>
          <w:color w:val="auto"/>
          <w:szCs w:val="21"/>
        </w:rPr>
        <w:t>zabezpieczenie techniczne miejsc gromadzenia i magazynowania materiałów, surowców oraz odpadów przed ewentualnym skażeniem gleby i ziemi oraz wód powierzchniowych.</w:t>
      </w:r>
    </w:p>
    <w:p w14:paraId="1C79195A" w14:textId="77777777" w:rsidR="00684125" w:rsidRPr="0041417D" w:rsidRDefault="00684125" w:rsidP="005F0D3E">
      <w:pPr>
        <w:spacing w:line="268" w:lineRule="atLeast"/>
        <w:rPr>
          <w:rFonts w:ascii="Arial" w:hAnsi="Arial" w:cs="Arial"/>
          <w:sz w:val="21"/>
          <w:szCs w:val="21"/>
        </w:rPr>
      </w:pPr>
    </w:p>
    <w:p w14:paraId="5478779A" w14:textId="77777777" w:rsidR="00562A02" w:rsidRPr="0041417D" w:rsidRDefault="00562A02" w:rsidP="00415E60">
      <w:pPr>
        <w:pStyle w:val="Akapitzlist"/>
        <w:numPr>
          <w:ilvl w:val="0"/>
          <w:numId w:val="50"/>
        </w:numPr>
        <w:spacing w:line="268" w:lineRule="atLeast"/>
        <w:ind w:hanging="720"/>
        <w:rPr>
          <w:rFonts w:ascii="Arial" w:hAnsi="Arial" w:cs="Arial"/>
          <w:b/>
          <w:sz w:val="21"/>
          <w:szCs w:val="21"/>
          <w:u w:val="single"/>
        </w:rPr>
      </w:pPr>
      <w:r w:rsidRPr="0041417D">
        <w:rPr>
          <w:rFonts w:ascii="Arial" w:hAnsi="Arial" w:cs="Arial"/>
          <w:b/>
          <w:sz w:val="21"/>
          <w:szCs w:val="21"/>
          <w:u w:val="single"/>
        </w:rPr>
        <w:t>W zakresie zapewnienia efektywnego wykorzystania energii:</w:t>
      </w:r>
    </w:p>
    <w:p w14:paraId="2C914329" w14:textId="77777777" w:rsidR="00562A02" w:rsidRPr="0041417D" w:rsidRDefault="00562A02" w:rsidP="0041417D">
      <w:pPr>
        <w:pStyle w:val="Akapitzlist"/>
        <w:spacing w:line="268" w:lineRule="atLeast"/>
        <w:rPr>
          <w:rFonts w:ascii="Arial" w:hAnsi="Arial" w:cs="Arial"/>
          <w:b/>
          <w:sz w:val="21"/>
          <w:szCs w:val="21"/>
          <w:u w:val="single"/>
        </w:rPr>
      </w:pPr>
    </w:p>
    <w:p w14:paraId="5BCA4B2B" w14:textId="001F950E" w:rsidR="00562A02" w:rsidRPr="0041417D" w:rsidRDefault="00562A02" w:rsidP="0041417D">
      <w:pPr>
        <w:pStyle w:val="WW-Tekstpodstawowywcity2"/>
        <w:spacing w:line="268" w:lineRule="atLeast"/>
        <w:ind w:left="0"/>
        <w:rPr>
          <w:rFonts w:ascii="Arial" w:hAnsi="Arial" w:cs="Arial"/>
          <w:sz w:val="21"/>
          <w:szCs w:val="21"/>
        </w:rPr>
      </w:pPr>
      <w:r w:rsidRPr="0041417D">
        <w:rPr>
          <w:rFonts w:ascii="Arial" w:hAnsi="Arial" w:cs="Arial"/>
          <w:sz w:val="21"/>
          <w:szCs w:val="21"/>
        </w:rPr>
        <w:t xml:space="preserve">Zastosowano następujące rozwiązania wynikające w szczególności z BAT 2, </w:t>
      </w:r>
      <w:r w:rsidR="00224039" w:rsidRPr="0041417D">
        <w:rPr>
          <w:rFonts w:ascii="Arial" w:hAnsi="Arial" w:cs="Arial"/>
          <w:sz w:val="21"/>
          <w:szCs w:val="21"/>
        </w:rPr>
        <w:t xml:space="preserve">BAT </w:t>
      </w:r>
      <w:r w:rsidRPr="0041417D">
        <w:rPr>
          <w:rFonts w:ascii="Arial" w:hAnsi="Arial" w:cs="Arial"/>
          <w:sz w:val="21"/>
          <w:szCs w:val="21"/>
        </w:rPr>
        <w:t xml:space="preserve">3, </w:t>
      </w:r>
      <w:r w:rsidR="00224039" w:rsidRPr="0041417D">
        <w:rPr>
          <w:rFonts w:ascii="Arial" w:hAnsi="Arial" w:cs="Arial"/>
          <w:sz w:val="21"/>
          <w:szCs w:val="21"/>
        </w:rPr>
        <w:t xml:space="preserve">BAT </w:t>
      </w:r>
      <w:r w:rsidRPr="0041417D">
        <w:rPr>
          <w:rFonts w:ascii="Arial" w:hAnsi="Arial" w:cs="Arial"/>
          <w:sz w:val="21"/>
          <w:szCs w:val="21"/>
        </w:rPr>
        <w:t>4,</w:t>
      </w:r>
      <w:r w:rsidR="00224039" w:rsidRPr="0041417D">
        <w:rPr>
          <w:rFonts w:ascii="Arial" w:hAnsi="Arial" w:cs="Arial"/>
          <w:sz w:val="21"/>
          <w:szCs w:val="21"/>
        </w:rPr>
        <w:t xml:space="preserve"> BAT </w:t>
      </w:r>
      <w:r w:rsidRPr="0041417D">
        <w:rPr>
          <w:rFonts w:ascii="Arial" w:hAnsi="Arial" w:cs="Arial"/>
          <w:sz w:val="21"/>
          <w:szCs w:val="21"/>
        </w:rPr>
        <w:t xml:space="preserve">5, i </w:t>
      </w:r>
      <w:r w:rsidR="00224039" w:rsidRPr="0041417D">
        <w:rPr>
          <w:rFonts w:ascii="Arial" w:hAnsi="Arial" w:cs="Arial"/>
          <w:sz w:val="21"/>
          <w:szCs w:val="21"/>
        </w:rPr>
        <w:t xml:space="preserve">BAT </w:t>
      </w:r>
      <w:r w:rsidRPr="0041417D">
        <w:rPr>
          <w:rFonts w:ascii="Arial" w:hAnsi="Arial" w:cs="Arial"/>
          <w:sz w:val="21"/>
          <w:szCs w:val="21"/>
        </w:rPr>
        <w:t>58:</w:t>
      </w:r>
    </w:p>
    <w:p w14:paraId="7AB29133" w14:textId="77777777" w:rsidR="007E2D1F" w:rsidRPr="0041417D" w:rsidRDefault="007E2D1F" w:rsidP="0041417D">
      <w:pPr>
        <w:pStyle w:val="WW-Tekstpodstawowywcity2"/>
        <w:spacing w:line="268" w:lineRule="atLeast"/>
        <w:ind w:left="0"/>
        <w:rPr>
          <w:rFonts w:ascii="Arial" w:hAnsi="Arial" w:cs="Arial"/>
          <w:b/>
          <w:sz w:val="21"/>
          <w:szCs w:val="21"/>
          <w:u w:val="single"/>
        </w:rPr>
      </w:pPr>
    </w:p>
    <w:tbl>
      <w:tblPr>
        <w:tblW w:w="494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7978"/>
      </w:tblGrid>
      <w:tr w:rsidR="00562A02" w:rsidRPr="0041417D" w14:paraId="07EC5228" w14:textId="77777777" w:rsidTr="00684125">
        <w:trPr>
          <w:trHeight w:val="425"/>
          <w:tblHeader/>
        </w:trPr>
        <w:tc>
          <w:tcPr>
            <w:tcW w:w="622" w:type="pct"/>
            <w:shd w:val="clear" w:color="auto" w:fill="F2F2F2" w:themeFill="background1" w:themeFillShade="F2"/>
          </w:tcPr>
          <w:p w14:paraId="2F7956E7" w14:textId="77777777" w:rsidR="00562A02" w:rsidRPr="0041417D" w:rsidRDefault="00562A02" w:rsidP="0041417D">
            <w:pPr>
              <w:tabs>
                <w:tab w:val="left" w:pos="1418"/>
              </w:tabs>
              <w:spacing w:line="268" w:lineRule="atLeast"/>
              <w:rPr>
                <w:rFonts w:ascii="Arial" w:hAnsi="Arial" w:cs="Arial"/>
                <w:b/>
                <w:sz w:val="21"/>
                <w:szCs w:val="21"/>
              </w:rPr>
            </w:pPr>
            <w:r w:rsidRPr="0041417D">
              <w:rPr>
                <w:rFonts w:ascii="Arial" w:hAnsi="Arial" w:cs="Arial"/>
                <w:b/>
                <w:sz w:val="21"/>
                <w:szCs w:val="21"/>
              </w:rPr>
              <w:t>Nr konkluzji BAT</w:t>
            </w:r>
          </w:p>
        </w:tc>
        <w:tc>
          <w:tcPr>
            <w:tcW w:w="4378" w:type="pct"/>
            <w:shd w:val="clear" w:color="auto" w:fill="F2F2F2" w:themeFill="background1" w:themeFillShade="F2"/>
            <w:vAlign w:val="center"/>
          </w:tcPr>
          <w:p w14:paraId="5D079BAE" w14:textId="009B6D7B" w:rsidR="00562A02" w:rsidRPr="0041417D" w:rsidRDefault="00562A02" w:rsidP="0041417D">
            <w:pPr>
              <w:tabs>
                <w:tab w:val="left" w:pos="1418"/>
              </w:tabs>
              <w:spacing w:line="268" w:lineRule="atLeast"/>
              <w:rPr>
                <w:rFonts w:ascii="Arial" w:hAnsi="Arial" w:cs="Arial"/>
                <w:b/>
                <w:sz w:val="21"/>
                <w:szCs w:val="21"/>
              </w:rPr>
            </w:pPr>
            <w:r w:rsidRPr="0041417D">
              <w:rPr>
                <w:rFonts w:ascii="Arial" w:hAnsi="Arial" w:cs="Arial"/>
                <w:b/>
                <w:sz w:val="21"/>
                <w:szCs w:val="21"/>
              </w:rPr>
              <w:t>Sposób realizacji w instala</w:t>
            </w:r>
            <w:r w:rsidR="0026776E" w:rsidRPr="0041417D">
              <w:rPr>
                <w:rFonts w:ascii="Arial" w:hAnsi="Arial" w:cs="Arial"/>
                <w:b/>
                <w:sz w:val="21"/>
                <w:szCs w:val="21"/>
              </w:rPr>
              <w:t>cji.</w:t>
            </w:r>
          </w:p>
        </w:tc>
      </w:tr>
      <w:tr w:rsidR="00562A02" w:rsidRPr="0041417D" w14:paraId="783075F6" w14:textId="77777777" w:rsidTr="00684125">
        <w:trPr>
          <w:trHeight w:val="330"/>
        </w:trPr>
        <w:tc>
          <w:tcPr>
            <w:tcW w:w="622" w:type="pct"/>
          </w:tcPr>
          <w:p w14:paraId="10188A3F" w14:textId="77777777" w:rsidR="00562A02" w:rsidRPr="0041417D" w:rsidRDefault="00562A02" w:rsidP="0041417D">
            <w:pPr>
              <w:tabs>
                <w:tab w:val="left" w:pos="1418"/>
              </w:tabs>
              <w:spacing w:line="268" w:lineRule="atLeast"/>
              <w:rPr>
                <w:rFonts w:ascii="Arial" w:hAnsi="Arial" w:cs="Arial"/>
                <w:b/>
                <w:sz w:val="21"/>
                <w:szCs w:val="21"/>
              </w:rPr>
            </w:pPr>
            <w:r w:rsidRPr="0041417D">
              <w:rPr>
                <w:rFonts w:ascii="Arial" w:hAnsi="Arial" w:cs="Arial"/>
                <w:b/>
                <w:sz w:val="21"/>
                <w:szCs w:val="21"/>
              </w:rPr>
              <w:lastRenderedPageBreak/>
              <w:t>BAT 2</w:t>
            </w:r>
          </w:p>
        </w:tc>
        <w:tc>
          <w:tcPr>
            <w:tcW w:w="4378" w:type="pct"/>
          </w:tcPr>
          <w:p w14:paraId="187C51D4" w14:textId="2D23443B" w:rsidR="00562A02" w:rsidRPr="0041417D" w:rsidRDefault="00507596" w:rsidP="0041417D">
            <w:pPr>
              <w:tabs>
                <w:tab w:val="left" w:pos="1418"/>
              </w:tabs>
              <w:spacing w:line="268" w:lineRule="atLeast"/>
              <w:contextualSpacing/>
              <w:rPr>
                <w:rFonts w:ascii="Arial" w:eastAsia="SimSun" w:hAnsi="Arial" w:cs="Arial"/>
                <w:sz w:val="21"/>
                <w:szCs w:val="21"/>
                <w:lang w:eastAsia="zh-CN"/>
              </w:rPr>
            </w:pPr>
            <w:r>
              <w:rPr>
                <w:rFonts w:ascii="Arial" w:eastAsia="SimSun" w:hAnsi="Arial" w:cs="Arial"/>
                <w:sz w:val="21"/>
                <w:szCs w:val="21"/>
                <w:lang w:eastAsia="zh-CN"/>
              </w:rPr>
              <w:t>W K</w:t>
            </w:r>
            <w:r w:rsidR="00562A02" w:rsidRPr="0041417D">
              <w:rPr>
                <w:rFonts w:ascii="Arial" w:eastAsia="SimSun" w:hAnsi="Arial" w:cs="Arial"/>
                <w:sz w:val="21"/>
                <w:szCs w:val="21"/>
                <w:lang w:eastAsia="zh-CN"/>
              </w:rPr>
              <w:t>oksowni ograniczono zużycie energii cieplnej poprzez:</w:t>
            </w:r>
          </w:p>
          <w:p w14:paraId="745BFBAB" w14:textId="77777777" w:rsidR="00562A02" w:rsidRPr="0041417D" w:rsidRDefault="00562A02" w:rsidP="00415E60">
            <w:pPr>
              <w:pStyle w:val="Akapitzlist"/>
              <w:numPr>
                <w:ilvl w:val="0"/>
                <w:numId w:val="48"/>
              </w:numPr>
              <w:tabs>
                <w:tab w:val="left" w:pos="1418"/>
              </w:tabs>
              <w:spacing w:line="268" w:lineRule="atLeast"/>
              <w:ind w:left="357" w:hanging="357"/>
              <w:rPr>
                <w:rFonts w:ascii="Arial" w:eastAsia="SimSun" w:hAnsi="Arial" w:cs="Arial"/>
                <w:sz w:val="21"/>
                <w:szCs w:val="21"/>
              </w:rPr>
            </w:pPr>
            <w:r w:rsidRPr="0041417D">
              <w:rPr>
                <w:rFonts w:ascii="Arial" w:eastAsia="SimSun" w:hAnsi="Arial" w:cs="Arial"/>
                <w:sz w:val="21"/>
                <w:szCs w:val="21"/>
              </w:rPr>
              <w:t>zoptymalizowanie systemu osiągania płynności i stabilności procesu technologicznego tak, aby nie odbiegał od zadanych parametrów dzięki wdrożeniu:</w:t>
            </w:r>
          </w:p>
          <w:p w14:paraId="07D2BE2B" w14:textId="77777777" w:rsidR="00562A02" w:rsidRPr="0041417D" w:rsidRDefault="00562A02" w:rsidP="00415E60">
            <w:pPr>
              <w:numPr>
                <w:ilvl w:val="0"/>
                <w:numId w:val="11"/>
              </w:numPr>
              <w:tabs>
                <w:tab w:val="left" w:pos="1418"/>
              </w:tabs>
              <w:spacing w:line="268" w:lineRule="atLeast"/>
              <w:ind w:left="357" w:hanging="357"/>
              <w:contextualSpacing/>
              <w:rPr>
                <w:rFonts w:ascii="Arial" w:eastAsia="SimSun" w:hAnsi="Arial" w:cs="Arial"/>
                <w:sz w:val="21"/>
                <w:szCs w:val="21"/>
              </w:rPr>
            </w:pPr>
            <w:r w:rsidRPr="0041417D">
              <w:rPr>
                <w:rFonts w:ascii="Arial" w:eastAsia="SimSun" w:hAnsi="Arial" w:cs="Arial"/>
                <w:sz w:val="21"/>
                <w:szCs w:val="21"/>
              </w:rPr>
              <w:t>monitoringu parametrów pracy układu grzewczego baterii koksowniczej,</w:t>
            </w:r>
          </w:p>
          <w:p w14:paraId="3AD63297" w14:textId="77777777" w:rsidR="00562A02" w:rsidRPr="0041417D" w:rsidRDefault="00562A02" w:rsidP="00415E60">
            <w:pPr>
              <w:numPr>
                <w:ilvl w:val="0"/>
                <w:numId w:val="11"/>
              </w:numPr>
              <w:tabs>
                <w:tab w:val="left" w:pos="1418"/>
              </w:tabs>
              <w:spacing w:line="268" w:lineRule="atLeast"/>
              <w:ind w:left="357" w:hanging="357"/>
              <w:contextualSpacing/>
              <w:rPr>
                <w:rFonts w:ascii="Arial" w:eastAsia="SimSun" w:hAnsi="Arial" w:cs="Arial"/>
                <w:sz w:val="21"/>
                <w:szCs w:val="21"/>
              </w:rPr>
            </w:pPr>
            <w:r w:rsidRPr="0041417D">
              <w:rPr>
                <w:rFonts w:ascii="Arial" w:eastAsia="SimSun" w:hAnsi="Arial" w:cs="Arial"/>
                <w:sz w:val="21"/>
                <w:szCs w:val="21"/>
              </w:rPr>
              <w:t>monitoringu parametrów technologicznych na drodze gazu koksowniczego,</w:t>
            </w:r>
          </w:p>
          <w:p w14:paraId="465FA2D2" w14:textId="77777777" w:rsidR="00562A02" w:rsidRPr="0041417D" w:rsidRDefault="00562A02" w:rsidP="00415E60">
            <w:pPr>
              <w:numPr>
                <w:ilvl w:val="0"/>
                <w:numId w:val="11"/>
              </w:numPr>
              <w:tabs>
                <w:tab w:val="left" w:pos="1418"/>
              </w:tabs>
              <w:spacing w:line="268" w:lineRule="atLeast"/>
              <w:ind w:left="357" w:hanging="357"/>
              <w:contextualSpacing/>
              <w:rPr>
                <w:rFonts w:ascii="Arial" w:eastAsia="SimSun" w:hAnsi="Arial" w:cs="Arial"/>
                <w:sz w:val="21"/>
                <w:szCs w:val="21"/>
              </w:rPr>
            </w:pPr>
            <w:r w:rsidRPr="0041417D">
              <w:rPr>
                <w:rFonts w:ascii="Arial" w:eastAsia="SimSun" w:hAnsi="Arial" w:cs="Arial"/>
                <w:sz w:val="21"/>
                <w:szCs w:val="21"/>
              </w:rPr>
              <w:t xml:space="preserve">ścisłego przestrzegania harmonogramu obsadzania i wypychania komór, </w:t>
            </w:r>
          </w:p>
          <w:p w14:paraId="5DF63591" w14:textId="77777777" w:rsidR="00562A02" w:rsidRPr="0041417D" w:rsidRDefault="00562A02" w:rsidP="00415E60">
            <w:pPr>
              <w:numPr>
                <w:ilvl w:val="0"/>
                <w:numId w:val="11"/>
              </w:numPr>
              <w:tabs>
                <w:tab w:val="left" w:pos="1418"/>
              </w:tabs>
              <w:spacing w:line="268" w:lineRule="atLeast"/>
              <w:ind w:left="357" w:hanging="357"/>
              <w:contextualSpacing/>
              <w:rPr>
                <w:rFonts w:ascii="Arial" w:eastAsia="SimSun" w:hAnsi="Arial" w:cs="Arial"/>
                <w:sz w:val="21"/>
                <w:szCs w:val="21"/>
              </w:rPr>
            </w:pPr>
            <w:r w:rsidRPr="0041417D">
              <w:rPr>
                <w:rFonts w:ascii="Arial" w:eastAsia="SimSun" w:hAnsi="Arial" w:cs="Arial"/>
                <w:sz w:val="21"/>
                <w:szCs w:val="21"/>
              </w:rPr>
              <w:t>monitoringu temperatur w kanałach kontrolnych baterii koksowniczej,</w:t>
            </w:r>
          </w:p>
          <w:p w14:paraId="4971EF5D" w14:textId="77777777" w:rsidR="00562A02" w:rsidRPr="0041417D" w:rsidRDefault="00562A02" w:rsidP="00415E60">
            <w:pPr>
              <w:numPr>
                <w:ilvl w:val="0"/>
                <w:numId w:val="11"/>
              </w:numPr>
              <w:tabs>
                <w:tab w:val="left" w:pos="1418"/>
              </w:tabs>
              <w:spacing w:line="268" w:lineRule="atLeast"/>
              <w:ind w:left="357" w:hanging="357"/>
              <w:contextualSpacing/>
              <w:rPr>
                <w:rFonts w:ascii="Arial" w:eastAsia="SimSun" w:hAnsi="Arial" w:cs="Arial"/>
                <w:sz w:val="21"/>
                <w:szCs w:val="21"/>
              </w:rPr>
            </w:pPr>
            <w:r w:rsidRPr="0041417D">
              <w:rPr>
                <w:rFonts w:ascii="Arial" w:eastAsia="SimSun" w:hAnsi="Arial" w:cs="Arial"/>
                <w:sz w:val="21"/>
                <w:szCs w:val="21"/>
              </w:rPr>
              <w:t>monitoringu in</w:t>
            </w:r>
            <w:r w:rsidR="00553FC1" w:rsidRPr="0041417D">
              <w:rPr>
                <w:rFonts w:ascii="Arial" w:eastAsia="SimSun" w:hAnsi="Arial" w:cs="Arial"/>
                <w:sz w:val="21"/>
                <w:szCs w:val="21"/>
              </w:rPr>
              <w:t>stalacji ssaw, benzolowni oraz biologicznej oczyszczalni ś</w:t>
            </w:r>
            <w:r w:rsidRPr="0041417D">
              <w:rPr>
                <w:rFonts w:ascii="Arial" w:eastAsia="SimSun" w:hAnsi="Arial" w:cs="Arial"/>
                <w:sz w:val="21"/>
                <w:szCs w:val="21"/>
              </w:rPr>
              <w:t>cieków,</w:t>
            </w:r>
          </w:p>
          <w:p w14:paraId="32F8AE02" w14:textId="77777777" w:rsidR="00562A02" w:rsidRPr="0041417D" w:rsidRDefault="00562A02" w:rsidP="00415E60">
            <w:pPr>
              <w:pStyle w:val="Akapitzlist"/>
              <w:numPr>
                <w:ilvl w:val="0"/>
                <w:numId w:val="48"/>
              </w:numPr>
              <w:spacing w:line="268" w:lineRule="atLeast"/>
              <w:rPr>
                <w:rFonts w:ascii="Arial" w:eastAsia="SimSun" w:hAnsi="Arial" w:cs="Arial"/>
                <w:sz w:val="21"/>
                <w:szCs w:val="21"/>
              </w:rPr>
            </w:pPr>
            <w:r w:rsidRPr="0041417D">
              <w:rPr>
                <w:rFonts w:ascii="Arial" w:eastAsia="SimSun" w:hAnsi="Arial" w:cs="Arial"/>
                <w:sz w:val="21"/>
                <w:szCs w:val="21"/>
              </w:rPr>
              <w:t>odzyskiwanie nadwyżek ciepła z procesów technologicznych oraz ponowne wykorzystanie ciepła jawnego poprzez:</w:t>
            </w:r>
          </w:p>
          <w:p w14:paraId="093859CC" w14:textId="77777777" w:rsidR="00562A02" w:rsidRPr="0041417D" w:rsidRDefault="00562A02" w:rsidP="00415E60">
            <w:pPr>
              <w:numPr>
                <w:ilvl w:val="0"/>
                <w:numId w:val="12"/>
              </w:numPr>
              <w:tabs>
                <w:tab w:val="left" w:pos="1418"/>
              </w:tabs>
              <w:spacing w:line="268" w:lineRule="atLeast"/>
              <w:contextualSpacing/>
              <w:rPr>
                <w:rFonts w:ascii="Arial" w:hAnsi="Arial" w:cs="Arial"/>
                <w:sz w:val="21"/>
                <w:szCs w:val="21"/>
              </w:rPr>
            </w:pPr>
            <w:r w:rsidRPr="0041417D">
              <w:rPr>
                <w:rFonts w:ascii="Arial" w:hAnsi="Arial" w:cs="Arial"/>
                <w:sz w:val="21"/>
                <w:szCs w:val="21"/>
              </w:rPr>
              <w:t>wykorzystanie ciepła spalin z opalania baterii do podgrzewania powietrza do</w:t>
            </w:r>
            <w:r w:rsidR="0080245D" w:rsidRPr="0041417D">
              <w:rPr>
                <w:rFonts w:ascii="Arial" w:hAnsi="Arial" w:cs="Arial"/>
                <w:sz w:val="21"/>
                <w:szCs w:val="21"/>
              </w:rPr>
              <w:t> </w:t>
            </w:r>
            <w:r w:rsidRPr="0041417D">
              <w:rPr>
                <w:rFonts w:ascii="Arial" w:hAnsi="Arial" w:cs="Arial"/>
                <w:sz w:val="21"/>
                <w:szCs w:val="21"/>
              </w:rPr>
              <w:t>opalania baterii,</w:t>
            </w:r>
          </w:p>
          <w:p w14:paraId="51D99D22" w14:textId="77777777" w:rsidR="00562A02" w:rsidRPr="0041417D" w:rsidRDefault="00562A02" w:rsidP="00415E60">
            <w:pPr>
              <w:numPr>
                <w:ilvl w:val="0"/>
                <w:numId w:val="12"/>
              </w:numPr>
              <w:tabs>
                <w:tab w:val="left" w:pos="1418"/>
              </w:tabs>
              <w:spacing w:line="268" w:lineRule="atLeast"/>
              <w:contextualSpacing/>
              <w:rPr>
                <w:rFonts w:ascii="Arial" w:hAnsi="Arial" w:cs="Arial"/>
                <w:sz w:val="21"/>
                <w:szCs w:val="21"/>
              </w:rPr>
            </w:pPr>
            <w:r w:rsidRPr="0041417D">
              <w:rPr>
                <w:rFonts w:ascii="Arial" w:eastAsia="SimSun" w:hAnsi="Arial" w:cs="Arial"/>
                <w:sz w:val="21"/>
                <w:szCs w:val="21"/>
              </w:rPr>
              <w:t>odzyskiwania nadwyżek ciepła  poprzez zastosowanie wymienników ciepła w</w:t>
            </w:r>
            <w:r w:rsidR="0080245D" w:rsidRPr="0041417D">
              <w:rPr>
                <w:rFonts w:ascii="Arial" w:eastAsia="SimSun" w:hAnsi="Arial" w:cs="Arial"/>
                <w:sz w:val="21"/>
                <w:szCs w:val="21"/>
              </w:rPr>
              <w:t> </w:t>
            </w:r>
            <w:r w:rsidRPr="0041417D">
              <w:rPr>
                <w:rFonts w:ascii="Arial" w:eastAsia="SimSun" w:hAnsi="Arial" w:cs="Arial"/>
                <w:sz w:val="21"/>
                <w:szCs w:val="21"/>
              </w:rPr>
              <w:t>instalacji węglopochodnych</w:t>
            </w:r>
            <w:r w:rsidRPr="0041417D">
              <w:rPr>
                <w:rFonts w:ascii="Arial" w:hAnsi="Arial" w:cs="Arial"/>
                <w:sz w:val="21"/>
                <w:szCs w:val="21"/>
              </w:rPr>
              <w:t xml:space="preserve">; </w:t>
            </w:r>
          </w:p>
          <w:p w14:paraId="246DF9C5" w14:textId="77777777" w:rsidR="00562A02" w:rsidRPr="0041417D" w:rsidRDefault="00562A02" w:rsidP="00415E60">
            <w:pPr>
              <w:pStyle w:val="Akapitzlist"/>
              <w:numPr>
                <w:ilvl w:val="0"/>
                <w:numId w:val="48"/>
              </w:numPr>
              <w:tabs>
                <w:tab w:val="left" w:pos="1418"/>
              </w:tabs>
              <w:spacing w:line="268" w:lineRule="atLeast"/>
              <w:rPr>
                <w:rFonts w:ascii="Arial" w:hAnsi="Arial" w:cs="Arial"/>
                <w:sz w:val="21"/>
                <w:szCs w:val="21"/>
              </w:rPr>
            </w:pPr>
            <w:r w:rsidRPr="0041417D">
              <w:rPr>
                <w:rFonts w:ascii="Arial" w:hAnsi="Arial" w:cs="Arial"/>
                <w:sz w:val="21"/>
                <w:szCs w:val="21"/>
              </w:rPr>
              <w:t>zoptymalizowanie zarządzania parą i ciepłem</w:t>
            </w:r>
            <w:r w:rsidRPr="0041417D">
              <w:rPr>
                <w:rFonts w:ascii="Arial" w:eastAsia="SimSun" w:hAnsi="Arial" w:cs="Arial"/>
                <w:sz w:val="21"/>
                <w:szCs w:val="21"/>
              </w:rPr>
              <w:t xml:space="preserve"> poprzez</w:t>
            </w:r>
            <w:r w:rsidRPr="0041417D">
              <w:rPr>
                <w:rFonts w:ascii="Arial" w:hAnsi="Arial" w:cs="Arial"/>
                <w:sz w:val="21"/>
                <w:szCs w:val="21"/>
              </w:rPr>
              <w:t>:</w:t>
            </w:r>
          </w:p>
          <w:p w14:paraId="2A13BAEE" w14:textId="77777777" w:rsidR="00562A02" w:rsidRPr="0041417D" w:rsidRDefault="00562A02" w:rsidP="00415E60">
            <w:pPr>
              <w:numPr>
                <w:ilvl w:val="0"/>
                <w:numId w:val="13"/>
              </w:numPr>
              <w:tabs>
                <w:tab w:val="left" w:pos="1418"/>
              </w:tabs>
              <w:spacing w:line="268" w:lineRule="atLeast"/>
              <w:contextualSpacing/>
              <w:rPr>
                <w:rFonts w:ascii="Arial" w:eastAsia="SimSun" w:hAnsi="Arial" w:cs="Arial"/>
                <w:sz w:val="21"/>
                <w:szCs w:val="21"/>
              </w:rPr>
            </w:pPr>
            <w:r w:rsidRPr="0041417D">
              <w:rPr>
                <w:rFonts w:ascii="Arial" w:eastAsia="SimSun" w:hAnsi="Arial" w:cs="Arial"/>
                <w:sz w:val="21"/>
                <w:szCs w:val="21"/>
              </w:rPr>
              <w:t>wykorzystanie spalin z opalania baterii do podgrzewania powietrza do opalania baterii,</w:t>
            </w:r>
          </w:p>
          <w:p w14:paraId="51F7176C" w14:textId="77777777" w:rsidR="00562A02" w:rsidRPr="0041417D" w:rsidRDefault="00562A02" w:rsidP="00415E60">
            <w:pPr>
              <w:numPr>
                <w:ilvl w:val="0"/>
                <w:numId w:val="13"/>
              </w:numPr>
              <w:tabs>
                <w:tab w:val="left" w:pos="1418"/>
              </w:tabs>
              <w:spacing w:line="268" w:lineRule="atLeast"/>
              <w:contextualSpacing/>
              <w:rPr>
                <w:rFonts w:ascii="Arial" w:eastAsia="SimSun" w:hAnsi="Arial" w:cs="Arial"/>
                <w:sz w:val="21"/>
                <w:szCs w:val="21"/>
              </w:rPr>
            </w:pPr>
            <w:r w:rsidRPr="0041417D">
              <w:rPr>
                <w:rFonts w:ascii="Arial" w:eastAsia="SimSun" w:hAnsi="Arial" w:cs="Arial"/>
                <w:sz w:val="21"/>
                <w:szCs w:val="21"/>
              </w:rPr>
              <w:t>monitoring temperatur w kanałach kontrolnych baterii koksowniczej,</w:t>
            </w:r>
          </w:p>
          <w:p w14:paraId="0F4A77B5" w14:textId="77777777" w:rsidR="00562A02" w:rsidRPr="0041417D" w:rsidRDefault="00562A02" w:rsidP="00415E60">
            <w:pPr>
              <w:numPr>
                <w:ilvl w:val="0"/>
                <w:numId w:val="13"/>
              </w:numPr>
              <w:tabs>
                <w:tab w:val="left" w:pos="1418"/>
              </w:tabs>
              <w:spacing w:line="268" w:lineRule="atLeast"/>
              <w:contextualSpacing/>
              <w:rPr>
                <w:rFonts w:ascii="Arial" w:hAnsi="Arial" w:cs="Arial"/>
                <w:sz w:val="21"/>
                <w:szCs w:val="21"/>
              </w:rPr>
            </w:pPr>
            <w:r w:rsidRPr="0041417D">
              <w:rPr>
                <w:rFonts w:ascii="Arial" w:eastAsia="SimSun" w:hAnsi="Arial" w:cs="Arial"/>
                <w:sz w:val="21"/>
                <w:szCs w:val="21"/>
              </w:rPr>
              <w:t>automatyczne sterowanie podawania pary na kolumnę odpędową amoniaku,</w:t>
            </w:r>
          </w:p>
          <w:p w14:paraId="36DF1CB1" w14:textId="77777777" w:rsidR="00562A02" w:rsidRPr="0041417D" w:rsidRDefault="00562A02" w:rsidP="00415E60">
            <w:pPr>
              <w:numPr>
                <w:ilvl w:val="0"/>
                <w:numId w:val="13"/>
              </w:numPr>
              <w:tabs>
                <w:tab w:val="left" w:pos="1418"/>
              </w:tabs>
              <w:spacing w:line="268" w:lineRule="atLeast"/>
              <w:contextualSpacing/>
              <w:rPr>
                <w:rFonts w:ascii="Arial" w:hAnsi="Arial" w:cs="Arial"/>
                <w:sz w:val="21"/>
                <w:szCs w:val="21"/>
              </w:rPr>
            </w:pPr>
            <w:r w:rsidRPr="0041417D">
              <w:rPr>
                <w:rFonts w:ascii="Arial" w:hAnsi="Arial" w:cs="Arial"/>
                <w:sz w:val="21"/>
                <w:szCs w:val="21"/>
              </w:rPr>
              <w:t>ciągły monitoring zużycia pary technologicznej, kontrola wskaźników jej zużycia,</w:t>
            </w:r>
          </w:p>
          <w:p w14:paraId="285C8626" w14:textId="30565D7F" w:rsidR="00562A02" w:rsidRPr="0041417D" w:rsidRDefault="00562A02" w:rsidP="00415E60">
            <w:pPr>
              <w:numPr>
                <w:ilvl w:val="0"/>
                <w:numId w:val="13"/>
              </w:numPr>
              <w:tabs>
                <w:tab w:val="left" w:pos="1418"/>
              </w:tabs>
              <w:spacing w:line="268" w:lineRule="atLeast"/>
              <w:ind w:left="357" w:hanging="357"/>
              <w:contextualSpacing/>
              <w:rPr>
                <w:rFonts w:ascii="Arial" w:eastAsia="SimSun" w:hAnsi="Arial" w:cs="Arial"/>
                <w:sz w:val="21"/>
                <w:szCs w:val="21"/>
              </w:rPr>
            </w:pPr>
            <w:r w:rsidRPr="0041417D">
              <w:rPr>
                <w:rFonts w:ascii="Arial" w:hAnsi="Arial" w:cs="Arial"/>
                <w:sz w:val="21"/>
                <w:szCs w:val="21"/>
              </w:rPr>
              <w:t xml:space="preserve">ograniczenie strat ciepła poprzez zastosowanie odpowiednich materiałów izolacyjnych w baterii koksowniczej i do izolacji rurociągów z mediami technologicznymi, </w:t>
            </w:r>
            <w:r w:rsidRPr="0041417D">
              <w:rPr>
                <w:rFonts w:ascii="Arial" w:eastAsia="SimSun" w:hAnsi="Arial" w:cs="Arial"/>
                <w:sz w:val="21"/>
                <w:szCs w:val="21"/>
              </w:rPr>
              <w:t>optymalizacje czasu trwania operacji przy otwartych drzwiach i</w:t>
            </w:r>
            <w:r w:rsidR="00224039" w:rsidRPr="0041417D">
              <w:rPr>
                <w:rFonts w:ascii="Arial" w:eastAsia="SimSun" w:hAnsi="Arial" w:cs="Arial"/>
                <w:sz w:val="21"/>
                <w:szCs w:val="21"/>
              </w:rPr>
              <w:t> </w:t>
            </w:r>
            <w:r w:rsidRPr="0041417D">
              <w:rPr>
                <w:rFonts w:ascii="Arial" w:eastAsia="SimSun" w:hAnsi="Arial" w:cs="Arial"/>
                <w:sz w:val="21"/>
                <w:szCs w:val="21"/>
              </w:rPr>
              <w:t>otworach,</w:t>
            </w:r>
          </w:p>
          <w:p w14:paraId="00931D1A" w14:textId="47A58D06" w:rsidR="00562A02" w:rsidRPr="0041417D" w:rsidRDefault="00562A02" w:rsidP="00415E60">
            <w:pPr>
              <w:numPr>
                <w:ilvl w:val="0"/>
                <w:numId w:val="13"/>
              </w:numPr>
              <w:tabs>
                <w:tab w:val="left" w:pos="1418"/>
              </w:tabs>
              <w:spacing w:line="268" w:lineRule="atLeast"/>
              <w:contextualSpacing/>
              <w:rPr>
                <w:rFonts w:ascii="Arial" w:eastAsia="SimSun" w:hAnsi="Arial" w:cs="Arial"/>
                <w:sz w:val="21"/>
                <w:szCs w:val="21"/>
              </w:rPr>
            </w:pPr>
            <w:r w:rsidRPr="0041417D">
              <w:rPr>
                <w:rFonts w:ascii="Arial" w:eastAsia="SimSun" w:hAnsi="Arial" w:cs="Arial"/>
                <w:sz w:val="21"/>
                <w:szCs w:val="21"/>
              </w:rPr>
              <w:t>utrzymywanie w dobrym stanie izolacji termicznej instalacji  technologicznej i</w:t>
            </w:r>
            <w:r w:rsidR="00224039" w:rsidRPr="0041417D">
              <w:rPr>
                <w:rFonts w:ascii="Arial" w:eastAsia="SimSun" w:hAnsi="Arial" w:cs="Arial"/>
                <w:sz w:val="21"/>
                <w:szCs w:val="21"/>
              </w:rPr>
              <w:t> </w:t>
            </w:r>
            <w:r w:rsidRPr="0041417D">
              <w:rPr>
                <w:rFonts w:ascii="Arial" w:eastAsia="SimSun" w:hAnsi="Arial" w:cs="Arial"/>
                <w:sz w:val="21"/>
                <w:szCs w:val="21"/>
              </w:rPr>
              <w:t>rurociągów przesyłowych,</w:t>
            </w:r>
          </w:p>
          <w:p w14:paraId="26D011E3" w14:textId="77777777" w:rsidR="00562A02" w:rsidRPr="0041417D" w:rsidRDefault="00562A02" w:rsidP="00415E60">
            <w:pPr>
              <w:numPr>
                <w:ilvl w:val="0"/>
                <w:numId w:val="13"/>
              </w:numPr>
              <w:tabs>
                <w:tab w:val="left" w:pos="1418"/>
              </w:tabs>
              <w:spacing w:line="268" w:lineRule="atLeast"/>
              <w:contextualSpacing/>
              <w:rPr>
                <w:rFonts w:ascii="Arial" w:hAnsi="Arial" w:cs="Arial"/>
                <w:sz w:val="21"/>
                <w:szCs w:val="21"/>
              </w:rPr>
            </w:pPr>
            <w:r w:rsidRPr="0041417D">
              <w:rPr>
                <w:rFonts w:ascii="Arial" w:eastAsia="SimSun" w:hAnsi="Arial" w:cs="Arial"/>
                <w:sz w:val="21"/>
                <w:szCs w:val="21"/>
              </w:rPr>
              <w:t>zapewnienie szczelności masywu ceramicznego (naprawy bieżące),</w:t>
            </w:r>
          </w:p>
          <w:p w14:paraId="455D13DC" w14:textId="77777777" w:rsidR="005F0D3E" w:rsidRPr="005F0D3E" w:rsidRDefault="00562A02" w:rsidP="00415E60">
            <w:pPr>
              <w:pStyle w:val="Akapitzlist"/>
              <w:numPr>
                <w:ilvl w:val="0"/>
                <w:numId w:val="13"/>
              </w:numPr>
              <w:tabs>
                <w:tab w:val="left" w:pos="1418"/>
              </w:tabs>
              <w:spacing w:line="268" w:lineRule="atLeast"/>
              <w:rPr>
                <w:rFonts w:ascii="Arial" w:hAnsi="Arial" w:cs="Arial"/>
                <w:sz w:val="21"/>
                <w:szCs w:val="21"/>
              </w:rPr>
            </w:pPr>
            <w:r w:rsidRPr="005F0D3E">
              <w:rPr>
                <w:rFonts w:ascii="Arial" w:hAnsi="Arial" w:cs="Arial"/>
                <w:sz w:val="21"/>
                <w:szCs w:val="21"/>
              </w:rPr>
              <w:t xml:space="preserve">wdrożenie </w:t>
            </w:r>
            <w:r w:rsidR="005F0D3E" w:rsidRPr="005F0D3E">
              <w:rPr>
                <w:rFonts w:ascii="Arial" w:hAnsi="Arial" w:cs="Arial"/>
                <w:sz w:val="21"/>
                <w:szCs w:val="21"/>
              </w:rPr>
              <w:t>systemu zarządzania energią ISO 50001:2018,</w:t>
            </w:r>
          </w:p>
          <w:p w14:paraId="3481F212" w14:textId="131AE662" w:rsidR="00224039" w:rsidRPr="005F0D3E" w:rsidRDefault="00562A02" w:rsidP="00415E60">
            <w:pPr>
              <w:pStyle w:val="Akapitzlist"/>
              <w:numPr>
                <w:ilvl w:val="0"/>
                <w:numId w:val="13"/>
              </w:numPr>
              <w:tabs>
                <w:tab w:val="left" w:pos="1418"/>
              </w:tabs>
              <w:spacing w:line="268" w:lineRule="atLeast"/>
              <w:rPr>
                <w:rFonts w:ascii="Arial" w:hAnsi="Arial" w:cs="Arial"/>
                <w:sz w:val="21"/>
                <w:szCs w:val="21"/>
              </w:rPr>
            </w:pPr>
            <w:r w:rsidRPr="0041417D">
              <w:rPr>
                <w:rFonts w:ascii="Arial" w:hAnsi="Arial" w:cs="Arial"/>
                <w:sz w:val="21"/>
                <w:szCs w:val="21"/>
              </w:rPr>
              <w:t>przestrzeganie przez wszystkich pracowników zapisów dokumentacji Systemów Zarządzania, a w szczególności instrukcji stanowiskowych, instrukcji technologicznych, instrukcji obsługi i eksploatacji oraz odpowiednich pisemnych procedur, w których zamieszczono zasady oszczędnego gospodarowania ciepłem i energią.</w:t>
            </w:r>
          </w:p>
        </w:tc>
      </w:tr>
      <w:tr w:rsidR="00562A02" w:rsidRPr="0041417D" w14:paraId="565C71E0" w14:textId="77777777" w:rsidTr="00684125">
        <w:trPr>
          <w:trHeight w:val="330"/>
        </w:trPr>
        <w:tc>
          <w:tcPr>
            <w:tcW w:w="622" w:type="pct"/>
          </w:tcPr>
          <w:p w14:paraId="762A699E" w14:textId="77777777" w:rsidR="00562A02" w:rsidRPr="0041417D" w:rsidRDefault="00562A02" w:rsidP="0041417D">
            <w:pPr>
              <w:tabs>
                <w:tab w:val="left" w:pos="1418"/>
              </w:tabs>
              <w:spacing w:line="268" w:lineRule="atLeast"/>
              <w:rPr>
                <w:rFonts w:ascii="Arial" w:hAnsi="Arial" w:cs="Arial"/>
                <w:b/>
                <w:sz w:val="21"/>
                <w:szCs w:val="21"/>
              </w:rPr>
            </w:pPr>
            <w:r w:rsidRPr="0041417D">
              <w:rPr>
                <w:rFonts w:ascii="Arial" w:hAnsi="Arial" w:cs="Arial"/>
                <w:b/>
                <w:sz w:val="21"/>
                <w:szCs w:val="21"/>
              </w:rPr>
              <w:t>BAT 3</w:t>
            </w:r>
          </w:p>
        </w:tc>
        <w:tc>
          <w:tcPr>
            <w:tcW w:w="4378" w:type="pct"/>
          </w:tcPr>
          <w:p w14:paraId="3BC34919" w14:textId="16E9046A" w:rsidR="00224039" w:rsidRPr="0041417D" w:rsidRDefault="00562A02" w:rsidP="0041417D">
            <w:pPr>
              <w:tabs>
                <w:tab w:val="left" w:pos="1418"/>
              </w:tabs>
              <w:spacing w:line="268" w:lineRule="atLeast"/>
              <w:rPr>
                <w:rFonts w:ascii="Arial" w:hAnsi="Arial" w:cs="Arial"/>
                <w:sz w:val="21"/>
                <w:szCs w:val="21"/>
              </w:rPr>
            </w:pPr>
            <w:r w:rsidRPr="0041417D">
              <w:rPr>
                <w:rFonts w:ascii="Arial" w:hAnsi="Arial" w:cs="Arial"/>
                <w:sz w:val="21"/>
                <w:szCs w:val="21"/>
              </w:rPr>
              <w:t xml:space="preserve">Ograniczenie zużycia energii pierwotnej w </w:t>
            </w:r>
            <w:r w:rsidR="00507596">
              <w:rPr>
                <w:rFonts w:ascii="Arial" w:hAnsi="Arial" w:cs="Arial"/>
                <w:sz w:val="21"/>
                <w:szCs w:val="21"/>
              </w:rPr>
              <w:t>K</w:t>
            </w:r>
            <w:r w:rsidRPr="0041417D">
              <w:rPr>
                <w:rFonts w:ascii="Arial" w:hAnsi="Arial" w:cs="Arial"/>
                <w:sz w:val="21"/>
                <w:szCs w:val="21"/>
              </w:rPr>
              <w:t>oksowni polega na optymalizacji procesu zużycia gazu koksowniczego poprzez bieżące monitorowanie między innymi:</w:t>
            </w:r>
          </w:p>
          <w:p w14:paraId="576EEA42" w14:textId="77777777" w:rsidR="00562A02" w:rsidRPr="0041417D" w:rsidRDefault="00562A02" w:rsidP="00415E60">
            <w:pPr>
              <w:pStyle w:val="Akapitzlist"/>
              <w:numPr>
                <w:ilvl w:val="0"/>
                <w:numId w:val="49"/>
              </w:numPr>
              <w:tabs>
                <w:tab w:val="left" w:pos="1418"/>
              </w:tabs>
              <w:spacing w:line="268" w:lineRule="atLeast"/>
              <w:ind w:left="357" w:hanging="357"/>
              <w:rPr>
                <w:rFonts w:ascii="Arial" w:hAnsi="Arial" w:cs="Arial"/>
                <w:sz w:val="21"/>
                <w:szCs w:val="21"/>
              </w:rPr>
            </w:pPr>
            <w:r w:rsidRPr="0041417D">
              <w:rPr>
                <w:rFonts w:ascii="Arial" w:hAnsi="Arial" w:cs="Arial"/>
                <w:sz w:val="21"/>
                <w:szCs w:val="21"/>
              </w:rPr>
              <w:t>systemu automatyki opalania baterii koksowniczych (komputerowe sterowanie opalaniem baterii);</w:t>
            </w:r>
          </w:p>
          <w:p w14:paraId="551DD911" w14:textId="77777777" w:rsidR="00562A02" w:rsidRPr="0041417D" w:rsidRDefault="00562A02" w:rsidP="00415E60">
            <w:pPr>
              <w:pStyle w:val="Akapitzlist"/>
              <w:numPr>
                <w:ilvl w:val="0"/>
                <w:numId w:val="49"/>
              </w:numPr>
              <w:tabs>
                <w:tab w:val="left" w:pos="1418"/>
              </w:tabs>
              <w:spacing w:line="268" w:lineRule="atLeast"/>
              <w:ind w:left="357" w:hanging="357"/>
              <w:rPr>
                <w:rFonts w:ascii="Arial" w:hAnsi="Arial" w:cs="Arial"/>
                <w:sz w:val="21"/>
                <w:szCs w:val="21"/>
              </w:rPr>
            </w:pPr>
            <w:r w:rsidRPr="0041417D">
              <w:rPr>
                <w:rFonts w:ascii="Arial" w:hAnsi="Arial" w:cs="Arial"/>
                <w:sz w:val="21"/>
                <w:szCs w:val="21"/>
              </w:rPr>
              <w:t>zużycia gazu do podgrzewanie oleju płuczkowego w piecu rurowym,</w:t>
            </w:r>
          </w:p>
          <w:p w14:paraId="751D3B03" w14:textId="77777777" w:rsidR="00562A02" w:rsidRPr="0041417D" w:rsidRDefault="00562A02" w:rsidP="00415E60">
            <w:pPr>
              <w:pStyle w:val="Akapitzlist"/>
              <w:numPr>
                <w:ilvl w:val="0"/>
                <w:numId w:val="49"/>
              </w:numPr>
              <w:tabs>
                <w:tab w:val="left" w:pos="1418"/>
              </w:tabs>
              <w:spacing w:line="268" w:lineRule="atLeast"/>
              <w:ind w:left="357" w:hanging="357"/>
              <w:rPr>
                <w:rFonts w:ascii="Arial" w:hAnsi="Arial" w:cs="Arial"/>
                <w:sz w:val="21"/>
                <w:szCs w:val="21"/>
              </w:rPr>
            </w:pPr>
            <w:r w:rsidRPr="0041417D">
              <w:rPr>
                <w:rFonts w:ascii="Arial" w:hAnsi="Arial" w:cs="Arial"/>
                <w:sz w:val="21"/>
                <w:szCs w:val="21"/>
              </w:rPr>
              <w:t xml:space="preserve">zużycia gazu do rozmrażania węgla, </w:t>
            </w:r>
          </w:p>
          <w:p w14:paraId="7D6DDA1F" w14:textId="77777777" w:rsidR="00562A02" w:rsidRPr="0041417D" w:rsidRDefault="00562A02" w:rsidP="00415E60">
            <w:pPr>
              <w:pStyle w:val="Akapitzlist"/>
              <w:numPr>
                <w:ilvl w:val="0"/>
                <w:numId w:val="49"/>
              </w:numPr>
              <w:tabs>
                <w:tab w:val="left" w:pos="1418"/>
              </w:tabs>
              <w:spacing w:line="268" w:lineRule="atLeast"/>
              <w:ind w:left="357" w:hanging="357"/>
              <w:rPr>
                <w:rFonts w:ascii="Arial" w:hAnsi="Arial" w:cs="Arial"/>
                <w:sz w:val="21"/>
                <w:szCs w:val="21"/>
              </w:rPr>
            </w:pPr>
            <w:r w:rsidRPr="0041417D">
              <w:rPr>
                <w:rFonts w:ascii="Arial" w:hAnsi="Arial" w:cs="Arial"/>
                <w:sz w:val="21"/>
                <w:szCs w:val="21"/>
              </w:rPr>
              <w:t>przesyłu gazu do odbiorcy zewnętrznego,</w:t>
            </w:r>
          </w:p>
          <w:p w14:paraId="7A55D729" w14:textId="77777777" w:rsidR="00562A02" w:rsidRPr="0041417D" w:rsidRDefault="00562A02" w:rsidP="00415E60">
            <w:pPr>
              <w:pStyle w:val="Akapitzlist"/>
              <w:numPr>
                <w:ilvl w:val="0"/>
                <w:numId w:val="49"/>
              </w:numPr>
              <w:tabs>
                <w:tab w:val="left" w:pos="1418"/>
              </w:tabs>
              <w:spacing w:line="268" w:lineRule="atLeast"/>
              <w:ind w:left="357" w:hanging="357"/>
              <w:rPr>
                <w:rFonts w:ascii="Arial" w:hAnsi="Arial" w:cs="Arial"/>
                <w:sz w:val="21"/>
                <w:szCs w:val="21"/>
              </w:rPr>
            </w:pPr>
            <w:r w:rsidRPr="0041417D">
              <w:rPr>
                <w:rFonts w:ascii="Arial" w:hAnsi="Arial" w:cs="Arial"/>
                <w:sz w:val="21"/>
                <w:szCs w:val="21"/>
              </w:rPr>
              <w:t>temperatury spalin z ogrzewania baterii koksowniczej,</w:t>
            </w:r>
          </w:p>
          <w:p w14:paraId="4A2C427F" w14:textId="77777777" w:rsidR="00562A02" w:rsidRPr="0041417D" w:rsidRDefault="00562A02" w:rsidP="00415E60">
            <w:pPr>
              <w:pStyle w:val="Akapitzlist"/>
              <w:numPr>
                <w:ilvl w:val="0"/>
                <w:numId w:val="49"/>
              </w:numPr>
              <w:tabs>
                <w:tab w:val="left" w:pos="1418"/>
              </w:tabs>
              <w:spacing w:line="268" w:lineRule="atLeast"/>
              <w:ind w:left="357" w:hanging="357"/>
              <w:rPr>
                <w:rFonts w:ascii="Arial" w:hAnsi="Arial" w:cs="Arial"/>
                <w:sz w:val="21"/>
                <w:szCs w:val="21"/>
              </w:rPr>
            </w:pPr>
            <w:r w:rsidRPr="0041417D">
              <w:rPr>
                <w:rFonts w:ascii="Arial" w:hAnsi="Arial" w:cs="Arial"/>
                <w:sz w:val="21"/>
                <w:szCs w:val="21"/>
              </w:rPr>
              <w:t xml:space="preserve">temperatury w kanałach kontrolnych baterii. </w:t>
            </w:r>
          </w:p>
          <w:p w14:paraId="1EFFCCB1" w14:textId="0D68BECF" w:rsidR="00224039" w:rsidRPr="0041417D" w:rsidRDefault="0026776E" w:rsidP="005F0D3E">
            <w:pPr>
              <w:tabs>
                <w:tab w:val="left" w:pos="1418"/>
              </w:tabs>
              <w:spacing w:line="268" w:lineRule="atLeast"/>
              <w:ind w:left="43"/>
              <w:rPr>
                <w:rFonts w:ascii="Arial" w:hAnsi="Arial" w:cs="Arial"/>
                <w:sz w:val="21"/>
                <w:szCs w:val="21"/>
              </w:rPr>
            </w:pPr>
            <w:r w:rsidRPr="0041417D">
              <w:rPr>
                <w:rFonts w:ascii="Arial" w:hAnsi="Arial" w:cs="Arial"/>
                <w:sz w:val="21"/>
                <w:szCs w:val="21"/>
              </w:rPr>
              <w:t>Ponadto Koksownia</w:t>
            </w:r>
            <w:r w:rsidR="00562A02" w:rsidRPr="0041417D">
              <w:rPr>
                <w:rFonts w:ascii="Arial" w:hAnsi="Arial" w:cs="Arial"/>
                <w:sz w:val="21"/>
                <w:szCs w:val="21"/>
              </w:rPr>
              <w:t xml:space="preserve"> eksploatuje pochodnię i zbiornik gazu przeznaczone do</w:t>
            </w:r>
            <w:r w:rsidR="0080245D" w:rsidRPr="0041417D">
              <w:rPr>
                <w:rFonts w:ascii="Arial" w:hAnsi="Arial" w:cs="Arial"/>
                <w:sz w:val="21"/>
                <w:szCs w:val="21"/>
              </w:rPr>
              <w:t> </w:t>
            </w:r>
            <w:r w:rsidR="00562A02" w:rsidRPr="0041417D">
              <w:rPr>
                <w:rFonts w:ascii="Arial" w:hAnsi="Arial" w:cs="Arial"/>
                <w:sz w:val="21"/>
                <w:szCs w:val="21"/>
              </w:rPr>
              <w:t>krótkotrwałego magazynowania gazu koksowniczego i utrzymywania właściwego ciśnienia w sieci gazowej.</w:t>
            </w:r>
          </w:p>
        </w:tc>
      </w:tr>
      <w:tr w:rsidR="00562A02" w:rsidRPr="0041417D" w14:paraId="04CCDC87" w14:textId="77777777" w:rsidTr="00684125">
        <w:trPr>
          <w:trHeight w:val="330"/>
        </w:trPr>
        <w:tc>
          <w:tcPr>
            <w:tcW w:w="622" w:type="pct"/>
          </w:tcPr>
          <w:p w14:paraId="33897478" w14:textId="77777777" w:rsidR="00562A02" w:rsidRPr="0041417D" w:rsidRDefault="00562A02" w:rsidP="0041417D">
            <w:pPr>
              <w:tabs>
                <w:tab w:val="left" w:pos="1418"/>
              </w:tabs>
              <w:spacing w:line="268" w:lineRule="atLeast"/>
              <w:rPr>
                <w:rFonts w:ascii="Arial" w:hAnsi="Arial" w:cs="Arial"/>
                <w:b/>
                <w:sz w:val="21"/>
                <w:szCs w:val="21"/>
              </w:rPr>
            </w:pPr>
            <w:r w:rsidRPr="0041417D">
              <w:rPr>
                <w:rFonts w:ascii="Arial" w:hAnsi="Arial" w:cs="Arial"/>
                <w:b/>
                <w:sz w:val="21"/>
                <w:szCs w:val="21"/>
              </w:rPr>
              <w:t>BAT 4</w:t>
            </w:r>
          </w:p>
        </w:tc>
        <w:tc>
          <w:tcPr>
            <w:tcW w:w="4378" w:type="pct"/>
          </w:tcPr>
          <w:p w14:paraId="3B45EE1F" w14:textId="0154D9F9" w:rsidR="00224039" w:rsidRPr="0041417D" w:rsidRDefault="00562A02" w:rsidP="0041417D">
            <w:pPr>
              <w:tabs>
                <w:tab w:val="left" w:pos="1418"/>
              </w:tabs>
              <w:spacing w:line="268" w:lineRule="atLeast"/>
              <w:rPr>
                <w:rFonts w:ascii="Arial" w:hAnsi="Arial" w:cs="Arial"/>
                <w:sz w:val="21"/>
                <w:szCs w:val="21"/>
              </w:rPr>
            </w:pPr>
            <w:r w:rsidRPr="0041417D">
              <w:rPr>
                <w:rFonts w:ascii="Arial" w:hAnsi="Arial" w:cs="Arial"/>
                <w:sz w:val="21"/>
                <w:szCs w:val="21"/>
              </w:rPr>
              <w:t>Koksownia nie posiada instalacji do odsiarczania gazu koksowniczego. Nadwyżki</w:t>
            </w:r>
            <w:r w:rsidR="00224039" w:rsidRPr="0041417D">
              <w:rPr>
                <w:rFonts w:ascii="Arial" w:hAnsi="Arial" w:cs="Arial"/>
                <w:sz w:val="21"/>
                <w:szCs w:val="21"/>
              </w:rPr>
              <w:t> </w:t>
            </w:r>
            <w:r w:rsidRPr="0041417D">
              <w:rPr>
                <w:rFonts w:ascii="Arial" w:hAnsi="Arial" w:cs="Arial"/>
                <w:sz w:val="21"/>
                <w:szCs w:val="21"/>
              </w:rPr>
              <w:t>gazu sprzedaje odbiorcy zewnętrznemu do produkcji ciepła, a</w:t>
            </w:r>
            <w:r w:rsidR="0080245D" w:rsidRPr="0041417D">
              <w:rPr>
                <w:rFonts w:ascii="Arial" w:hAnsi="Arial" w:cs="Arial"/>
                <w:sz w:val="21"/>
                <w:szCs w:val="21"/>
              </w:rPr>
              <w:t> </w:t>
            </w:r>
            <w:r w:rsidRPr="0041417D">
              <w:rPr>
                <w:rFonts w:ascii="Arial" w:hAnsi="Arial" w:cs="Arial"/>
                <w:sz w:val="21"/>
                <w:szCs w:val="21"/>
              </w:rPr>
              <w:t xml:space="preserve">pozostałą </w:t>
            </w:r>
            <w:r w:rsidRPr="0041417D">
              <w:rPr>
                <w:rFonts w:ascii="Arial" w:hAnsi="Arial" w:cs="Arial"/>
                <w:sz w:val="21"/>
                <w:szCs w:val="21"/>
              </w:rPr>
              <w:lastRenderedPageBreak/>
              <w:t>ilość spala w</w:t>
            </w:r>
            <w:r w:rsidR="00224039" w:rsidRPr="0041417D">
              <w:rPr>
                <w:rFonts w:ascii="Arial" w:hAnsi="Arial" w:cs="Arial"/>
                <w:sz w:val="21"/>
                <w:szCs w:val="21"/>
              </w:rPr>
              <w:t> </w:t>
            </w:r>
            <w:r w:rsidRPr="0041417D">
              <w:rPr>
                <w:rFonts w:ascii="Arial" w:hAnsi="Arial" w:cs="Arial"/>
                <w:sz w:val="21"/>
                <w:szCs w:val="21"/>
              </w:rPr>
              <w:t>pochodni gazu.</w:t>
            </w:r>
          </w:p>
        </w:tc>
      </w:tr>
      <w:tr w:rsidR="00562A02" w:rsidRPr="0041417D" w14:paraId="1051929B" w14:textId="77777777" w:rsidTr="00684125">
        <w:trPr>
          <w:trHeight w:val="330"/>
        </w:trPr>
        <w:tc>
          <w:tcPr>
            <w:tcW w:w="622" w:type="pct"/>
          </w:tcPr>
          <w:p w14:paraId="4234E289" w14:textId="77777777" w:rsidR="00562A02" w:rsidRPr="0041417D" w:rsidRDefault="00562A02" w:rsidP="0041417D">
            <w:pPr>
              <w:tabs>
                <w:tab w:val="left" w:pos="1418"/>
              </w:tabs>
              <w:spacing w:line="268" w:lineRule="atLeast"/>
              <w:rPr>
                <w:rFonts w:ascii="Arial" w:hAnsi="Arial" w:cs="Arial"/>
                <w:b/>
                <w:sz w:val="21"/>
                <w:szCs w:val="21"/>
              </w:rPr>
            </w:pPr>
            <w:r w:rsidRPr="0041417D">
              <w:rPr>
                <w:rFonts w:ascii="Arial" w:hAnsi="Arial" w:cs="Arial"/>
                <w:b/>
                <w:sz w:val="21"/>
                <w:szCs w:val="21"/>
              </w:rPr>
              <w:lastRenderedPageBreak/>
              <w:t>BAT 5</w:t>
            </w:r>
          </w:p>
        </w:tc>
        <w:tc>
          <w:tcPr>
            <w:tcW w:w="4378" w:type="pct"/>
          </w:tcPr>
          <w:p w14:paraId="264EB440" w14:textId="0172C58D" w:rsidR="00224039" w:rsidRPr="0041417D" w:rsidRDefault="00562A02" w:rsidP="0041417D">
            <w:pPr>
              <w:tabs>
                <w:tab w:val="left" w:pos="1418"/>
              </w:tabs>
              <w:spacing w:line="268" w:lineRule="atLeast"/>
              <w:rPr>
                <w:rFonts w:ascii="Arial" w:hAnsi="Arial" w:cs="Arial"/>
                <w:sz w:val="21"/>
                <w:szCs w:val="21"/>
              </w:rPr>
            </w:pPr>
            <w:r w:rsidRPr="0041417D">
              <w:rPr>
                <w:rFonts w:ascii="Arial" w:hAnsi="Arial" w:cs="Arial"/>
                <w:sz w:val="21"/>
                <w:szCs w:val="21"/>
              </w:rPr>
              <w:t>W celu ograniczenia zużycia energii</w:t>
            </w:r>
            <w:r w:rsidR="0026776E" w:rsidRPr="0041417D">
              <w:rPr>
                <w:rFonts w:ascii="Arial" w:hAnsi="Arial" w:cs="Arial"/>
                <w:sz w:val="21"/>
                <w:szCs w:val="21"/>
              </w:rPr>
              <w:t xml:space="preserve"> elektrycznej w Koksowni</w:t>
            </w:r>
            <w:r w:rsidRPr="0041417D">
              <w:rPr>
                <w:rFonts w:ascii="Arial" w:hAnsi="Arial" w:cs="Arial"/>
                <w:sz w:val="21"/>
                <w:szCs w:val="21"/>
              </w:rPr>
              <w:t xml:space="preserve"> wdrożono system zarządzania energią ISO 50001:201</w:t>
            </w:r>
            <w:r w:rsidR="005F0D3E">
              <w:rPr>
                <w:rFonts w:ascii="Arial" w:hAnsi="Arial" w:cs="Arial"/>
                <w:sz w:val="21"/>
                <w:szCs w:val="21"/>
              </w:rPr>
              <w:t>8</w:t>
            </w:r>
            <w:r w:rsidRPr="0041417D">
              <w:rPr>
                <w:rFonts w:ascii="Arial" w:hAnsi="Arial" w:cs="Arial"/>
                <w:sz w:val="21"/>
                <w:szCs w:val="21"/>
              </w:rPr>
              <w:t xml:space="preserve"> oraz wydano Zarządzenie w/s gospodarki energetycznej. </w:t>
            </w:r>
          </w:p>
          <w:p w14:paraId="01E38428" w14:textId="2B086651" w:rsidR="00224039" w:rsidRPr="0041417D" w:rsidRDefault="00562A02" w:rsidP="0041417D">
            <w:pPr>
              <w:tabs>
                <w:tab w:val="left" w:pos="1418"/>
              </w:tabs>
              <w:spacing w:line="268" w:lineRule="atLeast"/>
              <w:rPr>
                <w:rFonts w:ascii="Arial" w:hAnsi="Arial" w:cs="Arial"/>
                <w:sz w:val="21"/>
                <w:szCs w:val="21"/>
              </w:rPr>
            </w:pPr>
            <w:r w:rsidRPr="0041417D">
              <w:rPr>
                <w:rFonts w:ascii="Arial" w:hAnsi="Arial" w:cs="Arial"/>
                <w:sz w:val="21"/>
                <w:szCs w:val="21"/>
              </w:rPr>
              <w:t xml:space="preserve">W ramach wdrożonych systemów zarządzania prowadzony </w:t>
            </w:r>
            <w:r w:rsidR="00E03290" w:rsidRPr="0041417D">
              <w:rPr>
                <w:rFonts w:ascii="Arial" w:hAnsi="Arial" w:cs="Arial"/>
                <w:sz w:val="21"/>
                <w:szCs w:val="21"/>
              </w:rPr>
              <w:t>będzie</w:t>
            </w:r>
            <w:r w:rsidRPr="0041417D">
              <w:rPr>
                <w:rFonts w:ascii="Arial" w:hAnsi="Arial" w:cs="Arial"/>
                <w:sz w:val="21"/>
                <w:szCs w:val="21"/>
              </w:rPr>
              <w:t xml:space="preserve"> ciągły nadzór zużycia energii dla zapewnienia jej efektywnego wykorzystania. Ponadto</w:t>
            </w:r>
            <w:r w:rsidR="00224039" w:rsidRPr="0041417D">
              <w:rPr>
                <w:rFonts w:ascii="Arial" w:hAnsi="Arial" w:cs="Arial"/>
                <w:sz w:val="21"/>
                <w:szCs w:val="21"/>
              </w:rPr>
              <w:t> </w:t>
            </w:r>
            <w:r w:rsidRPr="0041417D">
              <w:rPr>
                <w:rFonts w:ascii="Arial" w:hAnsi="Arial" w:cs="Arial"/>
                <w:sz w:val="21"/>
                <w:szCs w:val="21"/>
              </w:rPr>
              <w:t xml:space="preserve">na bieżąco instalowane </w:t>
            </w:r>
            <w:r w:rsidR="00E03290" w:rsidRPr="0041417D">
              <w:rPr>
                <w:rFonts w:ascii="Arial" w:hAnsi="Arial" w:cs="Arial"/>
                <w:sz w:val="21"/>
                <w:szCs w:val="21"/>
              </w:rPr>
              <w:t>będą</w:t>
            </w:r>
            <w:r w:rsidRPr="0041417D">
              <w:rPr>
                <w:rFonts w:ascii="Arial" w:hAnsi="Arial" w:cs="Arial"/>
                <w:sz w:val="21"/>
                <w:szCs w:val="21"/>
              </w:rPr>
              <w:t xml:space="preserve"> nowe urządzenia elektryczne o wysokiej sprawności energetycznej oraz przemienniki częstotliwości.</w:t>
            </w:r>
          </w:p>
        </w:tc>
      </w:tr>
      <w:tr w:rsidR="00562A02" w:rsidRPr="0041417D" w14:paraId="17A3B2D7" w14:textId="77777777" w:rsidTr="00684125">
        <w:trPr>
          <w:trHeight w:val="330"/>
        </w:trPr>
        <w:tc>
          <w:tcPr>
            <w:tcW w:w="622" w:type="pct"/>
          </w:tcPr>
          <w:p w14:paraId="2471EDE6" w14:textId="77777777" w:rsidR="00562A02" w:rsidRPr="0041417D" w:rsidRDefault="00562A02" w:rsidP="0041417D">
            <w:pPr>
              <w:tabs>
                <w:tab w:val="left" w:pos="1418"/>
              </w:tabs>
              <w:spacing w:line="268" w:lineRule="atLeast"/>
              <w:rPr>
                <w:rFonts w:ascii="Arial" w:hAnsi="Arial" w:cs="Arial"/>
                <w:b/>
                <w:sz w:val="21"/>
                <w:szCs w:val="21"/>
              </w:rPr>
            </w:pPr>
            <w:r w:rsidRPr="0041417D">
              <w:rPr>
                <w:rFonts w:ascii="Arial" w:hAnsi="Arial" w:cs="Arial"/>
                <w:b/>
                <w:sz w:val="21"/>
                <w:szCs w:val="21"/>
              </w:rPr>
              <w:t>BAT 58</w:t>
            </w:r>
          </w:p>
        </w:tc>
        <w:tc>
          <w:tcPr>
            <w:tcW w:w="4378" w:type="pct"/>
          </w:tcPr>
          <w:p w14:paraId="41C053C4" w14:textId="2C4D452B" w:rsidR="00562A02" w:rsidRPr="0041417D" w:rsidRDefault="00562A02" w:rsidP="0041417D">
            <w:pPr>
              <w:keepNext/>
              <w:tabs>
                <w:tab w:val="left" w:pos="1418"/>
              </w:tabs>
              <w:spacing w:line="268" w:lineRule="atLeast"/>
              <w:rPr>
                <w:rFonts w:ascii="Arial" w:hAnsi="Arial" w:cs="Arial"/>
                <w:sz w:val="21"/>
                <w:szCs w:val="21"/>
              </w:rPr>
            </w:pPr>
            <w:r w:rsidRPr="0041417D">
              <w:rPr>
                <w:rFonts w:ascii="Arial" w:hAnsi="Arial" w:cs="Arial"/>
                <w:sz w:val="21"/>
                <w:szCs w:val="21"/>
              </w:rPr>
              <w:t xml:space="preserve">Powstały w procesie oczyszczony gaz koksowniczy wykorzystywany </w:t>
            </w:r>
            <w:r w:rsidR="00E03290" w:rsidRPr="0041417D">
              <w:rPr>
                <w:rFonts w:ascii="Arial" w:hAnsi="Arial" w:cs="Arial"/>
                <w:sz w:val="21"/>
                <w:szCs w:val="21"/>
              </w:rPr>
              <w:t>będzie</w:t>
            </w:r>
            <w:r w:rsidRPr="0041417D">
              <w:rPr>
                <w:rFonts w:ascii="Arial" w:hAnsi="Arial" w:cs="Arial"/>
                <w:sz w:val="21"/>
                <w:szCs w:val="21"/>
              </w:rPr>
              <w:t xml:space="preserve"> do:</w:t>
            </w:r>
          </w:p>
          <w:p w14:paraId="0A5A5D6C" w14:textId="77777777" w:rsidR="00562A02" w:rsidRPr="0041417D" w:rsidRDefault="00562A02" w:rsidP="00415E60">
            <w:pPr>
              <w:pStyle w:val="Akapitzlist"/>
              <w:keepNext/>
              <w:numPr>
                <w:ilvl w:val="0"/>
                <w:numId w:val="47"/>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opalania baterii koksowniczej,</w:t>
            </w:r>
          </w:p>
          <w:p w14:paraId="47BEBC32" w14:textId="77777777" w:rsidR="00562A02" w:rsidRPr="0041417D" w:rsidRDefault="00562A02" w:rsidP="00415E60">
            <w:pPr>
              <w:pStyle w:val="Akapitzlist"/>
              <w:keepNext/>
              <w:numPr>
                <w:ilvl w:val="0"/>
                <w:numId w:val="47"/>
              </w:numPr>
              <w:tabs>
                <w:tab w:val="left" w:pos="1418"/>
              </w:tabs>
              <w:spacing w:line="268" w:lineRule="atLeast"/>
              <w:ind w:left="284" w:hanging="284"/>
              <w:rPr>
                <w:rFonts w:ascii="Arial" w:hAnsi="Arial" w:cs="Arial"/>
                <w:strike/>
                <w:sz w:val="21"/>
                <w:szCs w:val="21"/>
              </w:rPr>
            </w:pPr>
            <w:r w:rsidRPr="0041417D">
              <w:rPr>
                <w:rFonts w:ascii="Arial" w:hAnsi="Arial" w:cs="Arial"/>
                <w:sz w:val="21"/>
                <w:szCs w:val="21"/>
              </w:rPr>
              <w:t>podgrzewania oleju płuczkowego w piecu rurowym</w:t>
            </w:r>
            <w:r w:rsidRPr="0041417D">
              <w:rPr>
                <w:rFonts w:ascii="Arial" w:hAnsi="Arial" w:cs="Arial"/>
                <w:strike/>
                <w:sz w:val="21"/>
                <w:szCs w:val="21"/>
              </w:rPr>
              <w:t>,</w:t>
            </w:r>
          </w:p>
          <w:p w14:paraId="7B469A56" w14:textId="77777777" w:rsidR="00562A02" w:rsidRPr="0041417D" w:rsidRDefault="00562A02" w:rsidP="00415E60">
            <w:pPr>
              <w:pStyle w:val="Akapitzlist"/>
              <w:keepNext/>
              <w:numPr>
                <w:ilvl w:val="0"/>
                <w:numId w:val="47"/>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rozmrażania węgla dostarczanego w wagonach (w odmrażalni wagonów),</w:t>
            </w:r>
          </w:p>
          <w:p w14:paraId="5E9BBCB7" w14:textId="75261BF7" w:rsidR="00224039" w:rsidRPr="005F0D3E" w:rsidRDefault="00562A02" w:rsidP="00415E60">
            <w:pPr>
              <w:pStyle w:val="Akapitzlist"/>
              <w:numPr>
                <w:ilvl w:val="0"/>
                <w:numId w:val="47"/>
              </w:numPr>
              <w:tabs>
                <w:tab w:val="left" w:pos="1418"/>
              </w:tabs>
              <w:spacing w:line="268" w:lineRule="atLeast"/>
              <w:ind w:left="284" w:hanging="284"/>
              <w:rPr>
                <w:rFonts w:ascii="Arial" w:hAnsi="Arial" w:cs="Arial"/>
                <w:sz w:val="21"/>
                <w:szCs w:val="21"/>
              </w:rPr>
            </w:pPr>
            <w:r w:rsidRPr="0041417D">
              <w:rPr>
                <w:rFonts w:ascii="Arial" w:hAnsi="Arial" w:cs="Arial"/>
                <w:sz w:val="21"/>
                <w:szCs w:val="21"/>
              </w:rPr>
              <w:t>sprzedaży odbiorcy zewnętrznemu, który wykorzystuje ten gaz do produkcji ciepła</w:t>
            </w:r>
            <w:r w:rsidR="005F0D3E">
              <w:rPr>
                <w:rFonts w:ascii="Arial" w:hAnsi="Arial" w:cs="Arial"/>
                <w:sz w:val="21"/>
                <w:szCs w:val="21"/>
              </w:rPr>
              <w:t>.</w:t>
            </w:r>
          </w:p>
        </w:tc>
      </w:tr>
    </w:tbl>
    <w:p w14:paraId="60D67DCE" w14:textId="18CAAE51" w:rsidR="00562A02" w:rsidRPr="0041417D" w:rsidRDefault="00562A02" w:rsidP="0041417D">
      <w:pPr>
        <w:pStyle w:val="WW-Tekstpodstawowywcity2"/>
        <w:spacing w:line="268" w:lineRule="atLeast"/>
        <w:ind w:left="0"/>
        <w:jc w:val="left"/>
        <w:rPr>
          <w:rFonts w:ascii="Arial" w:hAnsi="Arial" w:cs="Arial"/>
          <w:sz w:val="21"/>
          <w:szCs w:val="21"/>
        </w:rPr>
      </w:pPr>
      <w:r w:rsidRPr="0041417D">
        <w:rPr>
          <w:rFonts w:ascii="Arial" w:hAnsi="Arial" w:cs="Arial"/>
          <w:bCs/>
          <w:sz w:val="21"/>
          <w:szCs w:val="21"/>
        </w:rPr>
        <w:t xml:space="preserve">Przyjęto ponadto </w:t>
      </w:r>
      <w:r w:rsidRPr="0041417D">
        <w:rPr>
          <w:rFonts w:ascii="Arial" w:hAnsi="Arial" w:cs="Arial"/>
          <w:sz w:val="21"/>
          <w:szCs w:val="21"/>
        </w:rPr>
        <w:t>rozwiązania technologiczne, techniczne i sposoby prowadzenia instalacji</w:t>
      </w:r>
      <w:r w:rsidR="002E0D92">
        <w:rPr>
          <w:rFonts w:ascii="Arial" w:hAnsi="Arial" w:cs="Arial"/>
          <w:sz w:val="21"/>
          <w:szCs w:val="21"/>
        </w:rPr>
        <w:t>,</w:t>
      </w:r>
      <w:r w:rsidRPr="0041417D">
        <w:rPr>
          <w:rFonts w:ascii="Arial" w:hAnsi="Arial" w:cs="Arial"/>
          <w:sz w:val="21"/>
          <w:szCs w:val="21"/>
        </w:rPr>
        <w:t xml:space="preserve"> zapewniające osiąganie wysokiego stopnia ochrony środowiska, takie jak:</w:t>
      </w:r>
    </w:p>
    <w:p w14:paraId="1CADBFA9" w14:textId="77777777" w:rsidR="00562A02" w:rsidRPr="0041417D" w:rsidRDefault="00562A02" w:rsidP="00415E60">
      <w:pPr>
        <w:numPr>
          <w:ilvl w:val="0"/>
          <w:numId w:val="46"/>
        </w:numPr>
        <w:tabs>
          <w:tab w:val="num" w:pos="360"/>
        </w:tabs>
        <w:spacing w:line="268" w:lineRule="atLeast"/>
        <w:ind w:left="340" w:hanging="340"/>
        <w:rPr>
          <w:rFonts w:ascii="Arial" w:hAnsi="Arial" w:cs="Arial"/>
          <w:sz w:val="21"/>
          <w:szCs w:val="21"/>
        </w:rPr>
      </w:pPr>
      <w:r w:rsidRPr="0041417D">
        <w:rPr>
          <w:rFonts w:ascii="Arial" w:hAnsi="Arial" w:cs="Arial"/>
          <w:sz w:val="21"/>
          <w:szCs w:val="21"/>
        </w:rPr>
        <w:t>ograniczenie strat ciepła masywu ceramicznego baterii przez optymalizację czasu trwania operacji przy otwartych drzwiach i otworach baterii,</w:t>
      </w:r>
    </w:p>
    <w:p w14:paraId="6AC3057D" w14:textId="77777777" w:rsidR="00562A02" w:rsidRPr="0041417D" w:rsidRDefault="00562A02" w:rsidP="00415E60">
      <w:pPr>
        <w:numPr>
          <w:ilvl w:val="0"/>
          <w:numId w:val="46"/>
        </w:numPr>
        <w:tabs>
          <w:tab w:val="num" w:pos="360"/>
        </w:tabs>
        <w:spacing w:line="268" w:lineRule="atLeast"/>
        <w:ind w:left="340" w:hanging="340"/>
        <w:rPr>
          <w:rFonts w:ascii="Arial" w:hAnsi="Arial" w:cs="Arial"/>
          <w:sz w:val="21"/>
          <w:szCs w:val="21"/>
        </w:rPr>
      </w:pPr>
      <w:r w:rsidRPr="0041417D">
        <w:rPr>
          <w:rFonts w:ascii="Arial" w:hAnsi="Arial" w:cs="Arial"/>
          <w:sz w:val="21"/>
          <w:szCs w:val="21"/>
        </w:rPr>
        <w:t>stosowanie automatyzacji procesów technologicznych, utrzymującej odpowiednie parametry technologiczne i optymalizującej zużycie pary i powietrza.</w:t>
      </w:r>
    </w:p>
    <w:p w14:paraId="202AD3A6" w14:textId="77777777" w:rsidR="00224039" w:rsidRPr="0041417D" w:rsidRDefault="00224039" w:rsidP="0041417D">
      <w:pPr>
        <w:spacing w:line="268" w:lineRule="atLeast"/>
        <w:rPr>
          <w:rFonts w:ascii="Arial" w:hAnsi="Arial" w:cs="Arial"/>
          <w:b/>
          <w:sz w:val="21"/>
          <w:szCs w:val="21"/>
        </w:rPr>
      </w:pPr>
    </w:p>
    <w:p w14:paraId="31C4D129" w14:textId="77777777" w:rsidR="007E2D1F" w:rsidRPr="0041417D" w:rsidRDefault="007E2D1F" w:rsidP="00415E60">
      <w:pPr>
        <w:pStyle w:val="Akapitzlist"/>
        <w:numPr>
          <w:ilvl w:val="0"/>
          <w:numId w:val="51"/>
        </w:numPr>
        <w:spacing w:line="268" w:lineRule="atLeast"/>
        <w:ind w:hanging="720"/>
        <w:rPr>
          <w:rFonts w:ascii="Arial" w:hAnsi="Arial" w:cs="Arial"/>
          <w:b/>
          <w:sz w:val="21"/>
          <w:szCs w:val="21"/>
          <w:u w:val="single"/>
        </w:rPr>
      </w:pPr>
      <w:r w:rsidRPr="0041417D">
        <w:rPr>
          <w:rFonts w:ascii="Arial" w:hAnsi="Arial" w:cs="Arial"/>
          <w:b/>
          <w:sz w:val="21"/>
          <w:szCs w:val="21"/>
          <w:u w:val="single"/>
        </w:rPr>
        <w:t>W zakresie wycofania z eksploatacji:</w:t>
      </w:r>
    </w:p>
    <w:p w14:paraId="6698DD32" w14:textId="77777777" w:rsidR="0080245D" w:rsidRPr="0041417D" w:rsidRDefault="0080245D" w:rsidP="0041417D">
      <w:pPr>
        <w:pStyle w:val="Akapitzlist"/>
        <w:spacing w:line="268" w:lineRule="atLeast"/>
        <w:rPr>
          <w:rFonts w:ascii="Arial" w:hAnsi="Arial" w:cs="Arial"/>
          <w:b/>
          <w:sz w:val="21"/>
          <w:szCs w:val="21"/>
          <w:u w:val="single"/>
        </w:rPr>
      </w:pPr>
    </w:p>
    <w:p w14:paraId="116AB610" w14:textId="319306E5" w:rsidR="007E2D1F" w:rsidRPr="0041417D" w:rsidRDefault="007E2D1F" w:rsidP="0041417D">
      <w:pPr>
        <w:spacing w:line="268" w:lineRule="atLeast"/>
        <w:rPr>
          <w:rFonts w:ascii="Arial" w:hAnsi="Arial" w:cs="Arial"/>
          <w:sz w:val="21"/>
          <w:szCs w:val="21"/>
        </w:rPr>
      </w:pPr>
      <w:r w:rsidRPr="0041417D">
        <w:rPr>
          <w:rFonts w:ascii="Arial" w:hAnsi="Arial" w:cs="Arial"/>
          <w:sz w:val="21"/>
          <w:szCs w:val="21"/>
        </w:rPr>
        <w:t>Zastosowano następujące rozwiązania wynikające w szczególności z BAT 1</w:t>
      </w:r>
      <w:r w:rsidR="00224039" w:rsidRPr="0041417D">
        <w:rPr>
          <w:rFonts w:ascii="Arial" w:hAnsi="Arial" w:cs="Arial"/>
          <w:sz w:val="21"/>
          <w:szCs w:val="21"/>
        </w:rPr>
        <w:t xml:space="preserve"> </w:t>
      </w:r>
      <w:r w:rsidRPr="0041417D">
        <w:rPr>
          <w:rFonts w:ascii="Arial" w:hAnsi="Arial" w:cs="Arial"/>
          <w:sz w:val="21"/>
          <w:szCs w:val="21"/>
        </w:rPr>
        <w:t>w zakresie ogólnym</w:t>
      </w:r>
      <w:r w:rsidR="00224039" w:rsidRPr="0041417D">
        <w:rPr>
          <w:rFonts w:ascii="Arial" w:hAnsi="Arial" w:cs="Arial"/>
          <w:sz w:val="21"/>
          <w:szCs w:val="21"/>
        </w:rPr>
        <w:t>:</w:t>
      </w:r>
    </w:p>
    <w:p w14:paraId="45D730B2" w14:textId="77777777" w:rsidR="007E2D1F" w:rsidRPr="0041417D" w:rsidRDefault="007E2D1F" w:rsidP="0041417D">
      <w:pPr>
        <w:spacing w:line="268" w:lineRule="atLeast"/>
        <w:jc w:val="both"/>
        <w:rPr>
          <w:rFonts w:ascii="Arial" w:hAnsi="Arial" w:cs="Arial"/>
          <w:b/>
          <w:sz w:val="21"/>
          <w:szCs w:val="21"/>
          <w:highlight w:val="green"/>
          <w:u w:val="single"/>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7"/>
        <w:gridCol w:w="7914"/>
      </w:tblGrid>
      <w:tr w:rsidR="007E2D1F" w:rsidRPr="0041417D" w14:paraId="3E558E47" w14:textId="77777777" w:rsidTr="0080245D">
        <w:trPr>
          <w:trHeight w:val="172"/>
        </w:trPr>
        <w:tc>
          <w:tcPr>
            <w:tcW w:w="690" w:type="pct"/>
            <w:shd w:val="clear" w:color="auto" w:fill="F2F2F2" w:themeFill="background1" w:themeFillShade="F2"/>
          </w:tcPr>
          <w:p w14:paraId="6B73EEEF" w14:textId="77777777" w:rsidR="007E2D1F" w:rsidRPr="0041417D" w:rsidRDefault="007E2D1F" w:rsidP="0041417D">
            <w:pPr>
              <w:tabs>
                <w:tab w:val="left" w:pos="1418"/>
              </w:tabs>
              <w:spacing w:line="268" w:lineRule="atLeast"/>
              <w:rPr>
                <w:rFonts w:ascii="Arial" w:hAnsi="Arial" w:cs="Arial"/>
                <w:b/>
                <w:sz w:val="21"/>
                <w:szCs w:val="21"/>
              </w:rPr>
            </w:pPr>
            <w:r w:rsidRPr="0041417D">
              <w:rPr>
                <w:rFonts w:ascii="Arial" w:hAnsi="Arial" w:cs="Arial"/>
                <w:b/>
                <w:sz w:val="21"/>
                <w:szCs w:val="21"/>
              </w:rPr>
              <w:t>Nr konkluzji BAT</w:t>
            </w:r>
          </w:p>
        </w:tc>
        <w:tc>
          <w:tcPr>
            <w:tcW w:w="4310" w:type="pct"/>
            <w:shd w:val="clear" w:color="auto" w:fill="F2F2F2" w:themeFill="background1" w:themeFillShade="F2"/>
            <w:vAlign w:val="center"/>
          </w:tcPr>
          <w:p w14:paraId="59A23199" w14:textId="77777777" w:rsidR="007E2D1F" w:rsidRPr="0041417D" w:rsidRDefault="0026776E" w:rsidP="0041417D">
            <w:pPr>
              <w:tabs>
                <w:tab w:val="left" w:pos="1418"/>
              </w:tabs>
              <w:spacing w:line="268" w:lineRule="atLeast"/>
              <w:rPr>
                <w:rFonts w:ascii="Arial" w:hAnsi="Arial" w:cs="Arial"/>
                <w:b/>
                <w:sz w:val="21"/>
                <w:szCs w:val="21"/>
              </w:rPr>
            </w:pPr>
            <w:r w:rsidRPr="0041417D">
              <w:rPr>
                <w:rFonts w:ascii="Arial" w:hAnsi="Arial" w:cs="Arial"/>
                <w:b/>
                <w:sz w:val="21"/>
                <w:szCs w:val="21"/>
              </w:rPr>
              <w:t xml:space="preserve">Sposób realizacji </w:t>
            </w:r>
            <w:r w:rsidR="007E2D1F" w:rsidRPr="0041417D">
              <w:rPr>
                <w:rFonts w:ascii="Arial" w:hAnsi="Arial" w:cs="Arial"/>
                <w:b/>
                <w:sz w:val="21"/>
                <w:szCs w:val="21"/>
              </w:rPr>
              <w:t>w instala</w:t>
            </w:r>
            <w:r w:rsidRPr="0041417D">
              <w:rPr>
                <w:rFonts w:ascii="Arial" w:hAnsi="Arial" w:cs="Arial"/>
                <w:b/>
                <w:sz w:val="21"/>
                <w:szCs w:val="21"/>
              </w:rPr>
              <w:t>cji.</w:t>
            </w:r>
          </w:p>
        </w:tc>
      </w:tr>
      <w:tr w:rsidR="007E2D1F" w:rsidRPr="0041417D" w14:paraId="36E7D28F" w14:textId="77777777" w:rsidTr="0080245D">
        <w:trPr>
          <w:trHeight w:val="172"/>
        </w:trPr>
        <w:tc>
          <w:tcPr>
            <w:tcW w:w="690" w:type="pct"/>
          </w:tcPr>
          <w:p w14:paraId="73400F82" w14:textId="77777777" w:rsidR="007E2D1F" w:rsidRPr="0041417D" w:rsidRDefault="007E2D1F" w:rsidP="0041417D">
            <w:pPr>
              <w:pStyle w:val="Arial10i50"/>
              <w:spacing w:line="268" w:lineRule="atLeast"/>
              <w:rPr>
                <w:rFonts w:eastAsia="Times New Roman" w:cs="Arial"/>
                <w:b/>
                <w:color w:val="auto"/>
                <w:szCs w:val="21"/>
                <w:lang w:eastAsia="pl-PL"/>
              </w:rPr>
            </w:pPr>
            <w:r w:rsidRPr="0041417D">
              <w:rPr>
                <w:rFonts w:eastAsia="Times New Roman" w:cs="Arial"/>
                <w:b/>
                <w:color w:val="auto"/>
                <w:szCs w:val="21"/>
                <w:lang w:eastAsia="pl-PL"/>
              </w:rPr>
              <w:t>BAT 1</w:t>
            </w:r>
          </w:p>
        </w:tc>
        <w:tc>
          <w:tcPr>
            <w:tcW w:w="4310" w:type="pct"/>
          </w:tcPr>
          <w:p w14:paraId="405FD128" w14:textId="02A0F308" w:rsidR="007E2D1F" w:rsidRPr="007337C9" w:rsidRDefault="007337C9" w:rsidP="009A6CB6">
            <w:pPr>
              <w:pStyle w:val="Arial10i50"/>
              <w:spacing w:line="268" w:lineRule="atLeast"/>
              <w:rPr>
                <w:rFonts w:eastAsia="Times New Roman" w:cs="Arial"/>
                <w:color w:val="auto"/>
                <w:szCs w:val="21"/>
                <w:lang w:eastAsia="pl-PL"/>
              </w:rPr>
            </w:pPr>
            <w:r w:rsidRPr="007337C9">
              <w:rPr>
                <w:rFonts w:cstheme="minorHAnsi"/>
                <w:color w:val="auto"/>
              </w:rPr>
              <w:t>JSW KOKS S.A. posiada certyfikaty zgodności z normami ISO 9001:2015,</w:t>
            </w:r>
            <w:r w:rsidRPr="007337C9">
              <w:rPr>
                <w:rFonts w:cstheme="minorHAnsi"/>
                <w:color w:val="auto"/>
              </w:rPr>
              <w:br/>
              <w:t>ISO 14001: 2015, ISO 45001:2018 , ISO 50001:2018 i ISO 27001:2022 w całym obszarze jej funkcjonowania. Obowiązujące w Koksowni procedury Systemu Zarządzania Środowiskowego ISO 14001:2015 zawierają wszystkie cechy określone w punktach  1-9 BAT 1.</w:t>
            </w:r>
          </w:p>
        </w:tc>
      </w:tr>
    </w:tbl>
    <w:p w14:paraId="47E69DF8" w14:textId="67F261B8" w:rsidR="000454F9" w:rsidRDefault="00825499" w:rsidP="006B1E98">
      <w:pPr>
        <w:pStyle w:val="Tekstpodstawowywcity"/>
        <w:widowControl w:val="0"/>
        <w:tabs>
          <w:tab w:val="left" w:pos="0"/>
        </w:tabs>
        <w:suppressAutoHyphens/>
        <w:spacing w:before="240" w:after="240" w:line="268" w:lineRule="exact"/>
        <w:ind w:left="0"/>
        <w:rPr>
          <w:rFonts w:ascii="Arial" w:hAnsi="Arial" w:cs="Arial"/>
          <w:b/>
          <w:sz w:val="21"/>
          <w:szCs w:val="21"/>
        </w:rPr>
      </w:pPr>
      <w:r>
        <w:rPr>
          <w:noProof/>
        </w:rPr>
        <mc:AlternateContent>
          <mc:Choice Requires="wps">
            <w:drawing>
              <wp:anchor distT="4294967295" distB="4294967295" distL="114300" distR="114300" simplePos="0" relativeHeight="251661312" behindDoc="0" locked="0" layoutInCell="1" allowOverlap="1" wp14:anchorId="740A7450" wp14:editId="0F1306A3">
                <wp:simplePos x="0" y="0"/>
                <wp:positionH relativeFrom="column">
                  <wp:posOffset>-100965</wp:posOffset>
                </wp:positionH>
                <wp:positionV relativeFrom="paragraph">
                  <wp:posOffset>443864</wp:posOffset>
                </wp:positionV>
                <wp:extent cx="5958840" cy="0"/>
                <wp:effectExtent l="0" t="0" r="0" b="0"/>
                <wp:wrapNone/>
                <wp:docPr id="2"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88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F385C" id="Łącznik prostoliniowy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5pt,34.95pt" to="461.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" strokecolor="black [3040]" strokeweight=".25pt">
                <o:lock v:ext="edit" shapetype="f"/>
              </v:line>
            </w:pict>
          </mc:Fallback>
        </mc:AlternateContent>
      </w:r>
      <w:r w:rsidR="006B1E98">
        <w:rPr>
          <w:rFonts w:ascii="Arial" w:hAnsi="Arial" w:cs="Arial"/>
          <w:b/>
          <w:sz w:val="21"/>
          <w:szCs w:val="21"/>
        </w:rPr>
        <w:t xml:space="preserve">V. </w:t>
      </w:r>
      <w:r w:rsidR="000454F9" w:rsidRPr="008901D7">
        <w:rPr>
          <w:rFonts w:ascii="Arial" w:hAnsi="Arial" w:cs="Arial"/>
          <w:b/>
          <w:sz w:val="21"/>
          <w:szCs w:val="21"/>
        </w:rPr>
        <w:t>Pozostałe punkty decyzji pozostają bez zmian.</w:t>
      </w:r>
    </w:p>
    <w:p w14:paraId="26174031" w14:textId="77777777" w:rsidR="00F01B8A" w:rsidRPr="000454F9" w:rsidRDefault="00F01B8A" w:rsidP="006B1E98">
      <w:pPr>
        <w:pStyle w:val="Tekstpodstawowywcity"/>
        <w:widowControl w:val="0"/>
        <w:tabs>
          <w:tab w:val="left" w:pos="0"/>
        </w:tabs>
        <w:suppressAutoHyphens/>
        <w:spacing w:before="240" w:after="240" w:line="268" w:lineRule="exact"/>
        <w:ind w:left="0"/>
        <w:rPr>
          <w:rFonts w:ascii="Arial" w:hAnsi="Arial" w:cs="Arial"/>
          <w:sz w:val="21"/>
          <w:szCs w:val="21"/>
        </w:rPr>
      </w:pPr>
    </w:p>
    <w:p w14:paraId="597527C4" w14:textId="17C75360" w:rsidR="00A15E5F" w:rsidRDefault="00A15E5F" w:rsidP="002B300C">
      <w:pPr>
        <w:spacing w:line="268" w:lineRule="atLeast"/>
        <w:rPr>
          <w:rFonts w:ascii="Arial" w:hAnsi="Arial" w:cs="Arial"/>
          <w:b/>
          <w:bCs/>
          <w:vanish/>
          <w:sz w:val="21"/>
          <w:szCs w:val="21"/>
        </w:rPr>
      </w:pPr>
    </w:p>
    <w:p w14:paraId="25D95908" w14:textId="5B8AA11C" w:rsidR="004750D3" w:rsidRPr="004750D3" w:rsidRDefault="004750D3" w:rsidP="000B4D71">
      <w:pPr>
        <w:spacing w:line="268" w:lineRule="atLeast"/>
        <w:rPr>
          <w:rFonts w:ascii="Arial" w:hAnsi="Arial" w:cs="Arial"/>
          <w:b/>
          <w:sz w:val="21"/>
          <w:szCs w:val="21"/>
          <w:u w:val="single"/>
        </w:rPr>
      </w:pPr>
      <w:r w:rsidRPr="004750D3">
        <w:rPr>
          <w:rFonts w:ascii="Arial" w:hAnsi="Arial" w:cs="Arial"/>
          <w:b/>
          <w:sz w:val="21"/>
          <w:szCs w:val="21"/>
        </w:rPr>
        <w:t>Uzasadnienie</w:t>
      </w:r>
      <w:r w:rsidRPr="004750D3">
        <w:rPr>
          <w:rFonts w:ascii="Arial" w:hAnsi="Arial" w:cs="Arial"/>
          <w:b/>
          <w:sz w:val="21"/>
          <w:szCs w:val="21"/>
        </w:rPr>
        <w:br/>
      </w:r>
    </w:p>
    <w:p w14:paraId="1E3948B9" w14:textId="62F5BEC0" w:rsidR="004750D3" w:rsidRDefault="004750D3" w:rsidP="00415E60">
      <w:pPr>
        <w:numPr>
          <w:ilvl w:val="0"/>
          <w:numId w:val="52"/>
        </w:numPr>
        <w:spacing w:line="268" w:lineRule="atLeast"/>
        <w:ind w:hanging="218"/>
        <w:rPr>
          <w:rFonts w:ascii="Arial" w:hAnsi="Arial" w:cs="Arial"/>
          <w:b/>
          <w:sz w:val="21"/>
          <w:szCs w:val="21"/>
        </w:rPr>
      </w:pPr>
      <w:r w:rsidRPr="004750D3">
        <w:rPr>
          <w:rFonts w:ascii="Arial" w:hAnsi="Arial" w:cs="Arial"/>
          <w:b/>
          <w:sz w:val="21"/>
          <w:szCs w:val="21"/>
        </w:rPr>
        <w:t>Uzasadnienie faktyczne</w:t>
      </w:r>
    </w:p>
    <w:p w14:paraId="08A3BF98" w14:textId="77777777" w:rsidR="002E4F92" w:rsidRPr="004750D3" w:rsidRDefault="002E4F92" w:rsidP="002E4F92">
      <w:pPr>
        <w:spacing w:line="268" w:lineRule="atLeast"/>
        <w:ind w:left="360"/>
        <w:rPr>
          <w:rFonts w:ascii="Arial" w:hAnsi="Arial" w:cs="Arial"/>
          <w:b/>
          <w:sz w:val="21"/>
          <w:szCs w:val="21"/>
        </w:rPr>
      </w:pPr>
    </w:p>
    <w:p w14:paraId="36AF275C" w14:textId="4002100C" w:rsidR="004750D3" w:rsidRPr="006B1E98" w:rsidRDefault="004750D3" w:rsidP="000B4D71">
      <w:pPr>
        <w:spacing w:line="268" w:lineRule="atLeast"/>
        <w:rPr>
          <w:rFonts w:ascii="Arial" w:eastAsia="Calibri" w:hAnsi="Arial" w:cs="Arial"/>
          <w:sz w:val="21"/>
          <w:szCs w:val="21"/>
          <w:lang w:eastAsia="en-US"/>
        </w:rPr>
      </w:pPr>
      <w:r w:rsidRPr="006B1E98">
        <w:rPr>
          <w:rFonts w:ascii="Arial" w:hAnsi="Arial" w:cs="Arial"/>
          <w:sz w:val="21"/>
          <w:szCs w:val="21"/>
        </w:rPr>
        <w:t xml:space="preserve">Decyzją </w:t>
      </w:r>
      <w:r w:rsidRPr="006B1E98">
        <w:rPr>
          <w:rFonts w:ascii="Arial" w:eastAsia="Calibri" w:hAnsi="Arial" w:cs="Arial"/>
          <w:sz w:val="21"/>
          <w:szCs w:val="21"/>
          <w:lang w:eastAsia="en-US"/>
        </w:rPr>
        <w:t xml:space="preserve">z dnia </w:t>
      </w:r>
      <w:r w:rsidR="000308C8" w:rsidRPr="006B1E98">
        <w:rPr>
          <w:rFonts w:ascii="Arial" w:eastAsia="Calibri" w:hAnsi="Arial" w:cs="Arial"/>
          <w:bCs/>
          <w:sz w:val="21"/>
          <w:szCs w:val="21"/>
          <w:lang w:eastAsia="en-US"/>
        </w:rPr>
        <w:t>28 marca</w:t>
      </w:r>
      <w:r w:rsidRPr="006B1E98">
        <w:rPr>
          <w:rFonts w:ascii="Arial" w:eastAsia="Calibri" w:hAnsi="Arial" w:cs="Arial"/>
          <w:bCs/>
          <w:sz w:val="21"/>
          <w:szCs w:val="21"/>
          <w:lang w:eastAsia="en-US"/>
        </w:rPr>
        <w:t xml:space="preserve"> 20</w:t>
      </w:r>
      <w:r w:rsidR="000308C8" w:rsidRPr="006B1E98">
        <w:rPr>
          <w:rFonts w:ascii="Arial" w:eastAsia="Calibri" w:hAnsi="Arial" w:cs="Arial"/>
          <w:bCs/>
          <w:sz w:val="21"/>
          <w:szCs w:val="21"/>
          <w:lang w:eastAsia="en-US"/>
        </w:rPr>
        <w:t>24</w:t>
      </w:r>
      <w:r w:rsidRPr="006B1E98">
        <w:rPr>
          <w:rFonts w:ascii="Arial" w:eastAsia="Calibri" w:hAnsi="Arial" w:cs="Arial"/>
          <w:bCs/>
          <w:sz w:val="21"/>
          <w:szCs w:val="21"/>
          <w:lang w:eastAsia="en-US"/>
        </w:rPr>
        <w:t xml:space="preserve"> r.</w:t>
      </w:r>
      <w:r w:rsidR="00415E60">
        <w:rPr>
          <w:rFonts w:ascii="Arial" w:eastAsia="Calibri" w:hAnsi="Arial" w:cs="Arial"/>
          <w:bCs/>
          <w:sz w:val="21"/>
          <w:szCs w:val="21"/>
          <w:lang w:eastAsia="en-US"/>
        </w:rPr>
        <w:t xml:space="preserve"> </w:t>
      </w:r>
      <w:r w:rsidR="006B1E98" w:rsidRPr="006B1E98">
        <w:rPr>
          <w:rFonts w:ascii="Arial" w:eastAsia="Calibri" w:hAnsi="Arial" w:cs="Arial"/>
          <w:bCs/>
          <w:sz w:val="21"/>
          <w:szCs w:val="21"/>
          <w:lang w:eastAsia="en-US"/>
        </w:rPr>
        <w:t>nr 1231</w:t>
      </w:r>
      <w:r w:rsidR="00F80167">
        <w:rPr>
          <w:rFonts w:ascii="Arial" w:eastAsia="Calibri" w:hAnsi="Arial" w:cs="Arial"/>
          <w:bCs/>
          <w:sz w:val="21"/>
          <w:szCs w:val="21"/>
          <w:lang w:eastAsia="en-US"/>
        </w:rPr>
        <w:t>/OE/2024</w:t>
      </w:r>
      <w:r w:rsidRPr="006B1E98">
        <w:rPr>
          <w:rFonts w:ascii="Arial" w:hAnsi="Arial" w:cs="Arial"/>
          <w:iCs/>
          <w:sz w:val="21"/>
          <w:szCs w:val="21"/>
        </w:rPr>
        <w:t xml:space="preserve">, </w:t>
      </w:r>
      <w:r w:rsidR="006B1E98" w:rsidRPr="006B1E98">
        <w:rPr>
          <w:rFonts w:ascii="Arial" w:hAnsi="Arial" w:cs="Arial"/>
          <w:bCs/>
          <w:iCs/>
          <w:sz w:val="21"/>
          <w:szCs w:val="21"/>
        </w:rPr>
        <w:t>Marszałek Województwa Śląskiego</w:t>
      </w:r>
      <w:r w:rsidRPr="006B1E98">
        <w:rPr>
          <w:rFonts w:ascii="Arial" w:hAnsi="Arial" w:cs="Arial"/>
          <w:bCs/>
          <w:iCs/>
          <w:sz w:val="21"/>
          <w:szCs w:val="21"/>
        </w:rPr>
        <w:t xml:space="preserve"> udzielił </w:t>
      </w:r>
      <w:r w:rsidR="005171C0">
        <w:rPr>
          <w:rFonts w:ascii="Arial" w:hAnsi="Arial" w:cs="Arial"/>
          <w:bCs/>
          <w:iCs/>
          <w:sz w:val="21"/>
          <w:szCs w:val="21"/>
        </w:rPr>
        <w:br/>
      </w:r>
      <w:r w:rsidR="00F80167">
        <w:rPr>
          <w:rFonts w:ascii="Arial" w:hAnsi="Arial" w:cs="Arial"/>
          <w:bCs/>
          <w:iCs/>
          <w:sz w:val="21"/>
          <w:szCs w:val="21"/>
        </w:rPr>
        <w:t xml:space="preserve">w formie tekstu jednolitego </w:t>
      </w:r>
      <w:r w:rsidR="006B1E98" w:rsidRPr="006B1E98">
        <w:rPr>
          <w:rFonts w:ascii="Arial" w:hAnsi="Arial" w:cs="Arial"/>
          <w:sz w:val="21"/>
          <w:szCs w:val="21"/>
        </w:rPr>
        <w:t xml:space="preserve">JSW KOKS S.A. z siedzibą w Zabrzu </w:t>
      </w:r>
      <w:r w:rsidRPr="006B1E98">
        <w:rPr>
          <w:rFonts w:ascii="Arial" w:hAnsi="Arial" w:cs="Arial"/>
          <w:bCs/>
          <w:iCs/>
          <w:sz w:val="21"/>
          <w:szCs w:val="21"/>
        </w:rPr>
        <w:t xml:space="preserve">pozwolenia zintegrowanego dla instalacji </w:t>
      </w:r>
      <w:r w:rsidRPr="006B1E98">
        <w:rPr>
          <w:rFonts w:ascii="Arial" w:eastAsia="Calibri" w:hAnsi="Arial" w:cs="Arial"/>
          <w:sz w:val="21"/>
          <w:szCs w:val="21"/>
          <w:lang w:eastAsia="en-US"/>
        </w:rPr>
        <w:t>do produkcji koksu, zlokalizowanej w Koksowni Jadwiga w Zabrzu przy ul.</w:t>
      </w:r>
      <w:r w:rsidR="000B4D71" w:rsidRPr="006B1E98">
        <w:rPr>
          <w:rFonts w:ascii="Arial" w:eastAsia="Calibri" w:hAnsi="Arial" w:cs="Arial"/>
          <w:sz w:val="21"/>
          <w:szCs w:val="21"/>
          <w:lang w:eastAsia="en-US"/>
        </w:rPr>
        <w:t> </w:t>
      </w:r>
      <w:r w:rsidRPr="006B1E98">
        <w:rPr>
          <w:rFonts w:ascii="Arial" w:eastAsia="Calibri" w:hAnsi="Arial" w:cs="Arial"/>
          <w:sz w:val="21"/>
          <w:szCs w:val="21"/>
          <w:lang w:eastAsia="en-US"/>
        </w:rPr>
        <w:t>Zamkowej 9.</w:t>
      </w:r>
    </w:p>
    <w:p w14:paraId="64AF3B71" w14:textId="77777777" w:rsidR="004750D3" w:rsidRPr="004750D3" w:rsidRDefault="004750D3" w:rsidP="000B4D71">
      <w:pPr>
        <w:spacing w:line="268" w:lineRule="atLeast"/>
        <w:rPr>
          <w:rFonts w:ascii="Arial" w:hAnsi="Arial" w:cs="Arial"/>
          <w:sz w:val="21"/>
          <w:szCs w:val="21"/>
        </w:rPr>
      </w:pPr>
    </w:p>
    <w:p w14:paraId="31885D6E" w14:textId="5774985C" w:rsidR="004750D3" w:rsidRDefault="004750D3" w:rsidP="000B4D71">
      <w:pPr>
        <w:spacing w:line="268" w:lineRule="atLeast"/>
        <w:rPr>
          <w:rFonts w:ascii="Arial" w:hAnsi="Arial" w:cs="Arial"/>
          <w:sz w:val="21"/>
          <w:szCs w:val="21"/>
        </w:rPr>
      </w:pPr>
      <w:r w:rsidRPr="004750D3">
        <w:rPr>
          <w:rFonts w:ascii="Arial" w:hAnsi="Arial" w:cs="Arial"/>
          <w:sz w:val="21"/>
          <w:szCs w:val="21"/>
        </w:rPr>
        <w:t xml:space="preserve">W dniu </w:t>
      </w:r>
      <w:r w:rsidR="00415E60">
        <w:rPr>
          <w:rFonts w:ascii="Arial" w:hAnsi="Arial" w:cs="Arial"/>
          <w:sz w:val="21"/>
          <w:szCs w:val="21"/>
        </w:rPr>
        <w:t>17 czerwca</w:t>
      </w:r>
      <w:r w:rsidRPr="004750D3">
        <w:rPr>
          <w:rFonts w:ascii="Arial" w:hAnsi="Arial" w:cs="Arial"/>
          <w:sz w:val="21"/>
          <w:szCs w:val="21"/>
        </w:rPr>
        <w:t xml:space="preserve"> 2024 r., Marszałek Województwa Śląskiego, otrzymał wniosek spółki z dnia </w:t>
      </w:r>
      <w:r w:rsidR="00415E60">
        <w:rPr>
          <w:rFonts w:ascii="Arial" w:hAnsi="Arial" w:cs="Arial"/>
          <w:sz w:val="21"/>
          <w:szCs w:val="21"/>
        </w:rPr>
        <w:t>12 czerwca</w:t>
      </w:r>
      <w:r w:rsidRPr="004750D3">
        <w:rPr>
          <w:rFonts w:ascii="Arial" w:hAnsi="Arial" w:cs="Arial"/>
          <w:sz w:val="21"/>
          <w:szCs w:val="21"/>
        </w:rPr>
        <w:t xml:space="preserve"> 2024 r., o </w:t>
      </w:r>
      <w:r w:rsidR="00415E60">
        <w:rPr>
          <w:rFonts w:ascii="Arial" w:hAnsi="Arial" w:cs="Arial"/>
          <w:sz w:val="21"/>
          <w:szCs w:val="21"/>
        </w:rPr>
        <w:t>zmianę warunków</w:t>
      </w:r>
      <w:r w:rsidRPr="004750D3">
        <w:rPr>
          <w:rFonts w:ascii="Arial" w:hAnsi="Arial" w:cs="Arial"/>
          <w:sz w:val="21"/>
          <w:szCs w:val="21"/>
        </w:rPr>
        <w:t xml:space="preserve"> ww. pozwolenia zintegrowanego.</w:t>
      </w:r>
    </w:p>
    <w:p w14:paraId="2F05E7DA" w14:textId="109C554A" w:rsidR="00415E60" w:rsidRDefault="00415E60" w:rsidP="000B4D71">
      <w:pPr>
        <w:spacing w:line="268" w:lineRule="atLeast"/>
        <w:rPr>
          <w:rFonts w:ascii="Arial" w:hAnsi="Arial" w:cs="Arial"/>
          <w:sz w:val="21"/>
          <w:szCs w:val="21"/>
        </w:rPr>
      </w:pPr>
    </w:p>
    <w:p w14:paraId="18F8FBBD" w14:textId="77777777" w:rsidR="00415E60" w:rsidRDefault="00415E60" w:rsidP="00415E60">
      <w:pPr>
        <w:pStyle w:val="Arial10i5"/>
        <w:spacing w:after="200"/>
        <w:jc w:val="both"/>
        <w:rPr>
          <w:rFonts w:cs="Arial"/>
          <w:szCs w:val="21"/>
        </w:rPr>
      </w:pPr>
      <w:bookmarkStart w:id="3" w:name="_Hlk163130677"/>
      <w:r w:rsidRPr="00595D68">
        <w:rPr>
          <w:color w:val="auto"/>
        </w:rPr>
        <w:lastRenderedPageBreak/>
        <w:t>Strona</w:t>
      </w:r>
      <w:r w:rsidRPr="007570E7">
        <w:rPr>
          <w:rFonts w:cs="Arial"/>
          <w:szCs w:val="21"/>
        </w:rPr>
        <w:t xml:space="preserve"> w załączeniu do wniosku przedłożyła wymagane informacje i materiały, w tym </w:t>
      </w:r>
      <w:bookmarkEnd w:id="3"/>
      <w:r>
        <w:rPr>
          <w:rFonts w:cs="Arial"/>
          <w:szCs w:val="21"/>
        </w:rPr>
        <w:t>:</w:t>
      </w:r>
    </w:p>
    <w:p w14:paraId="5880A91C" w14:textId="4CFAB4EB" w:rsidR="00415E60" w:rsidRPr="004750D3" w:rsidRDefault="00415E60" w:rsidP="00415E60">
      <w:pPr>
        <w:spacing w:line="268" w:lineRule="atLeast"/>
        <w:rPr>
          <w:rFonts w:ascii="Arial" w:hAnsi="Arial" w:cs="Arial"/>
          <w:sz w:val="21"/>
          <w:szCs w:val="21"/>
        </w:rPr>
      </w:pPr>
      <w:r>
        <w:rPr>
          <w:rFonts w:ascii="Arial" w:hAnsi="Arial" w:cs="Arial"/>
          <w:sz w:val="21"/>
          <w:szCs w:val="21"/>
        </w:rPr>
        <w:t xml:space="preserve">1) </w:t>
      </w:r>
      <w:r w:rsidRPr="001D7E3B">
        <w:rPr>
          <w:rFonts w:ascii="Arial" w:hAnsi="Arial" w:cs="Arial"/>
          <w:sz w:val="21"/>
          <w:szCs w:val="21"/>
        </w:rPr>
        <w:t>zaświadczenia i oświadczenia o niekaralności wszystkich osób uprawnionych do reprezentowania spółki zgodnie z KRS, w myśl art. 184 ust. 4 pkt. 7 ustawy z dnia 27 kwietnia 2001 r. Prawo ochrony środowiska</w:t>
      </w:r>
      <w:r>
        <w:rPr>
          <w:rFonts w:ascii="Arial" w:hAnsi="Arial" w:cs="Arial"/>
          <w:sz w:val="21"/>
          <w:szCs w:val="21"/>
        </w:rPr>
        <w:t xml:space="preserve"> (t. j. Dz. U. z 2024 r., poz. 54 z późn. zm., dalej: ustawa POŚ)</w:t>
      </w:r>
    </w:p>
    <w:p w14:paraId="577516B5" w14:textId="77777777" w:rsidR="004750D3" w:rsidRPr="004750D3" w:rsidRDefault="004750D3" w:rsidP="000B4D71">
      <w:pPr>
        <w:spacing w:line="268" w:lineRule="atLeast"/>
        <w:rPr>
          <w:rFonts w:ascii="Arial" w:hAnsi="Arial" w:cs="Arial"/>
          <w:sz w:val="21"/>
          <w:szCs w:val="21"/>
        </w:rPr>
      </w:pPr>
    </w:p>
    <w:p w14:paraId="41F4FE1D" w14:textId="6FF4FF7F" w:rsidR="004750D3" w:rsidRPr="004750D3" w:rsidRDefault="004750D3" w:rsidP="000B4D71">
      <w:pPr>
        <w:spacing w:line="268" w:lineRule="atLeast"/>
        <w:rPr>
          <w:rFonts w:ascii="Arial" w:hAnsi="Arial" w:cs="Arial"/>
          <w:sz w:val="21"/>
          <w:szCs w:val="21"/>
        </w:rPr>
      </w:pPr>
      <w:r w:rsidRPr="004750D3">
        <w:rPr>
          <w:rFonts w:ascii="Arial" w:hAnsi="Arial" w:cs="Arial"/>
          <w:sz w:val="21"/>
          <w:szCs w:val="21"/>
        </w:rPr>
        <w:t>Przedmiotowa instalacja kwalifikuje się do rodzajów instalacji mogących powodować znaczne zanieczyszczenie poszczególnych elementów przyrodniczych albo środowiska jako całości, zgodnie z ust. 1 pkt. 3 załącznika do rozporządzenia Ministra Środowiska z dnia 27 sierpnia 2014</w:t>
      </w:r>
      <w:r w:rsidR="000B4D71">
        <w:rPr>
          <w:rFonts w:ascii="Arial" w:hAnsi="Arial" w:cs="Arial"/>
          <w:sz w:val="21"/>
          <w:szCs w:val="21"/>
        </w:rPr>
        <w:t> </w:t>
      </w:r>
      <w:r w:rsidRPr="004750D3">
        <w:rPr>
          <w:rFonts w:ascii="Arial" w:hAnsi="Arial" w:cs="Arial"/>
          <w:sz w:val="21"/>
          <w:szCs w:val="21"/>
        </w:rPr>
        <w:t>r. w sprawie rodzajów instalacji mogących powodować znaczne zanieczyszczenie poszczególnych elementów przyrodniczych albo środowiska jako całości (Dz.U. z 2014 poz.</w:t>
      </w:r>
      <w:r w:rsidR="000B4D71">
        <w:rPr>
          <w:rFonts w:ascii="Arial" w:hAnsi="Arial" w:cs="Arial"/>
          <w:sz w:val="21"/>
          <w:szCs w:val="21"/>
        </w:rPr>
        <w:t> </w:t>
      </w:r>
      <w:r w:rsidRPr="004750D3">
        <w:rPr>
          <w:rFonts w:ascii="Arial" w:hAnsi="Arial" w:cs="Arial"/>
          <w:sz w:val="21"/>
          <w:szCs w:val="21"/>
        </w:rPr>
        <w:t xml:space="preserve">1169), a także do przedsięwzięć mogących zawsze znacząco oddziaływać na środowisko zgodnie z § 2 ust.1 pkt 17 rozporządzenia Rady Ministrów z dnia 10 września 2019 r. </w:t>
      </w:r>
      <w:r w:rsidRPr="004750D3">
        <w:rPr>
          <w:rFonts w:ascii="Arial" w:hAnsi="Arial" w:cs="Arial"/>
          <w:iCs/>
          <w:sz w:val="21"/>
          <w:szCs w:val="21"/>
        </w:rPr>
        <w:t>w sprawie przedsięwzięć mogących znacząco oddziaływać na środowisko</w:t>
      </w:r>
      <w:r w:rsidRPr="004750D3">
        <w:rPr>
          <w:rFonts w:ascii="Arial" w:hAnsi="Arial" w:cs="Arial"/>
          <w:sz w:val="21"/>
          <w:szCs w:val="21"/>
        </w:rPr>
        <w:t xml:space="preserve"> (tekst jednolity Dz. U. z 2019 poz.</w:t>
      </w:r>
      <w:r w:rsidR="000B4D71">
        <w:rPr>
          <w:rFonts w:ascii="Arial" w:hAnsi="Arial" w:cs="Arial"/>
          <w:sz w:val="21"/>
          <w:szCs w:val="21"/>
        </w:rPr>
        <w:t> </w:t>
      </w:r>
      <w:r w:rsidRPr="004750D3">
        <w:rPr>
          <w:rFonts w:ascii="Arial" w:hAnsi="Arial" w:cs="Arial"/>
          <w:sz w:val="21"/>
          <w:szCs w:val="21"/>
        </w:rPr>
        <w:t>1839 ze zm.). Wobec tego dla przedmiotowej instalacji wymagane jest uzyskanie pozwolenia zintegrowanego w trybie przepisów ustawy POŚ.</w:t>
      </w:r>
    </w:p>
    <w:p w14:paraId="6EC568A3" w14:textId="77777777" w:rsidR="004750D3" w:rsidRPr="004750D3" w:rsidRDefault="004750D3" w:rsidP="000B4D71">
      <w:pPr>
        <w:spacing w:line="268" w:lineRule="atLeast"/>
        <w:rPr>
          <w:rFonts w:ascii="Arial" w:hAnsi="Arial" w:cs="Arial"/>
          <w:sz w:val="21"/>
          <w:szCs w:val="21"/>
        </w:rPr>
      </w:pPr>
    </w:p>
    <w:p w14:paraId="264C27B5" w14:textId="56733A35" w:rsidR="004750D3" w:rsidRPr="004750D3" w:rsidRDefault="004750D3" w:rsidP="000B4D71">
      <w:pPr>
        <w:spacing w:line="268" w:lineRule="atLeast"/>
        <w:rPr>
          <w:rFonts w:ascii="Arial" w:eastAsia="Calibri" w:hAnsi="Arial" w:cs="Arial"/>
          <w:sz w:val="21"/>
          <w:szCs w:val="21"/>
          <w:lang w:eastAsia="en-US"/>
        </w:rPr>
      </w:pPr>
      <w:r w:rsidRPr="004750D3">
        <w:rPr>
          <w:rFonts w:ascii="Arial" w:hAnsi="Arial" w:cs="Arial"/>
          <w:sz w:val="21"/>
          <w:szCs w:val="21"/>
        </w:rPr>
        <w:t xml:space="preserve">Po dokonaniu wstępnej analizy podania organ stwierdził, że jest właściwy do jego rozpoznania, zgodnie z art. 378 ust. 2a </w:t>
      </w:r>
      <w:r w:rsidRPr="004750D3">
        <w:rPr>
          <w:rFonts w:ascii="Arial" w:eastAsia="Calibri" w:hAnsi="Arial" w:cs="Arial"/>
          <w:sz w:val="21"/>
          <w:szCs w:val="21"/>
          <w:lang w:eastAsia="en-US"/>
        </w:rPr>
        <w:t>ustawy POŚ</w:t>
      </w:r>
      <w:r w:rsidR="00322354">
        <w:rPr>
          <w:rFonts w:ascii="Arial" w:eastAsia="Calibri" w:hAnsi="Arial" w:cs="Arial"/>
          <w:sz w:val="21"/>
          <w:szCs w:val="21"/>
          <w:lang w:eastAsia="en-US"/>
        </w:rPr>
        <w:t xml:space="preserve"> oraz że wnioskowana zmiana nie stanowi istotnej zmiany instalacji, rozumianej jako zmiana sposobu funkcjonowania instalacji lub jej</w:t>
      </w:r>
      <w:r w:rsidR="00322354" w:rsidRPr="00322354">
        <w:rPr>
          <w:rFonts w:ascii="Arial" w:eastAsia="Calibri" w:hAnsi="Arial" w:cs="Arial"/>
          <w:sz w:val="21"/>
          <w:szCs w:val="21"/>
          <w:lang w:eastAsia="en-US"/>
        </w:rPr>
        <w:t xml:space="preserve"> rozbudowa, która może powodować znaczące zwiększenie negatywnego oddziaływania na środowisko, zgodnie </w:t>
      </w:r>
      <w:r w:rsidR="00322354">
        <w:rPr>
          <w:rFonts w:ascii="Arial" w:eastAsia="Calibri" w:hAnsi="Arial" w:cs="Arial"/>
          <w:sz w:val="21"/>
          <w:szCs w:val="21"/>
          <w:lang w:eastAsia="en-US"/>
        </w:rPr>
        <w:br/>
      </w:r>
      <w:r w:rsidR="00322354" w:rsidRPr="00322354">
        <w:rPr>
          <w:rFonts w:ascii="Arial" w:eastAsia="Calibri" w:hAnsi="Arial" w:cs="Arial"/>
          <w:sz w:val="21"/>
          <w:szCs w:val="21"/>
          <w:lang w:eastAsia="en-US"/>
        </w:rPr>
        <w:t>z art. 3 pkt 7 ustawy POŚ</w:t>
      </w:r>
      <w:r w:rsidR="00322354">
        <w:rPr>
          <w:rFonts w:ascii="Arial" w:eastAsia="Calibri" w:hAnsi="Arial" w:cs="Arial"/>
          <w:sz w:val="21"/>
          <w:szCs w:val="21"/>
          <w:lang w:eastAsia="en-US"/>
        </w:rPr>
        <w:t>.</w:t>
      </w:r>
    </w:p>
    <w:p w14:paraId="529C1335" w14:textId="77777777" w:rsidR="004750D3" w:rsidRPr="004750D3" w:rsidRDefault="004750D3" w:rsidP="000B4D71">
      <w:pPr>
        <w:spacing w:line="268" w:lineRule="atLeast"/>
        <w:rPr>
          <w:rFonts w:ascii="Arial" w:hAnsi="Arial" w:cs="Arial"/>
          <w:sz w:val="21"/>
          <w:szCs w:val="21"/>
        </w:rPr>
      </w:pPr>
    </w:p>
    <w:p w14:paraId="4899CAE5" w14:textId="77777777" w:rsidR="004750D3" w:rsidRPr="004750D3" w:rsidRDefault="004750D3" w:rsidP="000B4D71">
      <w:pPr>
        <w:spacing w:line="268" w:lineRule="atLeast"/>
        <w:rPr>
          <w:rFonts w:ascii="Arial" w:hAnsi="Arial" w:cs="Arial"/>
          <w:b/>
          <w:sz w:val="21"/>
          <w:szCs w:val="21"/>
        </w:rPr>
      </w:pPr>
      <w:r w:rsidRPr="004750D3">
        <w:rPr>
          <w:rFonts w:ascii="Arial" w:hAnsi="Arial" w:cs="Arial"/>
          <w:sz w:val="21"/>
          <w:szCs w:val="21"/>
        </w:rPr>
        <w:t>Mając powyższe na względzie, organ przystąpił do rozpatrzenia wniosku</w:t>
      </w:r>
      <w:r w:rsidRPr="004750D3">
        <w:rPr>
          <w:rFonts w:ascii="Arial" w:hAnsi="Arial" w:cs="Arial"/>
          <w:b/>
          <w:sz w:val="21"/>
          <w:szCs w:val="21"/>
        </w:rPr>
        <w:t>.</w:t>
      </w:r>
    </w:p>
    <w:p w14:paraId="4F098995" w14:textId="77777777" w:rsidR="004750D3" w:rsidRPr="004750D3" w:rsidRDefault="004750D3" w:rsidP="000B4D71">
      <w:pPr>
        <w:spacing w:line="268" w:lineRule="atLeast"/>
        <w:rPr>
          <w:rFonts w:ascii="Arial" w:hAnsi="Arial" w:cs="Arial"/>
          <w:b/>
          <w:sz w:val="21"/>
          <w:szCs w:val="21"/>
          <w:u w:val="single"/>
        </w:rPr>
      </w:pPr>
    </w:p>
    <w:p w14:paraId="3BF00387" w14:textId="77777777" w:rsidR="004750D3" w:rsidRPr="004750D3" w:rsidRDefault="004750D3" w:rsidP="00415E60">
      <w:pPr>
        <w:numPr>
          <w:ilvl w:val="0"/>
          <w:numId w:val="52"/>
        </w:numPr>
        <w:spacing w:line="268" w:lineRule="atLeast"/>
        <w:ind w:hanging="218"/>
        <w:rPr>
          <w:rFonts w:ascii="Arial" w:hAnsi="Arial" w:cs="Arial"/>
          <w:b/>
          <w:sz w:val="21"/>
          <w:szCs w:val="21"/>
        </w:rPr>
      </w:pPr>
      <w:r w:rsidRPr="004750D3">
        <w:rPr>
          <w:rFonts w:ascii="Arial" w:hAnsi="Arial" w:cs="Arial"/>
          <w:b/>
          <w:sz w:val="21"/>
          <w:szCs w:val="21"/>
        </w:rPr>
        <w:t>Przebieg postępowania administracyjnego</w:t>
      </w:r>
    </w:p>
    <w:p w14:paraId="01C42930" w14:textId="77777777" w:rsidR="004750D3" w:rsidRPr="004750D3" w:rsidRDefault="004750D3" w:rsidP="000B4D71">
      <w:pPr>
        <w:spacing w:line="268" w:lineRule="atLeast"/>
        <w:rPr>
          <w:rFonts w:ascii="Arial" w:hAnsi="Arial" w:cs="Arial"/>
          <w:b/>
          <w:sz w:val="21"/>
          <w:szCs w:val="21"/>
        </w:rPr>
      </w:pPr>
    </w:p>
    <w:p w14:paraId="5D6CD36D" w14:textId="52552398" w:rsidR="004750D3" w:rsidRPr="004750D3" w:rsidRDefault="004750D3" w:rsidP="000B4D71">
      <w:pPr>
        <w:spacing w:line="268" w:lineRule="atLeast"/>
        <w:rPr>
          <w:rFonts w:ascii="Arial" w:hAnsi="Arial" w:cs="Arial"/>
          <w:sz w:val="21"/>
          <w:szCs w:val="21"/>
        </w:rPr>
      </w:pPr>
      <w:r w:rsidRPr="004750D3">
        <w:rPr>
          <w:rFonts w:ascii="Arial" w:hAnsi="Arial" w:cs="Arial"/>
          <w:sz w:val="21"/>
          <w:szCs w:val="21"/>
        </w:rPr>
        <w:t xml:space="preserve">Zgodnie z zapisem art. 21 ust. 2 pkt 23 lit. k tiret pierwsze ustawy z dnia 3 października 2008 r. </w:t>
      </w:r>
      <w:r w:rsidRPr="004750D3">
        <w:rPr>
          <w:rFonts w:ascii="Arial" w:hAnsi="Arial" w:cs="Arial"/>
          <w:sz w:val="21"/>
          <w:szCs w:val="21"/>
        </w:rPr>
        <w:br/>
        <w:t>o udostępnianiu informacji o środowisku i jego ochronie, udziale społeczeństwa w ochronie środowiska oraz o ocenach oddziaływania na środowisko (Dz.U. z 202</w:t>
      </w:r>
      <w:r w:rsidR="00336DAB">
        <w:rPr>
          <w:rFonts w:ascii="Arial" w:hAnsi="Arial" w:cs="Arial"/>
          <w:sz w:val="21"/>
          <w:szCs w:val="21"/>
        </w:rPr>
        <w:t>3</w:t>
      </w:r>
      <w:r w:rsidRPr="004750D3">
        <w:rPr>
          <w:rFonts w:ascii="Arial" w:hAnsi="Arial" w:cs="Arial"/>
          <w:sz w:val="21"/>
          <w:szCs w:val="21"/>
        </w:rPr>
        <w:t xml:space="preserve"> r. poz. 1</w:t>
      </w:r>
      <w:r w:rsidR="00336DAB">
        <w:rPr>
          <w:rFonts w:ascii="Arial" w:hAnsi="Arial" w:cs="Arial"/>
          <w:sz w:val="21"/>
          <w:szCs w:val="21"/>
        </w:rPr>
        <w:t>587</w:t>
      </w:r>
      <w:r w:rsidRPr="004750D3">
        <w:rPr>
          <w:rFonts w:ascii="Arial" w:hAnsi="Arial" w:cs="Arial"/>
          <w:sz w:val="21"/>
          <w:szCs w:val="21"/>
        </w:rPr>
        <w:t xml:space="preserve"> ze zm.), dane dotyczące wniosku o zmianę pozwolenia zintegrowanego zamieszczono w publicznie dostępnym wykazie danych.</w:t>
      </w:r>
    </w:p>
    <w:p w14:paraId="32F7F742" w14:textId="77777777" w:rsidR="004750D3" w:rsidRPr="004750D3" w:rsidRDefault="004750D3" w:rsidP="000B4D71">
      <w:pPr>
        <w:spacing w:line="268" w:lineRule="atLeast"/>
        <w:rPr>
          <w:rFonts w:ascii="Arial" w:hAnsi="Arial" w:cs="Arial"/>
          <w:sz w:val="21"/>
          <w:szCs w:val="21"/>
        </w:rPr>
      </w:pPr>
    </w:p>
    <w:p w14:paraId="6DD576B7" w14:textId="40B72BA2" w:rsidR="004750D3" w:rsidRPr="004750D3" w:rsidRDefault="004750D3" w:rsidP="000B4D71">
      <w:pPr>
        <w:spacing w:line="268" w:lineRule="atLeast"/>
        <w:rPr>
          <w:rFonts w:ascii="Arial" w:hAnsi="Arial" w:cs="Arial"/>
          <w:sz w:val="21"/>
          <w:szCs w:val="21"/>
        </w:rPr>
      </w:pPr>
      <w:r w:rsidRPr="004750D3">
        <w:rPr>
          <w:rFonts w:ascii="Arial" w:hAnsi="Arial" w:cs="Arial"/>
          <w:sz w:val="21"/>
          <w:szCs w:val="21"/>
        </w:rPr>
        <w:t>Zgodnie z obowiązkiem, wynikającym z art. 209 ustawy POŚ, zapis wniosku o zmianę pozwolenia zintegrowanego (wraz z uzupełnieniami) w wersji elektronicznej, został przesłany ministrowi właściwemu do spraw klimatu</w:t>
      </w:r>
      <w:r w:rsidR="00322354">
        <w:rPr>
          <w:rFonts w:ascii="Arial" w:hAnsi="Arial" w:cs="Arial"/>
          <w:sz w:val="21"/>
          <w:szCs w:val="21"/>
        </w:rPr>
        <w:t>.</w:t>
      </w:r>
    </w:p>
    <w:p w14:paraId="31383F38" w14:textId="77777777" w:rsidR="004750D3" w:rsidRPr="004750D3" w:rsidRDefault="004750D3" w:rsidP="000B4D71">
      <w:pPr>
        <w:spacing w:line="268" w:lineRule="atLeast"/>
        <w:rPr>
          <w:rFonts w:ascii="Arial" w:hAnsi="Arial" w:cs="Arial"/>
          <w:sz w:val="21"/>
          <w:szCs w:val="21"/>
        </w:rPr>
      </w:pPr>
    </w:p>
    <w:p w14:paraId="55DE212F" w14:textId="4C2C2D91" w:rsidR="004750D3" w:rsidRPr="004750D3" w:rsidRDefault="004750D3" w:rsidP="00F80167">
      <w:pPr>
        <w:spacing w:line="268" w:lineRule="atLeast"/>
        <w:rPr>
          <w:rFonts w:ascii="Arial" w:hAnsi="Arial" w:cs="Arial"/>
          <w:bCs/>
          <w:sz w:val="21"/>
          <w:szCs w:val="21"/>
        </w:rPr>
      </w:pPr>
      <w:r w:rsidRPr="00F80167">
        <w:rPr>
          <w:rFonts w:ascii="Arial" w:hAnsi="Arial" w:cs="Arial"/>
          <w:sz w:val="21"/>
          <w:szCs w:val="21"/>
        </w:rPr>
        <w:t xml:space="preserve">Pismem z dnia </w:t>
      </w:r>
      <w:r w:rsidR="00F80167" w:rsidRPr="00F80167">
        <w:rPr>
          <w:rFonts w:ascii="Arial" w:hAnsi="Arial" w:cs="Arial"/>
          <w:sz w:val="21"/>
          <w:szCs w:val="21"/>
        </w:rPr>
        <w:t>19 lipca 2024 roku</w:t>
      </w:r>
      <w:r w:rsidR="00F80167">
        <w:rPr>
          <w:rFonts w:ascii="Arial" w:hAnsi="Arial" w:cs="Arial"/>
          <w:sz w:val="21"/>
          <w:szCs w:val="21"/>
        </w:rPr>
        <w:t>,</w:t>
      </w:r>
      <w:r w:rsidR="00F80167" w:rsidRPr="00F80167">
        <w:rPr>
          <w:rFonts w:ascii="Arial" w:hAnsi="Arial" w:cs="Arial"/>
          <w:sz w:val="21"/>
          <w:szCs w:val="21"/>
        </w:rPr>
        <w:t xml:space="preserve"> znak: OE-PZ.KW-001008/24 </w:t>
      </w:r>
      <w:r w:rsidRPr="00F80167">
        <w:rPr>
          <w:rFonts w:ascii="Arial" w:hAnsi="Arial" w:cs="Arial"/>
          <w:sz w:val="21"/>
          <w:szCs w:val="21"/>
        </w:rPr>
        <w:t xml:space="preserve">organ, zgodnie z art. 10 </w:t>
      </w:r>
      <w:r w:rsidRPr="00F80167">
        <w:rPr>
          <w:rFonts w:ascii="Arial" w:hAnsi="Arial" w:cs="Arial"/>
          <w:bCs/>
          <w:sz w:val="21"/>
          <w:szCs w:val="21"/>
        </w:rPr>
        <w:t>§ 1 Kpa,</w:t>
      </w:r>
      <w:r w:rsidRPr="00052D4A">
        <w:rPr>
          <w:rFonts w:ascii="Arial" w:hAnsi="Arial" w:cs="Arial"/>
          <w:bCs/>
          <w:sz w:val="21"/>
          <w:szCs w:val="21"/>
        </w:rPr>
        <w:t xml:space="preserve"> zawiadomił Strony postępowania, że przed wydaniem decyzji ma</w:t>
      </w:r>
      <w:r w:rsidR="00F80167">
        <w:rPr>
          <w:rFonts w:ascii="Arial" w:hAnsi="Arial" w:cs="Arial"/>
          <w:bCs/>
          <w:sz w:val="21"/>
          <w:szCs w:val="21"/>
        </w:rPr>
        <w:t>ją</w:t>
      </w:r>
      <w:r w:rsidRPr="00052D4A">
        <w:rPr>
          <w:rFonts w:ascii="Arial" w:hAnsi="Arial" w:cs="Arial"/>
          <w:bCs/>
          <w:sz w:val="21"/>
          <w:szCs w:val="21"/>
        </w:rPr>
        <w:t xml:space="preserve"> prawo do wypowiedzenia się</w:t>
      </w:r>
      <w:r w:rsidRPr="004750D3">
        <w:rPr>
          <w:rFonts w:ascii="Arial" w:hAnsi="Arial" w:cs="Arial"/>
          <w:bCs/>
          <w:sz w:val="21"/>
          <w:szCs w:val="21"/>
        </w:rPr>
        <w:t xml:space="preserve"> co do zebranych dowodów i materiałów oraz zgłoszonych żądań w terminie siedmiu dni, licząc od dnia jego doręczenia. Stron</w:t>
      </w:r>
      <w:r w:rsidR="002C3395">
        <w:rPr>
          <w:rFonts w:ascii="Arial" w:hAnsi="Arial" w:cs="Arial"/>
          <w:bCs/>
          <w:sz w:val="21"/>
          <w:szCs w:val="21"/>
        </w:rPr>
        <w:t>y nie wniosły</w:t>
      </w:r>
      <w:r w:rsidRPr="004750D3">
        <w:rPr>
          <w:rFonts w:ascii="Arial" w:hAnsi="Arial" w:cs="Arial"/>
          <w:bCs/>
          <w:sz w:val="21"/>
          <w:szCs w:val="21"/>
        </w:rPr>
        <w:t xml:space="preserve"> uwag do sprawy we wskazanym terminie.</w:t>
      </w:r>
    </w:p>
    <w:p w14:paraId="45ABD9BF" w14:textId="77777777" w:rsidR="004750D3" w:rsidRPr="004750D3" w:rsidRDefault="004750D3" w:rsidP="000B4D71">
      <w:pPr>
        <w:spacing w:line="268" w:lineRule="atLeast"/>
        <w:rPr>
          <w:rFonts w:ascii="Arial" w:hAnsi="Arial" w:cs="Arial"/>
          <w:sz w:val="21"/>
          <w:szCs w:val="21"/>
        </w:rPr>
      </w:pPr>
    </w:p>
    <w:p w14:paraId="6CCD4DC6" w14:textId="77777777" w:rsidR="004750D3" w:rsidRPr="004750D3" w:rsidRDefault="004750D3" w:rsidP="00415E60">
      <w:pPr>
        <w:numPr>
          <w:ilvl w:val="0"/>
          <w:numId w:val="52"/>
        </w:numPr>
        <w:spacing w:line="268" w:lineRule="atLeast"/>
        <w:ind w:hanging="218"/>
        <w:rPr>
          <w:rFonts w:ascii="Arial" w:hAnsi="Arial" w:cs="Arial"/>
          <w:b/>
          <w:bCs/>
          <w:sz w:val="21"/>
          <w:szCs w:val="21"/>
          <w:u w:val="single"/>
        </w:rPr>
      </w:pPr>
      <w:r w:rsidRPr="004750D3">
        <w:rPr>
          <w:rFonts w:ascii="Arial" w:hAnsi="Arial" w:cs="Arial"/>
          <w:b/>
          <w:bCs/>
          <w:sz w:val="21"/>
          <w:szCs w:val="21"/>
          <w:u w:val="single"/>
        </w:rPr>
        <w:t>Uzasadnienie prawne</w:t>
      </w:r>
    </w:p>
    <w:p w14:paraId="1B2D9985" w14:textId="77777777" w:rsidR="004750D3" w:rsidRPr="004750D3" w:rsidRDefault="004750D3" w:rsidP="000B4D71">
      <w:pPr>
        <w:spacing w:line="268" w:lineRule="atLeast"/>
        <w:rPr>
          <w:rFonts w:ascii="Arial" w:hAnsi="Arial" w:cs="Arial"/>
          <w:b/>
          <w:bCs/>
          <w:sz w:val="21"/>
          <w:szCs w:val="21"/>
          <w:u w:val="single"/>
        </w:rPr>
      </w:pPr>
    </w:p>
    <w:p w14:paraId="3F674F12" w14:textId="77777777" w:rsidR="004750D3" w:rsidRPr="004750D3" w:rsidRDefault="004750D3" w:rsidP="00322354">
      <w:pPr>
        <w:spacing w:line="268" w:lineRule="atLeast"/>
        <w:rPr>
          <w:rFonts w:ascii="Arial" w:hAnsi="Arial" w:cs="Arial"/>
          <w:sz w:val="21"/>
          <w:szCs w:val="21"/>
        </w:rPr>
      </w:pPr>
      <w:r w:rsidRPr="004750D3">
        <w:rPr>
          <w:rFonts w:ascii="Arial" w:hAnsi="Arial" w:cs="Arial"/>
          <w:sz w:val="21"/>
          <w:szCs w:val="21"/>
        </w:rPr>
        <w:t>Zgodnie z art. 180 ustawy POŚ, eksploatacja instalacji powodująca wprowadzanie gazów lub pyłów do powietrza, wprowadzanie ścieków do wód lub do ziemi, wytwarzanie odpadów jest dozwolona po uzyskaniu pozwolenia, jeżeli jest ono wymagane.</w:t>
      </w:r>
    </w:p>
    <w:p w14:paraId="79513183" w14:textId="77777777" w:rsidR="004750D3" w:rsidRPr="004750D3" w:rsidRDefault="004750D3" w:rsidP="00322354">
      <w:pPr>
        <w:spacing w:line="268" w:lineRule="atLeast"/>
        <w:rPr>
          <w:rFonts w:ascii="Arial" w:hAnsi="Arial" w:cs="Arial"/>
          <w:sz w:val="21"/>
          <w:szCs w:val="21"/>
        </w:rPr>
      </w:pPr>
    </w:p>
    <w:p w14:paraId="4E4725B6" w14:textId="77777777" w:rsidR="00322354" w:rsidRDefault="00322354" w:rsidP="00322354">
      <w:pPr>
        <w:pStyle w:val="Arial10i5"/>
        <w:spacing w:after="200"/>
        <w:rPr>
          <w:rFonts w:cs="Arial"/>
          <w:color w:val="auto"/>
          <w:szCs w:val="21"/>
        </w:rPr>
      </w:pPr>
      <w:r w:rsidRPr="00651D08">
        <w:rPr>
          <w:rFonts w:cs="Arial"/>
          <w:color w:val="auto"/>
          <w:szCs w:val="21"/>
        </w:rPr>
        <w:t>Powyższy przepis ustanawia generalną zasadę, zgodnie z którą prowadzenie pewnego rodzaju działalności, powodującej określone skutki dla środowiska, wymaga uzyskania zgody organu administracji. Jak wskazuje NSA, „</w:t>
      </w:r>
      <w:r w:rsidRPr="00651D08">
        <w:rPr>
          <w:rFonts w:cs="Arial"/>
          <w:i/>
          <w:color w:val="auto"/>
          <w:szCs w:val="21"/>
        </w:rPr>
        <w:t>Obowiązek uzyskania pozwolenia jest konsekwencj</w:t>
      </w:r>
      <w:r>
        <w:rPr>
          <w:rFonts w:cs="Arial"/>
          <w:i/>
          <w:color w:val="auto"/>
          <w:szCs w:val="21"/>
        </w:rPr>
        <w:t>ą</w:t>
      </w:r>
      <w:r w:rsidRPr="00651D08">
        <w:rPr>
          <w:rFonts w:cs="Arial"/>
          <w:i/>
          <w:color w:val="auto"/>
          <w:szCs w:val="21"/>
        </w:rPr>
        <w:t xml:space="preserve"> przede wszystkim tego, że środowisko jest istotnym elementem procesów gospodarczych, w kontekście </w:t>
      </w:r>
      <w:r w:rsidRPr="00651D08">
        <w:rPr>
          <w:rFonts w:cs="Arial"/>
          <w:i/>
          <w:color w:val="auto"/>
          <w:szCs w:val="21"/>
        </w:rPr>
        <w:lastRenderedPageBreak/>
        <w:t xml:space="preserve">użytkowania jego zasobów oraz powodowania emisji, która może przekształcić się </w:t>
      </w:r>
      <w:r>
        <w:rPr>
          <w:rFonts w:cs="Arial"/>
          <w:i/>
          <w:color w:val="auto"/>
          <w:szCs w:val="21"/>
        </w:rPr>
        <w:br/>
      </w:r>
      <w:r w:rsidRPr="00651D08">
        <w:rPr>
          <w:rFonts w:cs="Arial"/>
          <w:i/>
          <w:color w:val="auto"/>
          <w:szCs w:val="21"/>
        </w:rPr>
        <w:t>w zanieczyszczenie</w:t>
      </w:r>
      <w:r w:rsidRPr="00651D08">
        <w:rPr>
          <w:rFonts w:cs="Arial"/>
          <w:color w:val="auto"/>
          <w:szCs w:val="21"/>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1A7E8A4A" w14:textId="77777777" w:rsidR="00322354" w:rsidRDefault="00322354" w:rsidP="00322354">
      <w:pPr>
        <w:pStyle w:val="Arial10i5"/>
        <w:spacing w:after="200"/>
        <w:rPr>
          <w:rFonts w:cs="Arial"/>
          <w:color w:val="auto"/>
          <w:szCs w:val="21"/>
        </w:rPr>
      </w:pPr>
      <w:r w:rsidRPr="00651D08">
        <w:rPr>
          <w:rFonts w:cs="Arial"/>
          <w:color w:val="auto"/>
          <w:szCs w:val="21"/>
        </w:rPr>
        <w:t xml:space="preserve">Pozwolenia, o których stanowi art. 180 ustawy POŚ są nazywane w doktrynie pozwoleniami emisyjnymi. Katalog tych pozwoleń został </w:t>
      </w:r>
      <w:r>
        <w:rPr>
          <w:rFonts w:cs="Arial"/>
          <w:color w:val="auto"/>
          <w:szCs w:val="21"/>
        </w:rPr>
        <w:t>określony</w:t>
      </w:r>
      <w:r w:rsidRPr="00651D08">
        <w:rPr>
          <w:rFonts w:cs="Arial"/>
          <w:color w:val="auto"/>
          <w:szCs w:val="21"/>
        </w:rPr>
        <w:t xml:space="preserve"> w art. 181 ust. 1 ustawy POŚ. Jednym z nich jest pozwolenie zintegrowane (art. 181 ust. 1 pkt 1 ustawy POŚ).</w:t>
      </w:r>
    </w:p>
    <w:p w14:paraId="038C0431" w14:textId="77777777" w:rsidR="00322354" w:rsidRDefault="00322354" w:rsidP="00322354">
      <w:pPr>
        <w:pStyle w:val="Arial10i5"/>
        <w:spacing w:after="200"/>
        <w:rPr>
          <w:rFonts w:cs="Arial"/>
          <w:color w:val="auto"/>
          <w:szCs w:val="21"/>
        </w:rPr>
      </w:pPr>
      <w:r w:rsidRPr="00651D08">
        <w:rPr>
          <w:rFonts w:cs="Arial"/>
          <w:color w:val="auto"/>
          <w:szCs w:val="21"/>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651D08">
        <w:rPr>
          <w:rFonts w:cs="Arial"/>
          <w:i/>
          <w:color w:val="auto"/>
          <w:szCs w:val="21"/>
        </w:rPr>
        <w:t>Prawo Ochrony Środowiska. Komentarz, pod red. nauk. M. Górskiego</w:t>
      </w:r>
      <w:r w:rsidRPr="00651D08">
        <w:rPr>
          <w:rFonts w:cs="Arial"/>
          <w:color w:val="auto"/>
          <w:szCs w:val="21"/>
        </w:rPr>
        <w:t xml:space="preserve">, wyd. C.H. Beck, Legalis). </w:t>
      </w:r>
    </w:p>
    <w:p w14:paraId="2D896DF8" w14:textId="77777777" w:rsidR="00322354" w:rsidRDefault="00322354" w:rsidP="00322354">
      <w:pPr>
        <w:pStyle w:val="Arial10i5"/>
        <w:spacing w:after="200"/>
        <w:rPr>
          <w:rFonts w:cs="Arial"/>
          <w:color w:val="auto"/>
          <w:szCs w:val="21"/>
        </w:rPr>
      </w:pPr>
      <w:r w:rsidRPr="00651D08">
        <w:rPr>
          <w:rFonts w:cs="Arial"/>
          <w:color w:val="auto"/>
          <w:szCs w:val="21"/>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w:t>
      </w:r>
      <w:r>
        <w:rPr>
          <w:rFonts w:cs="Arial"/>
          <w:color w:val="auto"/>
          <w:szCs w:val="21"/>
        </w:rPr>
        <w:br/>
      </w:r>
      <w:r w:rsidRPr="00651D08">
        <w:rPr>
          <w:rFonts w:cs="Arial"/>
          <w:color w:val="auto"/>
          <w:szCs w:val="21"/>
        </w:rPr>
        <w:t xml:space="preserve">z art. 201 ust. 2 ustawy POŚ, minister właściwy do spraw klimatu określi, w drodze rozporządzenia, rodzaje instalacji mogących powodować znaczne zanieczyszczenie poszczególnych elementów przyrodniczych albo środowiska jako całości. </w:t>
      </w:r>
    </w:p>
    <w:p w14:paraId="0C4C9658" w14:textId="77777777" w:rsidR="00322354" w:rsidRDefault="00322354" w:rsidP="00322354">
      <w:pPr>
        <w:pStyle w:val="Arial10i5"/>
        <w:spacing w:after="200"/>
        <w:rPr>
          <w:rFonts w:cs="Arial"/>
          <w:color w:val="auto"/>
          <w:szCs w:val="21"/>
        </w:rPr>
      </w:pPr>
      <w:r w:rsidRPr="00651D08">
        <w:rPr>
          <w:rFonts w:cs="Arial"/>
          <w:color w:val="auto"/>
          <w:szCs w:val="21"/>
        </w:rPr>
        <w:t xml:space="preserve">Jak wynika z powołanych przepisów, uzyskanie pozwolenia zintegrowanego jest konieczne wyłącznie w przypadku prowadzenia ściśle określonych instalacji, tj. tylko takich, które zostały enumeratywnie wskazane w </w:t>
      </w:r>
      <w:r>
        <w:rPr>
          <w:rFonts w:cs="Arial"/>
          <w:color w:val="auto"/>
          <w:szCs w:val="21"/>
        </w:rPr>
        <w:t xml:space="preserve">ww. </w:t>
      </w:r>
      <w:r w:rsidRPr="00651D08">
        <w:rPr>
          <w:rFonts w:cs="Arial"/>
          <w:color w:val="auto"/>
          <w:szCs w:val="21"/>
        </w:rPr>
        <w:t xml:space="preserve">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t>
      </w:r>
      <w:r>
        <w:rPr>
          <w:rFonts w:cs="Arial"/>
          <w:color w:val="auto"/>
          <w:szCs w:val="21"/>
        </w:rPr>
        <w:br/>
      </w:r>
      <w:r w:rsidRPr="00651D08">
        <w:rPr>
          <w:rFonts w:cs="Arial"/>
          <w:color w:val="auto"/>
          <w:szCs w:val="21"/>
        </w:rPr>
        <w:t>w rozporządzeniu, ma obowiązek uzyskać pozwolenie zintegrowane (por. wyrok WSA w Olsztynie z dnia 26 września 2019 r., sygn. akt II SA/Ol 443/19). Co ważne, pozwolenie zintegrowane, mimo że – w istocie rzeczy – zastępuje tzw. pozwolenia sektorowe (</w:t>
      </w:r>
      <w:r>
        <w:rPr>
          <w:rFonts w:cs="Arial"/>
          <w:color w:val="auto"/>
          <w:szCs w:val="21"/>
        </w:rPr>
        <w:t>por.</w:t>
      </w:r>
      <w:r w:rsidRPr="00651D08">
        <w:rPr>
          <w:rFonts w:cs="Arial"/>
          <w:color w:val="auto"/>
          <w:szCs w:val="21"/>
        </w:rPr>
        <w:t xml:space="preserve"> art. 182 i art. 211 ust. 1 ustawy P</w:t>
      </w:r>
      <w:r>
        <w:rPr>
          <w:rFonts w:cs="Arial"/>
          <w:color w:val="auto"/>
          <w:szCs w:val="21"/>
        </w:rPr>
        <w:t>OŚ</w:t>
      </w:r>
      <w:r w:rsidRPr="00651D08">
        <w:rPr>
          <w:rFonts w:cs="Arial"/>
          <w:color w:val="auto"/>
          <w:szCs w:val="21"/>
        </w:rPr>
        <w:t xml:space="preserve">), to nie może być przez nie zastępowane (analogicznie: wyrok WSA w Lublinie z dnia 13 września 2010 r., sygn. akt II SA/Lu 205/10).  </w:t>
      </w:r>
    </w:p>
    <w:p w14:paraId="713059E0" w14:textId="77777777" w:rsidR="00322354" w:rsidRPr="00651D08" w:rsidRDefault="00322354" w:rsidP="00322354">
      <w:pPr>
        <w:pStyle w:val="Arial10i5"/>
        <w:spacing w:after="200"/>
        <w:rPr>
          <w:rFonts w:cs="Arial"/>
          <w:color w:val="auto"/>
          <w:szCs w:val="21"/>
        </w:rPr>
      </w:pPr>
      <w:r w:rsidRPr="00651D08">
        <w:rPr>
          <w:rFonts w:cs="Arial"/>
          <w:color w:val="auto"/>
          <w:szCs w:val="21"/>
        </w:rPr>
        <w:t>Pozwolenie zintegrowane wydaje, w drodze decyzji, na wniosek prowadzącego instalację, organ ochrony środowiska (art. 183 ust. 1 w zw. z art. 184 ust. 1 ustawy POŚ).</w:t>
      </w:r>
    </w:p>
    <w:p w14:paraId="66F4D125" w14:textId="77777777" w:rsidR="00322354" w:rsidRPr="00651D08" w:rsidRDefault="00322354" w:rsidP="00322354">
      <w:pPr>
        <w:pStyle w:val="WW-BodyText212"/>
        <w:spacing w:line="268" w:lineRule="exact"/>
        <w:jc w:val="left"/>
        <w:rPr>
          <w:rFonts w:ascii="Arial" w:hAnsi="Arial" w:cs="Arial"/>
          <w:color w:val="auto"/>
          <w:sz w:val="21"/>
          <w:szCs w:val="21"/>
        </w:rPr>
      </w:pPr>
      <w:r w:rsidRPr="00651D08">
        <w:rPr>
          <w:rFonts w:ascii="Arial" w:hAnsi="Arial" w:cs="Arial"/>
          <w:color w:val="auto"/>
          <w:sz w:val="21"/>
          <w:szCs w:val="21"/>
        </w:rPr>
        <w:t>System organów ochrony środowiska został określony w art. 376 i nast. ustawy P</w:t>
      </w:r>
      <w:r>
        <w:rPr>
          <w:rFonts w:ascii="Arial" w:hAnsi="Arial" w:cs="Arial"/>
          <w:color w:val="auto"/>
          <w:sz w:val="21"/>
          <w:szCs w:val="21"/>
        </w:rPr>
        <w:t>OŚ</w:t>
      </w:r>
      <w:r w:rsidRPr="00651D08">
        <w:rPr>
          <w:rFonts w:ascii="Arial" w:hAnsi="Arial" w:cs="Arial"/>
          <w:color w:val="auto"/>
          <w:sz w:val="21"/>
          <w:szCs w:val="21"/>
        </w:rPr>
        <w:t>. Jak wynika z art. 376 pkt 2b ustawy P</w:t>
      </w:r>
      <w:r>
        <w:rPr>
          <w:rFonts w:ascii="Arial" w:hAnsi="Arial" w:cs="Arial"/>
          <w:color w:val="auto"/>
          <w:sz w:val="21"/>
          <w:szCs w:val="21"/>
        </w:rPr>
        <w:t>OŚ</w:t>
      </w:r>
      <w:r w:rsidRPr="00651D08">
        <w:rPr>
          <w:rFonts w:ascii="Arial" w:hAnsi="Arial" w:cs="Arial"/>
          <w:color w:val="auto"/>
          <w:sz w:val="21"/>
          <w:szCs w:val="21"/>
        </w:rPr>
        <w:t>, jednym z organów ochrony środowiska jest marszałek województwa. Jego kompetencje określa art. 378 ust. 2a ustawy P</w:t>
      </w:r>
      <w:r>
        <w:rPr>
          <w:rFonts w:ascii="Arial" w:hAnsi="Arial" w:cs="Arial"/>
          <w:color w:val="auto"/>
          <w:sz w:val="21"/>
          <w:szCs w:val="21"/>
        </w:rPr>
        <w:t>OŚ</w:t>
      </w:r>
      <w:r w:rsidRPr="00651D08">
        <w:rPr>
          <w:rFonts w:ascii="Arial" w:hAnsi="Arial" w:cs="Arial"/>
          <w:color w:val="auto"/>
          <w:sz w:val="21"/>
          <w:szCs w:val="21"/>
        </w:rPr>
        <w:t>. Zgodnie z tym przepisem, marszałek województwa jest właściwy w sprawach:</w:t>
      </w:r>
    </w:p>
    <w:p w14:paraId="59087280" w14:textId="77777777" w:rsidR="00322354" w:rsidRPr="00651D08" w:rsidRDefault="00322354" w:rsidP="00322354">
      <w:pPr>
        <w:pStyle w:val="WW-BodyText212"/>
        <w:numPr>
          <w:ilvl w:val="0"/>
          <w:numId w:val="77"/>
        </w:numPr>
        <w:spacing w:line="268" w:lineRule="exact"/>
        <w:ind w:left="714" w:hanging="357"/>
        <w:jc w:val="left"/>
        <w:rPr>
          <w:rFonts w:ascii="Arial" w:hAnsi="Arial" w:cs="Arial"/>
          <w:color w:val="auto"/>
          <w:sz w:val="21"/>
          <w:szCs w:val="21"/>
        </w:rPr>
      </w:pPr>
      <w:r w:rsidRPr="00651D08">
        <w:rPr>
          <w:rFonts w:ascii="Arial" w:hAnsi="Arial" w:cs="Arial"/>
          <w:color w:val="auto"/>
          <w:sz w:val="21"/>
          <w:szCs w:val="21"/>
        </w:rPr>
        <w:t xml:space="preserve">przedsięwzięć i zdarzeń na terenach zakładów, gdzie jest eksploatowana instalacja, która jest kwalifikowana jako przedsięwzięcie </w:t>
      </w:r>
      <w:r w:rsidRPr="00651D08">
        <w:rPr>
          <w:rFonts w:ascii="Arial" w:hAnsi="Arial" w:cs="Arial"/>
          <w:color w:val="auto"/>
          <w:sz w:val="21"/>
          <w:szCs w:val="21"/>
          <w:u w:val="single"/>
        </w:rPr>
        <w:t>mogące zawsze znacząco oddziaływać na środowisko</w:t>
      </w:r>
      <w:r w:rsidRPr="00651D08">
        <w:rPr>
          <w:rFonts w:ascii="Arial" w:hAnsi="Arial" w:cs="Arial"/>
          <w:color w:val="auto"/>
          <w:sz w:val="21"/>
          <w:szCs w:val="21"/>
        </w:rPr>
        <w:t xml:space="preserve"> w rozumieniu ustawy z dnia 3 października 2008 r. o udostępnianiu informacji o środowisku i jego ochronie, udziale społeczeństwa w ochronie środowiska oraz </w:t>
      </w:r>
      <w:r>
        <w:rPr>
          <w:rFonts w:ascii="Arial" w:hAnsi="Arial" w:cs="Arial"/>
          <w:color w:val="auto"/>
          <w:sz w:val="21"/>
          <w:szCs w:val="21"/>
        </w:rPr>
        <w:br/>
      </w:r>
      <w:r w:rsidRPr="00651D08">
        <w:rPr>
          <w:rFonts w:ascii="Arial" w:hAnsi="Arial" w:cs="Arial"/>
          <w:color w:val="auto"/>
          <w:sz w:val="21"/>
          <w:szCs w:val="21"/>
        </w:rPr>
        <w:t>o ocenach oddziaływania na środowisko;</w:t>
      </w:r>
    </w:p>
    <w:p w14:paraId="341D6E38" w14:textId="77777777" w:rsidR="00322354" w:rsidRPr="00651D08" w:rsidRDefault="00322354" w:rsidP="00322354">
      <w:pPr>
        <w:pStyle w:val="WW-BodyText212"/>
        <w:numPr>
          <w:ilvl w:val="0"/>
          <w:numId w:val="77"/>
        </w:numPr>
        <w:spacing w:line="268" w:lineRule="exact"/>
        <w:ind w:left="714" w:hanging="357"/>
        <w:jc w:val="left"/>
        <w:rPr>
          <w:rFonts w:ascii="Arial" w:hAnsi="Arial" w:cs="Arial"/>
          <w:color w:val="auto"/>
          <w:sz w:val="21"/>
          <w:szCs w:val="21"/>
        </w:rPr>
      </w:pPr>
      <w:r w:rsidRPr="00651D08">
        <w:rPr>
          <w:rFonts w:ascii="Arial" w:hAnsi="Arial" w:cs="Arial"/>
          <w:color w:val="auto"/>
          <w:sz w:val="21"/>
          <w:szCs w:val="21"/>
        </w:rPr>
        <w:lastRenderedPageBreak/>
        <w:t>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 pkt 1;</w:t>
      </w:r>
    </w:p>
    <w:p w14:paraId="681A2C63" w14:textId="77777777" w:rsidR="00322354" w:rsidRPr="00651D08" w:rsidRDefault="00322354" w:rsidP="00322354">
      <w:pPr>
        <w:pStyle w:val="WW-BodyText212"/>
        <w:numPr>
          <w:ilvl w:val="0"/>
          <w:numId w:val="77"/>
        </w:numPr>
        <w:spacing w:line="268" w:lineRule="exact"/>
        <w:ind w:left="714" w:hanging="357"/>
        <w:jc w:val="left"/>
        <w:rPr>
          <w:rFonts w:ascii="Arial" w:hAnsi="Arial" w:cs="Arial"/>
          <w:color w:val="auto"/>
          <w:sz w:val="21"/>
          <w:szCs w:val="21"/>
        </w:rPr>
      </w:pPr>
      <w:r w:rsidRPr="00651D08">
        <w:rPr>
          <w:rFonts w:ascii="Arial" w:hAnsi="Arial" w:cs="Arial"/>
          <w:color w:val="auto"/>
          <w:sz w:val="21"/>
          <w:szCs w:val="21"/>
        </w:rPr>
        <w:t xml:space="preserve">pozwolenia na wytwarzanie odpadów i pozwolenia zintegrowanego dla instalacji komunalnych, o których mowa w art. 38b ust. 1 pkt 1 ustawy z dnia 14 grudnia 2012 r. </w:t>
      </w:r>
      <w:r>
        <w:rPr>
          <w:rFonts w:ascii="Arial" w:hAnsi="Arial" w:cs="Arial"/>
          <w:color w:val="auto"/>
          <w:sz w:val="21"/>
          <w:szCs w:val="21"/>
        </w:rPr>
        <w:br/>
      </w:r>
      <w:r w:rsidRPr="00651D08">
        <w:rPr>
          <w:rFonts w:ascii="Arial" w:hAnsi="Arial" w:cs="Arial"/>
          <w:color w:val="auto"/>
          <w:sz w:val="21"/>
          <w:szCs w:val="21"/>
        </w:rPr>
        <w:t xml:space="preserve">o odpadach; </w:t>
      </w:r>
    </w:p>
    <w:p w14:paraId="4F25CE32" w14:textId="77777777" w:rsidR="00322354" w:rsidRPr="00651D08" w:rsidRDefault="00322354" w:rsidP="00322354">
      <w:pPr>
        <w:pStyle w:val="WW-BodyText212"/>
        <w:numPr>
          <w:ilvl w:val="0"/>
          <w:numId w:val="77"/>
        </w:numPr>
        <w:spacing w:line="268" w:lineRule="exact"/>
        <w:ind w:left="714" w:hanging="357"/>
        <w:jc w:val="left"/>
        <w:rPr>
          <w:rFonts w:ascii="Arial" w:hAnsi="Arial" w:cs="Arial"/>
          <w:color w:val="auto"/>
          <w:sz w:val="21"/>
          <w:szCs w:val="21"/>
        </w:rPr>
      </w:pPr>
      <w:r>
        <w:rPr>
          <w:rFonts w:ascii="Arial" w:hAnsi="Arial" w:cs="Arial"/>
          <w:color w:val="auto"/>
          <w:sz w:val="21"/>
          <w:szCs w:val="21"/>
        </w:rPr>
        <w:t xml:space="preserve">o </w:t>
      </w:r>
      <w:r w:rsidRPr="00651D08">
        <w:rPr>
          <w:rFonts w:ascii="Arial" w:hAnsi="Arial" w:cs="Arial"/>
          <w:color w:val="auto"/>
          <w:sz w:val="21"/>
          <w:szCs w:val="21"/>
        </w:rPr>
        <w:t>których mowa</w:t>
      </w:r>
      <w:r>
        <w:rPr>
          <w:rFonts w:ascii="Arial" w:hAnsi="Arial" w:cs="Arial"/>
          <w:color w:val="auto"/>
          <w:sz w:val="21"/>
          <w:szCs w:val="21"/>
        </w:rPr>
        <w:t xml:space="preserve"> w art. 237 i art. 362 ust. 1-</w:t>
      </w:r>
      <w:r w:rsidRPr="00651D08">
        <w:rPr>
          <w:rFonts w:ascii="Arial" w:hAnsi="Arial" w:cs="Arial"/>
          <w:color w:val="auto"/>
          <w:sz w:val="21"/>
          <w:szCs w:val="21"/>
        </w:rPr>
        <w:t xml:space="preserve">3, w zakresie dróg innych niż autostrady i drogi ekspresowe, usytuowanych w miastach na prawach powiatu. </w:t>
      </w:r>
    </w:p>
    <w:p w14:paraId="78643425" w14:textId="77777777" w:rsidR="00322354" w:rsidRDefault="00322354" w:rsidP="00322354">
      <w:pPr>
        <w:pStyle w:val="WW-BodyText212"/>
        <w:spacing w:line="268" w:lineRule="exact"/>
        <w:jc w:val="left"/>
        <w:rPr>
          <w:rFonts w:ascii="Arial" w:hAnsi="Arial" w:cs="Arial"/>
          <w:color w:val="auto"/>
          <w:sz w:val="21"/>
          <w:szCs w:val="21"/>
        </w:rPr>
      </w:pPr>
      <w:r w:rsidRPr="00651D08">
        <w:rPr>
          <w:rFonts w:ascii="Arial" w:hAnsi="Arial" w:cs="Arial"/>
          <w:color w:val="auto"/>
          <w:sz w:val="21"/>
          <w:szCs w:val="21"/>
        </w:rPr>
        <w:t>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w:t>
      </w:r>
      <w:r>
        <w:rPr>
          <w:rFonts w:ascii="Arial" w:hAnsi="Arial" w:cs="Arial"/>
          <w:color w:val="auto"/>
          <w:sz w:val="21"/>
          <w:szCs w:val="21"/>
        </w:rPr>
        <w:t> </w:t>
      </w:r>
      <w:r w:rsidRPr="00651D08">
        <w:rPr>
          <w:rFonts w:ascii="Arial" w:hAnsi="Arial" w:cs="Arial"/>
          <w:color w:val="auto"/>
          <w:sz w:val="21"/>
          <w:szCs w:val="21"/>
        </w:rPr>
        <w:t xml:space="preserve">odpadach. </w:t>
      </w:r>
    </w:p>
    <w:p w14:paraId="3731636E" w14:textId="77777777" w:rsidR="00322354" w:rsidRPr="00651D08" w:rsidRDefault="00322354" w:rsidP="00322354">
      <w:pPr>
        <w:pStyle w:val="WW-BodyText212"/>
        <w:spacing w:line="268" w:lineRule="exact"/>
        <w:jc w:val="left"/>
        <w:rPr>
          <w:rFonts w:ascii="Arial" w:hAnsi="Arial" w:cs="Arial"/>
          <w:color w:val="auto"/>
          <w:sz w:val="21"/>
          <w:szCs w:val="21"/>
        </w:rPr>
      </w:pPr>
      <w:r w:rsidRPr="00651D08">
        <w:rPr>
          <w:rFonts w:ascii="Arial" w:hAnsi="Arial" w:cs="Arial"/>
          <w:color w:val="auto"/>
          <w:sz w:val="21"/>
          <w:szCs w:val="21"/>
        </w:rPr>
        <w:t>Katalog przedsięwzięć, mogących zawsze znacząco oddziaływać na środowisko określa rozporządzenie Rady Ministrów z dnia 10 września 2019 r. w sprawie przedsięwzięć mogących znacząco oddziaływać na środowisko (Dz. U. z 2019</w:t>
      </w:r>
      <w:r>
        <w:rPr>
          <w:rFonts w:ascii="Arial" w:hAnsi="Arial" w:cs="Arial"/>
          <w:color w:val="auto"/>
          <w:sz w:val="21"/>
          <w:szCs w:val="21"/>
        </w:rPr>
        <w:t xml:space="preserve"> r., poz. 1839). </w:t>
      </w:r>
      <w:r w:rsidRPr="00651D08">
        <w:rPr>
          <w:rFonts w:ascii="Arial" w:hAnsi="Arial" w:cs="Arial"/>
          <w:color w:val="auto"/>
          <w:sz w:val="21"/>
          <w:szCs w:val="21"/>
        </w:rPr>
        <w:t xml:space="preserve">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t>
      </w:r>
      <w:r>
        <w:rPr>
          <w:rFonts w:ascii="Arial" w:hAnsi="Arial" w:cs="Arial"/>
          <w:color w:val="auto"/>
          <w:sz w:val="21"/>
          <w:szCs w:val="21"/>
        </w:rPr>
        <w:br/>
      </w:r>
      <w:r w:rsidRPr="00651D08">
        <w:rPr>
          <w:rFonts w:ascii="Arial" w:hAnsi="Arial" w:cs="Arial"/>
          <w:color w:val="auto"/>
          <w:sz w:val="21"/>
          <w:szCs w:val="21"/>
        </w:rPr>
        <w:t>w art. 38b ust. 1 pkt 1, spełniająca wymagania najlepszej dostępnej techniki, o której mowa w art. 207 ustawy P</w:t>
      </w:r>
      <w:r>
        <w:rPr>
          <w:rFonts w:ascii="Arial" w:hAnsi="Arial" w:cs="Arial"/>
          <w:color w:val="auto"/>
          <w:sz w:val="21"/>
          <w:szCs w:val="21"/>
        </w:rPr>
        <w:t>OŚ</w:t>
      </w:r>
      <w:r w:rsidRPr="00651D08">
        <w:rPr>
          <w:rFonts w:ascii="Arial" w:hAnsi="Arial" w:cs="Arial"/>
          <w:color w:val="auto"/>
          <w:sz w:val="21"/>
          <w:szCs w:val="21"/>
        </w:rPr>
        <w:t>, lub technologii, o której mowa w art. 143 tej ustawy, zapewniająca:</w:t>
      </w:r>
    </w:p>
    <w:p w14:paraId="7CC053B1" w14:textId="77777777" w:rsidR="00322354" w:rsidRPr="00651D08" w:rsidRDefault="00322354" w:rsidP="00322354">
      <w:pPr>
        <w:pStyle w:val="WW-BodyText212"/>
        <w:numPr>
          <w:ilvl w:val="0"/>
          <w:numId w:val="78"/>
        </w:numPr>
        <w:spacing w:line="268" w:lineRule="exact"/>
        <w:ind w:left="714" w:hanging="357"/>
        <w:jc w:val="left"/>
        <w:rPr>
          <w:rFonts w:ascii="Arial" w:hAnsi="Arial" w:cs="Arial"/>
          <w:color w:val="auto"/>
          <w:sz w:val="21"/>
          <w:szCs w:val="21"/>
        </w:rPr>
      </w:pPr>
      <w:r w:rsidRPr="00651D08">
        <w:rPr>
          <w:rFonts w:ascii="Arial" w:hAnsi="Arial" w:cs="Arial"/>
          <w:color w:val="auto"/>
          <w:sz w:val="21"/>
          <w:szCs w:val="21"/>
        </w:rPr>
        <w:t>mechaniczno-biologiczne przetwarzanie niesegregowanych (zmieszanych) odpadów komunalnych i wydzielanie z niesegregowanych (zmieszanych) odpadów komunalnych frakcji nadających się w całości lub w części do odzysku, lub</w:t>
      </w:r>
    </w:p>
    <w:p w14:paraId="79579A3E" w14:textId="77777777" w:rsidR="00322354" w:rsidRPr="00651D08" w:rsidRDefault="00322354" w:rsidP="00322354">
      <w:pPr>
        <w:pStyle w:val="WW-BodyText212"/>
        <w:numPr>
          <w:ilvl w:val="0"/>
          <w:numId w:val="78"/>
        </w:numPr>
        <w:spacing w:line="268" w:lineRule="exact"/>
        <w:ind w:left="714" w:hanging="357"/>
        <w:jc w:val="left"/>
        <w:rPr>
          <w:rFonts w:ascii="Arial" w:hAnsi="Arial" w:cs="Arial"/>
          <w:color w:val="auto"/>
          <w:sz w:val="21"/>
          <w:szCs w:val="21"/>
        </w:rPr>
      </w:pPr>
      <w:r w:rsidRPr="00651D08">
        <w:rPr>
          <w:rFonts w:ascii="Arial" w:hAnsi="Arial" w:cs="Arial"/>
          <w:color w:val="auto"/>
          <w:sz w:val="21"/>
          <w:szCs w:val="21"/>
        </w:rPr>
        <w:t>składowanie odpadów powstających w procesie mechaniczno-biologicznego przetwarzania niesegregowanych (zmieszanych) odpadów komunalnych oraz pozostałości z sortowania odpadów komunalnych.</w:t>
      </w:r>
    </w:p>
    <w:p w14:paraId="1A587614" w14:textId="040BD0E1" w:rsidR="00322354" w:rsidRPr="00651D08" w:rsidRDefault="00322354" w:rsidP="00322354">
      <w:pPr>
        <w:pStyle w:val="WW-BodyText212"/>
        <w:spacing w:line="268" w:lineRule="exact"/>
        <w:jc w:val="left"/>
        <w:rPr>
          <w:rFonts w:ascii="Arial" w:hAnsi="Arial" w:cs="Arial"/>
          <w:color w:val="auto"/>
          <w:sz w:val="21"/>
          <w:szCs w:val="21"/>
        </w:rPr>
      </w:pPr>
      <w:r w:rsidRPr="00651D08">
        <w:rPr>
          <w:rFonts w:ascii="Arial" w:hAnsi="Arial" w:cs="Arial"/>
          <w:color w:val="auto"/>
          <w:sz w:val="21"/>
          <w:szCs w:val="21"/>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4EB696A9" w14:textId="77777777" w:rsidR="00322354" w:rsidRPr="00651D08" w:rsidRDefault="00322354" w:rsidP="00322354">
      <w:pPr>
        <w:pStyle w:val="WW-BodyText212"/>
        <w:spacing w:line="268" w:lineRule="exact"/>
        <w:jc w:val="left"/>
        <w:rPr>
          <w:rFonts w:ascii="Arial" w:hAnsi="Arial" w:cs="Arial"/>
          <w:color w:val="auto"/>
          <w:sz w:val="21"/>
          <w:szCs w:val="21"/>
        </w:rPr>
      </w:pPr>
      <w:r w:rsidRPr="00651D08">
        <w:rPr>
          <w:rFonts w:ascii="Arial" w:hAnsi="Arial" w:cs="Arial"/>
          <w:color w:val="auto"/>
          <w:sz w:val="21"/>
          <w:szCs w:val="21"/>
        </w:rPr>
        <w:t>Pozwolenia zintegrowane wydawane są, co do zasady, na czas nieoznaczony (art. 188  ust. 1 ustawy POŚ). Trzeba jednak zauważyć, że dotyczą one instalacji, które są cały czas eksploatowane</w:t>
      </w:r>
      <w:r>
        <w:rPr>
          <w:rFonts w:ascii="Arial" w:hAnsi="Arial" w:cs="Arial"/>
          <w:color w:val="auto"/>
          <w:sz w:val="21"/>
          <w:szCs w:val="21"/>
        </w:rPr>
        <w:t xml:space="preserve"> oraz </w:t>
      </w:r>
      <w:r w:rsidRPr="00651D08">
        <w:rPr>
          <w:rFonts w:ascii="Arial" w:hAnsi="Arial" w:cs="Arial"/>
          <w:color w:val="auto"/>
          <w:sz w:val="21"/>
          <w:szCs w:val="21"/>
        </w:rPr>
        <w:t xml:space="preserve">zmieniają się w czasie. Stąd też ustawodawca przewidział możliwość zmiany pozwoleń zintegrowanych, odstępując tym samym od ogólnej zasady trwałości decyzji administracyjnych, określonej w art. 16 </w:t>
      </w:r>
      <w:r>
        <w:rPr>
          <w:rFonts w:ascii="Arial" w:hAnsi="Arial" w:cs="Arial"/>
          <w:color w:val="auto"/>
          <w:sz w:val="21"/>
          <w:szCs w:val="21"/>
        </w:rPr>
        <w:t>KPA</w:t>
      </w:r>
      <w:r w:rsidRPr="00651D08">
        <w:rPr>
          <w:rFonts w:ascii="Arial" w:hAnsi="Arial" w:cs="Arial"/>
          <w:color w:val="auto"/>
          <w:sz w:val="21"/>
          <w:szCs w:val="21"/>
        </w:rPr>
        <w:t xml:space="preserve">. Podstawą dokonania zmiany pozwolenia zintegrowanego są zasadniczo przepisy art. 192 ustawy POŚ w zw. z art. 163 </w:t>
      </w:r>
      <w:r>
        <w:rPr>
          <w:rFonts w:ascii="Arial" w:hAnsi="Arial" w:cs="Arial"/>
          <w:color w:val="auto"/>
          <w:sz w:val="21"/>
          <w:szCs w:val="21"/>
        </w:rPr>
        <w:t>KPA</w:t>
      </w:r>
      <w:r w:rsidRPr="00651D08">
        <w:rPr>
          <w:rFonts w:ascii="Arial" w:hAnsi="Arial" w:cs="Arial"/>
          <w:color w:val="auto"/>
          <w:sz w:val="21"/>
          <w:szCs w:val="21"/>
        </w:rPr>
        <w:t xml:space="preserve"> (analogicznie: wyrok NSA z dnia 19 września 2019 r., sygn. akt: II OSK 821/18). Pierwszy z tych przepisów stanowi, że przepisy o wydawaniu pozwolenia </w:t>
      </w:r>
      <w:r w:rsidRPr="00A4767A">
        <w:rPr>
          <w:rFonts w:ascii="Arial" w:hAnsi="Arial" w:cs="Arial"/>
          <w:color w:val="auto"/>
          <w:sz w:val="21"/>
          <w:szCs w:val="21"/>
          <w:u w:val="single"/>
        </w:rPr>
        <w:t>stosuje się odpowiednio w przypadku zmiany jego warunków</w:t>
      </w:r>
      <w:r w:rsidRPr="00651D08">
        <w:rPr>
          <w:rFonts w:ascii="Arial" w:hAnsi="Arial" w:cs="Arial"/>
          <w:color w:val="auto"/>
          <w:sz w:val="21"/>
          <w:szCs w:val="21"/>
        </w:rPr>
        <w:t xml:space="preserve">. Zgodnie natomiast z art. 163 </w:t>
      </w:r>
      <w:r>
        <w:rPr>
          <w:rFonts w:ascii="Arial" w:hAnsi="Arial" w:cs="Arial"/>
          <w:color w:val="auto"/>
          <w:sz w:val="21"/>
          <w:szCs w:val="21"/>
        </w:rPr>
        <w:t>KPA</w:t>
      </w:r>
      <w:r w:rsidRPr="00651D08">
        <w:rPr>
          <w:rFonts w:ascii="Arial" w:hAnsi="Arial" w:cs="Arial"/>
          <w:color w:val="auto"/>
          <w:sz w:val="21"/>
          <w:szCs w:val="21"/>
        </w:rPr>
        <w:t xml:space="preserve">, organ administracji publicznej </w:t>
      </w:r>
      <w:r w:rsidRPr="00A4767A">
        <w:rPr>
          <w:rFonts w:ascii="Arial" w:hAnsi="Arial" w:cs="Arial"/>
          <w:color w:val="auto"/>
          <w:sz w:val="21"/>
          <w:szCs w:val="21"/>
          <w:u w:val="single"/>
        </w:rPr>
        <w:t>może uchylić lub zmienić decyzję, na mocy której strona nabyła prawo</w:t>
      </w:r>
      <w:r w:rsidRPr="00651D08">
        <w:rPr>
          <w:rFonts w:ascii="Arial" w:hAnsi="Arial" w:cs="Arial"/>
          <w:color w:val="auto"/>
          <w:sz w:val="21"/>
          <w:szCs w:val="21"/>
        </w:rPr>
        <w:t xml:space="preserve">, także w innych przypadkach oraz na innych zasadach niż określone w niniejszym rozdziale, </w:t>
      </w:r>
      <w:r w:rsidRPr="00A4767A">
        <w:rPr>
          <w:rFonts w:ascii="Arial" w:hAnsi="Arial" w:cs="Arial"/>
          <w:color w:val="auto"/>
          <w:sz w:val="21"/>
          <w:szCs w:val="21"/>
          <w:u w:val="single"/>
        </w:rPr>
        <w:t>o ile przewidują to przepisy szczególne</w:t>
      </w:r>
      <w:r w:rsidRPr="00651D08">
        <w:rPr>
          <w:rFonts w:ascii="Arial" w:hAnsi="Arial" w:cs="Arial"/>
          <w:color w:val="auto"/>
          <w:sz w:val="21"/>
          <w:szCs w:val="21"/>
        </w:rPr>
        <w:t xml:space="preserve">. </w:t>
      </w:r>
    </w:p>
    <w:p w14:paraId="4DBEB07A" w14:textId="77777777" w:rsidR="00322354" w:rsidRPr="00651D08" w:rsidRDefault="00322354" w:rsidP="00322354">
      <w:pPr>
        <w:pStyle w:val="WW-BodyText212"/>
        <w:spacing w:line="268" w:lineRule="exact"/>
        <w:jc w:val="left"/>
        <w:rPr>
          <w:rFonts w:ascii="Arial" w:hAnsi="Arial" w:cs="Arial"/>
          <w:color w:val="auto"/>
          <w:sz w:val="21"/>
          <w:szCs w:val="21"/>
        </w:rPr>
      </w:pPr>
      <w:r w:rsidRPr="00651D08">
        <w:rPr>
          <w:rFonts w:ascii="Arial" w:hAnsi="Arial" w:cs="Arial"/>
          <w:color w:val="auto"/>
          <w:sz w:val="21"/>
          <w:szCs w:val="21"/>
        </w:rPr>
        <w:t>Oprócz tego należy zwrócić uwagę na art. 214 ust. 4 i ust. 5 ustawy POŚ, zgodnie z którymi:</w:t>
      </w:r>
    </w:p>
    <w:p w14:paraId="2785256B" w14:textId="77777777" w:rsidR="00322354" w:rsidRPr="00651D08" w:rsidRDefault="00322354" w:rsidP="00322354">
      <w:pPr>
        <w:pStyle w:val="WW-BodyText212"/>
        <w:spacing w:line="268" w:lineRule="exact"/>
        <w:jc w:val="left"/>
        <w:rPr>
          <w:rFonts w:ascii="Arial" w:hAnsi="Arial" w:cs="Arial"/>
          <w:color w:val="auto"/>
          <w:sz w:val="21"/>
          <w:szCs w:val="21"/>
        </w:rPr>
      </w:pPr>
      <w:r>
        <w:rPr>
          <w:rFonts w:ascii="Arial" w:hAnsi="Arial" w:cs="Arial"/>
          <w:color w:val="auto"/>
          <w:sz w:val="21"/>
          <w:szCs w:val="21"/>
        </w:rPr>
        <w:lastRenderedPageBreak/>
        <w:t>- w</w:t>
      </w:r>
      <w:r w:rsidRPr="00651D08">
        <w:rPr>
          <w:rFonts w:ascii="Arial" w:hAnsi="Arial" w:cs="Arial"/>
          <w:color w:val="auto"/>
          <w:sz w:val="21"/>
          <w:szCs w:val="21"/>
        </w:rPr>
        <w:t>niosek o zmianę pozwolenia zintegrowanego zawiera dane, o których mowa w art. 184 i art. 208, mające związek z planowanymi zmianami;</w:t>
      </w:r>
    </w:p>
    <w:p w14:paraId="39F93F55" w14:textId="77777777" w:rsidR="00322354" w:rsidRPr="00651D08" w:rsidRDefault="00322354" w:rsidP="00322354">
      <w:pPr>
        <w:pStyle w:val="WW-BodyText212"/>
        <w:spacing w:line="268" w:lineRule="exact"/>
        <w:jc w:val="left"/>
        <w:rPr>
          <w:rFonts w:ascii="Arial" w:hAnsi="Arial" w:cs="Arial"/>
          <w:color w:val="auto"/>
          <w:sz w:val="21"/>
          <w:szCs w:val="21"/>
        </w:rPr>
      </w:pPr>
      <w:r>
        <w:rPr>
          <w:rFonts w:ascii="Arial" w:hAnsi="Arial" w:cs="Arial"/>
          <w:color w:val="auto"/>
          <w:sz w:val="21"/>
          <w:szCs w:val="21"/>
        </w:rPr>
        <w:t>- d</w:t>
      </w:r>
      <w:r w:rsidRPr="00651D08">
        <w:rPr>
          <w:rFonts w:ascii="Arial" w:hAnsi="Arial" w:cs="Arial"/>
          <w:color w:val="auto"/>
          <w:sz w:val="21"/>
          <w:szCs w:val="21"/>
        </w:rPr>
        <w:t xml:space="preserve">ecyzja o zmianie pozwolenia zintegrowanego określa wymagania, o których mowa w art. 188 </w:t>
      </w:r>
      <w:r>
        <w:rPr>
          <w:rFonts w:ascii="Arial" w:hAnsi="Arial" w:cs="Arial"/>
          <w:color w:val="auto"/>
          <w:sz w:val="21"/>
          <w:szCs w:val="21"/>
        </w:rPr>
        <w:br/>
      </w:r>
      <w:r w:rsidRPr="00651D08">
        <w:rPr>
          <w:rFonts w:ascii="Arial" w:hAnsi="Arial" w:cs="Arial"/>
          <w:color w:val="auto"/>
          <w:sz w:val="21"/>
          <w:szCs w:val="21"/>
        </w:rPr>
        <w:t>i art. 211, mające związek z planowanymi zmianami.</w:t>
      </w:r>
    </w:p>
    <w:p w14:paraId="29FF61F8" w14:textId="77777777" w:rsidR="00322354" w:rsidRDefault="00322354" w:rsidP="00322354">
      <w:pPr>
        <w:pStyle w:val="WW-BodyText212"/>
        <w:spacing w:line="268" w:lineRule="exact"/>
        <w:jc w:val="left"/>
        <w:rPr>
          <w:rFonts w:ascii="Arial" w:hAnsi="Arial" w:cs="Arial"/>
          <w:color w:val="auto"/>
          <w:sz w:val="21"/>
          <w:szCs w:val="21"/>
        </w:rPr>
      </w:pPr>
      <w:r w:rsidRPr="00651D08">
        <w:rPr>
          <w:rFonts w:ascii="Arial" w:hAnsi="Arial" w:cs="Arial"/>
          <w:color w:val="auto"/>
          <w:sz w:val="21"/>
          <w:szCs w:val="21"/>
        </w:rPr>
        <w:t xml:space="preserve">Przepisy te, korespondując z powołanymi wyżej art. 192 ustawy POŚ oraz art. 163 </w:t>
      </w:r>
      <w:r>
        <w:rPr>
          <w:rFonts w:ascii="Arial" w:hAnsi="Arial" w:cs="Arial"/>
          <w:color w:val="auto"/>
          <w:sz w:val="21"/>
          <w:szCs w:val="21"/>
        </w:rPr>
        <w:t>KPA</w:t>
      </w:r>
      <w:r w:rsidRPr="00651D08">
        <w:rPr>
          <w:rFonts w:ascii="Arial" w:hAnsi="Arial" w:cs="Arial"/>
          <w:color w:val="auto"/>
          <w:sz w:val="21"/>
          <w:szCs w:val="21"/>
        </w:rPr>
        <w:t xml:space="preserve">, precyzyjnie określają, zarówno zakres wniosku o zmianę pozwolenia zintegrowanego, jak i treść decyzji o zmianie takiego pozwolenia. </w:t>
      </w:r>
    </w:p>
    <w:p w14:paraId="455E2283" w14:textId="77777777" w:rsidR="00322354" w:rsidRPr="00651D08" w:rsidRDefault="00322354" w:rsidP="00322354">
      <w:pPr>
        <w:pStyle w:val="WW-BodyText212"/>
        <w:spacing w:line="268" w:lineRule="exact"/>
        <w:rPr>
          <w:rFonts w:ascii="Arial" w:hAnsi="Arial" w:cs="Arial"/>
          <w:color w:val="auto"/>
          <w:sz w:val="21"/>
          <w:szCs w:val="21"/>
        </w:rPr>
      </w:pPr>
      <w:r>
        <w:rPr>
          <w:rFonts w:ascii="Arial" w:hAnsi="Arial" w:cs="Arial"/>
          <w:color w:val="auto"/>
          <w:sz w:val="21"/>
          <w:szCs w:val="21"/>
        </w:rPr>
        <w:t>B</w:t>
      </w:r>
      <w:r w:rsidRPr="00651D08">
        <w:rPr>
          <w:rFonts w:ascii="Arial" w:hAnsi="Arial" w:cs="Arial"/>
          <w:color w:val="auto"/>
          <w:sz w:val="21"/>
          <w:szCs w:val="21"/>
        </w:rPr>
        <w:t xml:space="preserve">iorąc </w:t>
      </w:r>
      <w:r>
        <w:rPr>
          <w:rFonts w:ascii="Arial" w:hAnsi="Arial" w:cs="Arial"/>
          <w:color w:val="auto"/>
          <w:sz w:val="21"/>
          <w:szCs w:val="21"/>
        </w:rPr>
        <w:t xml:space="preserve">zatem </w:t>
      </w:r>
      <w:r w:rsidRPr="00651D08">
        <w:rPr>
          <w:rFonts w:ascii="Arial" w:hAnsi="Arial" w:cs="Arial"/>
          <w:color w:val="auto"/>
          <w:sz w:val="21"/>
          <w:szCs w:val="21"/>
        </w:rPr>
        <w:t>pod uwagę:</w:t>
      </w:r>
    </w:p>
    <w:p w14:paraId="475ED701" w14:textId="77777777" w:rsidR="00322354" w:rsidRPr="00651D08" w:rsidRDefault="00322354" w:rsidP="00322354">
      <w:pPr>
        <w:pStyle w:val="WW-BodyText212"/>
        <w:spacing w:after="0" w:line="268" w:lineRule="exact"/>
        <w:rPr>
          <w:rFonts w:ascii="Arial" w:hAnsi="Arial" w:cs="Arial"/>
          <w:color w:val="auto"/>
          <w:sz w:val="21"/>
          <w:szCs w:val="21"/>
        </w:rPr>
      </w:pPr>
      <w:r>
        <w:rPr>
          <w:rFonts w:ascii="Arial" w:hAnsi="Arial" w:cs="Arial"/>
          <w:color w:val="auto"/>
          <w:sz w:val="21"/>
          <w:szCs w:val="21"/>
        </w:rPr>
        <w:t>- r</w:t>
      </w:r>
      <w:r w:rsidRPr="00651D08">
        <w:rPr>
          <w:rFonts w:ascii="Arial" w:hAnsi="Arial" w:cs="Arial"/>
          <w:color w:val="auto"/>
          <w:sz w:val="21"/>
          <w:szCs w:val="21"/>
        </w:rPr>
        <w:t>odzaj instalacji, będącej przedmiotem wniosku;</w:t>
      </w:r>
    </w:p>
    <w:p w14:paraId="1C6B0BEB" w14:textId="77777777" w:rsidR="00322354" w:rsidRPr="00651D08" w:rsidRDefault="00322354" w:rsidP="00322354">
      <w:pPr>
        <w:pStyle w:val="WW-BodyText212"/>
        <w:spacing w:after="0" w:line="268" w:lineRule="exact"/>
        <w:rPr>
          <w:rFonts w:ascii="Arial" w:hAnsi="Arial" w:cs="Arial"/>
          <w:color w:val="auto"/>
          <w:sz w:val="21"/>
          <w:szCs w:val="21"/>
        </w:rPr>
      </w:pPr>
      <w:r>
        <w:rPr>
          <w:rFonts w:ascii="Arial" w:hAnsi="Arial" w:cs="Arial"/>
          <w:color w:val="auto"/>
          <w:sz w:val="21"/>
          <w:szCs w:val="21"/>
        </w:rPr>
        <w:t>- z</w:t>
      </w:r>
      <w:r w:rsidRPr="00651D08">
        <w:rPr>
          <w:rFonts w:ascii="Arial" w:hAnsi="Arial" w:cs="Arial"/>
          <w:color w:val="auto"/>
          <w:sz w:val="21"/>
          <w:szCs w:val="21"/>
        </w:rPr>
        <w:t>akres przedmiotowy wniosku;</w:t>
      </w:r>
    </w:p>
    <w:p w14:paraId="51B505F2" w14:textId="77777777" w:rsidR="00322354" w:rsidRDefault="00322354" w:rsidP="00322354">
      <w:pPr>
        <w:pStyle w:val="WW-BodyText212"/>
        <w:spacing w:after="0" w:line="268" w:lineRule="exact"/>
        <w:rPr>
          <w:rFonts w:ascii="Arial" w:hAnsi="Arial" w:cs="Arial"/>
          <w:color w:val="auto"/>
          <w:sz w:val="21"/>
          <w:szCs w:val="21"/>
        </w:rPr>
      </w:pPr>
      <w:r>
        <w:rPr>
          <w:rFonts w:ascii="Arial" w:hAnsi="Arial" w:cs="Arial"/>
          <w:color w:val="auto"/>
          <w:sz w:val="21"/>
          <w:szCs w:val="21"/>
        </w:rPr>
        <w:t>o</w:t>
      </w:r>
      <w:r w:rsidRPr="00651D08">
        <w:rPr>
          <w:rFonts w:ascii="Arial" w:hAnsi="Arial" w:cs="Arial"/>
          <w:color w:val="auto"/>
          <w:sz w:val="21"/>
          <w:szCs w:val="21"/>
        </w:rPr>
        <w:t>rgan stwierdza, że przedmiotowy wniosek należy rozpoznać w oparciu o wyżej wskazane przepisy.</w:t>
      </w:r>
    </w:p>
    <w:p w14:paraId="4E4657C6" w14:textId="77777777" w:rsidR="00447E29" w:rsidRPr="004750D3" w:rsidRDefault="00447E29" w:rsidP="000B4D71">
      <w:pPr>
        <w:spacing w:line="268" w:lineRule="atLeast"/>
        <w:rPr>
          <w:rFonts w:ascii="Arial" w:hAnsi="Arial" w:cs="Arial"/>
          <w:sz w:val="21"/>
          <w:szCs w:val="21"/>
        </w:rPr>
      </w:pPr>
    </w:p>
    <w:p w14:paraId="03F9E3A7" w14:textId="77777777" w:rsidR="004750D3" w:rsidRPr="004750D3" w:rsidRDefault="004750D3" w:rsidP="00415E60">
      <w:pPr>
        <w:numPr>
          <w:ilvl w:val="0"/>
          <w:numId w:val="52"/>
        </w:numPr>
        <w:spacing w:line="268" w:lineRule="atLeast"/>
        <w:ind w:hanging="76"/>
        <w:rPr>
          <w:rFonts w:ascii="Arial" w:hAnsi="Arial" w:cs="Arial"/>
          <w:b/>
          <w:sz w:val="21"/>
          <w:szCs w:val="21"/>
        </w:rPr>
      </w:pPr>
      <w:r w:rsidRPr="004750D3">
        <w:rPr>
          <w:rFonts w:ascii="Arial" w:hAnsi="Arial" w:cs="Arial"/>
          <w:b/>
          <w:sz w:val="21"/>
          <w:szCs w:val="21"/>
          <w:u w:val="single"/>
        </w:rPr>
        <w:t>Uzasadnienie szczegółowe</w:t>
      </w:r>
    </w:p>
    <w:p w14:paraId="249F29BA" w14:textId="77777777" w:rsidR="004750D3" w:rsidRPr="004750D3" w:rsidRDefault="004750D3" w:rsidP="000B4D71">
      <w:pPr>
        <w:spacing w:line="268" w:lineRule="atLeast"/>
        <w:rPr>
          <w:rFonts w:ascii="Arial" w:hAnsi="Arial" w:cs="Arial"/>
          <w:b/>
          <w:sz w:val="21"/>
          <w:szCs w:val="21"/>
        </w:rPr>
      </w:pPr>
    </w:p>
    <w:p w14:paraId="53210F16" w14:textId="77777777" w:rsidR="00322354" w:rsidRPr="00322354" w:rsidRDefault="00322354" w:rsidP="00322354">
      <w:pPr>
        <w:pStyle w:val="WW-BodyText212"/>
        <w:spacing w:line="268" w:lineRule="exact"/>
        <w:rPr>
          <w:rFonts w:ascii="Arial" w:hAnsi="Arial" w:cs="Arial"/>
          <w:sz w:val="21"/>
          <w:szCs w:val="21"/>
        </w:rPr>
      </w:pPr>
      <w:r>
        <w:rPr>
          <w:rFonts w:ascii="Arial" w:hAnsi="Arial" w:cs="Arial"/>
          <w:sz w:val="21"/>
          <w:szCs w:val="21"/>
        </w:rPr>
        <w:t xml:space="preserve">W wyniku analizy merytorycznej treści podania oraz zgromadzonego w sprawie całokształtu materiału dowodowego, pod kątem zgodności z przepisami prawa materialnego w zakresie ochrony środowiska, organ przychylił się do wniosku Strony i niniejszą decyzją dokonał zmian </w:t>
      </w:r>
      <w:r w:rsidRPr="00322354">
        <w:rPr>
          <w:rFonts w:ascii="Arial" w:hAnsi="Arial" w:cs="Arial"/>
          <w:sz w:val="21"/>
          <w:szCs w:val="21"/>
        </w:rPr>
        <w:t>pozwolenia zintegrowanego, w części:</w:t>
      </w:r>
    </w:p>
    <w:p w14:paraId="2337FD46" w14:textId="16CEF410" w:rsidR="00322354" w:rsidRDefault="00322354" w:rsidP="000B4D71">
      <w:pPr>
        <w:spacing w:line="268" w:lineRule="atLeast"/>
        <w:rPr>
          <w:rFonts w:ascii="Arial" w:hAnsi="Arial" w:cs="Arial"/>
          <w:iCs/>
          <w:sz w:val="21"/>
          <w:szCs w:val="21"/>
        </w:rPr>
      </w:pPr>
      <w:r w:rsidRPr="00322354">
        <w:rPr>
          <w:rFonts w:ascii="Arial" w:hAnsi="Arial" w:cs="Arial"/>
          <w:sz w:val="21"/>
          <w:szCs w:val="21"/>
        </w:rPr>
        <w:t xml:space="preserve">I. </w:t>
      </w:r>
      <w:r w:rsidRPr="00322354">
        <w:rPr>
          <w:rFonts w:ascii="Arial" w:hAnsi="Arial" w:cs="Arial"/>
          <w:iCs/>
          <w:sz w:val="21"/>
          <w:szCs w:val="21"/>
        </w:rPr>
        <w:t>Rodzaj instalacji i warunki eksploatacyjne</w:t>
      </w:r>
      <w:r>
        <w:rPr>
          <w:rFonts w:ascii="Arial" w:hAnsi="Arial" w:cs="Arial"/>
          <w:iCs/>
          <w:sz w:val="21"/>
          <w:szCs w:val="21"/>
        </w:rPr>
        <w:t>;</w:t>
      </w:r>
    </w:p>
    <w:p w14:paraId="1C75D99D" w14:textId="5FC8B6C7" w:rsidR="00322354" w:rsidRDefault="00322354" w:rsidP="000B4D71">
      <w:pPr>
        <w:spacing w:line="268" w:lineRule="atLeast"/>
        <w:rPr>
          <w:rFonts w:ascii="Arial" w:hAnsi="Arial" w:cs="Arial"/>
          <w:iCs/>
          <w:sz w:val="21"/>
          <w:szCs w:val="21"/>
        </w:rPr>
      </w:pPr>
      <w:r>
        <w:rPr>
          <w:rFonts w:ascii="Arial" w:hAnsi="Arial" w:cs="Arial"/>
          <w:sz w:val="21"/>
          <w:szCs w:val="21"/>
        </w:rPr>
        <w:t xml:space="preserve">II </w:t>
      </w:r>
      <w:r w:rsidRPr="0041417D">
        <w:rPr>
          <w:rFonts w:ascii="Arial" w:hAnsi="Arial" w:cs="Arial"/>
          <w:sz w:val="21"/>
          <w:szCs w:val="21"/>
        </w:rPr>
        <w:t>Sposoby osiągania poziomu ochrony środowiska jako całości</w:t>
      </w:r>
      <w:r>
        <w:rPr>
          <w:rFonts w:ascii="Arial" w:hAnsi="Arial" w:cs="Arial"/>
          <w:sz w:val="21"/>
          <w:szCs w:val="21"/>
        </w:rPr>
        <w:t>.</w:t>
      </w:r>
    </w:p>
    <w:p w14:paraId="62FDDD5D" w14:textId="6096E863" w:rsidR="00322354" w:rsidRDefault="00322354" w:rsidP="000B4D71">
      <w:pPr>
        <w:spacing w:line="268" w:lineRule="atLeast"/>
        <w:rPr>
          <w:rFonts w:ascii="Arial" w:hAnsi="Arial" w:cs="Arial"/>
          <w:sz w:val="21"/>
          <w:szCs w:val="21"/>
        </w:rPr>
      </w:pPr>
    </w:p>
    <w:p w14:paraId="41106A56" w14:textId="77777777" w:rsidR="00975E6A" w:rsidRDefault="00532A45" w:rsidP="00696B98">
      <w:pPr>
        <w:widowControl w:val="0"/>
        <w:suppressAutoHyphens/>
        <w:spacing w:after="120" w:line="268" w:lineRule="exact"/>
        <w:rPr>
          <w:rFonts w:ascii="Arial" w:eastAsia="Lucida Sans Unicode" w:hAnsi="Arial" w:cs="Arial"/>
          <w:color w:val="000000"/>
          <w:kern w:val="1"/>
          <w:sz w:val="21"/>
          <w:szCs w:val="21"/>
        </w:rPr>
      </w:pPr>
      <w:r w:rsidRPr="00532A45">
        <w:rPr>
          <w:rFonts w:ascii="Arial" w:eastAsia="Lucida Sans Unicode" w:hAnsi="Arial" w:cs="Arial"/>
          <w:color w:val="000000"/>
          <w:kern w:val="1"/>
          <w:sz w:val="21"/>
          <w:szCs w:val="21"/>
        </w:rPr>
        <w:t>Dokonane</w:t>
      </w:r>
      <w:r w:rsidR="00696B98">
        <w:rPr>
          <w:rFonts w:ascii="Arial" w:eastAsia="Lucida Sans Unicode" w:hAnsi="Arial" w:cs="Arial"/>
          <w:color w:val="000000"/>
          <w:kern w:val="1"/>
          <w:sz w:val="21"/>
          <w:szCs w:val="21"/>
        </w:rPr>
        <w:t xml:space="preserve"> </w:t>
      </w:r>
      <w:r w:rsidRPr="00532A45">
        <w:rPr>
          <w:rFonts w:ascii="Arial" w:eastAsia="Lucida Sans Unicode" w:hAnsi="Arial" w:cs="Arial"/>
          <w:color w:val="000000"/>
          <w:kern w:val="1"/>
          <w:sz w:val="21"/>
          <w:szCs w:val="21"/>
        </w:rPr>
        <w:t>decyzją zmiany warunków pozwolenia zintegrowanego odnoszą się do zagadnień</w:t>
      </w:r>
      <w:r w:rsidR="00975E6A">
        <w:rPr>
          <w:rFonts w:ascii="Arial" w:eastAsia="Lucida Sans Unicode" w:hAnsi="Arial" w:cs="Arial"/>
          <w:color w:val="000000"/>
          <w:kern w:val="1"/>
          <w:sz w:val="21"/>
          <w:szCs w:val="21"/>
        </w:rPr>
        <w:t>:</w:t>
      </w:r>
    </w:p>
    <w:p w14:paraId="53E3E642" w14:textId="77777777" w:rsidR="00975E6A" w:rsidRDefault="00975E6A" w:rsidP="00B92B7F">
      <w:pPr>
        <w:widowControl w:val="0"/>
        <w:suppressAutoHyphens/>
        <w:spacing w:line="268" w:lineRule="exact"/>
        <w:rPr>
          <w:rFonts w:ascii="Arial" w:eastAsia="Lucida Sans Unicode" w:hAnsi="Arial" w:cs="Arial"/>
          <w:color w:val="000000"/>
          <w:kern w:val="1"/>
          <w:sz w:val="21"/>
          <w:szCs w:val="21"/>
        </w:rPr>
      </w:pPr>
      <w:r>
        <w:rPr>
          <w:rFonts w:ascii="Arial" w:eastAsia="Lucida Sans Unicode" w:hAnsi="Arial" w:cs="Arial"/>
          <w:color w:val="000000"/>
          <w:kern w:val="1"/>
          <w:sz w:val="21"/>
          <w:szCs w:val="21"/>
        </w:rPr>
        <w:t>1.</w:t>
      </w:r>
      <w:r w:rsidR="00696B98">
        <w:rPr>
          <w:rFonts w:ascii="Arial" w:eastAsia="Lucida Sans Unicode" w:hAnsi="Arial" w:cs="Arial"/>
          <w:color w:val="000000"/>
          <w:kern w:val="1"/>
          <w:sz w:val="21"/>
          <w:szCs w:val="21"/>
        </w:rPr>
        <w:t xml:space="preserve"> </w:t>
      </w:r>
      <w:r>
        <w:rPr>
          <w:rFonts w:ascii="Arial" w:eastAsia="Lucida Sans Unicode" w:hAnsi="Arial" w:cs="Arial"/>
          <w:color w:val="000000"/>
          <w:kern w:val="1"/>
          <w:sz w:val="21"/>
          <w:szCs w:val="21"/>
        </w:rPr>
        <w:t>G</w:t>
      </w:r>
      <w:r w:rsidR="00696B98">
        <w:rPr>
          <w:rFonts w:ascii="Arial" w:eastAsia="Lucida Sans Unicode" w:hAnsi="Arial" w:cs="Arial"/>
          <w:color w:val="000000"/>
          <w:kern w:val="1"/>
          <w:sz w:val="21"/>
          <w:szCs w:val="21"/>
        </w:rPr>
        <w:t>ospodarki wodno-ściekowej</w:t>
      </w:r>
      <w:r>
        <w:rPr>
          <w:rFonts w:ascii="Arial" w:eastAsia="Lucida Sans Unicode" w:hAnsi="Arial" w:cs="Arial"/>
          <w:color w:val="000000"/>
          <w:kern w:val="1"/>
          <w:sz w:val="21"/>
          <w:szCs w:val="21"/>
        </w:rPr>
        <w:t>;</w:t>
      </w:r>
    </w:p>
    <w:p w14:paraId="5B7FCD15" w14:textId="77777777" w:rsidR="00975E6A" w:rsidRPr="004750D3" w:rsidRDefault="00975E6A" w:rsidP="00B92B7F">
      <w:pPr>
        <w:spacing w:line="268" w:lineRule="atLeast"/>
        <w:rPr>
          <w:rFonts w:ascii="Arial" w:hAnsi="Arial" w:cs="Arial"/>
          <w:sz w:val="21"/>
          <w:szCs w:val="21"/>
        </w:rPr>
      </w:pPr>
      <w:r>
        <w:rPr>
          <w:rFonts w:ascii="Arial" w:eastAsia="Lucida Sans Unicode" w:hAnsi="Arial" w:cs="Arial"/>
          <w:color w:val="000000"/>
          <w:kern w:val="1"/>
          <w:sz w:val="21"/>
          <w:szCs w:val="21"/>
        </w:rPr>
        <w:t xml:space="preserve">2. </w:t>
      </w:r>
      <w:r w:rsidR="00696B98">
        <w:rPr>
          <w:rFonts w:ascii="Arial" w:eastAsia="Lucida Sans Unicode" w:hAnsi="Arial" w:cs="Arial"/>
          <w:color w:val="000000"/>
          <w:kern w:val="1"/>
          <w:sz w:val="21"/>
          <w:szCs w:val="21"/>
        </w:rPr>
        <w:t xml:space="preserve"> </w:t>
      </w:r>
      <w:r w:rsidRPr="004750D3">
        <w:rPr>
          <w:rFonts w:ascii="Arial" w:hAnsi="Arial" w:cs="Arial"/>
          <w:sz w:val="21"/>
          <w:szCs w:val="21"/>
        </w:rPr>
        <w:t>Zintegrowanego systemu zarzadzania środowiskiem,</w:t>
      </w:r>
    </w:p>
    <w:p w14:paraId="6422195D" w14:textId="0B3A6D4D" w:rsidR="00532A45" w:rsidRDefault="00532A45" w:rsidP="00696B98">
      <w:pPr>
        <w:widowControl w:val="0"/>
        <w:suppressAutoHyphens/>
        <w:spacing w:after="120" w:line="268" w:lineRule="exact"/>
        <w:rPr>
          <w:rFonts w:ascii="Arial" w:eastAsia="Lucida Sans Unicode" w:hAnsi="Arial" w:cs="Arial"/>
          <w:color w:val="000000"/>
          <w:kern w:val="1"/>
          <w:sz w:val="21"/>
          <w:szCs w:val="21"/>
        </w:rPr>
      </w:pPr>
    </w:p>
    <w:p w14:paraId="72A14D63" w14:textId="77777777" w:rsidR="00975E6A" w:rsidRDefault="00975E6A" w:rsidP="00696B98">
      <w:pPr>
        <w:rPr>
          <w:rFonts w:ascii="Arial" w:eastAsia="Arial" w:hAnsi="Arial" w:cs="Arial"/>
          <w:sz w:val="21"/>
          <w:szCs w:val="21"/>
        </w:rPr>
      </w:pPr>
      <w:r>
        <w:rPr>
          <w:rFonts w:ascii="Arial" w:eastAsia="Arial" w:hAnsi="Arial" w:cs="Arial"/>
          <w:sz w:val="21"/>
          <w:szCs w:val="21"/>
        </w:rPr>
        <w:t xml:space="preserve">Ad. 1 </w:t>
      </w:r>
    </w:p>
    <w:p w14:paraId="1DD45465" w14:textId="4FBF22A7" w:rsidR="00696B98" w:rsidRDefault="00696B98" w:rsidP="00975E6A">
      <w:pPr>
        <w:spacing w:line="276" w:lineRule="auto"/>
        <w:rPr>
          <w:rFonts w:ascii="Arial" w:hAnsi="Arial" w:cs="Arial"/>
          <w:sz w:val="21"/>
          <w:szCs w:val="21"/>
        </w:rPr>
      </w:pPr>
      <w:r w:rsidRPr="0037489F">
        <w:rPr>
          <w:rFonts w:ascii="Arial" w:eastAsia="Arial" w:hAnsi="Arial" w:cs="Arial"/>
          <w:sz w:val="21"/>
          <w:szCs w:val="21"/>
        </w:rPr>
        <w:t xml:space="preserve">Zmiana obowiązującego pozwolenia zintegrowanego jest podyktowana oddaniem </w:t>
      </w:r>
      <w:r w:rsidRPr="0037489F">
        <w:rPr>
          <w:rFonts w:ascii="Arial" w:hAnsi="Arial" w:cs="Arial"/>
          <w:sz w:val="21"/>
          <w:szCs w:val="21"/>
        </w:rPr>
        <w:t>do eksploatacji, w ramach instalacji biochemicznej oczyszczalni ścieków, obiektu drugiego bioreaktora, co ma bezpośrednie przełożenie na zwiększenie strumienia ścieków koksowniczych podawanego na kolumnę odpędową amoniaku oraz oddaniem do eksploatacji instalacji chłodni wentylatorowej, w której ubytki wody powstające na skutek m.in. odparowania są uzupełniane wodą pitną, spełniającą parametry określone w instrukcji eksploatacyjnej chłodni wentylatorowej, nabywaną od firmy zewnętrznej.</w:t>
      </w:r>
    </w:p>
    <w:p w14:paraId="75B661F5" w14:textId="77777777" w:rsidR="00696B98" w:rsidRDefault="00696B98" w:rsidP="00975E6A">
      <w:pPr>
        <w:spacing w:line="276" w:lineRule="auto"/>
        <w:rPr>
          <w:rFonts w:ascii="Arial" w:hAnsi="Arial" w:cs="Arial"/>
          <w:sz w:val="21"/>
          <w:szCs w:val="21"/>
        </w:rPr>
      </w:pPr>
    </w:p>
    <w:p w14:paraId="5B02399E" w14:textId="5F7A8C7D" w:rsidR="00696B98" w:rsidRDefault="00696B98" w:rsidP="00B92B7F">
      <w:pPr>
        <w:spacing w:line="276" w:lineRule="auto"/>
        <w:rPr>
          <w:rFonts w:ascii="Arial" w:hAnsi="Arial" w:cs="Arial"/>
          <w:sz w:val="21"/>
          <w:szCs w:val="21"/>
        </w:rPr>
      </w:pPr>
      <w:r w:rsidRPr="00E301DB">
        <w:rPr>
          <w:rFonts w:ascii="Arial" w:hAnsi="Arial" w:cs="Arial"/>
          <w:sz w:val="21"/>
          <w:szCs w:val="21"/>
        </w:rPr>
        <w:t>Ponadto prowadzący instalację zamierza przyjmować  ścieki przemysłowe i bytowe z obiektów kotłowni, należącej do Terma-Dom Sp. z o.o., położonej w bezpośrednim sąsiedztwie Koksowni Jadwiga w Zabrzu przy ul. Bytomskiej 112A. Odbierane ścieki przemysłowe i bytowe z instalacji Terma-Dom Sp. z o.o. będą kierowane do biochemicznej oczyszczalni ścieków Koksowni Jadwiga w łącznym strumieniu ze ściekami przemysłowymi i bytowymi Koksowni. Jak stwierdzono we wniosku, ustalone maksymalne wartości wskaźników zanieczyszczeń w ściekach przemysłowych oraz bytowych, przy zakładanych wielkościach ich strumieni, nie wpłyną na prowadzoną gospodarkę ściekową zakładu.</w:t>
      </w:r>
    </w:p>
    <w:p w14:paraId="7B6C7C8F" w14:textId="77777777" w:rsidR="00B92B7F" w:rsidRPr="00B92B7F" w:rsidRDefault="00B92B7F" w:rsidP="00B92B7F">
      <w:pPr>
        <w:spacing w:line="276" w:lineRule="auto"/>
        <w:rPr>
          <w:rFonts w:ascii="Arial" w:hAnsi="Arial" w:cs="Arial"/>
          <w:sz w:val="21"/>
          <w:szCs w:val="21"/>
        </w:rPr>
      </w:pPr>
    </w:p>
    <w:p w14:paraId="15A2D274" w14:textId="5EE83EE7" w:rsidR="00975E6A" w:rsidRDefault="00975E6A" w:rsidP="00532A45">
      <w:pPr>
        <w:widowControl w:val="0"/>
        <w:suppressAutoHyphens/>
        <w:spacing w:after="120" w:line="268" w:lineRule="exact"/>
        <w:jc w:val="both"/>
        <w:rPr>
          <w:rFonts w:ascii="Arial" w:eastAsia="Lucida Sans Unicode" w:hAnsi="Arial" w:cs="Arial"/>
          <w:color w:val="000000"/>
          <w:kern w:val="1"/>
          <w:sz w:val="21"/>
          <w:szCs w:val="21"/>
        </w:rPr>
      </w:pPr>
      <w:r>
        <w:rPr>
          <w:rFonts w:ascii="Arial" w:eastAsia="Lucida Sans Unicode" w:hAnsi="Arial" w:cs="Arial"/>
          <w:color w:val="000000"/>
          <w:kern w:val="1"/>
          <w:sz w:val="21"/>
          <w:szCs w:val="21"/>
        </w:rPr>
        <w:t>Ad. 2</w:t>
      </w:r>
    </w:p>
    <w:p w14:paraId="47AACA05" w14:textId="77777777" w:rsidR="00B92B7F" w:rsidRDefault="00B92B7F" w:rsidP="00B92B7F">
      <w:pPr>
        <w:shd w:val="clear" w:color="auto" w:fill="FFFFFF" w:themeFill="background1"/>
        <w:autoSpaceDE w:val="0"/>
        <w:autoSpaceDN w:val="0"/>
        <w:adjustRightInd w:val="0"/>
        <w:spacing w:line="276" w:lineRule="auto"/>
        <w:rPr>
          <w:rFonts w:ascii="Arial" w:hAnsi="Arial" w:cs="Arial"/>
          <w:sz w:val="21"/>
          <w:szCs w:val="21"/>
        </w:rPr>
      </w:pPr>
      <w:r w:rsidRPr="004A6D79">
        <w:rPr>
          <w:rFonts w:ascii="Arial" w:hAnsi="Arial" w:cs="Arial"/>
          <w:sz w:val="21"/>
          <w:szCs w:val="21"/>
        </w:rPr>
        <w:t xml:space="preserve">Zmiany w pozwoleniu zintegrowanym wynikają z </w:t>
      </w:r>
      <w:r>
        <w:rPr>
          <w:rFonts w:ascii="Arial" w:hAnsi="Arial" w:cs="Arial"/>
          <w:sz w:val="21"/>
          <w:szCs w:val="21"/>
        </w:rPr>
        <w:t>aktualizacji norm ISO obowiązujących w Spółce JSW KOKS S.A. oraz z aktualizacją zapisów pozwolenia zintegrowanego.</w:t>
      </w:r>
    </w:p>
    <w:p w14:paraId="2492F68F" w14:textId="448774FC" w:rsidR="00B92B7F" w:rsidRPr="000131EB" w:rsidRDefault="00B92B7F" w:rsidP="00B92B7F">
      <w:pPr>
        <w:pStyle w:val="Arial10i50"/>
        <w:rPr>
          <w:rFonts w:cs="Arial"/>
          <w:color w:val="auto"/>
          <w:szCs w:val="21"/>
        </w:rPr>
      </w:pPr>
      <w:r w:rsidRPr="00C12097">
        <w:rPr>
          <w:rFonts w:cs="Arial"/>
          <w:szCs w:val="21"/>
        </w:rPr>
        <w:lastRenderedPageBreak/>
        <w:t>Zmiany, o które wnioskuje prowadzący instalację</w:t>
      </w:r>
      <w:r>
        <w:rPr>
          <w:rFonts w:cs="Arial"/>
          <w:szCs w:val="21"/>
        </w:rPr>
        <w:t>,</w:t>
      </w:r>
      <w:r w:rsidRPr="00C12097">
        <w:rPr>
          <w:rFonts w:cs="Arial"/>
          <w:szCs w:val="21"/>
        </w:rPr>
        <w:t xml:space="preserve"> przedstawione w załączonym opracowaniu</w:t>
      </w:r>
      <w:r>
        <w:rPr>
          <w:rFonts w:cs="Arial"/>
          <w:szCs w:val="21"/>
        </w:rPr>
        <w:t>,</w:t>
      </w:r>
      <w:r w:rsidRPr="00C12097">
        <w:rPr>
          <w:rFonts w:cs="Arial"/>
          <w:szCs w:val="21"/>
        </w:rPr>
        <w:t xml:space="preserve"> nie przyczynią się do pogorszenia stanu klimatu akustycznego na terenach chronionych akustycznie</w:t>
      </w:r>
      <w:r>
        <w:rPr>
          <w:rFonts w:cs="Arial"/>
          <w:szCs w:val="21"/>
        </w:rPr>
        <w:t xml:space="preserve"> </w:t>
      </w:r>
      <w:r>
        <w:rPr>
          <w:rFonts w:cs="Arial"/>
          <w:color w:val="auto"/>
          <w:szCs w:val="21"/>
        </w:rPr>
        <w:t xml:space="preserve">oraz nie prowadzą do zwiększenia </w:t>
      </w:r>
      <w:r w:rsidRPr="000131EB">
        <w:rPr>
          <w:rFonts w:cs="Arial"/>
          <w:color w:val="auto"/>
          <w:szCs w:val="21"/>
        </w:rPr>
        <w:t>oddziaływania przedmiotowej instalacji na stan jakości powietrza.</w:t>
      </w:r>
    </w:p>
    <w:p w14:paraId="0DDAE812" w14:textId="77777777" w:rsidR="00447E29" w:rsidRPr="004750D3" w:rsidRDefault="00447E29" w:rsidP="000B4D71">
      <w:pPr>
        <w:spacing w:line="268" w:lineRule="atLeast"/>
        <w:rPr>
          <w:rFonts w:ascii="Arial" w:hAnsi="Arial" w:cs="Arial"/>
          <w:sz w:val="21"/>
          <w:szCs w:val="21"/>
        </w:rPr>
      </w:pPr>
    </w:p>
    <w:p w14:paraId="125CB044" w14:textId="22452C72" w:rsidR="00B92B7F" w:rsidRDefault="00B92B7F" w:rsidP="00B92B7F">
      <w:pPr>
        <w:autoSpaceDE w:val="0"/>
        <w:autoSpaceDN w:val="0"/>
        <w:adjustRightInd w:val="0"/>
        <w:spacing w:line="268" w:lineRule="exact"/>
        <w:jc w:val="both"/>
        <w:rPr>
          <w:rFonts w:ascii="Arial" w:hAnsi="Arial" w:cs="Arial"/>
          <w:b/>
          <w:sz w:val="21"/>
          <w:szCs w:val="21"/>
        </w:rPr>
      </w:pPr>
      <w:r>
        <w:rPr>
          <w:rFonts w:ascii="Arial" w:hAnsi="Arial" w:cs="Arial"/>
          <w:b/>
          <w:sz w:val="21"/>
          <w:szCs w:val="21"/>
        </w:rPr>
        <w:t>Po przeprowadzonym postępowaniu administracyjnym organ zważył, co następuje.</w:t>
      </w:r>
    </w:p>
    <w:p w14:paraId="52C6E183" w14:textId="77777777" w:rsidR="00B92B7F" w:rsidRDefault="00B92B7F" w:rsidP="00B92B7F">
      <w:pPr>
        <w:autoSpaceDE w:val="0"/>
        <w:autoSpaceDN w:val="0"/>
        <w:adjustRightInd w:val="0"/>
        <w:spacing w:line="268" w:lineRule="exact"/>
        <w:jc w:val="both"/>
        <w:rPr>
          <w:rFonts w:ascii="Arial" w:hAnsi="Arial" w:cs="Arial"/>
          <w:b/>
          <w:sz w:val="21"/>
          <w:szCs w:val="21"/>
        </w:rPr>
      </w:pPr>
    </w:p>
    <w:p w14:paraId="08E2D48F" w14:textId="77777777" w:rsidR="00B92B7F" w:rsidRDefault="00B92B7F" w:rsidP="00B92B7F">
      <w:pPr>
        <w:pStyle w:val="WW-BodyText212"/>
        <w:spacing w:line="268" w:lineRule="exact"/>
        <w:rPr>
          <w:rFonts w:ascii="Arial" w:hAnsi="Arial" w:cs="Arial"/>
          <w:sz w:val="21"/>
          <w:szCs w:val="21"/>
        </w:rPr>
      </w:pPr>
      <w:r>
        <w:rPr>
          <w:rFonts w:ascii="Arial" w:hAnsi="Arial" w:cs="Arial"/>
          <w:sz w:val="21"/>
          <w:szCs w:val="21"/>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że wnioskowane zmiany są zgodne z przepisami szczególnymi, dotyczącymi ochrony środowiska. </w:t>
      </w:r>
    </w:p>
    <w:p w14:paraId="010119BE" w14:textId="77777777" w:rsidR="00B92B7F" w:rsidRDefault="00B92B7F" w:rsidP="00B92B7F">
      <w:pPr>
        <w:autoSpaceDE w:val="0"/>
        <w:autoSpaceDN w:val="0"/>
        <w:adjustRightInd w:val="0"/>
        <w:spacing w:line="268" w:lineRule="exact"/>
        <w:jc w:val="both"/>
        <w:rPr>
          <w:rFonts w:ascii="Arial" w:hAnsi="Arial" w:cs="Arial"/>
          <w:sz w:val="21"/>
          <w:szCs w:val="21"/>
        </w:rPr>
      </w:pPr>
      <w:r>
        <w:rPr>
          <w:rFonts w:ascii="Arial" w:hAnsi="Arial" w:cs="Arial"/>
          <w:sz w:val="21"/>
          <w:szCs w:val="21"/>
        </w:rPr>
        <w:t xml:space="preserve">Mając na względzie powyższe, orzeczono jak w sentencji. </w:t>
      </w:r>
    </w:p>
    <w:p w14:paraId="299D8678" w14:textId="77777777" w:rsidR="007C626A" w:rsidRPr="004750D3" w:rsidRDefault="007C626A" w:rsidP="000B4D71">
      <w:pPr>
        <w:spacing w:line="268" w:lineRule="atLeast"/>
        <w:rPr>
          <w:rFonts w:ascii="Arial" w:hAnsi="Arial" w:cs="Arial"/>
          <w:sz w:val="21"/>
          <w:szCs w:val="21"/>
        </w:rPr>
      </w:pPr>
    </w:p>
    <w:p w14:paraId="0AAAE735" w14:textId="77777777" w:rsidR="004750D3" w:rsidRPr="004750D3" w:rsidRDefault="004750D3" w:rsidP="000B4D71">
      <w:pPr>
        <w:spacing w:line="268" w:lineRule="atLeast"/>
        <w:rPr>
          <w:rFonts w:ascii="Arial" w:hAnsi="Arial" w:cs="Arial"/>
          <w:b/>
          <w:sz w:val="21"/>
          <w:szCs w:val="21"/>
        </w:rPr>
      </w:pPr>
    </w:p>
    <w:p w14:paraId="59748610" w14:textId="01108E3D" w:rsidR="004750D3" w:rsidRPr="004750D3" w:rsidRDefault="00825499" w:rsidP="000B4D71">
      <w:pPr>
        <w:spacing w:line="268" w:lineRule="atLeast"/>
        <w:rPr>
          <w:rFonts w:ascii="Arial" w:hAnsi="Arial" w:cs="Arial"/>
          <w:b/>
          <w:sz w:val="21"/>
          <w:szCs w:val="21"/>
        </w:rPr>
      </w:pPr>
      <w:r>
        <w:rPr>
          <w:rFonts w:ascii="Arial" w:hAnsi="Arial" w:cs="Arial"/>
          <w:noProof/>
          <w:sz w:val="21"/>
          <w:szCs w:val="21"/>
        </w:rPr>
        <mc:AlternateContent>
          <mc:Choice Requires="wps">
            <w:drawing>
              <wp:anchor distT="4294967293" distB="4294967293" distL="114300" distR="114300" simplePos="0" relativeHeight="251659264" behindDoc="0" locked="0" layoutInCell="1" allowOverlap="1" wp14:anchorId="20C8A7C5" wp14:editId="5F23F23A">
                <wp:simplePos x="0" y="0"/>
                <wp:positionH relativeFrom="column">
                  <wp:posOffset>-107315</wp:posOffset>
                </wp:positionH>
                <wp:positionV relativeFrom="paragraph">
                  <wp:posOffset>-81916</wp:posOffset>
                </wp:positionV>
                <wp:extent cx="608965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92A17A" id="Łącznik prosty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" strokeweight=".25pt">
                <o:lock v:ext="edit" shapetype="f"/>
              </v:line>
            </w:pict>
          </mc:Fallback>
        </mc:AlternateContent>
      </w:r>
      <w:r w:rsidR="004750D3" w:rsidRPr="004750D3">
        <w:rPr>
          <w:rFonts w:ascii="Arial" w:hAnsi="Arial" w:cs="Arial"/>
          <w:b/>
          <w:sz w:val="21"/>
          <w:szCs w:val="21"/>
        </w:rPr>
        <w:t>Pouczenie</w:t>
      </w:r>
    </w:p>
    <w:p w14:paraId="6647FB49" w14:textId="77777777" w:rsidR="004750D3" w:rsidRPr="004750D3" w:rsidRDefault="004750D3" w:rsidP="000B4D71">
      <w:pPr>
        <w:spacing w:line="268" w:lineRule="atLeast"/>
        <w:rPr>
          <w:rFonts w:ascii="Arial" w:hAnsi="Arial" w:cs="Arial"/>
          <w:b/>
          <w:sz w:val="21"/>
          <w:szCs w:val="21"/>
        </w:rPr>
      </w:pPr>
    </w:p>
    <w:p w14:paraId="728019CD" w14:textId="77777777" w:rsidR="004750D3" w:rsidRPr="004750D3" w:rsidRDefault="004750D3" w:rsidP="000B4D71">
      <w:pPr>
        <w:spacing w:line="268" w:lineRule="atLeast"/>
        <w:rPr>
          <w:rFonts w:ascii="Arial" w:hAnsi="Arial" w:cs="Arial"/>
          <w:sz w:val="21"/>
          <w:szCs w:val="21"/>
        </w:rPr>
      </w:pPr>
      <w:r w:rsidRPr="004750D3">
        <w:rPr>
          <w:rFonts w:ascii="Arial" w:hAnsi="Arial" w:cs="Arial"/>
          <w:sz w:val="21"/>
          <w:szCs w:val="21"/>
        </w:rPr>
        <w:t>Zgodnie z art. 127 § 1 i 2 Kpa, od niniejszej decyzji Stronie przysługuje prawo wniesienia odwołania do Ministra Klimatu i Środowiska, za pośrednictwem Marszałka Województwa Śląskiego, w terminie 14 dni od dnia jej doręczenia.</w:t>
      </w:r>
    </w:p>
    <w:p w14:paraId="376AB819" w14:textId="77777777" w:rsidR="004750D3" w:rsidRPr="004750D3" w:rsidRDefault="004750D3" w:rsidP="000B4D71">
      <w:pPr>
        <w:spacing w:line="268" w:lineRule="atLeast"/>
        <w:rPr>
          <w:rFonts w:ascii="Arial" w:hAnsi="Arial" w:cs="Arial"/>
          <w:sz w:val="21"/>
          <w:szCs w:val="21"/>
        </w:rPr>
      </w:pPr>
      <w:r w:rsidRPr="004750D3">
        <w:rPr>
          <w:rFonts w:ascii="Arial" w:hAnsi="Arial" w:cs="Arial"/>
          <w:sz w:val="21"/>
          <w:szCs w:val="21"/>
        </w:rPr>
        <w:t xml:space="preserve">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14:paraId="14255CD8" w14:textId="77777777" w:rsidR="004750D3" w:rsidRPr="004750D3" w:rsidRDefault="004750D3" w:rsidP="000B4D71">
      <w:pPr>
        <w:spacing w:line="268" w:lineRule="atLeast"/>
        <w:rPr>
          <w:rFonts w:ascii="Arial" w:hAnsi="Arial" w:cs="Arial"/>
          <w:iCs/>
          <w:sz w:val="21"/>
          <w:szCs w:val="21"/>
        </w:rPr>
      </w:pPr>
      <w:r w:rsidRPr="004750D3">
        <w:rPr>
          <w:rFonts w:ascii="Arial" w:hAnsi="Arial" w:cs="Arial"/>
          <w:iCs/>
          <w:sz w:val="21"/>
          <w:szCs w:val="21"/>
        </w:rPr>
        <w:t>Przedłożono dowód wniesienia opłaty skarbowej w wysokości 10,00 PLN. Opłaty dokonano na konto Urzędu Miejskiego w Katowicach.</w:t>
      </w:r>
    </w:p>
    <w:p w14:paraId="78678210" w14:textId="77777777" w:rsidR="004750D3" w:rsidRPr="004750D3" w:rsidRDefault="004750D3" w:rsidP="000B4D71">
      <w:pPr>
        <w:spacing w:line="268" w:lineRule="atLeast"/>
        <w:rPr>
          <w:rFonts w:ascii="Arial" w:hAnsi="Arial" w:cs="Arial"/>
          <w:b/>
          <w:sz w:val="21"/>
          <w:szCs w:val="21"/>
        </w:rPr>
      </w:pPr>
    </w:p>
    <w:p w14:paraId="35F59779" w14:textId="77777777" w:rsidR="004750D3" w:rsidRPr="004750D3" w:rsidRDefault="004750D3" w:rsidP="000B4D71">
      <w:pPr>
        <w:spacing w:line="268" w:lineRule="atLeast"/>
        <w:rPr>
          <w:rFonts w:ascii="Arial" w:hAnsi="Arial" w:cs="Arial"/>
          <w:b/>
          <w:sz w:val="21"/>
          <w:szCs w:val="21"/>
        </w:rPr>
      </w:pPr>
    </w:p>
    <w:p w14:paraId="29C0D9F2" w14:textId="77777777" w:rsidR="004750D3" w:rsidRPr="004750D3" w:rsidRDefault="004750D3" w:rsidP="000B4D71">
      <w:pPr>
        <w:spacing w:line="268" w:lineRule="atLeast"/>
        <w:rPr>
          <w:rFonts w:ascii="Arial" w:hAnsi="Arial" w:cs="Arial"/>
          <w:b/>
          <w:sz w:val="21"/>
          <w:szCs w:val="21"/>
        </w:rPr>
      </w:pPr>
    </w:p>
    <w:p w14:paraId="6675DC59" w14:textId="77777777" w:rsidR="004750D3" w:rsidRPr="004750D3" w:rsidRDefault="004750D3" w:rsidP="000B4D71">
      <w:pPr>
        <w:spacing w:line="268" w:lineRule="atLeast"/>
        <w:rPr>
          <w:rFonts w:ascii="Arial" w:hAnsi="Arial" w:cs="Arial"/>
          <w:b/>
          <w:sz w:val="21"/>
          <w:szCs w:val="21"/>
        </w:rPr>
      </w:pPr>
    </w:p>
    <w:p w14:paraId="52932E74" w14:textId="77777777" w:rsidR="004750D3" w:rsidRDefault="004750D3" w:rsidP="000B4D71">
      <w:pPr>
        <w:spacing w:line="268" w:lineRule="atLeast"/>
        <w:rPr>
          <w:rFonts w:ascii="Arial" w:hAnsi="Arial" w:cs="Arial"/>
          <w:b/>
          <w:sz w:val="21"/>
          <w:szCs w:val="21"/>
        </w:rPr>
      </w:pPr>
    </w:p>
    <w:p w14:paraId="1F4798DE" w14:textId="77777777" w:rsidR="009966D3" w:rsidRDefault="009966D3" w:rsidP="000B4D71">
      <w:pPr>
        <w:spacing w:line="268" w:lineRule="atLeast"/>
        <w:rPr>
          <w:rFonts w:ascii="Arial" w:hAnsi="Arial" w:cs="Arial"/>
          <w:b/>
          <w:sz w:val="21"/>
          <w:szCs w:val="21"/>
        </w:rPr>
      </w:pPr>
    </w:p>
    <w:p w14:paraId="4884456C" w14:textId="55CDDC4D" w:rsidR="009966D3" w:rsidRDefault="009966D3" w:rsidP="000B4D71">
      <w:pPr>
        <w:spacing w:line="268" w:lineRule="atLeast"/>
        <w:rPr>
          <w:rFonts w:ascii="Arial" w:hAnsi="Arial" w:cs="Arial"/>
          <w:b/>
          <w:sz w:val="21"/>
          <w:szCs w:val="21"/>
        </w:rPr>
      </w:pPr>
    </w:p>
    <w:p w14:paraId="5589476B" w14:textId="0E85BEB9" w:rsidR="00B92B7F" w:rsidRDefault="00B92B7F" w:rsidP="000B4D71">
      <w:pPr>
        <w:spacing w:line="268" w:lineRule="atLeast"/>
        <w:rPr>
          <w:rFonts w:ascii="Arial" w:hAnsi="Arial" w:cs="Arial"/>
          <w:b/>
          <w:sz w:val="21"/>
          <w:szCs w:val="21"/>
        </w:rPr>
      </w:pPr>
    </w:p>
    <w:p w14:paraId="63AD1460" w14:textId="77777777" w:rsidR="00587707" w:rsidRPr="00AF611F" w:rsidRDefault="00587707" w:rsidP="00587707">
      <w:pPr>
        <w:suppressAutoHyphens/>
        <w:spacing w:before="100" w:line="268" w:lineRule="exact"/>
        <w:jc w:val="both"/>
        <w:rPr>
          <w:rFonts w:ascii="Arial" w:hAnsi="Arial" w:cs="Arial"/>
          <w:szCs w:val="21"/>
        </w:rPr>
      </w:pPr>
      <w:r w:rsidRPr="00AF611F">
        <w:rPr>
          <w:rFonts w:ascii="Arial" w:hAnsi="Arial" w:cs="Arial"/>
          <w:szCs w:val="21"/>
        </w:rPr>
        <w:t xml:space="preserve">Podpisano: Z upoważnienia Marszałka Województwa Śląskiego; </w:t>
      </w:r>
    </w:p>
    <w:p w14:paraId="01F38E35" w14:textId="77777777" w:rsidR="00587707" w:rsidRPr="00AF611F" w:rsidRDefault="00587707" w:rsidP="00587707">
      <w:pPr>
        <w:spacing w:before="100" w:after="210" w:line="268" w:lineRule="exact"/>
        <w:rPr>
          <w:rFonts w:ascii="Arial" w:eastAsia="Calibri" w:hAnsi="Arial"/>
          <w:color w:val="000000"/>
          <w:sz w:val="21"/>
        </w:rPr>
      </w:pPr>
    </w:p>
    <w:p w14:paraId="77A326DF" w14:textId="24957A6A" w:rsidR="00587707" w:rsidRPr="00AF611F" w:rsidRDefault="00587707" w:rsidP="00587707">
      <w:pPr>
        <w:spacing w:before="100" w:line="268" w:lineRule="exact"/>
        <w:rPr>
          <w:rFonts w:ascii="Arial" w:eastAsiaTheme="minorEastAsia" w:hAnsi="Arial"/>
          <w:color w:val="242424"/>
          <w:sz w:val="21"/>
          <w:shd w:val="clear" w:color="auto" w:fill="FFFFFF"/>
        </w:rPr>
      </w:pPr>
      <w:bookmarkStart w:id="4" w:name="_Hlk140833388"/>
      <w:r>
        <w:rPr>
          <w:rFonts w:ascii="Arial" w:eastAsiaTheme="minorEastAsia" w:hAnsi="Arial"/>
          <w:color w:val="000000"/>
          <w:sz w:val="21"/>
        </w:rPr>
        <w:t>Leszek Kulesza</w:t>
      </w:r>
      <w:r w:rsidRPr="00AF611F">
        <w:rPr>
          <w:rFonts w:ascii="Arial" w:eastAsiaTheme="minorEastAsia" w:hAnsi="Arial"/>
          <w:color w:val="000000"/>
          <w:sz w:val="21"/>
        </w:rPr>
        <w:t xml:space="preserve">; </w:t>
      </w:r>
      <w:r>
        <w:rPr>
          <w:rFonts w:ascii="Arial" w:eastAsiaTheme="minorEastAsia" w:hAnsi="Arial"/>
          <w:color w:val="000000"/>
          <w:sz w:val="21"/>
        </w:rPr>
        <w:t>Kierownik Referatu ds. pozwoleń zintegrowanych</w:t>
      </w:r>
    </w:p>
    <w:p w14:paraId="49172BE1" w14:textId="77777777" w:rsidR="00587707" w:rsidRPr="00AF611F" w:rsidRDefault="00421B84" w:rsidP="00587707">
      <w:pPr>
        <w:spacing w:before="100" w:line="268" w:lineRule="exact"/>
        <w:rPr>
          <w:rFonts w:ascii="Arial" w:eastAsiaTheme="minorEastAsia" w:hAnsi="Arial"/>
          <w:color w:val="000000"/>
          <w:sz w:val="21"/>
        </w:rPr>
      </w:pPr>
      <w:hyperlink r:id="rId7" w:tooltip="Kliknij aby przejść do struktury komórki organizacyjnej" w:history="1">
        <w:r w:rsidR="00587707" w:rsidRPr="00AF611F">
          <w:rPr>
            <w:rFonts w:ascii="Arial" w:eastAsiaTheme="minorEastAsia" w:hAnsi="Arial"/>
            <w:color w:val="0000FF"/>
            <w:sz w:val="21"/>
            <w:u w:val="single"/>
          </w:rPr>
          <w:t xml:space="preserve">Departament Ochrony Środowiska, Ekologii i Opłat Środowiskowych (OE) </w:t>
        </w:r>
      </w:hyperlink>
      <w:bookmarkEnd w:id="4"/>
    </w:p>
    <w:p w14:paraId="10D43EBE" w14:textId="18FB32AE" w:rsidR="00EF2933" w:rsidRPr="00B0672B" w:rsidRDefault="00587707" w:rsidP="00587707">
      <w:pPr>
        <w:pStyle w:val="Arial10i50"/>
        <w:spacing w:line="240" w:lineRule="auto"/>
        <w:ind w:left="4956" w:firstLine="708"/>
        <w:rPr>
          <w:sz w:val="14"/>
          <w:szCs w:val="21"/>
        </w:rPr>
      </w:pPr>
      <w:r>
        <w:rPr>
          <w:sz w:val="14"/>
          <w:szCs w:val="21"/>
        </w:rPr>
        <w:t xml:space="preserve"> </w:t>
      </w:r>
      <w:r w:rsidR="00EF2933">
        <w:rPr>
          <w:sz w:val="14"/>
          <w:szCs w:val="21"/>
        </w:rPr>
        <w:t>(data i podpis)</w:t>
      </w:r>
    </w:p>
    <w:p w14:paraId="75F72035" w14:textId="77777777" w:rsidR="00EF2933" w:rsidRPr="00B92B7F" w:rsidRDefault="00EF2933" w:rsidP="00B92B7F">
      <w:pPr>
        <w:rPr>
          <w:rFonts w:ascii="Arial" w:hAnsi="Arial" w:cs="Arial"/>
          <w:sz w:val="18"/>
          <w:szCs w:val="21"/>
          <w:lang w:val="en-US"/>
        </w:rPr>
      </w:pPr>
    </w:p>
    <w:sectPr w:rsidR="00EF2933" w:rsidRPr="00B92B7F" w:rsidSect="00AA523E">
      <w:footerReference w:type="default" r:id="rId8"/>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3CE5D" w14:textId="77777777" w:rsidR="00421B84" w:rsidRDefault="00421B84" w:rsidP="000E1BA0">
      <w:r>
        <w:separator/>
      </w:r>
    </w:p>
  </w:endnote>
  <w:endnote w:type="continuationSeparator" w:id="0">
    <w:p w14:paraId="275EF047" w14:textId="77777777" w:rsidR="00421B84" w:rsidRDefault="00421B84" w:rsidP="000E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660950"/>
      <w:docPartObj>
        <w:docPartGallery w:val="Page Numbers (Bottom of Page)"/>
        <w:docPartUnique/>
      </w:docPartObj>
    </w:sdtPr>
    <w:sdtEndPr/>
    <w:sdtContent>
      <w:p w14:paraId="287429F8" w14:textId="2183FAD1" w:rsidR="005C47AA" w:rsidRDefault="005C47AA">
        <w:pPr>
          <w:pStyle w:val="Stopka"/>
          <w:jc w:val="center"/>
        </w:pPr>
        <w:r>
          <w:fldChar w:fldCharType="begin"/>
        </w:r>
        <w:r>
          <w:instrText>PAGE   \* MERGEFORMAT</w:instrText>
        </w:r>
        <w:r>
          <w:fldChar w:fldCharType="separate"/>
        </w:r>
        <w:r>
          <w:rPr>
            <w:noProof/>
          </w:rPr>
          <w:t>1</w:t>
        </w:r>
        <w:r>
          <w:fldChar w:fldCharType="end"/>
        </w:r>
      </w:p>
    </w:sdtContent>
  </w:sdt>
  <w:p w14:paraId="0B7AE14B" w14:textId="77777777" w:rsidR="005C47AA" w:rsidRDefault="005C47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F73CC" w14:textId="77777777" w:rsidR="00421B84" w:rsidRDefault="00421B84" w:rsidP="000E1BA0">
      <w:r>
        <w:separator/>
      </w:r>
    </w:p>
  </w:footnote>
  <w:footnote w:type="continuationSeparator" w:id="0">
    <w:p w14:paraId="42643FAB" w14:textId="77777777" w:rsidR="00421B84" w:rsidRDefault="00421B84" w:rsidP="000E1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multilevel"/>
    <w:tmpl w:val="CAACCD16"/>
    <w:lvl w:ilvl="0">
      <w:start w:val="1"/>
      <w:numFmt w:val="upperRoman"/>
      <w:pStyle w:val="Nagwek9"/>
      <w:lvlText w:val="%1."/>
      <w:lvlJc w:val="left"/>
      <w:pPr>
        <w:tabs>
          <w:tab w:val="num" w:pos="720"/>
        </w:tabs>
        <w:ind w:left="0" w:firstLine="0"/>
      </w:pPr>
      <w:rPr>
        <w:rFonts w:hint="default"/>
        <w:b/>
        <w:i w:val="0"/>
        <w:color w:val="000000" w:themeColor="text1"/>
        <w:sz w:val="24"/>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1C5F30"/>
    <w:multiLevelType w:val="hybridMultilevel"/>
    <w:tmpl w:val="115684B2"/>
    <w:lvl w:ilvl="0" w:tplc="3C0613DA">
      <w:start w:val="1"/>
      <w:numFmt w:val="bullet"/>
      <w:lvlText w:val="-"/>
      <w:lvlJc w:val="left"/>
      <w:pPr>
        <w:ind w:left="360" w:hanging="360"/>
      </w:pPr>
      <w:rPr>
        <w:rFonts w:ascii="Times New Roman" w:hAnsi="Times New Roman" w:cs="Times New Roman"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0CD7661"/>
    <w:multiLevelType w:val="hybridMultilevel"/>
    <w:tmpl w:val="812E3B38"/>
    <w:lvl w:ilvl="0" w:tplc="EE2C967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6295D"/>
    <w:multiLevelType w:val="hybridMultilevel"/>
    <w:tmpl w:val="34365DF6"/>
    <w:lvl w:ilvl="0" w:tplc="04CE9784">
      <w:numFmt w:val="bullet"/>
      <w:lvlText w:val="-"/>
      <w:lvlJc w:val="left"/>
      <w:pPr>
        <w:tabs>
          <w:tab w:val="num" w:pos="700"/>
        </w:tabs>
        <w:ind w:left="70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60AC0"/>
    <w:multiLevelType w:val="hybridMultilevel"/>
    <w:tmpl w:val="1D524E18"/>
    <w:lvl w:ilvl="0" w:tplc="9ABA7AA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429EA"/>
    <w:multiLevelType w:val="hybridMultilevel"/>
    <w:tmpl w:val="6F50A7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AF0612"/>
    <w:multiLevelType w:val="hybridMultilevel"/>
    <w:tmpl w:val="17B84E5E"/>
    <w:lvl w:ilvl="0" w:tplc="36F48FB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677DF3"/>
    <w:multiLevelType w:val="hybridMultilevel"/>
    <w:tmpl w:val="DBFCFFF0"/>
    <w:lvl w:ilvl="0" w:tplc="59BE3816">
      <w:start w:val="2"/>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0D6F03F7"/>
    <w:multiLevelType w:val="hybridMultilevel"/>
    <w:tmpl w:val="B3A430DA"/>
    <w:lvl w:ilvl="0" w:tplc="59BE3816">
      <w:start w:val="2"/>
      <w:numFmt w:val="bullet"/>
      <w:lvlText w:val="-"/>
      <w:lvlJc w:val="left"/>
      <w:pPr>
        <w:tabs>
          <w:tab w:val="num" w:pos="1440"/>
        </w:tabs>
        <w:ind w:left="144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D378AD"/>
    <w:multiLevelType w:val="hybridMultilevel"/>
    <w:tmpl w:val="A0BA9FF4"/>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084566"/>
    <w:multiLevelType w:val="hybridMultilevel"/>
    <w:tmpl w:val="CADE4B46"/>
    <w:lvl w:ilvl="0" w:tplc="04150017">
      <w:start w:val="1"/>
      <w:numFmt w:val="lowerLetter"/>
      <w:lvlText w:val="%1)"/>
      <w:lvlJc w:val="left"/>
      <w:pPr>
        <w:ind w:left="720" w:hanging="360"/>
      </w:pPr>
      <w:rPr>
        <w:rFonts w:hint="default"/>
        <w:color w:val="000000" w:themeColor="text1"/>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5244AFE"/>
    <w:multiLevelType w:val="hybridMultilevel"/>
    <w:tmpl w:val="0C4E8B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D0125"/>
    <w:multiLevelType w:val="hybridMultilevel"/>
    <w:tmpl w:val="47D8924E"/>
    <w:lvl w:ilvl="0" w:tplc="14DCADF8">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7247FAF"/>
    <w:multiLevelType w:val="hybridMultilevel"/>
    <w:tmpl w:val="5F6E7646"/>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7E0129C"/>
    <w:multiLevelType w:val="hybridMultilevel"/>
    <w:tmpl w:val="4B8CD17A"/>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AE32927"/>
    <w:multiLevelType w:val="hybridMultilevel"/>
    <w:tmpl w:val="E99A5504"/>
    <w:lvl w:ilvl="0" w:tplc="59BE3816">
      <w:start w:val="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AE9000C"/>
    <w:multiLevelType w:val="hybridMultilevel"/>
    <w:tmpl w:val="EDD83C68"/>
    <w:lvl w:ilvl="0" w:tplc="3C0613DA">
      <w:start w:val="1"/>
      <w:numFmt w:val="bullet"/>
      <w:lvlText w:val="-"/>
      <w:lvlJc w:val="left"/>
      <w:pPr>
        <w:ind w:left="360" w:hanging="360"/>
      </w:pPr>
      <w:rPr>
        <w:rFonts w:ascii="Times New Roman" w:hAnsi="Times New Roman" w:cs="Times New Roman"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FAD70DF"/>
    <w:multiLevelType w:val="hybridMultilevel"/>
    <w:tmpl w:val="E1BA32E6"/>
    <w:lvl w:ilvl="0" w:tplc="5EE29E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073AD7"/>
    <w:multiLevelType w:val="hybridMultilevel"/>
    <w:tmpl w:val="71F2C416"/>
    <w:lvl w:ilvl="0" w:tplc="14DCADF8">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22F2078"/>
    <w:multiLevelType w:val="hybridMultilevel"/>
    <w:tmpl w:val="6F50A7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4B5F79"/>
    <w:multiLevelType w:val="hybridMultilevel"/>
    <w:tmpl w:val="6F50A7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5EA2F04"/>
    <w:multiLevelType w:val="hybridMultilevel"/>
    <w:tmpl w:val="D7709CD0"/>
    <w:lvl w:ilvl="0" w:tplc="E5046622">
      <w:numFmt w:val="bullet"/>
      <w:lvlText w:val="-"/>
      <w:lvlJc w:val="left"/>
      <w:pPr>
        <w:tabs>
          <w:tab w:val="num" w:pos="627"/>
        </w:tabs>
        <w:ind w:left="627" w:hanging="567"/>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681FCC"/>
    <w:multiLevelType w:val="hybridMultilevel"/>
    <w:tmpl w:val="404C1CBE"/>
    <w:lvl w:ilvl="0" w:tplc="4CA612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FB203B"/>
    <w:multiLevelType w:val="hybridMultilevel"/>
    <w:tmpl w:val="94C4C1D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7F04CF4"/>
    <w:multiLevelType w:val="hybridMultilevel"/>
    <w:tmpl w:val="E42294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B715B51"/>
    <w:multiLevelType w:val="hybridMultilevel"/>
    <w:tmpl w:val="F8E881F6"/>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CA323F6"/>
    <w:multiLevelType w:val="hybridMultilevel"/>
    <w:tmpl w:val="9C7CB0AE"/>
    <w:lvl w:ilvl="0" w:tplc="14DCADF8">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D3740B9"/>
    <w:multiLevelType w:val="hybridMultilevel"/>
    <w:tmpl w:val="09A2E166"/>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0F02864"/>
    <w:multiLevelType w:val="hybridMultilevel"/>
    <w:tmpl w:val="5BB45E5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53C75B1"/>
    <w:multiLevelType w:val="hybridMultilevel"/>
    <w:tmpl w:val="C8A887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6022D63"/>
    <w:multiLevelType w:val="hybridMultilevel"/>
    <w:tmpl w:val="F224F0D4"/>
    <w:lvl w:ilvl="0" w:tplc="6AD8669A">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31" w15:restartNumberingAfterBreak="0">
    <w:nsid w:val="36517C7A"/>
    <w:multiLevelType w:val="hybridMultilevel"/>
    <w:tmpl w:val="7912241C"/>
    <w:lvl w:ilvl="0" w:tplc="59BE3816">
      <w:start w:val="2"/>
      <w:numFmt w:val="bullet"/>
      <w:lvlText w:val="-"/>
      <w:lvlJc w:val="left"/>
      <w:pPr>
        <w:ind w:left="360" w:hanging="360"/>
      </w:pPr>
      <w:rPr>
        <w:rFonts w:ascii="Times New Roman" w:eastAsia="Times New Roman" w:hAnsi="Times New Roman" w:cs="Times New Roman"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67F615F"/>
    <w:multiLevelType w:val="hybridMultilevel"/>
    <w:tmpl w:val="8118D4BE"/>
    <w:lvl w:ilvl="0" w:tplc="59BE3816">
      <w:start w:val="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6A22056"/>
    <w:multiLevelType w:val="hybridMultilevel"/>
    <w:tmpl w:val="E42294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7C94B4F"/>
    <w:multiLevelType w:val="hybridMultilevel"/>
    <w:tmpl w:val="9BC42E02"/>
    <w:lvl w:ilvl="0" w:tplc="14DCADF8">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9EB2EF9"/>
    <w:multiLevelType w:val="hybridMultilevel"/>
    <w:tmpl w:val="9BA6B54A"/>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A40647C"/>
    <w:multiLevelType w:val="hybridMultilevel"/>
    <w:tmpl w:val="732E403A"/>
    <w:lvl w:ilvl="0" w:tplc="14DCADF8">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A8827FC"/>
    <w:multiLevelType w:val="hybridMultilevel"/>
    <w:tmpl w:val="4AB6A028"/>
    <w:lvl w:ilvl="0" w:tplc="B106CF6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3D3B3579"/>
    <w:multiLevelType w:val="hybridMultilevel"/>
    <w:tmpl w:val="4456EF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0CE634C"/>
    <w:multiLevelType w:val="hybridMultilevel"/>
    <w:tmpl w:val="41780072"/>
    <w:lvl w:ilvl="0" w:tplc="9104B06A">
      <w:start w:val="1"/>
      <w:numFmt w:val="bullet"/>
      <w:lvlText w:val="-"/>
      <w:lvlJc w:val="left"/>
      <w:pPr>
        <w:ind w:left="720" w:hanging="360"/>
      </w:pPr>
      <w:rPr>
        <w:rFonts w:ascii="Calibri" w:hAnsi="Calibri" w:hint="default"/>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1C318D1"/>
    <w:multiLevelType w:val="hybridMultilevel"/>
    <w:tmpl w:val="A10CB96A"/>
    <w:lvl w:ilvl="0" w:tplc="14DCADF8">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3764493"/>
    <w:multiLevelType w:val="hybridMultilevel"/>
    <w:tmpl w:val="6F50A7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4407E70"/>
    <w:multiLevelType w:val="hybridMultilevel"/>
    <w:tmpl w:val="DDC8DD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44F2324B"/>
    <w:multiLevelType w:val="hybridMultilevel"/>
    <w:tmpl w:val="2EFCE390"/>
    <w:lvl w:ilvl="0" w:tplc="3C0613DA">
      <w:start w:val="1"/>
      <w:numFmt w:val="bullet"/>
      <w:lvlText w:val="-"/>
      <w:lvlJc w:val="left"/>
      <w:pPr>
        <w:ind w:left="360" w:hanging="360"/>
      </w:pPr>
      <w:rPr>
        <w:rFonts w:ascii="Times New Roman" w:hAnsi="Times New Roman" w:cs="Times New Roman" w:hint="default"/>
        <w:b w:val="0"/>
        <w:i w:val="0"/>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44" w15:restartNumberingAfterBreak="0">
    <w:nsid w:val="453542FA"/>
    <w:multiLevelType w:val="hybridMultilevel"/>
    <w:tmpl w:val="E42294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8B20C04"/>
    <w:multiLevelType w:val="hybridMultilevel"/>
    <w:tmpl w:val="6D167668"/>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9213A75"/>
    <w:multiLevelType w:val="hybridMultilevel"/>
    <w:tmpl w:val="B1929FEA"/>
    <w:lvl w:ilvl="0" w:tplc="14DCADF8">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9ED44C8"/>
    <w:multiLevelType w:val="hybridMultilevel"/>
    <w:tmpl w:val="4B4C2888"/>
    <w:lvl w:ilvl="0" w:tplc="B0648D2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8" w15:restartNumberingAfterBreak="0">
    <w:nsid w:val="4E9B5FB2"/>
    <w:multiLevelType w:val="hybridMultilevel"/>
    <w:tmpl w:val="09F0973C"/>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2072204"/>
    <w:multiLevelType w:val="hybridMultilevel"/>
    <w:tmpl w:val="5CA45F96"/>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2AB3371"/>
    <w:multiLevelType w:val="hybridMultilevel"/>
    <w:tmpl w:val="E42294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47B4051"/>
    <w:multiLevelType w:val="hybridMultilevel"/>
    <w:tmpl w:val="26DE95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5E56F4D"/>
    <w:multiLevelType w:val="hybridMultilevel"/>
    <w:tmpl w:val="342288FC"/>
    <w:lvl w:ilvl="0" w:tplc="FDB23068">
      <w:start w:val="1"/>
      <w:numFmt w:val="bullet"/>
      <w:lvlText w:val="-"/>
      <w:lvlJc w:val="left"/>
      <w:pPr>
        <w:ind w:left="720" w:hanging="360"/>
      </w:pPr>
      <w:rPr>
        <w:rFonts w:ascii="Calibri" w:hAnsi="Calibri" w:hint="default"/>
        <w:color w:val="000000" w:themeColor="text1"/>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6D14CA"/>
    <w:multiLevelType w:val="hybridMultilevel"/>
    <w:tmpl w:val="97008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A6C2CC0"/>
    <w:multiLevelType w:val="hybridMultilevel"/>
    <w:tmpl w:val="0CA0AE76"/>
    <w:lvl w:ilvl="0" w:tplc="14DCADF8">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367CD6"/>
    <w:multiLevelType w:val="hybridMultilevel"/>
    <w:tmpl w:val="47282B4C"/>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BC5595C"/>
    <w:multiLevelType w:val="hybridMultilevel"/>
    <w:tmpl w:val="7E54BD2C"/>
    <w:lvl w:ilvl="0" w:tplc="10FAABC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9E75AC"/>
    <w:multiLevelType w:val="hybridMultilevel"/>
    <w:tmpl w:val="561CC570"/>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FA1661A"/>
    <w:multiLevelType w:val="hybridMultilevel"/>
    <w:tmpl w:val="855463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03E6DE7"/>
    <w:multiLevelType w:val="hybridMultilevel"/>
    <w:tmpl w:val="A25C510E"/>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11E12E2"/>
    <w:multiLevelType w:val="hybridMultilevel"/>
    <w:tmpl w:val="195C1D32"/>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20D4D30"/>
    <w:multiLevelType w:val="hybridMultilevel"/>
    <w:tmpl w:val="2DD80234"/>
    <w:lvl w:ilvl="0" w:tplc="9104B06A">
      <w:start w:val="1"/>
      <w:numFmt w:val="bullet"/>
      <w:lvlText w:val="-"/>
      <w:lvlJc w:val="left"/>
      <w:pPr>
        <w:ind w:left="642" w:hanging="360"/>
      </w:pPr>
      <w:rPr>
        <w:rFonts w:ascii="Calibri" w:hAnsi="Calibri" w:hint="default"/>
        <w:color w:val="auto"/>
        <w:sz w:val="20"/>
      </w:rPr>
    </w:lvl>
    <w:lvl w:ilvl="1" w:tplc="04150003" w:tentative="1">
      <w:start w:val="1"/>
      <w:numFmt w:val="bullet"/>
      <w:lvlText w:val="o"/>
      <w:lvlJc w:val="left"/>
      <w:pPr>
        <w:ind w:left="1362" w:hanging="360"/>
      </w:pPr>
      <w:rPr>
        <w:rFonts w:ascii="Courier New" w:hAnsi="Courier New" w:cs="Courier New" w:hint="default"/>
      </w:rPr>
    </w:lvl>
    <w:lvl w:ilvl="2" w:tplc="04150005" w:tentative="1">
      <w:start w:val="1"/>
      <w:numFmt w:val="bullet"/>
      <w:lvlText w:val=""/>
      <w:lvlJc w:val="left"/>
      <w:pPr>
        <w:ind w:left="2082" w:hanging="360"/>
      </w:pPr>
      <w:rPr>
        <w:rFonts w:ascii="Wingdings" w:hAnsi="Wingdings" w:hint="default"/>
      </w:rPr>
    </w:lvl>
    <w:lvl w:ilvl="3" w:tplc="04150001" w:tentative="1">
      <w:start w:val="1"/>
      <w:numFmt w:val="bullet"/>
      <w:lvlText w:val=""/>
      <w:lvlJc w:val="left"/>
      <w:pPr>
        <w:ind w:left="2802" w:hanging="360"/>
      </w:pPr>
      <w:rPr>
        <w:rFonts w:ascii="Symbol" w:hAnsi="Symbol" w:hint="default"/>
      </w:rPr>
    </w:lvl>
    <w:lvl w:ilvl="4" w:tplc="04150003" w:tentative="1">
      <w:start w:val="1"/>
      <w:numFmt w:val="bullet"/>
      <w:lvlText w:val="o"/>
      <w:lvlJc w:val="left"/>
      <w:pPr>
        <w:ind w:left="3522" w:hanging="360"/>
      </w:pPr>
      <w:rPr>
        <w:rFonts w:ascii="Courier New" w:hAnsi="Courier New" w:cs="Courier New" w:hint="default"/>
      </w:rPr>
    </w:lvl>
    <w:lvl w:ilvl="5" w:tplc="04150005" w:tentative="1">
      <w:start w:val="1"/>
      <w:numFmt w:val="bullet"/>
      <w:lvlText w:val=""/>
      <w:lvlJc w:val="left"/>
      <w:pPr>
        <w:ind w:left="4242" w:hanging="360"/>
      </w:pPr>
      <w:rPr>
        <w:rFonts w:ascii="Wingdings" w:hAnsi="Wingdings" w:hint="default"/>
      </w:rPr>
    </w:lvl>
    <w:lvl w:ilvl="6" w:tplc="04150001" w:tentative="1">
      <w:start w:val="1"/>
      <w:numFmt w:val="bullet"/>
      <w:lvlText w:val=""/>
      <w:lvlJc w:val="left"/>
      <w:pPr>
        <w:ind w:left="4962" w:hanging="360"/>
      </w:pPr>
      <w:rPr>
        <w:rFonts w:ascii="Symbol" w:hAnsi="Symbol" w:hint="default"/>
      </w:rPr>
    </w:lvl>
    <w:lvl w:ilvl="7" w:tplc="04150003" w:tentative="1">
      <w:start w:val="1"/>
      <w:numFmt w:val="bullet"/>
      <w:lvlText w:val="o"/>
      <w:lvlJc w:val="left"/>
      <w:pPr>
        <w:ind w:left="5682" w:hanging="360"/>
      </w:pPr>
      <w:rPr>
        <w:rFonts w:ascii="Courier New" w:hAnsi="Courier New" w:cs="Courier New" w:hint="default"/>
      </w:rPr>
    </w:lvl>
    <w:lvl w:ilvl="8" w:tplc="04150005" w:tentative="1">
      <w:start w:val="1"/>
      <w:numFmt w:val="bullet"/>
      <w:lvlText w:val=""/>
      <w:lvlJc w:val="left"/>
      <w:pPr>
        <w:ind w:left="6402" w:hanging="360"/>
      </w:pPr>
      <w:rPr>
        <w:rFonts w:ascii="Wingdings" w:hAnsi="Wingdings" w:hint="default"/>
      </w:rPr>
    </w:lvl>
  </w:abstractNum>
  <w:abstractNum w:abstractNumId="62" w15:restartNumberingAfterBreak="0">
    <w:nsid w:val="626F0015"/>
    <w:multiLevelType w:val="hybridMultilevel"/>
    <w:tmpl w:val="6F50A7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B6A0669"/>
    <w:multiLevelType w:val="hybridMultilevel"/>
    <w:tmpl w:val="4D78664E"/>
    <w:lvl w:ilvl="0" w:tplc="9104B06A">
      <w:start w:val="1"/>
      <w:numFmt w:val="bullet"/>
      <w:lvlText w:val="-"/>
      <w:lvlJc w:val="left"/>
      <w:pPr>
        <w:ind w:left="786" w:hanging="360"/>
      </w:pPr>
      <w:rPr>
        <w:rFonts w:ascii="Calibri" w:hAnsi="Calibri" w:hint="default"/>
        <w:color w:val="auto"/>
        <w:sz w:val="2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4" w15:restartNumberingAfterBreak="0">
    <w:nsid w:val="6C5A78BC"/>
    <w:multiLevelType w:val="hybridMultilevel"/>
    <w:tmpl w:val="314460C6"/>
    <w:lvl w:ilvl="0" w:tplc="3C0613DA">
      <w:start w:val="1"/>
      <w:numFmt w:val="bullet"/>
      <w:lvlText w:val="-"/>
      <w:lvlJc w:val="left"/>
      <w:pPr>
        <w:ind w:left="360" w:hanging="360"/>
      </w:pPr>
      <w:rPr>
        <w:rFonts w:ascii="Times New Roman" w:hAnsi="Times New Roman" w:cs="Times New Roman" w:hint="default"/>
        <w:b w:val="0"/>
        <w:i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5" w15:restartNumberingAfterBreak="0">
    <w:nsid w:val="6CEC76B6"/>
    <w:multiLevelType w:val="hybridMultilevel"/>
    <w:tmpl w:val="F5E63254"/>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E0514C7"/>
    <w:multiLevelType w:val="hybridMultilevel"/>
    <w:tmpl w:val="A816D6A8"/>
    <w:lvl w:ilvl="0" w:tplc="5EE29EC0">
      <w:start w:val="1"/>
      <w:numFmt w:val="bullet"/>
      <w:lvlText w:val=""/>
      <w:lvlJc w:val="left"/>
      <w:pPr>
        <w:ind w:left="935" w:hanging="360"/>
      </w:pPr>
      <w:rPr>
        <w:rFonts w:ascii="Symbol" w:hAnsi="Symbol" w:hint="default"/>
      </w:rPr>
    </w:lvl>
    <w:lvl w:ilvl="1" w:tplc="04150003" w:tentative="1">
      <w:start w:val="1"/>
      <w:numFmt w:val="bullet"/>
      <w:lvlText w:val="o"/>
      <w:lvlJc w:val="left"/>
      <w:pPr>
        <w:ind w:left="1655" w:hanging="360"/>
      </w:pPr>
      <w:rPr>
        <w:rFonts w:ascii="Courier New" w:hAnsi="Courier New" w:cs="Courier New" w:hint="default"/>
      </w:rPr>
    </w:lvl>
    <w:lvl w:ilvl="2" w:tplc="04150005" w:tentative="1">
      <w:start w:val="1"/>
      <w:numFmt w:val="bullet"/>
      <w:lvlText w:val=""/>
      <w:lvlJc w:val="left"/>
      <w:pPr>
        <w:ind w:left="2375" w:hanging="360"/>
      </w:pPr>
      <w:rPr>
        <w:rFonts w:ascii="Wingdings" w:hAnsi="Wingdings" w:hint="default"/>
      </w:rPr>
    </w:lvl>
    <w:lvl w:ilvl="3" w:tplc="04150001" w:tentative="1">
      <w:start w:val="1"/>
      <w:numFmt w:val="bullet"/>
      <w:lvlText w:val=""/>
      <w:lvlJc w:val="left"/>
      <w:pPr>
        <w:ind w:left="3095" w:hanging="360"/>
      </w:pPr>
      <w:rPr>
        <w:rFonts w:ascii="Symbol" w:hAnsi="Symbol" w:hint="default"/>
      </w:rPr>
    </w:lvl>
    <w:lvl w:ilvl="4" w:tplc="04150003" w:tentative="1">
      <w:start w:val="1"/>
      <w:numFmt w:val="bullet"/>
      <w:lvlText w:val="o"/>
      <w:lvlJc w:val="left"/>
      <w:pPr>
        <w:ind w:left="3815" w:hanging="360"/>
      </w:pPr>
      <w:rPr>
        <w:rFonts w:ascii="Courier New" w:hAnsi="Courier New" w:cs="Courier New" w:hint="default"/>
      </w:rPr>
    </w:lvl>
    <w:lvl w:ilvl="5" w:tplc="04150005" w:tentative="1">
      <w:start w:val="1"/>
      <w:numFmt w:val="bullet"/>
      <w:lvlText w:val=""/>
      <w:lvlJc w:val="left"/>
      <w:pPr>
        <w:ind w:left="4535" w:hanging="360"/>
      </w:pPr>
      <w:rPr>
        <w:rFonts w:ascii="Wingdings" w:hAnsi="Wingdings" w:hint="default"/>
      </w:rPr>
    </w:lvl>
    <w:lvl w:ilvl="6" w:tplc="04150001" w:tentative="1">
      <w:start w:val="1"/>
      <w:numFmt w:val="bullet"/>
      <w:lvlText w:val=""/>
      <w:lvlJc w:val="left"/>
      <w:pPr>
        <w:ind w:left="5255" w:hanging="360"/>
      </w:pPr>
      <w:rPr>
        <w:rFonts w:ascii="Symbol" w:hAnsi="Symbol" w:hint="default"/>
      </w:rPr>
    </w:lvl>
    <w:lvl w:ilvl="7" w:tplc="04150003" w:tentative="1">
      <w:start w:val="1"/>
      <w:numFmt w:val="bullet"/>
      <w:lvlText w:val="o"/>
      <w:lvlJc w:val="left"/>
      <w:pPr>
        <w:ind w:left="5975" w:hanging="360"/>
      </w:pPr>
      <w:rPr>
        <w:rFonts w:ascii="Courier New" w:hAnsi="Courier New" w:cs="Courier New" w:hint="default"/>
      </w:rPr>
    </w:lvl>
    <w:lvl w:ilvl="8" w:tplc="04150005" w:tentative="1">
      <w:start w:val="1"/>
      <w:numFmt w:val="bullet"/>
      <w:lvlText w:val=""/>
      <w:lvlJc w:val="left"/>
      <w:pPr>
        <w:ind w:left="6695" w:hanging="360"/>
      </w:pPr>
      <w:rPr>
        <w:rFonts w:ascii="Wingdings" w:hAnsi="Wingdings" w:hint="default"/>
      </w:rPr>
    </w:lvl>
  </w:abstractNum>
  <w:abstractNum w:abstractNumId="67" w15:restartNumberingAfterBreak="0">
    <w:nsid w:val="6E910133"/>
    <w:multiLevelType w:val="hybridMultilevel"/>
    <w:tmpl w:val="7256CA72"/>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F85169B"/>
    <w:multiLevelType w:val="hybridMultilevel"/>
    <w:tmpl w:val="D520EF22"/>
    <w:lvl w:ilvl="0" w:tplc="DD9E932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3F5C6B"/>
    <w:multiLevelType w:val="hybridMultilevel"/>
    <w:tmpl w:val="CF98AC8C"/>
    <w:lvl w:ilvl="0" w:tplc="5D784C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7561F6"/>
    <w:multiLevelType w:val="hybridMultilevel"/>
    <w:tmpl w:val="E04419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76B26499"/>
    <w:multiLevelType w:val="hybridMultilevel"/>
    <w:tmpl w:val="07FA7C98"/>
    <w:lvl w:ilvl="0" w:tplc="14DCADF8">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8180EC3"/>
    <w:multiLevelType w:val="hybridMultilevel"/>
    <w:tmpl w:val="80940CB8"/>
    <w:lvl w:ilvl="0" w:tplc="3364E442">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78290A2D"/>
    <w:multiLevelType w:val="hybridMultilevel"/>
    <w:tmpl w:val="2396BA34"/>
    <w:lvl w:ilvl="0" w:tplc="9104B06A">
      <w:start w:val="1"/>
      <w:numFmt w:val="bullet"/>
      <w:lvlText w:val="-"/>
      <w:lvlJc w:val="left"/>
      <w:pPr>
        <w:ind w:left="360" w:hanging="360"/>
      </w:pPr>
      <w:rPr>
        <w:rFonts w:ascii="Calibri" w:hAnsi="Calibri"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9312F9D"/>
    <w:multiLevelType w:val="hybridMultilevel"/>
    <w:tmpl w:val="64D80A32"/>
    <w:lvl w:ilvl="0" w:tplc="14DCADF8">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D23009B"/>
    <w:multiLevelType w:val="hybridMultilevel"/>
    <w:tmpl w:val="E42294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61"/>
  </w:num>
  <w:num w:numId="3">
    <w:abstractNumId w:val="73"/>
  </w:num>
  <w:num w:numId="4">
    <w:abstractNumId w:val="37"/>
  </w:num>
  <w:num w:numId="5">
    <w:abstractNumId w:val="22"/>
  </w:num>
  <w:num w:numId="6">
    <w:abstractNumId w:val="8"/>
  </w:num>
  <w:num w:numId="7">
    <w:abstractNumId w:val="60"/>
  </w:num>
  <w:num w:numId="8">
    <w:abstractNumId w:val="57"/>
  </w:num>
  <w:num w:numId="9">
    <w:abstractNumId w:val="59"/>
  </w:num>
  <w:num w:numId="10">
    <w:abstractNumId w:val="45"/>
  </w:num>
  <w:num w:numId="11">
    <w:abstractNumId w:val="13"/>
  </w:num>
  <w:num w:numId="12">
    <w:abstractNumId w:val="14"/>
  </w:num>
  <w:num w:numId="13">
    <w:abstractNumId w:val="48"/>
  </w:num>
  <w:num w:numId="14">
    <w:abstractNumId w:val="9"/>
  </w:num>
  <w:num w:numId="15">
    <w:abstractNumId w:val="34"/>
  </w:num>
  <w:num w:numId="16">
    <w:abstractNumId w:val="46"/>
  </w:num>
  <w:num w:numId="17">
    <w:abstractNumId w:val="12"/>
  </w:num>
  <w:num w:numId="18">
    <w:abstractNumId w:val="40"/>
  </w:num>
  <w:num w:numId="19">
    <w:abstractNumId w:val="36"/>
  </w:num>
  <w:num w:numId="20">
    <w:abstractNumId w:val="74"/>
  </w:num>
  <w:num w:numId="21">
    <w:abstractNumId w:val="54"/>
  </w:num>
  <w:num w:numId="22">
    <w:abstractNumId w:val="18"/>
  </w:num>
  <w:num w:numId="23">
    <w:abstractNumId w:val="26"/>
  </w:num>
  <w:num w:numId="24">
    <w:abstractNumId w:val="71"/>
  </w:num>
  <w:num w:numId="25">
    <w:abstractNumId w:val="43"/>
  </w:num>
  <w:num w:numId="26">
    <w:abstractNumId w:val="1"/>
  </w:num>
  <w:num w:numId="27">
    <w:abstractNumId w:val="16"/>
  </w:num>
  <w:num w:numId="28">
    <w:abstractNumId w:val="64"/>
  </w:num>
  <w:num w:numId="29">
    <w:abstractNumId w:val="58"/>
  </w:num>
  <w:num w:numId="30">
    <w:abstractNumId w:val="69"/>
  </w:num>
  <w:num w:numId="31">
    <w:abstractNumId w:val="65"/>
  </w:num>
  <w:num w:numId="32">
    <w:abstractNumId w:val="49"/>
  </w:num>
  <w:num w:numId="33">
    <w:abstractNumId w:val="27"/>
  </w:num>
  <w:num w:numId="34">
    <w:abstractNumId w:val="55"/>
  </w:num>
  <w:num w:numId="35">
    <w:abstractNumId w:val="67"/>
  </w:num>
  <w:num w:numId="36">
    <w:abstractNumId w:val="25"/>
  </w:num>
  <w:num w:numId="37">
    <w:abstractNumId w:val="35"/>
  </w:num>
  <w:num w:numId="38">
    <w:abstractNumId w:val="31"/>
  </w:num>
  <w:num w:numId="39">
    <w:abstractNumId w:val="30"/>
  </w:num>
  <w:num w:numId="40">
    <w:abstractNumId w:val="7"/>
  </w:num>
  <w:num w:numId="41">
    <w:abstractNumId w:val="32"/>
  </w:num>
  <w:num w:numId="42">
    <w:abstractNumId w:val="56"/>
  </w:num>
  <w:num w:numId="43">
    <w:abstractNumId w:val="4"/>
  </w:num>
  <w:num w:numId="44">
    <w:abstractNumId w:val="52"/>
  </w:num>
  <w:num w:numId="45">
    <w:abstractNumId w:val="68"/>
  </w:num>
  <w:num w:numId="46">
    <w:abstractNumId w:val="3"/>
  </w:num>
  <w:num w:numId="47">
    <w:abstractNumId w:val="15"/>
  </w:num>
  <w:num w:numId="48">
    <w:abstractNumId w:val="23"/>
  </w:num>
  <w:num w:numId="49">
    <w:abstractNumId w:val="39"/>
  </w:num>
  <w:num w:numId="50">
    <w:abstractNumId w:val="2"/>
  </w:num>
  <w:num w:numId="51">
    <w:abstractNumId w:val="6"/>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21"/>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6"/>
  </w:num>
  <w:num w:numId="73">
    <w:abstractNumId w:val="17"/>
  </w:num>
  <w:num w:numId="74">
    <w:abstractNumId w:val="10"/>
  </w:num>
  <w:num w:numId="75">
    <w:abstractNumId w:val="11"/>
  </w:num>
  <w:num w:numId="76">
    <w:abstractNumId w:val="63"/>
  </w:num>
  <w:num w:numId="77">
    <w:abstractNumId w:val="28"/>
  </w:num>
  <w:num w:numId="78">
    <w:abstractNumId w:val="7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F3"/>
    <w:rsid w:val="00006B8E"/>
    <w:rsid w:val="00012D75"/>
    <w:rsid w:val="00015DC4"/>
    <w:rsid w:val="00016866"/>
    <w:rsid w:val="000308C8"/>
    <w:rsid w:val="000454F9"/>
    <w:rsid w:val="000510D1"/>
    <w:rsid w:val="000517C3"/>
    <w:rsid w:val="00052D4A"/>
    <w:rsid w:val="00074DC0"/>
    <w:rsid w:val="00090205"/>
    <w:rsid w:val="000A0F02"/>
    <w:rsid w:val="000A516D"/>
    <w:rsid w:val="000B4D71"/>
    <w:rsid w:val="000C62E0"/>
    <w:rsid w:val="000D2128"/>
    <w:rsid w:val="000D214A"/>
    <w:rsid w:val="000D63D0"/>
    <w:rsid w:val="000E07D3"/>
    <w:rsid w:val="000E1BA0"/>
    <w:rsid w:val="000F3DE9"/>
    <w:rsid w:val="000F584B"/>
    <w:rsid w:val="000F673F"/>
    <w:rsid w:val="00102F90"/>
    <w:rsid w:val="00120875"/>
    <w:rsid w:val="00123B2C"/>
    <w:rsid w:val="00133E2D"/>
    <w:rsid w:val="001500FE"/>
    <w:rsid w:val="00160A6A"/>
    <w:rsid w:val="0018298D"/>
    <w:rsid w:val="001856F6"/>
    <w:rsid w:val="00190DC8"/>
    <w:rsid w:val="00197A2A"/>
    <w:rsid w:val="001B1872"/>
    <w:rsid w:val="001C61C1"/>
    <w:rsid w:val="001D4392"/>
    <w:rsid w:val="001D6041"/>
    <w:rsid w:val="001D6DD4"/>
    <w:rsid w:val="00213093"/>
    <w:rsid w:val="00224039"/>
    <w:rsid w:val="002376E5"/>
    <w:rsid w:val="0024172C"/>
    <w:rsid w:val="002462C2"/>
    <w:rsid w:val="00261281"/>
    <w:rsid w:val="0026776E"/>
    <w:rsid w:val="002879B2"/>
    <w:rsid w:val="00296C8E"/>
    <w:rsid w:val="002A4EF1"/>
    <w:rsid w:val="002A5003"/>
    <w:rsid w:val="002A61BC"/>
    <w:rsid w:val="002B300C"/>
    <w:rsid w:val="002B3FA9"/>
    <w:rsid w:val="002B6B35"/>
    <w:rsid w:val="002C3395"/>
    <w:rsid w:val="002E0D92"/>
    <w:rsid w:val="002E4F92"/>
    <w:rsid w:val="002E7EA1"/>
    <w:rsid w:val="00300288"/>
    <w:rsid w:val="0030396A"/>
    <w:rsid w:val="0031191E"/>
    <w:rsid w:val="00314231"/>
    <w:rsid w:val="003220E0"/>
    <w:rsid w:val="00322354"/>
    <w:rsid w:val="00334F17"/>
    <w:rsid w:val="00336DAB"/>
    <w:rsid w:val="0034740F"/>
    <w:rsid w:val="00353BBC"/>
    <w:rsid w:val="00354E75"/>
    <w:rsid w:val="00360615"/>
    <w:rsid w:val="003642DB"/>
    <w:rsid w:val="00371387"/>
    <w:rsid w:val="00382D60"/>
    <w:rsid w:val="00385E9B"/>
    <w:rsid w:val="00392599"/>
    <w:rsid w:val="00397B23"/>
    <w:rsid w:val="003B12E9"/>
    <w:rsid w:val="003D228D"/>
    <w:rsid w:val="003D5F05"/>
    <w:rsid w:val="003F1C82"/>
    <w:rsid w:val="003F7BD6"/>
    <w:rsid w:val="00400348"/>
    <w:rsid w:val="0041417D"/>
    <w:rsid w:val="00415159"/>
    <w:rsid w:val="00415E60"/>
    <w:rsid w:val="00421B84"/>
    <w:rsid w:val="0042251C"/>
    <w:rsid w:val="00426FF3"/>
    <w:rsid w:val="004403C9"/>
    <w:rsid w:val="00447E29"/>
    <w:rsid w:val="00453F5D"/>
    <w:rsid w:val="004555DC"/>
    <w:rsid w:val="00456032"/>
    <w:rsid w:val="00462372"/>
    <w:rsid w:val="004625B6"/>
    <w:rsid w:val="00463CC3"/>
    <w:rsid w:val="004750D3"/>
    <w:rsid w:val="00481291"/>
    <w:rsid w:val="00484A27"/>
    <w:rsid w:val="004A6F2E"/>
    <w:rsid w:val="004A75D1"/>
    <w:rsid w:val="004A77C1"/>
    <w:rsid w:val="004B4C07"/>
    <w:rsid w:val="004D16A0"/>
    <w:rsid w:val="004D7921"/>
    <w:rsid w:val="004E0ADD"/>
    <w:rsid w:val="004E33BB"/>
    <w:rsid w:val="004E4658"/>
    <w:rsid w:val="00507596"/>
    <w:rsid w:val="0051217B"/>
    <w:rsid w:val="005171C0"/>
    <w:rsid w:val="00520C36"/>
    <w:rsid w:val="00532A45"/>
    <w:rsid w:val="00534183"/>
    <w:rsid w:val="00553FC1"/>
    <w:rsid w:val="00562A02"/>
    <w:rsid w:val="00571463"/>
    <w:rsid w:val="005822C6"/>
    <w:rsid w:val="0058375D"/>
    <w:rsid w:val="00587707"/>
    <w:rsid w:val="005A4A34"/>
    <w:rsid w:val="005A4EBD"/>
    <w:rsid w:val="005B6B8F"/>
    <w:rsid w:val="005B6E0E"/>
    <w:rsid w:val="005C331C"/>
    <w:rsid w:val="005C47AA"/>
    <w:rsid w:val="005C5C83"/>
    <w:rsid w:val="005E2CBD"/>
    <w:rsid w:val="005F0D3E"/>
    <w:rsid w:val="006050AB"/>
    <w:rsid w:val="00605353"/>
    <w:rsid w:val="00611D08"/>
    <w:rsid w:val="00616BD2"/>
    <w:rsid w:val="0063607B"/>
    <w:rsid w:val="006405F5"/>
    <w:rsid w:val="00641B05"/>
    <w:rsid w:val="0064392D"/>
    <w:rsid w:val="006444E6"/>
    <w:rsid w:val="00646CFD"/>
    <w:rsid w:val="00646FA2"/>
    <w:rsid w:val="0064730F"/>
    <w:rsid w:val="00656531"/>
    <w:rsid w:val="006730F5"/>
    <w:rsid w:val="00683A93"/>
    <w:rsid w:val="00684125"/>
    <w:rsid w:val="00685CEC"/>
    <w:rsid w:val="00692AB5"/>
    <w:rsid w:val="00696B98"/>
    <w:rsid w:val="006A410F"/>
    <w:rsid w:val="006B1E98"/>
    <w:rsid w:val="006B2D32"/>
    <w:rsid w:val="006B4C51"/>
    <w:rsid w:val="006D5B2E"/>
    <w:rsid w:val="00700D5E"/>
    <w:rsid w:val="00717C7E"/>
    <w:rsid w:val="00717F62"/>
    <w:rsid w:val="00725735"/>
    <w:rsid w:val="007337C9"/>
    <w:rsid w:val="00742A9D"/>
    <w:rsid w:val="00750A07"/>
    <w:rsid w:val="00754D06"/>
    <w:rsid w:val="00772DE8"/>
    <w:rsid w:val="00780C16"/>
    <w:rsid w:val="00791B1D"/>
    <w:rsid w:val="007954E3"/>
    <w:rsid w:val="007C626A"/>
    <w:rsid w:val="007D1012"/>
    <w:rsid w:val="007E2D1F"/>
    <w:rsid w:val="007E6543"/>
    <w:rsid w:val="007E6642"/>
    <w:rsid w:val="0080245D"/>
    <w:rsid w:val="00805650"/>
    <w:rsid w:val="008128DE"/>
    <w:rsid w:val="0081637E"/>
    <w:rsid w:val="00825499"/>
    <w:rsid w:val="0082625D"/>
    <w:rsid w:val="008325CC"/>
    <w:rsid w:val="008421C2"/>
    <w:rsid w:val="00855CA8"/>
    <w:rsid w:val="00870FEA"/>
    <w:rsid w:val="0087527C"/>
    <w:rsid w:val="008A1A7F"/>
    <w:rsid w:val="008B1B52"/>
    <w:rsid w:val="008C01E0"/>
    <w:rsid w:val="008D0C64"/>
    <w:rsid w:val="008E3DF3"/>
    <w:rsid w:val="008E5647"/>
    <w:rsid w:val="008F0094"/>
    <w:rsid w:val="0090327C"/>
    <w:rsid w:val="00914393"/>
    <w:rsid w:val="00923AED"/>
    <w:rsid w:val="009439C9"/>
    <w:rsid w:val="00957798"/>
    <w:rsid w:val="0096012F"/>
    <w:rsid w:val="00975E6A"/>
    <w:rsid w:val="0098736A"/>
    <w:rsid w:val="009966D3"/>
    <w:rsid w:val="009A346F"/>
    <w:rsid w:val="009A6CB6"/>
    <w:rsid w:val="009C616A"/>
    <w:rsid w:val="009F008E"/>
    <w:rsid w:val="00A03937"/>
    <w:rsid w:val="00A05753"/>
    <w:rsid w:val="00A05D9B"/>
    <w:rsid w:val="00A06F96"/>
    <w:rsid w:val="00A15E5F"/>
    <w:rsid w:val="00A37CE2"/>
    <w:rsid w:val="00A8044A"/>
    <w:rsid w:val="00A80FEC"/>
    <w:rsid w:val="00A83EAD"/>
    <w:rsid w:val="00AA1E20"/>
    <w:rsid w:val="00AA523E"/>
    <w:rsid w:val="00AB4D3F"/>
    <w:rsid w:val="00AD4631"/>
    <w:rsid w:val="00AE3DB8"/>
    <w:rsid w:val="00AE5408"/>
    <w:rsid w:val="00AF3B3E"/>
    <w:rsid w:val="00AF7B79"/>
    <w:rsid w:val="00B0067F"/>
    <w:rsid w:val="00B07298"/>
    <w:rsid w:val="00B15CAF"/>
    <w:rsid w:val="00B17659"/>
    <w:rsid w:val="00B21FF3"/>
    <w:rsid w:val="00B22418"/>
    <w:rsid w:val="00B25208"/>
    <w:rsid w:val="00B366BD"/>
    <w:rsid w:val="00B4578B"/>
    <w:rsid w:val="00B53AF7"/>
    <w:rsid w:val="00B5540C"/>
    <w:rsid w:val="00B83A05"/>
    <w:rsid w:val="00B92B7F"/>
    <w:rsid w:val="00BA5F33"/>
    <w:rsid w:val="00BB174D"/>
    <w:rsid w:val="00BF0B33"/>
    <w:rsid w:val="00C01991"/>
    <w:rsid w:val="00C07A75"/>
    <w:rsid w:val="00C24F52"/>
    <w:rsid w:val="00C31E80"/>
    <w:rsid w:val="00C35C52"/>
    <w:rsid w:val="00C54781"/>
    <w:rsid w:val="00C647D4"/>
    <w:rsid w:val="00C66A70"/>
    <w:rsid w:val="00C77B4E"/>
    <w:rsid w:val="00C81ED8"/>
    <w:rsid w:val="00C90768"/>
    <w:rsid w:val="00C96D9F"/>
    <w:rsid w:val="00CA4CAF"/>
    <w:rsid w:val="00CB676A"/>
    <w:rsid w:val="00CB7D20"/>
    <w:rsid w:val="00CE1BB1"/>
    <w:rsid w:val="00CF42C1"/>
    <w:rsid w:val="00D349EE"/>
    <w:rsid w:val="00D35B4A"/>
    <w:rsid w:val="00D41C79"/>
    <w:rsid w:val="00D575B6"/>
    <w:rsid w:val="00D57CF8"/>
    <w:rsid w:val="00D604B0"/>
    <w:rsid w:val="00D63854"/>
    <w:rsid w:val="00D753DE"/>
    <w:rsid w:val="00D75E1C"/>
    <w:rsid w:val="00D76D2E"/>
    <w:rsid w:val="00D94057"/>
    <w:rsid w:val="00DA06DB"/>
    <w:rsid w:val="00DB7FDD"/>
    <w:rsid w:val="00DD7C01"/>
    <w:rsid w:val="00DE1FDC"/>
    <w:rsid w:val="00DF62A6"/>
    <w:rsid w:val="00E03290"/>
    <w:rsid w:val="00E17423"/>
    <w:rsid w:val="00E21886"/>
    <w:rsid w:val="00E23363"/>
    <w:rsid w:val="00E41C4B"/>
    <w:rsid w:val="00E51C49"/>
    <w:rsid w:val="00E67509"/>
    <w:rsid w:val="00E8005D"/>
    <w:rsid w:val="00E92538"/>
    <w:rsid w:val="00E94851"/>
    <w:rsid w:val="00EC1D39"/>
    <w:rsid w:val="00EC2DF7"/>
    <w:rsid w:val="00EF2933"/>
    <w:rsid w:val="00EF3F51"/>
    <w:rsid w:val="00EF4509"/>
    <w:rsid w:val="00F01B8A"/>
    <w:rsid w:val="00F01F9B"/>
    <w:rsid w:val="00F065C9"/>
    <w:rsid w:val="00F14D71"/>
    <w:rsid w:val="00F22431"/>
    <w:rsid w:val="00F420A1"/>
    <w:rsid w:val="00F6315A"/>
    <w:rsid w:val="00F65FDA"/>
    <w:rsid w:val="00F77D8C"/>
    <w:rsid w:val="00F80167"/>
    <w:rsid w:val="00F8310F"/>
    <w:rsid w:val="00F871F9"/>
    <w:rsid w:val="00FB1BD2"/>
    <w:rsid w:val="00FB1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D32E"/>
  <w15:chartTrackingRefBased/>
  <w15:docId w15:val="{2E39E403-E40D-4DFE-8826-9DA81A15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7CE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FB1B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A37CE2"/>
    <w:pPr>
      <w:keepNext/>
      <w:tabs>
        <w:tab w:val="num" w:pos="720"/>
      </w:tabs>
      <w:ind w:left="340" w:hanging="340"/>
      <w:jc w:val="both"/>
      <w:outlineLvl w:val="2"/>
    </w:pPr>
    <w:rPr>
      <w:sz w:val="24"/>
    </w:rPr>
  </w:style>
  <w:style w:type="paragraph" w:styleId="Nagwek4">
    <w:name w:val="heading 4"/>
    <w:basedOn w:val="Normalny"/>
    <w:next w:val="Normalny"/>
    <w:link w:val="Nagwek4Znak"/>
    <w:uiPriority w:val="9"/>
    <w:semiHidden/>
    <w:unhideWhenUsed/>
    <w:qFormat/>
    <w:rsid w:val="00EF2933"/>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uiPriority w:val="9"/>
    <w:semiHidden/>
    <w:unhideWhenUsed/>
    <w:qFormat/>
    <w:rsid w:val="003F7BD6"/>
    <w:pPr>
      <w:keepNext/>
      <w:keepLines/>
      <w:spacing w:before="40"/>
      <w:outlineLvl w:val="5"/>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qFormat/>
    <w:rsid w:val="006405F5"/>
    <w:pPr>
      <w:keepNext/>
      <w:numPr>
        <w:numId w:val="1"/>
      </w:numPr>
      <w:jc w:val="both"/>
      <w:outlineLvl w:val="8"/>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A37CE2"/>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rsid w:val="006405F5"/>
    <w:rPr>
      <w:rFonts w:ascii="Times New Roman" w:eastAsia="Times New Roman" w:hAnsi="Times New Roman" w:cs="Times New Roman"/>
      <w:b/>
      <w:sz w:val="24"/>
      <w:szCs w:val="24"/>
      <w:lang w:eastAsia="pl-PL"/>
    </w:rPr>
  </w:style>
  <w:style w:type="paragraph" w:customStyle="1" w:styleId="Arial10i50">
    <w:name w:val="Arial_10i5_0"/>
    <w:link w:val="Arial10i50Znak"/>
    <w:qFormat/>
    <w:rsid w:val="006405F5"/>
    <w:pPr>
      <w:spacing w:after="0" w:line="268" w:lineRule="exact"/>
    </w:pPr>
    <w:rPr>
      <w:rFonts w:ascii="Arial" w:hAnsi="Arial"/>
      <w:color w:val="000000"/>
      <w:sz w:val="21"/>
    </w:rPr>
  </w:style>
  <w:style w:type="character" w:customStyle="1" w:styleId="Arial10i50Znak">
    <w:name w:val="Arial_10i5_0 Znak"/>
    <w:basedOn w:val="Domylnaczcionkaakapitu"/>
    <w:link w:val="Arial10i50"/>
    <w:qFormat/>
    <w:rsid w:val="006405F5"/>
    <w:rPr>
      <w:rFonts w:ascii="Arial" w:hAnsi="Arial"/>
      <w:color w:val="000000"/>
      <w:sz w:val="21"/>
    </w:rPr>
  </w:style>
  <w:style w:type="paragraph" w:styleId="Tekstpodstawowywcity">
    <w:name w:val="Body Text Indent"/>
    <w:basedOn w:val="Normalny"/>
    <w:link w:val="TekstpodstawowywcityZnak"/>
    <w:uiPriority w:val="99"/>
    <w:semiHidden/>
    <w:unhideWhenUsed/>
    <w:rsid w:val="006405F5"/>
    <w:pPr>
      <w:spacing w:after="120" w:line="0"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semiHidden/>
    <w:rsid w:val="006405F5"/>
  </w:style>
  <w:style w:type="paragraph" w:styleId="Akapitzlist">
    <w:name w:val="List Paragraph"/>
    <w:aliases w:val="Przypis,PZI-AK_LISTA,ROŚ-AK_LISTA,Normal,Akapit z listą2,Akapit z listą3,normalny tekst,ECN - Nagłówek 2,Normal1,Punktowanie,Akapit z listą31,Asia 2  Akapit z listą,tekst normalny,List Paragraph,BulletC,Obiekt,Wyliczanie,Numerowanie"/>
    <w:basedOn w:val="Normalny"/>
    <w:link w:val="AkapitzlistZnak"/>
    <w:uiPriority w:val="34"/>
    <w:qFormat/>
    <w:rsid w:val="001500FE"/>
    <w:pPr>
      <w:ind w:left="720"/>
      <w:contextualSpacing/>
    </w:pPr>
  </w:style>
  <w:style w:type="paragraph" w:styleId="Tekstpodstawowy">
    <w:name w:val="Body Text"/>
    <w:basedOn w:val="Normalny"/>
    <w:link w:val="TekstpodstawowyZnak"/>
    <w:uiPriority w:val="99"/>
    <w:semiHidden/>
    <w:unhideWhenUsed/>
    <w:rsid w:val="001500FE"/>
    <w:pPr>
      <w:spacing w:after="120"/>
    </w:pPr>
  </w:style>
  <w:style w:type="character" w:customStyle="1" w:styleId="TekstpodstawowyZnak">
    <w:name w:val="Tekst podstawowy Znak"/>
    <w:basedOn w:val="Domylnaczcionkaakapitu"/>
    <w:link w:val="Tekstpodstawowy"/>
    <w:uiPriority w:val="99"/>
    <w:semiHidden/>
    <w:rsid w:val="001500FE"/>
    <w:rPr>
      <w:rFonts w:ascii="Times New Roman" w:eastAsia="Times New Roman" w:hAnsi="Times New Roman" w:cs="Times New Roman"/>
      <w:sz w:val="20"/>
      <w:szCs w:val="20"/>
      <w:lang w:eastAsia="pl-PL"/>
    </w:rPr>
  </w:style>
  <w:style w:type="paragraph" w:customStyle="1" w:styleId="o">
    <w:name w:val="o"/>
    <w:basedOn w:val="Normalny"/>
    <w:rsid w:val="001500FE"/>
    <w:pPr>
      <w:tabs>
        <w:tab w:val="num" w:pos="1440"/>
      </w:tabs>
      <w:spacing w:before="60" w:after="60"/>
      <w:ind w:left="1440" w:hanging="360"/>
      <w:jc w:val="both"/>
    </w:pPr>
    <w:rPr>
      <w:sz w:val="24"/>
      <w:szCs w:val="24"/>
    </w:rPr>
  </w:style>
  <w:style w:type="table" w:styleId="Tabela-Siatka">
    <w:name w:val="Table Grid"/>
    <w:basedOn w:val="Standardowy"/>
    <w:rsid w:val="00150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1D6041"/>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semiHidden/>
    <w:rsid w:val="001D6041"/>
  </w:style>
  <w:style w:type="paragraph" w:customStyle="1" w:styleId="Standard">
    <w:name w:val="Standard"/>
    <w:basedOn w:val="Normalny"/>
    <w:rsid w:val="009C616A"/>
    <w:pPr>
      <w:jc w:val="both"/>
    </w:pPr>
    <w:rPr>
      <w:sz w:val="24"/>
    </w:rPr>
  </w:style>
  <w:style w:type="paragraph" w:customStyle="1" w:styleId="WW-Tekstpodstawowywcity2">
    <w:name w:val="WW-Tekst podstawowy wcięty 2"/>
    <w:basedOn w:val="Normalny"/>
    <w:rsid w:val="00E92538"/>
    <w:pPr>
      <w:widowControl w:val="0"/>
      <w:suppressAutoHyphens/>
      <w:ind w:left="360"/>
      <w:jc w:val="both"/>
    </w:pPr>
    <w:rPr>
      <w:rFonts w:eastAsia="Lucida Sans Unicode" w:cs="Tahoma"/>
      <w:sz w:val="24"/>
      <w:szCs w:val="24"/>
    </w:rPr>
  </w:style>
  <w:style w:type="character" w:customStyle="1" w:styleId="AkapitzlistZnak">
    <w:name w:val="Akapit z listą Znak"/>
    <w:aliases w:val="Przypis Znak,PZI-AK_LISTA Znak,ROŚ-AK_LISTA Znak,Normal Znak,Akapit z listą2 Znak,Akapit z listą3 Znak,normalny tekst Znak,ECN - Nagłówek 2 Znak,Normal1 Znak,Punktowanie Znak,Akapit z listą31 Znak,Asia 2  Akapit z listą Znak"/>
    <w:link w:val="Akapitzlist"/>
    <w:uiPriority w:val="34"/>
    <w:qFormat/>
    <w:locked/>
    <w:rsid w:val="00E92538"/>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FB1BD2"/>
    <w:rPr>
      <w:rFonts w:asciiTheme="majorHAnsi" w:eastAsiaTheme="majorEastAsia" w:hAnsiTheme="majorHAnsi" w:cstheme="majorBidi"/>
      <w:color w:val="365F91" w:themeColor="accent1" w:themeShade="BF"/>
      <w:sz w:val="32"/>
      <w:szCs w:val="32"/>
      <w:lang w:eastAsia="pl-PL"/>
    </w:rPr>
  </w:style>
  <w:style w:type="paragraph" w:customStyle="1" w:styleId="WW-BodyText212">
    <w:name w:val="WW-Body Text 212"/>
    <w:basedOn w:val="Normalny"/>
    <w:rsid w:val="00FB1BD2"/>
    <w:pPr>
      <w:widowControl w:val="0"/>
      <w:suppressAutoHyphens/>
      <w:spacing w:after="120" w:line="480" w:lineRule="auto"/>
      <w:jc w:val="both"/>
    </w:pPr>
    <w:rPr>
      <w:rFonts w:eastAsia="Lucida Sans Unicode"/>
      <w:color w:val="000000"/>
      <w:kern w:val="1"/>
      <w:sz w:val="24"/>
      <w:szCs w:val="24"/>
    </w:rPr>
  </w:style>
  <w:style w:type="paragraph" w:customStyle="1" w:styleId="Standardowy0">
    <w:name w:val="Standardowy_"/>
    <w:rsid w:val="00FB1BD2"/>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Tekstpodstawowywcity2">
    <w:name w:val="Body Text Indent 2"/>
    <w:basedOn w:val="Normalny"/>
    <w:link w:val="Tekstpodstawowywcity2Znak"/>
    <w:uiPriority w:val="99"/>
    <w:semiHidden/>
    <w:unhideWhenUsed/>
    <w:rsid w:val="007D101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D1012"/>
    <w:rPr>
      <w:rFonts w:ascii="Times New Roman" w:eastAsia="Times New Roman" w:hAnsi="Times New Roman" w:cs="Times New Roman"/>
      <w:sz w:val="20"/>
      <w:szCs w:val="20"/>
      <w:lang w:eastAsia="pl-PL"/>
    </w:rPr>
  </w:style>
  <w:style w:type="paragraph" w:customStyle="1" w:styleId="Default">
    <w:name w:val="Default"/>
    <w:rsid w:val="001856F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rsid w:val="001856F6"/>
    <w:pPr>
      <w:overflowPunct w:val="0"/>
      <w:autoSpaceDE w:val="0"/>
      <w:autoSpaceDN w:val="0"/>
      <w:adjustRightInd w:val="0"/>
    </w:pPr>
    <w:rPr>
      <w:rFonts w:ascii="Courier New" w:hAnsi="Courier New"/>
    </w:rPr>
  </w:style>
  <w:style w:type="paragraph" w:customStyle="1" w:styleId="BodyText22">
    <w:name w:val="Body Text 22"/>
    <w:basedOn w:val="Normalny"/>
    <w:rsid w:val="001856F6"/>
    <w:pPr>
      <w:widowControl w:val="0"/>
      <w:jc w:val="both"/>
    </w:pPr>
    <w:rPr>
      <w:b/>
      <w:sz w:val="24"/>
    </w:rPr>
  </w:style>
  <w:style w:type="paragraph" w:customStyle="1" w:styleId="N">
    <w:name w:val="N"/>
    <w:basedOn w:val="Normalny"/>
    <w:link w:val="NChar"/>
    <w:rsid w:val="001856F6"/>
    <w:pPr>
      <w:jc w:val="both"/>
    </w:pPr>
    <w:rPr>
      <w:sz w:val="24"/>
      <w:szCs w:val="24"/>
    </w:rPr>
  </w:style>
  <w:style w:type="character" w:customStyle="1" w:styleId="NChar">
    <w:name w:val="N Char"/>
    <w:link w:val="N"/>
    <w:rsid w:val="001856F6"/>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1856F6"/>
  </w:style>
  <w:style w:type="paragraph" w:styleId="Nagwek">
    <w:name w:val="header"/>
    <w:basedOn w:val="Normalny"/>
    <w:link w:val="NagwekZnak"/>
    <w:uiPriority w:val="99"/>
    <w:rsid w:val="006B4C51"/>
    <w:pPr>
      <w:tabs>
        <w:tab w:val="center" w:pos="4536"/>
        <w:tab w:val="right" w:pos="9072"/>
      </w:tabs>
    </w:pPr>
  </w:style>
  <w:style w:type="character" w:customStyle="1" w:styleId="NagwekZnak">
    <w:name w:val="Nagłówek Znak"/>
    <w:basedOn w:val="Domylnaczcionkaakapitu"/>
    <w:link w:val="Nagwek"/>
    <w:uiPriority w:val="99"/>
    <w:rsid w:val="006B4C51"/>
    <w:rPr>
      <w:rFonts w:ascii="Times New Roman" w:eastAsia="Times New Roman" w:hAnsi="Times New Roman" w:cs="Times New Roman"/>
      <w:sz w:val="20"/>
      <w:szCs w:val="20"/>
      <w:lang w:eastAsia="pl-PL"/>
    </w:rPr>
  </w:style>
  <w:style w:type="paragraph" w:customStyle="1" w:styleId="western">
    <w:name w:val="western"/>
    <w:basedOn w:val="Normalny"/>
    <w:rsid w:val="006B4C51"/>
    <w:pPr>
      <w:spacing w:before="100" w:beforeAutospacing="1"/>
      <w:jc w:val="both"/>
    </w:pPr>
    <w:rPr>
      <w:sz w:val="24"/>
      <w:szCs w:val="24"/>
    </w:rPr>
  </w:style>
  <w:style w:type="character" w:customStyle="1" w:styleId="Nagwek6Znak">
    <w:name w:val="Nagłówek 6 Znak"/>
    <w:basedOn w:val="Domylnaczcionkaakapitu"/>
    <w:link w:val="Nagwek6"/>
    <w:uiPriority w:val="9"/>
    <w:semiHidden/>
    <w:rsid w:val="003F7BD6"/>
    <w:rPr>
      <w:rFonts w:asciiTheme="majorHAnsi" w:eastAsiaTheme="majorEastAsia" w:hAnsiTheme="majorHAnsi" w:cstheme="majorBidi"/>
      <w:color w:val="243F60" w:themeColor="accent1" w:themeShade="7F"/>
      <w:sz w:val="20"/>
      <w:szCs w:val="20"/>
      <w:lang w:eastAsia="pl-PL"/>
    </w:rPr>
  </w:style>
  <w:style w:type="paragraph" w:styleId="Tekstpodstawowy3">
    <w:name w:val="Body Text 3"/>
    <w:basedOn w:val="Normalny"/>
    <w:link w:val="Tekstpodstawowy3Znak"/>
    <w:uiPriority w:val="99"/>
    <w:semiHidden/>
    <w:unhideWhenUsed/>
    <w:rsid w:val="003F7BD6"/>
    <w:pPr>
      <w:spacing w:after="120"/>
    </w:pPr>
    <w:rPr>
      <w:sz w:val="16"/>
      <w:szCs w:val="16"/>
    </w:rPr>
  </w:style>
  <w:style w:type="character" w:customStyle="1" w:styleId="Tekstpodstawowy3Znak">
    <w:name w:val="Tekst podstawowy 3 Znak"/>
    <w:basedOn w:val="Domylnaczcionkaakapitu"/>
    <w:link w:val="Tekstpodstawowy3"/>
    <w:uiPriority w:val="99"/>
    <w:semiHidden/>
    <w:rsid w:val="003F7BD6"/>
    <w:rPr>
      <w:rFonts w:ascii="Times New Roman" w:eastAsia="Times New Roman" w:hAnsi="Times New Roman" w:cs="Times New Roman"/>
      <w:sz w:val="16"/>
      <w:szCs w:val="16"/>
      <w:lang w:eastAsia="pl-PL"/>
    </w:rPr>
  </w:style>
  <w:style w:type="paragraph" w:customStyle="1" w:styleId="Domylnie">
    <w:name w:val="Domyślnie"/>
    <w:rsid w:val="003F7BD6"/>
    <w:pPr>
      <w:widowControl w:val="0"/>
      <w:spacing w:after="0" w:line="240" w:lineRule="auto"/>
    </w:pPr>
    <w:rPr>
      <w:rFonts w:ascii="Times New Roman" w:eastAsia="Times New Roman" w:hAnsi="Times New Roman" w:cs="Times New Roman"/>
      <w:snapToGrid w:val="0"/>
      <w:sz w:val="24"/>
      <w:szCs w:val="20"/>
      <w:lang w:eastAsia="pl-PL"/>
    </w:rPr>
  </w:style>
  <w:style w:type="character" w:styleId="Hipercze">
    <w:name w:val="Hyperlink"/>
    <w:basedOn w:val="Domylnaczcionkaakapitu"/>
    <w:uiPriority w:val="99"/>
    <w:unhideWhenUsed/>
    <w:rsid w:val="00534183"/>
    <w:rPr>
      <w:color w:val="0000FF" w:themeColor="hyperlink"/>
      <w:u w:val="single"/>
    </w:rPr>
  </w:style>
  <w:style w:type="paragraph" w:styleId="Stopka">
    <w:name w:val="footer"/>
    <w:basedOn w:val="Normalny"/>
    <w:link w:val="StopkaZnak"/>
    <w:uiPriority w:val="99"/>
    <w:unhideWhenUsed/>
    <w:rsid w:val="000E1BA0"/>
    <w:pPr>
      <w:tabs>
        <w:tab w:val="center" w:pos="4536"/>
        <w:tab w:val="right" w:pos="9072"/>
      </w:tabs>
    </w:pPr>
  </w:style>
  <w:style w:type="character" w:customStyle="1" w:styleId="StopkaZnak">
    <w:name w:val="Stopka Znak"/>
    <w:basedOn w:val="Domylnaczcionkaakapitu"/>
    <w:link w:val="Stopka"/>
    <w:uiPriority w:val="99"/>
    <w:rsid w:val="000E1BA0"/>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semiHidden/>
    <w:unhideWhenUsed/>
    <w:rsid w:val="004750D3"/>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4750D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F62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62A6"/>
    <w:rPr>
      <w:rFonts w:ascii="Segoe UI" w:eastAsia="Times New Roman" w:hAnsi="Segoe UI" w:cs="Segoe UI"/>
      <w:sz w:val="18"/>
      <w:szCs w:val="18"/>
      <w:lang w:eastAsia="pl-PL"/>
    </w:rPr>
  </w:style>
  <w:style w:type="character" w:customStyle="1" w:styleId="Arial10i5Znak">
    <w:name w:val="Arial_10i5 Znak"/>
    <w:basedOn w:val="Domylnaczcionkaakapitu"/>
    <w:link w:val="Arial10i5"/>
    <w:rsid w:val="00415E60"/>
    <w:rPr>
      <w:rFonts w:ascii="Arial" w:hAnsi="Arial"/>
      <w:color w:val="000000"/>
      <w:sz w:val="21"/>
    </w:rPr>
  </w:style>
  <w:style w:type="paragraph" w:customStyle="1" w:styleId="Arial10i5">
    <w:name w:val="Arial_10i5"/>
    <w:link w:val="Arial10i5Znak"/>
    <w:qFormat/>
    <w:rsid w:val="00415E60"/>
    <w:pPr>
      <w:spacing w:after="210" w:line="268" w:lineRule="exact"/>
    </w:pPr>
    <w:rPr>
      <w:rFonts w:ascii="Arial" w:hAnsi="Arial"/>
      <w:color w:val="000000"/>
      <w:sz w:val="21"/>
    </w:rPr>
  </w:style>
  <w:style w:type="character" w:customStyle="1" w:styleId="Nagwek4Znak">
    <w:name w:val="Nagłówek 4 Znak"/>
    <w:basedOn w:val="Domylnaczcionkaakapitu"/>
    <w:link w:val="Nagwek4"/>
    <w:uiPriority w:val="9"/>
    <w:semiHidden/>
    <w:rsid w:val="00EF2933"/>
    <w:rPr>
      <w:rFonts w:asciiTheme="majorHAnsi" w:eastAsiaTheme="majorEastAsia" w:hAnsiTheme="majorHAnsi" w:cstheme="majorBidi"/>
      <w:i/>
      <w:iCs/>
      <w:color w:val="365F91" w:themeColor="accent1" w:themeShade="BF"/>
      <w:sz w:val="20"/>
      <w:szCs w:val="20"/>
      <w:lang w:eastAsia="pl-PL"/>
    </w:rPr>
  </w:style>
  <w:style w:type="character" w:customStyle="1" w:styleId="plainlinks">
    <w:name w:val="plainlinks"/>
    <w:basedOn w:val="Domylnaczcionkaakapitu"/>
    <w:rsid w:val="00F80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2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ranet.slaskie.pl/kontakt.html?address_book_level=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8337</Words>
  <Characters>50022</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Stasiowska Małgorzata</dc:creator>
  <cp:keywords/>
  <dc:description/>
  <cp:lastModifiedBy>Buda Katarzyna</cp:lastModifiedBy>
  <cp:revision>2</cp:revision>
  <cp:lastPrinted>2024-08-08T07:58:00Z</cp:lastPrinted>
  <dcterms:created xsi:type="dcterms:W3CDTF">2025-03-19T08:18:00Z</dcterms:created>
  <dcterms:modified xsi:type="dcterms:W3CDTF">2025-03-19T08:18:00Z</dcterms:modified>
</cp:coreProperties>
</file>