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5B37" w:rsidRPr="00E633EB" w:rsidRDefault="00E75B37" w:rsidP="00E75B37">
      <w:pPr>
        <w:jc w:val="right"/>
      </w:pPr>
      <w:r w:rsidRPr="00E633EB">
        <w:t xml:space="preserve">Załącznik do Uchwały nr </w:t>
      </w:r>
      <w:r>
        <w:t>48</w:t>
      </w:r>
      <w:r>
        <w:t>3</w:t>
      </w:r>
      <w:bookmarkStart w:id="0" w:name="_GoBack"/>
      <w:bookmarkEnd w:id="0"/>
      <w:r w:rsidRPr="00E633EB">
        <w:t>/6</w:t>
      </w:r>
      <w:r>
        <w:t>7</w:t>
      </w:r>
      <w:r w:rsidRPr="00E633EB">
        <w:t xml:space="preserve">/VII/2025 </w:t>
      </w:r>
    </w:p>
    <w:p w:rsidR="00E75B37" w:rsidRPr="00E633EB" w:rsidRDefault="00E75B37" w:rsidP="00E75B37">
      <w:pPr>
        <w:jc w:val="right"/>
      </w:pPr>
      <w:r w:rsidRPr="00E633EB">
        <w:t xml:space="preserve">Zarządu Województwa Śląskiego </w:t>
      </w:r>
    </w:p>
    <w:p w:rsidR="00E75B37" w:rsidRPr="00E633EB" w:rsidRDefault="00E75B37" w:rsidP="00E75B37">
      <w:pPr>
        <w:jc w:val="right"/>
        <w:rPr>
          <w:b/>
          <w:szCs w:val="22"/>
        </w:rPr>
      </w:pPr>
      <w:r w:rsidRPr="00E633EB">
        <w:t xml:space="preserve">z dnia </w:t>
      </w:r>
      <w:r>
        <w:t>12</w:t>
      </w:r>
      <w:r w:rsidRPr="00E633EB">
        <w:t>.03.2025 r.</w:t>
      </w:r>
    </w:p>
    <w:p w:rsidR="00A77B3E" w:rsidRDefault="00446572">
      <w:pPr>
        <w:jc w:val="center"/>
        <w:rPr>
          <w:b/>
          <w:caps/>
        </w:rPr>
      </w:pPr>
      <w:r>
        <w:rPr>
          <w:b/>
          <w:caps/>
        </w:rPr>
        <w:t>Aneks 4</w:t>
      </w:r>
    </w:p>
    <w:p w:rsidR="00A77B3E" w:rsidRDefault="00446572">
      <w:pPr>
        <w:spacing w:before="160" w:after="160"/>
        <w:jc w:val="center"/>
        <w:rPr>
          <w:b/>
          <w:caps/>
        </w:rPr>
      </w:pPr>
      <w:r>
        <w:t>z dnia .................... 2025 r.</w:t>
      </w:r>
    </w:p>
    <w:p w:rsidR="00A77B3E" w:rsidRDefault="00446572">
      <w:pPr>
        <w:keepNext/>
        <w:spacing w:after="240"/>
      </w:pPr>
      <w:r>
        <w:rPr>
          <w:b/>
        </w:rPr>
        <w:t>do Porozumienia nr 117/TD/2021 z dnia 09.12.2021 r. wraz z aneksem nr 1 z dnia 26.07.2022 r. oraz aneksem nr 2 z dnia 22.05.2023 r. oraz aneksem nr 3 z dnia 21.10.2024 r.</w:t>
      </w:r>
      <w:r w:rsidR="004B2400">
        <w:rPr>
          <w:b/>
        </w:rPr>
        <w:t xml:space="preserve"> </w:t>
      </w:r>
      <w:r>
        <w:rPr>
          <w:b/>
        </w:rPr>
        <w:t>w sprawie powierzenia Gminie Kuźnia Raciborska prowadzenia zadania pn.: „Rozbudowa drogi wojewódzkiej polegająca na budowie chodnika wzdłuż drogi wojewódzkiej nr 425 w miejscowości Ruda Kozielska"</w:t>
      </w:r>
    </w:p>
    <w:p w:rsidR="00A77B3E" w:rsidRDefault="00446572">
      <w:pPr>
        <w:keepLines/>
      </w:pPr>
      <w:r>
        <w:t>Na podstawie art. 19 ust. 4 ustawy z dnia 21 marca 1985 r. o drogach publicznych (Dz.U. z 2024 r. poz. 320 z </w:t>
      </w:r>
      <w:proofErr w:type="spellStart"/>
      <w:r>
        <w:t>późn</w:t>
      </w:r>
      <w:proofErr w:type="spellEnd"/>
      <w:r>
        <w:t>. zm.)</w:t>
      </w:r>
    </w:p>
    <w:p w:rsidR="00A77B3E" w:rsidRDefault="00446572">
      <w:pPr>
        <w:spacing w:before="120" w:after="120"/>
        <w:jc w:val="center"/>
        <w:rPr>
          <w:b/>
        </w:rPr>
      </w:pPr>
      <w:r>
        <w:rPr>
          <w:b/>
        </w:rPr>
        <w:t>pomiędzy 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4"/>
        <w:gridCol w:w="7542"/>
      </w:tblGrid>
      <w:tr w:rsidR="0061603F">
        <w:tc>
          <w:tcPr>
            <w:tcW w:w="1041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446572">
            <w:pPr>
              <w:jc w:val="left"/>
            </w:pPr>
            <w:r>
              <w:rPr>
                <w:b/>
              </w:rPr>
              <w:t>Województwem Śląskim</w:t>
            </w:r>
            <w:r>
              <w:t>, z siedzibą w Katowicach przy ul. Ligonia 46 reprezentowanym przez Zarząd Województwa Śląskiego, który działa jako zarządca dróg wojewódzkich,  w osobach:</w:t>
            </w:r>
          </w:p>
        </w:tc>
      </w:tr>
      <w:tr w:rsidR="0061603F"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446572">
            <w:pPr>
              <w:jc w:val="left"/>
            </w:pPr>
            <w:r>
              <w:t xml:space="preserve">Grzegorz Boski </w:t>
            </w:r>
          </w:p>
        </w:tc>
        <w:tc>
          <w:tcPr>
            <w:tcW w:w="769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446572">
            <w:pPr>
              <w:jc w:val="left"/>
            </w:pPr>
            <w:r>
              <w:t>Wicemarszałek Województwa Śląskiego</w:t>
            </w:r>
          </w:p>
        </w:tc>
      </w:tr>
      <w:tr w:rsidR="0061603F"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446572">
            <w:pPr>
              <w:jc w:val="left"/>
            </w:pPr>
            <w:r>
              <w:t>Leszek Pietraszek</w:t>
            </w:r>
          </w:p>
        </w:tc>
        <w:tc>
          <w:tcPr>
            <w:tcW w:w="769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446572">
            <w:pPr>
              <w:jc w:val="left"/>
            </w:pPr>
            <w:r>
              <w:t>Wicemarszałek Województwa Śląskiego</w:t>
            </w:r>
          </w:p>
        </w:tc>
      </w:tr>
      <w:tr w:rsidR="0061603F">
        <w:tc>
          <w:tcPr>
            <w:tcW w:w="1041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4B2400">
            <w:pPr>
              <w:jc w:val="left"/>
            </w:pPr>
            <w:r>
              <w:t>A</w:t>
            </w:r>
          </w:p>
        </w:tc>
      </w:tr>
      <w:tr w:rsidR="0061603F">
        <w:trPr>
          <w:trHeight w:val="690"/>
        </w:trPr>
        <w:tc>
          <w:tcPr>
            <w:tcW w:w="1041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446572">
            <w:r>
              <w:rPr>
                <w:b/>
              </w:rPr>
              <w:t xml:space="preserve">Gminą Kuźnia Raciborska, </w:t>
            </w:r>
            <w:r>
              <w:t xml:space="preserve">z siedzibą w Kuźni Raciborskiej przy ul. Słowackiego 4 reprezentowaną przez Burmistrza Wojciecha </w:t>
            </w:r>
            <w:proofErr w:type="spellStart"/>
            <w:r>
              <w:t>Gdesz</w:t>
            </w:r>
            <w:proofErr w:type="spellEnd"/>
            <w:r>
              <w:t>, który działa jako zarządca dróg gminnych</w:t>
            </w:r>
          </w:p>
        </w:tc>
      </w:tr>
      <w:tr w:rsidR="0061603F">
        <w:tc>
          <w:tcPr>
            <w:tcW w:w="1041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446572">
            <w:pPr>
              <w:jc w:val="center"/>
            </w:pPr>
            <w:r>
              <w:rPr>
                <w:b/>
              </w:rPr>
              <w:t>zostaje zawarty Aneks nr 4 do Porozumienia o następującej treści:</w:t>
            </w:r>
          </w:p>
        </w:tc>
      </w:tr>
    </w:tbl>
    <w:p w:rsidR="0061603F" w:rsidRDefault="00446572">
      <w:pPr>
        <w:keepNext/>
        <w:spacing w:before="280" w:line="360" w:lineRule="auto"/>
        <w:jc w:val="center"/>
      </w:pPr>
      <w:r>
        <w:rPr>
          <w:b/>
        </w:rPr>
        <w:t>§ 1. </w:t>
      </w:r>
    </w:p>
    <w:p w:rsidR="00A77B3E" w:rsidRDefault="00446572">
      <w:pPr>
        <w:keepLines/>
        <w:spacing w:line="360" w:lineRule="auto"/>
      </w:pPr>
      <w:r>
        <w:t xml:space="preserve">Na podstawie </w:t>
      </w:r>
      <w:r w:rsidR="00FD5C59">
        <w:t xml:space="preserve">§ 2 ust. 7 oraz </w:t>
      </w:r>
      <w:r>
        <w:t>§ 12 ust. 2 Porozumienia nr 117/TD/2021 z dnia 09.12.2021 r. wraz z aneksem nr 1 z dnia 26.07.2022 r. oraz aneksem nr 2 z dnia 22.05.2023 r. strony postanawiają:</w:t>
      </w:r>
    </w:p>
    <w:p w:rsidR="00A77B3E" w:rsidRDefault="00446572">
      <w:pPr>
        <w:keepLines/>
        <w:spacing w:line="276" w:lineRule="auto"/>
        <w:ind w:left="227" w:hanging="227"/>
      </w:pPr>
      <w:r>
        <w:t>1. w § 1 ust. 3 dodać pkt 5) o następującym brzmieniu: "5) wprowadzenie docelowej organizacji ruchu.".</w:t>
      </w:r>
    </w:p>
    <w:p w:rsidR="00A77B3E" w:rsidRDefault="00446572">
      <w:pPr>
        <w:keepLines/>
        <w:spacing w:line="276" w:lineRule="auto"/>
        <w:ind w:left="227" w:hanging="227"/>
      </w:pPr>
      <w:r>
        <w:t>2. zmienić brzmienie § 2 ust. 1 na następujące: "1. Szacunkowy koszt zadania stanowiącego przedmiot porozumienia wynosi 2 487 879 zł (dwa miliony czterysta osiemdziesiąt siedem tysięcy osiemset siedemdziesiąt dziewięć złotych) i obejmuje koszt wykonania prac opisanych w § 1 ust. 3 i ust. 3a.".</w:t>
      </w:r>
    </w:p>
    <w:p w:rsidR="00A77B3E" w:rsidRDefault="00446572">
      <w:pPr>
        <w:keepLines/>
        <w:spacing w:line="276" w:lineRule="auto"/>
        <w:ind w:left="227" w:hanging="227"/>
      </w:pPr>
      <w:r>
        <w:t>3. zmienić brzmienie § 2 ust. 2 na następujące: "2. Gmina Kuźnia Raciborska w 2025 r. uczestniczy w kosztach realizacji zadania w wysokości 100% ostatecznego kosztu projektu, 50% ostatecznego kosztu budowy chodnika oraz 100% kosztu usługi inwestora zastępczego, o którym mowa w § 1 ust. 3a, w tym:</w:t>
      </w:r>
    </w:p>
    <w:p w:rsidR="00A77B3E" w:rsidRDefault="00446572">
      <w:pPr>
        <w:keepLines/>
        <w:spacing w:line="360" w:lineRule="auto"/>
        <w:ind w:left="567" w:hanging="227"/>
      </w:pPr>
      <w:r>
        <w:t>1) 316 479 zł (trzysta szesnaście tysięcy czterysta siedemdziesiąt dziewięć złotych)  na projekt,</w:t>
      </w:r>
    </w:p>
    <w:p w:rsidR="00A77B3E" w:rsidRDefault="00446572">
      <w:pPr>
        <w:keepLines/>
        <w:spacing w:line="360" w:lineRule="auto"/>
        <w:ind w:left="567" w:hanging="227"/>
      </w:pPr>
      <w:r>
        <w:t>2) 191 400 zł (sto dziewięćdziesiąt jeden tysięcy czterysta złotych) na usługę inwestora zastępczego,</w:t>
      </w:r>
    </w:p>
    <w:p w:rsidR="00A77B3E" w:rsidRDefault="00446572">
      <w:pPr>
        <w:keepLines/>
        <w:spacing w:line="360" w:lineRule="auto"/>
        <w:ind w:left="567" w:hanging="227"/>
      </w:pPr>
      <w:r>
        <w:t>3) 990 000 zł (dziewięćset dziewięćdziesiąt tysięcy złotych)  na budowę ".</w:t>
      </w:r>
    </w:p>
    <w:p w:rsidR="00A77B3E" w:rsidRDefault="00446572">
      <w:pPr>
        <w:keepLines/>
        <w:spacing w:line="276" w:lineRule="auto"/>
        <w:ind w:left="227" w:hanging="227"/>
      </w:pPr>
      <w:r>
        <w:t>4. zmienić brzmienie § 2 ust. 9.  na następujące: "9. Na realizację zadania objętego porozumieniem Gmina Kuźnia Raciborska otrzyma dotację celową w kwocie wynikającej z poniesionych i udokumentowanych kosztów. Dopuszcza się możliwość refundacji poniesionych przez Gminę kosztów związanych z realizacja zadania (dotyczy kosztów poniesionych po dacie zawarcia przedmiotowego porozumienia).".</w:t>
      </w:r>
    </w:p>
    <w:p w:rsidR="00A77B3E" w:rsidRDefault="00446572">
      <w:pPr>
        <w:keepLines/>
        <w:spacing w:line="276" w:lineRule="auto"/>
        <w:ind w:left="227" w:hanging="227"/>
      </w:pPr>
      <w:r>
        <w:t>5. zmienić brzmienie § 3 ust. 1 na następujące: "1. Zarząd Województwa Śląskiego w 2025 r. przekaże  Gminie Kuźnia Raciborska środki finansowe dotacji celowej określonej w § 2 ust. 9 na pisemne wnioski Burmistrza złożone nie później niż 15 grudnia danego roku budżetowego na wskazany rachunek budżetu Gminy, w terminie do 14 dni od daty ich dostarczenia w wysokości:</w:t>
      </w:r>
    </w:p>
    <w:p w:rsidR="00A77B3E" w:rsidRDefault="00446572">
      <w:pPr>
        <w:keepLines/>
        <w:spacing w:line="360" w:lineRule="auto"/>
        <w:ind w:left="567" w:hanging="227"/>
      </w:pPr>
      <w:r>
        <w:t xml:space="preserve">1) 507 </w:t>
      </w:r>
      <w:r w:rsidR="00495088">
        <w:t>8</w:t>
      </w:r>
      <w:r>
        <w:t>79 zł (koszty dokumentacji oraz usługi inwestora zastępczego) w całości ze środków stanowiących pomoc Gminy Kuźnia Raciborska dla Województwa Śląskiego,</w:t>
      </w:r>
    </w:p>
    <w:p w:rsidR="00A77B3E" w:rsidRDefault="00446572">
      <w:pPr>
        <w:keepLines/>
        <w:spacing w:line="360" w:lineRule="auto"/>
        <w:ind w:left="567" w:hanging="227"/>
      </w:pPr>
      <w:r>
        <w:t>2) 1 980 000 zł (koszty robót budowlanych) ze środków własnych Województwa Śląskiego oraz ze środków stanowiących pomoc Gminy Kuźnia Raciborska dla Województwa Śląskiego.".</w:t>
      </w:r>
    </w:p>
    <w:p w:rsidR="00A77B3E" w:rsidRDefault="00446572">
      <w:pPr>
        <w:keepLines/>
        <w:spacing w:line="276" w:lineRule="auto"/>
        <w:ind w:left="227" w:hanging="227"/>
      </w:pPr>
      <w:r>
        <w:lastRenderedPageBreak/>
        <w:t>6. w § 3 w ust. 2 dodaje się pkt 3) o następującej treści: "3) w przypadku refundacji poniesionych kosztów, potwierdzone za zgodność z oryginałem kopie faktur, protokół częściowego lub końcowego odbioru, potwierdzenie dokonania zapłaty.".</w:t>
      </w:r>
    </w:p>
    <w:p w:rsidR="00A77B3E" w:rsidRDefault="00446572">
      <w:pPr>
        <w:keepLines/>
        <w:spacing w:line="276" w:lineRule="auto"/>
        <w:ind w:left="227" w:hanging="227"/>
      </w:pPr>
      <w:r>
        <w:t>7. w § 5 dodać ust. 8 o następującym brzmieniu: "8. Przed sporządzeniem protokołu, o którym mowa w ust. 6 wymagane jest:</w:t>
      </w:r>
    </w:p>
    <w:p w:rsidR="00A77B3E" w:rsidRDefault="00446572">
      <w:pPr>
        <w:keepLines/>
        <w:spacing w:line="360" w:lineRule="auto"/>
        <w:ind w:left="567" w:hanging="227"/>
      </w:pPr>
      <w:r>
        <w:t>1) wprowadzenie  docelowej organizacji ruchu zgodnie z projektem zatwierdzonym przez Marszałka Województwa Śląskiego,</w:t>
      </w:r>
    </w:p>
    <w:p w:rsidR="00A77B3E" w:rsidRDefault="00446572">
      <w:pPr>
        <w:keepLines/>
        <w:spacing w:line="360" w:lineRule="auto"/>
        <w:ind w:left="567" w:hanging="227"/>
      </w:pPr>
      <w:r>
        <w:t>2) dokonanie wymaganego zgłoszenia i przeprowadzenia przez organ zarządzający ruchem (Marszałek Województwa Śląskiego) kontroli wykonania zadań technicznych wynikających z realizacji projektu zgodnie z przepisami rozporządzenia Ministra Infrastruktury z dnia 23 września 2003 r. w sprawie szczegółowych warunków zarządzania ruchem na drogach oraz wykonywania nadzoru nad tym zarządzaniem,</w:t>
      </w:r>
    </w:p>
    <w:p w:rsidR="00A77B3E" w:rsidRDefault="00446572">
      <w:pPr>
        <w:keepLines/>
        <w:spacing w:line="360" w:lineRule="auto"/>
        <w:ind w:left="567" w:hanging="227"/>
      </w:pPr>
      <w:r>
        <w:t>3) uzyskać protokół kontroli bez uwag (zgodność z zatwierdzonym projektem organizacji ruchu).".</w:t>
      </w:r>
    </w:p>
    <w:p w:rsidR="0061603F" w:rsidRDefault="00446572">
      <w:pPr>
        <w:keepNext/>
        <w:spacing w:before="280" w:line="360" w:lineRule="auto"/>
        <w:jc w:val="center"/>
      </w:pPr>
      <w:r>
        <w:rPr>
          <w:b/>
        </w:rPr>
        <w:t>§ 2. </w:t>
      </w:r>
    </w:p>
    <w:p w:rsidR="00A77B3E" w:rsidRDefault="00446572">
      <w:pPr>
        <w:keepLines/>
        <w:spacing w:line="360" w:lineRule="auto"/>
      </w:pPr>
      <w:r>
        <w:t>Aneks wchodzi w życie z dniem podpisania przez obydwie strony.</w:t>
      </w:r>
    </w:p>
    <w:p w:rsidR="0061603F" w:rsidRDefault="00446572">
      <w:pPr>
        <w:keepNext/>
        <w:spacing w:before="280" w:line="360" w:lineRule="auto"/>
        <w:jc w:val="center"/>
      </w:pPr>
      <w:r>
        <w:rPr>
          <w:b/>
        </w:rPr>
        <w:t>§ 3. </w:t>
      </w:r>
    </w:p>
    <w:p w:rsidR="00A77B3E" w:rsidRDefault="00446572">
      <w:pPr>
        <w:keepLines/>
        <w:spacing w:line="360" w:lineRule="auto"/>
      </w:pPr>
      <w:r>
        <w:t>Pozostałe postanowienia porozumienia pozostają bez zmian.</w:t>
      </w:r>
    </w:p>
    <w:p w:rsidR="0061603F" w:rsidRDefault="00446572">
      <w:pPr>
        <w:keepNext/>
        <w:spacing w:before="280" w:line="360" w:lineRule="auto"/>
        <w:jc w:val="center"/>
      </w:pPr>
      <w:r>
        <w:rPr>
          <w:b/>
        </w:rPr>
        <w:t>§ 4. </w:t>
      </w:r>
    </w:p>
    <w:p w:rsidR="00A77B3E" w:rsidRDefault="00446572">
      <w:pPr>
        <w:keepLines/>
        <w:spacing w:line="360" w:lineRule="auto"/>
      </w:pPr>
      <w:r>
        <w:t>Aneks podlega ogłoszeniu w Dzienniku Urzędowym Województwa Śląskiego.</w:t>
      </w:r>
    </w:p>
    <w:p w:rsidR="0061603F" w:rsidRDefault="00446572">
      <w:pPr>
        <w:keepNext/>
        <w:spacing w:before="280" w:line="360" w:lineRule="auto"/>
        <w:jc w:val="center"/>
      </w:pPr>
      <w:r>
        <w:rPr>
          <w:b/>
        </w:rPr>
        <w:t>§ 5. </w:t>
      </w:r>
    </w:p>
    <w:p w:rsidR="00A77B3E" w:rsidRDefault="00446572">
      <w:pPr>
        <w:keepLines/>
        <w:spacing w:line="360" w:lineRule="auto"/>
      </w:pPr>
      <w:r>
        <w:t>Niniejszy aneks sporządzono w dwóch jednobrzmiących egzemplarzach, po jednym dla każdej ze stron.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3"/>
        <w:gridCol w:w="5103"/>
      </w:tblGrid>
      <w:tr w:rsidR="0061603F">
        <w:tc>
          <w:tcPr>
            <w:tcW w:w="520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A77B3E">
            <w:pPr>
              <w:jc w:val="center"/>
            </w:pPr>
          </w:p>
        </w:tc>
        <w:tc>
          <w:tcPr>
            <w:tcW w:w="520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A77B3E">
            <w:pPr>
              <w:jc w:val="center"/>
            </w:pPr>
          </w:p>
        </w:tc>
      </w:tr>
      <w:tr w:rsidR="0061603F">
        <w:tc>
          <w:tcPr>
            <w:tcW w:w="520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446572">
            <w:pPr>
              <w:jc w:val="center"/>
            </w:pPr>
            <w:r>
              <w:rPr>
                <w:b/>
              </w:rPr>
              <w:t>Województwo Śląskie</w:t>
            </w:r>
          </w:p>
        </w:tc>
        <w:tc>
          <w:tcPr>
            <w:tcW w:w="520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446572">
            <w:pPr>
              <w:jc w:val="center"/>
            </w:pPr>
            <w:r>
              <w:rPr>
                <w:b/>
                <w:sz w:val="24"/>
              </w:rPr>
              <w:t>Gmina Kuźnia Raciborska</w:t>
            </w:r>
          </w:p>
        </w:tc>
      </w:tr>
    </w:tbl>
    <w:p w:rsidR="00A77B3E" w:rsidRDefault="00446572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5103"/>
      </w:tblGrid>
      <w:tr w:rsidR="0061603F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1603F" w:rsidRDefault="00446572">
            <w:pPr>
              <w:keepNext/>
              <w:keepLines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WICEMARSZAŁEK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Grzegorz Boski</w:t>
            </w:r>
          </w:p>
          <w:p w:rsidR="0061603F" w:rsidRDefault="00446572">
            <w:pPr>
              <w:keepNext/>
              <w:keepLines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br/>
              <w:t>WICEMARSZAŁEK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Leszek Pietraszek</w:t>
            </w: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1603F" w:rsidRDefault="00446572">
            <w:pPr>
              <w:keepNext/>
              <w:keepLines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BURMISTRZ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Wojciech </w:t>
            </w:r>
            <w:proofErr w:type="spellStart"/>
            <w:r>
              <w:rPr>
                <w:b/>
              </w:rPr>
              <w:t>Gdesz</w:t>
            </w:r>
            <w:proofErr w:type="spellEnd"/>
          </w:p>
        </w:tc>
      </w:tr>
    </w:tbl>
    <w:p w:rsidR="00A77B3E" w:rsidRDefault="00A77B3E">
      <w:pPr>
        <w:keepNext/>
      </w:pPr>
    </w:p>
    <w:sectPr w:rsidR="00A77B3E">
      <w:footerReference w:type="default" r:id="rId6"/>
      <w:endnotePr>
        <w:numFmt w:val="decimal"/>
      </w:endnotePr>
      <w:pgSz w:w="11906" w:h="16838"/>
      <w:pgMar w:top="737" w:right="850" w:bottom="737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26BB" w:rsidRDefault="002A26BB">
      <w:r>
        <w:separator/>
      </w:r>
    </w:p>
  </w:endnote>
  <w:endnote w:type="continuationSeparator" w:id="0">
    <w:p w:rsidR="002A26BB" w:rsidRDefault="002A26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61603F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61603F" w:rsidRDefault="00446572">
          <w:pPr>
            <w:jc w:val="left"/>
            <w:rPr>
              <w:rFonts w:ascii="Times New Roman" w:eastAsia="Times New Roman" w:hAnsi="Times New Roman" w:cs="Times New Roman"/>
              <w:sz w:val="18"/>
            </w:rPr>
          </w:pPr>
          <w:r>
            <w:rPr>
              <w:rFonts w:ascii="Times New Roman" w:eastAsia="Times New Roman" w:hAnsi="Times New Roman" w:cs="Times New Roman"/>
              <w:sz w:val="18"/>
            </w:rPr>
            <w:t>Id: 02A33B36-BC3B-42B5-BACA-0BE418FE33F1. Projekt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61603F" w:rsidRDefault="00446572">
          <w:pPr>
            <w:jc w:val="right"/>
            <w:rPr>
              <w:rFonts w:ascii="Times New Roman" w:eastAsia="Times New Roman" w:hAnsi="Times New Roman" w:cs="Times New Roman"/>
              <w:sz w:val="18"/>
            </w:rPr>
          </w:pPr>
          <w:r>
            <w:rPr>
              <w:rFonts w:ascii="Times New Roman" w:eastAsia="Times New Roman" w:hAnsi="Times New Roman" w:cs="Times New Roman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sz w:val="18"/>
            </w:rPr>
            <w:fldChar w:fldCharType="separate"/>
          </w:r>
          <w:r w:rsidR="00E75B37">
            <w:rPr>
              <w:rFonts w:ascii="Times New Roman" w:eastAsia="Times New Roman" w:hAnsi="Times New Roman" w:cs="Times New Roman"/>
              <w:noProof/>
              <w:sz w:val="18"/>
            </w:rPr>
            <w:t>1</w:t>
          </w:r>
          <w:r>
            <w:rPr>
              <w:rFonts w:ascii="Times New Roman" w:eastAsia="Times New Roman" w:hAnsi="Times New Roman" w:cs="Times New Roman"/>
              <w:sz w:val="18"/>
            </w:rPr>
            <w:fldChar w:fldCharType="end"/>
          </w:r>
        </w:p>
      </w:tc>
    </w:tr>
  </w:tbl>
  <w:p w:rsidR="0061603F" w:rsidRDefault="0061603F">
    <w:pPr>
      <w:rPr>
        <w:rFonts w:ascii="Times New Roman" w:eastAsia="Times New Roman" w:hAnsi="Times New Roman" w:cs="Times New Roman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26BB" w:rsidRDefault="002A26BB">
      <w:r>
        <w:separator/>
      </w:r>
    </w:p>
  </w:footnote>
  <w:footnote w:type="continuationSeparator" w:id="0">
    <w:p w:rsidR="002A26BB" w:rsidRDefault="002A26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2235B3"/>
    <w:rsid w:val="0027494A"/>
    <w:rsid w:val="002A26BB"/>
    <w:rsid w:val="00446572"/>
    <w:rsid w:val="00495088"/>
    <w:rsid w:val="004B2400"/>
    <w:rsid w:val="004F00DC"/>
    <w:rsid w:val="0061603F"/>
    <w:rsid w:val="00A77B3E"/>
    <w:rsid w:val="00CA2A55"/>
    <w:rsid w:val="00E75B37"/>
    <w:rsid w:val="00FD5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2079BA8"/>
  <w15:docId w15:val="{4AB4FF11-6A6F-4440-BCE8-9EBFDB164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rFonts w:ascii="Arial Narrow" w:eastAsia="Arial Narrow" w:hAnsi="Arial Narrow" w:cs="Arial Narrow"/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691</Words>
  <Characters>4151</Characters>
  <Application>Microsoft Office Word</Application>
  <DocSecurity>0</DocSecurity>
  <Lines>34</Lines>
  <Paragraphs>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Aneks Nr 4</vt:lpstr>
      <vt:lpstr/>
    </vt:vector>
  </TitlesOfParts>
  <Company>Zarząd Województwa Śląskiego</Company>
  <LinksUpToDate>false</LinksUpToDate>
  <CharactersWithSpaces>4833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Aneks Nr 4</dc:title>
  <dc:subject>do Porozumienia nr 117/TD/2021 z^dnia 09.12.2021^r. wraz z^aneksem nr 1^z^dnia 26.07.2022^r. oraz aneksem nr 2^z^dnia 22.05.2023^r. oraz aneksem nr 3^z^dnia 21.10.2024^r.  w^sprawie powierzenia Gminie Kuźnia Raciborska prowadzenia^zadania pn.: „Rozbudowa drogi wojewódzkiej polegająca na budowie chodnika wzdłuż drogi wojewódzkiej nr 425^w^miejscowości Ruda Kozielska"</dc:subject>
  <dc:creator>jablonskir</dc:creator>
  <cp:lastModifiedBy>Jabłoński Rafał</cp:lastModifiedBy>
  <cp:revision>7</cp:revision>
  <dcterms:created xsi:type="dcterms:W3CDTF">2025-02-11T08:42:00Z</dcterms:created>
  <dcterms:modified xsi:type="dcterms:W3CDTF">2025-03-18T11:32:00Z</dcterms:modified>
  <cp:category>Akt prawny</cp:category>
</cp:coreProperties>
</file>