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23C2CC8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40F65" w:rsidRPr="00340F65">
        <w:rPr>
          <w:color w:val="000000" w:themeColor="text1"/>
        </w:rPr>
        <w:t>606/70/VII/2025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5332506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F5535">
        <w:rPr>
          <w:color w:val="000000" w:themeColor="text1"/>
        </w:rPr>
        <w:t>26</w:t>
      </w:r>
      <w:bookmarkStart w:id="0" w:name="_GoBack"/>
      <w:bookmarkEnd w:id="0"/>
      <w:r w:rsidR="00340F65">
        <w:rPr>
          <w:color w:val="000000" w:themeColor="text1"/>
        </w:rPr>
        <w:t>.03.2025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66F01C12" w:rsidR="00906273" w:rsidRPr="00906273" w:rsidRDefault="00581054" w:rsidP="00B457AF">
      <w:pPr>
        <w:pStyle w:val="TreBold"/>
      </w:pPr>
      <w:r>
        <w:t xml:space="preserve">przystąpienia do zawarcia </w:t>
      </w:r>
      <w:r w:rsidR="007479DB">
        <w:t xml:space="preserve">Aneksu nr </w:t>
      </w:r>
      <w:r w:rsidR="00C57FC5">
        <w:t>5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2F9526A3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036AD">
        <w:rPr>
          <w:rFonts w:cs="Arial"/>
        </w:rPr>
        <w:t>a</w:t>
      </w:r>
      <w:r w:rsidR="001036AD" w:rsidRPr="001036AD">
        <w:rPr>
          <w:rFonts w:cs="Arial"/>
        </w:rPr>
        <w:t>rt. 14 ust. 1 pkt. 10, art. 41 ust. 1 ustawy z dnia 5 czerwca 1998 r. o samorządzie województwa (t.j. Dz. U. z 2024 r. poz. 566</w:t>
      </w:r>
      <w:r w:rsidR="003108F2">
        <w:rPr>
          <w:rFonts w:cs="Arial"/>
        </w:rPr>
        <w:t xml:space="preserve"> z poźn. </w:t>
      </w:r>
      <w:r w:rsidR="001265AD">
        <w:rPr>
          <w:rFonts w:cs="Arial"/>
        </w:rPr>
        <w:t>zm.</w:t>
      </w:r>
      <w:r w:rsidR="001036AD" w:rsidRPr="001036AD">
        <w:rPr>
          <w:rFonts w:cs="Arial"/>
        </w:rPr>
        <w:t>); art. 15 ust. 1 pkt 10 i 11 w zw. z art. 15a ust. 1 ustawy z dnia 16 grudnia 2010 r. o publicznym transporcie zbiorowym (tj. Dz.U. z 202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 xml:space="preserve"> r. poz. 28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>); ustaw</w:t>
      </w:r>
      <w:r w:rsidR="00C57FC5">
        <w:rPr>
          <w:rFonts w:cs="Arial"/>
        </w:rPr>
        <w:t>y</w:t>
      </w:r>
      <w:r w:rsidR="001036AD" w:rsidRPr="001036AD">
        <w:rPr>
          <w:rFonts w:cs="Arial"/>
        </w:rPr>
        <w:t xml:space="preserve"> z dnia 15 listopada 1984 r. Prawo przewozowe (tj. Dz.U. z 2024 r. poz. 1262)</w:t>
      </w:r>
      <w:r w:rsidR="001036AD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1701E89" w14:textId="15729230" w:rsidR="00C36775" w:rsidRDefault="00165DE9" w:rsidP="00E015A4">
      <w:pPr>
        <w:pStyle w:val="Tre134"/>
      </w:pPr>
      <w:r>
        <w:t xml:space="preserve">Przystępuje się do zawarcia </w:t>
      </w:r>
      <w:r w:rsidR="007479DB">
        <w:t xml:space="preserve">Aneksu nr </w:t>
      </w:r>
      <w:r w:rsidR="00C57FC5">
        <w:t>5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kolejowym. </w:t>
      </w:r>
      <w:r w:rsidR="00C36775">
        <w:t>Projekt aneksu nr</w:t>
      </w:r>
      <w:r w:rsidR="007479DB">
        <w:t xml:space="preserve"> </w:t>
      </w:r>
      <w:r w:rsidR="00C57FC5">
        <w:t>5</w:t>
      </w:r>
      <w:r w:rsidR="007479DB">
        <w:t xml:space="preserve"> stanowi załącznik do niniejszej uchwały</w:t>
      </w:r>
      <w:r w:rsidR="005D1E69">
        <w:t xml:space="preserve">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38AF8439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40703F5F" w14:textId="77777777" w:rsidR="00E015A4" w:rsidRPr="00E015A4" w:rsidRDefault="00E015A4" w:rsidP="00E015A4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21B505E2" w:rsidR="0044142D" w:rsidRPr="0051520A" w:rsidRDefault="00E015A4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ED0C" w14:textId="77777777" w:rsidR="00640933" w:rsidRDefault="00640933" w:rsidP="00AB4A4A">
      <w:r>
        <w:separator/>
      </w:r>
    </w:p>
  </w:endnote>
  <w:endnote w:type="continuationSeparator" w:id="0">
    <w:p w14:paraId="47985BAC" w14:textId="77777777" w:rsidR="00640933" w:rsidRDefault="0064093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D65D" w14:textId="77777777" w:rsidR="00640933" w:rsidRDefault="00640933" w:rsidP="00AB4A4A">
      <w:r>
        <w:separator/>
      </w:r>
    </w:p>
  </w:footnote>
  <w:footnote w:type="continuationSeparator" w:id="0">
    <w:p w14:paraId="291EA3FD" w14:textId="77777777" w:rsidR="00640933" w:rsidRDefault="0064093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15E3"/>
    <w:rsid w:val="001036AD"/>
    <w:rsid w:val="00105DDD"/>
    <w:rsid w:val="00122B36"/>
    <w:rsid w:val="001253FE"/>
    <w:rsid w:val="001265AD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8F2"/>
    <w:rsid w:val="00310921"/>
    <w:rsid w:val="00310EED"/>
    <w:rsid w:val="0031614F"/>
    <w:rsid w:val="00317313"/>
    <w:rsid w:val="00324552"/>
    <w:rsid w:val="00325C24"/>
    <w:rsid w:val="00340F65"/>
    <w:rsid w:val="0034319E"/>
    <w:rsid w:val="00351F03"/>
    <w:rsid w:val="003716B0"/>
    <w:rsid w:val="00390108"/>
    <w:rsid w:val="00393FB8"/>
    <w:rsid w:val="003A3441"/>
    <w:rsid w:val="003E5C79"/>
    <w:rsid w:val="003E64C0"/>
    <w:rsid w:val="0040055C"/>
    <w:rsid w:val="00416B64"/>
    <w:rsid w:val="004306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205"/>
    <w:rsid w:val="0051520A"/>
    <w:rsid w:val="005179A7"/>
    <w:rsid w:val="005223DD"/>
    <w:rsid w:val="00541D56"/>
    <w:rsid w:val="00550F41"/>
    <w:rsid w:val="00555402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0933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F23A0"/>
    <w:rsid w:val="006F4E84"/>
    <w:rsid w:val="006F6030"/>
    <w:rsid w:val="00704608"/>
    <w:rsid w:val="007079D0"/>
    <w:rsid w:val="0071318A"/>
    <w:rsid w:val="0072209E"/>
    <w:rsid w:val="0072506D"/>
    <w:rsid w:val="00746624"/>
    <w:rsid w:val="00746D51"/>
    <w:rsid w:val="007479DB"/>
    <w:rsid w:val="0075073B"/>
    <w:rsid w:val="00760F9E"/>
    <w:rsid w:val="007625B3"/>
    <w:rsid w:val="00763975"/>
    <w:rsid w:val="007665BB"/>
    <w:rsid w:val="0079165A"/>
    <w:rsid w:val="00795194"/>
    <w:rsid w:val="007A190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F0361"/>
    <w:rsid w:val="00AF39F9"/>
    <w:rsid w:val="00AF5535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672C"/>
    <w:rsid w:val="00BC6CC0"/>
    <w:rsid w:val="00BD0D20"/>
    <w:rsid w:val="00BF725F"/>
    <w:rsid w:val="00BF7C94"/>
    <w:rsid w:val="00C36775"/>
    <w:rsid w:val="00C426B9"/>
    <w:rsid w:val="00C4688A"/>
    <w:rsid w:val="00C57FC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B39EF"/>
    <w:rsid w:val="00DC0A74"/>
    <w:rsid w:val="00DE7850"/>
    <w:rsid w:val="00E015A4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9C5"/>
    <w:rsid w:val="00F57C35"/>
    <w:rsid w:val="00F66A1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41D8-1411-40F3-B49E-914FE2A1330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2.xml><?xml version="1.0" encoding="utf-8"?>
<ds:datastoreItem xmlns:ds="http://schemas.openxmlformats.org/officeDocument/2006/customXml" ds:itemID="{4B45C951-B8F5-4EB8-931E-A85B1529F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12318-BE9B-4A67-BA14-164189CE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77790-7B26-40C9-B227-A47B96AF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2024-12-16T11:02:00Z</cp:lastPrinted>
  <dcterms:created xsi:type="dcterms:W3CDTF">2025-03-27T11:26:00Z</dcterms:created>
  <dcterms:modified xsi:type="dcterms:W3CDTF">2025-03-27T12:18:00Z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