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2CECB" w14:textId="77777777" w:rsidR="004511A1" w:rsidRPr="00135C82" w:rsidRDefault="004511A1" w:rsidP="00BD0AA4">
      <w:pPr>
        <w:pStyle w:val="Nagwek1"/>
        <w:rPr>
          <w:rFonts w:ascii="Arial" w:hAnsi="Arial" w:cs="Arial"/>
        </w:rPr>
      </w:pPr>
      <w:bookmarkStart w:id="0" w:name="_Hlk194484437"/>
      <w:r w:rsidRPr="00135C82">
        <w:rPr>
          <w:rFonts w:ascii="Arial" w:hAnsi="Arial" w:cs="Arial"/>
        </w:rPr>
        <w:t xml:space="preserve">Raport z samodzielnego badania dostępności cyfrowej </w:t>
      </w:r>
      <w:r w:rsidR="004E5A29" w:rsidRPr="00135C82">
        <w:rPr>
          <w:rFonts w:ascii="Arial" w:hAnsi="Arial" w:cs="Arial"/>
        </w:rPr>
        <w:t>strony dialog.slaskie.pl</w:t>
      </w:r>
    </w:p>
    <w:bookmarkEnd w:id="0"/>
    <w:p w14:paraId="6623FB4A" w14:textId="77777777" w:rsidR="00BD0AA4" w:rsidRPr="00135C82" w:rsidRDefault="00BD0AA4" w:rsidP="00BD0AA4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135C82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5"/>
        <w:gridCol w:w="2391"/>
      </w:tblGrid>
      <w:tr w:rsidR="004511A1" w:rsidRPr="00135C82" w14:paraId="2FDD961F" w14:textId="77777777" w:rsidTr="005F3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p w14:paraId="0D6C32E8" w14:textId="77777777" w:rsidR="004511A1" w:rsidRPr="00135C82" w:rsidRDefault="004511A1">
            <w:pPr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0AE9ACC6" w14:textId="77777777" w:rsidR="004511A1" w:rsidRPr="00135C82" w:rsidRDefault="004511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4195EE23" w14:textId="7FAF6915" w:rsidR="004511A1" w:rsidRPr="00135C82" w:rsidRDefault="00EF7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2319D5" w:rsidRPr="00135C82" w14:paraId="5EC5CAE5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2D50232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20C21753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135C82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hideMark/>
          </w:tcPr>
          <w:p w14:paraId="510598DA" w14:textId="10AE60AF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56ADE54F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5059C04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233F23B7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135C82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hideMark/>
          </w:tcPr>
          <w:p w14:paraId="4849EA4A" w14:textId="05118BCA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kryterium_121"/>
            <w:bookmarkEnd w:id="4"/>
            <w:r w:rsidRPr="00135C82">
              <w:rPr>
                <w:rFonts w:ascii="Arial" w:hAnsi="Arial" w:cs="Arial"/>
                <w:sz w:val="28"/>
                <w:szCs w:val="28"/>
              </w:rPr>
              <w:t>Nie dotycz</w:t>
            </w:r>
            <w:r w:rsidR="00135C82">
              <w:rPr>
                <w:rFonts w:ascii="Arial" w:hAnsi="Arial" w:cs="Arial"/>
                <w:sz w:val="28"/>
                <w:szCs w:val="28"/>
              </w:rPr>
              <w:t>y</w:t>
            </w:r>
          </w:p>
        </w:tc>
      </w:tr>
      <w:tr w:rsidR="002319D5" w:rsidRPr="00135C82" w14:paraId="4A294FAF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842EC07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6A65AAB2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2_-_Napisy"/>
            <w:bookmarkEnd w:id="5"/>
            <w:r w:rsidRPr="00135C82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hideMark/>
          </w:tcPr>
          <w:p w14:paraId="59526CEB" w14:textId="65519016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kryterium_122"/>
            <w:bookmarkEnd w:id="6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7698D508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DE2BE06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6EA0B0A9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2.3_-_Audiodeskrypcja"/>
            <w:bookmarkEnd w:id="7"/>
            <w:r w:rsidRPr="00135C82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135C82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135C82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hideMark/>
          </w:tcPr>
          <w:p w14:paraId="25A64459" w14:textId="0D2C7829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kryterium_123"/>
            <w:bookmarkEnd w:id="8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778A5A14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03197C7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6998A181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" w:name="_1.2.5_–_Audiodeskrypcja"/>
            <w:bookmarkEnd w:id="9"/>
            <w:r w:rsidRPr="00135C82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135C82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135C82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hideMark/>
          </w:tcPr>
          <w:p w14:paraId="1F78C781" w14:textId="7479BC2B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kryterium_125"/>
            <w:bookmarkEnd w:id="10"/>
            <w:r w:rsidRPr="00135C82">
              <w:rPr>
                <w:rFonts w:ascii="Arial" w:hAnsi="Arial" w:cs="Arial"/>
                <w:sz w:val="28"/>
                <w:szCs w:val="28"/>
              </w:rPr>
              <w:t>Nie dotycz</w:t>
            </w:r>
          </w:p>
        </w:tc>
      </w:tr>
      <w:tr w:rsidR="002319D5" w:rsidRPr="00135C82" w14:paraId="72B61115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1AEB6A4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76A17157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_1.3.1_-_Informacje"/>
            <w:bookmarkEnd w:id="11"/>
            <w:r w:rsidRPr="00135C82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hideMark/>
          </w:tcPr>
          <w:p w14:paraId="2A86068D" w14:textId="7D34B3C8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kryterium_131"/>
            <w:bookmarkEnd w:id="12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4F10E29D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DBA45DE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7E173D92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_1.3.2_-_Zrozumiała"/>
            <w:bookmarkEnd w:id="13"/>
            <w:r w:rsidRPr="00135C82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hideMark/>
          </w:tcPr>
          <w:p w14:paraId="5CA207C4" w14:textId="69E1EABA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kryterium_132"/>
            <w:bookmarkEnd w:id="14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0B1C073B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D276E7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06285BE8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_1.3.3_-_Właściwości"/>
            <w:bookmarkEnd w:id="15"/>
            <w:r w:rsidRPr="00135C82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hideMark/>
          </w:tcPr>
          <w:p w14:paraId="555A7A8B" w14:textId="1AF6D124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kryterium_133"/>
            <w:bookmarkEnd w:id="16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1DE094DC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D4E2904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4A885C57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_1.3.4_–_Orientacja"/>
            <w:bookmarkEnd w:id="17"/>
            <w:r w:rsidRPr="00135C82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hideMark/>
          </w:tcPr>
          <w:p w14:paraId="6C4B3FEF" w14:textId="3F66C774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kryterium_134"/>
            <w:bookmarkEnd w:id="18"/>
            <w:r w:rsidRPr="00135C82">
              <w:rPr>
                <w:rFonts w:ascii="Arial" w:hAnsi="Arial" w:cs="Arial"/>
                <w:sz w:val="28"/>
                <w:szCs w:val="28"/>
              </w:rPr>
              <w:t>Pozytywn</w:t>
            </w:r>
            <w:r w:rsidR="00135C82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2319D5" w:rsidRPr="00135C82" w14:paraId="57847030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BBB7817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71FADEB9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_1.3.5_–_Określenie"/>
            <w:bookmarkEnd w:id="19"/>
            <w:r w:rsidRPr="00135C82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hideMark/>
          </w:tcPr>
          <w:p w14:paraId="403F4D47" w14:textId="64FE8794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kryterium_135"/>
            <w:bookmarkEnd w:id="20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7A6BFD5E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ED0C1A6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79A1B978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_1.4.1_-_Użycie"/>
            <w:bookmarkEnd w:id="21"/>
            <w:r w:rsidRPr="00135C82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hideMark/>
          </w:tcPr>
          <w:p w14:paraId="4C552B53" w14:textId="13A41BD3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kryterium_141"/>
            <w:bookmarkEnd w:id="22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535D6036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BE406C5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15E484B7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_1.4.2_-_Kontrola"/>
            <w:bookmarkEnd w:id="23"/>
            <w:r w:rsidRPr="00135C82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hideMark/>
          </w:tcPr>
          <w:p w14:paraId="7AC42F74" w14:textId="16563992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kryterium_142"/>
            <w:bookmarkEnd w:id="24"/>
            <w:r w:rsidRPr="00135C82">
              <w:rPr>
                <w:rFonts w:ascii="Arial" w:hAnsi="Arial" w:cs="Arial"/>
                <w:sz w:val="28"/>
                <w:szCs w:val="28"/>
              </w:rPr>
              <w:t>Pozytywn</w:t>
            </w:r>
            <w:r w:rsidR="00135C82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2319D5" w:rsidRPr="00135C82" w14:paraId="16F695B1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040E730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14F1E1AD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_1.4.3_-_Kontrast"/>
            <w:bookmarkEnd w:id="25"/>
            <w:r w:rsidRPr="00135C82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hideMark/>
          </w:tcPr>
          <w:p w14:paraId="1E6B5708" w14:textId="3BCB51BF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kryterium_143"/>
            <w:bookmarkEnd w:id="26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1F265AB5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D95B3B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098D9531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_1.4.4_-_Zmiana"/>
            <w:bookmarkEnd w:id="27"/>
            <w:r w:rsidRPr="00135C82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hideMark/>
          </w:tcPr>
          <w:p w14:paraId="17A13977" w14:textId="0EE1701C" w:rsidR="002319D5" w:rsidRPr="00135C82" w:rsidRDefault="00135C82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kryterium_144"/>
            <w:bookmarkEnd w:id="28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7FA61644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D728861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4DE6B4AC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_1.4.5_-_Tekst"/>
            <w:bookmarkEnd w:id="29"/>
            <w:r w:rsidRPr="00135C82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hideMark/>
          </w:tcPr>
          <w:p w14:paraId="26AE169C" w14:textId="79968D0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kryterium_145"/>
            <w:bookmarkEnd w:id="30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6ACB18E8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B1265E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24199AC6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_1.4.10_–_Zawijanie"/>
            <w:bookmarkEnd w:id="31"/>
            <w:r w:rsidRPr="00135C82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hideMark/>
          </w:tcPr>
          <w:p w14:paraId="0553615E" w14:textId="54C408DC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51993123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875A3F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3F9DCDF9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1_–_Kontrast"/>
            <w:bookmarkEnd w:id="32"/>
            <w:r w:rsidRPr="00135C82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hideMark/>
          </w:tcPr>
          <w:p w14:paraId="23F38DF2" w14:textId="7F94B064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kryterium_1411"/>
            <w:bookmarkEnd w:id="33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41A855E6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FEFCB4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5D31824B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_1.4.12_–_Odstępy"/>
            <w:bookmarkEnd w:id="34"/>
            <w:r w:rsidRPr="00135C82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hideMark/>
          </w:tcPr>
          <w:p w14:paraId="4F606FA8" w14:textId="063FEFAE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kryterium_1412"/>
            <w:bookmarkEnd w:id="35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2B01D034" w14:textId="77777777" w:rsidTr="002319D5">
        <w:tc>
          <w:tcPr>
            <w:tcW w:w="560" w:type="dxa"/>
            <w:hideMark/>
          </w:tcPr>
          <w:p w14:paraId="71F43889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4129D3C2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36" w:name="_1.4.13_–_Treści"/>
            <w:bookmarkEnd w:id="36"/>
            <w:r w:rsidRPr="00135C82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hideMark/>
          </w:tcPr>
          <w:p w14:paraId="7CAD9A35" w14:textId="5FF4AFB8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37" w:name="kryterium_1413"/>
            <w:bookmarkEnd w:id="37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7FA93E87" w14:textId="77777777" w:rsidTr="002319D5">
        <w:tc>
          <w:tcPr>
            <w:tcW w:w="560" w:type="dxa"/>
            <w:hideMark/>
          </w:tcPr>
          <w:p w14:paraId="7F9D128F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47DDF694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38" w:name="_2.1.1_-_Klawiatura"/>
            <w:bookmarkEnd w:id="38"/>
            <w:r w:rsidRPr="00135C82">
              <w:rPr>
                <w:rFonts w:ascii="Arial" w:hAnsi="Arial" w:cs="Arial"/>
                <w:sz w:val="28"/>
                <w:szCs w:val="28"/>
              </w:rPr>
              <w:t xml:space="preserve">2.1.1 </w:t>
            </w:r>
            <w:r w:rsidR="005F3FA1" w:rsidRPr="00135C82">
              <w:rPr>
                <w:rFonts w:ascii="Arial" w:hAnsi="Arial" w:cs="Arial"/>
                <w:sz w:val="28"/>
                <w:szCs w:val="28"/>
              </w:rPr>
              <w:t>–</w:t>
            </w:r>
            <w:r w:rsidRPr="00135C82">
              <w:rPr>
                <w:rFonts w:ascii="Arial" w:hAnsi="Arial" w:cs="Arial"/>
                <w:sz w:val="28"/>
                <w:szCs w:val="28"/>
              </w:rPr>
              <w:t xml:space="preserve"> Klawiatura</w:t>
            </w:r>
          </w:p>
        </w:tc>
        <w:tc>
          <w:tcPr>
            <w:tcW w:w="2404" w:type="dxa"/>
            <w:hideMark/>
          </w:tcPr>
          <w:p w14:paraId="294964B5" w14:textId="4906188F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39" w:name="kryterium_211"/>
            <w:bookmarkEnd w:id="39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70C22083" w14:textId="77777777" w:rsidTr="002319D5">
        <w:tc>
          <w:tcPr>
            <w:tcW w:w="560" w:type="dxa"/>
            <w:hideMark/>
          </w:tcPr>
          <w:p w14:paraId="1AD0CBE3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572A8D45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0" w:name="_2.1.2_-_Brak"/>
            <w:bookmarkEnd w:id="40"/>
            <w:r w:rsidRPr="00135C82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hideMark/>
          </w:tcPr>
          <w:p w14:paraId="167A66B0" w14:textId="09E90350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1" w:name="kryterium_212"/>
            <w:bookmarkEnd w:id="41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2985F798" w14:textId="77777777" w:rsidTr="002319D5">
        <w:tc>
          <w:tcPr>
            <w:tcW w:w="560" w:type="dxa"/>
            <w:hideMark/>
          </w:tcPr>
          <w:p w14:paraId="626632BB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05B51491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2" w:name="_2.1.4_–_Jednoliterowe"/>
            <w:bookmarkEnd w:id="42"/>
            <w:r w:rsidRPr="00135C82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hideMark/>
          </w:tcPr>
          <w:p w14:paraId="0EE2AFFB" w14:textId="4B30D3FA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3" w:name="kryterium_214"/>
            <w:bookmarkEnd w:id="43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69FBF2D2" w14:textId="77777777" w:rsidTr="002319D5">
        <w:tc>
          <w:tcPr>
            <w:tcW w:w="560" w:type="dxa"/>
            <w:hideMark/>
          </w:tcPr>
          <w:p w14:paraId="137839AB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0649187C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4" w:name="_2.2.1_-_Możliwość"/>
            <w:bookmarkEnd w:id="44"/>
            <w:r w:rsidRPr="00135C82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hideMark/>
          </w:tcPr>
          <w:p w14:paraId="3D3D0BD6" w14:textId="2B40F55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5" w:name="kryterium_221"/>
            <w:bookmarkEnd w:id="45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709D5B65" w14:textId="77777777" w:rsidTr="002319D5">
        <w:tc>
          <w:tcPr>
            <w:tcW w:w="560" w:type="dxa"/>
            <w:hideMark/>
          </w:tcPr>
          <w:p w14:paraId="019F5994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593C3CD5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6" w:name="_2.2.2_-_Wstrzymywanie"/>
            <w:bookmarkEnd w:id="46"/>
            <w:r w:rsidRPr="00135C82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hideMark/>
          </w:tcPr>
          <w:p w14:paraId="76F6AED0" w14:textId="7610C413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7" w:name="kryterium_222"/>
            <w:bookmarkEnd w:id="47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1F1E83A6" w14:textId="77777777" w:rsidTr="002319D5">
        <w:tc>
          <w:tcPr>
            <w:tcW w:w="560" w:type="dxa"/>
            <w:hideMark/>
          </w:tcPr>
          <w:p w14:paraId="5FC81904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A749AE1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8" w:name="_2.3.1_-_Trzy"/>
            <w:bookmarkEnd w:id="48"/>
            <w:r w:rsidRPr="00135C82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hideMark/>
          </w:tcPr>
          <w:p w14:paraId="066656D9" w14:textId="7C3EF2F4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49" w:name="kryterium_231"/>
            <w:bookmarkEnd w:id="49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3F054DBF" w14:textId="77777777" w:rsidTr="002319D5">
        <w:tc>
          <w:tcPr>
            <w:tcW w:w="560" w:type="dxa"/>
            <w:hideMark/>
          </w:tcPr>
          <w:p w14:paraId="70AD2F59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3EFE6471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0" w:name="_2.4.1_-_Możliwość"/>
            <w:bookmarkEnd w:id="50"/>
            <w:r w:rsidRPr="00135C82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</w:tcPr>
          <w:p w14:paraId="40600750" w14:textId="15FB63C5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1" w:name="kryterium_241"/>
            <w:bookmarkEnd w:id="51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1F7ADF1B" w14:textId="77777777" w:rsidTr="002319D5">
        <w:tc>
          <w:tcPr>
            <w:tcW w:w="560" w:type="dxa"/>
            <w:hideMark/>
          </w:tcPr>
          <w:p w14:paraId="49846F61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78B1B1A7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2" w:name="_2.4.2_-_Tytuły"/>
            <w:bookmarkEnd w:id="52"/>
            <w:r w:rsidRPr="00135C82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hideMark/>
          </w:tcPr>
          <w:p w14:paraId="53F95691" w14:textId="682F2A0C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3" w:name="kryterium_242"/>
            <w:bookmarkEnd w:id="53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0A5A9E75" w14:textId="77777777" w:rsidTr="002319D5">
        <w:tc>
          <w:tcPr>
            <w:tcW w:w="560" w:type="dxa"/>
            <w:hideMark/>
          </w:tcPr>
          <w:p w14:paraId="47CDCDE6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3D60C825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4" w:name="_2.4.3_-_Kolejność"/>
            <w:bookmarkEnd w:id="54"/>
            <w:r w:rsidRPr="00135C82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hideMark/>
          </w:tcPr>
          <w:p w14:paraId="44EB1A3E" w14:textId="746CF203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5" w:name="kryterium_243"/>
            <w:bookmarkEnd w:id="55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04C3577B" w14:textId="77777777" w:rsidTr="002319D5">
        <w:tc>
          <w:tcPr>
            <w:tcW w:w="560" w:type="dxa"/>
            <w:hideMark/>
          </w:tcPr>
          <w:p w14:paraId="517DB17D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5E0EF115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6" w:name="_2.4.4_-_Cel"/>
            <w:bookmarkEnd w:id="56"/>
            <w:r w:rsidRPr="00135C82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hideMark/>
          </w:tcPr>
          <w:p w14:paraId="7E43A950" w14:textId="128D4D43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7" w:name="kryterium_244"/>
            <w:bookmarkEnd w:id="57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33B40F5B" w14:textId="77777777" w:rsidTr="002319D5">
        <w:tc>
          <w:tcPr>
            <w:tcW w:w="560" w:type="dxa"/>
            <w:hideMark/>
          </w:tcPr>
          <w:p w14:paraId="54FFAF12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6FEC37E1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8" w:name="_2.4.5_-_Wiele"/>
            <w:bookmarkEnd w:id="58"/>
            <w:r w:rsidRPr="00135C82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hideMark/>
          </w:tcPr>
          <w:p w14:paraId="5428939F" w14:textId="51D9B3AB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59" w:name="kryterium_245"/>
            <w:bookmarkEnd w:id="59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4AE83298" w14:textId="77777777" w:rsidTr="002319D5">
        <w:tc>
          <w:tcPr>
            <w:tcW w:w="560" w:type="dxa"/>
            <w:hideMark/>
          </w:tcPr>
          <w:p w14:paraId="1DBDF2AC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1B137772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0" w:name="_2.4.6_-_Nagłówki"/>
            <w:bookmarkEnd w:id="60"/>
            <w:r w:rsidRPr="00135C82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hideMark/>
          </w:tcPr>
          <w:p w14:paraId="54DA046A" w14:textId="391F0490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1" w:name="kryterium_246"/>
            <w:bookmarkEnd w:id="61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09D0D36E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8E9D420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D7BA079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_2.4.7_-_Widoczny"/>
            <w:bookmarkEnd w:id="62"/>
            <w:r w:rsidRPr="00135C82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hideMark/>
          </w:tcPr>
          <w:p w14:paraId="1AC81B6D" w14:textId="5783DAC4" w:rsidR="002319D5" w:rsidRPr="00135C82" w:rsidRDefault="001A215E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kryterium_247"/>
            <w:bookmarkEnd w:id="63"/>
            <w:r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63B03254" w14:textId="77777777" w:rsidTr="002319D5">
        <w:tc>
          <w:tcPr>
            <w:tcW w:w="560" w:type="dxa"/>
            <w:hideMark/>
          </w:tcPr>
          <w:p w14:paraId="2B4BEA98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1A739593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4" w:name="_2.5.1_–_Gesty"/>
            <w:bookmarkEnd w:id="64"/>
            <w:r w:rsidRPr="00135C82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hideMark/>
          </w:tcPr>
          <w:p w14:paraId="5F3DDF66" w14:textId="75FEED2A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5" w:name="kryterium_251"/>
            <w:bookmarkEnd w:id="65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55D0E8C7" w14:textId="77777777" w:rsidTr="002319D5">
        <w:tc>
          <w:tcPr>
            <w:tcW w:w="560" w:type="dxa"/>
            <w:hideMark/>
          </w:tcPr>
          <w:p w14:paraId="7987BE64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67A00886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6" w:name="_2.5.2_–_Anulowanie"/>
            <w:bookmarkEnd w:id="66"/>
            <w:r w:rsidRPr="00135C82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hideMark/>
          </w:tcPr>
          <w:p w14:paraId="0173E2D0" w14:textId="4FDD50D4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7" w:name="kryterium_252"/>
            <w:bookmarkEnd w:id="67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24216010" w14:textId="77777777" w:rsidTr="002319D5">
        <w:tc>
          <w:tcPr>
            <w:tcW w:w="560" w:type="dxa"/>
            <w:hideMark/>
          </w:tcPr>
          <w:p w14:paraId="4A7F025F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058AC0EB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8" w:name="_2.5.3_–_Etykieta"/>
            <w:bookmarkEnd w:id="68"/>
            <w:r w:rsidRPr="00135C82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hideMark/>
          </w:tcPr>
          <w:p w14:paraId="3717B902" w14:textId="7872B67F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69" w:name="kryterium_253"/>
            <w:bookmarkEnd w:id="69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6BB9E137" w14:textId="77777777" w:rsidTr="002319D5">
        <w:tc>
          <w:tcPr>
            <w:tcW w:w="560" w:type="dxa"/>
            <w:hideMark/>
          </w:tcPr>
          <w:p w14:paraId="2F6F1397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534F5029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0" w:name="_2.5.4_–_Aktywowanie"/>
            <w:bookmarkEnd w:id="70"/>
            <w:r w:rsidRPr="00135C82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hideMark/>
          </w:tcPr>
          <w:p w14:paraId="24C3199A" w14:textId="63D00C0A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1" w:name="kryterium_254"/>
            <w:bookmarkEnd w:id="71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43036244" w14:textId="77777777" w:rsidTr="002319D5">
        <w:tc>
          <w:tcPr>
            <w:tcW w:w="560" w:type="dxa"/>
            <w:hideMark/>
          </w:tcPr>
          <w:p w14:paraId="5501E4A1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44ACD2D3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2" w:name="_3.1.1_-_Język"/>
            <w:bookmarkEnd w:id="72"/>
            <w:r w:rsidRPr="00135C82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hideMark/>
          </w:tcPr>
          <w:p w14:paraId="3520B66E" w14:textId="3F6AB6AC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3" w:name="kryterium_311"/>
            <w:bookmarkEnd w:id="73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42DB5796" w14:textId="77777777" w:rsidTr="002319D5">
        <w:tc>
          <w:tcPr>
            <w:tcW w:w="560" w:type="dxa"/>
            <w:hideMark/>
          </w:tcPr>
          <w:p w14:paraId="73DDAF67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1A9F076B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4" w:name="_3.1.2_-_Język"/>
            <w:bookmarkEnd w:id="74"/>
            <w:r w:rsidRPr="00135C82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hideMark/>
          </w:tcPr>
          <w:p w14:paraId="61EC573B" w14:textId="7BEEB28E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5" w:name="kryterium_312"/>
            <w:bookmarkEnd w:id="75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15ACC691" w14:textId="77777777" w:rsidTr="002319D5">
        <w:tc>
          <w:tcPr>
            <w:tcW w:w="560" w:type="dxa"/>
            <w:hideMark/>
          </w:tcPr>
          <w:p w14:paraId="73BBF792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0D159354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6" w:name="_3.2.1_-_Po"/>
            <w:bookmarkEnd w:id="76"/>
            <w:r w:rsidRPr="00135C82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hideMark/>
          </w:tcPr>
          <w:p w14:paraId="0FC1B797" w14:textId="0F44FC22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7" w:name="kryterium_321"/>
            <w:bookmarkEnd w:id="77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5F7257EB" w14:textId="77777777" w:rsidTr="002319D5">
        <w:tc>
          <w:tcPr>
            <w:tcW w:w="560" w:type="dxa"/>
            <w:hideMark/>
          </w:tcPr>
          <w:p w14:paraId="204A70AF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62D1B267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8" w:name="_3.2.2_-_Podczas"/>
            <w:bookmarkEnd w:id="78"/>
            <w:r w:rsidRPr="00135C82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hideMark/>
          </w:tcPr>
          <w:p w14:paraId="21B6088A" w14:textId="64895248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79" w:name="kryterium_322"/>
            <w:bookmarkEnd w:id="79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1BC0DA8A" w14:textId="77777777" w:rsidTr="002319D5">
        <w:tc>
          <w:tcPr>
            <w:tcW w:w="560" w:type="dxa"/>
            <w:hideMark/>
          </w:tcPr>
          <w:p w14:paraId="40A3BEA5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64D58579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0" w:name="_3.2.3_-_Konsekwentna"/>
            <w:bookmarkEnd w:id="80"/>
            <w:r w:rsidRPr="00135C82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hideMark/>
          </w:tcPr>
          <w:p w14:paraId="6E6E625F" w14:textId="03267B43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1" w:name="kryterium_323"/>
            <w:bookmarkEnd w:id="81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122AC354" w14:textId="77777777" w:rsidTr="002319D5">
        <w:tc>
          <w:tcPr>
            <w:tcW w:w="560" w:type="dxa"/>
            <w:hideMark/>
          </w:tcPr>
          <w:p w14:paraId="508C95B5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3C5815B9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2" w:name="_3.2.4_-_Konsekwentna"/>
            <w:bookmarkEnd w:id="82"/>
            <w:r w:rsidRPr="00135C82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hideMark/>
          </w:tcPr>
          <w:p w14:paraId="1A46334D" w14:textId="76536A6A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3" w:name="kryterium_324"/>
            <w:bookmarkEnd w:id="83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56BC570C" w14:textId="77777777" w:rsidTr="002319D5">
        <w:tc>
          <w:tcPr>
            <w:tcW w:w="560" w:type="dxa"/>
            <w:hideMark/>
          </w:tcPr>
          <w:p w14:paraId="0D942364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071E7DD0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4" w:name="_3.3.1_-_Identyfikacja"/>
            <w:bookmarkEnd w:id="84"/>
            <w:r w:rsidRPr="00135C82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hideMark/>
          </w:tcPr>
          <w:p w14:paraId="37CD36CE" w14:textId="50CD248C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5" w:name="kryterium_331"/>
            <w:bookmarkEnd w:id="85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3C3AE1C8" w14:textId="77777777" w:rsidTr="002319D5">
        <w:tc>
          <w:tcPr>
            <w:tcW w:w="560" w:type="dxa"/>
            <w:hideMark/>
          </w:tcPr>
          <w:p w14:paraId="12645BE0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2F256529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6" w:name="_3.3.2_-_Etykiety"/>
            <w:bookmarkEnd w:id="86"/>
            <w:r w:rsidRPr="00135C82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hideMark/>
          </w:tcPr>
          <w:p w14:paraId="48A6A5FE" w14:textId="3E7796B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7" w:name="kryterium_332"/>
            <w:bookmarkEnd w:id="87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7294BC49" w14:textId="77777777" w:rsidTr="002319D5">
        <w:tc>
          <w:tcPr>
            <w:tcW w:w="560" w:type="dxa"/>
            <w:hideMark/>
          </w:tcPr>
          <w:p w14:paraId="39F48DB3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75ECCFE9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8" w:name="_3.3.3_-_Sugestie"/>
            <w:bookmarkEnd w:id="88"/>
            <w:r w:rsidRPr="00135C82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hideMark/>
          </w:tcPr>
          <w:p w14:paraId="18F10D37" w14:textId="0CDDB9D5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89" w:name="kryterium_333"/>
            <w:bookmarkEnd w:id="89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26F0C50A" w14:textId="77777777" w:rsidTr="002319D5">
        <w:tc>
          <w:tcPr>
            <w:tcW w:w="560" w:type="dxa"/>
            <w:hideMark/>
          </w:tcPr>
          <w:p w14:paraId="4F083D65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0A2835B8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90" w:name="_3.3.4_-_Zapobieganie"/>
            <w:bookmarkEnd w:id="90"/>
            <w:r w:rsidRPr="00135C82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hideMark/>
          </w:tcPr>
          <w:p w14:paraId="43A18825" w14:textId="312EE191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91" w:name="kryterium_334"/>
            <w:bookmarkEnd w:id="91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319D5" w:rsidRPr="00135C82" w14:paraId="016A33C4" w14:textId="77777777" w:rsidTr="002319D5">
        <w:tc>
          <w:tcPr>
            <w:tcW w:w="560" w:type="dxa"/>
            <w:hideMark/>
          </w:tcPr>
          <w:p w14:paraId="7DC3E30D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5EEA626E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92" w:name="_4.1.1_-_Parsowanie"/>
            <w:bookmarkEnd w:id="92"/>
            <w:r w:rsidRPr="00135C82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hideMark/>
          </w:tcPr>
          <w:p w14:paraId="60CF07C6" w14:textId="6E905290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93" w:name="kryterium_411"/>
            <w:bookmarkEnd w:id="93"/>
            <w:r w:rsidRPr="00135C82">
              <w:rPr>
                <w:rFonts w:ascii="Arial" w:hAnsi="Arial" w:cs="Arial"/>
                <w:sz w:val="28"/>
                <w:szCs w:val="28"/>
              </w:rPr>
              <w:t>Pozytywna</w:t>
            </w:r>
          </w:p>
        </w:tc>
      </w:tr>
      <w:tr w:rsidR="002319D5" w:rsidRPr="00135C82" w14:paraId="00EBF011" w14:textId="77777777" w:rsidTr="002319D5">
        <w:tc>
          <w:tcPr>
            <w:tcW w:w="560" w:type="dxa"/>
            <w:hideMark/>
          </w:tcPr>
          <w:p w14:paraId="62508AD7" w14:textId="77777777" w:rsidR="002319D5" w:rsidRPr="00135C82" w:rsidRDefault="002319D5" w:rsidP="002319D5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46EB537E" w14:textId="77777777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94" w:name="_4.1.2_-_Nazwa,"/>
            <w:bookmarkEnd w:id="94"/>
            <w:r w:rsidRPr="00135C82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hideMark/>
          </w:tcPr>
          <w:p w14:paraId="4CEED19A" w14:textId="31BC44D1" w:rsidR="002319D5" w:rsidRPr="00135C82" w:rsidRDefault="002319D5" w:rsidP="002319D5">
            <w:pPr>
              <w:rPr>
                <w:rFonts w:ascii="Arial" w:hAnsi="Arial" w:cs="Arial"/>
                <w:sz w:val="28"/>
                <w:szCs w:val="28"/>
              </w:rPr>
            </w:pPr>
            <w:bookmarkStart w:id="95" w:name="kryterium_412"/>
            <w:bookmarkEnd w:id="95"/>
            <w:r w:rsidRPr="00135C82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319D5" w:rsidRPr="00135C82" w14:paraId="37B5448C" w14:textId="77777777" w:rsidTr="00231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6657DF6" w14:textId="77777777" w:rsidR="002319D5" w:rsidRPr="00135C82" w:rsidRDefault="002319D5" w:rsidP="002319D5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135C82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2E9E32A4" w14:textId="7777777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6" w:name="_4.1.3_–_Komunikaty"/>
            <w:bookmarkEnd w:id="96"/>
            <w:r w:rsidRPr="00135C82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hideMark/>
          </w:tcPr>
          <w:p w14:paraId="06098EBB" w14:textId="162404E7" w:rsidR="002319D5" w:rsidRPr="00135C82" w:rsidRDefault="002319D5" w:rsidP="0023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kryterium_413"/>
            <w:bookmarkEnd w:id="97"/>
            <w:r w:rsidRPr="00135C82">
              <w:rPr>
                <w:rFonts w:ascii="Arial" w:hAnsi="Arial" w:cs="Arial"/>
                <w:sz w:val="28"/>
                <w:szCs w:val="28"/>
              </w:rPr>
              <w:t>Nie dotyczy</w:t>
            </w:r>
            <w:bookmarkStart w:id="98" w:name="_GoBack"/>
            <w:bookmarkEnd w:id="98"/>
          </w:p>
        </w:tc>
      </w:tr>
    </w:tbl>
    <w:p w14:paraId="40137392" w14:textId="77777777" w:rsidR="00183207" w:rsidRPr="00135C82" w:rsidRDefault="004511A1">
      <w:pPr>
        <w:rPr>
          <w:rFonts w:ascii="Arial" w:hAnsi="Arial" w:cs="Arial"/>
        </w:rPr>
      </w:pPr>
      <w:r w:rsidRPr="00135C82">
        <w:rPr>
          <w:rFonts w:ascii="Arial" w:eastAsiaTheme="majorEastAsia" w:hAnsi="Arial" w:cs="Arial"/>
          <w:b/>
          <w:color w:val="000000" w:themeColor="text1"/>
          <w:sz w:val="48"/>
          <w:szCs w:val="32"/>
        </w:rPr>
        <w:br/>
      </w:r>
    </w:p>
    <w:sectPr w:rsidR="00183207" w:rsidRPr="00135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1"/>
    <w:rsid w:val="000B33EC"/>
    <w:rsid w:val="00135C82"/>
    <w:rsid w:val="00183207"/>
    <w:rsid w:val="001A215E"/>
    <w:rsid w:val="002319D5"/>
    <w:rsid w:val="002C31F1"/>
    <w:rsid w:val="003426B2"/>
    <w:rsid w:val="0036632F"/>
    <w:rsid w:val="004511A1"/>
    <w:rsid w:val="00465AF6"/>
    <w:rsid w:val="004E5A29"/>
    <w:rsid w:val="005F3FA1"/>
    <w:rsid w:val="00861286"/>
    <w:rsid w:val="009E55B1"/>
    <w:rsid w:val="00A11683"/>
    <w:rsid w:val="00BD0AA4"/>
    <w:rsid w:val="00C6562C"/>
    <w:rsid w:val="00C75A70"/>
    <w:rsid w:val="00D41394"/>
    <w:rsid w:val="00D5532A"/>
    <w:rsid w:val="00E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65EA"/>
  <w15:chartTrackingRefBased/>
  <w15:docId w15:val="{03EA8C34-1104-4B52-8083-74B3715D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1A1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511A1"/>
    <w:pPr>
      <w:keepNext/>
      <w:keepLines/>
      <w:spacing w:before="480" w:after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1A1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styleId="Hipercze">
    <w:name w:val="Hyperlink"/>
    <w:uiPriority w:val="99"/>
    <w:unhideWhenUsed/>
    <w:rsid w:val="004511A1"/>
    <w:rPr>
      <w:color w:val="2F5496" w:themeColor="accent1" w:themeShade="BF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511A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1A1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BD0AA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c24fe18cd2938e2ec4201d2f650c4c49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3c5b96e530b376f84184b847a61c282f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2FC1-BD3E-4A07-B1CF-6D21BD80B108}">
  <ds:schemaRefs>
    <ds:schemaRef ds:uri="http://purl.org/dc/dcmitype/"/>
    <ds:schemaRef ds:uri="http://www.w3.org/XML/1998/namespace"/>
    <ds:schemaRef ds:uri="http://schemas.microsoft.com/office/2006/documentManagement/types"/>
    <ds:schemaRef ds:uri="1d5bcbad-427d-4608-b7aa-4bf79841d336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53549bc-1e08-4a5a-8586-6cc6d737f86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D3021A-4743-402C-9D34-4CF4D2461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99499-21F5-4B6F-BAB5-D30CEAC11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0F2741-6639-445F-9C21-F7AA2023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 dialog.slaskie.pl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 dialog.slaskie.pl</dc:title>
  <dc:subject>Dostępność cyfrowa</dc:subject>
  <dc:creator>Leszczyniak Izabela;Sęczkowski Dominik</dc:creator>
  <cp:keywords/>
  <dc:description/>
  <cp:lastModifiedBy>Leszczyniak Izabela</cp:lastModifiedBy>
  <cp:revision>5</cp:revision>
  <dcterms:created xsi:type="dcterms:W3CDTF">2026-03-28T18:12:00Z</dcterms:created>
  <dcterms:modified xsi:type="dcterms:W3CDTF">2026-03-28T18:19:00Z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