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AD1876">
              <w:rPr>
                <w:rFonts w:cs="Arial"/>
                <w:szCs w:val="21"/>
              </w:rPr>
              <w:t xml:space="preserve"> 680/74/VII/2025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AD1876">
              <w:rPr>
                <w:rFonts w:cs="Arial"/>
                <w:szCs w:val="21"/>
              </w:rPr>
              <w:t>02.04.2025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CB66C5">
              <w:rPr>
                <w:b/>
              </w:rPr>
              <w:t>122</w:t>
            </w:r>
            <w:r>
              <w:rPr>
                <w:b/>
              </w:rPr>
              <w:t>/</w:t>
            </w:r>
            <w:r w:rsidR="00CB66C5">
              <w:rPr>
                <w:b/>
              </w:rPr>
              <w:t>25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AD1876">
              <w:t>0</w:t>
            </w:r>
            <w:r w:rsidR="004650DE">
              <w:t>2</w:t>
            </w:r>
            <w:bookmarkStart w:id="0" w:name="_GoBack"/>
            <w:bookmarkEnd w:id="0"/>
            <w:r w:rsidR="00AD1876">
              <w:t>.04.2025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97052" w:rsidRDefault="0023309E" w:rsidP="00C671C8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="00C671C8">
              <w:t xml:space="preserve"> </w:t>
            </w:r>
            <w:r w:rsidR="00C671C8" w:rsidRPr="00C671C8">
              <w:rPr>
                <w:rFonts w:ascii="Arial" w:hAnsi="Arial" w:cs="Arial"/>
                <w:b/>
                <w:bCs/>
                <w:sz w:val="21"/>
                <w:szCs w:val="21"/>
              </w:rPr>
              <w:t>Annie Kwaśniewskiej – dyrektorowi De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partamentu Edukacji w Urzędzie </w:t>
            </w:r>
            <w:r w:rsidR="00C671C8" w:rsidRPr="00C671C8">
              <w:rPr>
                <w:rFonts w:ascii="Arial" w:hAnsi="Arial" w:cs="Arial"/>
                <w:b/>
                <w:bCs/>
                <w:sz w:val="21"/>
                <w:szCs w:val="21"/>
              </w:rPr>
              <w:t>Marszałkowskim Województwa Śląskiego</w:t>
            </w:r>
          </w:p>
          <w:p w:rsidR="00C671C8" w:rsidRDefault="00C671C8" w:rsidP="00C671C8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C671C8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przedszkoli oraz w § 5 ust. 3 rozporządzenia Ministra Edukacji Narodowej z dnia 28 lutego 2019 r. w sprawie szczegółowej organizacji publicznych </w:t>
            </w:r>
            <w:r w:rsidR="0052318D"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52524" w:rsidRDefault="00697052" w:rsidP="0069705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442CE9">
              <w:rPr>
                <w:rFonts w:ascii="Arial" w:hAnsi="Arial" w:cs="Arial"/>
                <w:sz w:val="21"/>
                <w:szCs w:val="21"/>
              </w:rPr>
              <w:t xml:space="preserve">zajmowania stanowiska dyrektora Departamentu Edukacji </w:t>
            </w:r>
            <w:r>
              <w:rPr>
                <w:rFonts w:ascii="Arial" w:hAnsi="Arial" w:cs="Arial"/>
                <w:sz w:val="21"/>
                <w:szCs w:val="21"/>
              </w:rPr>
              <w:t>Urzędu Marszałkowskiego Województwa Śląskiego</w:t>
            </w:r>
            <w:r w:rsidR="00442CE9">
              <w:rPr>
                <w:rFonts w:ascii="Arial" w:hAnsi="Arial" w:cs="Arial"/>
                <w:sz w:val="21"/>
                <w:szCs w:val="21"/>
              </w:rPr>
              <w:t>.</w:t>
            </w:r>
            <w:r w:rsidR="00052524"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671C8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C671C8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4650DE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650DE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A37CA"/>
    <w:rsid w:val="00AB08C2"/>
    <w:rsid w:val="00AC5256"/>
    <w:rsid w:val="00AD187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F40"/>
    <w:rsid w:val="00C671C8"/>
    <w:rsid w:val="00C76FBB"/>
    <w:rsid w:val="00C8531A"/>
    <w:rsid w:val="00C91F47"/>
    <w:rsid w:val="00CB66C5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3370B"/>
    <w:rsid w:val="00F445AC"/>
    <w:rsid w:val="00F7055C"/>
    <w:rsid w:val="00F82A3F"/>
    <w:rsid w:val="00F93C7A"/>
    <w:rsid w:val="00FA5574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E4F4BE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5F03-0201-48D7-9676-273CF34E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2641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2019-12-27T10:24:00Z</cp:lastPrinted>
  <dcterms:created xsi:type="dcterms:W3CDTF">2025-04-04T08:27:00Z</dcterms:created>
  <dcterms:modified xsi:type="dcterms:W3CDTF">2025-04-04T10:11:00Z</dcterms:modified>
</cp:coreProperties>
</file>