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119"/>
        <w:gridCol w:w="6628"/>
      </w:tblGrid>
      <w:tr w:rsidR="007E5FBE" w:rsidRPr="001C6F70" w:rsidTr="0082045B">
        <w:trPr>
          <w:trHeight w:hRule="exact" w:val="1843"/>
        </w:trPr>
        <w:tc>
          <w:tcPr>
            <w:tcW w:w="9747" w:type="dxa"/>
            <w:gridSpan w:val="2"/>
            <w:shd w:val="clear" w:color="auto" w:fill="auto"/>
          </w:tcPr>
          <w:p w:rsidR="007E5FBE" w:rsidRPr="001C6F70" w:rsidRDefault="000D4285" w:rsidP="00DD13CD">
            <w:pPr>
              <w:pStyle w:val="Normalny1"/>
              <w:rPr>
                <w:rFonts w:ascii="Arial" w:hAnsi="Arial" w:cs="Arial"/>
                <w:i/>
                <w:sz w:val="21"/>
                <w:szCs w:val="21"/>
              </w:rPr>
            </w:pPr>
            <w:bookmarkStart w:id="0" w:name="_GoBack"/>
            <w:bookmarkEnd w:id="0"/>
            <w:r w:rsidRPr="001C6F70">
              <w:rPr>
                <w:rFonts w:ascii="Arial" w:hAnsi="Arial" w:cs="Arial"/>
                <w:i/>
                <w:sz w:val="21"/>
                <w:szCs w:val="21"/>
              </w:rPr>
              <w:t xml:space="preserve">                                                                                                                                          Projekt umowy</w:t>
            </w:r>
          </w:p>
        </w:tc>
      </w:tr>
      <w:tr w:rsidR="007E5FBE" w:rsidRPr="001C6F70" w:rsidTr="001E6249">
        <w:trPr>
          <w:trHeight w:val="27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E5FBE" w:rsidRPr="001C6F70" w:rsidRDefault="007E5FBE" w:rsidP="00DD13CD">
            <w:pPr>
              <w:pStyle w:val="ArialBold10i5"/>
              <w:spacing w:line="240" w:lineRule="auto"/>
              <w:rPr>
                <w:rFonts w:cs="Arial"/>
              </w:rPr>
            </w:pPr>
            <w:r w:rsidRPr="001C6F70">
              <w:rPr>
                <w:rFonts w:cs="Arial"/>
              </w:rPr>
              <w:t>Umowa</w:t>
            </w:r>
          </w:p>
          <w:p w:rsidR="007E5FBE" w:rsidRPr="001C6F70" w:rsidRDefault="007E5FBE" w:rsidP="00DD13CD">
            <w:pPr>
              <w:pStyle w:val="ArialBold10i5"/>
              <w:spacing w:line="240" w:lineRule="auto"/>
              <w:rPr>
                <w:rFonts w:cs="Arial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1C6F70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1C6F70" w:rsidTr="001E6249">
        <w:trPr>
          <w:trHeight w:val="307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E5FBE" w:rsidRPr="001C6F70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1C6F70" w:rsidRDefault="007E5FBE" w:rsidP="00DD13CD">
            <w:pPr>
              <w:pStyle w:val="TimesRegular11"/>
              <w:spacing w:line="240" w:lineRule="auto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1C6F70" w:rsidTr="001E6249">
        <w:trPr>
          <w:trHeight w:val="53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zawarta w dniu</w:t>
            </w:r>
          </w:p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1C6F70" w:rsidRDefault="004A2069" w:rsidP="001C6F70">
            <w:pPr>
              <w:pStyle w:val="Arial105"/>
              <w:spacing w:line="240" w:lineRule="auto"/>
              <w:rPr>
                <w:rFonts w:cs="Arial"/>
                <w:szCs w:val="21"/>
                <w:lang w:eastAsia="pl-PL"/>
              </w:rPr>
            </w:pPr>
            <w:r w:rsidRPr="001C6F70">
              <w:rPr>
                <w:rFonts w:cs="Arial"/>
                <w:szCs w:val="21"/>
                <w:lang w:eastAsia="pl-PL"/>
              </w:rPr>
              <w:t>……</w:t>
            </w:r>
            <w:r w:rsidR="005877F1" w:rsidRPr="001C6F70">
              <w:rPr>
                <w:rFonts w:cs="Arial"/>
                <w:szCs w:val="21"/>
                <w:lang w:eastAsia="pl-PL"/>
              </w:rPr>
              <w:t>……………………</w:t>
            </w:r>
            <w:r w:rsidR="00970D7E" w:rsidRPr="001C6F70">
              <w:rPr>
                <w:rFonts w:cs="Arial"/>
                <w:szCs w:val="21"/>
                <w:lang w:eastAsia="pl-PL"/>
              </w:rPr>
              <w:t>202</w:t>
            </w:r>
            <w:r w:rsidR="001C6F70" w:rsidRPr="001C6F70">
              <w:rPr>
                <w:rFonts w:cs="Arial"/>
                <w:szCs w:val="21"/>
                <w:lang w:eastAsia="pl-PL"/>
              </w:rPr>
              <w:t>5</w:t>
            </w:r>
            <w:r w:rsidR="00605B20" w:rsidRPr="001C6F70">
              <w:rPr>
                <w:rFonts w:cs="Arial"/>
                <w:szCs w:val="21"/>
                <w:lang w:eastAsia="pl-PL"/>
              </w:rPr>
              <w:t xml:space="preserve"> r.</w:t>
            </w:r>
            <w:r w:rsidR="007E5FBE" w:rsidRPr="001C6F70">
              <w:rPr>
                <w:rFonts w:cs="Arial"/>
                <w:szCs w:val="21"/>
                <w:lang w:eastAsia="pl-PL"/>
              </w:rPr>
              <w:t xml:space="preserve"> </w:t>
            </w:r>
          </w:p>
        </w:tc>
      </w:tr>
      <w:tr w:rsidR="007E5FBE" w:rsidRPr="001C6F70" w:rsidTr="001E6249">
        <w:trPr>
          <w:trHeight w:val="300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FBE" w:rsidRPr="001C6F70" w:rsidRDefault="005877F1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1C6F70">
              <w:rPr>
                <w:rFonts w:ascii="Arial" w:hAnsi="Arial" w:cs="Arial"/>
                <w:sz w:val="21"/>
                <w:szCs w:val="21"/>
              </w:rPr>
              <w:t>w</w:t>
            </w: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1C6F70" w:rsidRDefault="0064665D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C6F70">
              <w:rPr>
                <w:rFonts w:ascii="Arial" w:hAnsi="Arial" w:cs="Arial"/>
                <w:sz w:val="21"/>
                <w:szCs w:val="21"/>
                <w:lang w:eastAsia="pl-PL"/>
              </w:rPr>
              <w:t>K</w:t>
            </w:r>
            <w:r w:rsidR="005877F1" w:rsidRPr="001C6F70">
              <w:rPr>
                <w:rFonts w:ascii="Arial" w:hAnsi="Arial" w:cs="Arial"/>
                <w:sz w:val="21"/>
                <w:szCs w:val="21"/>
                <w:lang w:eastAsia="pl-PL"/>
              </w:rPr>
              <w:t>a</w:t>
            </w:r>
            <w:r w:rsidRPr="001C6F70">
              <w:rPr>
                <w:rFonts w:ascii="Arial" w:hAnsi="Arial" w:cs="Arial"/>
                <w:sz w:val="21"/>
                <w:szCs w:val="21"/>
                <w:lang w:eastAsia="pl-PL"/>
              </w:rPr>
              <w:t>towicach</w:t>
            </w:r>
          </w:p>
        </w:tc>
      </w:tr>
      <w:tr w:rsidR="007E5FBE" w:rsidRPr="001C6F70" w:rsidTr="001E6249">
        <w:trPr>
          <w:trHeight w:val="221"/>
        </w:trPr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pomiędzy</w:t>
            </w:r>
          </w:p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  <w:lang w:eastAsia="pl-PL"/>
              </w:rPr>
            </w:pPr>
            <w:r w:rsidRPr="001C6F70">
              <w:rPr>
                <w:rFonts w:cs="Arial"/>
                <w:szCs w:val="21"/>
                <w:lang w:eastAsia="pl-PL"/>
              </w:rPr>
              <w:t>Województwem Śląskim, zwanym w dalszej części „</w:t>
            </w:r>
            <w:r w:rsidR="00BB58DD" w:rsidRPr="001C6F70">
              <w:rPr>
                <w:rFonts w:cs="Arial"/>
                <w:szCs w:val="21"/>
                <w:lang w:eastAsia="pl-PL"/>
              </w:rPr>
              <w:t>Województwem</w:t>
            </w:r>
            <w:r w:rsidRPr="001C6F70">
              <w:rPr>
                <w:rFonts w:cs="Arial"/>
                <w:szCs w:val="21"/>
                <w:lang w:eastAsia="pl-PL"/>
              </w:rPr>
              <w:t>”</w:t>
            </w:r>
          </w:p>
        </w:tc>
      </w:tr>
      <w:tr w:rsidR="007E5FBE" w:rsidRPr="001C6F70" w:rsidTr="001E6249">
        <w:trPr>
          <w:trHeight w:val="277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E5FBE" w:rsidRPr="001C6F70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1C6F70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E5FBE" w:rsidRPr="001C6F70" w:rsidTr="001E6249">
        <w:trPr>
          <w:trHeight w:val="780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reprezentowanym przez</w:t>
            </w:r>
            <w:r w:rsidR="00882391" w:rsidRPr="001C6F70">
              <w:rPr>
                <w:rFonts w:cs="Arial"/>
                <w:szCs w:val="21"/>
              </w:rPr>
              <w:t xml:space="preserve"> Zarząd Województwa Śląskiego w </w:t>
            </w:r>
            <w:r w:rsidRPr="001C6F70">
              <w:rPr>
                <w:rFonts w:cs="Arial"/>
                <w:szCs w:val="21"/>
              </w:rPr>
              <w:t>osobach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C6F70" w:rsidRPr="001C6F70" w:rsidRDefault="001C6F70" w:rsidP="001C6F70">
            <w:pPr>
              <w:pStyle w:val="Arial105"/>
              <w:rPr>
                <w:rFonts w:cs="Arial"/>
                <w:szCs w:val="21"/>
                <w:highlight w:val="yellow"/>
              </w:rPr>
            </w:pPr>
            <w:r w:rsidRPr="001C6F70">
              <w:rPr>
                <w:rFonts w:cs="Arial"/>
                <w:b/>
                <w:szCs w:val="21"/>
                <w:lang w:eastAsia="pl-PL"/>
              </w:rPr>
              <w:t xml:space="preserve">1. </w:t>
            </w:r>
            <w:r w:rsidRPr="001C6F70">
              <w:rPr>
                <w:rFonts w:cs="Arial"/>
                <w:b/>
                <w:szCs w:val="21"/>
              </w:rPr>
              <w:t xml:space="preserve">Joanny </w:t>
            </w:r>
            <w:proofErr w:type="spellStart"/>
            <w:r w:rsidRPr="001C6F70">
              <w:rPr>
                <w:rFonts w:cs="Arial"/>
                <w:b/>
                <w:szCs w:val="21"/>
              </w:rPr>
              <w:t>Bojczuk</w:t>
            </w:r>
            <w:proofErr w:type="spellEnd"/>
            <w:r w:rsidRPr="001C6F70">
              <w:rPr>
                <w:rFonts w:cs="Arial"/>
                <w:b/>
                <w:szCs w:val="21"/>
              </w:rPr>
              <w:t xml:space="preserve"> </w:t>
            </w:r>
            <w:r w:rsidRPr="001C6F70">
              <w:rPr>
                <w:rFonts w:cs="Arial"/>
                <w:szCs w:val="21"/>
              </w:rPr>
              <w:t>– Członka Zarządu Województwa Śląskiego</w:t>
            </w:r>
          </w:p>
          <w:p w:rsidR="007E5FBE" w:rsidRPr="001C6F70" w:rsidRDefault="001C6F70" w:rsidP="001C6F70">
            <w:pPr>
              <w:pStyle w:val="Arial105"/>
              <w:spacing w:line="240" w:lineRule="auto"/>
              <w:rPr>
                <w:rFonts w:cs="Arial"/>
                <w:szCs w:val="21"/>
                <w:lang w:eastAsia="pl-PL"/>
              </w:rPr>
            </w:pPr>
            <w:r w:rsidRPr="001C6F70">
              <w:rPr>
                <w:rFonts w:cs="Arial"/>
                <w:b/>
                <w:szCs w:val="21"/>
                <w:lang w:eastAsia="pl-PL"/>
              </w:rPr>
              <w:t>2.</w:t>
            </w:r>
            <w:r w:rsidRPr="001C6F70">
              <w:rPr>
                <w:rFonts w:cs="Arial"/>
                <w:b/>
                <w:szCs w:val="21"/>
              </w:rPr>
              <w:t xml:space="preserve"> Rafała Adamczyka – </w:t>
            </w:r>
            <w:r w:rsidRPr="001C6F70">
              <w:rPr>
                <w:rFonts w:cs="Arial"/>
                <w:szCs w:val="21"/>
              </w:rPr>
              <w:t xml:space="preserve"> Członka Zarządu Województwa Śląskiego</w:t>
            </w:r>
          </w:p>
        </w:tc>
      </w:tr>
      <w:tr w:rsidR="007E5FBE" w:rsidRPr="001C6F70" w:rsidTr="001E6249">
        <w:trPr>
          <w:trHeight w:val="24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E5FBE" w:rsidRPr="001C6F70" w:rsidRDefault="007E5FBE" w:rsidP="00DD13CD">
            <w:pPr>
              <w:rPr>
                <w:rFonts w:cs="Arial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1C6F70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1C6F70" w:rsidTr="001E6249">
        <w:trPr>
          <w:trHeight w:val="24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z siedzibą</w:t>
            </w:r>
          </w:p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1C6F70" w:rsidRDefault="0094553C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u</w:t>
            </w:r>
            <w:r w:rsidR="007E5FBE" w:rsidRPr="001C6F70">
              <w:rPr>
                <w:rFonts w:cs="Arial"/>
                <w:szCs w:val="21"/>
              </w:rPr>
              <w:t>l</w:t>
            </w:r>
            <w:r w:rsidR="00605B20" w:rsidRPr="001C6F70">
              <w:rPr>
                <w:rFonts w:cs="Arial"/>
                <w:szCs w:val="21"/>
              </w:rPr>
              <w:t xml:space="preserve">. Ligonia </w:t>
            </w:r>
            <w:r w:rsidR="004A1414" w:rsidRPr="001C6F70">
              <w:rPr>
                <w:rFonts w:cs="Arial"/>
                <w:szCs w:val="21"/>
              </w:rPr>
              <w:t>46</w:t>
            </w:r>
            <w:r w:rsidR="007E5FBE" w:rsidRPr="001C6F70">
              <w:rPr>
                <w:rFonts w:cs="Arial"/>
                <w:szCs w:val="21"/>
              </w:rPr>
              <w:t xml:space="preserve">, </w:t>
            </w:r>
            <w:r w:rsidR="004A1414" w:rsidRPr="001C6F70">
              <w:rPr>
                <w:rFonts w:cs="Arial"/>
                <w:szCs w:val="21"/>
              </w:rPr>
              <w:t>40-037 Katowice</w:t>
            </w:r>
            <w:r w:rsidR="007E5FBE" w:rsidRPr="001C6F70">
              <w:rPr>
                <w:rFonts w:cs="Arial"/>
                <w:szCs w:val="21"/>
              </w:rPr>
              <w:t>.</w:t>
            </w:r>
          </w:p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</w:tr>
      <w:tr w:rsidR="007E5FBE" w:rsidRPr="001C6F70" w:rsidTr="001E6249">
        <w:trPr>
          <w:trHeight w:val="24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7E5FBE" w:rsidRPr="001C6F70" w:rsidRDefault="007E5FBE" w:rsidP="00DD13CD">
            <w:pPr>
              <w:rPr>
                <w:rFonts w:cs="Arial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1C6F70" w:rsidRDefault="007E5FBE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1C6F70" w:rsidTr="001E6249">
        <w:trPr>
          <w:trHeight w:val="24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a</w:t>
            </w:r>
          </w:p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1C6F70" w:rsidRDefault="00771683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Muzeum Zamkowym</w:t>
            </w:r>
            <w:r w:rsidR="00AF1E81" w:rsidRPr="001C6F70">
              <w:rPr>
                <w:rFonts w:cs="Arial"/>
                <w:szCs w:val="21"/>
              </w:rPr>
              <w:t xml:space="preserve">, </w:t>
            </w:r>
            <w:r w:rsidR="00F95BF9" w:rsidRPr="001C6F70">
              <w:rPr>
                <w:rFonts w:cs="Arial"/>
                <w:szCs w:val="21"/>
              </w:rPr>
              <w:t xml:space="preserve">z siedzibą w </w:t>
            </w:r>
            <w:r w:rsidRPr="001C6F70">
              <w:rPr>
                <w:rFonts w:cs="Arial"/>
                <w:szCs w:val="21"/>
              </w:rPr>
              <w:t>Pszczynie</w:t>
            </w:r>
            <w:r w:rsidR="00F95BF9" w:rsidRPr="001C6F70">
              <w:rPr>
                <w:rFonts w:cs="Arial"/>
                <w:szCs w:val="21"/>
              </w:rPr>
              <w:t xml:space="preserve"> </w:t>
            </w:r>
            <w:r w:rsidR="00D5413A" w:rsidRPr="001C6F70">
              <w:rPr>
                <w:rFonts w:cs="Arial"/>
                <w:szCs w:val="21"/>
              </w:rPr>
              <w:t>zwan</w:t>
            </w:r>
            <w:r w:rsidRPr="001C6F70">
              <w:rPr>
                <w:rFonts w:cs="Arial"/>
                <w:szCs w:val="21"/>
              </w:rPr>
              <w:t>ym</w:t>
            </w:r>
            <w:r w:rsidR="00D5413A" w:rsidRPr="001C6F70">
              <w:rPr>
                <w:rFonts w:cs="Arial"/>
                <w:szCs w:val="21"/>
              </w:rPr>
              <w:t xml:space="preserve"> </w:t>
            </w:r>
            <w:r w:rsidR="00C13386" w:rsidRPr="001C6F70">
              <w:rPr>
                <w:rFonts w:cs="Arial"/>
                <w:szCs w:val="21"/>
              </w:rPr>
              <w:t>w </w:t>
            </w:r>
            <w:r w:rsidR="004A1414" w:rsidRPr="001C6F70">
              <w:rPr>
                <w:rFonts w:cs="Arial"/>
                <w:szCs w:val="21"/>
              </w:rPr>
              <w:t>dalszej części</w:t>
            </w:r>
            <w:r w:rsidR="001F688F" w:rsidRPr="001C6F70">
              <w:rPr>
                <w:rFonts w:cs="Arial"/>
                <w:szCs w:val="21"/>
              </w:rPr>
              <w:t xml:space="preserve"> </w:t>
            </w:r>
            <w:r w:rsidR="004A1414" w:rsidRPr="001C6F70">
              <w:rPr>
                <w:rFonts w:cs="Arial"/>
                <w:szCs w:val="21"/>
              </w:rPr>
              <w:t xml:space="preserve">„Beneficjentem” </w:t>
            </w:r>
          </w:p>
          <w:p w:rsidR="007E5FBE" w:rsidRPr="001C6F70" w:rsidRDefault="007E5FBE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</w:tr>
      <w:tr w:rsidR="004A1414" w:rsidRPr="001C6F70" w:rsidTr="001E6249">
        <w:trPr>
          <w:trHeight w:val="24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414" w:rsidRPr="001C6F70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  <w:p w:rsidR="004A1414" w:rsidRPr="001C6F70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reprezentowan</w:t>
            </w:r>
            <w:r w:rsidR="007340DC" w:rsidRPr="001C6F70">
              <w:rPr>
                <w:rFonts w:cs="Arial"/>
                <w:szCs w:val="21"/>
              </w:rPr>
              <w:t>ym</w:t>
            </w:r>
            <w:r w:rsidRPr="001C6F70">
              <w:rPr>
                <w:rFonts w:cs="Arial"/>
                <w:szCs w:val="21"/>
              </w:rPr>
              <w:t xml:space="preserve"> przez </w:t>
            </w:r>
          </w:p>
          <w:p w:rsidR="004A1414" w:rsidRPr="001C6F70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C3741" w:rsidRPr="001C6F70" w:rsidRDefault="009C3741" w:rsidP="00DD13CD">
            <w:pPr>
              <w:pStyle w:val="Arial105"/>
              <w:tabs>
                <w:tab w:val="left" w:pos="2778"/>
              </w:tabs>
              <w:spacing w:line="240" w:lineRule="auto"/>
              <w:rPr>
                <w:rFonts w:cs="Arial"/>
                <w:b/>
                <w:szCs w:val="21"/>
              </w:rPr>
            </w:pPr>
          </w:p>
          <w:p w:rsidR="004A1414" w:rsidRPr="001C6F70" w:rsidRDefault="00771683" w:rsidP="00DD13CD">
            <w:pPr>
              <w:pStyle w:val="Arial105"/>
              <w:tabs>
                <w:tab w:val="left" w:pos="2778"/>
              </w:tabs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 xml:space="preserve">Macieja </w:t>
            </w:r>
            <w:proofErr w:type="spellStart"/>
            <w:r w:rsidRPr="001C6F70">
              <w:rPr>
                <w:rFonts w:cs="Arial"/>
                <w:szCs w:val="21"/>
              </w:rPr>
              <w:t>Klussa</w:t>
            </w:r>
            <w:proofErr w:type="spellEnd"/>
            <w:r w:rsidR="004A1414" w:rsidRPr="001C6F70">
              <w:rPr>
                <w:rFonts w:cs="Arial"/>
                <w:szCs w:val="21"/>
              </w:rPr>
              <w:t>- Dyrektora</w:t>
            </w:r>
          </w:p>
        </w:tc>
      </w:tr>
      <w:tr w:rsidR="004A1414" w:rsidRPr="001C6F70" w:rsidTr="001E6249">
        <w:trPr>
          <w:trHeight w:val="249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A1414" w:rsidRPr="001C6F70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1C6F70" w:rsidRDefault="004A1414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6F70" w:rsidRPr="001C6F70" w:rsidTr="001E6249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C6F70" w:rsidRPr="001C6F70" w:rsidRDefault="001C6F70" w:rsidP="001C6F70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na podstawie</w:t>
            </w:r>
          </w:p>
          <w:p w:rsidR="001C6F70" w:rsidRPr="001C6F70" w:rsidRDefault="001C6F70" w:rsidP="001C6F70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C6F70" w:rsidRPr="001C6F70" w:rsidRDefault="001C6F70" w:rsidP="001C6F70">
            <w:pPr>
              <w:jc w:val="both"/>
              <w:rPr>
                <w:rFonts w:eastAsia="Times New Roman" w:cs="Arial"/>
                <w:lang w:eastAsia="ar-SA"/>
              </w:rPr>
            </w:pPr>
            <w:r w:rsidRPr="001C6F7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1C6F70">
              <w:rPr>
                <w:rFonts w:eastAsia="Times New Roman" w:cs="Arial"/>
                <w:bCs/>
                <w:lang w:eastAsia="ar-SA"/>
              </w:rPr>
              <w:t xml:space="preserve">tekst jednolity:  Dz. U. z 2024 r. poz. 566 z </w:t>
            </w:r>
            <w:proofErr w:type="spellStart"/>
            <w:r w:rsidRPr="001C6F70">
              <w:rPr>
                <w:rFonts w:eastAsia="Times New Roman" w:cs="Arial"/>
                <w:bCs/>
                <w:lang w:eastAsia="ar-SA"/>
              </w:rPr>
              <w:t>późn</w:t>
            </w:r>
            <w:proofErr w:type="spellEnd"/>
            <w:r w:rsidRPr="001C6F70">
              <w:rPr>
                <w:rFonts w:eastAsia="Times New Roman" w:cs="Arial"/>
                <w:bCs/>
                <w:lang w:eastAsia="ar-SA"/>
              </w:rPr>
              <w:t>. zm.</w:t>
            </w:r>
            <w:r w:rsidRPr="001C6F70">
              <w:rPr>
                <w:rFonts w:eastAsia="Times New Roman" w:cs="Arial"/>
                <w:lang w:eastAsia="ar-SA"/>
              </w:rPr>
              <w:t>)</w:t>
            </w:r>
          </w:p>
        </w:tc>
      </w:tr>
      <w:tr w:rsidR="004A1414" w:rsidRPr="001C6F70" w:rsidTr="001E6249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A1414" w:rsidRPr="001C6F70" w:rsidRDefault="004A1414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1C6F70" w:rsidRDefault="004A1414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1C6F70" w:rsidTr="001E6249">
        <w:trPr>
          <w:trHeight w:val="225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A1414" w:rsidRPr="001C6F70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dotycząca</w:t>
            </w:r>
          </w:p>
          <w:p w:rsidR="004A1414" w:rsidRPr="001C6F70" w:rsidRDefault="004A1414" w:rsidP="00DD13CD">
            <w:pPr>
              <w:pStyle w:val="Arial105"/>
              <w:spacing w:line="240" w:lineRule="auto"/>
              <w:rPr>
                <w:rFonts w:cs="Arial"/>
                <w:szCs w:val="21"/>
              </w:rPr>
            </w:pP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1C6F70" w:rsidRDefault="0093058C" w:rsidP="00DD13CD">
            <w:pPr>
              <w:pStyle w:val="Arial105"/>
              <w:spacing w:line="240" w:lineRule="auto"/>
              <w:jc w:val="both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udzielenia dotacji celowej</w:t>
            </w:r>
          </w:p>
        </w:tc>
      </w:tr>
      <w:tr w:rsidR="004A1414" w:rsidRPr="001C6F70" w:rsidTr="001E6249">
        <w:trPr>
          <w:trHeight w:val="107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C70A89" w:rsidRPr="001C6F70" w:rsidRDefault="00C70A89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A1414" w:rsidRPr="001C6F70" w:rsidRDefault="00AA047B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1C6F70">
              <w:rPr>
                <w:rFonts w:ascii="Arial" w:hAnsi="Arial" w:cs="Arial"/>
                <w:sz w:val="21"/>
                <w:szCs w:val="21"/>
              </w:rPr>
              <w:t>Osob</w:t>
            </w:r>
            <w:r w:rsidR="00350017" w:rsidRPr="001C6F70">
              <w:rPr>
                <w:rFonts w:ascii="Arial" w:hAnsi="Arial" w:cs="Arial"/>
                <w:sz w:val="21"/>
                <w:szCs w:val="21"/>
              </w:rPr>
              <w:t>a</w:t>
            </w:r>
            <w:r w:rsidRPr="001C6F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B1391" w:rsidRPr="001C6F70">
              <w:rPr>
                <w:rFonts w:ascii="Arial" w:hAnsi="Arial" w:cs="Arial"/>
                <w:sz w:val="21"/>
                <w:szCs w:val="21"/>
              </w:rPr>
              <w:t>nadzorując</w:t>
            </w:r>
            <w:r w:rsidR="00350017" w:rsidRPr="001C6F70">
              <w:rPr>
                <w:rFonts w:ascii="Arial" w:hAnsi="Arial" w:cs="Arial"/>
                <w:sz w:val="21"/>
                <w:szCs w:val="21"/>
              </w:rPr>
              <w:t>a</w:t>
            </w:r>
            <w:r w:rsidR="00BB1391" w:rsidRPr="001C6F70">
              <w:rPr>
                <w:rFonts w:ascii="Arial" w:hAnsi="Arial" w:cs="Arial"/>
                <w:sz w:val="21"/>
                <w:szCs w:val="21"/>
              </w:rPr>
              <w:t xml:space="preserve"> realizację</w:t>
            </w:r>
            <w:r w:rsidR="004B2B13" w:rsidRPr="001C6F70">
              <w:rPr>
                <w:rFonts w:ascii="Arial" w:hAnsi="Arial" w:cs="Arial"/>
                <w:sz w:val="21"/>
                <w:szCs w:val="21"/>
              </w:rPr>
              <w:t xml:space="preserve">     </w:t>
            </w:r>
            <w:r w:rsidRPr="001C6F70">
              <w:rPr>
                <w:rFonts w:ascii="Arial" w:hAnsi="Arial" w:cs="Arial"/>
                <w:sz w:val="21"/>
                <w:szCs w:val="21"/>
              </w:rPr>
              <w:t xml:space="preserve">                 </w:t>
            </w:r>
            <w:r w:rsidR="00BB1391" w:rsidRPr="001C6F70">
              <w:rPr>
                <w:rFonts w:ascii="Arial" w:hAnsi="Arial" w:cs="Arial"/>
                <w:sz w:val="21"/>
                <w:szCs w:val="21"/>
              </w:rPr>
              <w:t xml:space="preserve">umowy </w:t>
            </w:r>
            <w:r w:rsidRPr="001C6F70">
              <w:rPr>
                <w:rFonts w:ascii="Arial" w:hAnsi="Arial" w:cs="Arial"/>
                <w:sz w:val="21"/>
                <w:szCs w:val="21"/>
              </w:rPr>
              <w:t>ze strony Województwa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A0F1D" w:rsidRPr="001C6F70" w:rsidRDefault="009A0F1D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4A1414" w:rsidRPr="001C6F70" w:rsidRDefault="004B2B13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1C6F70">
              <w:rPr>
                <w:rFonts w:ascii="Arial" w:hAnsi="Arial" w:cs="Arial"/>
                <w:sz w:val="21"/>
                <w:szCs w:val="21"/>
              </w:rPr>
              <w:t xml:space="preserve">- </w:t>
            </w:r>
            <w:r w:rsidR="00350017" w:rsidRPr="001C6F70">
              <w:rPr>
                <w:rFonts w:ascii="Arial" w:hAnsi="Arial" w:cs="Arial"/>
                <w:sz w:val="21"/>
                <w:szCs w:val="21"/>
              </w:rPr>
              <w:t>Gabriela Gros</w:t>
            </w:r>
            <w:r w:rsidR="00AA047B" w:rsidRPr="001C6F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C6F70">
              <w:rPr>
                <w:rFonts w:ascii="Arial" w:hAnsi="Arial" w:cs="Arial"/>
                <w:sz w:val="21"/>
                <w:szCs w:val="21"/>
              </w:rPr>
              <w:t>–</w:t>
            </w:r>
            <w:r w:rsidR="005644AA" w:rsidRPr="001C6F7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A047B" w:rsidRPr="001C6F70">
              <w:rPr>
                <w:rFonts w:ascii="Arial" w:hAnsi="Arial" w:cs="Arial"/>
                <w:sz w:val="21"/>
                <w:szCs w:val="21"/>
              </w:rPr>
              <w:t>Dyrektor Departamentu Kultury</w:t>
            </w:r>
          </w:p>
          <w:p w:rsidR="00AA047B" w:rsidRPr="001C6F70" w:rsidRDefault="00AA047B" w:rsidP="00DD13CD">
            <w:pPr>
              <w:pStyle w:val="TimesRegular11"/>
              <w:spacing w:line="24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D4285" w:rsidRPr="001C6F70" w:rsidTr="001E6249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0D4285" w:rsidRPr="001C6F70" w:rsidRDefault="000D4285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  <w:p w:rsidR="000D4285" w:rsidRPr="001C6F70" w:rsidRDefault="000D4285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1C6F70">
              <w:rPr>
                <w:rFonts w:ascii="Arial" w:hAnsi="Arial" w:cs="Arial"/>
                <w:sz w:val="21"/>
                <w:szCs w:val="21"/>
              </w:rPr>
              <w:t>Osoba do kontaktów roboczych ze strony Województwa</w:t>
            </w:r>
          </w:p>
          <w:p w:rsidR="000D4285" w:rsidRPr="001C6F70" w:rsidRDefault="000D4285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0D4285" w:rsidRPr="001C6F70" w:rsidRDefault="000D4285" w:rsidP="000D428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1C6F70">
              <w:rPr>
                <w:rFonts w:ascii="Arial" w:hAnsi="Arial" w:cs="Arial"/>
                <w:sz w:val="21"/>
                <w:szCs w:val="21"/>
              </w:rPr>
              <w:t>Ilona Wybraniec</w:t>
            </w:r>
          </w:p>
          <w:p w:rsidR="000D4285" w:rsidRPr="001C6F70" w:rsidRDefault="000D4285" w:rsidP="000D4285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 w:rsidRPr="001C6F70">
              <w:rPr>
                <w:rFonts w:ascii="Arial" w:hAnsi="Arial" w:cs="Arial"/>
                <w:sz w:val="21"/>
                <w:szCs w:val="21"/>
              </w:rPr>
              <w:t>Telefon: 32 77 40 220</w:t>
            </w:r>
          </w:p>
          <w:p w:rsidR="000D4285" w:rsidRPr="001C6F70" w:rsidRDefault="000D4285" w:rsidP="000D4285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 w:rsidRPr="001C6F70">
              <w:rPr>
                <w:rFonts w:ascii="Arial" w:hAnsi="Arial" w:cs="Arial"/>
                <w:sz w:val="21"/>
                <w:szCs w:val="21"/>
              </w:rPr>
              <w:t>e-mail: ilona.wybraniec@slaskie.pl</w:t>
            </w:r>
          </w:p>
        </w:tc>
      </w:tr>
      <w:tr w:rsidR="00AA047B" w:rsidRPr="001C6F70" w:rsidTr="001E6249">
        <w:trPr>
          <w:trHeight w:val="225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AA047B" w:rsidRPr="001C6F70" w:rsidRDefault="00AA047B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AA047B" w:rsidRPr="001C6F70" w:rsidRDefault="00AA047B" w:rsidP="00DD13CD">
            <w:pPr>
              <w:pStyle w:val="TimesRegular11"/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1414" w:rsidRPr="001C6F70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4A1414" w:rsidRPr="001C6F70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>§ 1</w:t>
            </w:r>
          </w:p>
          <w:p w:rsidR="006B0309" w:rsidRPr="001C6F70" w:rsidRDefault="00FB152A" w:rsidP="00DD13CD">
            <w:pPr>
              <w:pStyle w:val="Arial105"/>
              <w:spacing w:line="240" w:lineRule="auto"/>
              <w:jc w:val="both"/>
              <w:rPr>
                <w:rFonts w:cs="Arial"/>
                <w:i/>
                <w:szCs w:val="21"/>
              </w:rPr>
            </w:pPr>
            <w:r w:rsidRPr="001C6F70">
              <w:rPr>
                <w:rFonts w:cs="Arial"/>
                <w:szCs w:val="21"/>
              </w:rPr>
              <w:t xml:space="preserve">Niniejszą umową </w:t>
            </w:r>
            <w:r w:rsidRPr="001C6F70">
              <w:rPr>
                <w:rFonts w:cs="Arial"/>
                <w:bCs/>
                <w:szCs w:val="21"/>
              </w:rPr>
              <w:t>Województwo</w:t>
            </w:r>
            <w:r w:rsidRPr="001C6F70">
              <w:rPr>
                <w:rFonts w:cs="Arial"/>
                <w:szCs w:val="21"/>
              </w:rPr>
              <w:t xml:space="preserve"> zobowiązuje się do udzielenia </w:t>
            </w:r>
            <w:r w:rsidR="00126FEB" w:rsidRPr="001C6F70">
              <w:rPr>
                <w:rFonts w:cs="Arial"/>
                <w:bCs/>
                <w:szCs w:val="21"/>
              </w:rPr>
              <w:t>Beneficjentowi</w:t>
            </w:r>
            <w:r w:rsidRPr="001C6F70">
              <w:rPr>
                <w:rFonts w:cs="Arial"/>
                <w:bCs/>
                <w:szCs w:val="21"/>
              </w:rPr>
              <w:t xml:space="preserve"> </w:t>
            </w:r>
            <w:r w:rsidRPr="001C6F70">
              <w:rPr>
                <w:rFonts w:cs="Arial"/>
                <w:szCs w:val="21"/>
              </w:rPr>
              <w:t>w 202</w:t>
            </w:r>
            <w:r w:rsidR="00707F56">
              <w:rPr>
                <w:rFonts w:cs="Arial"/>
                <w:szCs w:val="21"/>
              </w:rPr>
              <w:t>5</w:t>
            </w:r>
            <w:r w:rsidRPr="001C6F70">
              <w:rPr>
                <w:rFonts w:cs="Arial"/>
                <w:szCs w:val="21"/>
              </w:rPr>
              <w:t xml:space="preserve"> roku dotacji </w:t>
            </w:r>
            <w:r w:rsidR="00126FEB" w:rsidRPr="001C6F70">
              <w:rPr>
                <w:rFonts w:cs="Arial"/>
                <w:szCs w:val="21"/>
              </w:rPr>
              <w:br/>
            </w:r>
            <w:r w:rsidRPr="001C6F70">
              <w:rPr>
                <w:rFonts w:cs="Arial"/>
                <w:szCs w:val="21"/>
              </w:rPr>
              <w:t xml:space="preserve">w kwocie </w:t>
            </w:r>
            <w:r w:rsidR="001C6F70" w:rsidRPr="001C6F70">
              <w:rPr>
                <w:rFonts w:cs="Arial"/>
                <w:b/>
                <w:szCs w:val="21"/>
              </w:rPr>
              <w:t>7 970 885,04 zł</w:t>
            </w:r>
            <w:r w:rsidR="001C6F70" w:rsidRPr="001C6F70">
              <w:rPr>
                <w:rFonts w:cs="Arial"/>
                <w:szCs w:val="21"/>
              </w:rPr>
              <w:t xml:space="preserve"> </w:t>
            </w:r>
            <w:r w:rsidR="001C6F70" w:rsidRPr="001C6F70">
              <w:rPr>
                <w:rFonts w:cs="Arial"/>
                <w:b/>
                <w:szCs w:val="21"/>
              </w:rPr>
              <w:t xml:space="preserve">brutto </w:t>
            </w:r>
            <w:r w:rsidR="001C6F70" w:rsidRPr="001C6F70">
              <w:rPr>
                <w:rFonts w:cs="Arial"/>
                <w:szCs w:val="21"/>
              </w:rPr>
              <w:t>(słownie: siedem milionów dziewięćset siedemdziesiąt tysięcy osiemset osiemdziesiąt pięć złotych 04/100 brutto</w:t>
            </w:r>
            <w:r w:rsidR="001C6F70" w:rsidRPr="001C6F70">
              <w:rPr>
                <w:rFonts w:cs="Arial"/>
                <w:bCs/>
                <w:szCs w:val="21"/>
              </w:rPr>
              <w:t>)</w:t>
            </w:r>
            <w:r w:rsidRPr="001C6F70">
              <w:rPr>
                <w:rFonts w:cs="Arial"/>
                <w:bCs/>
                <w:szCs w:val="21"/>
              </w:rPr>
              <w:t xml:space="preserve">- </w:t>
            </w:r>
            <w:r w:rsidRPr="001C6F70">
              <w:rPr>
                <w:rFonts w:eastAsia="Times New Roman" w:cs="Arial"/>
                <w:iCs/>
                <w:szCs w:val="21"/>
              </w:rPr>
              <w:t>dział 921, rozdz. 921</w:t>
            </w:r>
            <w:r w:rsidR="009568CF" w:rsidRPr="001C6F70">
              <w:rPr>
                <w:rFonts w:eastAsia="Times New Roman" w:cs="Arial"/>
                <w:iCs/>
                <w:szCs w:val="21"/>
              </w:rPr>
              <w:t>20</w:t>
            </w:r>
            <w:r w:rsidRPr="001C6F70">
              <w:rPr>
                <w:rFonts w:eastAsia="Times New Roman" w:cs="Arial"/>
                <w:iCs/>
                <w:szCs w:val="21"/>
              </w:rPr>
              <w:t xml:space="preserve">, § </w:t>
            </w:r>
            <w:r w:rsidR="00E20E51" w:rsidRPr="001C6F70">
              <w:rPr>
                <w:rFonts w:eastAsia="Times New Roman" w:cs="Arial"/>
                <w:iCs/>
                <w:szCs w:val="21"/>
              </w:rPr>
              <w:t>6560</w:t>
            </w:r>
            <w:r w:rsidR="005234E9" w:rsidRPr="001C6F70">
              <w:rPr>
                <w:rFonts w:eastAsia="Times New Roman" w:cs="Arial"/>
                <w:iCs/>
                <w:szCs w:val="21"/>
              </w:rPr>
              <w:t xml:space="preserve"> </w:t>
            </w:r>
            <w:r w:rsidRPr="001C6F70">
              <w:rPr>
                <w:rFonts w:eastAsia="Times New Roman" w:cs="Arial"/>
                <w:iCs/>
                <w:szCs w:val="21"/>
              </w:rPr>
              <w:t xml:space="preserve">- na realizację zadania pn. </w:t>
            </w:r>
            <w:r w:rsidR="00B863E4" w:rsidRPr="001C6F70">
              <w:rPr>
                <w:rFonts w:cs="Arial"/>
                <w:b/>
                <w:bCs/>
                <w:szCs w:val="21"/>
              </w:rPr>
              <w:t>„</w:t>
            </w:r>
            <w:r w:rsidR="00B863E4" w:rsidRPr="001C6F70">
              <w:rPr>
                <w:rFonts w:cs="Arial"/>
                <w:b/>
                <w:szCs w:val="21"/>
              </w:rPr>
              <w:t>Rewitalizacja Zameczku Myśliwskiego wraz z otoczeniem towarzyszącym i</w:t>
            </w:r>
            <w:r w:rsidR="001C6F70" w:rsidRPr="001C6F70">
              <w:rPr>
                <w:rFonts w:cs="Arial"/>
                <w:b/>
                <w:szCs w:val="21"/>
              </w:rPr>
              <w:t> </w:t>
            </w:r>
            <w:r w:rsidR="00B863E4" w:rsidRPr="001C6F70">
              <w:rPr>
                <w:rFonts w:cs="Arial"/>
                <w:b/>
                <w:szCs w:val="21"/>
              </w:rPr>
              <w:t>przystosowanie do prowadzenia działalności muzealnej</w:t>
            </w:r>
            <w:r w:rsidR="00B863E4" w:rsidRPr="001C6F70">
              <w:rPr>
                <w:rFonts w:cs="Arial"/>
                <w:b/>
                <w:bCs/>
                <w:szCs w:val="21"/>
              </w:rPr>
              <w:t>”</w:t>
            </w:r>
            <w:r w:rsidR="004C685A" w:rsidRPr="001C6F70">
              <w:rPr>
                <w:rFonts w:cs="Arial"/>
                <w:i/>
                <w:szCs w:val="21"/>
                <w:lang w:eastAsia="ar-SA"/>
              </w:rPr>
              <w:t>.</w:t>
            </w:r>
            <w:r w:rsidR="00EE0C6F" w:rsidRPr="001C6F70">
              <w:rPr>
                <w:rFonts w:cs="Arial"/>
                <w:i/>
                <w:szCs w:val="21"/>
              </w:rPr>
              <w:t xml:space="preserve"> </w:t>
            </w:r>
          </w:p>
          <w:p w:rsidR="004A1414" w:rsidRPr="001C6F70" w:rsidRDefault="004A1414" w:rsidP="00DD13CD">
            <w:pPr>
              <w:pStyle w:val="Akapitzlist"/>
              <w:ind w:left="0"/>
              <w:jc w:val="center"/>
              <w:rPr>
                <w:rFonts w:cs="Arial"/>
                <w:b/>
                <w:bCs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>§ 2</w:t>
            </w:r>
          </w:p>
          <w:p w:rsidR="0052707B" w:rsidRPr="001C6F70" w:rsidRDefault="004A1414" w:rsidP="00DD13CD">
            <w:pPr>
              <w:numPr>
                <w:ilvl w:val="0"/>
                <w:numId w:val="3"/>
              </w:numPr>
              <w:jc w:val="both"/>
              <w:rPr>
                <w:rFonts w:cs="Arial"/>
                <w:bCs/>
                <w:color w:val="000000"/>
              </w:rPr>
            </w:pPr>
            <w:r w:rsidRPr="001C6F70">
              <w:rPr>
                <w:rFonts w:cs="Arial"/>
                <w:color w:val="000000"/>
              </w:rPr>
              <w:t>Zadani</w:t>
            </w:r>
            <w:r w:rsidR="00C50F29" w:rsidRPr="001C6F70">
              <w:rPr>
                <w:rFonts w:cs="Arial"/>
                <w:color w:val="000000"/>
              </w:rPr>
              <w:t>e</w:t>
            </w:r>
            <w:r w:rsidRPr="001C6F70">
              <w:rPr>
                <w:rFonts w:cs="Arial"/>
                <w:color w:val="000000"/>
              </w:rPr>
              <w:t xml:space="preserve"> </w:t>
            </w:r>
            <w:r w:rsidR="00043616" w:rsidRPr="001C6F70">
              <w:rPr>
                <w:rFonts w:cs="Arial"/>
                <w:color w:val="000000"/>
              </w:rPr>
              <w:t>będ</w:t>
            </w:r>
            <w:r w:rsidR="00C50F29" w:rsidRPr="001C6F70">
              <w:rPr>
                <w:rFonts w:cs="Arial"/>
                <w:color w:val="000000"/>
              </w:rPr>
              <w:t>zie</w:t>
            </w:r>
            <w:r w:rsidR="00043616" w:rsidRPr="001C6F70">
              <w:rPr>
                <w:rFonts w:cs="Arial"/>
                <w:color w:val="000000"/>
              </w:rPr>
              <w:t xml:space="preserve"> r</w:t>
            </w:r>
            <w:r w:rsidRPr="001C6F70">
              <w:rPr>
                <w:rFonts w:cs="Arial"/>
                <w:color w:val="000000"/>
              </w:rPr>
              <w:t>ealizowane w oparciu o zak</w:t>
            </w:r>
            <w:r w:rsidR="000D289B" w:rsidRPr="001C6F70">
              <w:rPr>
                <w:rFonts w:cs="Arial"/>
                <w:color w:val="000000"/>
              </w:rPr>
              <w:t xml:space="preserve">res rzeczowy opisany w </w:t>
            </w:r>
            <w:r w:rsidR="00E45227" w:rsidRPr="001C6F70">
              <w:rPr>
                <w:rFonts w:cs="Arial"/>
                <w:bCs/>
              </w:rPr>
              <w:t xml:space="preserve">częściowym </w:t>
            </w:r>
            <w:r w:rsidR="000D289B" w:rsidRPr="001C6F70">
              <w:rPr>
                <w:rFonts w:cs="Arial"/>
                <w:color w:val="000000"/>
              </w:rPr>
              <w:t>program</w:t>
            </w:r>
            <w:r w:rsidR="00C13386" w:rsidRPr="001C6F70">
              <w:rPr>
                <w:rFonts w:cs="Arial"/>
                <w:color w:val="000000"/>
              </w:rPr>
              <w:t>ie</w:t>
            </w:r>
            <w:r w:rsidRPr="001C6F70">
              <w:rPr>
                <w:rFonts w:cs="Arial"/>
                <w:color w:val="000000"/>
              </w:rPr>
              <w:t xml:space="preserve"> rzeczowo – finansowy</w:t>
            </w:r>
            <w:r w:rsidR="00C13386" w:rsidRPr="001C6F70">
              <w:rPr>
                <w:rFonts w:cs="Arial"/>
                <w:color w:val="000000"/>
              </w:rPr>
              <w:t>m</w:t>
            </w:r>
            <w:r w:rsidRPr="001C6F70">
              <w:rPr>
                <w:rFonts w:cs="Arial"/>
                <w:color w:val="000000"/>
              </w:rPr>
              <w:t xml:space="preserve"> (załącznik</w:t>
            </w:r>
            <w:r w:rsidR="00D5413A" w:rsidRPr="001C6F70">
              <w:rPr>
                <w:rFonts w:cs="Arial"/>
                <w:color w:val="000000"/>
              </w:rPr>
              <w:t>i</w:t>
            </w:r>
            <w:r w:rsidRPr="001C6F70">
              <w:rPr>
                <w:rFonts w:cs="Arial"/>
                <w:color w:val="000000"/>
              </w:rPr>
              <w:t xml:space="preserve"> nr 1</w:t>
            </w:r>
            <w:r w:rsidR="00C13386" w:rsidRPr="001C6F70">
              <w:rPr>
                <w:rFonts w:cs="Arial"/>
                <w:color w:val="000000"/>
              </w:rPr>
              <w:t xml:space="preserve"> </w:t>
            </w:r>
            <w:r w:rsidRPr="001C6F70">
              <w:rPr>
                <w:rFonts w:cs="Arial"/>
                <w:color w:val="000000"/>
              </w:rPr>
              <w:t>do nin</w:t>
            </w:r>
            <w:r w:rsidR="008A08FE" w:rsidRPr="001C6F70">
              <w:rPr>
                <w:rFonts w:cs="Arial"/>
                <w:color w:val="000000"/>
              </w:rPr>
              <w:t>iejszej</w:t>
            </w:r>
            <w:r w:rsidRPr="001C6F70">
              <w:rPr>
                <w:rFonts w:cs="Arial"/>
                <w:color w:val="000000"/>
              </w:rPr>
              <w:t xml:space="preserve"> umowy) zatwierdzony</w:t>
            </w:r>
            <w:r w:rsidR="00C32F75" w:rsidRPr="001C6F70">
              <w:rPr>
                <w:rFonts w:cs="Arial"/>
                <w:color w:val="000000"/>
              </w:rPr>
              <w:t>m</w:t>
            </w:r>
            <w:r w:rsidR="00C57914" w:rsidRPr="001C6F70">
              <w:rPr>
                <w:rFonts w:cs="Arial"/>
                <w:color w:val="000000"/>
              </w:rPr>
              <w:t xml:space="preserve"> w dniu</w:t>
            </w:r>
            <w:r w:rsidR="009753F5" w:rsidRPr="001C6F70">
              <w:rPr>
                <w:rFonts w:cs="Arial"/>
                <w:b/>
                <w:color w:val="000000"/>
              </w:rPr>
              <w:t xml:space="preserve"> </w:t>
            </w:r>
            <w:r w:rsidR="000D4285" w:rsidRPr="001C6F70">
              <w:rPr>
                <w:rFonts w:cs="Arial"/>
                <w:b/>
                <w:color w:val="000000"/>
              </w:rPr>
              <w:t>……………..</w:t>
            </w:r>
            <w:r w:rsidR="009753F5" w:rsidRPr="001C6F70">
              <w:rPr>
                <w:rFonts w:cs="Arial"/>
                <w:b/>
                <w:color w:val="000000"/>
              </w:rPr>
              <w:t xml:space="preserve"> </w:t>
            </w:r>
            <w:r w:rsidRPr="001C6F70">
              <w:rPr>
                <w:rFonts w:cs="Arial"/>
                <w:color w:val="000000"/>
              </w:rPr>
              <w:t xml:space="preserve">roku uchwałą Zarządu Województwa Śląskiego </w:t>
            </w:r>
            <w:r w:rsidR="000D4285" w:rsidRPr="001C6F70">
              <w:rPr>
                <w:rFonts w:cs="Arial"/>
                <w:b/>
                <w:color w:val="000000"/>
              </w:rPr>
              <w:t>……………………..</w:t>
            </w:r>
            <w:r w:rsidR="0052707B" w:rsidRPr="001C6F70">
              <w:rPr>
                <w:rFonts w:cs="Arial"/>
                <w:bCs/>
                <w:color w:val="000000"/>
              </w:rPr>
              <w:t xml:space="preserve"> któr</w:t>
            </w:r>
            <w:r w:rsidR="00C32F75" w:rsidRPr="001C6F70">
              <w:rPr>
                <w:rFonts w:cs="Arial"/>
                <w:bCs/>
                <w:color w:val="000000"/>
              </w:rPr>
              <w:t>ego</w:t>
            </w:r>
            <w:r w:rsidR="0052707B" w:rsidRPr="001C6F70">
              <w:rPr>
                <w:rFonts w:cs="Arial"/>
                <w:bCs/>
                <w:color w:val="000000"/>
              </w:rPr>
              <w:t xml:space="preserve"> każdorazowa zmiana wymagać będzie ponownej akceptacji przez Zarząd.</w:t>
            </w:r>
          </w:p>
          <w:p w:rsidR="004A1414" w:rsidRPr="001C6F70" w:rsidRDefault="004A1414" w:rsidP="00DD13CD">
            <w:pPr>
              <w:numPr>
                <w:ilvl w:val="0"/>
                <w:numId w:val="3"/>
              </w:num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bCs/>
                <w:color w:val="000000"/>
              </w:rPr>
              <w:lastRenderedPageBreak/>
              <w:t>Województwo</w:t>
            </w:r>
            <w:r w:rsidRPr="001C6F70">
              <w:rPr>
                <w:rFonts w:cs="Arial"/>
                <w:b/>
                <w:color w:val="000000"/>
              </w:rPr>
              <w:t xml:space="preserve"> </w:t>
            </w:r>
            <w:r w:rsidRPr="001C6F70">
              <w:rPr>
                <w:rFonts w:cs="Arial"/>
                <w:color w:val="000000"/>
              </w:rPr>
              <w:t xml:space="preserve">zastrzega sobie prawo kontroli prawidłowości wykonania umowy. </w:t>
            </w:r>
            <w:r w:rsidR="00043616" w:rsidRPr="001C6F70">
              <w:rPr>
                <w:rFonts w:cs="Arial"/>
                <w:color w:val="000000"/>
              </w:rPr>
              <w:t>Kontrola może być przeprowadzona w toku realizacji zadania oraz po jego zakończeniu.</w:t>
            </w:r>
          </w:p>
          <w:p w:rsidR="001443B0" w:rsidRPr="001C6F70" w:rsidRDefault="001443B0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:rsidR="004A1414" w:rsidRPr="001C6F70" w:rsidRDefault="004A1414" w:rsidP="00DD13C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>§ 3</w:t>
            </w:r>
          </w:p>
          <w:p w:rsidR="00C7166F" w:rsidRPr="001C6F70" w:rsidRDefault="004A1414" w:rsidP="00DD13CD">
            <w:p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bCs/>
                <w:color w:val="000000"/>
              </w:rPr>
              <w:t>Beneficjent</w:t>
            </w:r>
            <w:r w:rsidRPr="001C6F70">
              <w:rPr>
                <w:rFonts w:cs="Arial"/>
                <w:color w:val="000000"/>
              </w:rPr>
              <w:t xml:space="preserve"> przy zawieraniu umów związanych z realizacją zada</w:t>
            </w:r>
            <w:r w:rsidR="00000C99" w:rsidRPr="001C6F70">
              <w:rPr>
                <w:rFonts w:cs="Arial"/>
                <w:color w:val="000000"/>
              </w:rPr>
              <w:t>nia</w:t>
            </w:r>
            <w:r w:rsidR="00F16ABF" w:rsidRPr="001C6F70">
              <w:rPr>
                <w:rFonts w:cs="Arial"/>
                <w:color w:val="000000"/>
              </w:rPr>
              <w:t xml:space="preserve"> zobowiązany jest </w:t>
            </w:r>
            <w:r w:rsidRPr="001C6F70">
              <w:rPr>
                <w:rFonts w:cs="Arial"/>
                <w:color w:val="000000"/>
              </w:rPr>
              <w:t xml:space="preserve">do stosowania przepisów ustawy z dnia </w:t>
            </w:r>
            <w:r w:rsidR="00CA6487" w:rsidRPr="001C6F70">
              <w:rPr>
                <w:rFonts w:cs="Arial"/>
                <w:color w:val="000000"/>
              </w:rPr>
              <w:t>11 września</w:t>
            </w:r>
            <w:r w:rsidRPr="001C6F70">
              <w:rPr>
                <w:rFonts w:cs="Arial"/>
                <w:color w:val="000000"/>
              </w:rPr>
              <w:t xml:space="preserve"> 20</w:t>
            </w:r>
            <w:r w:rsidR="00CA6487" w:rsidRPr="001C6F70">
              <w:rPr>
                <w:rFonts w:cs="Arial"/>
                <w:color w:val="000000"/>
              </w:rPr>
              <w:t>19</w:t>
            </w:r>
            <w:r w:rsidRPr="001C6F70">
              <w:rPr>
                <w:rFonts w:cs="Arial"/>
                <w:color w:val="000000"/>
              </w:rPr>
              <w:t xml:space="preserve"> r - Prawo zamówień publicznych (tekst jednolity: </w:t>
            </w:r>
            <w:r w:rsidR="00F16ABF" w:rsidRPr="001C6F70">
              <w:rPr>
                <w:rFonts w:cs="Arial"/>
                <w:color w:val="000000"/>
              </w:rPr>
              <w:t xml:space="preserve"> </w:t>
            </w:r>
            <w:r w:rsidR="001C6F70" w:rsidRPr="001C6F70">
              <w:rPr>
                <w:rFonts w:cs="Arial"/>
                <w:bCs/>
              </w:rPr>
              <w:t xml:space="preserve"> Dz.U. z </w:t>
            </w:r>
            <w:r w:rsidR="001C6F70" w:rsidRPr="001C6F70">
              <w:rPr>
                <w:rFonts w:cs="Arial"/>
                <w:color w:val="000000"/>
              </w:rPr>
              <w:t>2024 r. poz. 1320</w:t>
            </w:r>
            <w:r w:rsidR="00705EF3" w:rsidRPr="001C6F70">
              <w:rPr>
                <w:rFonts w:cs="Arial"/>
                <w:color w:val="000000"/>
              </w:rPr>
              <w:t>)</w:t>
            </w:r>
            <w:r w:rsidR="00250994" w:rsidRPr="001C6F70">
              <w:rPr>
                <w:rFonts w:cs="Arial"/>
                <w:color w:val="000000"/>
              </w:rPr>
              <w:t>.</w:t>
            </w:r>
          </w:p>
          <w:p w:rsidR="004A1414" w:rsidRPr="001C6F70" w:rsidRDefault="004A1414" w:rsidP="00DD13CD">
            <w:pPr>
              <w:jc w:val="both"/>
              <w:rPr>
                <w:rFonts w:cs="Arial"/>
                <w:color w:val="000000"/>
              </w:rPr>
            </w:pPr>
          </w:p>
          <w:p w:rsidR="004A1414" w:rsidRPr="001C6F70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>§ 4</w:t>
            </w:r>
          </w:p>
          <w:p w:rsidR="004A1414" w:rsidRPr="001C6F70" w:rsidRDefault="00F44E85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Wypłata dotacji z budżetu Województwa Śląskiego przekazywana będzie </w:t>
            </w:r>
            <w:r w:rsidR="00CA6487" w:rsidRPr="001C6F70">
              <w:rPr>
                <w:rFonts w:cs="Arial"/>
                <w:color w:val="000000"/>
              </w:rPr>
              <w:t>Beneficjentowi</w:t>
            </w:r>
            <w:r w:rsidRPr="001C6F70">
              <w:rPr>
                <w:rFonts w:cs="Arial"/>
                <w:color w:val="000000"/>
              </w:rPr>
              <w:t xml:space="preserve"> na podstawie pisemnego wniosku o wypłatę dotacji (załącznik nr 2) w kwocie nie większej, niż kwota dotacji określona w § 1, bez odsetek i innych opłat w terminie do </w:t>
            </w:r>
            <w:r w:rsidRPr="001C6F70">
              <w:rPr>
                <w:rFonts w:cs="Arial"/>
                <w:b/>
                <w:color w:val="000000"/>
              </w:rPr>
              <w:t>21 dni</w:t>
            </w:r>
            <w:r w:rsidRPr="001C6F70">
              <w:rPr>
                <w:rFonts w:cs="Arial"/>
                <w:color w:val="000000"/>
              </w:rPr>
              <w:t xml:space="preserve"> od daty złożenia </w:t>
            </w:r>
            <w:r w:rsidRPr="001C6F70">
              <w:rPr>
                <w:rFonts w:cs="Arial"/>
                <w:b/>
                <w:color w:val="000000"/>
              </w:rPr>
              <w:t>poprawnego wniosku.</w:t>
            </w:r>
            <w:r w:rsidR="004A1414" w:rsidRPr="001C6F70">
              <w:rPr>
                <w:rFonts w:cs="Arial"/>
                <w:color w:val="000000"/>
              </w:rPr>
              <w:t xml:space="preserve"> </w:t>
            </w:r>
          </w:p>
          <w:p w:rsidR="004A1414" w:rsidRPr="001C6F70" w:rsidRDefault="00CC1B95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>Ostatni w</w:t>
            </w:r>
            <w:r w:rsidR="004A1414" w:rsidRPr="001C6F70">
              <w:rPr>
                <w:rFonts w:cs="Arial"/>
                <w:color w:val="000000"/>
              </w:rPr>
              <w:t xml:space="preserve">niosek, o którym mowa powyżej, należy złożyć w Kancelarii Ogólnej Urzędu Marszałkowskiego nie później niż do dnia </w:t>
            </w:r>
            <w:r w:rsidR="001C6F70" w:rsidRPr="001C6F70">
              <w:rPr>
                <w:rFonts w:cs="Arial"/>
                <w:b/>
                <w:color w:val="000000"/>
              </w:rPr>
              <w:t xml:space="preserve">10 grudnia 2025 </w:t>
            </w:r>
            <w:r w:rsidR="004A1414" w:rsidRPr="001C6F70">
              <w:rPr>
                <w:rFonts w:cs="Arial"/>
                <w:b/>
                <w:color w:val="000000"/>
              </w:rPr>
              <w:t>r.</w:t>
            </w:r>
          </w:p>
          <w:p w:rsidR="00F44E85" w:rsidRPr="001C6F70" w:rsidRDefault="00F44E85" w:rsidP="00DD13CD">
            <w:pPr>
              <w:pStyle w:val="Arial105"/>
              <w:numPr>
                <w:ilvl w:val="0"/>
                <w:numId w:val="4"/>
              </w:numPr>
              <w:spacing w:line="240" w:lineRule="auto"/>
              <w:ind w:left="340" w:hanging="340"/>
              <w:jc w:val="both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 xml:space="preserve">Do wniosku, należy dołączyć kserokopie dokumentów księgowych dotyczących realizacji dotacji, </w:t>
            </w:r>
            <w:r w:rsidR="00F005BA" w:rsidRPr="001C6F70">
              <w:rPr>
                <w:rFonts w:cs="Arial"/>
                <w:szCs w:val="21"/>
              </w:rPr>
              <w:br/>
            </w:r>
            <w:r w:rsidRPr="001C6F70">
              <w:rPr>
                <w:rFonts w:cs="Arial"/>
                <w:szCs w:val="21"/>
              </w:rPr>
              <w:t>o której mowa w §</w:t>
            </w:r>
            <w:r w:rsidR="00F16ABF" w:rsidRPr="001C6F70">
              <w:rPr>
                <w:rFonts w:cs="Arial"/>
                <w:szCs w:val="21"/>
              </w:rPr>
              <w:t xml:space="preserve"> </w:t>
            </w:r>
            <w:r w:rsidRPr="001C6F70">
              <w:rPr>
                <w:rFonts w:cs="Arial"/>
                <w:szCs w:val="21"/>
              </w:rPr>
              <w:t xml:space="preserve">1, w celu ich weryfikacji i zaakceptowania, </w:t>
            </w:r>
            <w:r w:rsidR="00757F3D" w:rsidRPr="001C6F70">
              <w:rPr>
                <w:rFonts w:cs="Arial"/>
                <w:szCs w:val="21"/>
              </w:rPr>
              <w:t xml:space="preserve">których wykaz stanowi </w:t>
            </w:r>
            <w:r w:rsidRPr="001C6F70">
              <w:rPr>
                <w:rFonts w:cs="Arial"/>
                <w:szCs w:val="21"/>
              </w:rPr>
              <w:t xml:space="preserve">załącznik nr 3 </w:t>
            </w:r>
            <w:r w:rsidR="00F16ABF" w:rsidRPr="001C6F70">
              <w:rPr>
                <w:rFonts w:cs="Arial"/>
                <w:szCs w:val="21"/>
              </w:rPr>
              <w:t xml:space="preserve">           d</w:t>
            </w:r>
            <w:r w:rsidR="005412BD" w:rsidRPr="001C6F70">
              <w:rPr>
                <w:rFonts w:cs="Arial"/>
                <w:szCs w:val="21"/>
              </w:rPr>
              <w:t xml:space="preserve">o umowy. </w:t>
            </w:r>
          </w:p>
          <w:p w:rsidR="004A1414" w:rsidRPr="001C6F70" w:rsidRDefault="004A1414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Faktury (oryginały), których kopie będą stanowiły załączniki do wniosku powinny zawierać informacje określone we wzorze, który stanowi załącznik nr </w:t>
            </w:r>
            <w:r w:rsidR="00132CC7" w:rsidRPr="001C6F70">
              <w:rPr>
                <w:rFonts w:cs="Arial"/>
                <w:color w:val="000000"/>
              </w:rPr>
              <w:t>4</w:t>
            </w:r>
            <w:r w:rsidRPr="001C6F70">
              <w:rPr>
                <w:rFonts w:cs="Arial"/>
                <w:color w:val="000000"/>
              </w:rPr>
              <w:t xml:space="preserve"> do niniejszej umowy.</w:t>
            </w:r>
          </w:p>
          <w:p w:rsidR="004A1414" w:rsidRPr="001C6F70" w:rsidRDefault="004A1414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b/>
                <w:color w:val="000000"/>
              </w:rPr>
            </w:pPr>
            <w:r w:rsidRPr="001C6F70">
              <w:rPr>
                <w:rFonts w:cs="Arial"/>
                <w:color w:val="000000"/>
              </w:rPr>
              <w:t>Przyznane środki określone w ust.</w:t>
            </w:r>
            <w:r w:rsidR="00F16ABF" w:rsidRPr="001C6F70">
              <w:rPr>
                <w:rFonts w:cs="Arial"/>
                <w:color w:val="000000"/>
              </w:rPr>
              <w:t xml:space="preserve"> </w:t>
            </w:r>
            <w:r w:rsidRPr="001C6F70">
              <w:rPr>
                <w:rFonts w:cs="Arial"/>
                <w:color w:val="000000"/>
              </w:rPr>
              <w:t>1 zostaną przekazane na rachunek bankowy Beneficjenta</w:t>
            </w:r>
            <w:r w:rsidR="007D2988" w:rsidRPr="001C6F70">
              <w:rPr>
                <w:rFonts w:cs="Arial"/>
                <w:color w:val="000000"/>
              </w:rPr>
              <w:t xml:space="preserve">                   nr rachunku</w:t>
            </w:r>
            <w:r w:rsidR="007D2988" w:rsidRPr="001C6F70">
              <w:rPr>
                <w:rFonts w:cs="Arial"/>
                <w:b/>
                <w:color w:val="000000"/>
              </w:rPr>
              <w:t xml:space="preserve">: </w:t>
            </w:r>
            <w:r w:rsidR="000D4285" w:rsidRPr="001C6F70">
              <w:rPr>
                <w:rFonts w:eastAsia="Times New Roman" w:cs="Arial"/>
                <w:b/>
              </w:rPr>
              <w:t>………………………….</w:t>
            </w:r>
          </w:p>
          <w:p w:rsidR="004A1414" w:rsidRPr="001C6F70" w:rsidRDefault="002B5510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1C6F70">
              <w:rPr>
                <w:rStyle w:val="ui-provider"/>
                <w:rFonts w:cs="Arial"/>
              </w:rPr>
              <w:t>W szczególnie uzasadnionych przypadkach, z uwagi na kontynuację zadania wpisanego do Wieloletniej Prognozy Finansowej Województwa Śląskiego, finansowaniu z dotacji podlegają dokumenty potwierdzające wykonanie zadania wystawione od 1 stycznia 2024 roku z zastrzeżeniem, że nie zostały zapłacone przez Dotowanego przed dniem podpisania niniejszej umowy.</w:t>
            </w:r>
          </w:p>
          <w:p w:rsidR="004A1414" w:rsidRPr="001C6F70" w:rsidRDefault="004A1414" w:rsidP="00DD13CD">
            <w:pPr>
              <w:numPr>
                <w:ilvl w:val="0"/>
                <w:numId w:val="4"/>
              </w:numPr>
              <w:ind w:left="360"/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bCs/>
                <w:color w:val="000000"/>
              </w:rPr>
              <w:t>Beneficjent</w:t>
            </w:r>
            <w:r w:rsidRPr="001C6F70">
              <w:rPr>
                <w:rFonts w:cs="Arial"/>
                <w:color w:val="000000"/>
              </w:rPr>
              <w:t xml:space="preserve"> zobowiązuje się do prowadzenia wyodrębnionej ewidencji księgowej środków otrzymanych z dotacji oraz wydatków dokonywanych z tych środków.</w:t>
            </w:r>
          </w:p>
          <w:p w:rsidR="004A1414" w:rsidRPr="001C6F70" w:rsidRDefault="004A1414" w:rsidP="00DD13CD">
            <w:pPr>
              <w:jc w:val="both"/>
              <w:rPr>
                <w:rFonts w:cs="Arial"/>
                <w:b/>
                <w:color w:val="000000"/>
              </w:rPr>
            </w:pPr>
          </w:p>
          <w:p w:rsidR="004A1414" w:rsidRPr="001C6F70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>§ 5</w:t>
            </w:r>
          </w:p>
          <w:p w:rsidR="009643C6" w:rsidRPr="001C6F70" w:rsidRDefault="00E20E51" w:rsidP="00DD13CD">
            <w:p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Beneficjent zobowiązuje się do </w:t>
            </w:r>
            <w:r w:rsidR="009643C6" w:rsidRPr="001C6F70">
              <w:rPr>
                <w:rFonts w:cs="Arial"/>
                <w:color w:val="000000"/>
              </w:rPr>
              <w:t xml:space="preserve">rozliczenia otrzymanej dotacji do </w:t>
            </w:r>
            <w:r w:rsidR="001C6F70" w:rsidRPr="001C6F70">
              <w:rPr>
                <w:rFonts w:cs="Arial"/>
                <w:b/>
                <w:color w:val="000000"/>
              </w:rPr>
              <w:t xml:space="preserve">31 grudnia 2025 </w:t>
            </w:r>
            <w:r w:rsidR="009643C6" w:rsidRPr="001C6F70">
              <w:rPr>
                <w:rFonts w:cs="Arial"/>
                <w:b/>
                <w:color w:val="000000"/>
              </w:rPr>
              <w:t>r.</w:t>
            </w:r>
            <w:r w:rsidR="009643C6" w:rsidRPr="001C6F70">
              <w:rPr>
                <w:rFonts w:cs="Arial"/>
                <w:color w:val="000000"/>
              </w:rPr>
              <w:t xml:space="preserve"> zgodnie ze wzorem, który stanowi załącznik nr 5. Do rozliczenia dotacji należy dołączyć rozliczenie kwoty podatku VAT zapłaconego ze środków z budżetu Województwa Śląskiego (wg</w:t>
            </w:r>
            <w:r w:rsidR="005412BD" w:rsidRPr="001C6F70">
              <w:rPr>
                <w:rFonts w:cs="Arial"/>
                <w:color w:val="000000"/>
              </w:rPr>
              <w:t xml:space="preserve"> wzoru </w:t>
            </w:r>
            <w:r w:rsidR="009643C6" w:rsidRPr="001C6F70">
              <w:rPr>
                <w:rFonts w:cs="Arial"/>
                <w:color w:val="000000"/>
              </w:rPr>
              <w:t>stanowiącego załącznik nr 6)</w:t>
            </w:r>
            <w:r w:rsidR="006F4211" w:rsidRPr="001C6F70">
              <w:rPr>
                <w:rFonts w:cs="Arial"/>
                <w:color w:val="000000"/>
              </w:rPr>
              <w:t xml:space="preserve"> oraz sprawozdanie merytoryczne z realizacji zadania</w:t>
            </w:r>
            <w:r w:rsidR="009643C6" w:rsidRPr="001C6F70">
              <w:rPr>
                <w:rFonts w:cs="Arial"/>
                <w:color w:val="000000"/>
              </w:rPr>
              <w:t>.</w:t>
            </w:r>
          </w:p>
          <w:p w:rsidR="00392A4A" w:rsidRPr="001C6F70" w:rsidRDefault="00392A4A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:rsidR="004A1414" w:rsidRPr="001C6F70" w:rsidRDefault="004A1414" w:rsidP="00DD13C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>§ 6</w:t>
            </w:r>
          </w:p>
          <w:p w:rsidR="004A1414" w:rsidRPr="001C6F70" w:rsidRDefault="004A1414" w:rsidP="00DD13CD">
            <w:pPr>
              <w:numPr>
                <w:ilvl w:val="0"/>
                <w:numId w:val="5"/>
              </w:num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Beneficjent zobowiązuje się do realizacji zadania z zachowaniem zasady uczciwej konkurencji,             w sposób gwarantujący prawidłową i terminową realizację zadania oraz uzyskanie zakładanych efektów.  </w:t>
            </w:r>
          </w:p>
          <w:p w:rsidR="004A1414" w:rsidRPr="001C6F70" w:rsidRDefault="004A1414" w:rsidP="00DD13CD">
            <w:pPr>
              <w:numPr>
                <w:ilvl w:val="0"/>
                <w:numId w:val="5"/>
              </w:num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Beneficjent zobowiązuje się do wydatkowania otrzymanej kwoty dotacji wyłącznie na cel  określony w umowie. Ze środków dotacji nie mogą </w:t>
            </w:r>
            <w:r w:rsidR="00F16ABF" w:rsidRPr="001C6F70">
              <w:rPr>
                <w:rFonts w:cs="Arial"/>
                <w:color w:val="000000"/>
              </w:rPr>
              <w:t xml:space="preserve">być finansowane kary i odsetki </w:t>
            </w:r>
            <w:r w:rsidRPr="001C6F70">
              <w:rPr>
                <w:rFonts w:cs="Arial"/>
                <w:color w:val="000000"/>
              </w:rPr>
              <w:t xml:space="preserve">za zwłokę.  </w:t>
            </w:r>
          </w:p>
          <w:p w:rsidR="00C7166F" w:rsidRPr="001C6F70" w:rsidRDefault="00C7166F" w:rsidP="00DD13CD">
            <w:pPr>
              <w:numPr>
                <w:ilvl w:val="0"/>
                <w:numId w:val="5"/>
              </w:num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Niezłożenie rozliczenia otrzymanej dotacji w terminie określonym w § 5 będzie stanowiło naruszenie art. 9 pkt 2 ustawy z dnia 17 grudnia 2004 r. o odpowiedzialności za naruszenie dyscypliny finansów publicznych (tekst jednolity: </w:t>
            </w:r>
            <w:r w:rsidR="001C6F70" w:rsidRPr="001C6F70">
              <w:rPr>
                <w:rFonts w:cs="Arial"/>
                <w:color w:val="000000"/>
              </w:rPr>
              <w:t xml:space="preserve"> Dz. U. z</w:t>
            </w:r>
            <w:r w:rsidR="001C6F70" w:rsidRPr="001C6F70">
              <w:rPr>
                <w:rFonts w:cs="Arial"/>
              </w:rPr>
              <w:t xml:space="preserve"> 2024 poz. 104</w:t>
            </w:r>
            <w:r w:rsidRPr="001C6F70">
              <w:rPr>
                <w:rFonts w:cs="Arial"/>
                <w:color w:val="000000"/>
              </w:rPr>
              <w:t>).</w:t>
            </w:r>
          </w:p>
          <w:p w:rsidR="00C7166F" w:rsidRPr="001C6F70" w:rsidRDefault="00C7166F" w:rsidP="00DD13CD">
            <w:pPr>
              <w:numPr>
                <w:ilvl w:val="0"/>
                <w:numId w:val="5"/>
              </w:num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W przypadku wydatkowania dotacji niezgodnie z jej przeznaczeniem, pobranej w nadmiernej wysokości tj. wyższej niż niezbędna na dofinansowanie lub finansowanie dotowanego zadania lub nie dotrzymania pozostałych warunków umowy, cała kwota dotacji lub jej część podlegać będzie zwrotowi na warunkach określonych w art. 251 i 252 ustawy z dnia 27 sierpnia 2009 r. o finansach publicznych (tekst jednolity: </w:t>
            </w:r>
            <w:r w:rsidR="001C6F70" w:rsidRPr="001C6F70">
              <w:rPr>
                <w:rFonts w:cs="Arial"/>
                <w:color w:val="000000"/>
              </w:rPr>
              <w:t xml:space="preserve"> Dz. U. z 2024 r. </w:t>
            </w:r>
            <w:r w:rsidR="001C6F70" w:rsidRPr="001C6F70">
              <w:rPr>
                <w:rFonts w:cs="Arial"/>
              </w:rPr>
              <w:t xml:space="preserve">poz. 1530  z </w:t>
            </w:r>
            <w:proofErr w:type="spellStart"/>
            <w:r w:rsidR="001C6F70" w:rsidRPr="001C6F70">
              <w:rPr>
                <w:rFonts w:cs="Arial"/>
              </w:rPr>
              <w:t>późn</w:t>
            </w:r>
            <w:proofErr w:type="spellEnd"/>
            <w:r w:rsidR="001C6F70" w:rsidRPr="001C6F70">
              <w:rPr>
                <w:rFonts w:cs="Arial"/>
              </w:rPr>
              <w:t>. zm</w:t>
            </w:r>
            <w:r w:rsidR="001C6F70" w:rsidRPr="001C6F70">
              <w:rPr>
                <w:rFonts w:cs="Arial"/>
                <w:color w:val="000000"/>
              </w:rPr>
              <w:t>.</w:t>
            </w:r>
            <w:r w:rsidRPr="001C6F70">
              <w:rPr>
                <w:rFonts w:cs="Arial"/>
                <w:color w:val="000000"/>
              </w:rPr>
              <w:t>).</w:t>
            </w:r>
          </w:p>
          <w:p w:rsidR="00744515" w:rsidRPr="001C6F70" w:rsidRDefault="00744515" w:rsidP="00DD13CD">
            <w:pPr>
              <w:rPr>
                <w:rFonts w:cs="Arial"/>
                <w:b/>
                <w:color w:val="000000"/>
              </w:rPr>
            </w:pPr>
          </w:p>
          <w:p w:rsidR="004A1414" w:rsidRPr="001C6F70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>§ 7</w:t>
            </w:r>
          </w:p>
          <w:p w:rsidR="004A1414" w:rsidRPr="001C6F70" w:rsidRDefault="004A1414" w:rsidP="00DD13CD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>W przypadku uzyskania przez Beneficjenta na podstawie obowiązujących przepisów zwrotu podatku VAT za dostawy lub usługi opłacone z dotacji, o których mowa w § 1, zobowiązany jest on do zwrotu do budżetu Województwa Śląskiego równowartości otrzymanych lub rozliczonych  środków finansowych na rachunek nr 71 1240 6292 1111 0010 5063 8719 w terminie do 14 dni od daty wpływu z Urzędu Skarbowego lub rozliczenia podatku.</w:t>
            </w:r>
          </w:p>
          <w:p w:rsidR="004A1414" w:rsidRPr="001C6F70" w:rsidRDefault="004A1414" w:rsidP="00DD13CD">
            <w:pPr>
              <w:numPr>
                <w:ilvl w:val="0"/>
                <w:numId w:val="6"/>
              </w:num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>Zwrot odzyskanego podatku VAT do budżetu Województwa Śląskiego należy dokonać                           w wysokości proporcjonalnej do udziału środków Województwa Śląskiego w finansowaniu                         o którym mowa w § 1.</w:t>
            </w:r>
          </w:p>
          <w:p w:rsidR="001C6F70" w:rsidRPr="001C6F70" w:rsidRDefault="001C6F70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:rsidR="0052707B" w:rsidRPr="001C6F70" w:rsidRDefault="0052707B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lastRenderedPageBreak/>
              <w:t>§ 8</w:t>
            </w:r>
          </w:p>
          <w:p w:rsidR="00E22FAF" w:rsidRPr="001C6F70" w:rsidRDefault="00E22FAF" w:rsidP="00DD13CD">
            <w:pPr>
              <w:jc w:val="both"/>
              <w:rPr>
                <w:rFonts w:eastAsiaTheme="minorHAnsi" w:cs="Arial"/>
              </w:rPr>
            </w:pPr>
            <w:r w:rsidRPr="001C6F70">
              <w:rPr>
                <w:rFonts w:cs="Arial"/>
              </w:rPr>
              <w:t>Strony umowy realizując przedmiot umowy uwzględnią przepisy ustawy z dnia 5 grudnia 2008 r. o zapobieganiu oraz zwalczaniu zakażeń i chorób zakaźnych u ludzi (</w:t>
            </w:r>
            <w:r w:rsidR="002D261B" w:rsidRPr="001C6F70">
              <w:rPr>
                <w:rFonts w:cs="Arial"/>
              </w:rPr>
              <w:t xml:space="preserve">tekst jednolity </w:t>
            </w:r>
            <w:r w:rsidR="001C6F70" w:rsidRPr="001C6F70">
              <w:rPr>
                <w:rFonts w:cs="Arial"/>
              </w:rPr>
              <w:t xml:space="preserve">Dz.U. z 2024 r. poz. 924 z </w:t>
            </w:r>
            <w:proofErr w:type="spellStart"/>
            <w:r w:rsidR="001C6F70" w:rsidRPr="001C6F70">
              <w:rPr>
                <w:rFonts w:cs="Arial"/>
              </w:rPr>
              <w:t>późn</w:t>
            </w:r>
            <w:proofErr w:type="spellEnd"/>
            <w:r w:rsidR="001C6F70" w:rsidRPr="001C6F70">
              <w:rPr>
                <w:rFonts w:cs="Arial"/>
              </w:rPr>
              <w:t>. zm.</w:t>
            </w:r>
            <w:r w:rsidRPr="001C6F70">
              <w:rPr>
                <w:rFonts w:cs="Arial"/>
              </w:rPr>
              <w:t>), dotyczące zaleceń i wytycznych określających sposób postępowania w przypadku ogłoszenia stanu epidemii albo w razie niebezpieczeństwa szerzenia się zakażenia lub choroby zakaźnej, które może stanowić zagrożenie dla zdrowia publicznego. Strony umowy ustalą odpowiedni sposób realizacji przedmiotu umowy, uwzględniając przepisy szczególne obowiązujące w tym zakresie lub też zawrą porozumienie o rozwiązaniu umowy w przypadku wystąpienia przesłanek do jej rozwiązania.</w:t>
            </w:r>
          </w:p>
          <w:p w:rsidR="005F6E9C" w:rsidRPr="001C6F70" w:rsidRDefault="005F6E9C" w:rsidP="00DD13CD">
            <w:pPr>
              <w:jc w:val="center"/>
              <w:rPr>
                <w:rFonts w:cs="Arial"/>
                <w:b/>
                <w:color w:val="000000"/>
              </w:rPr>
            </w:pPr>
          </w:p>
          <w:p w:rsidR="004A1414" w:rsidRPr="001C6F70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 xml:space="preserve">§ </w:t>
            </w:r>
            <w:r w:rsidR="0052707B" w:rsidRPr="001C6F70">
              <w:rPr>
                <w:rFonts w:cs="Arial"/>
                <w:b/>
                <w:color w:val="000000"/>
              </w:rPr>
              <w:t>9</w:t>
            </w:r>
          </w:p>
          <w:p w:rsidR="004A1414" w:rsidRPr="001C6F70" w:rsidRDefault="004A1414" w:rsidP="00DD13CD">
            <w:pPr>
              <w:jc w:val="both"/>
              <w:rPr>
                <w:rFonts w:cs="Arial"/>
                <w:b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Umowę zawiera się na okres do dnia przekazania środków, o których mowa w § 4, nie dłużej jednak niż do </w:t>
            </w:r>
            <w:r w:rsidR="00B863E4" w:rsidRPr="001C6F70">
              <w:rPr>
                <w:rFonts w:cs="Arial"/>
                <w:b/>
                <w:color w:val="000000"/>
              </w:rPr>
              <w:t>31</w:t>
            </w:r>
            <w:r w:rsidRPr="001C6F70">
              <w:rPr>
                <w:rFonts w:cs="Arial"/>
                <w:b/>
                <w:color w:val="000000"/>
              </w:rPr>
              <w:t xml:space="preserve"> </w:t>
            </w:r>
            <w:r w:rsidR="00C50F29" w:rsidRPr="001C6F70">
              <w:rPr>
                <w:rFonts w:cs="Arial"/>
                <w:b/>
                <w:color w:val="000000"/>
              </w:rPr>
              <w:t>grudnia</w:t>
            </w:r>
            <w:r w:rsidR="00114CCC" w:rsidRPr="001C6F70">
              <w:rPr>
                <w:rFonts w:cs="Arial"/>
                <w:b/>
                <w:color w:val="000000"/>
              </w:rPr>
              <w:t xml:space="preserve"> 202</w:t>
            </w:r>
            <w:r w:rsidR="001C6F70" w:rsidRPr="001C6F70">
              <w:rPr>
                <w:rFonts w:cs="Arial"/>
                <w:b/>
                <w:color w:val="000000"/>
              </w:rPr>
              <w:t>5</w:t>
            </w:r>
            <w:r w:rsidRPr="001C6F70">
              <w:rPr>
                <w:rFonts w:cs="Arial"/>
                <w:b/>
                <w:color w:val="000000"/>
              </w:rPr>
              <w:t xml:space="preserve"> r</w:t>
            </w:r>
            <w:r w:rsidRPr="001C6F70">
              <w:rPr>
                <w:rFonts w:cs="Arial"/>
                <w:color w:val="000000"/>
              </w:rPr>
              <w:t>.</w:t>
            </w:r>
          </w:p>
          <w:p w:rsidR="004A1414" w:rsidRPr="001C6F70" w:rsidRDefault="004A1414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 xml:space="preserve">§ </w:t>
            </w:r>
            <w:r w:rsidR="0052707B" w:rsidRPr="001C6F70">
              <w:rPr>
                <w:rFonts w:cs="Arial"/>
                <w:b/>
                <w:color w:val="000000"/>
              </w:rPr>
              <w:t>10</w:t>
            </w:r>
          </w:p>
          <w:p w:rsidR="005F6E9C" w:rsidRPr="001C6F70" w:rsidRDefault="00004CAD" w:rsidP="005F6E9C">
            <w:pPr>
              <w:jc w:val="both"/>
              <w:rPr>
                <w:rFonts w:eastAsiaTheme="minorHAnsi" w:cs="Arial"/>
              </w:rPr>
            </w:pPr>
            <w:r w:rsidRPr="001C6F70">
              <w:rPr>
                <w:rFonts w:eastAsia="Times New Roman" w:cs="Arial"/>
                <w:lang w:eastAsia="pl-PL"/>
              </w:rPr>
              <w:t>W zakresie związanym z realizacją zadania, w tym z gromadzeniem, przetwarzaniem                               i przekazywaniem danych osobowych, a także wprowadzaniem ich do systemów informatycznych, Beneficjent</w:t>
            </w:r>
            <w:r w:rsidRPr="001C6F70">
              <w:rPr>
                <w:rFonts w:eastAsia="Times New Roman" w:cs="Arial"/>
                <w:i/>
                <w:lang w:eastAsia="pl-PL"/>
              </w:rPr>
              <w:t xml:space="preserve"> </w:t>
            </w:r>
            <w:r w:rsidRPr="001C6F70">
              <w:rPr>
                <w:rFonts w:eastAsia="Times New Roman" w:cs="Arial"/>
                <w:lang w:eastAsia="pl-PL"/>
              </w:rPr>
              <w:t>odbiera stosowne oświadczenie o zgodzie na gromadzenie, przetwarzanie                                      i przekazywanie danych osobowych od osób, których dotyczą te dane, zgodnie z ustawą z dnia 10 maja 2018 r. o ochronie danych osobowych (</w:t>
            </w:r>
            <w:r w:rsidRPr="001C6F70">
              <w:rPr>
                <w:rFonts w:cs="Arial"/>
              </w:rPr>
              <w:t>tekst jednolity: Dz. U. z 2019 r. poz.1781</w:t>
            </w:r>
            <w:r w:rsidRPr="001C6F70">
              <w:rPr>
                <w:rFonts w:eastAsia="Times New Roman" w:cs="Arial"/>
                <w:lang w:eastAsia="pl-PL"/>
              </w:rPr>
              <w:t xml:space="preserve">) </w:t>
            </w:r>
            <w:r w:rsidRPr="001C6F70">
              <w:rPr>
                <w:rFonts w:eastAsia="Times New Roman" w:cs="Arial"/>
                <w:iCs/>
                <w:lang w:eastAsia="pl-PL"/>
              </w:rPr>
              <w:t>oraz  art. 6 ust.1 lit a) Rozporządzenia Parlamentu Europejskiego z dnia 27 kwietnia 2016 r. w sprawie ochrony osób fizycznych w związku z przetwarzaniem danych osobowych i w sprawie swobodnego przepływu takich danych.</w:t>
            </w:r>
          </w:p>
          <w:p w:rsidR="00F401CA" w:rsidRPr="001C6F70" w:rsidRDefault="006C48A3" w:rsidP="005F6E9C">
            <w:pPr>
              <w:jc w:val="both"/>
              <w:rPr>
                <w:rFonts w:eastAsia="Times New Roman" w:cs="Arial"/>
                <w:lang w:eastAsia="pl-PL"/>
              </w:rPr>
            </w:pPr>
            <w:r w:rsidRPr="001C6F70">
              <w:rPr>
                <w:rFonts w:eastAsia="Times New Roman" w:cs="Arial"/>
                <w:lang w:eastAsia="pl-PL"/>
              </w:rPr>
              <w:t xml:space="preserve"> </w:t>
            </w:r>
          </w:p>
          <w:p w:rsidR="009D7FCC" w:rsidRPr="001C6F70" w:rsidRDefault="009E022F" w:rsidP="00DD13CD">
            <w:pPr>
              <w:jc w:val="center"/>
              <w:rPr>
                <w:rFonts w:cs="Arial"/>
                <w:b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>§ 1</w:t>
            </w:r>
            <w:r w:rsidR="0052707B" w:rsidRPr="001C6F70">
              <w:rPr>
                <w:rFonts w:cs="Arial"/>
                <w:b/>
                <w:color w:val="000000"/>
              </w:rPr>
              <w:t>1</w:t>
            </w:r>
          </w:p>
          <w:p w:rsidR="004A1414" w:rsidRPr="001C6F70" w:rsidRDefault="004A1414" w:rsidP="00DD13CD">
            <w:p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>W sprawach nieuregulowanych niniejszą umową, zastosowanie mieć będą przepisy ustawy              Kodeks cywilny, ustawy o rachunkowości, ustawy Prawo budowlane, ustawy o finansach publicznych.</w:t>
            </w:r>
          </w:p>
          <w:p w:rsidR="0082045B" w:rsidRPr="001C6F70" w:rsidRDefault="0082045B" w:rsidP="00DD13CD">
            <w:pPr>
              <w:jc w:val="both"/>
              <w:rPr>
                <w:rFonts w:cs="Arial"/>
                <w:color w:val="000000"/>
              </w:rPr>
            </w:pPr>
          </w:p>
          <w:p w:rsidR="004A1414" w:rsidRPr="001C6F70" w:rsidRDefault="004A1414" w:rsidP="00DD13CD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>§</w:t>
            </w:r>
            <w:r w:rsidR="009E022F" w:rsidRPr="001C6F70">
              <w:rPr>
                <w:rFonts w:cs="Arial"/>
                <w:b/>
                <w:color w:val="000000"/>
              </w:rPr>
              <w:t xml:space="preserve"> 1</w:t>
            </w:r>
            <w:r w:rsidR="0052707B" w:rsidRPr="001C6F70">
              <w:rPr>
                <w:rFonts w:cs="Arial"/>
                <w:b/>
                <w:color w:val="000000"/>
              </w:rPr>
              <w:t>2</w:t>
            </w:r>
          </w:p>
          <w:p w:rsidR="004A1414" w:rsidRPr="001C6F70" w:rsidRDefault="004A1414" w:rsidP="00DD13CD">
            <w:p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Niniejsza umowa została sporządzona w </w:t>
            </w:r>
            <w:r w:rsidR="006C48A3" w:rsidRPr="001C6F70">
              <w:rPr>
                <w:rFonts w:cs="Arial"/>
                <w:color w:val="000000"/>
              </w:rPr>
              <w:t>dwóch</w:t>
            </w:r>
            <w:r w:rsidRPr="001C6F70">
              <w:rPr>
                <w:rFonts w:cs="Arial"/>
                <w:color w:val="000000"/>
              </w:rPr>
              <w:t xml:space="preserve"> egzemplarzach, jeden egzemplarz dla Beneficjenta, </w:t>
            </w:r>
            <w:r w:rsidR="006C48A3" w:rsidRPr="001C6F70">
              <w:rPr>
                <w:rFonts w:cs="Arial"/>
                <w:color w:val="000000"/>
              </w:rPr>
              <w:t>jeden</w:t>
            </w:r>
            <w:r w:rsidRPr="001C6F70">
              <w:rPr>
                <w:rFonts w:cs="Arial"/>
                <w:color w:val="000000"/>
              </w:rPr>
              <w:t xml:space="preserve"> egzemplarz dla </w:t>
            </w:r>
            <w:r w:rsidRPr="001C6F70">
              <w:rPr>
                <w:rFonts w:cs="Arial"/>
                <w:bCs/>
                <w:color w:val="000000"/>
              </w:rPr>
              <w:t>Województwa</w:t>
            </w:r>
            <w:r w:rsidRPr="001C6F70">
              <w:rPr>
                <w:rFonts w:cs="Arial"/>
                <w:color w:val="000000"/>
              </w:rPr>
              <w:t>.</w:t>
            </w:r>
          </w:p>
          <w:p w:rsidR="00744515" w:rsidRPr="001C6F70" w:rsidRDefault="00744515" w:rsidP="00DD13CD">
            <w:pPr>
              <w:jc w:val="both"/>
              <w:rPr>
                <w:rFonts w:cs="Arial"/>
                <w:color w:val="000000"/>
              </w:rPr>
            </w:pPr>
          </w:p>
          <w:p w:rsidR="007F66DA" w:rsidRPr="001C6F70" w:rsidRDefault="004A1414" w:rsidP="00DD13CD">
            <w:p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 </w:t>
            </w:r>
          </w:p>
          <w:p w:rsidR="00744515" w:rsidRPr="001C6F70" w:rsidRDefault="004A1414" w:rsidP="00DD13CD">
            <w:pPr>
              <w:jc w:val="both"/>
              <w:rPr>
                <w:rFonts w:cs="Arial"/>
                <w:b/>
                <w:color w:val="000000"/>
              </w:rPr>
            </w:pPr>
            <w:r w:rsidRPr="001C6F70">
              <w:rPr>
                <w:rFonts w:cs="Arial"/>
                <w:b/>
                <w:color w:val="000000"/>
              </w:rPr>
              <w:t xml:space="preserve">Województwo                                                         </w:t>
            </w:r>
            <w:r w:rsidR="00BC4CC3" w:rsidRPr="001C6F70">
              <w:rPr>
                <w:rFonts w:cs="Arial"/>
                <w:b/>
                <w:color w:val="000000"/>
              </w:rPr>
              <w:t xml:space="preserve">                            </w:t>
            </w:r>
            <w:r w:rsidR="00F16ABF" w:rsidRPr="001C6F70">
              <w:rPr>
                <w:rFonts w:cs="Arial"/>
                <w:b/>
                <w:color w:val="000000"/>
              </w:rPr>
              <w:t xml:space="preserve">       </w:t>
            </w:r>
            <w:r w:rsidR="00BC4CC3" w:rsidRPr="001C6F70">
              <w:rPr>
                <w:rFonts w:cs="Arial"/>
                <w:b/>
                <w:color w:val="000000"/>
              </w:rPr>
              <w:t xml:space="preserve">   </w:t>
            </w:r>
            <w:r w:rsidRPr="001C6F70">
              <w:rPr>
                <w:rFonts w:cs="Arial"/>
                <w:b/>
                <w:color w:val="000000"/>
              </w:rPr>
              <w:t xml:space="preserve"> Beneficjent </w:t>
            </w:r>
            <w:r w:rsidRPr="001C6F70">
              <w:rPr>
                <w:rFonts w:cs="Arial"/>
                <w:b/>
                <w:color w:val="000000"/>
              </w:rPr>
              <w:tab/>
            </w:r>
            <w:r w:rsidRPr="001C6F70">
              <w:rPr>
                <w:rFonts w:cs="Arial"/>
                <w:b/>
                <w:color w:val="000000"/>
              </w:rPr>
              <w:tab/>
            </w:r>
            <w:r w:rsidRPr="001C6F70">
              <w:rPr>
                <w:rFonts w:cs="Arial"/>
                <w:b/>
                <w:color w:val="000000"/>
              </w:rPr>
              <w:tab/>
            </w:r>
            <w:r w:rsidRPr="001C6F70">
              <w:rPr>
                <w:rFonts w:cs="Arial"/>
                <w:b/>
                <w:color w:val="000000"/>
              </w:rPr>
              <w:tab/>
              <w:t xml:space="preserve"> </w:t>
            </w:r>
            <w:r w:rsidRPr="001C6F70">
              <w:rPr>
                <w:rFonts w:cs="Arial"/>
                <w:b/>
                <w:color w:val="000000"/>
              </w:rPr>
              <w:tab/>
            </w:r>
            <w:r w:rsidRPr="001C6F70">
              <w:rPr>
                <w:rFonts w:cs="Arial"/>
                <w:b/>
                <w:color w:val="000000"/>
              </w:rPr>
              <w:tab/>
              <w:t xml:space="preserve">           </w:t>
            </w:r>
          </w:p>
          <w:p w:rsidR="00DA09A2" w:rsidRPr="001C6F70" w:rsidRDefault="00DA09A2" w:rsidP="00DD13CD">
            <w:pPr>
              <w:jc w:val="both"/>
              <w:rPr>
                <w:rFonts w:cs="Arial"/>
                <w:color w:val="000000"/>
              </w:rPr>
            </w:pPr>
          </w:p>
          <w:p w:rsidR="00744515" w:rsidRPr="001C6F70" w:rsidRDefault="00744515" w:rsidP="00DD13CD">
            <w:pPr>
              <w:jc w:val="both"/>
              <w:rPr>
                <w:rFonts w:cs="Arial"/>
                <w:color w:val="000000"/>
              </w:rPr>
            </w:pPr>
          </w:p>
          <w:p w:rsidR="00F95BF9" w:rsidRPr="001C6F70" w:rsidRDefault="00F95BF9" w:rsidP="00DD13CD">
            <w:pPr>
              <w:jc w:val="both"/>
              <w:rPr>
                <w:rFonts w:cs="Arial"/>
                <w:color w:val="000000"/>
              </w:rPr>
            </w:pPr>
          </w:p>
          <w:p w:rsidR="00F95BF9" w:rsidRPr="001C6F70" w:rsidRDefault="00F95BF9" w:rsidP="00DD13CD">
            <w:pPr>
              <w:jc w:val="both"/>
              <w:rPr>
                <w:rFonts w:cs="Arial"/>
                <w:color w:val="000000"/>
              </w:rPr>
            </w:pPr>
          </w:p>
          <w:p w:rsidR="00F95BF9" w:rsidRPr="001C6F70" w:rsidRDefault="00F95BF9" w:rsidP="00DD13CD">
            <w:pPr>
              <w:jc w:val="both"/>
              <w:rPr>
                <w:rFonts w:cs="Arial"/>
                <w:color w:val="000000"/>
              </w:rPr>
            </w:pPr>
          </w:p>
          <w:p w:rsidR="005234E9" w:rsidRPr="001C6F70" w:rsidRDefault="005234E9" w:rsidP="00DD13CD">
            <w:pPr>
              <w:jc w:val="both"/>
              <w:rPr>
                <w:rFonts w:cs="Arial"/>
                <w:color w:val="000000"/>
              </w:rPr>
            </w:pPr>
          </w:p>
          <w:p w:rsidR="005234E9" w:rsidRPr="001C6F70" w:rsidRDefault="005234E9" w:rsidP="00DD13CD">
            <w:pPr>
              <w:jc w:val="both"/>
              <w:rPr>
                <w:rFonts w:cs="Arial"/>
                <w:color w:val="000000"/>
              </w:rPr>
            </w:pPr>
          </w:p>
          <w:p w:rsidR="005234E9" w:rsidRPr="001C6F70" w:rsidRDefault="005234E9" w:rsidP="00DD13CD">
            <w:pPr>
              <w:jc w:val="both"/>
              <w:rPr>
                <w:rFonts w:cs="Arial"/>
                <w:color w:val="000000"/>
              </w:rPr>
            </w:pPr>
          </w:p>
          <w:p w:rsidR="007F66DA" w:rsidRPr="001C6F70" w:rsidRDefault="007F66DA" w:rsidP="00DD13CD">
            <w:pPr>
              <w:jc w:val="both"/>
              <w:rPr>
                <w:rFonts w:cs="Arial"/>
                <w:color w:val="000000"/>
              </w:rPr>
            </w:pPr>
          </w:p>
          <w:p w:rsidR="005234E9" w:rsidRPr="001C6F70" w:rsidRDefault="005234E9" w:rsidP="00DD13CD">
            <w:pPr>
              <w:jc w:val="both"/>
              <w:rPr>
                <w:rFonts w:cs="Arial"/>
                <w:color w:val="000000"/>
              </w:rPr>
            </w:pPr>
          </w:p>
          <w:p w:rsidR="005F6E9C" w:rsidRPr="001C6F70" w:rsidRDefault="005F6E9C" w:rsidP="00DD13CD">
            <w:pPr>
              <w:jc w:val="both"/>
              <w:rPr>
                <w:rFonts w:cs="Arial"/>
                <w:color w:val="000000"/>
              </w:rPr>
            </w:pPr>
          </w:p>
          <w:p w:rsidR="005F6E9C" w:rsidRPr="001C6F70" w:rsidRDefault="005F6E9C" w:rsidP="00DD13CD">
            <w:pPr>
              <w:jc w:val="both"/>
              <w:rPr>
                <w:rFonts w:cs="Arial"/>
                <w:color w:val="000000"/>
              </w:rPr>
            </w:pPr>
          </w:p>
          <w:p w:rsidR="005F6E9C" w:rsidRPr="001C6F70" w:rsidRDefault="005F6E9C" w:rsidP="00DD13CD">
            <w:pPr>
              <w:jc w:val="both"/>
              <w:rPr>
                <w:rFonts w:cs="Arial"/>
                <w:color w:val="000000"/>
              </w:rPr>
            </w:pPr>
          </w:p>
          <w:p w:rsidR="005F6E9C" w:rsidRPr="001C6F70" w:rsidRDefault="005F6E9C" w:rsidP="00DD13CD">
            <w:pPr>
              <w:jc w:val="both"/>
              <w:rPr>
                <w:rFonts w:cs="Arial"/>
                <w:color w:val="000000"/>
              </w:rPr>
            </w:pPr>
          </w:p>
          <w:p w:rsidR="005F6E9C" w:rsidRPr="001C6F70" w:rsidRDefault="005F6E9C" w:rsidP="00DD13CD">
            <w:pPr>
              <w:jc w:val="both"/>
              <w:rPr>
                <w:rFonts w:cs="Arial"/>
                <w:color w:val="000000"/>
              </w:rPr>
            </w:pPr>
          </w:p>
          <w:p w:rsidR="005F6E9C" w:rsidRPr="001C6F70" w:rsidRDefault="005F6E9C" w:rsidP="00DD13CD">
            <w:pPr>
              <w:jc w:val="both"/>
              <w:rPr>
                <w:rFonts w:cs="Arial"/>
                <w:color w:val="000000"/>
              </w:rPr>
            </w:pPr>
          </w:p>
          <w:p w:rsidR="005F6E9C" w:rsidRPr="001C6F70" w:rsidRDefault="005F6E9C" w:rsidP="00DD13CD">
            <w:pPr>
              <w:jc w:val="both"/>
              <w:rPr>
                <w:rFonts w:cs="Arial"/>
                <w:color w:val="000000"/>
              </w:rPr>
            </w:pPr>
          </w:p>
          <w:p w:rsidR="005F6E9C" w:rsidRPr="001C6F70" w:rsidRDefault="005F6E9C" w:rsidP="00DD13CD">
            <w:pPr>
              <w:jc w:val="both"/>
              <w:rPr>
                <w:rFonts w:cs="Arial"/>
                <w:color w:val="000000"/>
              </w:rPr>
            </w:pPr>
          </w:p>
          <w:p w:rsidR="005F6E9C" w:rsidRPr="001C6F70" w:rsidRDefault="005F6E9C" w:rsidP="00DD13CD">
            <w:pPr>
              <w:jc w:val="both"/>
              <w:rPr>
                <w:rFonts w:cs="Arial"/>
                <w:color w:val="000000"/>
              </w:rPr>
            </w:pPr>
          </w:p>
          <w:p w:rsidR="004A1414" w:rsidRPr="001C6F70" w:rsidRDefault="004A1414" w:rsidP="00DD13CD">
            <w:pPr>
              <w:jc w:val="both"/>
              <w:rPr>
                <w:rFonts w:cs="Arial"/>
                <w:bCs/>
                <w:color w:val="000000"/>
              </w:rPr>
            </w:pPr>
            <w:r w:rsidRPr="001C6F70">
              <w:rPr>
                <w:rFonts w:cs="Arial"/>
                <w:color w:val="000000"/>
              </w:rPr>
              <w:t>Załączniki:</w:t>
            </w:r>
          </w:p>
          <w:p w:rsidR="004A1414" w:rsidRPr="001C6F70" w:rsidRDefault="004A1414" w:rsidP="00DD13CD">
            <w:pPr>
              <w:pStyle w:val="Akapitzlist"/>
              <w:numPr>
                <w:ilvl w:val="0"/>
                <w:numId w:val="8"/>
              </w:num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>Program  rzeczowo – finansowy zadania.</w:t>
            </w:r>
          </w:p>
          <w:p w:rsidR="004A1414" w:rsidRPr="001C6F70" w:rsidRDefault="004A1414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>Wniosek o wypłatę dotacji.</w:t>
            </w:r>
          </w:p>
          <w:p w:rsidR="004A1414" w:rsidRPr="001C6F70" w:rsidRDefault="009776E3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>Z</w:t>
            </w:r>
            <w:r w:rsidR="004A1414" w:rsidRPr="001C6F70">
              <w:rPr>
                <w:rFonts w:cs="Arial"/>
                <w:color w:val="000000"/>
              </w:rPr>
              <w:t>estawienie dokumentów do wniosku o wypłatę dotacji.</w:t>
            </w:r>
          </w:p>
          <w:p w:rsidR="004A1414" w:rsidRPr="001C6F70" w:rsidRDefault="004A1414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bCs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Opisy wymagane na fakturze. </w:t>
            </w:r>
          </w:p>
          <w:p w:rsidR="004A1414" w:rsidRPr="001C6F70" w:rsidRDefault="00E20E51" w:rsidP="00DD13CD">
            <w:pPr>
              <w:numPr>
                <w:ilvl w:val="0"/>
                <w:numId w:val="8"/>
              </w:numPr>
              <w:jc w:val="both"/>
              <w:rPr>
                <w:rFonts w:cs="Arial"/>
                <w:color w:val="000000"/>
              </w:rPr>
            </w:pPr>
            <w:r w:rsidRPr="001C6F70">
              <w:rPr>
                <w:rFonts w:cs="Arial"/>
                <w:color w:val="000000"/>
              </w:rPr>
              <w:t xml:space="preserve">Wzór </w:t>
            </w:r>
            <w:r w:rsidR="004A1414" w:rsidRPr="001C6F70">
              <w:rPr>
                <w:rFonts w:cs="Arial"/>
                <w:color w:val="000000"/>
              </w:rPr>
              <w:t xml:space="preserve">rozliczenia  otrzymanej dotacji.   </w:t>
            </w:r>
          </w:p>
          <w:p w:rsidR="004A1414" w:rsidRPr="001C6F70" w:rsidRDefault="004A1414" w:rsidP="00DD13CD">
            <w:pPr>
              <w:pStyle w:val="Arial105"/>
              <w:numPr>
                <w:ilvl w:val="0"/>
                <w:numId w:val="8"/>
              </w:numPr>
              <w:spacing w:line="240" w:lineRule="auto"/>
              <w:rPr>
                <w:rFonts w:cs="Arial"/>
                <w:szCs w:val="21"/>
              </w:rPr>
            </w:pPr>
            <w:r w:rsidRPr="001C6F70">
              <w:rPr>
                <w:rFonts w:cs="Arial"/>
                <w:szCs w:val="21"/>
              </w:rPr>
              <w:t>Rozliczenie kwoty podatku VAT</w:t>
            </w:r>
            <w:r w:rsidR="00B20A1B" w:rsidRPr="001C6F70">
              <w:rPr>
                <w:rFonts w:cs="Arial"/>
                <w:szCs w:val="21"/>
              </w:rPr>
              <w:t>.</w:t>
            </w:r>
            <w:r w:rsidR="00B20A1B" w:rsidRPr="001C6F70">
              <w:rPr>
                <w:rFonts w:cs="Arial"/>
                <w:b/>
                <w:szCs w:val="21"/>
              </w:rPr>
              <w:t xml:space="preserve"> </w:t>
            </w:r>
          </w:p>
        </w:tc>
      </w:tr>
    </w:tbl>
    <w:p w:rsidR="00F5223B" w:rsidRPr="001C6F70" w:rsidRDefault="00F5223B" w:rsidP="002B5510">
      <w:pPr>
        <w:rPr>
          <w:rFonts w:cs="Arial"/>
        </w:rPr>
      </w:pPr>
    </w:p>
    <w:sectPr w:rsidR="00F5223B" w:rsidRPr="001C6F70" w:rsidSect="007C3053">
      <w:footerReference w:type="default" r:id="rId8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9B" w:rsidRDefault="0080519B" w:rsidP="00A82227">
      <w:r>
        <w:separator/>
      </w:r>
    </w:p>
  </w:endnote>
  <w:endnote w:type="continuationSeparator" w:id="0">
    <w:p w:rsidR="0080519B" w:rsidRDefault="0080519B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B20B40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B20B40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80519B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9B" w:rsidRDefault="0080519B" w:rsidP="00A82227">
      <w:r>
        <w:separator/>
      </w:r>
    </w:p>
  </w:footnote>
  <w:footnote w:type="continuationSeparator" w:id="0">
    <w:p w:rsidR="0080519B" w:rsidRDefault="0080519B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74E86"/>
    <w:multiLevelType w:val="hybridMultilevel"/>
    <w:tmpl w:val="D250E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DC78D3"/>
    <w:multiLevelType w:val="hybridMultilevel"/>
    <w:tmpl w:val="758C06F8"/>
    <w:lvl w:ilvl="0" w:tplc="94366B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D01AF5"/>
    <w:multiLevelType w:val="hybridMultilevel"/>
    <w:tmpl w:val="33ACB324"/>
    <w:lvl w:ilvl="0" w:tplc="0B983E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5429CA"/>
    <w:multiLevelType w:val="hybridMultilevel"/>
    <w:tmpl w:val="669A8C80"/>
    <w:lvl w:ilvl="0" w:tplc="79866F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C99"/>
    <w:rsid w:val="00004CAD"/>
    <w:rsid w:val="000056CE"/>
    <w:rsid w:val="00007513"/>
    <w:rsid w:val="0002279A"/>
    <w:rsid w:val="00030002"/>
    <w:rsid w:val="00034AD1"/>
    <w:rsid w:val="00036647"/>
    <w:rsid w:val="000432D6"/>
    <w:rsid w:val="00043616"/>
    <w:rsid w:val="000458C0"/>
    <w:rsid w:val="000564CC"/>
    <w:rsid w:val="00061FD0"/>
    <w:rsid w:val="00062102"/>
    <w:rsid w:val="00063841"/>
    <w:rsid w:val="00065ADF"/>
    <w:rsid w:val="000753E4"/>
    <w:rsid w:val="00083274"/>
    <w:rsid w:val="00085336"/>
    <w:rsid w:val="000948F3"/>
    <w:rsid w:val="000951F6"/>
    <w:rsid w:val="0009669E"/>
    <w:rsid w:val="000A1EB7"/>
    <w:rsid w:val="000A778E"/>
    <w:rsid w:val="000A7C8D"/>
    <w:rsid w:val="000B00BF"/>
    <w:rsid w:val="000B5702"/>
    <w:rsid w:val="000B7B40"/>
    <w:rsid w:val="000C097A"/>
    <w:rsid w:val="000C49C5"/>
    <w:rsid w:val="000C51A4"/>
    <w:rsid w:val="000D1648"/>
    <w:rsid w:val="000D289B"/>
    <w:rsid w:val="000D4285"/>
    <w:rsid w:val="000D52D3"/>
    <w:rsid w:val="000D7985"/>
    <w:rsid w:val="000E14BE"/>
    <w:rsid w:val="000E672F"/>
    <w:rsid w:val="000F232F"/>
    <w:rsid w:val="00114CCC"/>
    <w:rsid w:val="00125063"/>
    <w:rsid w:val="00126FEB"/>
    <w:rsid w:val="00132CC7"/>
    <w:rsid w:val="001443B0"/>
    <w:rsid w:val="00146659"/>
    <w:rsid w:val="00147A1C"/>
    <w:rsid w:val="00147F7A"/>
    <w:rsid w:val="00152052"/>
    <w:rsid w:val="00155FC5"/>
    <w:rsid w:val="001778A5"/>
    <w:rsid w:val="00183CD1"/>
    <w:rsid w:val="0019608E"/>
    <w:rsid w:val="001A39DD"/>
    <w:rsid w:val="001A486F"/>
    <w:rsid w:val="001A4D01"/>
    <w:rsid w:val="001B6B85"/>
    <w:rsid w:val="001C130C"/>
    <w:rsid w:val="001C6F70"/>
    <w:rsid w:val="001E505A"/>
    <w:rsid w:val="001E566A"/>
    <w:rsid w:val="001E6249"/>
    <w:rsid w:val="001E75E1"/>
    <w:rsid w:val="001F688F"/>
    <w:rsid w:val="00203D5B"/>
    <w:rsid w:val="002125AA"/>
    <w:rsid w:val="0021360E"/>
    <w:rsid w:val="00213D13"/>
    <w:rsid w:val="00215CB4"/>
    <w:rsid w:val="00222B09"/>
    <w:rsid w:val="00223E8C"/>
    <w:rsid w:val="00224F10"/>
    <w:rsid w:val="00250994"/>
    <w:rsid w:val="00251542"/>
    <w:rsid w:val="0025269E"/>
    <w:rsid w:val="00256CFA"/>
    <w:rsid w:val="002608CA"/>
    <w:rsid w:val="00266E66"/>
    <w:rsid w:val="0027455E"/>
    <w:rsid w:val="002754E9"/>
    <w:rsid w:val="002776F1"/>
    <w:rsid w:val="00296029"/>
    <w:rsid w:val="00296AD0"/>
    <w:rsid w:val="002A4C58"/>
    <w:rsid w:val="002B0428"/>
    <w:rsid w:val="002B146D"/>
    <w:rsid w:val="002B5510"/>
    <w:rsid w:val="002C21A7"/>
    <w:rsid w:val="002C2FE0"/>
    <w:rsid w:val="002D261B"/>
    <w:rsid w:val="002D3260"/>
    <w:rsid w:val="002D4A98"/>
    <w:rsid w:val="002E2760"/>
    <w:rsid w:val="002F5341"/>
    <w:rsid w:val="00300504"/>
    <w:rsid w:val="0031603C"/>
    <w:rsid w:val="00323902"/>
    <w:rsid w:val="00323E59"/>
    <w:rsid w:val="00324429"/>
    <w:rsid w:val="00344821"/>
    <w:rsid w:val="003461CD"/>
    <w:rsid w:val="00350017"/>
    <w:rsid w:val="00366D07"/>
    <w:rsid w:val="00371BD2"/>
    <w:rsid w:val="00374FA4"/>
    <w:rsid w:val="00392A4A"/>
    <w:rsid w:val="0039381B"/>
    <w:rsid w:val="0039505C"/>
    <w:rsid w:val="00397901"/>
    <w:rsid w:val="003A54F5"/>
    <w:rsid w:val="003C6275"/>
    <w:rsid w:val="003D3BED"/>
    <w:rsid w:val="003E0AED"/>
    <w:rsid w:val="003E221F"/>
    <w:rsid w:val="003E5D8A"/>
    <w:rsid w:val="003E63F5"/>
    <w:rsid w:val="003E69AC"/>
    <w:rsid w:val="003F1806"/>
    <w:rsid w:val="004103C0"/>
    <w:rsid w:val="00412961"/>
    <w:rsid w:val="00430EA0"/>
    <w:rsid w:val="004344E9"/>
    <w:rsid w:val="004350D8"/>
    <w:rsid w:val="00436E3D"/>
    <w:rsid w:val="004378CD"/>
    <w:rsid w:val="00447497"/>
    <w:rsid w:val="00447FF3"/>
    <w:rsid w:val="00450433"/>
    <w:rsid w:val="004510A6"/>
    <w:rsid w:val="004518CB"/>
    <w:rsid w:val="00452C67"/>
    <w:rsid w:val="00455700"/>
    <w:rsid w:val="004609DD"/>
    <w:rsid w:val="0046186D"/>
    <w:rsid w:val="00463434"/>
    <w:rsid w:val="004672EC"/>
    <w:rsid w:val="004725A1"/>
    <w:rsid w:val="00473EBA"/>
    <w:rsid w:val="00476BC4"/>
    <w:rsid w:val="00477C48"/>
    <w:rsid w:val="004809DE"/>
    <w:rsid w:val="004810EC"/>
    <w:rsid w:val="004813CA"/>
    <w:rsid w:val="0048511E"/>
    <w:rsid w:val="004875F1"/>
    <w:rsid w:val="004911B1"/>
    <w:rsid w:val="00496C24"/>
    <w:rsid w:val="004A0871"/>
    <w:rsid w:val="004A1414"/>
    <w:rsid w:val="004A2069"/>
    <w:rsid w:val="004A570B"/>
    <w:rsid w:val="004A6D5A"/>
    <w:rsid w:val="004B2B13"/>
    <w:rsid w:val="004B58CF"/>
    <w:rsid w:val="004B7164"/>
    <w:rsid w:val="004C0643"/>
    <w:rsid w:val="004C30D6"/>
    <w:rsid w:val="004C685A"/>
    <w:rsid w:val="004C7894"/>
    <w:rsid w:val="004E1572"/>
    <w:rsid w:val="004E296B"/>
    <w:rsid w:val="004E2D8F"/>
    <w:rsid w:val="004F1513"/>
    <w:rsid w:val="00503448"/>
    <w:rsid w:val="00504FF2"/>
    <w:rsid w:val="005234E9"/>
    <w:rsid w:val="00525D3D"/>
    <w:rsid w:val="0052707B"/>
    <w:rsid w:val="00530F41"/>
    <w:rsid w:val="005372C5"/>
    <w:rsid w:val="005412BD"/>
    <w:rsid w:val="00541D58"/>
    <w:rsid w:val="0054242B"/>
    <w:rsid w:val="00544455"/>
    <w:rsid w:val="005541F7"/>
    <w:rsid w:val="0056307E"/>
    <w:rsid w:val="005644AA"/>
    <w:rsid w:val="00575958"/>
    <w:rsid w:val="00575A30"/>
    <w:rsid w:val="00576F31"/>
    <w:rsid w:val="00580C93"/>
    <w:rsid w:val="00587512"/>
    <w:rsid w:val="005877F1"/>
    <w:rsid w:val="005908C3"/>
    <w:rsid w:val="005975FA"/>
    <w:rsid w:val="005A22E2"/>
    <w:rsid w:val="005C210E"/>
    <w:rsid w:val="005D7F14"/>
    <w:rsid w:val="005E2D2B"/>
    <w:rsid w:val="005E34E9"/>
    <w:rsid w:val="005F6E9C"/>
    <w:rsid w:val="00600FB0"/>
    <w:rsid w:val="00605B20"/>
    <w:rsid w:val="00617E4D"/>
    <w:rsid w:val="00621EC2"/>
    <w:rsid w:val="006239A0"/>
    <w:rsid w:val="00642E77"/>
    <w:rsid w:val="0064665D"/>
    <w:rsid w:val="0064704E"/>
    <w:rsid w:val="00667A72"/>
    <w:rsid w:val="0067043C"/>
    <w:rsid w:val="00671EB1"/>
    <w:rsid w:val="0068200D"/>
    <w:rsid w:val="006A5B73"/>
    <w:rsid w:val="006B0309"/>
    <w:rsid w:val="006B4ECB"/>
    <w:rsid w:val="006C001D"/>
    <w:rsid w:val="006C2657"/>
    <w:rsid w:val="006C48A3"/>
    <w:rsid w:val="006C684C"/>
    <w:rsid w:val="006D37C8"/>
    <w:rsid w:val="006F4211"/>
    <w:rsid w:val="00700128"/>
    <w:rsid w:val="00705EF3"/>
    <w:rsid w:val="00706C56"/>
    <w:rsid w:val="00707F56"/>
    <w:rsid w:val="00716968"/>
    <w:rsid w:val="007169C3"/>
    <w:rsid w:val="0072280D"/>
    <w:rsid w:val="00723EC0"/>
    <w:rsid w:val="00726364"/>
    <w:rsid w:val="00726749"/>
    <w:rsid w:val="00731725"/>
    <w:rsid w:val="0073391A"/>
    <w:rsid w:val="007340DC"/>
    <w:rsid w:val="00734E8B"/>
    <w:rsid w:val="00740E20"/>
    <w:rsid w:val="00742C11"/>
    <w:rsid w:val="00744515"/>
    <w:rsid w:val="00757F3D"/>
    <w:rsid w:val="00760B73"/>
    <w:rsid w:val="00767439"/>
    <w:rsid w:val="00770B69"/>
    <w:rsid w:val="00771683"/>
    <w:rsid w:val="00773623"/>
    <w:rsid w:val="00773CA3"/>
    <w:rsid w:val="00775316"/>
    <w:rsid w:val="00776189"/>
    <w:rsid w:val="007927C6"/>
    <w:rsid w:val="007C2F76"/>
    <w:rsid w:val="007C3053"/>
    <w:rsid w:val="007C45B2"/>
    <w:rsid w:val="007D0749"/>
    <w:rsid w:val="007D2988"/>
    <w:rsid w:val="007E5FBE"/>
    <w:rsid w:val="007F66DA"/>
    <w:rsid w:val="0080519B"/>
    <w:rsid w:val="008102A9"/>
    <w:rsid w:val="0081083D"/>
    <w:rsid w:val="00813504"/>
    <w:rsid w:val="0082045B"/>
    <w:rsid w:val="008237CB"/>
    <w:rsid w:val="00824B7D"/>
    <w:rsid w:val="00826E15"/>
    <w:rsid w:val="008339AA"/>
    <w:rsid w:val="00833B18"/>
    <w:rsid w:val="00840AB5"/>
    <w:rsid w:val="0084649A"/>
    <w:rsid w:val="008527DD"/>
    <w:rsid w:val="008558EF"/>
    <w:rsid w:val="0086243C"/>
    <w:rsid w:val="00862EFC"/>
    <w:rsid w:val="008645A8"/>
    <w:rsid w:val="0086673B"/>
    <w:rsid w:val="00872C0E"/>
    <w:rsid w:val="00882391"/>
    <w:rsid w:val="00884DB5"/>
    <w:rsid w:val="008956A8"/>
    <w:rsid w:val="008A08FE"/>
    <w:rsid w:val="008A291A"/>
    <w:rsid w:val="008A5F18"/>
    <w:rsid w:val="008B377E"/>
    <w:rsid w:val="008B4165"/>
    <w:rsid w:val="008C0094"/>
    <w:rsid w:val="008C32BE"/>
    <w:rsid w:val="008C55E5"/>
    <w:rsid w:val="008D306D"/>
    <w:rsid w:val="008E2637"/>
    <w:rsid w:val="008E3A01"/>
    <w:rsid w:val="008E5F29"/>
    <w:rsid w:val="008F428A"/>
    <w:rsid w:val="008F7206"/>
    <w:rsid w:val="00903143"/>
    <w:rsid w:val="009240DD"/>
    <w:rsid w:val="0092549F"/>
    <w:rsid w:val="0093058C"/>
    <w:rsid w:val="009430C5"/>
    <w:rsid w:val="0094553C"/>
    <w:rsid w:val="00956873"/>
    <w:rsid w:val="009568CF"/>
    <w:rsid w:val="009635C9"/>
    <w:rsid w:val="009643C6"/>
    <w:rsid w:val="00970D7E"/>
    <w:rsid w:val="00970F86"/>
    <w:rsid w:val="009753F5"/>
    <w:rsid w:val="009776E3"/>
    <w:rsid w:val="009872C5"/>
    <w:rsid w:val="00995128"/>
    <w:rsid w:val="009A0F1D"/>
    <w:rsid w:val="009A469F"/>
    <w:rsid w:val="009A6DF3"/>
    <w:rsid w:val="009B3D30"/>
    <w:rsid w:val="009B6697"/>
    <w:rsid w:val="009C33AA"/>
    <w:rsid w:val="009C35BB"/>
    <w:rsid w:val="009C3741"/>
    <w:rsid w:val="009C4D94"/>
    <w:rsid w:val="009C535D"/>
    <w:rsid w:val="009C72F3"/>
    <w:rsid w:val="009D195C"/>
    <w:rsid w:val="009D7FCC"/>
    <w:rsid w:val="009E022F"/>
    <w:rsid w:val="009E04F5"/>
    <w:rsid w:val="009F4BA2"/>
    <w:rsid w:val="00A0610B"/>
    <w:rsid w:val="00A14509"/>
    <w:rsid w:val="00A148F4"/>
    <w:rsid w:val="00A17867"/>
    <w:rsid w:val="00A25580"/>
    <w:rsid w:val="00A33BA9"/>
    <w:rsid w:val="00A34FE5"/>
    <w:rsid w:val="00A35500"/>
    <w:rsid w:val="00A36CF5"/>
    <w:rsid w:val="00A40E7F"/>
    <w:rsid w:val="00A64B8B"/>
    <w:rsid w:val="00A712B1"/>
    <w:rsid w:val="00A745A3"/>
    <w:rsid w:val="00A77505"/>
    <w:rsid w:val="00A7782E"/>
    <w:rsid w:val="00A82227"/>
    <w:rsid w:val="00A8676A"/>
    <w:rsid w:val="00A921F8"/>
    <w:rsid w:val="00A9373D"/>
    <w:rsid w:val="00AA047B"/>
    <w:rsid w:val="00AB0198"/>
    <w:rsid w:val="00AB2D89"/>
    <w:rsid w:val="00AB6224"/>
    <w:rsid w:val="00AB7AC6"/>
    <w:rsid w:val="00AC1B4F"/>
    <w:rsid w:val="00AC4231"/>
    <w:rsid w:val="00AC64D5"/>
    <w:rsid w:val="00AC7006"/>
    <w:rsid w:val="00AD160F"/>
    <w:rsid w:val="00AD180E"/>
    <w:rsid w:val="00AD65F9"/>
    <w:rsid w:val="00AE2BD1"/>
    <w:rsid w:val="00AF1E81"/>
    <w:rsid w:val="00AF2C88"/>
    <w:rsid w:val="00AF5351"/>
    <w:rsid w:val="00AF5747"/>
    <w:rsid w:val="00B1116E"/>
    <w:rsid w:val="00B20A1B"/>
    <w:rsid w:val="00B20B40"/>
    <w:rsid w:val="00B21AA5"/>
    <w:rsid w:val="00B24D91"/>
    <w:rsid w:val="00B250E3"/>
    <w:rsid w:val="00B26F53"/>
    <w:rsid w:val="00B5049F"/>
    <w:rsid w:val="00B61834"/>
    <w:rsid w:val="00B65298"/>
    <w:rsid w:val="00B65F93"/>
    <w:rsid w:val="00B80845"/>
    <w:rsid w:val="00B863E4"/>
    <w:rsid w:val="00B87FF7"/>
    <w:rsid w:val="00B95966"/>
    <w:rsid w:val="00BA0935"/>
    <w:rsid w:val="00BA129F"/>
    <w:rsid w:val="00BA412E"/>
    <w:rsid w:val="00BA7982"/>
    <w:rsid w:val="00BB1391"/>
    <w:rsid w:val="00BB1B97"/>
    <w:rsid w:val="00BB2B44"/>
    <w:rsid w:val="00BB58DD"/>
    <w:rsid w:val="00BB70BE"/>
    <w:rsid w:val="00BC4CC3"/>
    <w:rsid w:val="00BD0350"/>
    <w:rsid w:val="00BD3937"/>
    <w:rsid w:val="00BD7C40"/>
    <w:rsid w:val="00BE6A6D"/>
    <w:rsid w:val="00BF00B6"/>
    <w:rsid w:val="00BF48D0"/>
    <w:rsid w:val="00C07293"/>
    <w:rsid w:val="00C13386"/>
    <w:rsid w:val="00C17C4F"/>
    <w:rsid w:val="00C2558B"/>
    <w:rsid w:val="00C32F75"/>
    <w:rsid w:val="00C33066"/>
    <w:rsid w:val="00C36513"/>
    <w:rsid w:val="00C43538"/>
    <w:rsid w:val="00C4447D"/>
    <w:rsid w:val="00C50F29"/>
    <w:rsid w:val="00C55593"/>
    <w:rsid w:val="00C558CD"/>
    <w:rsid w:val="00C57914"/>
    <w:rsid w:val="00C64131"/>
    <w:rsid w:val="00C64C9D"/>
    <w:rsid w:val="00C67553"/>
    <w:rsid w:val="00C70A89"/>
    <w:rsid w:val="00C7166F"/>
    <w:rsid w:val="00C725F2"/>
    <w:rsid w:val="00C73A4F"/>
    <w:rsid w:val="00C8032D"/>
    <w:rsid w:val="00C94356"/>
    <w:rsid w:val="00C9569F"/>
    <w:rsid w:val="00C96CD1"/>
    <w:rsid w:val="00C974CE"/>
    <w:rsid w:val="00CA1D58"/>
    <w:rsid w:val="00CA2889"/>
    <w:rsid w:val="00CA6487"/>
    <w:rsid w:val="00CB6BFF"/>
    <w:rsid w:val="00CB7394"/>
    <w:rsid w:val="00CC0441"/>
    <w:rsid w:val="00CC1B95"/>
    <w:rsid w:val="00CC6012"/>
    <w:rsid w:val="00CC68A5"/>
    <w:rsid w:val="00CD4946"/>
    <w:rsid w:val="00CE5806"/>
    <w:rsid w:val="00CF101D"/>
    <w:rsid w:val="00CF40DE"/>
    <w:rsid w:val="00D00BB7"/>
    <w:rsid w:val="00D01563"/>
    <w:rsid w:val="00D05C27"/>
    <w:rsid w:val="00D20E5A"/>
    <w:rsid w:val="00D247BB"/>
    <w:rsid w:val="00D37EA2"/>
    <w:rsid w:val="00D41C02"/>
    <w:rsid w:val="00D439F0"/>
    <w:rsid w:val="00D458B3"/>
    <w:rsid w:val="00D5413A"/>
    <w:rsid w:val="00D71E51"/>
    <w:rsid w:val="00D7356F"/>
    <w:rsid w:val="00D74208"/>
    <w:rsid w:val="00D77EF3"/>
    <w:rsid w:val="00D81B7C"/>
    <w:rsid w:val="00DA09A2"/>
    <w:rsid w:val="00DA186E"/>
    <w:rsid w:val="00DB7187"/>
    <w:rsid w:val="00DD121F"/>
    <w:rsid w:val="00DD13CD"/>
    <w:rsid w:val="00DD6485"/>
    <w:rsid w:val="00DD7E59"/>
    <w:rsid w:val="00DE3463"/>
    <w:rsid w:val="00DE39A7"/>
    <w:rsid w:val="00DE3AEB"/>
    <w:rsid w:val="00DF5027"/>
    <w:rsid w:val="00E02D04"/>
    <w:rsid w:val="00E03BFD"/>
    <w:rsid w:val="00E15E9F"/>
    <w:rsid w:val="00E20E51"/>
    <w:rsid w:val="00E22A18"/>
    <w:rsid w:val="00E22FAF"/>
    <w:rsid w:val="00E34C80"/>
    <w:rsid w:val="00E35CD2"/>
    <w:rsid w:val="00E45227"/>
    <w:rsid w:val="00E54A5A"/>
    <w:rsid w:val="00E621E6"/>
    <w:rsid w:val="00E62DFE"/>
    <w:rsid w:val="00E71B9C"/>
    <w:rsid w:val="00E72597"/>
    <w:rsid w:val="00E76871"/>
    <w:rsid w:val="00E81F24"/>
    <w:rsid w:val="00E86D9C"/>
    <w:rsid w:val="00EB2982"/>
    <w:rsid w:val="00EB5B3A"/>
    <w:rsid w:val="00EC35BD"/>
    <w:rsid w:val="00EC6157"/>
    <w:rsid w:val="00ED2EFF"/>
    <w:rsid w:val="00EE0C6F"/>
    <w:rsid w:val="00EE7601"/>
    <w:rsid w:val="00F005BA"/>
    <w:rsid w:val="00F10A23"/>
    <w:rsid w:val="00F132C9"/>
    <w:rsid w:val="00F16ABF"/>
    <w:rsid w:val="00F23397"/>
    <w:rsid w:val="00F24A57"/>
    <w:rsid w:val="00F250F7"/>
    <w:rsid w:val="00F34927"/>
    <w:rsid w:val="00F401CA"/>
    <w:rsid w:val="00F44E85"/>
    <w:rsid w:val="00F51430"/>
    <w:rsid w:val="00F5223B"/>
    <w:rsid w:val="00F53327"/>
    <w:rsid w:val="00F659E8"/>
    <w:rsid w:val="00F708A3"/>
    <w:rsid w:val="00F7533D"/>
    <w:rsid w:val="00F75788"/>
    <w:rsid w:val="00F77216"/>
    <w:rsid w:val="00F82690"/>
    <w:rsid w:val="00F953F5"/>
    <w:rsid w:val="00F95BF9"/>
    <w:rsid w:val="00FA4EC5"/>
    <w:rsid w:val="00FB152A"/>
    <w:rsid w:val="00FB26C7"/>
    <w:rsid w:val="00FB5666"/>
    <w:rsid w:val="00FB724B"/>
    <w:rsid w:val="00FC7B26"/>
    <w:rsid w:val="00FD0BBA"/>
    <w:rsid w:val="00FE1B57"/>
    <w:rsid w:val="00FE24F2"/>
    <w:rsid w:val="00FE7B73"/>
    <w:rsid w:val="00FF16B0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6CA9B-A84B-4125-8B6F-623F66E2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character" w:customStyle="1" w:styleId="eq0j8">
    <w:name w:val="eq0j8"/>
    <w:basedOn w:val="Domylnaczcionkaakapitu"/>
    <w:rsid w:val="008A08FE"/>
  </w:style>
  <w:style w:type="character" w:styleId="Hipercze">
    <w:name w:val="Hyperlink"/>
    <w:basedOn w:val="Domylnaczcionkaakapitu"/>
    <w:uiPriority w:val="99"/>
    <w:semiHidden/>
    <w:unhideWhenUsed/>
    <w:rsid w:val="008A08FE"/>
    <w:rPr>
      <w:color w:val="0000FF"/>
      <w:u w:val="single"/>
    </w:rPr>
  </w:style>
  <w:style w:type="character" w:customStyle="1" w:styleId="ui-provider">
    <w:name w:val="ui-provider"/>
    <w:basedOn w:val="Domylnaczcionkaakapitu"/>
    <w:rsid w:val="002B5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FA71-37C1-4249-ADDE-AD22DB9F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Wybraniec Ilona</cp:lastModifiedBy>
  <cp:revision>6</cp:revision>
  <cp:lastPrinted>2025-03-27T13:06:00Z</cp:lastPrinted>
  <dcterms:created xsi:type="dcterms:W3CDTF">2025-03-27T12:48:00Z</dcterms:created>
  <dcterms:modified xsi:type="dcterms:W3CDTF">2025-03-27T13:06:00Z</dcterms:modified>
</cp:coreProperties>
</file>