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 xml:space="preserve">Traktatu o funkcjonowaniu Unii </w:t>
      </w:r>
      <w:r w:rsidRPr="00686FA2">
        <w:rPr>
          <w:rFonts w:ascii="Tahoma" w:hAnsi="Tahoma" w:cs="Tahoma"/>
          <w:sz w:val="24"/>
        </w:rPr>
        <w:t>Europejskiej (</w:t>
      </w:r>
      <w:r w:rsidRPr="00686FA2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 w:rsidRPr="00686FA2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686FA2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686FA2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686FA2">
        <w:rPr>
          <w:rFonts w:ascii="Tahoma" w:hAnsi="Tahoma" w:cs="Tahoma"/>
          <w:sz w:val="24"/>
        </w:rPr>
        <w:t>go</w:t>
      </w:r>
      <w:r w:rsidRPr="00686FA2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686FA2">
        <w:t xml:space="preserve"> </w:t>
      </w:r>
      <w:r w:rsidR="00165397" w:rsidRPr="00686FA2">
        <w:rPr>
          <w:rFonts w:ascii="Tahoma" w:hAnsi="Tahoma" w:cs="Tahoma"/>
          <w:sz w:val="24"/>
        </w:rPr>
        <w:t>z późn. zm.</w:t>
      </w:r>
      <w:r w:rsidRPr="00686FA2">
        <w:rPr>
          <w:rFonts w:ascii="Tahoma" w:hAnsi="Tahoma" w:cs="Tahoma"/>
          <w:sz w:val="24"/>
        </w:rPr>
        <w:t>)</w:t>
      </w:r>
      <w:r w:rsidR="003B7961" w:rsidRPr="00686FA2">
        <w:rPr>
          <w:rFonts w:ascii="Tahoma" w:hAnsi="Tahoma" w:cs="Tahoma"/>
          <w:sz w:val="24"/>
        </w:rPr>
        <w:t>,</w:t>
      </w:r>
      <w:r w:rsidRPr="00686FA2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686FA2">
        <w:t xml:space="preserve"> </w:t>
      </w:r>
      <w:r w:rsidR="003B7961" w:rsidRPr="00686FA2">
        <w:rPr>
          <w:rFonts w:ascii="Tahoma" w:hAnsi="Tahoma" w:cs="Tahoma"/>
          <w:sz w:val="24"/>
        </w:rPr>
        <w:t>z późn. zm.</w:t>
      </w:r>
      <w:r w:rsidRPr="00686FA2">
        <w:rPr>
          <w:rFonts w:ascii="Tahoma" w:hAnsi="Tahoma" w:cs="Tahoma"/>
          <w:sz w:val="24"/>
        </w:rPr>
        <w:t>)</w:t>
      </w:r>
      <w:r w:rsidR="003B7961" w:rsidRPr="00686FA2">
        <w:rPr>
          <w:rFonts w:ascii="Tahoma" w:hAnsi="Tahoma" w:cs="Tahoma"/>
          <w:sz w:val="24"/>
        </w:rPr>
        <w:t>,</w:t>
      </w:r>
      <w:r w:rsidR="00166F4F" w:rsidRPr="00686FA2">
        <w:rPr>
          <w:rFonts w:ascii="Tahoma" w:hAnsi="Tahoma" w:cs="Tahoma"/>
          <w:sz w:val="24"/>
        </w:rPr>
        <w:t xml:space="preserve"> zwanego dalej rozporządzeniem EFS+</w:t>
      </w:r>
      <w:r w:rsidRPr="00686FA2">
        <w:rPr>
          <w:rFonts w:ascii="Tahoma" w:hAnsi="Tahoma" w:cs="Tahoma"/>
          <w:sz w:val="24"/>
        </w:rPr>
        <w:t>;</w:t>
      </w:r>
    </w:p>
    <w:p w14:paraId="282FE34D" w14:textId="2D0FC0F2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 xml:space="preserve">Rozporządzenia Komisji (UE) </w:t>
      </w:r>
      <w:r w:rsidR="00E11BB8" w:rsidRPr="00686FA2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686FA2">
        <w:rPr>
          <w:rFonts w:ascii="Tahoma" w:hAnsi="Tahoma" w:cs="Tahoma"/>
          <w:sz w:val="24"/>
        </w:rPr>
        <w:t>;</w:t>
      </w:r>
    </w:p>
    <w:p w14:paraId="502FCC33" w14:textId="77777777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 w:rsidRPr="00686FA2">
        <w:rPr>
          <w:rFonts w:ascii="Tahoma" w:hAnsi="Tahoma" w:cs="Tahoma"/>
          <w:sz w:val="24"/>
        </w:rPr>
        <w:t xml:space="preserve"> </w:t>
      </w:r>
      <w:r w:rsidRPr="00686FA2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8B2B669" w:rsidR="007B3B3B" w:rsidRPr="00686FA2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Rozporządzeni</w:t>
      </w:r>
      <w:r w:rsidR="000222B2" w:rsidRPr="00686FA2">
        <w:rPr>
          <w:rFonts w:ascii="Tahoma" w:hAnsi="Tahoma" w:cs="Tahoma"/>
          <w:sz w:val="24"/>
        </w:rPr>
        <w:t>a</w:t>
      </w:r>
      <w:r w:rsidRPr="00686FA2">
        <w:rPr>
          <w:rFonts w:ascii="Tahoma" w:hAnsi="Tahoma" w:cs="Tahoma"/>
          <w:sz w:val="24"/>
        </w:rPr>
        <w:t xml:space="preserve"> Ministra Funduszy i Polityki Regionalnej </w:t>
      </w:r>
      <w:r w:rsidR="0012669D" w:rsidRPr="00686FA2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686FA2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</w:t>
      </w:r>
      <w:proofErr w:type="spellStart"/>
      <w:r w:rsidR="00BB4274" w:rsidRPr="00BB4274">
        <w:rPr>
          <w:rFonts w:ascii="Tahoma" w:hAnsi="Tahoma" w:cs="Tahoma"/>
          <w:sz w:val="24"/>
        </w:rPr>
        <w:t>t.j</w:t>
      </w:r>
      <w:proofErr w:type="spellEnd"/>
      <w:r w:rsidR="00BB4274" w:rsidRPr="00BB4274">
        <w:rPr>
          <w:rFonts w:ascii="Tahoma" w:hAnsi="Tahoma" w:cs="Tahoma"/>
          <w:sz w:val="24"/>
        </w:rPr>
        <w:t>. Dz.U. z 2025 r. poz. 37</w:t>
      </w:r>
      <w:r w:rsidR="00BB4274">
        <w:rPr>
          <w:rFonts w:ascii="Tahoma" w:hAnsi="Tahoma" w:cs="Tahoma"/>
          <w:sz w:val="24"/>
        </w:rPr>
        <w:t>);</w:t>
      </w:r>
    </w:p>
    <w:p w14:paraId="71804181" w14:textId="5F3A7F18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>(Dz. U. z 20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6DF452EB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686FA2">
        <w:rPr>
          <w:rFonts w:ascii="Tahoma" w:hAnsi="Tahoma" w:cs="Tahoma"/>
          <w:sz w:val="24"/>
        </w:rPr>
        <w:t>t.j. Dz. U. 2024 r., poz. 1530</w:t>
      </w:r>
      <w:r w:rsidR="00B0682B" w:rsidRPr="00686FA2">
        <w:rPr>
          <w:rFonts w:ascii="Tahoma" w:hAnsi="Tahoma" w:cs="Tahoma"/>
          <w:sz w:val="24"/>
        </w:rPr>
        <w:t xml:space="preserve"> z </w:t>
      </w:r>
      <w:proofErr w:type="spellStart"/>
      <w:r w:rsidR="00B0682B" w:rsidRPr="00686FA2">
        <w:rPr>
          <w:rFonts w:ascii="Tahoma" w:hAnsi="Tahoma" w:cs="Tahoma"/>
          <w:sz w:val="24"/>
        </w:rPr>
        <w:t>późn</w:t>
      </w:r>
      <w:proofErr w:type="spellEnd"/>
      <w:r w:rsidR="00B0682B" w:rsidRPr="00686FA2">
        <w:rPr>
          <w:rFonts w:ascii="Tahoma" w:hAnsi="Tahoma" w:cs="Tahoma"/>
          <w:sz w:val="24"/>
        </w:rPr>
        <w:t>. zm.</w:t>
      </w:r>
      <w:r w:rsidR="002B44EC" w:rsidRPr="00686FA2">
        <w:rPr>
          <w:rFonts w:ascii="Tahoma" w:hAnsi="Tahoma" w:cs="Tahoma"/>
          <w:sz w:val="24"/>
        </w:rPr>
        <w:t>)</w:t>
      </w:r>
      <w:r w:rsidR="00EA0ED4" w:rsidRPr="00686FA2">
        <w:rPr>
          <w:rFonts w:ascii="Tahoma" w:hAnsi="Tahoma" w:cs="Tahoma"/>
          <w:sz w:val="24"/>
        </w:rPr>
        <w:t xml:space="preserve">, </w:t>
      </w:r>
      <w:r w:rsidRPr="00686FA2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686FA2">
        <w:rPr>
          <w:rFonts w:ascii="Tahoma" w:hAnsi="Tahoma" w:cs="Tahoma"/>
          <w:sz w:val="24"/>
        </w:rPr>
        <w:t>(t.j. Dz. U. z 2024 r. poz. 1320)</w:t>
      </w:r>
      <w:r w:rsidR="00EA0ED4" w:rsidRPr="00686FA2">
        <w:rPr>
          <w:rFonts w:ascii="Tahoma" w:hAnsi="Tahoma" w:cs="Tahoma"/>
          <w:sz w:val="24"/>
        </w:rPr>
        <w:t xml:space="preserve">, </w:t>
      </w:r>
      <w:r w:rsidRPr="00686FA2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686FA2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686FA2">
        <w:rPr>
          <w:rFonts w:ascii="Tahoma" w:hAnsi="Tahoma" w:cs="Tahoma"/>
          <w:sz w:val="24"/>
        </w:rPr>
        <w:t>t.j</w:t>
      </w:r>
      <w:proofErr w:type="spellEnd"/>
      <w:r w:rsidRPr="00686FA2">
        <w:rPr>
          <w:rFonts w:ascii="Tahoma" w:hAnsi="Tahoma" w:cs="Tahoma"/>
          <w:sz w:val="24"/>
        </w:rPr>
        <w:t>. Dz. U. z 202</w:t>
      </w:r>
      <w:r w:rsidR="002B0B10" w:rsidRPr="00686FA2">
        <w:rPr>
          <w:rFonts w:ascii="Tahoma" w:hAnsi="Tahoma" w:cs="Tahoma"/>
          <w:sz w:val="24"/>
        </w:rPr>
        <w:t>3</w:t>
      </w:r>
      <w:r w:rsidRPr="00686FA2">
        <w:rPr>
          <w:rFonts w:ascii="Tahoma" w:hAnsi="Tahoma" w:cs="Tahoma"/>
          <w:sz w:val="24"/>
        </w:rPr>
        <w:t xml:space="preserve"> r. poz. </w:t>
      </w:r>
      <w:r w:rsidR="002B0B10" w:rsidRPr="00686FA2">
        <w:rPr>
          <w:rFonts w:ascii="Tahoma" w:hAnsi="Tahoma" w:cs="Tahoma"/>
          <w:sz w:val="24"/>
        </w:rPr>
        <w:t>120</w:t>
      </w:r>
      <w:r w:rsidRPr="00686FA2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 w:rsidRPr="00686FA2">
        <w:rPr>
          <w:rFonts w:ascii="Tahoma" w:hAnsi="Tahoma" w:cs="Tahoma"/>
          <w:sz w:val="24"/>
        </w:rPr>
        <w:t>4</w:t>
      </w:r>
      <w:r w:rsidRPr="00686FA2">
        <w:rPr>
          <w:rFonts w:ascii="Tahoma" w:hAnsi="Tahoma" w:cs="Tahoma"/>
          <w:sz w:val="24"/>
        </w:rPr>
        <w:t xml:space="preserve"> r. poz. </w:t>
      </w:r>
      <w:r w:rsidR="00467369" w:rsidRPr="00686FA2">
        <w:rPr>
          <w:rFonts w:ascii="Tahoma" w:hAnsi="Tahoma" w:cs="Tahoma"/>
          <w:sz w:val="24"/>
        </w:rPr>
        <w:t>361</w:t>
      </w:r>
      <w:r w:rsidR="003345DC" w:rsidRPr="00686FA2">
        <w:rPr>
          <w:rFonts w:ascii="Tahoma" w:hAnsi="Tahoma" w:cs="Tahoma"/>
          <w:sz w:val="24"/>
        </w:rPr>
        <w:t xml:space="preserve"> z późn. zm.</w:t>
      </w:r>
      <w:r w:rsidRPr="00686FA2">
        <w:rPr>
          <w:rFonts w:ascii="Tahoma" w:hAnsi="Tahoma" w:cs="Tahoma"/>
          <w:sz w:val="24"/>
        </w:rPr>
        <w:t>);</w:t>
      </w:r>
    </w:p>
    <w:p w14:paraId="76F0AE2D" w14:textId="02BCE95E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686FA2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686FA2">
        <w:rPr>
          <w:rStyle w:val="Uwydatnienie"/>
          <w:rFonts w:ascii="Tahoma" w:hAnsi="Tahoma" w:cs="Tahoma"/>
          <w:sz w:val="24"/>
        </w:rPr>
        <w:t xml:space="preserve"> </w:t>
      </w:r>
      <w:r w:rsidRPr="00686FA2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 w:rsidRPr="00686FA2">
        <w:rPr>
          <w:rStyle w:val="Uwydatnienie"/>
          <w:rFonts w:ascii="Tahoma" w:hAnsi="Tahoma" w:cs="Tahoma"/>
          <w:i w:val="0"/>
          <w:sz w:val="24"/>
        </w:rPr>
        <w:t>3</w:t>
      </w:r>
      <w:r w:rsidRPr="00686FA2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 w:rsidRPr="00686FA2">
        <w:rPr>
          <w:rStyle w:val="Uwydatnienie"/>
          <w:rFonts w:ascii="Tahoma" w:hAnsi="Tahoma" w:cs="Tahoma"/>
          <w:i w:val="0"/>
          <w:sz w:val="24"/>
        </w:rPr>
        <w:t>02</w:t>
      </w:r>
      <w:r w:rsidR="00B0682B" w:rsidRPr="00686FA2">
        <w:rPr>
          <w:rStyle w:val="Uwydatnienie"/>
          <w:rFonts w:ascii="Tahoma" w:hAnsi="Tahoma" w:cs="Tahoma"/>
          <w:i w:val="0"/>
          <w:sz w:val="24"/>
        </w:rPr>
        <w:t xml:space="preserve"> </w:t>
      </w:r>
      <w:r w:rsidR="00B0682B" w:rsidRPr="00686FA2">
        <w:rPr>
          <w:rFonts w:ascii="Tahoma" w:hAnsi="Tahoma" w:cs="Tahoma"/>
          <w:sz w:val="24"/>
        </w:rPr>
        <w:t xml:space="preserve">z </w:t>
      </w:r>
      <w:proofErr w:type="spellStart"/>
      <w:r w:rsidR="00B0682B" w:rsidRPr="00686FA2">
        <w:rPr>
          <w:rFonts w:ascii="Tahoma" w:hAnsi="Tahoma" w:cs="Tahoma"/>
          <w:sz w:val="24"/>
        </w:rPr>
        <w:t>późn</w:t>
      </w:r>
      <w:proofErr w:type="spellEnd"/>
      <w:r w:rsidR="00B0682B" w:rsidRPr="00686FA2">
        <w:rPr>
          <w:rFonts w:ascii="Tahoma" w:hAnsi="Tahoma" w:cs="Tahoma"/>
          <w:sz w:val="24"/>
        </w:rPr>
        <w:t>. zm.</w:t>
      </w:r>
      <w:r w:rsidRPr="00686FA2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686FA2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686FA2">
        <w:rPr>
          <w:rStyle w:val="Uwydatnienie"/>
          <w:rFonts w:ascii="Tahoma" w:hAnsi="Tahoma" w:cs="Tahoma"/>
          <w:i w:val="0"/>
          <w:sz w:val="24"/>
        </w:rPr>
        <w:t>Ustaw</w:t>
      </w:r>
      <w:r w:rsidR="009662CE" w:rsidRPr="00686FA2">
        <w:rPr>
          <w:rStyle w:val="Uwydatnienie"/>
          <w:rFonts w:ascii="Tahoma" w:hAnsi="Tahoma" w:cs="Tahoma"/>
          <w:i w:val="0"/>
          <w:sz w:val="24"/>
        </w:rPr>
        <w:t>y</w:t>
      </w:r>
      <w:r w:rsidRPr="00686FA2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686FA2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686FA2">
        <w:rPr>
          <w:rFonts w:ascii="Tahoma" w:hAnsi="Tahoma" w:cs="Tahoma"/>
          <w:sz w:val="24"/>
        </w:rPr>
        <w:t>Program</w:t>
      </w:r>
      <w:r w:rsidR="00087E43" w:rsidRPr="00686FA2">
        <w:rPr>
          <w:rFonts w:ascii="Tahoma" w:hAnsi="Tahoma" w:cs="Tahoma"/>
          <w:sz w:val="24"/>
        </w:rPr>
        <w:t>u</w:t>
      </w:r>
      <w:r w:rsidRPr="00686FA2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686FA2">
        <w:rPr>
          <w:rFonts w:ascii="Tahoma" w:hAnsi="Tahoma" w:cs="Tahoma"/>
          <w:sz w:val="24"/>
        </w:rPr>
        <w:t>zaakceptowanego decyzją wykonawczą Komisji Europejskiej nr C</w:t>
      </w:r>
      <w:r w:rsidR="00166F4F" w:rsidRPr="00686FA2">
        <w:rPr>
          <w:rFonts w:ascii="Tahoma" w:hAnsi="Tahoma" w:cs="Tahoma"/>
          <w:sz w:val="24"/>
        </w:rPr>
        <w:t xml:space="preserve"> </w:t>
      </w:r>
      <w:r w:rsidR="00087E43" w:rsidRPr="00686FA2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686FA2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05DD599F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 xml:space="preserve">ustawy z dnia 18 stycznia 1951 r. o dniach wolnych od pracy </w:t>
      </w:r>
      <w:r w:rsidR="00D44204" w:rsidRPr="004102A5">
        <w:rPr>
          <w:rFonts w:ascii="Tahoma" w:hAnsi="Tahoma" w:cs="Tahoma"/>
        </w:rPr>
        <w:t>(</w:t>
      </w:r>
      <w:proofErr w:type="spellStart"/>
      <w:r w:rsidR="00D44204" w:rsidRPr="004102A5">
        <w:rPr>
          <w:rFonts w:ascii="Tahoma" w:hAnsi="Tahoma" w:cs="Tahoma"/>
        </w:rPr>
        <w:t>t.j</w:t>
      </w:r>
      <w:proofErr w:type="spellEnd"/>
      <w:r w:rsidR="00D44204" w:rsidRPr="004102A5">
        <w:rPr>
          <w:rFonts w:ascii="Tahoma" w:hAnsi="Tahoma" w:cs="Tahoma"/>
        </w:rPr>
        <w:t>. Dz.U. z 2025 r. poz. 296</w:t>
      </w:r>
      <w:r w:rsidR="00D44204">
        <w:rPr>
          <w:rFonts w:ascii="Tahoma" w:hAnsi="Tahoma" w:cs="Tahoma"/>
        </w:rPr>
        <w:t>);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75C27417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</w:t>
      </w:r>
      <w:r w:rsidR="00D44204">
        <w:rPr>
          <w:rFonts w:ascii="Tahoma" w:hAnsi="Tahoma" w:cs="Tahoma"/>
        </w:rPr>
        <w:t xml:space="preserve"> </w:t>
      </w:r>
      <w:r w:rsidR="00D44204" w:rsidRPr="000B43F1">
        <w:rPr>
          <w:rFonts w:ascii="Tahoma" w:hAnsi="Tahoma" w:cs="Tahoma"/>
        </w:rPr>
        <w:t xml:space="preserve">z </w:t>
      </w:r>
      <w:proofErr w:type="spellStart"/>
      <w:r w:rsidR="00D44204" w:rsidRPr="000B43F1">
        <w:rPr>
          <w:rFonts w:ascii="Tahoma" w:hAnsi="Tahoma" w:cs="Tahoma"/>
        </w:rPr>
        <w:t>pó</w:t>
      </w:r>
      <w:r w:rsidR="00D44204">
        <w:rPr>
          <w:rFonts w:ascii="Tahoma" w:hAnsi="Tahoma" w:cs="Tahoma"/>
        </w:rPr>
        <w:t>ź</w:t>
      </w:r>
      <w:r w:rsidR="00D44204" w:rsidRPr="000B43F1">
        <w:rPr>
          <w:rFonts w:ascii="Tahoma" w:hAnsi="Tahoma" w:cs="Tahoma"/>
        </w:rPr>
        <w:t>n</w:t>
      </w:r>
      <w:proofErr w:type="spellEnd"/>
      <w:r w:rsidR="00D44204" w:rsidRPr="000B43F1">
        <w:rPr>
          <w:rFonts w:ascii="Tahoma" w:hAnsi="Tahoma" w:cs="Tahoma"/>
        </w:rPr>
        <w:t>. zm.</w:t>
      </w:r>
      <w:r w:rsidR="00E46B1E" w:rsidRPr="00E46B1E">
        <w:rPr>
          <w:rFonts w:ascii="Tahoma" w:hAnsi="Tahoma" w:cs="Tahoma"/>
        </w:rPr>
        <w:t>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2A15996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” należy rozumieć podpis elektroniczny weryfikowany przy pomocy kwalifikowanego certyfikatu, w rozumieniu Ustawy z dnia 5 września 2016 r. o usługach zaufania oraz identyfikacji elektronicznej </w:t>
      </w:r>
      <w:r w:rsidR="00D44204" w:rsidRPr="004102A5">
        <w:rPr>
          <w:rFonts w:ascii="Tahoma" w:hAnsi="Tahoma" w:cs="Tahoma"/>
        </w:rPr>
        <w:t>(</w:t>
      </w:r>
      <w:proofErr w:type="spellStart"/>
      <w:r w:rsidR="00D44204" w:rsidRPr="004102A5">
        <w:rPr>
          <w:rFonts w:ascii="Tahoma" w:hAnsi="Tahoma" w:cs="Tahoma"/>
        </w:rPr>
        <w:t>t.j</w:t>
      </w:r>
      <w:proofErr w:type="spellEnd"/>
      <w:r w:rsidR="00D44204" w:rsidRPr="004102A5">
        <w:rPr>
          <w:rFonts w:ascii="Tahoma" w:hAnsi="Tahoma" w:cs="Tahoma"/>
        </w:rPr>
        <w:t>. Dz.U. z 2024 r. poz. 1725)</w:t>
      </w:r>
      <w:r w:rsidR="00D44204">
        <w:rPr>
          <w:rFonts w:ascii="Tahoma" w:hAnsi="Tahoma" w:cs="Tahoma"/>
        </w:rPr>
        <w:t>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CBF4D02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12 ust. 1 pkt 1 ustawy z dnia 15 czerwca 2012 r. o skutkach powierzania wykonywania pracy cudzoziemcom </w:t>
      </w:r>
      <w:r w:rsidRPr="00686FA2">
        <w:rPr>
          <w:rFonts w:ascii="Tahoma" w:hAnsi="Tahoma" w:cs="Tahoma"/>
        </w:rPr>
        <w:t>przebywającym wbrew przepisom na terytorium Rzeczypospolitej Polskiej (</w:t>
      </w:r>
      <w:r w:rsidR="007B363C" w:rsidRPr="00686FA2">
        <w:rPr>
          <w:rFonts w:ascii="Tahoma" w:hAnsi="Tahoma" w:cs="Tahoma"/>
        </w:rPr>
        <w:t xml:space="preserve">t.j: </w:t>
      </w:r>
      <w:r w:rsidRPr="00686FA2">
        <w:rPr>
          <w:rFonts w:ascii="Tahoma" w:hAnsi="Tahoma" w:cs="Tahoma"/>
        </w:rPr>
        <w:t>Dz.U. 20</w:t>
      </w:r>
      <w:r w:rsidR="00664877" w:rsidRPr="00686FA2">
        <w:rPr>
          <w:rFonts w:ascii="Tahoma" w:hAnsi="Tahoma" w:cs="Tahoma"/>
        </w:rPr>
        <w:t>21</w:t>
      </w:r>
      <w:r w:rsidRPr="00686FA2">
        <w:rPr>
          <w:rFonts w:ascii="Tahoma" w:hAnsi="Tahoma" w:cs="Tahoma"/>
        </w:rPr>
        <w:t xml:space="preserve"> r. poz. </w:t>
      </w:r>
      <w:r w:rsidR="00664877" w:rsidRPr="00686FA2">
        <w:rPr>
          <w:rFonts w:ascii="Tahoma" w:hAnsi="Tahoma" w:cs="Tahoma"/>
        </w:rPr>
        <w:t>1745</w:t>
      </w:r>
      <w:r w:rsidRPr="00686FA2">
        <w:rPr>
          <w:rFonts w:ascii="Tahoma" w:hAnsi="Tahoma" w:cs="Tahoma"/>
        </w:rPr>
        <w:t>), - art. 9 ust. 1 pkt 2a ustawy z dnia 28 października 2002 r. o odpowiedzialności podmiotów</w:t>
      </w:r>
      <w:r w:rsidRPr="0023742D">
        <w:rPr>
          <w:rFonts w:ascii="Tahoma" w:hAnsi="Tahoma" w:cs="Tahoma"/>
        </w:rPr>
        <w:t xml:space="preserve"> zbiorowych za czyny zabronione pod groźbą kary (</w:t>
      </w:r>
      <w:proofErr w:type="spellStart"/>
      <w:r w:rsidR="00BC3A90" w:rsidRPr="004102A5">
        <w:rPr>
          <w:rFonts w:ascii="Tahoma" w:hAnsi="Tahoma" w:cs="Tahoma"/>
        </w:rPr>
        <w:t>t.j</w:t>
      </w:r>
      <w:proofErr w:type="spellEnd"/>
      <w:r w:rsidR="00BC3A90" w:rsidRPr="004102A5">
        <w:rPr>
          <w:rFonts w:ascii="Tahoma" w:hAnsi="Tahoma" w:cs="Tahoma"/>
        </w:rPr>
        <w:t>. Dz.U. z 2024 r. poz. 1822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3706324A" w:rsidR="005B0D94" w:rsidRPr="00686FA2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 w:rsidRPr="00686FA2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="00B65C35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65C35" w:rsidRPr="00686FA2">
        <w:rPr>
          <w:rFonts w:ascii="Tahoma" w:hAnsi="Tahoma" w:cs="Tahoma"/>
          <w:sz w:val="24"/>
        </w:rPr>
        <w:t xml:space="preserve">z </w:t>
      </w:r>
      <w:proofErr w:type="spellStart"/>
      <w:r w:rsidR="00B65C35" w:rsidRPr="00686FA2">
        <w:rPr>
          <w:rFonts w:ascii="Tahoma" w:hAnsi="Tahoma" w:cs="Tahoma"/>
          <w:sz w:val="24"/>
        </w:rPr>
        <w:t>późn</w:t>
      </w:r>
      <w:proofErr w:type="spellEnd"/>
      <w:r w:rsidR="00B65C35" w:rsidRPr="00686FA2">
        <w:rPr>
          <w:rFonts w:ascii="Tahoma" w:hAnsi="Tahoma" w:cs="Tahoma"/>
          <w:sz w:val="24"/>
        </w:rPr>
        <w:t>. zm.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330BA882" w:rsidR="00823E79" w:rsidRPr="00686FA2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poz. 17</w:t>
      </w:r>
      <w:r w:rsidR="005C7C9C" w:rsidRPr="00686FA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C7C9C" w:rsidRPr="00686FA2">
        <w:rPr>
          <w:rFonts w:ascii="Tahoma" w:hAnsi="Tahoma" w:cs="Tahoma"/>
          <w:kern w:val="3"/>
          <w:sz w:val="24"/>
          <w:szCs w:val="24"/>
          <w:lang w:eastAsia="pl-PL"/>
        </w:rPr>
        <w:br/>
        <w:t>z</w:t>
      </w:r>
      <w:r w:rsidR="005C7C9C" w:rsidRPr="00686FA2">
        <w:rPr>
          <w:rFonts w:ascii="Tahoma" w:hAnsi="Tahoma" w:cs="Tahoma"/>
          <w:sz w:val="24"/>
        </w:rPr>
        <w:t xml:space="preserve"> </w:t>
      </w:r>
      <w:proofErr w:type="spellStart"/>
      <w:r w:rsidR="005C7C9C" w:rsidRPr="00686FA2">
        <w:rPr>
          <w:rFonts w:ascii="Tahoma" w:hAnsi="Tahoma" w:cs="Tahoma"/>
          <w:sz w:val="24"/>
        </w:rPr>
        <w:t>późn</w:t>
      </w:r>
      <w:proofErr w:type="spellEnd"/>
      <w:r w:rsidR="005C7C9C" w:rsidRPr="00686FA2">
        <w:rPr>
          <w:rFonts w:ascii="Tahoma" w:hAnsi="Tahoma" w:cs="Tahoma"/>
          <w:sz w:val="24"/>
        </w:rPr>
        <w:t>. zm.</w:t>
      </w:r>
      <w:r w:rsidR="00467369" w:rsidRPr="00686FA2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86FA2">
        <w:rPr>
          <w:rFonts w:ascii="Tahoma" w:hAnsi="Tahoma" w:cs="Tahoma"/>
          <w:kern w:val="3"/>
          <w:sz w:val="24"/>
          <w:szCs w:val="24"/>
          <w:lang w:eastAsia="pl-PL"/>
        </w:rPr>
        <w:t>Beneficjent  oświadcza</w:t>
      </w: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</w:t>
      </w:r>
      <w:r w:rsidR="00156A36" w:rsidRPr="0023742D">
        <w:rPr>
          <w:rFonts w:ascii="Tahoma" w:hAnsi="Tahoma" w:cs="Tahoma"/>
        </w:rPr>
        <w:lastRenderedPageBreak/>
        <w:t>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614C5B44" w:rsidR="006250CA" w:rsidRPr="0023742D" w:rsidRDefault="005C7C9C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br/>
      </w: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173BD012" w:rsidR="00DF6858" w:rsidRPr="0023742D" w:rsidRDefault="005C7C9C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0F99FE77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</w:t>
      </w:r>
      <w:proofErr w:type="spellStart"/>
      <w:r w:rsidR="00CC4D55" w:rsidRPr="00CC4D55">
        <w:rPr>
          <w:rFonts w:ascii="Tahoma" w:hAnsi="Tahoma" w:cs="Tahoma"/>
          <w:kern w:val="0"/>
        </w:rPr>
        <w:t>t.j</w:t>
      </w:r>
      <w:proofErr w:type="spellEnd"/>
      <w:r w:rsidR="00CC4D55" w:rsidRPr="00CC4D55">
        <w:rPr>
          <w:rFonts w:ascii="Tahoma" w:hAnsi="Tahoma" w:cs="Tahoma"/>
          <w:kern w:val="0"/>
        </w:rPr>
        <w:t>. Dz.U. z 2025 r. poz. 37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</w:t>
      </w:r>
      <w:r w:rsidRPr="0023742D">
        <w:rPr>
          <w:rFonts w:ascii="Tahoma" w:hAnsi="Tahoma" w:cs="Tahoma"/>
        </w:rPr>
        <w:lastRenderedPageBreak/>
        <w:t>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00A5557F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  <w:r w:rsidR="000D0B17">
        <w:rPr>
          <w:rFonts w:ascii="Tahoma" w:hAnsi="Tahoma" w:cs="Tahoma"/>
          <w:sz w:val="24"/>
          <w:szCs w:val="24"/>
        </w:rPr>
        <w:br/>
      </w:r>
      <w:r w:rsidR="000D0B17">
        <w:rPr>
          <w:rFonts w:ascii="Tahoma" w:hAnsi="Tahoma" w:cs="Tahoma"/>
          <w:sz w:val="24"/>
          <w:szCs w:val="24"/>
        </w:rPr>
        <w:br/>
      </w:r>
      <w:r w:rsidR="000D0B17">
        <w:rPr>
          <w:rFonts w:ascii="Tahoma" w:hAnsi="Tahoma" w:cs="Tahoma"/>
          <w:sz w:val="24"/>
          <w:szCs w:val="24"/>
        </w:rPr>
        <w:br/>
      </w:r>
      <w:r w:rsidR="000D0B17">
        <w:rPr>
          <w:rFonts w:ascii="Tahoma" w:hAnsi="Tahoma" w:cs="Tahoma"/>
          <w:sz w:val="24"/>
          <w:szCs w:val="24"/>
        </w:rPr>
        <w:br/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lastRenderedPageBreak/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</w:t>
      </w:r>
      <w:r w:rsidR="00617B77" w:rsidRPr="0023742D">
        <w:rPr>
          <w:rFonts w:ascii="Tahoma" w:hAnsi="Tahoma" w:cs="Tahoma"/>
          <w:sz w:val="24"/>
          <w:szCs w:val="24"/>
        </w:rPr>
        <w:lastRenderedPageBreak/>
        <w:t>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lastRenderedPageBreak/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316F2E1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  <w:r w:rsidR="000D0B17">
        <w:rPr>
          <w:rFonts w:ascii="Tahoma" w:hAnsi="Tahoma" w:cs="Tahoma"/>
        </w:rPr>
        <w:br/>
      </w:r>
      <w:r w:rsidR="000D0B17">
        <w:rPr>
          <w:rFonts w:ascii="Tahoma" w:hAnsi="Tahoma" w:cs="Tahoma"/>
        </w:rPr>
        <w:br/>
      </w:r>
      <w:r w:rsidR="000D0B17">
        <w:rPr>
          <w:rFonts w:ascii="Tahoma" w:hAnsi="Tahoma" w:cs="Tahoma"/>
        </w:rPr>
        <w:br/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1148D259" w:rsidR="00C706B8" w:rsidRPr="000D0B17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31BA6292" w14:textId="56644465" w:rsidR="000D0B17" w:rsidRDefault="000D0B17" w:rsidP="000D0B17">
      <w:pPr>
        <w:spacing w:before="100" w:beforeAutospacing="1" w:after="100" w:afterAutospacing="1"/>
        <w:rPr>
          <w:rFonts w:ascii="Tahoma" w:hAnsi="Tahoma" w:cs="Tahoma"/>
          <w:b/>
        </w:rPr>
      </w:pPr>
    </w:p>
    <w:p w14:paraId="5FA0A9DC" w14:textId="31A14E97" w:rsidR="000D0B17" w:rsidRDefault="000D0B17" w:rsidP="000D0B17">
      <w:pPr>
        <w:spacing w:before="100" w:beforeAutospacing="1" w:after="100" w:afterAutospacing="1"/>
        <w:rPr>
          <w:rFonts w:ascii="Tahoma" w:hAnsi="Tahoma" w:cs="Tahoma"/>
          <w:b/>
        </w:rPr>
      </w:pPr>
    </w:p>
    <w:p w14:paraId="1450BF64" w14:textId="77777777" w:rsidR="000D0B17" w:rsidRDefault="000D0B17" w:rsidP="000D0B17">
      <w:pPr>
        <w:spacing w:before="100" w:beforeAutospacing="1" w:after="100" w:afterAutospacing="1"/>
        <w:rPr>
          <w:rFonts w:ascii="Tahoma" w:hAnsi="Tahoma" w:cs="Tahoma"/>
          <w:b/>
        </w:rPr>
      </w:pP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</w:t>
      </w:r>
      <w:r w:rsidRPr="0023742D">
        <w:rPr>
          <w:rFonts w:ascii="Tahoma" w:hAnsi="Tahoma" w:cs="Tahoma"/>
        </w:rPr>
        <w:lastRenderedPageBreak/>
        <w:t xml:space="preserve">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 xml:space="preserve"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ED1828" w:rsidRPr="0023742D">
        <w:rPr>
          <w:rFonts w:ascii="Tahoma" w:hAnsi="Tahoma" w:cs="Tahoma"/>
        </w:rPr>
        <w:lastRenderedPageBreak/>
        <w:t>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61F90770" w14:textId="04F72E97" w:rsidR="00F31059" w:rsidRPr="000D0B17" w:rsidRDefault="00334478" w:rsidP="000D0B17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49857456" w14:textId="78CB0C35" w:rsidR="009F581B" w:rsidRPr="000D0B17" w:rsidRDefault="0082341B" w:rsidP="000D0B17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0D0B17">
              <w:trPr>
                <w:trHeight w:val="2599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0D0B17">
              <w:trPr>
                <w:trHeight w:val="259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BA7914">
              <w:trPr>
                <w:trHeight w:val="3097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A0B13B" w14:textId="77777777" w:rsidR="00BA6874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  <w:p w14:paraId="558A1275" w14:textId="77777777" w:rsidR="00BA7914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0086C4F2" w14:textId="77777777" w:rsidR="00BA7914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1E9B8C18" w14:textId="2CF2FAA8" w:rsidR="00BA7914" w:rsidRPr="0023742D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BA7914">
              <w:trPr>
                <w:trHeight w:val="2814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08700C" w14:textId="77777777" w:rsidR="00BA7914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</w:t>
                  </w:r>
                </w:p>
                <w:p w14:paraId="61A519D1" w14:textId="77777777" w:rsidR="00BA7914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E206BB4" w14:textId="77777777" w:rsidR="00BA7914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6B8C2789" w14:textId="77777777" w:rsidR="00BA7914" w:rsidRDefault="00BA791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165183B6" w14:textId="7CD0A663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65102C9A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00D0B17">
        <w:trPr>
          <w:trHeight w:val="2326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68624BB2" w:rsidR="00847C74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1DFEE0A1" w14:textId="55FC48B8" w:rsidR="00BA7914" w:rsidRDefault="00BA791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A7E9894" w14:textId="75B04885" w:rsidR="00BA7914" w:rsidRDefault="00BA791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06DAFF98" w14:textId="1A8C25A4" w:rsidR="00BA7914" w:rsidRDefault="00BA791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0D8CB9A1" w14:textId="77777777" w:rsidR="00BA7914" w:rsidRPr="0023742D" w:rsidRDefault="00BA791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7A3D4C35" w14:textId="02011372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45F368FD" w14:textId="77777777" w:rsidR="000D0B17" w:rsidRDefault="000D0B17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4052DCF5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8D39C" w14:textId="77777777" w:rsidR="008E36B2" w:rsidRDefault="008E36B2">
      <w:pPr>
        <w:spacing w:after="0" w:line="240" w:lineRule="auto"/>
      </w:pPr>
      <w:r>
        <w:separator/>
      </w:r>
    </w:p>
  </w:endnote>
  <w:endnote w:type="continuationSeparator" w:id="0">
    <w:p w14:paraId="1447A76A" w14:textId="77777777" w:rsidR="008E36B2" w:rsidRDefault="008E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FB326A" w:rsidRDefault="00FB326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FB326A" w:rsidRDefault="00FB32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B326A" w14:paraId="258D68FD" w14:textId="77777777" w:rsidTr="00B80E0E">
      <w:tc>
        <w:tcPr>
          <w:tcW w:w="3061" w:type="dxa"/>
        </w:tcPr>
        <w:p w14:paraId="10732CA8" w14:textId="77777777" w:rsidR="00FB326A" w:rsidRDefault="00FB326A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FB326A" w:rsidRDefault="00FB326A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FB326A" w:rsidRDefault="00FB326A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FB326A" w:rsidRDefault="00FB326A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9338D" w14:textId="77777777" w:rsidR="008E36B2" w:rsidRDefault="008E36B2">
      <w:pPr>
        <w:spacing w:after="0" w:line="240" w:lineRule="auto"/>
      </w:pPr>
      <w:r>
        <w:separator/>
      </w:r>
    </w:p>
  </w:footnote>
  <w:footnote w:type="continuationSeparator" w:id="0">
    <w:p w14:paraId="655D7BC6" w14:textId="77777777" w:rsidR="008E36B2" w:rsidRDefault="008E36B2">
      <w:pPr>
        <w:spacing w:after="0" w:line="240" w:lineRule="auto"/>
      </w:pPr>
      <w:r>
        <w:continuationSeparator/>
      </w:r>
    </w:p>
  </w:footnote>
  <w:footnote w:id="1">
    <w:p w14:paraId="709064EF" w14:textId="016CA1B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FB326A" w:rsidRPr="0046063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FB326A" w:rsidRDefault="00FB326A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FB326A" w:rsidRDefault="00FB326A">
      <w:pPr>
        <w:pStyle w:val="Tekstprzypisudolnego"/>
      </w:pPr>
    </w:p>
  </w:footnote>
  <w:footnote w:id="15">
    <w:p w14:paraId="425DCA3F" w14:textId="435B635F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FB326A" w:rsidRPr="001C214A" w:rsidRDefault="00FB326A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FB326A" w:rsidRPr="00686FA2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6FA2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beneficjenta ponad kwotę udzielonych zaliczek, która wypłacana jest zgodnie z § 8 i § 9 umowy.  </w:t>
      </w:r>
    </w:p>
  </w:footnote>
  <w:footnote w:id="20">
    <w:p w14:paraId="227509F4" w14:textId="6F181917" w:rsidR="00FB326A" w:rsidRDefault="00FB326A">
      <w:pPr>
        <w:pStyle w:val="Tekstprzypisudolnego"/>
      </w:pPr>
      <w:r w:rsidRPr="00686FA2">
        <w:rPr>
          <w:rStyle w:val="Odwoanieprzypisudolnego"/>
        </w:rPr>
        <w:footnoteRef/>
      </w:r>
      <w:r w:rsidRPr="00686FA2">
        <w:t xml:space="preserve"> </w:t>
      </w:r>
      <w:r w:rsidRPr="00686FA2">
        <w:rPr>
          <w:rFonts w:ascii="Tahoma" w:hAnsi="Tahoma" w:cs="Tahoma"/>
          <w:sz w:val="16"/>
          <w:szCs w:val="16"/>
        </w:rPr>
        <w:t>Zgodne z Rozporządzeniem Ministra Funduszy i Polityki Regionalnej z dnia 21 września 2022 roku w sprawie zaliczek w ramach programów finansowanych z udziałem środków europejskich (Dz.U. 2022 poz. 2055)</w:t>
      </w:r>
    </w:p>
  </w:footnote>
  <w:footnote w:id="21">
    <w:p w14:paraId="27EA08BD" w14:textId="23A21C10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FB326A" w:rsidRPr="00A51BA4" w:rsidRDefault="00FB326A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FB326A" w:rsidRPr="00CE6EE0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FB326A" w:rsidRPr="009534D8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FB326A" w:rsidRDefault="00FB326A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FB326A" w:rsidRDefault="00FB326A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FB326A" w:rsidRDefault="00FB326A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FB326A" w:rsidRDefault="00FB326A">
      <w:pPr>
        <w:pStyle w:val="Tekstprzypisudolnego"/>
      </w:pPr>
    </w:p>
  </w:footnote>
  <w:footnote w:id="39">
    <w:p w14:paraId="02295DAE" w14:textId="24F13FCF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FB326A" w:rsidRPr="005217C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FB326A" w:rsidRPr="002E0221" w:rsidRDefault="00FB326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FB326A" w:rsidRPr="002E0221" w:rsidRDefault="00FB326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FB326A" w:rsidRPr="002E0221" w:rsidRDefault="00FB326A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FB326A" w:rsidRPr="002E0221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B326A" w:rsidRPr="002B320A" w:rsidRDefault="00FB326A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FB326A" w:rsidRPr="00032721" w:rsidRDefault="00FB326A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FB326A" w:rsidRPr="00032721" w:rsidRDefault="00FB326A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FB326A" w:rsidRPr="00032721" w:rsidRDefault="00FB326A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FB326A" w:rsidRDefault="00FB326A">
      <w:pPr>
        <w:pStyle w:val="Tekstprzypisudolnego"/>
      </w:pPr>
    </w:p>
  </w:footnote>
  <w:footnote w:id="51">
    <w:p w14:paraId="2C6FDFF1" w14:textId="6E9D6E4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Cs/>
          <w:sz w:val="16"/>
          <w:szCs w:val="16"/>
        </w:rPr>
        <w:t xml:space="preserve">Rozporządzenie Rady Ministrów z dnia 21 maja 2024 r. w sprawie Krajowych Ram Interoperacyjności, minimalnych wymagań dla rejestrów publicznych i wymiany informacji w postaci elektronicznej oraz minimalnych wymagań dla systemów teleinformatycznych </w:t>
      </w:r>
      <w:r w:rsidRPr="000D0B17">
        <w:rPr>
          <w:rFonts w:ascii="Tahoma" w:hAnsi="Tahoma" w:cs="Tahoma"/>
          <w:bCs/>
          <w:sz w:val="16"/>
          <w:szCs w:val="16"/>
        </w:rPr>
        <w:t>(Dz.U. z 2024 r. poz. 773).</w:t>
      </w:r>
    </w:p>
  </w:footnote>
  <w:footnote w:id="52">
    <w:p w14:paraId="6BA027E9" w14:textId="2ECAB9B5" w:rsidR="00FB326A" w:rsidRPr="00853E9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</w:t>
      </w:r>
      <w:r w:rsidRPr="000D0B17">
        <w:rPr>
          <w:rFonts w:ascii="Tahoma" w:hAnsi="Tahoma" w:cs="Tahoma"/>
          <w:sz w:val="16"/>
          <w:szCs w:val="16"/>
        </w:rPr>
        <w:t>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FB326A" w:rsidRPr="00526FC6" w:rsidRDefault="00FB326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FB326A" w:rsidRPr="003F1584" w:rsidRDefault="00FB326A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FB326A" w:rsidRPr="006D29EB" w:rsidRDefault="00FB326A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FB326A" w:rsidRPr="00526FC6" w:rsidRDefault="00FB326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1CA2B56F" w:rsidR="00FB326A" w:rsidRDefault="00FB326A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 w:rsidRPr="007B2E82">
        <w:rPr>
          <w:rFonts w:ascii="Tahoma" w:hAnsi="Tahoma" w:cs="Tahoma"/>
          <w:sz w:val="16"/>
          <w:szCs w:val="16"/>
        </w:rPr>
        <w:t>t.j</w:t>
      </w:r>
      <w:proofErr w:type="spellEnd"/>
      <w:r w:rsidRPr="007B2E82">
        <w:rPr>
          <w:rFonts w:ascii="Tahoma" w:hAnsi="Tahoma" w:cs="Tahoma"/>
          <w:sz w:val="16"/>
          <w:szCs w:val="16"/>
        </w:rPr>
        <w:t>. Dz.U. z 2025 r. poz. 24</w:t>
      </w:r>
      <w:r w:rsidRPr="006D29EB">
        <w:rPr>
          <w:rFonts w:ascii="Tahoma" w:hAnsi="Tahoma" w:cs="Tahoma"/>
          <w:sz w:val="16"/>
          <w:szCs w:val="16"/>
        </w:rPr>
        <w:t>)</w:t>
      </w:r>
      <w:r w:rsidR="002158C7">
        <w:rPr>
          <w:rFonts w:ascii="Tahoma" w:hAnsi="Tahoma" w:cs="Tahoma"/>
          <w:sz w:val="16"/>
          <w:szCs w:val="16"/>
        </w:rPr>
        <w:t>.</w:t>
      </w:r>
    </w:p>
  </w:footnote>
  <w:footnote w:id="59">
    <w:p w14:paraId="3000241C" w14:textId="3E8346DD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FB326A" w:rsidRPr="00526FC6" w:rsidRDefault="00FB326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FB326A" w:rsidRDefault="00FB326A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FB326A" w:rsidRPr="00526FC6" w:rsidRDefault="00FB326A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B326A" w14:paraId="54545CB0" w14:textId="77777777" w:rsidTr="00B80E0E">
      <w:tc>
        <w:tcPr>
          <w:tcW w:w="3061" w:type="dxa"/>
        </w:tcPr>
        <w:p w14:paraId="638098C8" w14:textId="77777777" w:rsidR="00FB326A" w:rsidRDefault="00FB326A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FB326A" w:rsidRDefault="00FB326A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FB326A" w:rsidRDefault="00FB326A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FB326A" w:rsidRDefault="00FB326A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13EA7892" w:rsidR="00FB326A" w:rsidRPr="00B6717D" w:rsidRDefault="00FB326A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3D402B74"/>
    <w:lvl w:ilvl="0" w:tplc="5B3C965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B17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58C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9C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6FA2"/>
    <w:rsid w:val="006878AA"/>
    <w:rsid w:val="00691145"/>
    <w:rsid w:val="00692A50"/>
    <w:rsid w:val="00692B3E"/>
    <w:rsid w:val="00693C9F"/>
    <w:rsid w:val="00695792"/>
    <w:rsid w:val="00695FF9"/>
    <w:rsid w:val="00696480"/>
    <w:rsid w:val="006969C5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5DC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A79F6"/>
    <w:rsid w:val="007B020F"/>
    <w:rsid w:val="007B03F0"/>
    <w:rsid w:val="007B1E16"/>
    <w:rsid w:val="007B1F48"/>
    <w:rsid w:val="007B2E82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36B2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82B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5C35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A7914"/>
    <w:rsid w:val="00BB4274"/>
    <w:rsid w:val="00BB4DA0"/>
    <w:rsid w:val="00BB6C5E"/>
    <w:rsid w:val="00BC002A"/>
    <w:rsid w:val="00BC05CC"/>
    <w:rsid w:val="00BC26C3"/>
    <w:rsid w:val="00BC27D5"/>
    <w:rsid w:val="00BC3102"/>
    <w:rsid w:val="00BC3A90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4D55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4204"/>
    <w:rsid w:val="00D44936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0745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13D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326A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d4f64a22-a125-4b7a-afce-4a30c86a8f7c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d47a4560-aee9-43e8-973f-2abd655c26a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29C2F-F6AD-48C6-AF1B-52400510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49</Pages>
  <Words>14217</Words>
  <Characters>91257</Characters>
  <Application>Microsoft Office Word</Application>
  <DocSecurity>0</DocSecurity>
  <Lines>760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Gruszka Diana</cp:lastModifiedBy>
  <cp:revision>41</cp:revision>
  <cp:lastPrinted>2023-04-13T12:23:00Z</cp:lastPrinted>
  <dcterms:created xsi:type="dcterms:W3CDTF">2024-01-16T12:31:00Z</dcterms:created>
  <dcterms:modified xsi:type="dcterms:W3CDTF">2025-04-11T10:27:00Z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