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2DED7DD6" w14:textId="77777777" w:rsidTr="001318F9">
        <w:trPr>
          <w:trHeight w:val="841"/>
        </w:trPr>
        <w:tc>
          <w:tcPr>
            <w:tcW w:w="5670" w:type="dxa"/>
            <w:gridSpan w:val="2"/>
          </w:tcPr>
          <w:p w14:paraId="6613C226" w14:textId="77777777" w:rsidR="00E52373" w:rsidRDefault="00E52373" w:rsidP="00E52373"/>
        </w:tc>
        <w:tc>
          <w:tcPr>
            <w:tcW w:w="4077" w:type="dxa"/>
          </w:tcPr>
          <w:p w14:paraId="1F0C177B" w14:textId="77777777" w:rsidR="00E52373" w:rsidRDefault="00E52373" w:rsidP="00E52373"/>
        </w:tc>
      </w:tr>
      <w:tr w:rsidR="00E52373" w14:paraId="43EE4A2D" w14:textId="77777777" w:rsidTr="001318F9">
        <w:trPr>
          <w:trHeight w:val="838"/>
        </w:trPr>
        <w:tc>
          <w:tcPr>
            <w:tcW w:w="5670" w:type="dxa"/>
            <w:gridSpan w:val="2"/>
          </w:tcPr>
          <w:p w14:paraId="0B013E68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8B600" wp14:editId="27FB0CAC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49C3D01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7812873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9DA8E7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0994A1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23BD52B7" w14:textId="26945D45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D118D3">
              <w:rPr>
                <w:rFonts w:cs="Arial"/>
                <w:szCs w:val="21"/>
              </w:rPr>
              <w:t xml:space="preserve"> </w:t>
            </w:r>
            <w:r w:rsidR="00D118D3">
              <w:t>785/76/VII/2025</w:t>
            </w:r>
          </w:p>
          <w:p w14:paraId="311B0CF3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75CC9147" w14:textId="36DB904E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118D3">
              <w:rPr>
                <w:rFonts w:cs="Arial"/>
                <w:szCs w:val="21"/>
              </w:rPr>
              <w:t xml:space="preserve"> 16 kwietnia 2025 r.</w:t>
            </w:r>
          </w:p>
        </w:tc>
      </w:tr>
      <w:tr w:rsidR="00E52373" w14:paraId="54706C98" w14:textId="77777777" w:rsidTr="001318F9">
        <w:tc>
          <w:tcPr>
            <w:tcW w:w="5670" w:type="dxa"/>
            <w:gridSpan w:val="2"/>
          </w:tcPr>
          <w:p w14:paraId="27A08414" w14:textId="77777777" w:rsidR="009B11D7" w:rsidRDefault="009B11D7" w:rsidP="00E52373"/>
        </w:tc>
        <w:tc>
          <w:tcPr>
            <w:tcW w:w="4077" w:type="dxa"/>
          </w:tcPr>
          <w:p w14:paraId="53F7C40A" w14:textId="77777777" w:rsidR="00E52373" w:rsidRDefault="00E52373" w:rsidP="00E52373"/>
          <w:p w14:paraId="63288621" w14:textId="77777777" w:rsidR="00236385" w:rsidRDefault="00236385" w:rsidP="00E52373"/>
          <w:p w14:paraId="24AE794E" w14:textId="77777777" w:rsidR="00236385" w:rsidRDefault="00236385" w:rsidP="00E52373"/>
        </w:tc>
      </w:tr>
      <w:tr w:rsidR="00852ADC" w14:paraId="1BE42D45" w14:textId="77777777" w:rsidTr="001318F9">
        <w:tc>
          <w:tcPr>
            <w:tcW w:w="3510" w:type="dxa"/>
          </w:tcPr>
          <w:p w14:paraId="7802D317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1F690B53" w14:textId="3364E73B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</w:t>
            </w:r>
            <w:r w:rsidR="00D118D3">
              <w:rPr>
                <w:b/>
              </w:rPr>
              <w:t>154</w:t>
            </w:r>
            <w:r w:rsidR="00F445AC">
              <w:rPr>
                <w:b/>
              </w:rPr>
              <w:t xml:space="preserve">/ </w:t>
            </w:r>
            <w:r w:rsidR="00D118D3">
              <w:rPr>
                <w:b/>
              </w:rPr>
              <w:t>25</w:t>
            </w:r>
          </w:p>
        </w:tc>
      </w:tr>
      <w:tr w:rsidR="00852ADC" w14:paraId="07B72D8B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BA979CC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FB256C2" w14:textId="77777777" w:rsidR="00E52373" w:rsidRDefault="00E52373" w:rsidP="00852ADC">
            <w:pPr>
              <w:pStyle w:val="Arial10i50"/>
            </w:pPr>
          </w:p>
        </w:tc>
      </w:tr>
      <w:tr w:rsidR="00852ADC" w14:paraId="5064CFE7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195AD18A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C255CC5" w14:textId="77777777" w:rsidR="00E52373" w:rsidRDefault="00E52373" w:rsidP="00852ADC">
            <w:pPr>
              <w:pStyle w:val="Arial10i50"/>
            </w:pPr>
          </w:p>
        </w:tc>
      </w:tr>
      <w:tr w:rsidR="00123593" w14:paraId="023CDAF9" w14:textId="77777777" w:rsidTr="001318F9">
        <w:tc>
          <w:tcPr>
            <w:tcW w:w="9747" w:type="dxa"/>
            <w:gridSpan w:val="3"/>
          </w:tcPr>
          <w:p w14:paraId="46889EB2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70B469AC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3A940CB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3F27B0BF" w14:textId="77777777" w:rsidR="00BA1260" w:rsidRDefault="00BA1260" w:rsidP="00BA1260">
            <w:pPr>
              <w:pStyle w:val="Arial10i50"/>
            </w:pPr>
          </w:p>
        </w:tc>
      </w:tr>
      <w:tr w:rsidR="00564CBB" w14:paraId="23798925" w14:textId="77777777" w:rsidTr="001318F9">
        <w:tc>
          <w:tcPr>
            <w:tcW w:w="3510" w:type="dxa"/>
          </w:tcPr>
          <w:p w14:paraId="5446E6F7" w14:textId="77777777" w:rsidR="00564CBB" w:rsidRDefault="00564CBB" w:rsidP="00564CBB">
            <w:pPr>
              <w:pStyle w:val="Arial10i50"/>
            </w:pPr>
          </w:p>
          <w:p w14:paraId="3F1778C2" w14:textId="1CFA372A" w:rsidR="00564CBB" w:rsidRDefault="00564CBB" w:rsidP="00564CBB">
            <w:pPr>
              <w:pStyle w:val="Arial10i50"/>
            </w:pPr>
            <w:r>
              <w:t xml:space="preserve">z dnia </w:t>
            </w:r>
            <w:r w:rsidR="00D118D3">
              <w:rPr>
                <w:rFonts w:cs="Arial"/>
                <w:szCs w:val="21"/>
              </w:rPr>
              <w:t>16 kwietnia 2025 r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14:paraId="02807AF4" w14:textId="77777777" w:rsidR="00564CBB" w:rsidRDefault="00564CBB" w:rsidP="00564CBB">
            <w:pPr>
              <w:pStyle w:val="Arial10i50"/>
            </w:pPr>
          </w:p>
          <w:p w14:paraId="15F99944" w14:textId="77777777" w:rsidR="00564CBB" w:rsidRDefault="00564CBB" w:rsidP="00564CBB">
            <w:pPr>
              <w:pStyle w:val="Arial10i50"/>
            </w:pPr>
          </w:p>
        </w:tc>
      </w:tr>
      <w:tr w:rsidR="00564CBB" w14:paraId="7412411E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88F06D8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2063AFF" w14:textId="77777777" w:rsidR="00564CBB" w:rsidRDefault="00564CBB" w:rsidP="00564CBB">
            <w:pPr>
              <w:pStyle w:val="Arial10i50"/>
            </w:pPr>
          </w:p>
        </w:tc>
      </w:tr>
      <w:tr w:rsidR="002C0A23" w14:paraId="2CF43ADD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B591F18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50ADE05" w14:textId="77777777" w:rsidR="002C0A23" w:rsidRDefault="002C0A23" w:rsidP="002C0A23">
            <w:pPr>
              <w:pStyle w:val="Arial10i50"/>
            </w:pPr>
          </w:p>
        </w:tc>
      </w:tr>
      <w:tr w:rsidR="002C0A23" w14:paraId="49694D16" w14:textId="77777777" w:rsidTr="001318F9">
        <w:tc>
          <w:tcPr>
            <w:tcW w:w="9747" w:type="dxa"/>
            <w:gridSpan w:val="3"/>
          </w:tcPr>
          <w:p w14:paraId="3082E9FB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295716C8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0D11ACE8" w14:textId="77777777" w:rsidR="00DB3E74" w:rsidRDefault="00A3065E" w:rsidP="00A3065E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3065E"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15263B">
              <w:t xml:space="preserve"> </w:t>
            </w:r>
            <w:r w:rsidR="0015263B" w:rsidRPr="0015263B">
              <w:rPr>
                <w:rFonts w:ascii="Arial" w:hAnsi="Arial" w:cs="Arial"/>
                <w:b/>
                <w:sz w:val="21"/>
                <w:szCs w:val="21"/>
              </w:rPr>
              <w:t xml:space="preserve">Katarzynie Kupietz - </w:t>
            </w:r>
            <w:proofErr w:type="spellStart"/>
            <w:r w:rsidR="0015263B" w:rsidRPr="0015263B">
              <w:rPr>
                <w:rFonts w:ascii="Arial" w:hAnsi="Arial" w:cs="Arial"/>
                <w:b/>
                <w:sz w:val="21"/>
                <w:szCs w:val="21"/>
              </w:rPr>
              <w:t>Mościńskiej</w:t>
            </w:r>
            <w:proofErr w:type="spellEnd"/>
            <w:r w:rsidR="0015263B" w:rsidRPr="0015263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3065E">
              <w:rPr>
                <w:rFonts w:ascii="Arial" w:hAnsi="Arial" w:cs="Arial"/>
                <w:b/>
                <w:sz w:val="21"/>
                <w:szCs w:val="21"/>
              </w:rPr>
              <w:t>– radcy prawnemu w Urzędzie Marszałkowskim Województwa Śląskiego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A3065E">
              <w:rPr>
                <w:rFonts w:ascii="Arial" w:hAnsi="Arial" w:cs="Arial"/>
                <w:b/>
                <w:sz w:val="21"/>
                <w:szCs w:val="21"/>
              </w:rPr>
              <w:t xml:space="preserve"> wpisanemu na listę radców prawnych w OIRP </w:t>
            </w:r>
            <w:r w:rsidR="0015263B">
              <w:rPr>
                <w:rFonts w:ascii="Arial" w:hAnsi="Arial" w:cs="Arial"/>
                <w:b/>
                <w:sz w:val="21"/>
                <w:szCs w:val="21"/>
              </w:rPr>
              <w:t xml:space="preserve">w Katowicach </w:t>
            </w:r>
          </w:p>
          <w:p w14:paraId="7A23073C" w14:textId="77777777" w:rsidR="00252B33" w:rsidRPr="00A3065E" w:rsidRDefault="0015263B" w:rsidP="00A3065E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pod numerem Kt-4830</w:t>
            </w:r>
          </w:p>
          <w:p w14:paraId="2CD98986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07DB5EB" w14:textId="77777777" w:rsidR="00DB3E74" w:rsidRPr="00DB3E74" w:rsidRDefault="001B2729" w:rsidP="00DB3E7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B3E74">
              <w:t xml:space="preserve"> </w:t>
            </w:r>
            <w:r w:rsidR="00DB3E74" w:rsidRPr="00DB3E74">
              <w:rPr>
                <w:rFonts w:ascii="Arial" w:hAnsi="Arial" w:cs="Arial"/>
                <w:bCs/>
                <w:sz w:val="21"/>
                <w:szCs w:val="21"/>
              </w:rPr>
              <w:t xml:space="preserve">reprezentowania Województwa Śląskiego w sprawach karnych przed organami ścigania wszystkich szczebli oraz przed sądami powszechnymi wszystkich instancji i Sądem Najwyższym. </w:t>
            </w:r>
          </w:p>
          <w:p w14:paraId="61B8C2D9" w14:textId="77777777" w:rsidR="00DB3E74" w:rsidRDefault="00DB3E74" w:rsidP="00DB3E7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B3E74">
              <w:rPr>
                <w:rFonts w:ascii="Arial" w:hAnsi="Arial" w:cs="Arial"/>
                <w:bCs/>
                <w:sz w:val="21"/>
                <w:szCs w:val="21"/>
              </w:rPr>
              <w:t xml:space="preserve">Pełnomocnictwo uprawnia w szczególności do reprezentacji procesowej Województwa Śląskiego </w:t>
            </w:r>
          </w:p>
          <w:p w14:paraId="0817EDCE" w14:textId="77777777" w:rsidR="0015263B" w:rsidRDefault="00DB3E74" w:rsidP="00DB3E7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DB3E74">
              <w:rPr>
                <w:rFonts w:ascii="Arial" w:hAnsi="Arial" w:cs="Arial"/>
                <w:bCs/>
                <w:sz w:val="21"/>
                <w:szCs w:val="21"/>
              </w:rPr>
              <w:t>jako pokrzywdzonego i oskarżyciela posiłkowego oraz składania wniosków o ściganie i naprawienie szkody.</w:t>
            </w:r>
          </w:p>
          <w:p w14:paraId="190AABB0" w14:textId="77777777" w:rsidR="00DB3E74" w:rsidRPr="00A735AE" w:rsidRDefault="00DB3E74" w:rsidP="00DB3E7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710683D4" w14:textId="77777777" w:rsidTr="001318F9">
        <w:tc>
          <w:tcPr>
            <w:tcW w:w="9747" w:type="dxa"/>
            <w:gridSpan w:val="3"/>
          </w:tcPr>
          <w:p w14:paraId="67BF3023" w14:textId="77777777" w:rsidR="00F01C30" w:rsidRPr="00F01C30" w:rsidRDefault="00DC1D3A" w:rsidP="001224CF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Pr="001224CF">
              <w:rPr>
                <w:rFonts w:ascii="Arial" w:hAnsi="Arial" w:cs="Arial"/>
                <w:sz w:val="21"/>
                <w:szCs w:val="21"/>
              </w:rPr>
              <w:t>czas zajmowania stanowiska</w:t>
            </w:r>
            <w:r w:rsidR="004F7DC7" w:rsidRPr="001224C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224CF" w:rsidRPr="001224CF">
              <w:rPr>
                <w:rFonts w:ascii="Arial" w:hAnsi="Arial" w:cs="Arial"/>
                <w:sz w:val="21"/>
                <w:szCs w:val="21"/>
              </w:rPr>
              <w:t>radcy prawnego w Urzędzie Marszałkowskim Województwa Śląskiego.</w:t>
            </w:r>
          </w:p>
          <w:p w14:paraId="2CA6A52E" w14:textId="77777777" w:rsidR="00DC1D3A" w:rsidRPr="00C04D56" w:rsidRDefault="00DC1D3A" w:rsidP="001224C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01B8FDC" w14:textId="77777777" w:rsidR="00DC1D3A" w:rsidRDefault="00DC1D3A" w:rsidP="001224C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FE549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0C6A9C9A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21FC4B96" w14:textId="77777777" w:rsidR="000952F9" w:rsidRDefault="000952F9" w:rsidP="00095C61">
      <w:pPr>
        <w:pStyle w:val="Arial10i50"/>
        <w:rPr>
          <w:szCs w:val="21"/>
        </w:rPr>
      </w:pPr>
    </w:p>
    <w:p w14:paraId="66EC7ECC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9C958F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C67A592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0F47ACB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4BB946F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DE52A55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7B95D13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D886973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542306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748A2A9" w14:textId="77777777" w:rsidR="00FF226D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894F7CC" w14:textId="77777777" w:rsidR="00290A8E" w:rsidRPr="00F90DB3" w:rsidRDefault="00290A8E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5F3351D" w14:textId="77777777" w:rsidR="00C8531A" w:rsidRPr="00F90DB3" w:rsidRDefault="006C215C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="00C8531A" w:rsidRPr="00F90DB3">
        <w:rPr>
          <w:rFonts w:ascii="Arial" w:hAnsi="Arial" w:cs="Arial"/>
          <w:sz w:val="21"/>
          <w:szCs w:val="21"/>
        </w:rPr>
        <w:t>……………….</w:t>
      </w:r>
    </w:p>
    <w:p w14:paraId="2E495182" w14:textId="77777777" w:rsidR="003566CB" w:rsidRPr="00F90DB3" w:rsidRDefault="00290A8E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F972E" w14:textId="77777777" w:rsidR="00FA3EBC" w:rsidRDefault="00FA3EBC" w:rsidP="00996FEA">
      <w:pPr>
        <w:spacing w:after="0" w:line="240" w:lineRule="auto"/>
      </w:pPr>
      <w:r>
        <w:separator/>
      </w:r>
    </w:p>
  </w:endnote>
  <w:endnote w:type="continuationSeparator" w:id="0">
    <w:p w14:paraId="7B9E966F" w14:textId="77777777" w:rsidR="00FA3EBC" w:rsidRDefault="00FA3E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18EAC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7C0B426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ADD49" w14:textId="77777777" w:rsidR="00FA3EBC" w:rsidRDefault="00FA3EBC" w:rsidP="00996FEA">
      <w:pPr>
        <w:spacing w:after="0" w:line="240" w:lineRule="auto"/>
      </w:pPr>
      <w:r>
        <w:separator/>
      </w:r>
    </w:p>
  </w:footnote>
  <w:footnote w:type="continuationSeparator" w:id="0">
    <w:p w14:paraId="7EFA06CD" w14:textId="77777777" w:rsidR="00FA3EBC" w:rsidRDefault="00FA3E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506A7"/>
    <w:multiLevelType w:val="hybridMultilevel"/>
    <w:tmpl w:val="1E949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24CF"/>
    <w:rsid w:val="00123593"/>
    <w:rsid w:val="001318F9"/>
    <w:rsid w:val="0013351F"/>
    <w:rsid w:val="00140651"/>
    <w:rsid w:val="00141966"/>
    <w:rsid w:val="0014523B"/>
    <w:rsid w:val="0014533B"/>
    <w:rsid w:val="001526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065E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118D3"/>
    <w:rsid w:val="00D2335A"/>
    <w:rsid w:val="00D2518C"/>
    <w:rsid w:val="00D470E5"/>
    <w:rsid w:val="00D500AE"/>
    <w:rsid w:val="00D50B0D"/>
    <w:rsid w:val="00D62B1A"/>
    <w:rsid w:val="00D7778F"/>
    <w:rsid w:val="00DA072E"/>
    <w:rsid w:val="00DB3E74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C3870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3EBC"/>
    <w:rsid w:val="00FA6E5B"/>
    <w:rsid w:val="00FE549C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A4E9C3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C4AA-74D9-4EA2-B937-09C31E53F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28382F-12B5-4E50-BA2B-3328F71D5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E2E8C-77E4-404B-B619-1D47F0867133}">
  <ds:schemaRefs>
    <ds:schemaRef ds:uri="http://schemas.microsoft.com/office/2006/documentManagement/types"/>
    <ds:schemaRef ds:uri="http://schemas.microsoft.com/office/2006/metadata/properties"/>
    <ds:schemaRef ds:uri="7c6cf09b-cc61-4cb9-b6cd-8ef0e7ec3519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f0b49af-81dc-48d5-9933-dd0e604e99be"/>
  </ds:schemaRefs>
</ds:datastoreItem>
</file>

<file path=customXml/itemProps4.xml><?xml version="1.0" encoding="utf-8"?>
<ds:datastoreItem xmlns:ds="http://schemas.openxmlformats.org/officeDocument/2006/customXml" ds:itemID="{3C700CAC-E689-4BE3-B4AD-7FDE838E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Trynda Marcin</cp:lastModifiedBy>
  <cp:revision>3</cp:revision>
  <cp:lastPrinted>2019-10-23T12:39:00Z</cp:lastPrinted>
  <dcterms:created xsi:type="dcterms:W3CDTF">2025-04-23T10:01:00Z</dcterms:created>
  <dcterms:modified xsi:type="dcterms:W3CDTF">2025-04-23T10:02:00Z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