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0012A217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C83756">
        <w:t>910/78/VII/2025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368E227B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C83756">
        <w:t>30.04.2025 r.</w:t>
      </w:r>
      <w:bookmarkStart w:id="0" w:name="_GoBack"/>
      <w:bookmarkEnd w:id="0"/>
    </w:p>
    <w:p w14:paraId="7D7D5F91" w14:textId="67F9A652" w:rsidR="005C7EBA" w:rsidRDefault="005C7EBA"/>
    <w:p w14:paraId="6F6E9584" w14:textId="5E766DF1" w:rsidR="00690933" w:rsidRDefault="00690933"/>
    <w:p w14:paraId="00649D22" w14:textId="77C61C0D" w:rsidR="007B5FB2" w:rsidRDefault="007B5FB2"/>
    <w:p w14:paraId="062F1C02" w14:textId="77777777" w:rsidR="007B5FB2" w:rsidRDefault="007B5FB2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631A5B" w:rsidRPr="000178A5" w14:paraId="6DDAF8F1" w14:textId="77777777" w:rsidTr="00821367">
        <w:trPr>
          <w:cantSplit/>
          <w:trHeight w:val="523"/>
        </w:trPr>
        <w:tc>
          <w:tcPr>
            <w:tcW w:w="3400" w:type="dxa"/>
            <w:vMerge w:val="restart"/>
            <w:vAlign w:val="center"/>
          </w:tcPr>
          <w:p w14:paraId="7E91BB59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631A5B" w:rsidRPr="00F16E3E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2EFD7BD8" w:rsidR="00631A5B" w:rsidRPr="00F16E3E" w:rsidRDefault="00631A5B" w:rsidP="00995E19">
            <w:pPr>
              <w:rPr>
                <w:rFonts w:cs="Arial"/>
              </w:rPr>
            </w:pPr>
            <w:r>
              <w:rPr>
                <w:rFonts w:cs="Arial"/>
              </w:rPr>
              <w:t>Maciej Wontor</w:t>
            </w:r>
          </w:p>
        </w:tc>
      </w:tr>
      <w:tr w:rsidR="00631A5B" w:rsidRPr="000178A5" w14:paraId="724CE41C" w14:textId="77777777" w:rsidTr="00821367">
        <w:trPr>
          <w:cantSplit/>
          <w:trHeight w:val="523"/>
        </w:trPr>
        <w:tc>
          <w:tcPr>
            <w:tcW w:w="3400" w:type="dxa"/>
            <w:vMerge/>
            <w:vAlign w:val="center"/>
          </w:tcPr>
          <w:p w14:paraId="7F35D47F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F25FCE8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F6428EB" w14:textId="269198ED" w:rsidR="00631A5B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82BB01" w14:textId="24DFA891" w:rsidR="00631A5B" w:rsidDel="00631A5B" w:rsidRDefault="009B35BA" w:rsidP="00995E19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C6201E" w:rsidRPr="000178A5" w14:paraId="1476C27B" w14:textId="77777777" w:rsidTr="001945AD">
        <w:trPr>
          <w:cantSplit/>
          <w:trHeight w:val="475"/>
        </w:trPr>
        <w:tc>
          <w:tcPr>
            <w:tcW w:w="3400" w:type="dxa"/>
            <w:vMerge w:val="restart"/>
            <w:vAlign w:val="center"/>
          </w:tcPr>
          <w:p w14:paraId="3941444A" w14:textId="655245AE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Merge w:val="restart"/>
            <w:vAlign w:val="center"/>
          </w:tcPr>
          <w:p w14:paraId="17E59B95" w14:textId="11476651" w:rsidR="00C6201E" w:rsidRPr="000178A5" w:rsidRDefault="00C6201E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C6201E" w:rsidRDefault="00C6201E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C6201E" w:rsidRPr="000178A5" w14:paraId="1F81627C" w14:textId="77777777" w:rsidTr="001945AD">
        <w:trPr>
          <w:cantSplit/>
          <w:trHeight w:val="475"/>
        </w:trPr>
        <w:tc>
          <w:tcPr>
            <w:tcW w:w="3400" w:type="dxa"/>
            <w:vMerge/>
            <w:vAlign w:val="center"/>
          </w:tcPr>
          <w:p w14:paraId="1C362451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641BFFBB" w14:textId="77777777" w:rsidR="00C6201E" w:rsidRDefault="00C6201E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12E8DA4" w14:textId="44CD8BB2" w:rsidR="00C6201E" w:rsidRDefault="00C6201E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11FC84DA" w14:textId="4C20753E" w:rsidR="00C6201E" w:rsidRPr="00C6201E" w:rsidRDefault="00C6201E" w:rsidP="00995E19">
            <w:pPr>
              <w:rPr>
                <w:rFonts w:cs="Arial"/>
              </w:rPr>
            </w:pPr>
            <w:r w:rsidRPr="00C6201E">
              <w:rPr>
                <w:rFonts w:cs="Arial"/>
              </w:rPr>
              <w:t xml:space="preserve">Łukasz </w:t>
            </w:r>
            <w:proofErr w:type="spellStart"/>
            <w:r w:rsidRPr="00C6201E">
              <w:rPr>
                <w:rFonts w:cs="Arial"/>
                <w:bCs/>
              </w:rPr>
              <w:t>Spiołek</w:t>
            </w:r>
            <w:proofErr w:type="spellEnd"/>
          </w:p>
        </w:tc>
      </w:tr>
      <w:tr w:rsidR="008B08E1" w:rsidRPr="000178A5" w14:paraId="0BA987D2" w14:textId="77777777" w:rsidTr="008B08E1">
        <w:trPr>
          <w:cantSplit/>
          <w:trHeight w:val="519"/>
        </w:trPr>
        <w:tc>
          <w:tcPr>
            <w:tcW w:w="3400" w:type="dxa"/>
            <w:vAlign w:val="center"/>
          </w:tcPr>
          <w:p w14:paraId="2F8CF475" w14:textId="037CE3FD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Align w:val="center"/>
          </w:tcPr>
          <w:p w14:paraId="4D8AF350" w14:textId="5DF4854F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8B08E1" w:rsidRDefault="008B08E1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8B08E1" w:rsidRDefault="008B08E1" w:rsidP="00995E19">
            <w:pPr>
              <w:rPr>
                <w:rFonts w:cs="Arial"/>
              </w:rPr>
            </w:pPr>
            <w:r>
              <w:rPr>
                <w:rFonts w:cs="Arial"/>
              </w:rPr>
              <w:t>Dorota Konieczny-Simela</w:t>
            </w:r>
          </w:p>
        </w:tc>
      </w:tr>
      <w:tr w:rsidR="00B53458" w:rsidRPr="000178A5" w14:paraId="332A2D0A" w14:textId="77777777" w:rsidTr="00B53458">
        <w:trPr>
          <w:cantSplit/>
          <w:trHeight w:val="479"/>
        </w:trPr>
        <w:tc>
          <w:tcPr>
            <w:tcW w:w="3400" w:type="dxa"/>
            <w:vAlign w:val="center"/>
          </w:tcPr>
          <w:p w14:paraId="7F6D7C7B" w14:textId="77777777" w:rsidR="00B53458" w:rsidRPr="000178A5" w:rsidRDefault="00B53458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Align w:val="center"/>
          </w:tcPr>
          <w:p w14:paraId="264D702C" w14:textId="77777777" w:rsidR="00B53458" w:rsidRPr="000178A5" w:rsidRDefault="00B53458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03D51AA2" w14:textId="72EB05D5" w:rsidR="00B53458" w:rsidRPr="00BA4BED" w:rsidRDefault="00B53458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16B79BE" w14:textId="113E4722" w:rsidR="00B53458" w:rsidRPr="00BA4BED" w:rsidRDefault="00B53458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77777777" w:rsidR="007B5FB2" w:rsidRDefault="007B5FB2"/>
    <w:p w14:paraId="60391BB1" w14:textId="02F3C5BD" w:rsidR="007759CF" w:rsidRDefault="007759CF"/>
    <w:p w14:paraId="5CF58514" w14:textId="77777777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Walnik-Warmuz</w:t>
            </w:r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D31E1E" w:rsidRPr="000178A5" w14:paraId="7D957AF8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6DBA9CB8" w14:textId="6A78DFAD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B05EEB5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31D7EC7" w14:textId="36301C33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Zbigniew Faruga</w:t>
            </w:r>
          </w:p>
        </w:tc>
      </w:tr>
      <w:tr w:rsidR="00D31E1E" w:rsidRPr="000178A5" w14:paraId="46F7F7C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30DC727" w14:textId="069703C9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9E0121" w14:textId="16AEFD91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29E204A" w14:textId="3A7A17C0" w:rsidR="00D31E1E" w:rsidRPr="000178A5" w:rsidRDefault="00D31E1E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27496D6F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Monika Siemion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571BBF1C" w:rsidR="007F585B" w:rsidRPr="00294B0F" w:rsidRDefault="007F585B" w:rsidP="00A527F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506A54C2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1442557" w14:textId="5A33CD31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E59337A" w14:textId="1541FF3C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F18A3FE" w14:textId="4DA748C1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 </w:t>
            </w:r>
          </w:p>
        </w:tc>
        <w:tc>
          <w:tcPr>
            <w:tcW w:w="3265" w:type="dxa"/>
            <w:vAlign w:val="center"/>
          </w:tcPr>
          <w:p w14:paraId="5F580FFD" w14:textId="1AFD6110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Aneta Wabnic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</w:tbl>
    <w:p w14:paraId="4BA08AEF" w14:textId="12B5DF79" w:rsidR="00F03E2A" w:rsidRDefault="00F03E2A"/>
    <w:p w14:paraId="664ADA9B" w14:textId="77777777" w:rsidR="00F03E2A" w:rsidRDefault="00F03E2A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072672E1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C83756">
              <w:rPr>
                <w:bCs/>
                <w:noProof/>
                <w:sz w:val="20"/>
                <w:szCs w:val="20"/>
              </w:rPr>
              <w:t>1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C83756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03F6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24AB"/>
    <w:rsid w:val="001D310F"/>
    <w:rsid w:val="001D496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92B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12C27"/>
    <w:rsid w:val="003132FE"/>
    <w:rsid w:val="003145A6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15C1"/>
    <w:rsid w:val="0040354E"/>
    <w:rsid w:val="00404033"/>
    <w:rsid w:val="00411CF0"/>
    <w:rsid w:val="00414902"/>
    <w:rsid w:val="0042284B"/>
    <w:rsid w:val="00426206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7DCB"/>
    <w:rsid w:val="00477FBD"/>
    <w:rsid w:val="0048449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52DC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056"/>
    <w:rsid w:val="007159FA"/>
    <w:rsid w:val="00717CE6"/>
    <w:rsid w:val="007225D4"/>
    <w:rsid w:val="00723586"/>
    <w:rsid w:val="00727CF5"/>
    <w:rsid w:val="00730B39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1CE5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6DA3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6386A"/>
    <w:rsid w:val="00A7287E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3458"/>
    <w:rsid w:val="00B5648E"/>
    <w:rsid w:val="00B56CAF"/>
    <w:rsid w:val="00B66812"/>
    <w:rsid w:val="00B81AF8"/>
    <w:rsid w:val="00B84EBD"/>
    <w:rsid w:val="00B912DC"/>
    <w:rsid w:val="00BA05C6"/>
    <w:rsid w:val="00BA39B0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67E8"/>
    <w:rsid w:val="00C435B5"/>
    <w:rsid w:val="00C46099"/>
    <w:rsid w:val="00C55FA7"/>
    <w:rsid w:val="00C57571"/>
    <w:rsid w:val="00C61DFE"/>
    <w:rsid w:val="00C6201E"/>
    <w:rsid w:val="00C642D3"/>
    <w:rsid w:val="00C75F77"/>
    <w:rsid w:val="00C82C55"/>
    <w:rsid w:val="00C83756"/>
    <w:rsid w:val="00C86878"/>
    <w:rsid w:val="00C92726"/>
    <w:rsid w:val="00C92B51"/>
    <w:rsid w:val="00CA5F91"/>
    <w:rsid w:val="00CB206F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B080B"/>
    <w:rsid w:val="00DB1E1A"/>
    <w:rsid w:val="00DC3AA9"/>
    <w:rsid w:val="00DD61B0"/>
    <w:rsid w:val="00DE1D59"/>
    <w:rsid w:val="00DE27D3"/>
    <w:rsid w:val="00DE2D66"/>
    <w:rsid w:val="00DE33D9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73AAA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B1342"/>
    <w:rsid w:val="00EB15D7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23F6F"/>
    <w:rsid w:val="00F30539"/>
    <w:rsid w:val="00F3151D"/>
    <w:rsid w:val="00F37396"/>
    <w:rsid w:val="00F46EB9"/>
    <w:rsid w:val="00F47622"/>
    <w:rsid w:val="00F54EC7"/>
    <w:rsid w:val="00F568C1"/>
    <w:rsid w:val="00F6030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7AA7-2FD8-4F27-8C01-FC878F8C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93</cp:revision>
  <cp:lastPrinted>2023-02-16T07:49:00Z</cp:lastPrinted>
  <dcterms:created xsi:type="dcterms:W3CDTF">2024-10-31T12:47:00Z</dcterms:created>
  <dcterms:modified xsi:type="dcterms:W3CDTF">2025-05-05T09:54:00Z</dcterms:modified>
</cp:coreProperties>
</file>