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60"/>
        <w:gridCol w:w="4252"/>
      </w:tblGrid>
      <w:tr w:rsidR="00E52373" w:rsidRPr="00F10823" w14:paraId="0EC74836" w14:textId="77777777" w:rsidTr="00986F0F">
        <w:trPr>
          <w:trHeight w:val="841"/>
        </w:trPr>
        <w:tc>
          <w:tcPr>
            <w:tcW w:w="5387" w:type="dxa"/>
            <w:gridSpan w:val="2"/>
          </w:tcPr>
          <w:p w14:paraId="30AB59B7" w14:textId="46508CA3" w:rsidR="00E52373" w:rsidRPr="00F10823" w:rsidRDefault="00E52373" w:rsidP="00603474">
            <w:pPr>
              <w:pStyle w:val="ArialBold10i5"/>
              <w:spacing w:after="0" w:line="3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89D8A16" w14:textId="77777777" w:rsidR="00E52373" w:rsidRPr="00F10823" w:rsidRDefault="00E52373" w:rsidP="006034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E52373" w:rsidRPr="00F10823" w14:paraId="36620F9A" w14:textId="77777777" w:rsidTr="00986F0F">
        <w:trPr>
          <w:trHeight w:val="838"/>
        </w:trPr>
        <w:tc>
          <w:tcPr>
            <w:tcW w:w="5387" w:type="dxa"/>
            <w:gridSpan w:val="2"/>
          </w:tcPr>
          <w:p w14:paraId="0E29E768" w14:textId="77777777" w:rsidR="00E52373" w:rsidRPr="00F10823" w:rsidRDefault="00E52373" w:rsidP="006034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89F4590" w14:textId="4452C789" w:rsidR="007048AF" w:rsidRPr="00F10823" w:rsidRDefault="00F10823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F10823">
              <w:rPr>
                <w:sz w:val="24"/>
                <w:szCs w:val="24"/>
              </w:rPr>
              <w:t xml:space="preserve">Katowice, </w:t>
            </w:r>
            <w:r w:rsidR="00885EA9">
              <w:rPr>
                <w:sz w:val="24"/>
                <w:szCs w:val="24"/>
              </w:rPr>
              <w:t>8</w:t>
            </w:r>
            <w:r w:rsidR="00A37774">
              <w:rPr>
                <w:sz w:val="24"/>
                <w:szCs w:val="24"/>
              </w:rPr>
              <w:t xml:space="preserve"> maja </w:t>
            </w:r>
            <w:r w:rsidR="00986F0F">
              <w:rPr>
                <w:sz w:val="24"/>
                <w:szCs w:val="24"/>
              </w:rPr>
              <w:t>2025</w:t>
            </w:r>
            <w:r w:rsidRPr="00F10823">
              <w:rPr>
                <w:sz w:val="24"/>
                <w:szCs w:val="24"/>
              </w:rPr>
              <w:t xml:space="preserve"> r.</w:t>
            </w:r>
          </w:p>
          <w:p w14:paraId="113C9BC7" w14:textId="4A8D71F7" w:rsidR="00DD4371" w:rsidRPr="00F10823" w:rsidRDefault="007048AF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F10823">
              <w:rPr>
                <w:sz w:val="24"/>
                <w:szCs w:val="24"/>
              </w:rPr>
              <w:t>Nr sprawy</w:t>
            </w:r>
            <w:r w:rsidR="00F10823" w:rsidRPr="00F10823">
              <w:rPr>
                <w:sz w:val="24"/>
                <w:szCs w:val="24"/>
              </w:rPr>
              <w:t>: OE-RG-KG.7422.</w:t>
            </w:r>
            <w:r w:rsidR="00986F0F">
              <w:rPr>
                <w:sz w:val="24"/>
                <w:szCs w:val="24"/>
              </w:rPr>
              <w:t>10</w:t>
            </w:r>
            <w:r w:rsidR="00F10823" w:rsidRPr="00F10823">
              <w:rPr>
                <w:sz w:val="24"/>
                <w:szCs w:val="24"/>
              </w:rPr>
              <w:t xml:space="preserve">.2024                  </w:t>
            </w:r>
            <w:r w:rsidR="00AE53A1">
              <w:rPr>
                <w:sz w:val="24"/>
                <w:szCs w:val="24"/>
              </w:rPr>
              <w:t xml:space="preserve">                   </w:t>
            </w:r>
          </w:p>
          <w:p w14:paraId="5D30DB83" w14:textId="753E8B58" w:rsidR="007048AF" w:rsidRPr="00F10823" w:rsidRDefault="00DD4371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F10823">
              <w:rPr>
                <w:sz w:val="24"/>
                <w:szCs w:val="24"/>
              </w:rPr>
              <w:t>N</w:t>
            </w:r>
            <w:r w:rsidR="007048AF" w:rsidRPr="00F10823">
              <w:rPr>
                <w:sz w:val="24"/>
                <w:szCs w:val="24"/>
              </w:rPr>
              <w:t>r pisma</w:t>
            </w:r>
            <w:r w:rsidR="00F10823" w:rsidRPr="00F10823">
              <w:rPr>
                <w:sz w:val="24"/>
                <w:szCs w:val="24"/>
              </w:rPr>
              <w:t>: OE-RG-KG.KW-000</w:t>
            </w:r>
            <w:r w:rsidR="00A37774">
              <w:rPr>
                <w:sz w:val="24"/>
                <w:szCs w:val="24"/>
              </w:rPr>
              <w:t>70</w:t>
            </w:r>
            <w:r w:rsidR="00F10823" w:rsidRPr="00F10823">
              <w:rPr>
                <w:sz w:val="24"/>
                <w:szCs w:val="24"/>
              </w:rPr>
              <w:t>/2</w:t>
            </w:r>
            <w:r w:rsidR="00986F0F">
              <w:rPr>
                <w:sz w:val="24"/>
                <w:szCs w:val="24"/>
              </w:rPr>
              <w:t>5</w:t>
            </w:r>
          </w:p>
        </w:tc>
      </w:tr>
      <w:tr w:rsidR="00E52373" w:rsidRPr="00F10823" w14:paraId="6A35D80C" w14:textId="77777777" w:rsidTr="00986F0F">
        <w:tc>
          <w:tcPr>
            <w:tcW w:w="5387" w:type="dxa"/>
            <w:gridSpan w:val="2"/>
          </w:tcPr>
          <w:p w14:paraId="6AFD46B5" w14:textId="77777777" w:rsidR="00E52373" w:rsidRPr="00F10823" w:rsidRDefault="00E52373" w:rsidP="00603474">
            <w:pPr>
              <w:spacing w:line="320" w:lineRule="exact"/>
              <w:rPr>
                <w:sz w:val="24"/>
                <w:szCs w:val="24"/>
              </w:rPr>
            </w:pPr>
          </w:p>
          <w:p w14:paraId="118E7DB3" w14:textId="77777777" w:rsidR="007048AF" w:rsidRPr="00F10823" w:rsidRDefault="007048AF" w:rsidP="00603474">
            <w:pPr>
              <w:spacing w:line="320" w:lineRule="exact"/>
              <w:rPr>
                <w:sz w:val="24"/>
                <w:szCs w:val="24"/>
              </w:rPr>
            </w:pPr>
          </w:p>
          <w:p w14:paraId="2278FDE4" w14:textId="77777777" w:rsidR="007048AF" w:rsidRPr="00F10823" w:rsidRDefault="007048AF" w:rsidP="00603474">
            <w:pPr>
              <w:spacing w:line="320" w:lineRule="exact"/>
              <w:rPr>
                <w:sz w:val="24"/>
                <w:szCs w:val="24"/>
              </w:rPr>
            </w:pPr>
          </w:p>
          <w:p w14:paraId="16B0E0B5" w14:textId="77777777" w:rsidR="007048AF" w:rsidRPr="00F10823" w:rsidRDefault="007048AF" w:rsidP="00603474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AA9412B" w14:textId="77777777" w:rsidR="00E52373" w:rsidRPr="00F10823" w:rsidRDefault="00E52373" w:rsidP="00603474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F10823" w14:paraId="55D0597F" w14:textId="77777777" w:rsidTr="00986F0F">
        <w:tc>
          <w:tcPr>
            <w:tcW w:w="3227" w:type="dxa"/>
          </w:tcPr>
          <w:p w14:paraId="2EAE44DD" w14:textId="77777777" w:rsidR="00E52373" w:rsidRPr="00F10823" w:rsidRDefault="00D2335A" w:rsidP="00603474">
            <w:pPr>
              <w:pStyle w:val="Arial10i50"/>
              <w:spacing w:before="480" w:line="320" w:lineRule="exact"/>
              <w:rPr>
                <w:b/>
                <w:sz w:val="24"/>
                <w:szCs w:val="24"/>
              </w:rPr>
            </w:pPr>
            <w:r w:rsidRPr="00F10823">
              <w:rPr>
                <w:b/>
                <w:sz w:val="24"/>
                <w:szCs w:val="24"/>
              </w:rPr>
              <w:t>Decyzja</w:t>
            </w:r>
            <w:r w:rsidR="00DD4371" w:rsidRPr="00F10823">
              <w:rPr>
                <w:b/>
                <w:sz w:val="24"/>
                <w:szCs w:val="24"/>
              </w:rPr>
              <w:t xml:space="preserve"> nr</w:t>
            </w:r>
          </w:p>
        </w:tc>
        <w:tc>
          <w:tcPr>
            <w:tcW w:w="6412" w:type="dxa"/>
            <w:gridSpan w:val="2"/>
          </w:tcPr>
          <w:p w14:paraId="6E949977" w14:textId="6B4C9D54" w:rsidR="00E52373" w:rsidRPr="00072428" w:rsidRDefault="00885EA9" w:rsidP="00603474">
            <w:pPr>
              <w:pStyle w:val="Arial10i50"/>
              <w:spacing w:before="480"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1728</w:t>
            </w:r>
            <w:r w:rsidR="00072428" w:rsidRPr="00072428">
              <w:rPr>
                <w:b/>
                <w:sz w:val="24"/>
                <w:szCs w:val="24"/>
              </w:rPr>
              <w:t>/OE/202</w:t>
            </w:r>
            <w:r w:rsidR="00DB0964">
              <w:rPr>
                <w:b/>
                <w:sz w:val="24"/>
                <w:szCs w:val="24"/>
              </w:rPr>
              <w:t>5</w:t>
            </w:r>
          </w:p>
        </w:tc>
      </w:tr>
      <w:tr w:rsidR="00852ADC" w:rsidRPr="00F10823" w14:paraId="48CAA3D5" w14:textId="77777777" w:rsidTr="00986F0F">
        <w:tc>
          <w:tcPr>
            <w:tcW w:w="3227" w:type="dxa"/>
            <w:tcBorders>
              <w:bottom w:val="single" w:sz="4" w:space="0" w:color="auto"/>
            </w:tcBorders>
          </w:tcPr>
          <w:p w14:paraId="3506534D" w14:textId="77777777" w:rsidR="00E52373" w:rsidRPr="00F10823" w:rsidRDefault="00E52373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14:paraId="4EB6759B" w14:textId="77777777" w:rsidR="00E52373" w:rsidRPr="00F10823" w:rsidRDefault="00E52373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F10823" w14:paraId="43673D16" w14:textId="77777777" w:rsidTr="00986F0F">
        <w:tc>
          <w:tcPr>
            <w:tcW w:w="3227" w:type="dxa"/>
            <w:tcBorders>
              <w:top w:val="single" w:sz="4" w:space="0" w:color="auto"/>
            </w:tcBorders>
          </w:tcPr>
          <w:p w14:paraId="20FC0B22" w14:textId="77777777" w:rsidR="00E52373" w:rsidRPr="00F10823" w:rsidRDefault="00E52373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</w:tcBorders>
          </w:tcPr>
          <w:p w14:paraId="0043C849" w14:textId="77777777" w:rsidR="00E52373" w:rsidRPr="00F10823" w:rsidRDefault="00E52373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852ADC" w:rsidRPr="00F10823" w14:paraId="63937E66" w14:textId="77777777" w:rsidTr="00986F0F">
        <w:tc>
          <w:tcPr>
            <w:tcW w:w="3227" w:type="dxa"/>
          </w:tcPr>
          <w:p w14:paraId="6A9F410B" w14:textId="77777777" w:rsidR="0055580B" w:rsidRPr="00F10823" w:rsidRDefault="004100D5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F10823">
              <w:rPr>
                <w:sz w:val="24"/>
                <w:szCs w:val="24"/>
              </w:rPr>
              <w:t>o</w:t>
            </w:r>
            <w:r w:rsidR="0055580B" w:rsidRPr="00F10823">
              <w:rPr>
                <w:sz w:val="24"/>
                <w:szCs w:val="24"/>
              </w:rPr>
              <w:t>rgan wydający</w:t>
            </w:r>
          </w:p>
        </w:tc>
        <w:tc>
          <w:tcPr>
            <w:tcW w:w="6412" w:type="dxa"/>
            <w:gridSpan w:val="2"/>
          </w:tcPr>
          <w:p w14:paraId="7A8F393B" w14:textId="77777777" w:rsidR="00E52373" w:rsidRPr="00F10823" w:rsidRDefault="00985405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F10823">
              <w:rPr>
                <w:sz w:val="24"/>
                <w:szCs w:val="24"/>
              </w:rPr>
              <w:t>Marszałek Województwa Śląskiego</w:t>
            </w:r>
          </w:p>
        </w:tc>
      </w:tr>
      <w:tr w:rsidR="00852ADC" w:rsidRPr="00F10823" w14:paraId="17EA3627" w14:textId="77777777" w:rsidTr="00986F0F">
        <w:tc>
          <w:tcPr>
            <w:tcW w:w="3227" w:type="dxa"/>
            <w:tcBorders>
              <w:bottom w:val="single" w:sz="4" w:space="0" w:color="auto"/>
            </w:tcBorders>
          </w:tcPr>
          <w:p w14:paraId="2C64F389" w14:textId="77777777" w:rsidR="00E52373" w:rsidRPr="00F10823" w:rsidRDefault="00E52373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14:paraId="37DF9880" w14:textId="77777777" w:rsidR="00E52373" w:rsidRPr="00F10823" w:rsidRDefault="00E52373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F10823" w14:paraId="2B2ED9BA" w14:textId="77777777" w:rsidTr="00986F0F">
        <w:tc>
          <w:tcPr>
            <w:tcW w:w="3227" w:type="dxa"/>
            <w:tcBorders>
              <w:top w:val="single" w:sz="4" w:space="0" w:color="auto"/>
            </w:tcBorders>
          </w:tcPr>
          <w:p w14:paraId="0F2C2CDE" w14:textId="77777777" w:rsidR="00BA1260" w:rsidRPr="00F10823" w:rsidRDefault="00BA1260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</w:tcBorders>
          </w:tcPr>
          <w:p w14:paraId="2CC20B0E" w14:textId="77777777" w:rsidR="00BA1260" w:rsidRPr="00F10823" w:rsidRDefault="00BA1260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F10823" w14:paraId="3426EBBD" w14:textId="77777777" w:rsidTr="00986F0F">
        <w:tc>
          <w:tcPr>
            <w:tcW w:w="3227" w:type="dxa"/>
          </w:tcPr>
          <w:p w14:paraId="3F636C8B" w14:textId="77777777" w:rsidR="00BA1260" w:rsidRPr="00F10823" w:rsidRDefault="004100D5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F10823">
              <w:rPr>
                <w:sz w:val="24"/>
                <w:szCs w:val="24"/>
              </w:rPr>
              <w:t>n</w:t>
            </w:r>
            <w:r w:rsidR="00BA1260" w:rsidRPr="00F10823">
              <w:rPr>
                <w:sz w:val="24"/>
                <w:szCs w:val="24"/>
              </w:rPr>
              <w:t>a podstawie</w:t>
            </w:r>
          </w:p>
        </w:tc>
        <w:tc>
          <w:tcPr>
            <w:tcW w:w="6412" w:type="dxa"/>
            <w:gridSpan w:val="2"/>
          </w:tcPr>
          <w:p w14:paraId="6447DE45" w14:textId="62204FA7" w:rsidR="00BA1260" w:rsidRPr="00F10823" w:rsidRDefault="00F10823" w:rsidP="003F26C9">
            <w:pPr>
              <w:pStyle w:val="Arial10i50"/>
              <w:spacing w:line="320" w:lineRule="exact"/>
              <w:rPr>
                <w:sz w:val="24"/>
                <w:szCs w:val="24"/>
              </w:rPr>
            </w:pPr>
            <w:r w:rsidRPr="00F10823">
              <w:rPr>
                <w:sz w:val="24"/>
                <w:szCs w:val="24"/>
              </w:rPr>
              <w:t>art. 104 § 1 ustawy z dnia 14 czerwca 1960 r. - Kodeks postępowania administracyjnego (t. j. Dz. U. z 2024 r. poz. 572)</w:t>
            </w:r>
            <w:r w:rsidR="00AE53A1">
              <w:rPr>
                <w:sz w:val="24"/>
                <w:szCs w:val="24"/>
              </w:rPr>
              <w:t xml:space="preserve"> </w:t>
            </w:r>
            <w:r w:rsidRPr="00F10823">
              <w:rPr>
                <w:sz w:val="24"/>
                <w:szCs w:val="24"/>
              </w:rPr>
              <w:t xml:space="preserve">i </w:t>
            </w:r>
            <w:r w:rsidR="00072428">
              <w:rPr>
                <w:sz w:val="24"/>
                <w:szCs w:val="24"/>
              </w:rPr>
              <w:t xml:space="preserve">art. 21 ust.1 pkt 2, </w:t>
            </w:r>
            <w:r w:rsidRPr="00F10823">
              <w:rPr>
                <w:sz w:val="24"/>
                <w:szCs w:val="24"/>
              </w:rPr>
              <w:t xml:space="preserve">art. 22 ust. 4, </w:t>
            </w:r>
            <w:r w:rsidR="00072428">
              <w:rPr>
                <w:sz w:val="24"/>
                <w:szCs w:val="24"/>
              </w:rPr>
              <w:br/>
              <w:t>z uwzględnieniem art. 23 ust. 2a pkt 1</w:t>
            </w:r>
            <w:r w:rsidR="003F26C9">
              <w:rPr>
                <w:sz w:val="24"/>
                <w:szCs w:val="24"/>
              </w:rPr>
              <w:t xml:space="preserve"> </w:t>
            </w:r>
            <w:r w:rsidR="00072428">
              <w:rPr>
                <w:sz w:val="24"/>
                <w:szCs w:val="24"/>
              </w:rPr>
              <w:t xml:space="preserve">i ust. 2b oraz </w:t>
            </w:r>
            <w:r w:rsidR="000A764C">
              <w:rPr>
                <w:sz w:val="24"/>
                <w:szCs w:val="24"/>
              </w:rPr>
              <w:br/>
            </w:r>
            <w:r w:rsidRPr="00F10823">
              <w:rPr>
                <w:sz w:val="24"/>
                <w:szCs w:val="24"/>
              </w:rPr>
              <w:t>art. 30</w:t>
            </w:r>
            <w:r w:rsidR="00072428">
              <w:rPr>
                <w:sz w:val="24"/>
                <w:szCs w:val="24"/>
              </w:rPr>
              <w:t xml:space="preserve">, </w:t>
            </w:r>
            <w:r w:rsidRPr="00F10823">
              <w:rPr>
                <w:sz w:val="24"/>
                <w:szCs w:val="24"/>
              </w:rPr>
              <w:t xml:space="preserve">art. 32 ust. 1-3 i 4 pkt 1 ustawy z dnia 9 czerwca 2011 r. – Prawo geologiczne i górnicze (t. j. Dz. U. </w:t>
            </w:r>
            <w:r w:rsidR="000A764C">
              <w:rPr>
                <w:sz w:val="24"/>
                <w:szCs w:val="24"/>
              </w:rPr>
              <w:br/>
            </w:r>
            <w:r w:rsidRPr="00F10823">
              <w:rPr>
                <w:sz w:val="24"/>
                <w:szCs w:val="24"/>
              </w:rPr>
              <w:t>z 2024 r. poz. 1290</w:t>
            </w:r>
            <w:r w:rsidR="000A764C">
              <w:rPr>
                <w:sz w:val="24"/>
                <w:szCs w:val="24"/>
              </w:rPr>
              <w:t xml:space="preserve"> ze zm.</w:t>
            </w:r>
            <w:r w:rsidRPr="00F10823">
              <w:rPr>
                <w:sz w:val="24"/>
                <w:szCs w:val="24"/>
              </w:rPr>
              <w:t>)</w:t>
            </w:r>
            <w:r w:rsidR="00494627">
              <w:rPr>
                <w:sz w:val="24"/>
                <w:szCs w:val="24"/>
              </w:rPr>
              <w:t>, po rozpatrzeniu wniosku</w:t>
            </w:r>
            <w:r w:rsidRPr="00F10823">
              <w:rPr>
                <w:sz w:val="24"/>
                <w:szCs w:val="24"/>
              </w:rPr>
              <w:t xml:space="preserve"> </w:t>
            </w:r>
            <w:r w:rsidR="00C27E88" w:rsidRPr="00C27E88">
              <w:rPr>
                <w:sz w:val="24"/>
                <w:szCs w:val="24"/>
              </w:rPr>
              <w:t>„KOSBUD” Sp. z o. o.</w:t>
            </w:r>
            <w:r w:rsidR="00C27E88">
              <w:rPr>
                <w:sz w:val="24"/>
                <w:szCs w:val="24"/>
              </w:rPr>
              <w:t xml:space="preserve"> </w:t>
            </w:r>
            <w:r w:rsidR="007A3383">
              <w:rPr>
                <w:sz w:val="24"/>
                <w:szCs w:val="24"/>
              </w:rPr>
              <w:t xml:space="preserve">z siedzibą w </w:t>
            </w:r>
            <w:proofErr w:type="spellStart"/>
            <w:r w:rsidR="00C27E88" w:rsidRPr="00C27E88">
              <w:rPr>
                <w:sz w:val="24"/>
                <w:szCs w:val="24"/>
              </w:rPr>
              <w:t>Leszn</w:t>
            </w:r>
            <w:r w:rsidR="007A3383">
              <w:rPr>
                <w:sz w:val="24"/>
                <w:szCs w:val="24"/>
              </w:rPr>
              <w:t>ej</w:t>
            </w:r>
            <w:proofErr w:type="spellEnd"/>
            <w:r w:rsidR="00C27E88" w:rsidRPr="00C27E88">
              <w:rPr>
                <w:sz w:val="24"/>
                <w:szCs w:val="24"/>
              </w:rPr>
              <w:t xml:space="preserve"> Górn</w:t>
            </w:r>
            <w:r w:rsidR="007A3383">
              <w:rPr>
                <w:sz w:val="24"/>
                <w:szCs w:val="24"/>
              </w:rPr>
              <w:t>ej</w:t>
            </w:r>
            <w:r w:rsidR="00C27E88" w:rsidRPr="00C27E88">
              <w:rPr>
                <w:sz w:val="24"/>
                <w:szCs w:val="24"/>
              </w:rPr>
              <w:t xml:space="preserve"> </w:t>
            </w:r>
            <w:r w:rsidR="00494627">
              <w:rPr>
                <w:sz w:val="24"/>
                <w:szCs w:val="24"/>
              </w:rPr>
              <w:br/>
            </w:r>
            <w:r w:rsidR="00621217">
              <w:rPr>
                <w:sz w:val="24"/>
                <w:szCs w:val="24"/>
              </w:rPr>
              <w:t>(</w:t>
            </w:r>
            <w:r w:rsidR="00C27E88" w:rsidRPr="00C27E88">
              <w:rPr>
                <w:sz w:val="24"/>
                <w:szCs w:val="24"/>
              </w:rPr>
              <w:t>ul. Kamienna 1</w:t>
            </w:r>
            <w:r w:rsidR="00494627">
              <w:rPr>
                <w:sz w:val="24"/>
                <w:szCs w:val="24"/>
              </w:rPr>
              <w:t>,</w:t>
            </w:r>
            <w:r w:rsidR="00C27E88" w:rsidRPr="00C27E88">
              <w:rPr>
                <w:sz w:val="24"/>
                <w:szCs w:val="24"/>
              </w:rPr>
              <w:t xml:space="preserve"> 43-445 Dzięgielów</w:t>
            </w:r>
            <w:r w:rsidR="00621217">
              <w:rPr>
                <w:sz w:val="24"/>
                <w:szCs w:val="24"/>
              </w:rPr>
              <w:t>)</w:t>
            </w:r>
            <w:r w:rsidRPr="00F10823">
              <w:rPr>
                <w:sz w:val="24"/>
                <w:szCs w:val="24"/>
              </w:rPr>
              <w:t xml:space="preserve">, w uzgodnieniu </w:t>
            </w:r>
            <w:r w:rsidR="00494627">
              <w:rPr>
                <w:sz w:val="24"/>
                <w:szCs w:val="24"/>
              </w:rPr>
              <w:br/>
            </w:r>
            <w:r w:rsidRPr="00F10823">
              <w:rPr>
                <w:sz w:val="24"/>
                <w:szCs w:val="24"/>
              </w:rPr>
              <w:t xml:space="preserve">z Wójtem Gminy </w:t>
            </w:r>
            <w:r w:rsidR="002F6219">
              <w:rPr>
                <w:sz w:val="24"/>
                <w:szCs w:val="24"/>
              </w:rPr>
              <w:t xml:space="preserve">Goleszów </w:t>
            </w:r>
            <w:r w:rsidRPr="00F10823">
              <w:rPr>
                <w:sz w:val="24"/>
                <w:szCs w:val="24"/>
              </w:rPr>
              <w:t>oraz po za</w:t>
            </w:r>
            <w:r w:rsidR="00494627">
              <w:rPr>
                <w:sz w:val="24"/>
                <w:szCs w:val="24"/>
              </w:rPr>
              <w:t xml:space="preserve">sięgnięciu opinii </w:t>
            </w:r>
            <w:r w:rsidRPr="00F10823">
              <w:rPr>
                <w:sz w:val="24"/>
                <w:szCs w:val="24"/>
              </w:rPr>
              <w:t>Dyrektora Okręgowego Urzędu Górniczego w Rybniku</w:t>
            </w:r>
          </w:p>
        </w:tc>
      </w:tr>
      <w:tr w:rsidR="00BA1260" w:rsidRPr="00F10823" w14:paraId="48EBC680" w14:textId="77777777" w:rsidTr="00986F0F">
        <w:tc>
          <w:tcPr>
            <w:tcW w:w="3227" w:type="dxa"/>
            <w:tcBorders>
              <w:bottom w:val="single" w:sz="4" w:space="0" w:color="auto"/>
            </w:tcBorders>
          </w:tcPr>
          <w:p w14:paraId="542E7000" w14:textId="77777777" w:rsidR="00BA1260" w:rsidRPr="00F10823" w:rsidRDefault="00BA1260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14:paraId="148B8EA3" w14:textId="77777777" w:rsidR="00BA1260" w:rsidRPr="00F10823" w:rsidRDefault="00BA1260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F10823" w14:paraId="014B2FD8" w14:textId="77777777" w:rsidTr="00986F0F">
        <w:tc>
          <w:tcPr>
            <w:tcW w:w="3227" w:type="dxa"/>
            <w:tcBorders>
              <w:top w:val="single" w:sz="4" w:space="0" w:color="auto"/>
            </w:tcBorders>
          </w:tcPr>
          <w:p w14:paraId="182AFAB0" w14:textId="77777777" w:rsidR="00BA1260" w:rsidRPr="00F10823" w:rsidRDefault="00BA1260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</w:tcBorders>
          </w:tcPr>
          <w:p w14:paraId="43DFF1C7" w14:textId="77777777" w:rsidR="00BA1260" w:rsidRPr="00F10823" w:rsidRDefault="00BA1260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BA1260" w:rsidRPr="00F10823" w14:paraId="4C30B65D" w14:textId="77777777" w:rsidTr="00986F0F">
        <w:tc>
          <w:tcPr>
            <w:tcW w:w="9639" w:type="dxa"/>
            <w:gridSpan w:val="3"/>
          </w:tcPr>
          <w:p w14:paraId="3C772F0F" w14:textId="77777777" w:rsidR="00BA1260" w:rsidRPr="00F10823" w:rsidRDefault="00F10823" w:rsidP="001C0D57">
            <w:pPr>
              <w:pStyle w:val="Arial10i50"/>
              <w:spacing w:after="240" w:line="320" w:lineRule="exact"/>
              <w:rPr>
                <w:b/>
                <w:sz w:val="24"/>
                <w:szCs w:val="24"/>
              </w:rPr>
            </w:pPr>
            <w:bookmarkStart w:id="0" w:name="_Hlk190778042"/>
            <w:r w:rsidRPr="00F10823">
              <w:rPr>
                <w:b/>
                <w:sz w:val="24"/>
                <w:szCs w:val="24"/>
              </w:rPr>
              <w:t>orzekam</w:t>
            </w:r>
          </w:p>
          <w:p w14:paraId="411B93AB" w14:textId="577B1633" w:rsidR="00EB1440" w:rsidRPr="00937382" w:rsidRDefault="00EB1440" w:rsidP="00434C7A">
            <w:pPr>
              <w:pStyle w:val="Tre0"/>
              <w:numPr>
                <w:ilvl w:val="0"/>
                <w:numId w:val="1"/>
              </w:numPr>
              <w:spacing w:after="120" w:line="320" w:lineRule="exact"/>
              <w:ind w:left="584" w:hanging="357"/>
              <w:rPr>
                <w:rFonts w:cs="Arial"/>
                <w:b/>
                <w:sz w:val="24"/>
                <w:szCs w:val="24"/>
              </w:rPr>
            </w:pPr>
            <w:bookmarkStart w:id="1" w:name="_Hlk190778106"/>
            <w:r w:rsidRPr="00937382">
              <w:rPr>
                <w:rFonts w:cs="Arial"/>
                <w:b/>
                <w:sz w:val="24"/>
                <w:szCs w:val="24"/>
              </w:rPr>
              <w:t xml:space="preserve">Udzielić „KOSBUD” Sp. </w:t>
            </w:r>
            <w:r>
              <w:rPr>
                <w:rFonts w:cs="Arial"/>
                <w:b/>
                <w:sz w:val="24"/>
                <w:szCs w:val="24"/>
              </w:rPr>
              <w:t>z</w:t>
            </w:r>
            <w:r w:rsidRPr="00937382">
              <w:rPr>
                <w:rFonts w:cs="Arial"/>
                <w:b/>
                <w:sz w:val="24"/>
                <w:szCs w:val="24"/>
              </w:rPr>
              <w:t xml:space="preserve"> o.o. z siedzibą w </w:t>
            </w:r>
            <w:proofErr w:type="spellStart"/>
            <w:r w:rsidRPr="00937382">
              <w:rPr>
                <w:rFonts w:cs="Arial"/>
                <w:b/>
                <w:sz w:val="24"/>
                <w:szCs w:val="24"/>
              </w:rPr>
              <w:t>Lesznej</w:t>
            </w:r>
            <w:proofErr w:type="spellEnd"/>
            <w:r w:rsidRPr="00937382">
              <w:rPr>
                <w:rFonts w:cs="Arial"/>
                <w:b/>
                <w:sz w:val="24"/>
                <w:szCs w:val="24"/>
              </w:rPr>
              <w:t xml:space="preserve"> Górnej (KRS: 0000053888, NIP: 6521614110) koncesji na odkrywkowe wydobywanie kopaliny z części złoża wapienia cieszyńskiego „Leszna Górna”</w:t>
            </w:r>
            <w:r>
              <w:rPr>
                <w:rFonts w:cs="Arial"/>
                <w:b/>
                <w:sz w:val="24"/>
                <w:szCs w:val="24"/>
              </w:rPr>
              <w:t>,</w:t>
            </w:r>
            <w:r w:rsidRPr="00937382">
              <w:rPr>
                <w:rFonts w:cs="Arial"/>
                <w:b/>
                <w:sz w:val="24"/>
                <w:szCs w:val="24"/>
              </w:rPr>
              <w:t xml:space="preserve"> położonego w miejscowości Leszna Górna (gmina Goleszów, powiat cieszyński, województwo śląskie), 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937382">
              <w:rPr>
                <w:rFonts w:cs="Arial"/>
                <w:b/>
                <w:sz w:val="24"/>
                <w:szCs w:val="24"/>
              </w:rPr>
              <w:t>w granicach przestrzeni określonej w punkcie III.</w:t>
            </w:r>
          </w:p>
          <w:p w14:paraId="37571B96" w14:textId="11DCD1F2" w:rsidR="00F10823" w:rsidRPr="00F10823" w:rsidRDefault="00F10823" w:rsidP="00434C7A">
            <w:pPr>
              <w:pStyle w:val="Arial10i50"/>
              <w:numPr>
                <w:ilvl w:val="0"/>
                <w:numId w:val="1"/>
              </w:numPr>
              <w:spacing w:before="120" w:line="320" w:lineRule="exact"/>
              <w:ind w:left="584" w:hanging="357"/>
              <w:rPr>
                <w:b/>
                <w:sz w:val="24"/>
                <w:szCs w:val="24"/>
              </w:rPr>
            </w:pPr>
            <w:r w:rsidRPr="00F10823">
              <w:rPr>
                <w:b/>
                <w:sz w:val="24"/>
                <w:szCs w:val="24"/>
              </w:rPr>
              <w:t xml:space="preserve">Ustalić czas obowiązywania </w:t>
            </w:r>
            <w:r w:rsidRPr="00F42D81">
              <w:rPr>
                <w:b/>
                <w:color w:val="auto"/>
                <w:sz w:val="24"/>
                <w:szCs w:val="24"/>
              </w:rPr>
              <w:t>koncesji od dnia, w którym decyzja stanie się ostateczna do dnia 31 grudnia 20</w:t>
            </w:r>
            <w:r w:rsidR="00F42D81" w:rsidRPr="00F42D81">
              <w:rPr>
                <w:b/>
                <w:color w:val="auto"/>
                <w:sz w:val="24"/>
                <w:szCs w:val="24"/>
              </w:rPr>
              <w:t>60</w:t>
            </w:r>
            <w:r w:rsidRPr="00F42D81">
              <w:rPr>
                <w:b/>
                <w:color w:val="auto"/>
                <w:sz w:val="24"/>
                <w:szCs w:val="24"/>
              </w:rPr>
              <w:t xml:space="preserve"> r., a rozpoczęcie określonej nią działalności nastąpi nie później niż do dnia 31 grudnia 202</w:t>
            </w:r>
            <w:r w:rsidR="00F42D81" w:rsidRPr="00F42D81">
              <w:rPr>
                <w:b/>
                <w:color w:val="auto"/>
                <w:sz w:val="24"/>
                <w:szCs w:val="24"/>
              </w:rPr>
              <w:t>6</w:t>
            </w:r>
            <w:r w:rsidRPr="00F42D81">
              <w:rPr>
                <w:b/>
                <w:color w:val="auto"/>
                <w:sz w:val="24"/>
                <w:szCs w:val="24"/>
              </w:rPr>
              <w:t xml:space="preserve"> r.</w:t>
            </w:r>
          </w:p>
          <w:bookmarkEnd w:id="1"/>
          <w:p w14:paraId="23CA1BEA" w14:textId="56E9F8D4" w:rsidR="00AE53A1" w:rsidRPr="00EB1440" w:rsidRDefault="00EB1440" w:rsidP="00434C7A">
            <w:pPr>
              <w:pStyle w:val="Tre0"/>
              <w:numPr>
                <w:ilvl w:val="0"/>
                <w:numId w:val="1"/>
              </w:numPr>
              <w:spacing w:before="120" w:after="240" w:line="320" w:lineRule="exact"/>
              <w:ind w:left="584" w:hanging="357"/>
              <w:rPr>
                <w:rFonts w:cs="Arial"/>
                <w:b/>
                <w:sz w:val="24"/>
                <w:szCs w:val="24"/>
              </w:rPr>
            </w:pPr>
            <w:r w:rsidRPr="00F02783">
              <w:rPr>
                <w:rFonts w:cs="Arial"/>
                <w:b/>
                <w:color w:val="auto"/>
                <w:sz w:val="24"/>
                <w:szCs w:val="24"/>
              </w:rPr>
              <w:t xml:space="preserve">Wyznaczyć, na podstawie </w:t>
            </w:r>
            <w:r w:rsidRPr="00F02783">
              <w:rPr>
                <w:rFonts w:cs="Arial"/>
                <w:b/>
                <w:i/>
                <w:color w:val="auto"/>
                <w:sz w:val="24"/>
                <w:szCs w:val="24"/>
              </w:rPr>
              <w:t xml:space="preserve">Dokumentacji geologicznej złoża wapieni cieszyńskich „Leszna Górna” </w:t>
            </w:r>
            <w:r w:rsidRPr="00F02783">
              <w:rPr>
                <w:rFonts w:cs="Arial"/>
                <w:b/>
                <w:color w:val="auto"/>
                <w:sz w:val="24"/>
                <w:szCs w:val="24"/>
              </w:rPr>
              <w:t xml:space="preserve">(zatwierdzonej decyzją Prezesa Centralnego Urzędu Geologii z dnia 14 kwietnia 1977 r., znak: KZK/012/K/3438/76/77) uzupełnionej dodatkami, w tym </w:t>
            </w:r>
            <w:r w:rsidRPr="00F02783">
              <w:rPr>
                <w:rFonts w:cs="Arial"/>
                <w:b/>
                <w:i/>
                <w:color w:val="auto"/>
                <w:sz w:val="24"/>
                <w:szCs w:val="24"/>
              </w:rPr>
              <w:t xml:space="preserve">Dodatkiem nr 5 </w:t>
            </w:r>
            <w:r w:rsidRPr="00F02783">
              <w:rPr>
                <w:rFonts w:cs="Arial"/>
                <w:b/>
                <w:color w:val="auto"/>
                <w:sz w:val="24"/>
                <w:szCs w:val="24"/>
              </w:rPr>
              <w:t>(przyjętym zawiadomieniem Marszałka Województwa Śląskiego z dnia 15 listopada 2011 r.) oraz</w:t>
            </w:r>
            <w:r w:rsidRPr="00F02783">
              <w:rPr>
                <w:rFonts w:cs="Arial"/>
                <w:b/>
                <w:i/>
                <w:color w:val="auto"/>
                <w:sz w:val="24"/>
                <w:szCs w:val="24"/>
              </w:rPr>
              <w:t xml:space="preserve"> Projektu zagospodarowania części złoża wapieni cieszyńskich „Leszna Górna – Zachód”</w:t>
            </w:r>
            <w:r w:rsidRPr="00F02783">
              <w:rPr>
                <w:rFonts w:cs="Arial"/>
                <w:b/>
                <w:color w:val="auto"/>
                <w:sz w:val="24"/>
                <w:szCs w:val="24"/>
              </w:rPr>
              <w:t>, opracowanego</w:t>
            </w:r>
            <w:r>
              <w:rPr>
                <w:rFonts w:cs="Arial"/>
                <w:b/>
                <w:color w:val="auto"/>
                <w:sz w:val="24"/>
                <w:szCs w:val="24"/>
              </w:rPr>
              <w:t xml:space="preserve"> </w:t>
            </w:r>
            <w:r w:rsidRPr="00F02783">
              <w:rPr>
                <w:rFonts w:cs="Arial"/>
                <w:b/>
                <w:color w:val="auto"/>
                <w:sz w:val="24"/>
                <w:szCs w:val="24"/>
              </w:rPr>
              <w:t xml:space="preserve">w 2024 r., jako granice obszaru górniczego „Leszna </w:t>
            </w:r>
            <w:r w:rsidRPr="00F02783">
              <w:rPr>
                <w:rFonts w:cs="Arial"/>
                <w:b/>
                <w:color w:val="auto"/>
                <w:sz w:val="24"/>
                <w:szCs w:val="24"/>
              </w:rPr>
              <w:lastRenderedPageBreak/>
              <w:t xml:space="preserve">Górna – Zachód” – przestrzeń pomiędzy powierzchnią terenu </w:t>
            </w:r>
            <w:r w:rsidRPr="00F02783">
              <w:rPr>
                <w:b/>
                <w:sz w:val="24"/>
                <w:szCs w:val="24"/>
              </w:rPr>
              <w:t>ograniczoną liniami prostymi łączącymi punkty graniczne, określone niżej zestawionymi parami</w:t>
            </w:r>
            <w:r w:rsidRPr="00F02783">
              <w:rPr>
                <w:b/>
                <w:i/>
                <w:sz w:val="24"/>
                <w:szCs w:val="24"/>
              </w:rPr>
              <w:t xml:space="preserve"> </w:t>
            </w:r>
            <w:r w:rsidRPr="00F02783">
              <w:rPr>
                <w:b/>
                <w:sz w:val="24"/>
                <w:szCs w:val="24"/>
              </w:rPr>
              <w:t>współrzędnych w układzie „2000/6”: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268"/>
              <w:gridCol w:w="2268"/>
            </w:tblGrid>
            <w:tr w:rsidR="004A7700" w:rsidRPr="005849E5" w14:paraId="22CC733D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5FB6C341" w14:textId="0C16D1A6" w:rsidR="005849E5" w:rsidRPr="005849E5" w:rsidRDefault="004A7700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" w:name="_Hlk190778331"/>
                  <w:bookmarkStart w:id="3" w:name="_Hlk141785982"/>
                  <w:r w:rsidRPr="004A770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Punkty 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6D75CD" w14:textId="31DDBDD3" w:rsidR="005849E5" w:rsidRPr="005849E5" w:rsidRDefault="004A7700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4CDD23" w14:textId="71639FD5" w:rsidR="005849E5" w:rsidRPr="005849E5" w:rsidRDefault="004A7700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Y</w:t>
                  </w:r>
                </w:p>
              </w:tc>
            </w:tr>
            <w:tr w:rsidR="004A7700" w:rsidRPr="005849E5" w14:paraId="22128FBC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186DC334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14:paraId="45E665C7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5507573.19</w:t>
                  </w:r>
                </w:p>
              </w:tc>
              <w:tc>
                <w:tcPr>
                  <w:tcW w:w="2268" w:type="dxa"/>
                  <w:vAlign w:val="center"/>
                </w:tcPr>
                <w:p w14:paraId="32DB4C80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6552210.84</w:t>
                  </w:r>
                </w:p>
              </w:tc>
            </w:tr>
            <w:tr w:rsidR="004A7700" w:rsidRPr="005849E5" w14:paraId="31442041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3D20F2D8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111040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5507610.21</w:t>
                  </w:r>
                </w:p>
              </w:tc>
              <w:tc>
                <w:tcPr>
                  <w:tcW w:w="2268" w:type="dxa"/>
                  <w:vAlign w:val="center"/>
                </w:tcPr>
                <w:p w14:paraId="0DA9418B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6552250.25</w:t>
                  </w:r>
                </w:p>
              </w:tc>
            </w:tr>
            <w:tr w:rsidR="004A7700" w:rsidRPr="005849E5" w14:paraId="15E1ACBD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1D961E47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145A45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5507650.69</w:t>
                  </w:r>
                </w:p>
              </w:tc>
              <w:tc>
                <w:tcPr>
                  <w:tcW w:w="2268" w:type="dxa"/>
                  <w:vAlign w:val="center"/>
                </w:tcPr>
                <w:p w14:paraId="5ED7BFB0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6552304.67</w:t>
                  </w:r>
                </w:p>
              </w:tc>
            </w:tr>
            <w:tr w:rsidR="004A7700" w:rsidRPr="005849E5" w14:paraId="6BCC8FC2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0DAC946C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 w14:paraId="30C6AAD5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5507665.68</w:t>
                  </w:r>
                </w:p>
              </w:tc>
              <w:tc>
                <w:tcPr>
                  <w:tcW w:w="2268" w:type="dxa"/>
                  <w:vAlign w:val="center"/>
                </w:tcPr>
                <w:p w14:paraId="50947EAD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6552323.31</w:t>
                  </w:r>
                </w:p>
              </w:tc>
            </w:tr>
            <w:tr w:rsidR="004A7700" w:rsidRPr="005849E5" w14:paraId="5AF6E267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21B3E84F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14:paraId="0DE3E8A8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5507636.66</w:t>
                  </w:r>
                </w:p>
              </w:tc>
              <w:tc>
                <w:tcPr>
                  <w:tcW w:w="2268" w:type="dxa"/>
                  <w:vAlign w:val="center"/>
                </w:tcPr>
                <w:p w14:paraId="7B613338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6552351.32</w:t>
                  </w:r>
                </w:p>
              </w:tc>
            </w:tr>
            <w:tr w:rsidR="004A7700" w:rsidRPr="005849E5" w14:paraId="6ED59D41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4C587B62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 w14:paraId="79824301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5507543.77</w:t>
                  </w:r>
                </w:p>
              </w:tc>
              <w:tc>
                <w:tcPr>
                  <w:tcW w:w="2268" w:type="dxa"/>
                  <w:vAlign w:val="center"/>
                </w:tcPr>
                <w:p w14:paraId="1551667E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6552405.55</w:t>
                  </w:r>
                </w:p>
              </w:tc>
            </w:tr>
            <w:tr w:rsidR="004A7700" w:rsidRPr="005849E5" w14:paraId="63B6DC35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13FEAA45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 w14:paraId="2BD6E306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5507536.09</w:t>
                  </w:r>
                </w:p>
              </w:tc>
              <w:tc>
                <w:tcPr>
                  <w:tcW w:w="2268" w:type="dxa"/>
                  <w:vAlign w:val="center"/>
                </w:tcPr>
                <w:p w14:paraId="6DD01B5E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6552402.91</w:t>
                  </w:r>
                </w:p>
              </w:tc>
            </w:tr>
            <w:tr w:rsidR="004A7700" w:rsidRPr="005849E5" w14:paraId="41D2706F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792ACF37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7A5C7BBF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5507536.86</w:t>
                  </w:r>
                </w:p>
              </w:tc>
              <w:tc>
                <w:tcPr>
                  <w:tcW w:w="2268" w:type="dxa"/>
                  <w:vAlign w:val="center"/>
                </w:tcPr>
                <w:p w14:paraId="49043783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6552375.77</w:t>
                  </w:r>
                </w:p>
              </w:tc>
            </w:tr>
            <w:tr w:rsidR="004A7700" w:rsidRPr="005849E5" w14:paraId="4D49F2FB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413035FB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 w14:paraId="7193A7FC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5507523.32</w:t>
                  </w:r>
                </w:p>
              </w:tc>
              <w:tc>
                <w:tcPr>
                  <w:tcW w:w="2268" w:type="dxa"/>
                  <w:vAlign w:val="center"/>
                </w:tcPr>
                <w:p w14:paraId="48A06B87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6552355.37</w:t>
                  </w:r>
                </w:p>
              </w:tc>
            </w:tr>
            <w:tr w:rsidR="004A7700" w:rsidRPr="005849E5" w14:paraId="488A3FC7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28FB7854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43ECA1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5507459.21</w:t>
                  </w:r>
                </w:p>
              </w:tc>
              <w:tc>
                <w:tcPr>
                  <w:tcW w:w="2268" w:type="dxa"/>
                  <w:vAlign w:val="center"/>
                </w:tcPr>
                <w:p w14:paraId="12D9CC96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6552283.33</w:t>
                  </w:r>
                </w:p>
              </w:tc>
            </w:tr>
            <w:tr w:rsidR="004A7700" w:rsidRPr="005849E5" w14:paraId="728DEFDA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7ABD925A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8" w:type="dxa"/>
                  <w:vAlign w:val="center"/>
                </w:tcPr>
                <w:p w14:paraId="55A47776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5507469.56</w:t>
                  </w:r>
                </w:p>
              </w:tc>
              <w:tc>
                <w:tcPr>
                  <w:tcW w:w="2268" w:type="dxa"/>
                  <w:vAlign w:val="center"/>
                </w:tcPr>
                <w:p w14:paraId="2187D1F2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6552272.95</w:t>
                  </w:r>
                </w:p>
              </w:tc>
            </w:tr>
            <w:tr w:rsidR="004A7700" w:rsidRPr="005849E5" w14:paraId="3FF721B0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4A376E36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68" w:type="dxa"/>
                  <w:vAlign w:val="center"/>
                </w:tcPr>
                <w:p w14:paraId="4B8BFCBC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5507390.98</w:t>
                  </w:r>
                </w:p>
              </w:tc>
              <w:tc>
                <w:tcPr>
                  <w:tcW w:w="2268" w:type="dxa"/>
                  <w:vAlign w:val="center"/>
                </w:tcPr>
                <w:p w14:paraId="546BA072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6552195.63</w:t>
                  </w:r>
                </w:p>
              </w:tc>
            </w:tr>
            <w:tr w:rsidR="004A7700" w:rsidRPr="005849E5" w14:paraId="3F59DE8A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06D4227A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3B4504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5507372.07</w:t>
                  </w:r>
                </w:p>
              </w:tc>
              <w:tc>
                <w:tcPr>
                  <w:tcW w:w="2268" w:type="dxa"/>
                  <w:vAlign w:val="center"/>
                </w:tcPr>
                <w:p w14:paraId="63D361C0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6552147.27</w:t>
                  </w:r>
                </w:p>
              </w:tc>
            </w:tr>
            <w:tr w:rsidR="004A7700" w:rsidRPr="005849E5" w14:paraId="332AE671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75BB1B29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68" w:type="dxa"/>
                  <w:vAlign w:val="center"/>
                </w:tcPr>
                <w:p w14:paraId="260DFB97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5507366.86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79A7E6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6552125.09</w:t>
                  </w:r>
                </w:p>
              </w:tc>
            </w:tr>
            <w:tr w:rsidR="004A7700" w:rsidRPr="005849E5" w14:paraId="723AFF4A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0FD74643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 w14:paraId="50AF22B6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5507443.15</w:t>
                  </w:r>
                </w:p>
              </w:tc>
              <w:tc>
                <w:tcPr>
                  <w:tcW w:w="2268" w:type="dxa"/>
                  <w:vAlign w:val="center"/>
                </w:tcPr>
                <w:p w14:paraId="69D3824F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6552176.80</w:t>
                  </w:r>
                </w:p>
              </w:tc>
            </w:tr>
            <w:tr w:rsidR="004A7700" w:rsidRPr="005849E5" w14:paraId="375AC277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5C60BDFB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652905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5507488.75</w:t>
                  </w:r>
                </w:p>
              </w:tc>
              <w:tc>
                <w:tcPr>
                  <w:tcW w:w="2268" w:type="dxa"/>
                  <w:vAlign w:val="center"/>
                </w:tcPr>
                <w:p w14:paraId="71E34854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6552211.96</w:t>
                  </w:r>
                </w:p>
              </w:tc>
            </w:tr>
            <w:tr w:rsidR="004A7700" w:rsidRPr="005849E5" w14:paraId="15DC6B92" w14:textId="77777777" w:rsidTr="004A7700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2FE32420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8" w:type="dxa"/>
                  <w:vAlign w:val="center"/>
                </w:tcPr>
                <w:p w14:paraId="37EDB1BF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5507525.76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C8C939" w14:textId="77777777" w:rsidR="005849E5" w:rsidRPr="005849E5" w:rsidRDefault="005849E5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6552253.31</w:t>
                  </w:r>
                </w:p>
              </w:tc>
            </w:tr>
          </w:tbl>
          <w:p w14:paraId="49C51015" w14:textId="77777777" w:rsidR="00EB1440" w:rsidRPr="00937382" w:rsidRDefault="00EB1440" w:rsidP="00EB1440">
            <w:pPr>
              <w:pStyle w:val="Tre0"/>
              <w:spacing w:before="240" w:after="120" w:line="320" w:lineRule="exact"/>
              <w:ind w:left="567"/>
              <w:rPr>
                <w:rFonts w:cs="Arial"/>
                <w:b/>
                <w:sz w:val="24"/>
                <w:szCs w:val="24"/>
              </w:rPr>
            </w:pPr>
            <w:bookmarkStart w:id="4" w:name="_Hlk190778425"/>
            <w:bookmarkEnd w:id="2"/>
            <w:bookmarkEnd w:id="3"/>
            <w:r w:rsidRPr="00937382">
              <w:rPr>
                <w:rFonts w:cs="Arial"/>
                <w:b/>
                <w:sz w:val="24"/>
                <w:szCs w:val="24"/>
              </w:rPr>
              <w:t xml:space="preserve">a jej pionowym rzutem na </w:t>
            </w:r>
            <w:r>
              <w:rPr>
                <w:rFonts w:cs="Arial"/>
                <w:b/>
                <w:sz w:val="24"/>
                <w:szCs w:val="24"/>
              </w:rPr>
              <w:t>powierzchnię</w:t>
            </w:r>
            <w:r w:rsidRPr="00937382">
              <w:rPr>
                <w:rFonts w:cs="Arial"/>
                <w:b/>
                <w:sz w:val="24"/>
                <w:szCs w:val="24"/>
              </w:rPr>
              <w:t xml:space="preserve"> położoną 6 m poniżej spągu </w:t>
            </w:r>
            <w:r>
              <w:rPr>
                <w:rFonts w:cs="Arial"/>
                <w:b/>
                <w:sz w:val="24"/>
                <w:szCs w:val="24"/>
              </w:rPr>
              <w:t>złoża</w:t>
            </w:r>
            <w:r w:rsidRPr="00937382">
              <w:rPr>
                <w:rFonts w:cs="Arial"/>
                <w:b/>
                <w:sz w:val="24"/>
                <w:szCs w:val="24"/>
              </w:rPr>
              <w:t xml:space="preserve">. Powierzchnia obszaru górniczego „Leszna Górna - Zachód” wynosi 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937382">
              <w:rPr>
                <w:rFonts w:cs="Arial"/>
                <w:b/>
                <w:sz w:val="24"/>
                <w:szCs w:val="24"/>
              </w:rPr>
              <w:t>28 184 m</w:t>
            </w:r>
            <w:r w:rsidRPr="00937382">
              <w:rPr>
                <w:rFonts w:cs="Arial"/>
                <w:b/>
                <w:sz w:val="24"/>
                <w:szCs w:val="24"/>
                <w:vertAlign w:val="superscript"/>
              </w:rPr>
              <w:t>2</w:t>
            </w:r>
            <w:r w:rsidRPr="00937382">
              <w:rPr>
                <w:rFonts w:cs="Arial"/>
                <w:b/>
                <w:sz w:val="24"/>
                <w:szCs w:val="24"/>
              </w:rPr>
              <w:t>.</w:t>
            </w:r>
          </w:p>
          <w:p w14:paraId="3CE96439" w14:textId="3C7C8B64" w:rsidR="000B20D6" w:rsidRPr="00EB1440" w:rsidRDefault="00EB1440" w:rsidP="00434C7A">
            <w:pPr>
              <w:pStyle w:val="Tre0"/>
              <w:numPr>
                <w:ilvl w:val="0"/>
                <w:numId w:val="1"/>
              </w:numPr>
              <w:spacing w:after="240" w:line="320" w:lineRule="exact"/>
              <w:ind w:left="584" w:hanging="357"/>
              <w:rPr>
                <w:rFonts w:cs="Arial"/>
                <w:b/>
                <w:sz w:val="24"/>
                <w:szCs w:val="24"/>
              </w:rPr>
            </w:pPr>
            <w:r w:rsidRPr="00937382">
              <w:rPr>
                <w:rFonts w:cs="Arial"/>
                <w:b/>
                <w:sz w:val="24"/>
                <w:szCs w:val="24"/>
              </w:rPr>
              <w:t xml:space="preserve">Wyznaczyć – uwzględniając zasięg szkodliwych wpływów robót górniczych oraz ustalenia zawarte w decyzji Wójta Gminy Goleszów o środowiskowych uwarunkowaniach z dnia 18 października 2023 r. (znak: ROŚ.6220.3.2023) 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937382">
              <w:rPr>
                <w:rFonts w:cs="Arial"/>
                <w:b/>
                <w:sz w:val="24"/>
                <w:szCs w:val="24"/>
              </w:rPr>
              <w:t>dla przedsięwzięcia</w:t>
            </w:r>
            <w:r>
              <w:rPr>
                <w:rFonts w:cs="Arial"/>
                <w:b/>
                <w:sz w:val="24"/>
                <w:szCs w:val="24"/>
              </w:rPr>
              <w:t xml:space="preserve"> polegającego na</w:t>
            </w:r>
            <w:r w:rsidRPr="00937382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937382">
              <w:rPr>
                <w:rFonts w:cs="Arial"/>
                <w:b/>
                <w:i/>
                <w:sz w:val="24"/>
                <w:szCs w:val="24"/>
              </w:rPr>
              <w:t>wydobywaniu kopaliny z części złoża wapieni cieszyńskich „Leszna Górna</w:t>
            </w:r>
            <w:r w:rsidR="001C0D57">
              <w:rPr>
                <w:rFonts w:cs="Arial"/>
                <w:b/>
                <w:i/>
                <w:sz w:val="24"/>
                <w:szCs w:val="24"/>
              </w:rPr>
              <w:t>”</w:t>
            </w:r>
            <w:r w:rsidRPr="00937382">
              <w:rPr>
                <w:rFonts w:cs="Arial"/>
                <w:b/>
                <w:i/>
                <w:sz w:val="24"/>
                <w:szCs w:val="24"/>
              </w:rPr>
              <w:t xml:space="preserve"> w granicach istniejącego terenu górniczego „Leszna Górna II” </w:t>
            </w:r>
            <w:r w:rsidRPr="00937382">
              <w:rPr>
                <w:rFonts w:cs="Arial"/>
                <w:b/>
                <w:sz w:val="24"/>
                <w:szCs w:val="24"/>
              </w:rPr>
              <w:t xml:space="preserve">stwierdzającej brak potrzeby przeprowadzenia oceny oddziaływania na środowisko dla ww. przedsięwzięcia oraz określającej jednocześnie istotne warunki korzystania ze środowiska – granice terenu górniczego "Leszna Górna </w:t>
            </w:r>
            <w:r>
              <w:rPr>
                <w:rFonts w:cs="Arial"/>
                <w:b/>
                <w:sz w:val="24"/>
                <w:szCs w:val="24"/>
              </w:rPr>
              <w:t>–</w:t>
            </w:r>
            <w:r w:rsidRPr="00937382">
              <w:rPr>
                <w:rFonts w:cs="Arial"/>
                <w:b/>
                <w:sz w:val="24"/>
                <w:szCs w:val="24"/>
              </w:rPr>
              <w:t xml:space="preserve"> Zachód” </w:t>
            </w:r>
            <w:r>
              <w:rPr>
                <w:rFonts w:cs="Arial"/>
                <w:b/>
                <w:sz w:val="24"/>
                <w:szCs w:val="24"/>
              </w:rPr>
              <w:t xml:space="preserve">jako </w:t>
            </w:r>
            <w:r w:rsidRPr="00937382">
              <w:rPr>
                <w:rFonts w:cs="Arial"/>
                <w:b/>
                <w:sz w:val="24"/>
                <w:szCs w:val="24"/>
              </w:rPr>
              <w:t xml:space="preserve">przestrzeń pomiędzy powierzchnią terenu ograniczonego liniami prostymi łączącymi </w:t>
            </w:r>
            <w:r w:rsidRPr="00937382">
              <w:rPr>
                <w:rFonts w:cs="Arial"/>
                <w:b/>
                <w:sz w:val="24"/>
                <w:szCs w:val="24"/>
              </w:rPr>
              <w:lastRenderedPageBreak/>
              <w:t xml:space="preserve">punkty graniczne, określone niżej zestawionymi parami współrzędnych 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937382">
              <w:rPr>
                <w:rFonts w:cs="Arial"/>
                <w:b/>
                <w:sz w:val="24"/>
                <w:szCs w:val="24"/>
              </w:rPr>
              <w:t>w układzie „2000/6”: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268"/>
              <w:gridCol w:w="2268"/>
            </w:tblGrid>
            <w:tr w:rsidR="00F63708" w:rsidRPr="005849E5" w14:paraId="3AE58C33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0C074EC2" w14:textId="77777777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5" w:name="_Hlk190778489"/>
                  <w:bookmarkEnd w:id="4"/>
                  <w:r w:rsidRPr="004A770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Punkty </w:t>
                  </w:r>
                </w:p>
              </w:tc>
              <w:tc>
                <w:tcPr>
                  <w:tcW w:w="2268" w:type="dxa"/>
                  <w:vAlign w:val="center"/>
                </w:tcPr>
                <w:p w14:paraId="0F6515F6" w14:textId="77777777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083BA9" w14:textId="77777777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Y</w:t>
                  </w:r>
                </w:p>
              </w:tc>
            </w:tr>
            <w:tr w:rsidR="00F63708" w:rsidRPr="005849E5" w14:paraId="52B0F6B7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13405726" w14:textId="4747A30D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 w14:paraId="265BFF62" w14:textId="2D67DA06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5507475.94</w:t>
                  </w:r>
                </w:p>
              </w:tc>
              <w:tc>
                <w:tcPr>
                  <w:tcW w:w="2268" w:type="dxa"/>
                  <w:vAlign w:val="center"/>
                </w:tcPr>
                <w:p w14:paraId="32611D62" w14:textId="315B6EFB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6552011.96</w:t>
                  </w:r>
                </w:p>
              </w:tc>
            </w:tr>
            <w:tr w:rsidR="00F63708" w:rsidRPr="005849E5" w14:paraId="6B788D6C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69F5BA92" w14:textId="1390BB82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8" w:type="dxa"/>
                  <w:vAlign w:val="center"/>
                </w:tcPr>
                <w:p w14:paraId="1303690E" w14:textId="4547DC39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5507583.62</w:t>
                  </w:r>
                </w:p>
              </w:tc>
              <w:tc>
                <w:tcPr>
                  <w:tcW w:w="2268" w:type="dxa"/>
                  <w:vAlign w:val="center"/>
                </w:tcPr>
                <w:p w14:paraId="04E1F4CA" w14:textId="2E7867E1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6552096.42</w:t>
                  </w:r>
                </w:p>
              </w:tc>
            </w:tr>
            <w:tr w:rsidR="00F63708" w:rsidRPr="005849E5" w14:paraId="38FB944B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0AD6503D" w14:textId="29E33AFB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AD0EC21" w14:textId="4A77855F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5507637.02</w:t>
                  </w:r>
                </w:p>
              </w:tc>
              <w:tc>
                <w:tcPr>
                  <w:tcW w:w="2268" w:type="dxa"/>
                  <w:vAlign w:val="center"/>
                </w:tcPr>
                <w:p w14:paraId="1BFFA221" w14:textId="5125721D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6552113.17</w:t>
                  </w:r>
                </w:p>
              </w:tc>
            </w:tr>
            <w:tr w:rsidR="00F63708" w:rsidRPr="005849E5" w14:paraId="5AFA2094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2674E5F4" w14:textId="18724625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68" w:type="dxa"/>
                  <w:vAlign w:val="center"/>
                </w:tcPr>
                <w:p w14:paraId="6DA679E9" w14:textId="170FD9E8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</w:t>
                  </w:r>
                  <w:r w:rsidR="00E15FFB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686.32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69FC94C" w14:textId="3A133D4E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6552153.27</w:t>
                  </w:r>
                </w:p>
              </w:tc>
            </w:tr>
            <w:tr w:rsidR="00F63708" w:rsidRPr="005849E5" w14:paraId="334490CD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48C0C1E7" w14:textId="4D58CF3C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DBA997" w14:textId="23D21A7A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849E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</w:t>
                  </w:r>
                  <w:r w:rsidR="00E15FFB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748.83</w:t>
                  </w:r>
                </w:p>
              </w:tc>
              <w:tc>
                <w:tcPr>
                  <w:tcW w:w="2268" w:type="dxa"/>
                  <w:vAlign w:val="center"/>
                </w:tcPr>
                <w:p w14:paraId="7705C431" w14:textId="613D8A93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6552168.80</w:t>
                  </w:r>
                </w:p>
              </w:tc>
            </w:tr>
            <w:tr w:rsidR="00F63708" w:rsidRPr="005849E5" w14:paraId="53C12A55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6873CBD5" w14:textId="39416C5C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268" w:type="dxa"/>
                  <w:vAlign w:val="center"/>
                </w:tcPr>
                <w:p w14:paraId="3D5F8F88" w14:textId="38BE5407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5507846.26</w:t>
                  </w:r>
                </w:p>
              </w:tc>
              <w:tc>
                <w:tcPr>
                  <w:tcW w:w="2268" w:type="dxa"/>
                  <w:vAlign w:val="center"/>
                </w:tcPr>
                <w:p w14:paraId="1612367E" w14:textId="3657FFEB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6552278.87</w:t>
                  </w:r>
                </w:p>
              </w:tc>
            </w:tr>
            <w:tr w:rsidR="00F63708" w:rsidRPr="005849E5" w14:paraId="2FE9C91D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3481DF50" w14:textId="5DC6BCD4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268" w:type="dxa"/>
                  <w:vAlign w:val="center"/>
                </w:tcPr>
                <w:p w14:paraId="7560D122" w14:textId="3721369D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5507883.35</w:t>
                  </w:r>
                </w:p>
              </w:tc>
              <w:tc>
                <w:tcPr>
                  <w:tcW w:w="2268" w:type="dxa"/>
                  <w:vAlign w:val="center"/>
                </w:tcPr>
                <w:p w14:paraId="1E43F3B9" w14:textId="7944D3C7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6552446.68</w:t>
                  </w:r>
                </w:p>
              </w:tc>
            </w:tr>
            <w:tr w:rsidR="00F63708" w:rsidRPr="005849E5" w14:paraId="627C051A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36D52D42" w14:textId="401EDF7F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68" w:type="dxa"/>
                  <w:vAlign w:val="center"/>
                </w:tcPr>
                <w:p w14:paraId="2B362102" w14:textId="2956AAB4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5507790.72</w:t>
                  </w:r>
                </w:p>
              </w:tc>
              <w:tc>
                <w:tcPr>
                  <w:tcW w:w="2268" w:type="dxa"/>
                  <w:vAlign w:val="center"/>
                </w:tcPr>
                <w:p w14:paraId="569D1002" w14:textId="61552C6F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6552607.47</w:t>
                  </w:r>
                </w:p>
              </w:tc>
            </w:tr>
            <w:tr w:rsidR="00F63708" w:rsidRPr="005849E5" w14:paraId="204027AA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4ADC9142" w14:textId="0488FEA0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BD7084" w14:textId="50E525D5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5507625.01</w:t>
                  </w:r>
                </w:p>
              </w:tc>
              <w:tc>
                <w:tcPr>
                  <w:tcW w:w="2268" w:type="dxa"/>
                  <w:vAlign w:val="center"/>
                </w:tcPr>
                <w:p w14:paraId="20921BC5" w14:textId="06CF6067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6552676.41</w:t>
                  </w:r>
                </w:p>
              </w:tc>
            </w:tr>
            <w:tr w:rsidR="00F63708" w:rsidRPr="005849E5" w14:paraId="33DA528C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583E6917" w14:textId="5FAF1DC6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268" w:type="dxa"/>
                  <w:vAlign w:val="center"/>
                </w:tcPr>
                <w:p w14:paraId="6D528A5E" w14:textId="098A9171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5507399.00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12933163" w14:textId="224F42FF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6552633.63</w:t>
                  </w:r>
                </w:p>
              </w:tc>
            </w:tr>
            <w:tr w:rsidR="00F63708" w:rsidRPr="005849E5" w14:paraId="145098C4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599D8572" w14:textId="325C1A09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268" w:type="dxa"/>
                  <w:vAlign w:val="center"/>
                </w:tcPr>
                <w:p w14:paraId="0B155649" w14:textId="29816256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5507250.68</w:t>
                  </w:r>
                </w:p>
              </w:tc>
              <w:tc>
                <w:tcPr>
                  <w:tcW w:w="2268" w:type="dxa"/>
                  <w:vAlign w:val="center"/>
                </w:tcPr>
                <w:p w14:paraId="4C9BE943" w14:textId="26CE9EDF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6552463.95</w:t>
                  </w:r>
                </w:p>
              </w:tc>
            </w:tr>
            <w:tr w:rsidR="00F63708" w:rsidRPr="005849E5" w14:paraId="0CB7ABE1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7301607B" w14:textId="60B6503B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68" w:type="dxa"/>
                  <w:vAlign w:val="center"/>
                </w:tcPr>
                <w:p w14:paraId="16DF4140" w14:textId="1F07511B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5507190.97</w:t>
                  </w:r>
                </w:p>
              </w:tc>
              <w:tc>
                <w:tcPr>
                  <w:tcW w:w="2268" w:type="dxa"/>
                  <w:vAlign w:val="center"/>
                </w:tcPr>
                <w:p w14:paraId="0DD703C1" w14:textId="528F5855" w:rsidR="00E15FFB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6552296.42</w:t>
                  </w:r>
                </w:p>
              </w:tc>
            </w:tr>
            <w:tr w:rsidR="00F63708" w:rsidRPr="005849E5" w14:paraId="7F5492F2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7D498304" w14:textId="107C5590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268" w:type="dxa"/>
                  <w:vAlign w:val="center"/>
                </w:tcPr>
                <w:p w14:paraId="08343E12" w14:textId="65B57322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5507176.12</w:t>
                  </w:r>
                </w:p>
              </w:tc>
              <w:tc>
                <w:tcPr>
                  <w:tcW w:w="2268" w:type="dxa"/>
                  <w:vAlign w:val="center"/>
                </w:tcPr>
                <w:p w14:paraId="573DF7B4" w14:textId="781D3698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6552175.48</w:t>
                  </w:r>
                </w:p>
              </w:tc>
            </w:tr>
            <w:tr w:rsidR="00F63708" w:rsidRPr="005849E5" w14:paraId="16519402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6A9656F5" w14:textId="741F9606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268" w:type="dxa"/>
                  <w:vAlign w:val="center"/>
                </w:tcPr>
                <w:p w14:paraId="2492D763" w14:textId="65D59518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5507225.06</w:t>
                  </w:r>
                </w:p>
              </w:tc>
              <w:tc>
                <w:tcPr>
                  <w:tcW w:w="2268" w:type="dxa"/>
                  <w:vAlign w:val="center"/>
                </w:tcPr>
                <w:p w14:paraId="305DB766" w14:textId="37B72494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6552062.63</w:t>
                  </w:r>
                </w:p>
              </w:tc>
            </w:tr>
            <w:tr w:rsidR="00F63708" w:rsidRPr="005849E5" w14:paraId="6BAE4CF2" w14:textId="77777777" w:rsidTr="00FC02CE">
              <w:trPr>
                <w:trHeight w:val="454"/>
                <w:jc w:val="center"/>
              </w:trPr>
              <w:tc>
                <w:tcPr>
                  <w:tcW w:w="1701" w:type="dxa"/>
                  <w:vAlign w:val="center"/>
                </w:tcPr>
                <w:p w14:paraId="52A7BCEF" w14:textId="51761573" w:rsidR="00F63708" w:rsidRPr="005849E5" w:rsidRDefault="00F63708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268" w:type="dxa"/>
                  <w:vAlign w:val="center"/>
                </w:tcPr>
                <w:p w14:paraId="0807FD1C" w14:textId="65DE3991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5507360.36</w:t>
                  </w:r>
                </w:p>
              </w:tc>
              <w:tc>
                <w:tcPr>
                  <w:tcW w:w="2268" w:type="dxa"/>
                  <w:vAlign w:val="center"/>
                </w:tcPr>
                <w:p w14:paraId="3585DE4F" w14:textId="64294544" w:rsidR="00F63708" w:rsidRPr="005849E5" w:rsidRDefault="00E15FFB" w:rsidP="000140E6">
                  <w:pPr>
                    <w:framePr w:hSpace="141" w:wrap="around" w:vAnchor="text" w:hAnchor="margin" w:x="108" w:y="-3002"/>
                    <w:autoSpaceDE w:val="0"/>
                    <w:autoSpaceDN w:val="0"/>
                    <w:adjustRightInd w:val="0"/>
                    <w:spacing w:after="0" w:line="320" w:lineRule="exact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6551995.11</w:t>
                  </w:r>
                </w:p>
              </w:tc>
            </w:tr>
            <w:bookmarkEnd w:id="5"/>
          </w:tbl>
          <w:p w14:paraId="747E20CE" w14:textId="3C1AEE0D" w:rsidR="00F63708" w:rsidRDefault="00F63708" w:rsidP="00603474">
            <w:pPr>
              <w:pStyle w:val="Arial10i50"/>
              <w:spacing w:line="320" w:lineRule="exact"/>
              <w:rPr>
                <w:b/>
                <w:sz w:val="24"/>
                <w:szCs w:val="24"/>
              </w:rPr>
            </w:pPr>
          </w:p>
          <w:p w14:paraId="55F178E3" w14:textId="77777777" w:rsidR="00EB1440" w:rsidRPr="00603474" w:rsidRDefault="00EB1440" w:rsidP="00434C7A">
            <w:pPr>
              <w:pStyle w:val="A-akapit"/>
              <w:tabs>
                <w:tab w:val="left" w:pos="993"/>
              </w:tabs>
              <w:spacing w:before="240" w:after="0" w:line="320" w:lineRule="exact"/>
              <w:ind w:left="604" w:firstLine="0"/>
              <w:jc w:val="left"/>
              <w:rPr>
                <w:rFonts w:cs="Arial"/>
                <w:b/>
                <w:sz w:val="24"/>
                <w:szCs w:val="21"/>
              </w:rPr>
            </w:pPr>
            <w:r w:rsidRPr="008429BE">
              <w:rPr>
                <w:rFonts w:cs="Arial"/>
                <w:b/>
                <w:sz w:val="24"/>
                <w:szCs w:val="21"/>
              </w:rPr>
              <w:t xml:space="preserve">a jej pionowym rzutem na </w:t>
            </w:r>
            <w:r>
              <w:rPr>
                <w:rFonts w:cs="Arial"/>
                <w:b/>
                <w:sz w:val="24"/>
              </w:rPr>
              <w:t>powierzchnię</w:t>
            </w:r>
            <w:r w:rsidRPr="008429BE">
              <w:rPr>
                <w:rFonts w:cs="Arial"/>
                <w:b/>
                <w:sz w:val="24"/>
                <w:szCs w:val="21"/>
              </w:rPr>
              <w:t xml:space="preserve"> położoną 6 m poniżej</w:t>
            </w:r>
            <w:r>
              <w:rPr>
                <w:rFonts w:cs="Arial"/>
                <w:b/>
                <w:sz w:val="24"/>
                <w:szCs w:val="21"/>
              </w:rPr>
              <w:t xml:space="preserve"> </w:t>
            </w:r>
            <w:r w:rsidRPr="008429BE">
              <w:rPr>
                <w:rFonts w:cs="Arial"/>
                <w:b/>
                <w:sz w:val="24"/>
                <w:szCs w:val="21"/>
              </w:rPr>
              <w:t xml:space="preserve">spągu </w:t>
            </w:r>
            <w:r>
              <w:rPr>
                <w:rFonts w:cs="Arial"/>
                <w:b/>
                <w:sz w:val="24"/>
                <w:szCs w:val="21"/>
              </w:rPr>
              <w:t xml:space="preserve">złoża – współliniowo, w części spągu, z obszarem górniczym „Leszna Górna – Zachód”. </w:t>
            </w:r>
            <w:r w:rsidRPr="0062468A">
              <w:rPr>
                <w:rFonts w:cs="Arial"/>
                <w:b/>
                <w:sz w:val="24"/>
                <w:szCs w:val="21"/>
              </w:rPr>
              <w:t>Powierzchnia terenu górniczego „</w:t>
            </w:r>
            <w:r>
              <w:rPr>
                <w:rFonts w:cs="Arial"/>
                <w:b/>
                <w:sz w:val="24"/>
                <w:szCs w:val="21"/>
              </w:rPr>
              <w:t>Leszna Górna – Zachód</w:t>
            </w:r>
            <w:r w:rsidRPr="0062468A">
              <w:rPr>
                <w:rFonts w:cs="Arial"/>
                <w:b/>
                <w:sz w:val="24"/>
                <w:szCs w:val="21"/>
              </w:rPr>
              <w:t xml:space="preserve">” wynosi </w:t>
            </w:r>
            <w:r>
              <w:rPr>
                <w:rFonts w:cs="Arial"/>
                <w:b/>
                <w:sz w:val="24"/>
                <w:szCs w:val="21"/>
              </w:rPr>
              <w:t xml:space="preserve">337 371 </w:t>
            </w:r>
            <w:r w:rsidRPr="0062468A">
              <w:rPr>
                <w:rFonts w:cs="Arial"/>
                <w:b/>
                <w:sz w:val="24"/>
                <w:szCs w:val="21"/>
              </w:rPr>
              <w:t>m</w:t>
            </w:r>
            <w:r w:rsidRPr="0062468A">
              <w:rPr>
                <w:rFonts w:cs="Arial"/>
                <w:b/>
                <w:sz w:val="24"/>
                <w:szCs w:val="21"/>
                <w:vertAlign w:val="superscript"/>
              </w:rPr>
              <w:t>2</w:t>
            </w:r>
            <w:r w:rsidRPr="0062468A">
              <w:rPr>
                <w:rFonts w:cs="Arial"/>
                <w:b/>
                <w:sz w:val="24"/>
                <w:szCs w:val="21"/>
              </w:rPr>
              <w:t>.</w:t>
            </w:r>
          </w:p>
          <w:p w14:paraId="58B9EB17" w14:textId="77777777" w:rsidR="00EB1440" w:rsidRPr="00937382" w:rsidRDefault="00EB1440" w:rsidP="00434C7A">
            <w:pPr>
              <w:pStyle w:val="Tre0"/>
              <w:numPr>
                <w:ilvl w:val="0"/>
                <w:numId w:val="1"/>
              </w:numPr>
              <w:spacing w:before="120" w:after="120" w:line="320" w:lineRule="exact"/>
              <w:ind w:left="584" w:hanging="357"/>
              <w:rPr>
                <w:rFonts w:cs="Arial"/>
                <w:b/>
                <w:sz w:val="24"/>
                <w:szCs w:val="24"/>
              </w:rPr>
            </w:pPr>
            <w:bookmarkStart w:id="6" w:name="_Hlk190778564"/>
            <w:bookmarkStart w:id="7" w:name="_Hlk190778549"/>
            <w:r w:rsidRPr="00937382">
              <w:rPr>
                <w:rFonts w:cs="Arial"/>
                <w:b/>
                <w:sz w:val="24"/>
                <w:szCs w:val="24"/>
              </w:rPr>
              <w:t xml:space="preserve">Ustalić minimalny stopień wykorzystania zasobów złoża, określony wskaźnikiem wykorzystania zasobów przemysłowych, </w:t>
            </w:r>
            <w:r>
              <w:rPr>
                <w:rFonts w:cs="Arial"/>
                <w:b/>
                <w:sz w:val="24"/>
                <w:szCs w:val="24"/>
              </w:rPr>
              <w:t xml:space="preserve">który wynosić </w:t>
            </w:r>
            <w:r>
              <w:rPr>
                <w:rFonts w:cs="Arial"/>
                <w:b/>
                <w:sz w:val="24"/>
                <w:szCs w:val="24"/>
              </w:rPr>
              <w:br/>
              <w:t xml:space="preserve">będzie 0,45. Dopuszcza się </w:t>
            </w:r>
            <w:r w:rsidRPr="00B37724">
              <w:rPr>
                <w:b/>
                <w:sz w:val="24"/>
              </w:rPr>
              <w:t>możliwość</w:t>
            </w:r>
            <w:r>
              <w:rPr>
                <w:b/>
                <w:sz w:val="24"/>
              </w:rPr>
              <w:t xml:space="preserve"> jego </w:t>
            </w:r>
            <w:r w:rsidRPr="00B37724">
              <w:rPr>
                <w:b/>
                <w:sz w:val="24"/>
              </w:rPr>
              <w:t xml:space="preserve">zmiany </w:t>
            </w:r>
            <w:r>
              <w:rPr>
                <w:b/>
                <w:sz w:val="24"/>
              </w:rPr>
              <w:t>w przypadku</w:t>
            </w:r>
            <w:r w:rsidRPr="00B37724">
              <w:rPr>
                <w:b/>
                <w:sz w:val="24"/>
              </w:rPr>
              <w:t xml:space="preserve"> wykonani</w:t>
            </w:r>
            <w:r>
              <w:rPr>
                <w:b/>
                <w:sz w:val="24"/>
              </w:rPr>
              <w:t>a</w:t>
            </w:r>
            <w:r w:rsidRPr="00B37724">
              <w:rPr>
                <w:b/>
                <w:sz w:val="24"/>
              </w:rPr>
              <w:t xml:space="preserve"> kolejnych dodatków do projektu zagospodarowania złoża</w:t>
            </w:r>
            <w:r>
              <w:rPr>
                <w:sz w:val="24"/>
              </w:rPr>
              <w:t>.</w:t>
            </w:r>
          </w:p>
          <w:bookmarkEnd w:id="6"/>
          <w:bookmarkEnd w:id="7"/>
          <w:p w14:paraId="0657A2AB" w14:textId="77777777" w:rsidR="00EB1440" w:rsidRPr="00EB1440" w:rsidRDefault="00EB1440" w:rsidP="00434C7A">
            <w:pPr>
              <w:numPr>
                <w:ilvl w:val="0"/>
                <w:numId w:val="1"/>
              </w:numPr>
              <w:spacing w:before="120" w:line="320" w:lineRule="exact"/>
              <w:ind w:left="584" w:hanging="357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EB144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Określić inne wymagania dotyczące wydobywania kopaliny: </w:t>
            </w:r>
          </w:p>
          <w:p w14:paraId="6B08383C" w14:textId="77777777" w:rsidR="00EB1440" w:rsidRPr="00EB1440" w:rsidRDefault="00EB1440" w:rsidP="00EB1440">
            <w:pPr>
              <w:numPr>
                <w:ilvl w:val="0"/>
                <w:numId w:val="10"/>
              </w:numPr>
              <w:spacing w:before="60" w:line="320" w:lineRule="exact"/>
              <w:ind w:left="993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B144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Kopalina będzie wydobywana w granicach obszaru górniczego „Leszna Górna – Zachód” w granicach udokumentowanego złoża „Leszna Górna”, metodą odkrywkową – wgłębną, m.in. systemem ścianowym lub </w:t>
            </w:r>
            <w:proofErr w:type="spellStart"/>
            <w:r w:rsidRPr="00EB144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ścianowo-zabierkowym</w:t>
            </w:r>
            <w:proofErr w:type="spellEnd"/>
            <w:r w:rsidRPr="00EB1440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, z użyciem środków strzałowych lub urządzeń mechanicznych, z długotrwałym odwodnieniem górotworu.</w:t>
            </w:r>
          </w:p>
          <w:p w14:paraId="356245E4" w14:textId="7285A7F1" w:rsidR="00EB1440" w:rsidRPr="00EB1440" w:rsidRDefault="00EB1440" w:rsidP="00EB1440">
            <w:pPr>
              <w:widowControl w:val="0"/>
              <w:numPr>
                <w:ilvl w:val="0"/>
                <w:numId w:val="10"/>
              </w:numPr>
              <w:suppressAutoHyphens/>
              <w:spacing w:before="60" w:line="320" w:lineRule="exact"/>
              <w:ind w:left="993" w:hanging="357"/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</w:pPr>
            <w:r w:rsidRPr="00EB1440">
              <w:rPr>
                <w:rFonts w:ascii="Arial" w:eastAsia="Lucida Sans Unicode" w:hAnsi="Arial" w:cs="Arial"/>
                <w:b/>
                <w:sz w:val="24"/>
                <w:szCs w:val="24"/>
                <w:lang w:eastAsia="pl-PL"/>
              </w:rPr>
              <w:t xml:space="preserve">Eksploatacja kopaliny prowadzona będzie zgodnie z warunkami określonymi w </w:t>
            </w:r>
            <w:r w:rsidRPr="00EB1440">
              <w:rPr>
                <w:rFonts w:ascii="Arial" w:eastAsia="Lucida Sans Unicode" w:hAnsi="Arial" w:cs="Arial"/>
                <w:b/>
                <w:i/>
                <w:sz w:val="24"/>
                <w:szCs w:val="24"/>
                <w:lang w:eastAsia="pl-PL"/>
              </w:rPr>
              <w:t xml:space="preserve">Projekcie zagospodarowania części złoża wapieni </w:t>
            </w:r>
            <w:r w:rsidRPr="00EB1440">
              <w:rPr>
                <w:rFonts w:ascii="Arial" w:eastAsia="Lucida Sans Unicode" w:hAnsi="Arial" w:cs="Arial"/>
                <w:b/>
                <w:i/>
                <w:sz w:val="24"/>
                <w:szCs w:val="24"/>
                <w:lang w:eastAsia="pl-PL"/>
              </w:rPr>
              <w:lastRenderedPageBreak/>
              <w:t>cieszyńskich „Leszna Górna - Zachód”</w:t>
            </w:r>
            <w:r w:rsidRPr="00EB1440">
              <w:rPr>
                <w:rFonts w:ascii="Arial" w:eastAsia="Lucida Sans Unicode" w:hAnsi="Arial" w:cs="Arial"/>
                <w:b/>
                <w:sz w:val="24"/>
                <w:szCs w:val="24"/>
                <w:lang w:eastAsia="pl-PL"/>
              </w:rPr>
              <w:t xml:space="preserve">, opracowanym w 2024 r. przez pana </w:t>
            </w:r>
            <w:r w:rsidR="000140E6">
              <w:rPr>
                <w:rFonts w:ascii="Arial" w:eastAsia="Lucida Sans Unicode" w:hAnsi="Arial" w:cs="Arial"/>
                <w:b/>
                <w:sz w:val="24"/>
                <w:szCs w:val="24"/>
                <w:lang w:eastAsia="pl-PL"/>
              </w:rPr>
              <w:t>XXXXX</w:t>
            </w:r>
            <w:r w:rsidRPr="00EB1440">
              <w:rPr>
                <w:rFonts w:ascii="Arial" w:eastAsia="Lucida Sans Unicode" w:hAnsi="Arial" w:cs="Arial"/>
                <w:b/>
                <w:sz w:val="24"/>
                <w:szCs w:val="24"/>
                <w:lang w:eastAsia="pl-PL"/>
              </w:rPr>
              <w:t xml:space="preserve">, przy współudziale pana </w:t>
            </w:r>
            <w:proofErr w:type="spellStart"/>
            <w:r w:rsidR="000140E6">
              <w:rPr>
                <w:rFonts w:ascii="Arial" w:eastAsia="Lucida Sans Unicode" w:hAnsi="Arial" w:cs="Arial"/>
                <w:b/>
                <w:sz w:val="24"/>
                <w:szCs w:val="24"/>
                <w:lang w:eastAsia="pl-PL"/>
              </w:rPr>
              <w:t>XXXXX</w:t>
            </w:r>
            <w:r w:rsidRPr="00EB1440">
              <w:rPr>
                <w:rFonts w:ascii="Arial" w:eastAsia="Lucida Sans Unicode" w:hAnsi="Arial" w:cs="Arial"/>
                <w:b/>
                <w:sz w:val="24"/>
                <w:szCs w:val="24"/>
                <w:lang w:eastAsia="pl-PL"/>
              </w:rPr>
              <w:t>,</w:t>
            </w:r>
            <w:proofErr w:type="spellEnd"/>
            <w:r w:rsidRPr="00EB1440">
              <w:rPr>
                <w:rFonts w:ascii="Arial" w:eastAsia="Lucida Sans Unicode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EB1440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t xml:space="preserve">pana </w:t>
            </w:r>
            <w:proofErr w:type="spellStart"/>
            <w:r w:rsidR="000140E6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t>XXXXX</w:t>
            </w:r>
            <w:r w:rsidRPr="00EB1440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t xml:space="preserve"> i</w:t>
            </w:r>
            <w:proofErr w:type="spellEnd"/>
            <w:r w:rsidRPr="00EB1440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t xml:space="preserve"> pana </w:t>
            </w:r>
            <w:r w:rsidR="000140E6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t>XXXXX</w:t>
            </w:r>
            <w:bookmarkStart w:id="8" w:name="_GoBack"/>
            <w:bookmarkEnd w:id="8"/>
            <w:r w:rsidRPr="00EB1440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t>, zawierającym następujące ustalenia:</w:t>
            </w:r>
          </w:p>
          <w:p w14:paraId="16200B7B" w14:textId="77777777" w:rsidR="00EB1440" w:rsidRPr="00EB1440" w:rsidRDefault="00EB1440" w:rsidP="00EB1440">
            <w:pPr>
              <w:widowControl w:val="0"/>
              <w:numPr>
                <w:ilvl w:val="0"/>
                <w:numId w:val="9"/>
              </w:numPr>
              <w:suppressAutoHyphens/>
              <w:spacing w:line="320" w:lineRule="exact"/>
              <w:ind w:left="1418"/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</w:pPr>
            <w:r w:rsidRPr="00EB1440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t xml:space="preserve">wielkość zasobów przemysłowych, ustalonych wg stanu na dzień </w:t>
            </w:r>
            <w:r w:rsidRPr="00EB1440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br/>
              <w:t>31 grudnia 2023 r., wynosi 1 661 820 ton;</w:t>
            </w:r>
          </w:p>
          <w:p w14:paraId="66652461" w14:textId="77777777" w:rsidR="00EB1440" w:rsidRPr="00EB1440" w:rsidRDefault="00EB1440" w:rsidP="00EB1440">
            <w:pPr>
              <w:widowControl w:val="0"/>
              <w:numPr>
                <w:ilvl w:val="0"/>
                <w:numId w:val="9"/>
              </w:numPr>
              <w:suppressAutoHyphens/>
              <w:spacing w:line="320" w:lineRule="exact"/>
              <w:ind w:left="1418"/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</w:pPr>
            <w:r w:rsidRPr="00EB1440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t xml:space="preserve">wielkość zasobów operatywnych wg stanu na dzień 31 grudnia 2023 r. wynosi 740 440 ton; </w:t>
            </w:r>
          </w:p>
          <w:p w14:paraId="51318E01" w14:textId="77777777" w:rsidR="00EB1440" w:rsidRPr="00EB1440" w:rsidRDefault="00EB1440" w:rsidP="00EB1440">
            <w:pPr>
              <w:widowControl w:val="0"/>
              <w:numPr>
                <w:ilvl w:val="0"/>
                <w:numId w:val="9"/>
              </w:numPr>
              <w:suppressAutoHyphens/>
              <w:spacing w:line="320" w:lineRule="exact"/>
              <w:ind w:left="1418"/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</w:pPr>
            <w:r w:rsidRPr="00EB1440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t xml:space="preserve">przewidywane roczne wydobycie kopaliny będzie wynosić około </w:t>
            </w:r>
            <w:r w:rsidRPr="00EB1440">
              <w:rPr>
                <w:rFonts w:ascii="Arial" w:eastAsia="Lucida Sans Unicode" w:hAnsi="Arial" w:cs="Arial"/>
                <w:b/>
                <w:sz w:val="24"/>
                <w:szCs w:val="21"/>
                <w:lang w:eastAsia="pl-PL"/>
              </w:rPr>
              <w:br/>
              <w:t>100 tys. ton i może ulegać zmianom w zależności od popytu i innych czynników, istotnych dla prowadzonej eksploatacji.</w:t>
            </w:r>
          </w:p>
          <w:p w14:paraId="137CEB27" w14:textId="328175C2" w:rsidR="002F6219" w:rsidRPr="002F6219" w:rsidRDefault="000B20D6" w:rsidP="00434C7A">
            <w:pPr>
              <w:pStyle w:val="Arial10i50"/>
              <w:numPr>
                <w:ilvl w:val="0"/>
                <w:numId w:val="1"/>
              </w:numPr>
              <w:spacing w:before="120" w:line="320" w:lineRule="exact"/>
              <w:ind w:left="641" w:hanging="357"/>
              <w:rPr>
                <w:sz w:val="24"/>
                <w:szCs w:val="24"/>
              </w:rPr>
            </w:pPr>
            <w:bookmarkStart w:id="9" w:name="_Hlk190778653"/>
            <w:bookmarkStart w:id="10" w:name="_Hlk190778622"/>
            <w:r w:rsidRPr="000B20D6">
              <w:rPr>
                <w:b/>
                <w:sz w:val="24"/>
                <w:szCs w:val="24"/>
              </w:rPr>
              <w:t xml:space="preserve">Realizując roboty górnicze przedsiębiorca dochowa warunków określonych </w:t>
            </w:r>
            <w:r w:rsidRPr="000B20D6">
              <w:rPr>
                <w:b/>
                <w:sz w:val="24"/>
                <w:szCs w:val="24"/>
              </w:rPr>
              <w:br/>
              <w:t xml:space="preserve">w decyzji </w:t>
            </w:r>
            <w:r w:rsidR="002F6219" w:rsidRPr="002F621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</w:t>
            </w:r>
            <w:r w:rsidR="002F6219" w:rsidRPr="002F6219">
              <w:rPr>
                <w:b/>
                <w:sz w:val="24"/>
                <w:szCs w:val="24"/>
              </w:rPr>
              <w:t xml:space="preserve">Wójta Gminy Goleszów o środowiskowych uwarunkowaniach </w:t>
            </w:r>
            <w:r w:rsidR="00434C7A">
              <w:rPr>
                <w:b/>
                <w:sz w:val="24"/>
                <w:szCs w:val="24"/>
              </w:rPr>
              <w:br/>
            </w:r>
            <w:r w:rsidR="002F6219" w:rsidRPr="002F6219">
              <w:rPr>
                <w:b/>
                <w:sz w:val="24"/>
                <w:szCs w:val="24"/>
              </w:rPr>
              <w:t xml:space="preserve">z dnia 18 października 2023 r. (znak: ROŚ.6220.3.2023) dla przedsięwzięcia </w:t>
            </w:r>
            <w:r w:rsidR="00EB1440">
              <w:t xml:space="preserve"> </w:t>
            </w:r>
            <w:r w:rsidR="00EB1440" w:rsidRPr="00EB1440">
              <w:rPr>
                <w:b/>
                <w:sz w:val="24"/>
                <w:szCs w:val="24"/>
              </w:rPr>
              <w:t xml:space="preserve">polegającego na </w:t>
            </w:r>
            <w:r w:rsidR="002F6219" w:rsidRPr="002F6219">
              <w:rPr>
                <w:b/>
                <w:i/>
                <w:sz w:val="24"/>
                <w:szCs w:val="24"/>
              </w:rPr>
              <w:t>wydobywaniu kopaliny z części złoża wapieni cieszyńskich „Leszna Górna</w:t>
            </w:r>
            <w:r w:rsidR="00EB1440">
              <w:rPr>
                <w:b/>
                <w:i/>
                <w:sz w:val="24"/>
                <w:szCs w:val="24"/>
              </w:rPr>
              <w:t>”</w:t>
            </w:r>
            <w:r w:rsidR="002F6219" w:rsidRPr="002F6219">
              <w:rPr>
                <w:b/>
                <w:i/>
                <w:sz w:val="24"/>
                <w:szCs w:val="24"/>
              </w:rPr>
              <w:t xml:space="preserve"> w granicach istniejącego terenu górniczego „Leszna </w:t>
            </w:r>
            <w:r w:rsidR="00434C7A">
              <w:rPr>
                <w:b/>
                <w:i/>
                <w:sz w:val="24"/>
                <w:szCs w:val="24"/>
              </w:rPr>
              <w:br/>
            </w:r>
            <w:r w:rsidR="002F6219" w:rsidRPr="002F6219">
              <w:rPr>
                <w:b/>
                <w:i/>
                <w:sz w:val="24"/>
                <w:szCs w:val="24"/>
              </w:rPr>
              <w:t>Górna II”</w:t>
            </w:r>
            <w:r w:rsidR="002F6219">
              <w:rPr>
                <w:b/>
                <w:i/>
                <w:sz w:val="24"/>
                <w:szCs w:val="24"/>
              </w:rPr>
              <w:t>.</w:t>
            </w:r>
            <w:bookmarkEnd w:id="9"/>
          </w:p>
          <w:p w14:paraId="179BB9B9" w14:textId="4B34747E" w:rsidR="00D2335A" w:rsidRPr="00BA627E" w:rsidRDefault="000B20D6" w:rsidP="00E7509F">
            <w:pPr>
              <w:pStyle w:val="Arial10i50"/>
              <w:numPr>
                <w:ilvl w:val="0"/>
                <w:numId w:val="1"/>
              </w:numPr>
              <w:spacing w:before="120" w:line="320" w:lineRule="exact"/>
              <w:ind w:left="604" w:hanging="264"/>
              <w:rPr>
                <w:sz w:val="24"/>
                <w:szCs w:val="24"/>
              </w:rPr>
            </w:pPr>
            <w:bookmarkStart w:id="11" w:name="_Hlk190778707"/>
            <w:r w:rsidRPr="00BA627E">
              <w:rPr>
                <w:b/>
                <w:sz w:val="24"/>
                <w:szCs w:val="24"/>
              </w:rPr>
              <w:t>Stron</w:t>
            </w:r>
            <w:r w:rsidR="002F6219">
              <w:rPr>
                <w:b/>
                <w:sz w:val="24"/>
                <w:szCs w:val="24"/>
              </w:rPr>
              <w:t>ą</w:t>
            </w:r>
            <w:r w:rsidRPr="00BA627E">
              <w:rPr>
                <w:b/>
                <w:sz w:val="24"/>
                <w:szCs w:val="24"/>
              </w:rPr>
              <w:t xml:space="preserve"> postępowania </w:t>
            </w:r>
            <w:r w:rsidR="002F6219">
              <w:rPr>
                <w:b/>
                <w:sz w:val="24"/>
                <w:szCs w:val="24"/>
              </w:rPr>
              <w:t>jest</w:t>
            </w:r>
            <w:r w:rsidRPr="00BA627E">
              <w:rPr>
                <w:b/>
                <w:sz w:val="24"/>
                <w:szCs w:val="24"/>
              </w:rPr>
              <w:t xml:space="preserve"> wnioskodawca</w:t>
            </w:r>
            <w:r w:rsidR="002F6219">
              <w:rPr>
                <w:b/>
                <w:sz w:val="24"/>
                <w:szCs w:val="24"/>
              </w:rPr>
              <w:t xml:space="preserve">, a zarazem </w:t>
            </w:r>
            <w:r w:rsidRPr="00BA627E">
              <w:rPr>
                <w:b/>
                <w:sz w:val="24"/>
                <w:szCs w:val="24"/>
              </w:rPr>
              <w:t>właściciel nieruchomości gruntow</w:t>
            </w:r>
            <w:r w:rsidR="002F6219">
              <w:rPr>
                <w:b/>
                <w:sz w:val="24"/>
                <w:szCs w:val="24"/>
              </w:rPr>
              <w:t>ej</w:t>
            </w:r>
            <w:r w:rsidRPr="00BA627E">
              <w:rPr>
                <w:b/>
                <w:sz w:val="24"/>
                <w:szCs w:val="24"/>
              </w:rPr>
              <w:t>, w granicach któr</w:t>
            </w:r>
            <w:r w:rsidR="002F6219">
              <w:rPr>
                <w:b/>
                <w:sz w:val="24"/>
                <w:szCs w:val="24"/>
              </w:rPr>
              <w:t>ej</w:t>
            </w:r>
            <w:r w:rsidRPr="00BA627E">
              <w:rPr>
                <w:b/>
                <w:sz w:val="24"/>
                <w:szCs w:val="24"/>
              </w:rPr>
              <w:t xml:space="preserve"> prowadzona będzie działalność, tj.: </w:t>
            </w:r>
            <w:r w:rsidR="002F6219" w:rsidRPr="002F6219">
              <w:rPr>
                <w:b/>
                <w:sz w:val="24"/>
                <w:szCs w:val="24"/>
              </w:rPr>
              <w:t xml:space="preserve">„KOSBUD” Sp. </w:t>
            </w:r>
            <w:r w:rsidR="00494627">
              <w:rPr>
                <w:b/>
                <w:sz w:val="24"/>
                <w:szCs w:val="24"/>
              </w:rPr>
              <w:t>z</w:t>
            </w:r>
            <w:r w:rsidR="002F6219" w:rsidRPr="002F6219">
              <w:rPr>
                <w:b/>
                <w:sz w:val="24"/>
                <w:szCs w:val="24"/>
              </w:rPr>
              <w:t xml:space="preserve"> o.o. z siedzibą w </w:t>
            </w:r>
            <w:proofErr w:type="spellStart"/>
            <w:r w:rsidR="002F6219">
              <w:rPr>
                <w:b/>
                <w:sz w:val="24"/>
                <w:szCs w:val="24"/>
              </w:rPr>
              <w:t>Lesznej</w:t>
            </w:r>
            <w:proofErr w:type="spellEnd"/>
            <w:r w:rsidR="002F6219">
              <w:rPr>
                <w:b/>
                <w:sz w:val="24"/>
                <w:szCs w:val="24"/>
              </w:rPr>
              <w:t xml:space="preserve"> </w:t>
            </w:r>
            <w:bookmarkEnd w:id="11"/>
            <w:r w:rsidR="002F6219">
              <w:rPr>
                <w:b/>
                <w:sz w:val="24"/>
                <w:szCs w:val="24"/>
              </w:rPr>
              <w:t>Górnej.</w:t>
            </w:r>
            <w:bookmarkEnd w:id="10"/>
          </w:p>
        </w:tc>
      </w:tr>
      <w:bookmarkEnd w:id="0"/>
      <w:tr w:rsidR="00BA1260" w:rsidRPr="00F10823" w14:paraId="56F493FB" w14:textId="77777777" w:rsidTr="00986F0F">
        <w:tc>
          <w:tcPr>
            <w:tcW w:w="3227" w:type="dxa"/>
            <w:tcBorders>
              <w:bottom w:val="single" w:sz="4" w:space="0" w:color="auto"/>
            </w:tcBorders>
          </w:tcPr>
          <w:p w14:paraId="03D0E48E" w14:textId="77777777" w:rsidR="00BA1260" w:rsidRPr="00F10823" w:rsidRDefault="00BA1260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14:paraId="7FDCDC18" w14:textId="77777777" w:rsidR="00BA1260" w:rsidRPr="00F10823" w:rsidRDefault="00BA1260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F10823" w14:paraId="463B2D1E" w14:textId="77777777" w:rsidTr="00986F0F">
        <w:tc>
          <w:tcPr>
            <w:tcW w:w="3227" w:type="dxa"/>
            <w:tcBorders>
              <w:top w:val="single" w:sz="4" w:space="0" w:color="auto"/>
            </w:tcBorders>
          </w:tcPr>
          <w:p w14:paraId="7FDDE968" w14:textId="77777777" w:rsidR="00D2335A" w:rsidRPr="00F10823" w:rsidRDefault="00D2335A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</w:tcBorders>
          </w:tcPr>
          <w:p w14:paraId="7F504A31" w14:textId="77777777" w:rsidR="00D2335A" w:rsidRPr="00F10823" w:rsidRDefault="00D2335A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  <w:tr w:rsidR="00D2335A" w:rsidRPr="00F10823" w14:paraId="6D0AC2B6" w14:textId="77777777" w:rsidTr="00986F0F">
        <w:tc>
          <w:tcPr>
            <w:tcW w:w="9639" w:type="dxa"/>
            <w:gridSpan w:val="3"/>
          </w:tcPr>
          <w:p w14:paraId="673EA05A" w14:textId="77777777" w:rsidR="00D2335A" w:rsidRPr="00F10823" w:rsidRDefault="000B20D6" w:rsidP="001C0D57">
            <w:pPr>
              <w:pStyle w:val="Arial10i50"/>
              <w:spacing w:after="120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2335A" w:rsidRPr="00F10823">
              <w:rPr>
                <w:sz w:val="24"/>
                <w:szCs w:val="24"/>
              </w:rPr>
              <w:t>zasadnienie</w:t>
            </w:r>
          </w:p>
          <w:p w14:paraId="4CA08D6D" w14:textId="0979037F" w:rsidR="00EB1440" w:rsidRPr="00EB1440" w:rsidRDefault="00EB1440" w:rsidP="001C0D57">
            <w:pPr>
              <w:spacing w:before="240" w:after="360" w:line="320" w:lineRule="exac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12" w:name="_Hlk190778780"/>
            <w:bookmarkStart w:id="13" w:name="_Hlk133592045"/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„KOSBUD” Sp. z o.o. z siedzibą w </w:t>
            </w:r>
            <w:proofErr w:type="spellStart"/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>Lesznej</w:t>
            </w:r>
            <w:proofErr w:type="spellEnd"/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Górnej zwróciła się do Marszałka Województwa Śląskiego z wnioskiem z dnia 3 września 2024 r. (data wpływu: </w:t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16 września 2024 r.), uzupełnionym w dniu 29 listopada 2024 r. (data wpływu</w:t>
            </w:r>
            <w:r w:rsidR="00203D40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4 grudnia 2024 r.), o udzielenie koncesji na wydobywanie kopaliny z części złoża wapieni cieszyńskich „Leszna Górna”, w granicach projektowanego obszaru górniczego „Leszna Górna – Zachód”, położonego w miejscowości Leszna Górna, gmina Goleszów, powiat cieszyński, województwo śląskie. Wniosek (po uzupełnieniu) spełniał wymagania określone w art. 24 i 26 Prawa geologicznego i górniczego.</w:t>
            </w:r>
          </w:p>
          <w:p w14:paraId="465E68E3" w14:textId="49C6D04C" w:rsidR="00EB1440" w:rsidRPr="00EB1440" w:rsidRDefault="00EB1440" w:rsidP="00E7509F">
            <w:pPr>
              <w:spacing w:before="360" w:after="360" w:line="320" w:lineRule="exac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Wnioskodawca udokumentował przysługujące mu prawo do nieodpłatnego korzystania </w:t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>z informacji geologicznej, zawartej w</w:t>
            </w:r>
            <w:r w:rsidRPr="00EB1440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 xml:space="preserve"> Dodatku nr 5 do dokumentacji geologicznej złoża wapieni cieszyńskich „Leszna Górna” w kat. C</w:t>
            </w:r>
            <w:r w:rsidRPr="00EB1440">
              <w:rPr>
                <w:rFonts w:ascii="Arial" w:eastAsia="Calibri" w:hAnsi="Arial" w:cs="Arial"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EB1440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 xml:space="preserve"> z jakością w kat. B </w:t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(przyjętej zawiadomieniem Marszałka Województwa z dnia 15 listopada 2011 r., znak: OS.RG.7427.00025.2011), jako finansującemu wykonanie prac geologicznych – </w:t>
            </w:r>
            <w:r w:rsidR="00E7509F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na mocy art. 99 ust. 2 ustawy </w:t>
            </w:r>
            <w:r w:rsidRPr="00203D40">
              <w:rPr>
                <w:rFonts w:ascii="Arial" w:eastAsia="Calibri" w:hAnsi="Arial" w:cs="Arial"/>
                <w:color w:val="000000"/>
                <w:sz w:val="24"/>
                <w:szCs w:val="24"/>
              </w:rPr>
              <w:t>Prawo geologiczne i górnicze.</w:t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EEAA196" w14:textId="77777777" w:rsidR="00EB1440" w:rsidRPr="00EB1440" w:rsidRDefault="00EB1440" w:rsidP="00E7509F">
            <w:pPr>
              <w:spacing w:before="360" w:after="360" w:line="320" w:lineRule="exac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Przedsiębiorca określił przysługujące mu prawo do nieruchomości (objętej obszarem górniczym „Leszna Górna – Zachód”), w granicach której ma być wykonywana zamierzona działalność (nieruchomość jest własnością wnioskodawcy).                                                                                                                                          </w:t>
            </w:r>
          </w:p>
          <w:bookmarkEnd w:id="12"/>
          <w:p w14:paraId="52C91073" w14:textId="567B59A7" w:rsidR="00EB1440" w:rsidRPr="00EB1440" w:rsidRDefault="00EB1440" w:rsidP="00E7509F">
            <w:pPr>
              <w:spacing w:before="360" w:after="360" w:line="320" w:lineRule="exac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Przedsiębiorca przedłożył również, zgodnie z art. 72 ust. 3 ustawy z dnia 3 października 2008 r. o udostępnianiu informacji o środowisku i jego ochronie, udziale społeczeństwa </w:t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 xml:space="preserve">w ochronie środowiska oraz o ocenach oddziaływania na środowisko (t. j. Dz. U. </w:t>
            </w:r>
            <w:r w:rsidR="001C0D57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>z 2024 r. poz. 1112</w:t>
            </w:r>
            <w:r w:rsidR="00BF6E2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ze zm.</w:t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), decyzję Wójta Gminy Goleszów o środowiskowych uwarunkowaniach z dnia 18 października 2023 r. (znak: ROŚ.6220.3.2023) </w:t>
            </w:r>
            <w:r w:rsidR="001C0D57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dla przedsięwzięcia polegającego na </w:t>
            </w:r>
            <w:r w:rsidRPr="00EB1440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wydobywaniu kopaliny z części złoża wapieni cieszyńskich „Leszna Górna</w:t>
            </w:r>
            <w:r w:rsidR="001C0D57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”</w:t>
            </w:r>
            <w:r w:rsidRPr="00EB1440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 xml:space="preserve"> w granicach istniejącego terenu górniczego „Leszna </w:t>
            </w:r>
            <w:r w:rsidR="001C0D57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br/>
            </w:r>
            <w:r w:rsidRPr="00EB1440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Górna II”,</w:t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stwierdzającą brak potrzeby przeprowadzenia oceny oddziaływania </w:t>
            </w:r>
            <w:r w:rsidR="001C0D57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</w:r>
            <w:r w:rsidRPr="00EB1440">
              <w:rPr>
                <w:rFonts w:ascii="Arial" w:eastAsia="Calibri" w:hAnsi="Arial" w:cs="Arial"/>
                <w:color w:val="000000"/>
                <w:sz w:val="24"/>
                <w:szCs w:val="24"/>
              </w:rPr>
              <w:t>na środowisko dla ww. przedsięwzięcia oraz określającą jednocześnie istotne warunki korzystania ze środowiska.</w:t>
            </w:r>
          </w:p>
          <w:p w14:paraId="0688EE3D" w14:textId="769CD688" w:rsidR="00EB1440" w:rsidRPr="00EB1440" w:rsidRDefault="00EB1440" w:rsidP="00E7509F">
            <w:pPr>
              <w:spacing w:before="360" w:after="360" w:line="320" w:lineRule="exact"/>
              <w:rPr>
                <w:rFonts w:ascii="Arial" w:hAnsi="Arial" w:cs="Arial"/>
                <w:sz w:val="24"/>
                <w:szCs w:val="24"/>
              </w:rPr>
            </w:pPr>
            <w:r w:rsidRPr="00EB1440">
              <w:rPr>
                <w:rFonts w:ascii="Arial" w:hAnsi="Arial" w:cs="Arial"/>
                <w:sz w:val="24"/>
                <w:szCs w:val="24"/>
              </w:rPr>
              <w:t>Po rozpoznaniu wniosku, Marszałek Województwa Śląskiego pismem z dnia 16 grudnia 2024 r. (znak pisma: OE-RG-KG.KW-00046/24) zawiadomił stronę postępowania o jego wszczęciu. Następnie, zgodnie z art. 23 ust. 2b Prawa geologicznego i górniczego, przedłożył projekt zagospodarowania złoża do zaopiniowania Dyrektorowi Okręgowego Urzędu Górniczego w Rybniku (pismem z dnia 24 lutego 2025 r., znak pisma: OE-RG-KG.KW-00018/25)</w:t>
            </w:r>
            <w:r w:rsidR="00494627">
              <w:rPr>
                <w:rFonts w:ascii="Arial" w:hAnsi="Arial" w:cs="Arial"/>
                <w:sz w:val="24"/>
                <w:szCs w:val="24"/>
              </w:rPr>
              <w:t>,</w:t>
            </w:r>
            <w:r w:rsidRPr="00EB1440">
              <w:rPr>
                <w:rFonts w:ascii="Arial" w:hAnsi="Arial" w:cs="Arial"/>
                <w:sz w:val="24"/>
                <w:szCs w:val="24"/>
              </w:rPr>
              <w:t xml:space="preserve"> dołączając projekt rozstrzygnięcia. </w:t>
            </w:r>
          </w:p>
          <w:p w14:paraId="4E284132" w14:textId="77777777" w:rsidR="00EB1440" w:rsidRPr="00EB1440" w:rsidRDefault="00EB1440" w:rsidP="00E7509F">
            <w:pPr>
              <w:spacing w:before="360" w:after="360" w:line="320" w:lineRule="exact"/>
              <w:rPr>
                <w:rFonts w:ascii="Arial" w:hAnsi="Arial" w:cs="Arial"/>
                <w:sz w:val="24"/>
                <w:szCs w:val="24"/>
              </w:rPr>
            </w:pPr>
            <w:r w:rsidRPr="00EB1440">
              <w:rPr>
                <w:rFonts w:ascii="Arial" w:hAnsi="Arial" w:cs="Arial"/>
                <w:sz w:val="24"/>
                <w:szCs w:val="24"/>
              </w:rPr>
              <w:t xml:space="preserve">Dyrektor Okręgowego Urzędu Górniczego w Rybniku zaopiniował projekt zagospodarowania złoża (dalej </w:t>
            </w:r>
            <w:r w:rsidRPr="00EB1440">
              <w:rPr>
                <w:rFonts w:ascii="Arial" w:hAnsi="Arial" w:cs="Arial"/>
                <w:i/>
                <w:iCs/>
                <w:sz w:val="24"/>
                <w:szCs w:val="24"/>
              </w:rPr>
              <w:t>PZZ</w:t>
            </w:r>
            <w:r w:rsidRPr="00EB1440">
              <w:rPr>
                <w:rFonts w:ascii="Arial" w:hAnsi="Arial" w:cs="Arial"/>
                <w:sz w:val="24"/>
                <w:szCs w:val="24"/>
              </w:rPr>
              <w:t xml:space="preserve">) postanowieniem z dnia 11 marca 2025 r. (znak: RYB.5400.1.2025.BJ), </w:t>
            </w:r>
            <w:r w:rsidRPr="00EB1440">
              <w:rPr>
                <w:rFonts w:ascii="Arial" w:hAnsi="Arial"/>
                <w:sz w:val="24"/>
                <w:szCs w:val="24"/>
              </w:rPr>
              <w:t xml:space="preserve">zawierającym wykaz uwag dotyczących treści </w:t>
            </w:r>
            <w:r w:rsidRPr="00EB1440">
              <w:rPr>
                <w:rFonts w:ascii="Arial" w:hAnsi="Arial"/>
                <w:i/>
                <w:sz w:val="24"/>
                <w:szCs w:val="24"/>
              </w:rPr>
              <w:t>PZZ</w:t>
            </w:r>
            <w:r w:rsidRPr="00EB1440">
              <w:rPr>
                <w:rFonts w:ascii="Arial" w:hAnsi="Arial"/>
                <w:sz w:val="24"/>
                <w:szCs w:val="24"/>
              </w:rPr>
              <w:t xml:space="preserve">. Zastrzeżenia wskazane przez organ opiniujący zostały uwzględnione przez przedsiębiorcę, który dokonał stosownej korekty </w:t>
            </w:r>
            <w:r w:rsidRPr="00EB1440">
              <w:rPr>
                <w:rFonts w:ascii="Arial" w:hAnsi="Arial"/>
                <w:i/>
                <w:sz w:val="24"/>
                <w:szCs w:val="24"/>
              </w:rPr>
              <w:t xml:space="preserve">PZZ </w:t>
            </w:r>
            <w:r w:rsidRPr="00EB1440">
              <w:rPr>
                <w:rFonts w:ascii="Arial" w:hAnsi="Arial"/>
                <w:sz w:val="24"/>
                <w:szCs w:val="24"/>
              </w:rPr>
              <w:t xml:space="preserve">przy piśmie z dnia 27 marca </w:t>
            </w:r>
            <w:r w:rsidRPr="00EB1440">
              <w:rPr>
                <w:rFonts w:ascii="Arial" w:hAnsi="Arial" w:cs="Arial"/>
                <w:sz w:val="24"/>
                <w:szCs w:val="24"/>
              </w:rPr>
              <w:t>2025 r.</w:t>
            </w:r>
          </w:p>
          <w:bookmarkEnd w:id="13"/>
          <w:p w14:paraId="72EF3456" w14:textId="15FB2B4E" w:rsidR="004D7EC8" w:rsidRDefault="00E520B1" w:rsidP="00E7509F">
            <w:pPr>
              <w:pStyle w:val="Arial10i50"/>
              <w:spacing w:before="360" w:after="360" w:line="320" w:lineRule="exact"/>
              <w:rPr>
                <w:sz w:val="24"/>
                <w:szCs w:val="24"/>
              </w:rPr>
            </w:pPr>
            <w:r w:rsidRPr="00E520B1">
              <w:rPr>
                <w:sz w:val="24"/>
                <w:szCs w:val="24"/>
              </w:rPr>
              <w:t>Następnie organ prowadzący sprawę</w:t>
            </w:r>
            <w:r w:rsidR="00582242">
              <w:rPr>
                <w:sz w:val="24"/>
                <w:szCs w:val="24"/>
              </w:rPr>
              <w:t>,</w:t>
            </w:r>
            <w:r w:rsidRPr="00E520B1">
              <w:rPr>
                <w:sz w:val="24"/>
                <w:szCs w:val="24"/>
              </w:rPr>
              <w:t xml:space="preserve"> zgodnie z art. 23 ust. 2a pkt 1 Prawa geologicznego i górniczego</w:t>
            </w:r>
            <w:r w:rsidR="00582242">
              <w:rPr>
                <w:sz w:val="24"/>
                <w:szCs w:val="24"/>
              </w:rPr>
              <w:t>, przedłożył projekt rozstrzygnięcia do uzgodnienia</w:t>
            </w:r>
            <w:r w:rsidRPr="00E520B1">
              <w:rPr>
                <w:sz w:val="24"/>
                <w:szCs w:val="24"/>
              </w:rPr>
              <w:t xml:space="preserve"> Wójt</w:t>
            </w:r>
            <w:r w:rsidR="00582242">
              <w:rPr>
                <w:sz w:val="24"/>
                <w:szCs w:val="24"/>
              </w:rPr>
              <w:t>owi</w:t>
            </w:r>
            <w:r w:rsidRPr="00E520B1">
              <w:rPr>
                <w:sz w:val="24"/>
                <w:szCs w:val="24"/>
              </w:rPr>
              <w:t xml:space="preserve"> Gminy </w:t>
            </w:r>
            <w:r w:rsidR="004D7EC8">
              <w:rPr>
                <w:sz w:val="24"/>
                <w:szCs w:val="24"/>
              </w:rPr>
              <w:t>Goleszów</w:t>
            </w:r>
            <w:r w:rsidRPr="00E520B1">
              <w:rPr>
                <w:sz w:val="24"/>
                <w:szCs w:val="24"/>
              </w:rPr>
              <w:t xml:space="preserve"> (</w:t>
            </w:r>
            <w:r w:rsidRPr="00E7509F">
              <w:rPr>
                <w:sz w:val="24"/>
                <w:szCs w:val="24"/>
              </w:rPr>
              <w:t>pismem z dnia</w:t>
            </w:r>
            <w:r w:rsidR="00E7509F" w:rsidRPr="00E7509F">
              <w:rPr>
                <w:sz w:val="24"/>
                <w:szCs w:val="24"/>
              </w:rPr>
              <w:t xml:space="preserve"> 7 kwietnia</w:t>
            </w:r>
            <w:r w:rsidRPr="00E7509F">
              <w:rPr>
                <w:sz w:val="24"/>
                <w:szCs w:val="24"/>
              </w:rPr>
              <w:t xml:space="preserve"> </w:t>
            </w:r>
            <w:r w:rsidR="004D7EC8" w:rsidRPr="00E7509F">
              <w:rPr>
                <w:sz w:val="24"/>
                <w:szCs w:val="24"/>
              </w:rPr>
              <w:t>2025</w:t>
            </w:r>
            <w:r w:rsidRPr="00E7509F">
              <w:rPr>
                <w:sz w:val="24"/>
                <w:szCs w:val="24"/>
              </w:rPr>
              <w:t xml:space="preserve"> r., znak pisma: OE-RG-KG.KW-0000</w:t>
            </w:r>
            <w:r w:rsidR="00E7509F" w:rsidRPr="00E7509F">
              <w:rPr>
                <w:sz w:val="24"/>
                <w:szCs w:val="24"/>
              </w:rPr>
              <w:t>50</w:t>
            </w:r>
            <w:r w:rsidRPr="00E7509F">
              <w:rPr>
                <w:sz w:val="24"/>
                <w:szCs w:val="24"/>
              </w:rPr>
              <w:t>/2</w:t>
            </w:r>
            <w:r w:rsidR="004D7EC8" w:rsidRPr="00E7509F">
              <w:rPr>
                <w:sz w:val="24"/>
                <w:szCs w:val="24"/>
              </w:rPr>
              <w:t>5</w:t>
            </w:r>
            <w:r w:rsidRPr="00E7509F">
              <w:rPr>
                <w:sz w:val="24"/>
                <w:szCs w:val="24"/>
              </w:rPr>
              <w:t>)</w:t>
            </w:r>
            <w:r w:rsidR="00582242">
              <w:rPr>
                <w:sz w:val="24"/>
                <w:szCs w:val="24"/>
              </w:rPr>
              <w:t xml:space="preserve">. </w:t>
            </w:r>
            <w:r w:rsidR="00E7509F" w:rsidRPr="00E7509F">
              <w:rPr>
                <w:sz w:val="24"/>
                <w:szCs w:val="24"/>
              </w:rPr>
              <w:t xml:space="preserve">Przedłożony projekt rozstrzygnięcia został uzgodniony przez </w:t>
            </w:r>
            <w:r w:rsidR="00582242">
              <w:rPr>
                <w:sz w:val="24"/>
                <w:szCs w:val="24"/>
              </w:rPr>
              <w:t>Wójta Gminy Goleszów</w:t>
            </w:r>
            <w:r w:rsidR="00E7509F" w:rsidRPr="00E7509F">
              <w:rPr>
                <w:sz w:val="24"/>
                <w:szCs w:val="24"/>
              </w:rPr>
              <w:t xml:space="preserve"> (postanowienie z dnia </w:t>
            </w:r>
            <w:r w:rsidR="00582242">
              <w:rPr>
                <w:sz w:val="24"/>
                <w:szCs w:val="24"/>
              </w:rPr>
              <w:t>17 kwietnia 2025</w:t>
            </w:r>
            <w:r w:rsidR="00E7509F" w:rsidRPr="00E7509F">
              <w:rPr>
                <w:sz w:val="24"/>
                <w:szCs w:val="24"/>
              </w:rPr>
              <w:t xml:space="preserve"> r., znak sprawy: </w:t>
            </w:r>
            <w:r w:rsidR="00582242">
              <w:rPr>
                <w:sz w:val="24"/>
                <w:szCs w:val="24"/>
              </w:rPr>
              <w:t>ROŚ.6523.1.2025</w:t>
            </w:r>
            <w:r w:rsidR="00E7509F" w:rsidRPr="00E7509F">
              <w:rPr>
                <w:sz w:val="24"/>
                <w:szCs w:val="24"/>
              </w:rPr>
              <w:t>)</w:t>
            </w:r>
            <w:r w:rsidR="00582242">
              <w:rPr>
                <w:sz w:val="24"/>
                <w:szCs w:val="24"/>
              </w:rPr>
              <w:t>.</w:t>
            </w:r>
          </w:p>
          <w:p w14:paraId="62019DAB" w14:textId="57674B11" w:rsidR="00DE2982" w:rsidRDefault="00E520B1" w:rsidP="00E7509F">
            <w:pPr>
              <w:pStyle w:val="Arial10i50"/>
              <w:spacing w:before="360" w:after="360" w:line="320" w:lineRule="exact"/>
              <w:rPr>
                <w:sz w:val="24"/>
                <w:szCs w:val="24"/>
              </w:rPr>
            </w:pPr>
            <w:r w:rsidRPr="00E520B1">
              <w:rPr>
                <w:sz w:val="24"/>
                <w:szCs w:val="24"/>
              </w:rPr>
              <w:t>W myśl art. 10 Kodeksu postępowania administracyjnego (pism</w:t>
            </w:r>
            <w:r w:rsidR="00582242">
              <w:rPr>
                <w:sz w:val="24"/>
                <w:szCs w:val="24"/>
              </w:rPr>
              <w:t>e</w:t>
            </w:r>
            <w:r w:rsidRPr="00E520B1">
              <w:rPr>
                <w:sz w:val="24"/>
                <w:szCs w:val="24"/>
              </w:rPr>
              <w:t xml:space="preserve">m z dnia </w:t>
            </w:r>
            <w:r w:rsidR="00582242">
              <w:rPr>
                <w:sz w:val="24"/>
                <w:szCs w:val="24"/>
              </w:rPr>
              <w:t>24 kwietnia</w:t>
            </w:r>
            <w:r w:rsidR="004D7EC8">
              <w:rPr>
                <w:sz w:val="24"/>
                <w:szCs w:val="24"/>
              </w:rPr>
              <w:t xml:space="preserve"> 2025</w:t>
            </w:r>
            <w:r w:rsidRPr="00E520B1">
              <w:rPr>
                <w:sz w:val="24"/>
                <w:szCs w:val="24"/>
              </w:rPr>
              <w:t xml:space="preserve"> r., znak pisma: OE-RG</w:t>
            </w:r>
            <w:r w:rsidR="00DE2982">
              <w:rPr>
                <w:sz w:val="24"/>
                <w:szCs w:val="24"/>
              </w:rPr>
              <w:t>-KG.</w:t>
            </w:r>
            <w:r w:rsidRPr="00E520B1">
              <w:rPr>
                <w:sz w:val="24"/>
                <w:szCs w:val="24"/>
              </w:rPr>
              <w:t>KW-000</w:t>
            </w:r>
            <w:r w:rsidR="00582242">
              <w:rPr>
                <w:sz w:val="24"/>
                <w:szCs w:val="24"/>
              </w:rPr>
              <w:t>65</w:t>
            </w:r>
            <w:r w:rsidRPr="00E520B1">
              <w:rPr>
                <w:sz w:val="24"/>
                <w:szCs w:val="24"/>
              </w:rPr>
              <w:t>/2</w:t>
            </w:r>
            <w:r w:rsidR="004D7EC8">
              <w:rPr>
                <w:sz w:val="24"/>
                <w:szCs w:val="24"/>
              </w:rPr>
              <w:t>5</w:t>
            </w:r>
            <w:r w:rsidRPr="00E520B1">
              <w:rPr>
                <w:sz w:val="24"/>
                <w:szCs w:val="24"/>
              </w:rPr>
              <w:t>) Marszałek Województwa Śląskiego zawiadomił stron</w:t>
            </w:r>
            <w:r w:rsidR="00494627">
              <w:rPr>
                <w:sz w:val="24"/>
                <w:szCs w:val="24"/>
              </w:rPr>
              <w:t>ę</w:t>
            </w:r>
            <w:r w:rsidRPr="00E520B1">
              <w:rPr>
                <w:sz w:val="24"/>
                <w:szCs w:val="24"/>
              </w:rPr>
              <w:t xml:space="preserve"> o zakończeniu postępowania, informując równocześnie o prawie </w:t>
            </w:r>
            <w:r w:rsidR="00494627">
              <w:rPr>
                <w:sz w:val="24"/>
                <w:szCs w:val="24"/>
              </w:rPr>
              <w:br/>
            </w:r>
            <w:r w:rsidRPr="00E520B1">
              <w:rPr>
                <w:sz w:val="24"/>
                <w:szCs w:val="24"/>
              </w:rPr>
              <w:t xml:space="preserve">do zapoznania się z aktami postępowania, wypowiedzenia się co do zebranych dowodów i materiałów, a także do złożenia dodatkowych wyjaśnień. </w:t>
            </w:r>
            <w:r w:rsidR="00DC7455">
              <w:rPr>
                <w:sz w:val="24"/>
                <w:szCs w:val="24"/>
              </w:rPr>
              <w:br/>
            </w:r>
            <w:r w:rsidRPr="00E520B1">
              <w:rPr>
                <w:sz w:val="24"/>
                <w:szCs w:val="24"/>
              </w:rPr>
              <w:t>W ustalonym terminie stron</w:t>
            </w:r>
            <w:r w:rsidR="00582242">
              <w:rPr>
                <w:sz w:val="24"/>
                <w:szCs w:val="24"/>
              </w:rPr>
              <w:t>a</w:t>
            </w:r>
            <w:r w:rsidRPr="00E520B1">
              <w:rPr>
                <w:sz w:val="24"/>
                <w:szCs w:val="24"/>
              </w:rPr>
              <w:t xml:space="preserve"> nie wniosł</w:t>
            </w:r>
            <w:r w:rsidR="00582242">
              <w:rPr>
                <w:sz w:val="24"/>
                <w:szCs w:val="24"/>
              </w:rPr>
              <w:t>a</w:t>
            </w:r>
            <w:r w:rsidRPr="00E520B1">
              <w:rPr>
                <w:sz w:val="24"/>
                <w:szCs w:val="24"/>
              </w:rPr>
              <w:t xml:space="preserve"> żadnych uwag.</w:t>
            </w:r>
          </w:p>
          <w:p w14:paraId="1F3E4F38" w14:textId="1FDC98E9" w:rsidR="002C54BE" w:rsidRPr="002C54BE" w:rsidRDefault="002C54BE" w:rsidP="00E7509F">
            <w:pPr>
              <w:pStyle w:val="Arial10i50"/>
              <w:spacing w:before="360" w:after="360" w:line="320" w:lineRule="exact"/>
              <w:rPr>
                <w:rFonts w:cs="Arial"/>
                <w:sz w:val="24"/>
                <w:szCs w:val="24"/>
              </w:rPr>
            </w:pPr>
            <w:r w:rsidRPr="002C54BE">
              <w:rPr>
                <w:rFonts w:cs="Arial"/>
                <w:sz w:val="24"/>
                <w:szCs w:val="24"/>
              </w:rPr>
              <w:t>Decyzja dotyczy sprawy niezastrzeżonej do właściwości pozostałych organów koncesyjnych, a więc zgodnie z art. 22 ust. 4 Prawa geologicznego i górniczego, organem właściwym do jej rozstrzygnięcia jest marszałek województwa. Nieruchomoś</w:t>
            </w:r>
            <w:r w:rsidR="00203D40">
              <w:rPr>
                <w:rFonts w:cs="Arial"/>
                <w:sz w:val="24"/>
                <w:szCs w:val="24"/>
              </w:rPr>
              <w:t>ć</w:t>
            </w:r>
            <w:r w:rsidRPr="002C54BE">
              <w:rPr>
                <w:rFonts w:cs="Arial"/>
                <w:sz w:val="24"/>
                <w:szCs w:val="24"/>
              </w:rPr>
              <w:t xml:space="preserve"> objęt</w:t>
            </w:r>
            <w:r w:rsidR="00203D40">
              <w:rPr>
                <w:rFonts w:cs="Arial"/>
                <w:sz w:val="24"/>
                <w:szCs w:val="24"/>
              </w:rPr>
              <w:t>a</w:t>
            </w:r>
            <w:r w:rsidRPr="002C54BE">
              <w:rPr>
                <w:rFonts w:cs="Arial"/>
                <w:sz w:val="24"/>
                <w:szCs w:val="24"/>
              </w:rPr>
              <w:t xml:space="preserve"> postępowaniem znajduj</w:t>
            </w:r>
            <w:r w:rsidR="00203D40">
              <w:rPr>
                <w:rFonts w:cs="Arial"/>
                <w:sz w:val="24"/>
                <w:szCs w:val="24"/>
              </w:rPr>
              <w:t>e</w:t>
            </w:r>
            <w:r w:rsidRPr="002C54BE">
              <w:rPr>
                <w:rFonts w:cs="Arial"/>
                <w:sz w:val="24"/>
                <w:szCs w:val="24"/>
              </w:rPr>
              <w:t xml:space="preserve"> się na terenie województwa śląskiego, więc zgodnie </w:t>
            </w:r>
            <w:r w:rsidR="00A83703">
              <w:rPr>
                <w:rFonts w:cs="Arial"/>
                <w:sz w:val="24"/>
                <w:szCs w:val="24"/>
              </w:rPr>
              <w:br/>
            </w:r>
            <w:r w:rsidRPr="002C54BE">
              <w:rPr>
                <w:rFonts w:cs="Arial"/>
                <w:sz w:val="24"/>
                <w:szCs w:val="24"/>
              </w:rPr>
              <w:t xml:space="preserve">z art. 21 § 1 pkt 1 Kodeksu postępowania administracyjnego, ze względu na właściwość </w:t>
            </w:r>
            <w:r w:rsidRPr="002C54BE">
              <w:rPr>
                <w:rFonts w:cs="Arial"/>
                <w:sz w:val="24"/>
                <w:szCs w:val="24"/>
              </w:rPr>
              <w:lastRenderedPageBreak/>
              <w:t>miejscową, organem właściwym do wydania przedmiotowej decyzji jest Marszałek Województwa Śląskiego.</w:t>
            </w:r>
          </w:p>
          <w:p w14:paraId="7717F479" w14:textId="46379E9B" w:rsidR="00D2335A" w:rsidRPr="00F10823" w:rsidRDefault="00E520B1" w:rsidP="004D7EC8">
            <w:pPr>
              <w:pStyle w:val="Arial10i50"/>
              <w:spacing w:before="120" w:line="320" w:lineRule="exact"/>
              <w:rPr>
                <w:sz w:val="24"/>
                <w:szCs w:val="24"/>
              </w:rPr>
            </w:pPr>
            <w:r w:rsidRPr="00E520B1">
              <w:rPr>
                <w:sz w:val="24"/>
                <w:szCs w:val="24"/>
              </w:rPr>
              <w:t>Mając powyższe na względzie orzeczono jak w sentencji</w:t>
            </w:r>
            <w:r w:rsidR="002C54BE">
              <w:rPr>
                <w:sz w:val="24"/>
                <w:szCs w:val="24"/>
              </w:rPr>
              <w:t>.</w:t>
            </w:r>
          </w:p>
        </w:tc>
      </w:tr>
      <w:tr w:rsidR="00D2335A" w:rsidRPr="00F10823" w14:paraId="789102D5" w14:textId="77777777" w:rsidTr="00986F0F">
        <w:tc>
          <w:tcPr>
            <w:tcW w:w="3227" w:type="dxa"/>
            <w:tcBorders>
              <w:bottom w:val="single" w:sz="4" w:space="0" w:color="auto"/>
            </w:tcBorders>
          </w:tcPr>
          <w:p w14:paraId="50DCAA97" w14:textId="77777777" w:rsidR="00D2335A" w:rsidRPr="00F10823" w:rsidRDefault="00D2335A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14:paraId="3C89410A" w14:textId="77777777" w:rsidR="00D2335A" w:rsidRPr="00F10823" w:rsidRDefault="00D2335A" w:rsidP="00603474">
            <w:pPr>
              <w:pStyle w:val="Arial10i50"/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6E269C4A" w14:textId="77777777" w:rsidR="00D2335A" w:rsidRPr="00F10823" w:rsidRDefault="00D2335A" w:rsidP="00603474">
      <w:pPr>
        <w:pStyle w:val="Arial10i50"/>
        <w:spacing w:line="320" w:lineRule="exact"/>
        <w:rPr>
          <w:sz w:val="24"/>
          <w:szCs w:val="24"/>
        </w:rPr>
      </w:pPr>
    </w:p>
    <w:p w14:paraId="5A46A6E9" w14:textId="77777777" w:rsidR="00D2335A" w:rsidRPr="00F10823" w:rsidRDefault="00DE2982" w:rsidP="00582242">
      <w:pPr>
        <w:pStyle w:val="Arial10i50"/>
        <w:spacing w:after="120" w:line="320" w:lineRule="exact"/>
        <w:rPr>
          <w:sz w:val="24"/>
          <w:szCs w:val="24"/>
        </w:rPr>
      </w:pPr>
      <w:r>
        <w:rPr>
          <w:sz w:val="24"/>
          <w:szCs w:val="24"/>
        </w:rPr>
        <w:t>P</w:t>
      </w:r>
      <w:r w:rsidR="00D2335A" w:rsidRPr="00F10823">
        <w:rPr>
          <w:sz w:val="24"/>
          <w:szCs w:val="24"/>
        </w:rPr>
        <w:t>ouczenie</w:t>
      </w:r>
    </w:p>
    <w:p w14:paraId="66CDC085" w14:textId="60D80240" w:rsidR="00C567BA" w:rsidRDefault="00DE2982" w:rsidP="00603474">
      <w:pPr>
        <w:pStyle w:val="Arial10i50"/>
        <w:tabs>
          <w:tab w:val="left" w:pos="5347"/>
        </w:tabs>
        <w:spacing w:line="320" w:lineRule="exact"/>
        <w:rPr>
          <w:sz w:val="24"/>
          <w:szCs w:val="24"/>
        </w:rPr>
      </w:pPr>
      <w:r w:rsidRPr="00DE2982">
        <w:rPr>
          <w:sz w:val="24"/>
          <w:szCs w:val="24"/>
        </w:rPr>
        <w:t>Od niniejszej decyzji stron</w:t>
      </w:r>
      <w:r w:rsidR="00BF6E2C">
        <w:rPr>
          <w:sz w:val="24"/>
          <w:szCs w:val="24"/>
        </w:rPr>
        <w:t>ie</w:t>
      </w:r>
      <w:r w:rsidRPr="00DE2982">
        <w:rPr>
          <w:sz w:val="24"/>
          <w:szCs w:val="24"/>
        </w:rPr>
        <w:t xml:space="preserve"> służy odwołanie do Ministra Klimatu i Środowiska, </w:t>
      </w:r>
      <w:r>
        <w:rPr>
          <w:sz w:val="24"/>
          <w:szCs w:val="24"/>
        </w:rPr>
        <w:br/>
      </w:r>
      <w:r w:rsidRPr="00DE2982">
        <w:rPr>
          <w:sz w:val="24"/>
          <w:szCs w:val="24"/>
        </w:rPr>
        <w:t xml:space="preserve">za pośrednictwem Marszałka Województwa Śląskiego, w terminie czternastu dni od dnia </w:t>
      </w:r>
      <w:r w:rsidR="00C567BA">
        <w:rPr>
          <w:sz w:val="24"/>
          <w:szCs w:val="24"/>
        </w:rPr>
        <w:t>doręczenia niniejszej decyzji</w:t>
      </w:r>
      <w:r w:rsidR="00BF6E2C">
        <w:rPr>
          <w:sz w:val="24"/>
          <w:szCs w:val="24"/>
        </w:rPr>
        <w:t>.</w:t>
      </w:r>
    </w:p>
    <w:p w14:paraId="637E255D" w14:textId="0236AF01" w:rsidR="00DE2982" w:rsidRPr="00DE2982" w:rsidRDefault="00BF6E2C" w:rsidP="00603474">
      <w:pPr>
        <w:pStyle w:val="Arial10i50"/>
        <w:tabs>
          <w:tab w:val="left" w:pos="5347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Przed upływem terminu</w:t>
      </w:r>
      <w:r w:rsidR="00DE2982" w:rsidRPr="00DE2982">
        <w:rPr>
          <w:sz w:val="24"/>
          <w:szCs w:val="24"/>
        </w:rPr>
        <w:t xml:space="preserve"> do wniesienia odwołania stron</w:t>
      </w:r>
      <w:r>
        <w:rPr>
          <w:sz w:val="24"/>
          <w:szCs w:val="24"/>
        </w:rPr>
        <w:t>a</w:t>
      </w:r>
      <w:r w:rsidR="00DE2982" w:rsidRPr="00DE2982">
        <w:rPr>
          <w:sz w:val="24"/>
          <w:szCs w:val="24"/>
        </w:rPr>
        <w:t xml:space="preserve"> mo</w:t>
      </w:r>
      <w:r>
        <w:rPr>
          <w:sz w:val="24"/>
          <w:szCs w:val="24"/>
        </w:rPr>
        <w:t>że</w:t>
      </w:r>
      <w:r w:rsidR="00DE2982" w:rsidRPr="00DE2982">
        <w:rPr>
          <w:sz w:val="24"/>
          <w:szCs w:val="24"/>
        </w:rPr>
        <w:t xml:space="preserve"> zrzec się prawa </w:t>
      </w:r>
      <w:r w:rsidR="001C0D57">
        <w:rPr>
          <w:sz w:val="24"/>
          <w:szCs w:val="24"/>
        </w:rPr>
        <w:br/>
      </w:r>
      <w:r w:rsidR="00DE2982" w:rsidRPr="00DE2982">
        <w:rPr>
          <w:sz w:val="24"/>
          <w:szCs w:val="24"/>
        </w:rPr>
        <w:t>do wniesienia odwołania wobec organu, który wydał decyzję; z dniem doręczenia temu organowi oświadczenia o zrzeczeniu się prawa do odwołania przez ostatnią ze stron decyzja staje się ostateczna (nie można się od niej odwołać) i prawomocna (nie można wnieść na nią skargi do sądu administracyjnego).</w:t>
      </w:r>
    </w:p>
    <w:p w14:paraId="670DC368" w14:textId="372E9626" w:rsidR="004B6A10" w:rsidRDefault="004B6A10" w:rsidP="00603474">
      <w:pPr>
        <w:pStyle w:val="Arial10i50"/>
        <w:tabs>
          <w:tab w:val="left" w:pos="5347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Przedsiębiorca jest obowiązany niezwłocznie złożyć wniosek o dokonanie zmiany koncesji, jeżeli rzeczywiste szkodliwe wpływy robót górniczych zakładu górniczego przekroczą wyznaczone w koncesji granice terenu górniczego, zgodnie z art. 34 ust. 2 Prawa geologicznego i górniczego.</w:t>
      </w:r>
    </w:p>
    <w:p w14:paraId="0C7E0E9E" w14:textId="1C367BC9" w:rsidR="004B6A10" w:rsidRDefault="00BF6E2C" w:rsidP="00603474">
      <w:pPr>
        <w:pStyle w:val="Arial10i50"/>
        <w:tabs>
          <w:tab w:val="left" w:pos="5347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Zgodnie z art. 39 ust. 1 Prawa geologicznego i górniczego c</w:t>
      </w:r>
      <w:r w:rsidR="004B6A10">
        <w:rPr>
          <w:sz w:val="24"/>
          <w:szCs w:val="24"/>
        </w:rPr>
        <w:t xml:space="preserve">ofnięcie koncesji, </w:t>
      </w:r>
      <w:r>
        <w:rPr>
          <w:sz w:val="24"/>
          <w:szCs w:val="24"/>
        </w:rPr>
        <w:br/>
      </w:r>
      <w:r w:rsidR="004B6A10">
        <w:rPr>
          <w:sz w:val="24"/>
          <w:szCs w:val="24"/>
        </w:rPr>
        <w:t>jej wygaśnięcie lub utrata jej mocy, bez względu na przyczynę nie zwalnia dotychczasowego przedsiębiorcy z wykonania obowiązków dotyczących ochrony środowiska i likwidacji zakładu górniczego</w:t>
      </w:r>
      <w:r>
        <w:rPr>
          <w:sz w:val="24"/>
          <w:szCs w:val="24"/>
        </w:rPr>
        <w:t>.</w:t>
      </w:r>
    </w:p>
    <w:p w14:paraId="796C5020" w14:textId="48293C1F" w:rsidR="00DE2982" w:rsidRPr="00DE2982" w:rsidRDefault="00BF6E2C" w:rsidP="00603474">
      <w:pPr>
        <w:pStyle w:val="Arial10i50"/>
        <w:tabs>
          <w:tab w:val="left" w:pos="5347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Niniejsza koncesja</w:t>
      </w:r>
      <w:r w:rsidR="00DE2982" w:rsidRPr="00DE2982">
        <w:rPr>
          <w:sz w:val="24"/>
          <w:szCs w:val="24"/>
        </w:rPr>
        <w:t xml:space="preserve"> nie zwalnia przedsiębiorcy z obowiązków wynikających z przepisów odrębnych.</w:t>
      </w:r>
    </w:p>
    <w:p w14:paraId="4B4AD8AE" w14:textId="77777777" w:rsidR="00D2335A" w:rsidRPr="00DD651C" w:rsidRDefault="007D54B0" w:rsidP="00603474">
      <w:pPr>
        <w:pStyle w:val="Arial10i50"/>
        <w:tabs>
          <w:tab w:val="left" w:pos="5347"/>
        </w:tabs>
        <w:spacing w:line="320" w:lineRule="exact"/>
        <w:rPr>
          <w:color w:val="auto"/>
          <w:sz w:val="24"/>
          <w:szCs w:val="24"/>
        </w:rPr>
      </w:pPr>
      <w:r w:rsidRPr="00DD651C">
        <w:rPr>
          <w:color w:val="auto"/>
          <w:sz w:val="24"/>
          <w:szCs w:val="24"/>
        </w:rPr>
        <w:tab/>
      </w:r>
    </w:p>
    <w:p w14:paraId="4DDE681D" w14:textId="77777777" w:rsidR="001576AC" w:rsidRPr="00DD651C" w:rsidRDefault="00DE2982" w:rsidP="00603474">
      <w:pPr>
        <w:pStyle w:val="Arial10i50"/>
        <w:spacing w:line="320" w:lineRule="exact"/>
        <w:rPr>
          <w:color w:val="auto"/>
          <w:sz w:val="24"/>
          <w:szCs w:val="24"/>
        </w:rPr>
      </w:pPr>
      <w:r w:rsidRPr="00DD651C">
        <w:rPr>
          <w:color w:val="auto"/>
          <w:sz w:val="24"/>
          <w:szCs w:val="24"/>
        </w:rPr>
        <w:t>Z up. Marszałka Województwa</w:t>
      </w:r>
    </w:p>
    <w:p w14:paraId="14E17C5F" w14:textId="42C6EA8D" w:rsidR="00DE2982" w:rsidRPr="00DD651C" w:rsidRDefault="00582242" w:rsidP="00603474">
      <w:pPr>
        <w:pStyle w:val="Arial10i50"/>
        <w:spacing w:line="320" w:lineRule="exact"/>
        <w:rPr>
          <w:color w:val="auto"/>
          <w:sz w:val="24"/>
          <w:szCs w:val="24"/>
        </w:rPr>
      </w:pPr>
      <w:r w:rsidRPr="00DD651C">
        <w:rPr>
          <w:color w:val="auto"/>
          <w:sz w:val="24"/>
          <w:szCs w:val="24"/>
        </w:rPr>
        <w:t>Ewa Owczarek-Nowak</w:t>
      </w:r>
    </w:p>
    <w:p w14:paraId="642102AE" w14:textId="37D946D4" w:rsidR="00582242" w:rsidRPr="00DD651C" w:rsidRDefault="00582242" w:rsidP="00603474">
      <w:pPr>
        <w:pStyle w:val="Arial10i50"/>
        <w:spacing w:line="320" w:lineRule="exact"/>
        <w:rPr>
          <w:color w:val="auto"/>
          <w:sz w:val="24"/>
          <w:szCs w:val="24"/>
        </w:rPr>
      </w:pPr>
      <w:r w:rsidRPr="00DD651C">
        <w:rPr>
          <w:color w:val="auto"/>
          <w:sz w:val="24"/>
          <w:szCs w:val="24"/>
        </w:rPr>
        <w:t>Dyrektor Departamentu Ochrony Środowiska</w:t>
      </w:r>
      <w:r w:rsidR="001C0D57" w:rsidRPr="00DD651C">
        <w:rPr>
          <w:color w:val="auto"/>
          <w:sz w:val="24"/>
          <w:szCs w:val="24"/>
        </w:rPr>
        <w:t xml:space="preserve">, </w:t>
      </w:r>
      <w:r w:rsidR="001C0D57" w:rsidRPr="00DD651C">
        <w:rPr>
          <w:color w:val="auto"/>
          <w:sz w:val="24"/>
          <w:szCs w:val="24"/>
        </w:rPr>
        <w:br/>
        <w:t>Ekologii i Opłat Środowiskowych</w:t>
      </w:r>
    </w:p>
    <w:p w14:paraId="11CF81E8" w14:textId="60B76E88" w:rsidR="004B6A10" w:rsidRPr="00DD651C" w:rsidRDefault="004B6A10" w:rsidP="00603474">
      <w:pPr>
        <w:pStyle w:val="Arial10i50"/>
        <w:spacing w:line="320" w:lineRule="exact"/>
        <w:rPr>
          <w:color w:val="auto"/>
          <w:sz w:val="24"/>
          <w:szCs w:val="24"/>
        </w:rPr>
      </w:pPr>
    </w:p>
    <w:p w14:paraId="7500D087" w14:textId="77777777" w:rsidR="002542A2" w:rsidRPr="00DD651C" w:rsidRDefault="002542A2" w:rsidP="00603474">
      <w:pPr>
        <w:pStyle w:val="Arial10i50"/>
        <w:spacing w:line="320" w:lineRule="exact"/>
        <w:rPr>
          <w:color w:val="auto"/>
          <w:sz w:val="24"/>
          <w:szCs w:val="24"/>
        </w:rPr>
      </w:pPr>
    </w:p>
    <w:p w14:paraId="55144413" w14:textId="0FD4E1EC" w:rsidR="004B6A10" w:rsidRDefault="004B6A10" w:rsidP="00603474">
      <w:pPr>
        <w:pStyle w:val="Arial10i50"/>
        <w:spacing w:line="320" w:lineRule="exact"/>
        <w:rPr>
          <w:sz w:val="24"/>
          <w:szCs w:val="24"/>
        </w:rPr>
      </w:pPr>
    </w:p>
    <w:p w14:paraId="561FDE2A" w14:textId="77777777" w:rsidR="00DE2982" w:rsidRPr="00DE2982" w:rsidRDefault="00DE2982" w:rsidP="00603474">
      <w:pPr>
        <w:pStyle w:val="Arial10i50"/>
        <w:spacing w:line="320" w:lineRule="exact"/>
        <w:rPr>
          <w:rFonts w:cs="Arial"/>
          <w:sz w:val="24"/>
          <w:szCs w:val="24"/>
        </w:rPr>
      </w:pPr>
      <w:bookmarkStart w:id="14" w:name="_Hlk163818892"/>
      <w:bookmarkStart w:id="15" w:name="_Hlk190779050"/>
      <w:r w:rsidRPr="00DE2982">
        <w:rPr>
          <w:rFonts w:cs="Arial"/>
          <w:sz w:val="24"/>
          <w:szCs w:val="24"/>
        </w:rPr>
        <w:t>Otrzymują:</w:t>
      </w:r>
    </w:p>
    <w:p w14:paraId="73F93865" w14:textId="109BA882" w:rsidR="004B7D4D" w:rsidRDefault="004B7D4D" w:rsidP="00603474">
      <w:pPr>
        <w:pStyle w:val="Akapitzlist"/>
        <w:numPr>
          <w:ilvl w:val="0"/>
          <w:numId w:val="7"/>
        </w:numPr>
        <w:spacing w:after="0" w:line="320" w:lineRule="exact"/>
        <w:rPr>
          <w:rFonts w:ascii="Arial" w:hAnsi="Arial" w:cs="Arial"/>
          <w:sz w:val="24"/>
          <w:szCs w:val="24"/>
        </w:rPr>
      </w:pPr>
      <w:bookmarkStart w:id="16" w:name="_Hlk137209334"/>
      <w:bookmarkEnd w:id="14"/>
      <w:r>
        <w:rPr>
          <w:rFonts w:ascii="Arial" w:hAnsi="Arial" w:cs="Arial"/>
          <w:sz w:val="24"/>
          <w:szCs w:val="24"/>
        </w:rPr>
        <w:t xml:space="preserve">„KOSBUD” Sp. </w:t>
      </w:r>
      <w:r w:rsidR="000A764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o.o. </w:t>
      </w:r>
      <w:r>
        <w:rPr>
          <w:rFonts w:ascii="Arial" w:hAnsi="Arial" w:cs="Arial"/>
          <w:sz w:val="24"/>
          <w:szCs w:val="24"/>
        </w:rPr>
        <w:br/>
        <w:t>ul. Kamienna 1, 43-445 Dzięgielów</w:t>
      </w:r>
      <w:r w:rsidR="000A764C">
        <w:rPr>
          <w:rFonts w:ascii="Arial" w:hAnsi="Arial" w:cs="Arial"/>
          <w:sz w:val="24"/>
          <w:szCs w:val="24"/>
        </w:rPr>
        <w:t xml:space="preserve">        </w:t>
      </w:r>
      <w:r w:rsidR="000A764C" w:rsidRPr="000A764C">
        <w:rPr>
          <w:rFonts w:ascii="Arial" w:hAnsi="Arial" w:cs="Arial"/>
          <w:i/>
          <w:sz w:val="20"/>
          <w:szCs w:val="24"/>
        </w:rPr>
        <w:t>wraz z 1 egz. P</w:t>
      </w:r>
      <w:r w:rsidR="000A764C">
        <w:rPr>
          <w:rFonts w:ascii="Arial" w:hAnsi="Arial" w:cs="Arial"/>
          <w:i/>
          <w:sz w:val="20"/>
          <w:szCs w:val="24"/>
        </w:rPr>
        <w:t>rojektu zagospodarowania złoża</w:t>
      </w:r>
    </w:p>
    <w:bookmarkEnd w:id="15"/>
    <w:p w14:paraId="3194DA98" w14:textId="28EF00AA" w:rsidR="00DE2982" w:rsidRPr="004B7D4D" w:rsidRDefault="004B7D4D" w:rsidP="00603474">
      <w:pPr>
        <w:spacing w:after="0" w:line="320" w:lineRule="exact"/>
        <w:ind w:left="360"/>
        <w:rPr>
          <w:rFonts w:ascii="Arial" w:hAnsi="Arial" w:cs="Arial"/>
          <w:sz w:val="24"/>
          <w:szCs w:val="24"/>
        </w:rPr>
      </w:pPr>
      <w:r w:rsidRPr="004B7D4D">
        <w:rPr>
          <w:rFonts w:ascii="Arial" w:hAnsi="Arial" w:cs="Arial"/>
          <w:sz w:val="24"/>
          <w:szCs w:val="24"/>
        </w:rPr>
        <w:t xml:space="preserve"> </w:t>
      </w:r>
    </w:p>
    <w:p w14:paraId="3692CE43" w14:textId="77777777" w:rsidR="00DE2982" w:rsidRPr="00DE2982" w:rsidRDefault="00DE2982" w:rsidP="00603474">
      <w:pPr>
        <w:spacing w:after="0" w:line="320" w:lineRule="exact"/>
        <w:contextualSpacing/>
        <w:rPr>
          <w:rFonts w:ascii="Arial" w:hAnsi="Arial" w:cs="Arial"/>
          <w:sz w:val="24"/>
          <w:szCs w:val="24"/>
        </w:rPr>
      </w:pPr>
      <w:r w:rsidRPr="00DE2982">
        <w:rPr>
          <w:rFonts w:ascii="Arial" w:hAnsi="Arial" w:cs="Arial"/>
          <w:sz w:val="24"/>
          <w:szCs w:val="24"/>
        </w:rPr>
        <w:t>Do wiadomości:</w:t>
      </w:r>
    </w:p>
    <w:p w14:paraId="38FFC066" w14:textId="5717A96C" w:rsidR="00DE2982" w:rsidRPr="00DE2982" w:rsidRDefault="00DE2982" w:rsidP="00603474">
      <w:pPr>
        <w:pStyle w:val="Akapitzlist"/>
        <w:numPr>
          <w:ilvl w:val="0"/>
          <w:numId w:val="7"/>
        </w:numPr>
        <w:tabs>
          <w:tab w:val="left" w:pos="709"/>
          <w:tab w:val="left" w:pos="7371"/>
        </w:tabs>
        <w:spacing w:after="0" w:line="320" w:lineRule="exact"/>
        <w:rPr>
          <w:rFonts w:ascii="Arial" w:hAnsi="Arial" w:cs="Arial"/>
          <w:sz w:val="24"/>
          <w:szCs w:val="24"/>
        </w:rPr>
      </w:pPr>
      <w:r w:rsidRPr="00DE2982">
        <w:rPr>
          <w:rFonts w:ascii="Arial" w:hAnsi="Arial" w:cs="Arial"/>
          <w:sz w:val="24"/>
          <w:szCs w:val="24"/>
        </w:rPr>
        <w:t xml:space="preserve">Wójt Gminy </w:t>
      </w:r>
      <w:r w:rsidR="004D7EC8">
        <w:rPr>
          <w:rFonts w:ascii="Arial" w:hAnsi="Arial" w:cs="Arial"/>
          <w:sz w:val="24"/>
          <w:szCs w:val="24"/>
        </w:rPr>
        <w:t>Goleszów</w:t>
      </w:r>
      <w:r w:rsidRPr="00DE2982">
        <w:rPr>
          <w:rFonts w:ascii="Arial" w:hAnsi="Arial" w:cs="Arial"/>
          <w:sz w:val="24"/>
          <w:szCs w:val="24"/>
        </w:rPr>
        <w:t xml:space="preserve"> </w:t>
      </w:r>
    </w:p>
    <w:p w14:paraId="4684DDA6" w14:textId="33839160" w:rsidR="00DE2982" w:rsidRPr="00DE2982" w:rsidRDefault="00DE2982" w:rsidP="00603474">
      <w:pPr>
        <w:pStyle w:val="Akapitzlist"/>
        <w:tabs>
          <w:tab w:val="left" w:pos="709"/>
          <w:tab w:val="left" w:pos="7371"/>
        </w:tabs>
        <w:spacing w:after="0" w:line="320" w:lineRule="exact"/>
        <w:rPr>
          <w:rFonts w:ascii="Arial" w:hAnsi="Arial" w:cs="Arial"/>
          <w:sz w:val="24"/>
          <w:szCs w:val="24"/>
        </w:rPr>
      </w:pPr>
      <w:r w:rsidRPr="00DE2982">
        <w:rPr>
          <w:rFonts w:ascii="Arial" w:hAnsi="Arial" w:cs="Arial"/>
          <w:sz w:val="24"/>
          <w:szCs w:val="24"/>
        </w:rPr>
        <w:t xml:space="preserve">ul. </w:t>
      </w:r>
      <w:r w:rsidR="004D7EC8">
        <w:rPr>
          <w:rFonts w:ascii="Arial" w:hAnsi="Arial" w:cs="Arial"/>
          <w:sz w:val="24"/>
          <w:szCs w:val="24"/>
        </w:rPr>
        <w:t>1 Maja 5</w:t>
      </w:r>
      <w:r w:rsidRPr="00DE2982">
        <w:rPr>
          <w:rFonts w:ascii="Arial" w:hAnsi="Arial" w:cs="Arial"/>
          <w:sz w:val="24"/>
          <w:szCs w:val="24"/>
        </w:rPr>
        <w:t xml:space="preserve">, </w:t>
      </w:r>
      <w:r w:rsidR="004D7EC8">
        <w:rPr>
          <w:rFonts w:ascii="Arial" w:hAnsi="Arial" w:cs="Arial"/>
          <w:sz w:val="24"/>
          <w:szCs w:val="24"/>
        </w:rPr>
        <w:t>43-440</w:t>
      </w:r>
      <w:r w:rsidRPr="00DE2982">
        <w:rPr>
          <w:rFonts w:ascii="Arial" w:hAnsi="Arial" w:cs="Arial"/>
          <w:sz w:val="24"/>
          <w:szCs w:val="24"/>
        </w:rPr>
        <w:t xml:space="preserve"> (</w:t>
      </w:r>
      <w:bookmarkStart w:id="17" w:name="_Hlk190784043"/>
      <w:r w:rsidRPr="00DE2982">
        <w:rPr>
          <w:rFonts w:ascii="Arial" w:hAnsi="Arial" w:cs="Arial"/>
          <w:i/>
          <w:sz w:val="24"/>
          <w:szCs w:val="24"/>
        </w:rPr>
        <w:t>e</w:t>
      </w:r>
      <w:r w:rsidR="00BF6E2C">
        <w:rPr>
          <w:rFonts w:ascii="Arial" w:hAnsi="Arial" w:cs="Arial"/>
          <w:i/>
          <w:sz w:val="24"/>
          <w:szCs w:val="24"/>
        </w:rPr>
        <w:t>-</w:t>
      </w:r>
      <w:r w:rsidR="004D7EC8">
        <w:rPr>
          <w:rFonts w:ascii="Arial" w:hAnsi="Arial" w:cs="Arial"/>
          <w:i/>
          <w:sz w:val="24"/>
          <w:szCs w:val="24"/>
        </w:rPr>
        <w:t>Doręczeni</w:t>
      </w:r>
      <w:bookmarkEnd w:id="17"/>
      <w:r w:rsidR="00BF6E2C">
        <w:rPr>
          <w:rFonts w:ascii="Arial" w:hAnsi="Arial" w:cs="Arial"/>
          <w:i/>
          <w:sz w:val="24"/>
          <w:szCs w:val="24"/>
        </w:rPr>
        <w:t>a</w:t>
      </w:r>
      <w:r w:rsidRPr="00DE2982">
        <w:rPr>
          <w:rFonts w:ascii="Arial" w:hAnsi="Arial" w:cs="Arial"/>
          <w:sz w:val="24"/>
          <w:szCs w:val="24"/>
        </w:rPr>
        <w:t>)</w:t>
      </w:r>
    </w:p>
    <w:p w14:paraId="723805EA" w14:textId="74B41D8F" w:rsidR="00DE2982" w:rsidRPr="00DE2982" w:rsidRDefault="00DE2982" w:rsidP="00603474">
      <w:pPr>
        <w:pStyle w:val="Akapitzlist"/>
        <w:numPr>
          <w:ilvl w:val="0"/>
          <w:numId w:val="7"/>
        </w:numPr>
        <w:tabs>
          <w:tab w:val="left" w:pos="709"/>
          <w:tab w:val="left" w:pos="7371"/>
        </w:tabs>
        <w:spacing w:after="0" w:line="320" w:lineRule="exact"/>
        <w:rPr>
          <w:rFonts w:ascii="Arial" w:hAnsi="Arial" w:cs="Arial"/>
          <w:sz w:val="24"/>
          <w:szCs w:val="24"/>
        </w:rPr>
      </w:pPr>
      <w:r w:rsidRPr="00DE2982">
        <w:rPr>
          <w:rFonts w:ascii="Arial" w:hAnsi="Arial" w:cs="Arial"/>
          <w:sz w:val="24"/>
          <w:szCs w:val="24"/>
        </w:rPr>
        <w:t xml:space="preserve">Starosta </w:t>
      </w:r>
      <w:r w:rsidR="004D7EC8">
        <w:rPr>
          <w:rFonts w:ascii="Arial" w:hAnsi="Arial" w:cs="Arial"/>
          <w:sz w:val="24"/>
          <w:szCs w:val="24"/>
        </w:rPr>
        <w:t>Cieszyńsk</w:t>
      </w:r>
      <w:r w:rsidRPr="00DE2982">
        <w:rPr>
          <w:rFonts w:ascii="Arial" w:hAnsi="Arial" w:cs="Arial"/>
          <w:sz w:val="24"/>
          <w:szCs w:val="24"/>
        </w:rPr>
        <w:t xml:space="preserve">i – Geolog Powiatowy </w:t>
      </w:r>
      <w:r w:rsidRPr="00DE2982">
        <w:rPr>
          <w:rFonts w:ascii="Arial" w:hAnsi="Arial" w:cs="Arial"/>
          <w:sz w:val="24"/>
          <w:szCs w:val="24"/>
        </w:rPr>
        <w:br/>
      </w:r>
      <w:r w:rsidRPr="00DE2982">
        <w:rPr>
          <w:rFonts w:ascii="Arial" w:hAnsi="Arial" w:cs="Arial"/>
          <w:sz w:val="24"/>
          <w:szCs w:val="24"/>
          <w:shd w:val="clear" w:color="auto" w:fill="FFFFFF"/>
        </w:rPr>
        <w:t>ul. Bo</w:t>
      </w:r>
      <w:r w:rsidR="004D7EC8">
        <w:rPr>
          <w:rFonts w:ascii="Arial" w:hAnsi="Arial" w:cs="Arial"/>
          <w:sz w:val="24"/>
          <w:szCs w:val="24"/>
          <w:shd w:val="clear" w:color="auto" w:fill="FFFFFF"/>
        </w:rPr>
        <w:t>brecka</w:t>
      </w:r>
      <w:r w:rsidRPr="00DE2982">
        <w:rPr>
          <w:rFonts w:ascii="Arial" w:hAnsi="Arial" w:cs="Arial"/>
          <w:sz w:val="24"/>
          <w:szCs w:val="24"/>
          <w:shd w:val="clear" w:color="auto" w:fill="FFFFFF"/>
        </w:rPr>
        <w:t xml:space="preserve"> 2</w:t>
      </w:r>
      <w:r w:rsidR="004D7EC8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DE298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D7EC8">
        <w:rPr>
          <w:rFonts w:ascii="Arial" w:hAnsi="Arial" w:cs="Arial"/>
          <w:sz w:val="24"/>
          <w:szCs w:val="24"/>
          <w:shd w:val="clear" w:color="auto" w:fill="FFFFFF"/>
        </w:rPr>
        <w:t>43-400 Cieszyn</w:t>
      </w:r>
      <w:r w:rsidRPr="00DE29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E2982">
        <w:rPr>
          <w:rFonts w:ascii="Arial" w:hAnsi="Arial" w:cs="Arial"/>
          <w:sz w:val="24"/>
          <w:szCs w:val="24"/>
        </w:rPr>
        <w:t>(</w:t>
      </w:r>
      <w:r w:rsidR="004D7EC8" w:rsidRPr="00DE2982">
        <w:rPr>
          <w:rFonts w:ascii="Arial" w:hAnsi="Arial" w:cs="Arial"/>
          <w:i/>
          <w:sz w:val="24"/>
          <w:szCs w:val="24"/>
        </w:rPr>
        <w:t>e</w:t>
      </w:r>
      <w:r w:rsidR="00BF6E2C">
        <w:rPr>
          <w:rFonts w:ascii="Arial" w:hAnsi="Arial" w:cs="Arial"/>
          <w:i/>
          <w:sz w:val="24"/>
          <w:szCs w:val="24"/>
        </w:rPr>
        <w:t>-</w:t>
      </w:r>
      <w:r w:rsidR="004D7EC8">
        <w:rPr>
          <w:rFonts w:ascii="Arial" w:hAnsi="Arial" w:cs="Arial"/>
          <w:i/>
          <w:sz w:val="24"/>
          <w:szCs w:val="24"/>
        </w:rPr>
        <w:t>Doręczeni</w:t>
      </w:r>
      <w:r w:rsidR="00BF6E2C">
        <w:rPr>
          <w:rFonts w:ascii="Arial" w:hAnsi="Arial" w:cs="Arial"/>
          <w:i/>
          <w:sz w:val="24"/>
          <w:szCs w:val="24"/>
        </w:rPr>
        <w:t>a</w:t>
      </w:r>
      <w:r w:rsidRPr="00DE2982">
        <w:rPr>
          <w:rFonts w:ascii="Arial" w:hAnsi="Arial" w:cs="Arial"/>
          <w:sz w:val="24"/>
          <w:szCs w:val="24"/>
        </w:rPr>
        <w:t>)</w:t>
      </w:r>
      <w:r w:rsidRPr="00DE2982">
        <w:rPr>
          <w:rFonts w:ascii="Arial" w:hAnsi="Arial" w:cs="Arial"/>
          <w:sz w:val="24"/>
          <w:szCs w:val="24"/>
        </w:rPr>
        <w:tab/>
      </w:r>
    </w:p>
    <w:p w14:paraId="6A47CF53" w14:textId="4EACABBE" w:rsidR="00DE2982" w:rsidRPr="00DE2982" w:rsidRDefault="00DE2982" w:rsidP="00603474">
      <w:pPr>
        <w:pStyle w:val="A-blok"/>
        <w:numPr>
          <w:ilvl w:val="0"/>
          <w:numId w:val="7"/>
        </w:numPr>
        <w:tabs>
          <w:tab w:val="left" w:pos="709"/>
        </w:tabs>
        <w:spacing w:after="0" w:line="320" w:lineRule="exact"/>
        <w:jc w:val="left"/>
        <w:rPr>
          <w:rFonts w:cs="Arial"/>
          <w:sz w:val="24"/>
        </w:rPr>
      </w:pPr>
      <w:r w:rsidRPr="00DE2982">
        <w:rPr>
          <w:rFonts w:cs="Arial"/>
          <w:sz w:val="24"/>
        </w:rPr>
        <w:t xml:space="preserve">Minister Klimatu i Środowiska – Główny Geolog Kraju </w:t>
      </w:r>
      <w:r w:rsidRPr="00DE2982">
        <w:rPr>
          <w:rFonts w:cs="Arial"/>
          <w:sz w:val="24"/>
        </w:rPr>
        <w:br/>
        <w:t xml:space="preserve">ul. Wawelska 52-54, 00-922 Warszawa </w:t>
      </w:r>
      <w:bookmarkStart w:id="18" w:name="_Hlk117497980"/>
      <w:r w:rsidRPr="00DE2982">
        <w:rPr>
          <w:rFonts w:cs="Arial"/>
          <w:sz w:val="24"/>
        </w:rPr>
        <w:t>(</w:t>
      </w:r>
      <w:r w:rsidR="004D7EC8" w:rsidRPr="00DE2982">
        <w:rPr>
          <w:rFonts w:cs="Arial"/>
          <w:i/>
          <w:sz w:val="24"/>
        </w:rPr>
        <w:t>e</w:t>
      </w:r>
      <w:r w:rsidR="00BF6E2C">
        <w:rPr>
          <w:rFonts w:cs="Arial"/>
          <w:i/>
          <w:sz w:val="24"/>
        </w:rPr>
        <w:t>-</w:t>
      </w:r>
      <w:r w:rsidR="004D7EC8">
        <w:rPr>
          <w:rFonts w:cs="Arial"/>
          <w:i/>
          <w:sz w:val="24"/>
        </w:rPr>
        <w:t>Doręczeni</w:t>
      </w:r>
      <w:r w:rsidR="00BF6E2C">
        <w:rPr>
          <w:rFonts w:cs="Arial"/>
          <w:i/>
          <w:sz w:val="24"/>
        </w:rPr>
        <w:t>a</w:t>
      </w:r>
      <w:r w:rsidRPr="00DE2982">
        <w:rPr>
          <w:rFonts w:cs="Arial"/>
          <w:sz w:val="24"/>
        </w:rPr>
        <w:t>)</w:t>
      </w:r>
      <w:bookmarkEnd w:id="18"/>
    </w:p>
    <w:p w14:paraId="5FE9A3F4" w14:textId="42913F3F" w:rsidR="00DE2982" w:rsidRPr="00DE2982" w:rsidRDefault="00DE2982" w:rsidP="00603474">
      <w:pPr>
        <w:pStyle w:val="A-blok"/>
        <w:numPr>
          <w:ilvl w:val="0"/>
          <w:numId w:val="7"/>
        </w:numPr>
        <w:tabs>
          <w:tab w:val="left" w:pos="709"/>
        </w:tabs>
        <w:spacing w:after="0" w:line="320" w:lineRule="exact"/>
        <w:jc w:val="left"/>
        <w:rPr>
          <w:rFonts w:cs="Arial"/>
          <w:sz w:val="24"/>
        </w:rPr>
      </w:pPr>
      <w:r w:rsidRPr="00DE2982">
        <w:rPr>
          <w:rFonts w:cs="Arial"/>
          <w:color w:val="000000"/>
          <w:sz w:val="24"/>
        </w:rPr>
        <w:lastRenderedPageBreak/>
        <w:t xml:space="preserve">Dyrektor Okręgowego Urzędu Górniczego w Rybniku </w:t>
      </w:r>
      <w:r w:rsidRPr="00DE2982">
        <w:rPr>
          <w:rFonts w:cs="Arial"/>
          <w:color w:val="000000"/>
          <w:sz w:val="24"/>
        </w:rPr>
        <w:br/>
      </w:r>
      <w:r w:rsidRPr="00DE2982">
        <w:rPr>
          <w:rFonts w:cs="Arial"/>
          <w:sz w:val="24"/>
        </w:rPr>
        <w:t>ul. Świerklańska 54, 44-264 Jankowice (</w:t>
      </w:r>
      <w:r w:rsidR="004D7EC8" w:rsidRPr="00DE2982">
        <w:rPr>
          <w:rFonts w:cs="Arial"/>
          <w:i/>
          <w:sz w:val="24"/>
        </w:rPr>
        <w:t>e</w:t>
      </w:r>
      <w:r w:rsidR="00BF6E2C">
        <w:rPr>
          <w:rFonts w:cs="Arial"/>
          <w:i/>
          <w:sz w:val="24"/>
        </w:rPr>
        <w:t>-</w:t>
      </w:r>
      <w:r w:rsidR="004D7EC8">
        <w:rPr>
          <w:rFonts w:cs="Arial"/>
          <w:i/>
          <w:sz w:val="24"/>
        </w:rPr>
        <w:t>Doręczeni</w:t>
      </w:r>
      <w:r w:rsidR="00BF6E2C">
        <w:rPr>
          <w:rFonts w:cs="Arial"/>
          <w:i/>
          <w:sz w:val="24"/>
        </w:rPr>
        <w:t>a</w:t>
      </w:r>
      <w:r w:rsidRPr="00DE2982">
        <w:rPr>
          <w:rFonts w:cs="Arial"/>
          <w:sz w:val="24"/>
        </w:rPr>
        <w:t>)</w:t>
      </w:r>
    </w:p>
    <w:p w14:paraId="2143AAB3" w14:textId="15A130FA" w:rsidR="00DE2982" w:rsidRPr="00DE2982" w:rsidRDefault="00DE2982" w:rsidP="00603474">
      <w:pPr>
        <w:pStyle w:val="A-blok"/>
        <w:numPr>
          <w:ilvl w:val="0"/>
          <w:numId w:val="7"/>
        </w:numPr>
        <w:tabs>
          <w:tab w:val="left" w:pos="709"/>
        </w:tabs>
        <w:spacing w:after="0" w:line="320" w:lineRule="exact"/>
        <w:jc w:val="left"/>
        <w:rPr>
          <w:rFonts w:cs="Arial"/>
          <w:sz w:val="24"/>
        </w:rPr>
      </w:pPr>
      <w:r w:rsidRPr="00DE2982">
        <w:rPr>
          <w:rFonts w:cs="Arial"/>
          <w:sz w:val="24"/>
        </w:rPr>
        <w:t xml:space="preserve">Prezes Wyższego Urzędu Górniczego </w:t>
      </w:r>
      <w:r w:rsidRPr="00DE2982">
        <w:rPr>
          <w:rFonts w:cs="Arial"/>
          <w:sz w:val="24"/>
        </w:rPr>
        <w:br/>
        <w:t>ul. Poniatowskiego 31, 40-055 Katowice (</w:t>
      </w:r>
      <w:r w:rsidR="004D7EC8" w:rsidRPr="00DE2982">
        <w:rPr>
          <w:rFonts w:cs="Arial"/>
          <w:i/>
          <w:sz w:val="24"/>
        </w:rPr>
        <w:t>e</w:t>
      </w:r>
      <w:r w:rsidR="00BF6E2C">
        <w:rPr>
          <w:rFonts w:cs="Arial"/>
          <w:i/>
          <w:sz w:val="24"/>
        </w:rPr>
        <w:t>-</w:t>
      </w:r>
      <w:r w:rsidR="004D7EC8">
        <w:rPr>
          <w:rFonts w:cs="Arial"/>
          <w:i/>
          <w:sz w:val="24"/>
        </w:rPr>
        <w:t>Doręczeni</w:t>
      </w:r>
      <w:r w:rsidR="00BF6E2C">
        <w:rPr>
          <w:rFonts w:cs="Arial"/>
          <w:i/>
          <w:sz w:val="24"/>
        </w:rPr>
        <w:t>a</w:t>
      </w:r>
      <w:r w:rsidRPr="00DE2982">
        <w:rPr>
          <w:rFonts w:cs="Arial"/>
          <w:sz w:val="24"/>
        </w:rPr>
        <w:t>)</w:t>
      </w:r>
      <w:r w:rsidRPr="00DE2982">
        <w:rPr>
          <w:rFonts w:cs="Arial"/>
          <w:i/>
          <w:sz w:val="24"/>
        </w:rPr>
        <w:t xml:space="preserve">  </w:t>
      </w:r>
    </w:p>
    <w:p w14:paraId="3BF84D73" w14:textId="277B90D2" w:rsidR="00DE2982" w:rsidRPr="00DE2982" w:rsidRDefault="00DE2982" w:rsidP="00603474">
      <w:pPr>
        <w:pStyle w:val="A-blok"/>
        <w:numPr>
          <w:ilvl w:val="0"/>
          <w:numId w:val="7"/>
        </w:numPr>
        <w:tabs>
          <w:tab w:val="left" w:pos="709"/>
        </w:tabs>
        <w:spacing w:after="0" w:line="320" w:lineRule="exact"/>
        <w:jc w:val="left"/>
        <w:rPr>
          <w:rFonts w:cs="Arial"/>
          <w:sz w:val="24"/>
        </w:rPr>
      </w:pPr>
      <w:r w:rsidRPr="00DE2982">
        <w:rPr>
          <w:rFonts w:cs="Arial"/>
          <w:sz w:val="24"/>
        </w:rPr>
        <w:t>Narodowy Fundusz Ochrony Środowiska i Gospodarki Wodnej</w:t>
      </w:r>
      <w:r w:rsidRPr="00DE2982">
        <w:rPr>
          <w:rFonts w:cs="Arial"/>
          <w:sz w:val="24"/>
        </w:rPr>
        <w:br/>
        <w:t xml:space="preserve">ul. Konstruktorska 3a, 02-673 Warszawa </w:t>
      </w:r>
      <w:r w:rsidRPr="00DE2982">
        <w:rPr>
          <w:rFonts w:cs="Arial"/>
          <w:i/>
          <w:sz w:val="24"/>
        </w:rPr>
        <w:t>(</w:t>
      </w:r>
      <w:r w:rsidR="004D7EC8" w:rsidRPr="00DE2982">
        <w:rPr>
          <w:rFonts w:cs="Arial"/>
          <w:i/>
          <w:sz w:val="24"/>
        </w:rPr>
        <w:t>e</w:t>
      </w:r>
      <w:r w:rsidR="00BF6E2C">
        <w:rPr>
          <w:rFonts w:cs="Arial"/>
          <w:i/>
          <w:sz w:val="24"/>
        </w:rPr>
        <w:t>-</w:t>
      </w:r>
      <w:r w:rsidR="004D7EC8">
        <w:rPr>
          <w:rFonts w:cs="Arial"/>
          <w:i/>
          <w:sz w:val="24"/>
        </w:rPr>
        <w:t>Doręczeni</w:t>
      </w:r>
      <w:r w:rsidR="00BF6E2C">
        <w:rPr>
          <w:rFonts w:cs="Arial"/>
          <w:i/>
          <w:sz w:val="24"/>
        </w:rPr>
        <w:t>a</w:t>
      </w:r>
      <w:r w:rsidRPr="00DE2982">
        <w:rPr>
          <w:rFonts w:cs="Arial"/>
          <w:i/>
          <w:sz w:val="24"/>
        </w:rPr>
        <w:t xml:space="preserve">)  </w:t>
      </w:r>
    </w:p>
    <w:p w14:paraId="3FC00600" w14:textId="77777777" w:rsidR="00DE2982" w:rsidRPr="00DE2982" w:rsidRDefault="00DE2982" w:rsidP="00603474">
      <w:pPr>
        <w:pStyle w:val="Akapitzlist"/>
        <w:numPr>
          <w:ilvl w:val="0"/>
          <w:numId w:val="7"/>
        </w:numPr>
        <w:tabs>
          <w:tab w:val="left" w:pos="709"/>
        </w:tabs>
        <w:spacing w:after="0" w:line="320" w:lineRule="exact"/>
        <w:rPr>
          <w:rFonts w:ascii="Arial" w:hAnsi="Arial" w:cs="Arial"/>
          <w:sz w:val="24"/>
          <w:szCs w:val="24"/>
        </w:rPr>
      </w:pPr>
      <w:r w:rsidRPr="00DE2982">
        <w:rPr>
          <w:rFonts w:ascii="Arial" w:hAnsi="Arial" w:cs="Arial"/>
          <w:bCs/>
          <w:sz w:val="24"/>
          <w:szCs w:val="24"/>
        </w:rPr>
        <w:t xml:space="preserve">Państwowy Instytut Geologiczny – Państwowy Instytut Badawczy </w:t>
      </w:r>
    </w:p>
    <w:p w14:paraId="44B303F1" w14:textId="4FF15410" w:rsidR="00DE2982" w:rsidRPr="00DE2982" w:rsidRDefault="00DE2982" w:rsidP="00603474">
      <w:pPr>
        <w:pStyle w:val="TreBold"/>
        <w:spacing w:line="320" w:lineRule="exact"/>
        <w:ind w:left="720"/>
        <w:rPr>
          <w:rFonts w:cs="Arial"/>
          <w:b w:val="0"/>
          <w:color w:val="auto"/>
          <w:sz w:val="24"/>
          <w:szCs w:val="24"/>
        </w:rPr>
      </w:pPr>
      <w:r w:rsidRPr="00DE2982">
        <w:rPr>
          <w:rFonts w:cs="Arial"/>
          <w:b w:val="0"/>
          <w:color w:val="auto"/>
          <w:sz w:val="24"/>
          <w:szCs w:val="24"/>
        </w:rPr>
        <w:t xml:space="preserve">Rejestr obszarów górniczych i zamkniętych podziemnych składowisk </w:t>
      </w:r>
      <w:r>
        <w:rPr>
          <w:rFonts w:cs="Arial"/>
          <w:b w:val="0"/>
          <w:color w:val="auto"/>
          <w:sz w:val="24"/>
          <w:szCs w:val="24"/>
        </w:rPr>
        <w:br/>
      </w:r>
      <w:r w:rsidRPr="00DE2982">
        <w:rPr>
          <w:rFonts w:cs="Arial"/>
          <w:b w:val="0"/>
          <w:color w:val="auto"/>
          <w:sz w:val="24"/>
          <w:szCs w:val="24"/>
        </w:rPr>
        <w:t>dwutlenku węgla</w:t>
      </w:r>
      <w:r>
        <w:rPr>
          <w:rFonts w:cs="Arial"/>
          <w:b w:val="0"/>
          <w:color w:val="auto"/>
          <w:sz w:val="24"/>
          <w:szCs w:val="24"/>
        </w:rPr>
        <w:t xml:space="preserve">, </w:t>
      </w:r>
      <w:r w:rsidRPr="00DE2982">
        <w:rPr>
          <w:rFonts w:cs="Arial"/>
          <w:b w:val="0"/>
          <w:bCs w:val="0"/>
          <w:sz w:val="24"/>
          <w:szCs w:val="24"/>
        </w:rPr>
        <w:t>ul. Rakowiecka 4, 00-975 Warszawa</w:t>
      </w:r>
      <w:r w:rsidRPr="00DE2982">
        <w:rPr>
          <w:rFonts w:cs="Arial"/>
          <w:bCs w:val="0"/>
          <w:sz w:val="24"/>
          <w:szCs w:val="24"/>
        </w:rPr>
        <w:t xml:space="preserve"> </w:t>
      </w:r>
      <w:r w:rsidRPr="00DE2982">
        <w:rPr>
          <w:rFonts w:cs="Arial"/>
          <w:b w:val="0"/>
          <w:bCs w:val="0"/>
          <w:i/>
          <w:sz w:val="24"/>
          <w:szCs w:val="24"/>
        </w:rPr>
        <w:t>(</w:t>
      </w:r>
      <w:r w:rsidR="004D7EC8" w:rsidRPr="004D7EC8">
        <w:rPr>
          <w:rFonts w:cs="Arial"/>
          <w:b w:val="0"/>
          <w:bCs w:val="0"/>
          <w:i/>
          <w:sz w:val="24"/>
          <w:szCs w:val="24"/>
        </w:rPr>
        <w:t>e</w:t>
      </w:r>
      <w:r w:rsidR="00BF6E2C">
        <w:rPr>
          <w:rFonts w:cs="Arial"/>
          <w:b w:val="0"/>
          <w:bCs w:val="0"/>
          <w:i/>
          <w:sz w:val="24"/>
          <w:szCs w:val="24"/>
        </w:rPr>
        <w:t>-</w:t>
      </w:r>
      <w:r w:rsidR="004D7EC8" w:rsidRPr="004D7EC8">
        <w:rPr>
          <w:rFonts w:cs="Arial"/>
          <w:b w:val="0"/>
          <w:bCs w:val="0"/>
          <w:i/>
          <w:sz w:val="24"/>
          <w:szCs w:val="24"/>
        </w:rPr>
        <w:t>Doręczeni</w:t>
      </w:r>
      <w:r w:rsidR="00BF6E2C">
        <w:rPr>
          <w:rFonts w:cs="Arial"/>
          <w:b w:val="0"/>
          <w:bCs w:val="0"/>
          <w:i/>
          <w:sz w:val="24"/>
          <w:szCs w:val="24"/>
        </w:rPr>
        <w:t>a</w:t>
      </w:r>
      <w:r w:rsidRPr="00DE2982">
        <w:rPr>
          <w:rFonts w:cs="Arial"/>
          <w:b w:val="0"/>
          <w:bCs w:val="0"/>
          <w:i/>
          <w:sz w:val="24"/>
          <w:szCs w:val="24"/>
        </w:rPr>
        <w:t>)</w:t>
      </w:r>
      <w:r w:rsidRPr="00DE2982">
        <w:rPr>
          <w:rFonts w:cs="Arial"/>
          <w:bCs w:val="0"/>
          <w:sz w:val="24"/>
          <w:szCs w:val="24"/>
        </w:rPr>
        <w:tab/>
      </w:r>
      <w:r w:rsidRPr="00DE2982">
        <w:rPr>
          <w:rFonts w:cs="Arial"/>
          <w:i/>
          <w:sz w:val="24"/>
          <w:szCs w:val="24"/>
        </w:rPr>
        <w:tab/>
        <w:t xml:space="preserve">     </w:t>
      </w:r>
    </w:p>
    <w:p w14:paraId="22AB1B81" w14:textId="77777777" w:rsidR="00DE2982" w:rsidRPr="00DE2982" w:rsidRDefault="00DE2982" w:rsidP="00603474">
      <w:pPr>
        <w:numPr>
          <w:ilvl w:val="0"/>
          <w:numId w:val="7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DE2982">
        <w:rPr>
          <w:rFonts w:ascii="Arial" w:hAnsi="Arial" w:cs="Arial"/>
          <w:sz w:val="24"/>
          <w:szCs w:val="24"/>
        </w:rPr>
        <w:t xml:space="preserve">Rejestr Decyzji Marszałka </w:t>
      </w:r>
      <w:r w:rsidRPr="00DE2982">
        <w:rPr>
          <w:rFonts w:ascii="Arial" w:hAnsi="Arial" w:cs="Arial"/>
          <w:i/>
          <w:sz w:val="24"/>
          <w:szCs w:val="24"/>
        </w:rPr>
        <w:t>(w miejscu)</w:t>
      </w:r>
    </w:p>
    <w:p w14:paraId="194AED5F" w14:textId="4E292E8F" w:rsidR="00DE2982" w:rsidRPr="000A764C" w:rsidRDefault="00DE2982" w:rsidP="00603474">
      <w:pPr>
        <w:numPr>
          <w:ilvl w:val="0"/>
          <w:numId w:val="7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DE2982">
        <w:rPr>
          <w:rFonts w:ascii="Arial" w:hAnsi="Arial" w:cs="Arial"/>
          <w:sz w:val="24"/>
          <w:szCs w:val="24"/>
        </w:rPr>
        <w:t>aa – 2 egz</w:t>
      </w:r>
      <w:bookmarkEnd w:id="16"/>
      <w:r w:rsidRPr="00DE2982">
        <w:rPr>
          <w:rFonts w:ascii="Arial" w:hAnsi="Arial" w:cs="Arial"/>
          <w:sz w:val="24"/>
          <w:szCs w:val="24"/>
        </w:rPr>
        <w:t>.</w:t>
      </w:r>
      <w:r w:rsidR="000A764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0A764C" w:rsidRPr="000A764C">
        <w:rPr>
          <w:rFonts w:ascii="Arial" w:hAnsi="Arial" w:cs="Arial"/>
          <w:i/>
          <w:sz w:val="20"/>
          <w:szCs w:val="24"/>
        </w:rPr>
        <w:t>wraz z 1 egz. P</w:t>
      </w:r>
      <w:r w:rsidR="000A764C">
        <w:rPr>
          <w:rFonts w:ascii="Arial" w:hAnsi="Arial" w:cs="Arial"/>
          <w:i/>
          <w:sz w:val="20"/>
          <w:szCs w:val="24"/>
        </w:rPr>
        <w:t>rojektu zagospodarowania złoża</w:t>
      </w:r>
    </w:p>
    <w:p w14:paraId="3FE8FF75" w14:textId="689D0C02" w:rsidR="000A764C" w:rsidRDefault="000A764C" w:rsidP="000A764C">
      <w:pPr>
        <w:spacing w:after="0" w:line="320" w:lineRule="exact"/>
        <w:ind w:left="720"/>
        <w:rPr>
          <w:rFonts w:ascii="Arial" w:hAnsi="Arial" w:cs="Arial"/>
          <w:sz w:val="24"/>
          <w:szCs w:val="24"/>
        </w:rPr>
      </w:pPr>
    </w:p>
    <w:p w14:paraId="6BE2A721" w14:textId="77777777" w:rsidR="000A764C" w:rsidRPr="00DE2982" w:rsidRDefault="000A764C" w:rsidP="000A764C">
      <w:pPr>
        <w:spacing w:after="0" w:line="320" w:lineRule="exact"/>
        <w:ind w:left="720"/>
        <w:rPr>
          <w:rFonts w:ascii="Arial" w:hAnsi="Arial" w:cs="Arial"/>
          <w:sz w:val="24"/>
          <w:szCs w:val="24"/>
        </w:rPr>
      </w:pPr>
    </w:p>
    <w:p w14:paraId="273883EA" w14:textId="489EA1F5" w:rsidR="00852ADC" w:rsidRPr="004B6A10" w:rsidRDefault="00DE2982" w:rsidP="000A764C">
      <w:pPr>
        <w:pStyle w:val="Arial10i50"/>
        <w:spacing w:line="240" w:lineRule="exact"/>
        <w:rPr>
          <w:rFonts w:cs="Arial"/>
          <w:color w:val="auto"/>
          <w:sz w:val="14"/>
          <w:szCs w:val="21"/>
        </w:rPr>
      </w:pPr>
      <w:r w:rsidRPr="003026FB">
        <w:rPr>
          <w:rFonts w:cs="Arial"/>
          <w:color w:val="auto"/>
          <w:sz w:val="14"/>
          <w:szCs w:val="21"/>
        </w:rPr>
        <w:t xml:space="preserve">Za wydanie niniejszej decyzji przedstawiono potwierdzenie wpłaty opłaty skarbowej w wysokości </w:t>
      </w:r>
      <w:r>
        <w:rPr>
          <w:rFonts w:cs="Arial"/>
          <w:color w:val="auto"/>
          <w:sz w:val="14"/>
          <w:szCs w:val="21"/>
        </w:rPr>
        <w:t>616</w:t>
      </w:r>
      <w:r w:rsidRPr="003026FB">
        <w:rPr>
          <w:rFonts w:cs="Arial"/>
          <w:color w:val="auto"/>
          <w:sz w:val="14"/>
          <w:szCs w:val="21"/>
        </w:rPr>
        <w:t xml:space="preserve">,00 PLN (przelewem na konto Urzędu Miasta </w:t>
      </w:r>
      <w:r w:rsidRPr="003026FB">
        <w:rPr>
          <w:rFonts w:cs="Arial"/>
          <w:color w:val="auto"/>
          <w:sz w:val="14"/>
          <w:szCs w:val="21"/>
        </w:rPr>
        <w:br/>
        <w:t>w Katowicach), zgodnie z ustawą z dnia 16 listopada 2006 r. o opłacie skarbowej (</w:t>
      </w:r>
      <w:proofErr w:type="spellStart"/>
      <w:r w:rsidRPr="003026FB">
        <w:rPr>
          <w:rFonts w:cs="Arial"/>
          <w:color w:val="auto"/>
          <w:sz w:val="14"/>
          <w:szCs w:val="21"/>
        </w:rPr>
        <w:t>t.j</w:t>
      </w:r>
      <w:proofErr w:type="spellEnd"/>
      <w:r w:rsidRPr="003026FB">
        <w:rPr>
          <w:rFonts w:cs="Arial"/>
          <w:color w:val="auto"/>
          <w:sz w:val="14"/>
          <w:szCs w:val="21"/>
        </w:rPr>
        <w:t>. Dz.U. 2023 poz. 2111</w:t>
      </w:r>
      <w:r w:rsidR="000A764C">
        <w:rPr>
          <w:rFonts w:cs="Arial"/>
          <w:color w:val="auto"/>
          <w:sz w:val="14"/>
          <w:szCs w:val="21"/>
        </w:rPr>
        <w:t xml:space="preserve"> ze zm.</w:t>
      </w:r>
      <w:r w:rsidRPr="003026FB">
        <w:rPr>
          <w:rFonts w:cs="Arial"/>
          <w:color w:val="auto"/>
          <w:sz w:val="14"/>
          <w:szCs w:val="21"/>
        </w:rPr>
        <w:t xml:space="preserve">), </w:t>
      </w:r>
      <w:r w:rsidRPr="00E5260E">
        <w:rPr>
          <w:rFonts w:cs="Arial"/>
          <w:color w:val="FFFFFF" w:themeColor="background1"/>
          <w:sz w:val="14"/>
          <w:szCs w:val="21"/>
        </w:rPr>
        <w:t>Inspektor Ewa Tomys</w:t>
      </w:r>
    </w:p>
    <w:sectPr w:rsidR="00852ADC" w:rsidRPr="004B6A10" w:rsidSect="00386970">
      <w:footerReference w:type="default" r:id="rId11"/>
      <w:headerReference w:type="first" r:id="rId12"/>
      <w:pgSz w:w="11906" w:h="16838"/>
      <w:pgMar w:top="936" w:right="992" w:bottom="1400" w:left="1321" w:header="851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03CD" w14:textId="77777777" w:rsidR="00F2567C" w:rsidRDefault="00F2567C" w:rsidP="00996FEA">
      <w:pPr>
        <w:spacing w:after="0" w:line="240" w:lineRule="auto"/>
      </w:pPr>
      <w:r>
        <w:separator/>
      </w:r>
    </w:p>
  </w:endnote>
  <w:endnote w:type="continuationSeparator" w:id="0">
    <w:p w14:paraId="17141081" w14:textId="77777777" w:rsidR="00F2567C" w:rsidRDefault="00F2567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173ADF3C" w14:textId="77777777" w:rsidR="002319A7" w:rsidRPr="00174EF4" w:rsidRDefault="002319A7" w:rsidP="002319A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8697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8697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4892C14F" w14:textId="77777777" w:rsidR="002319A7" w:rsidRDefault="000140E6" w:rsidP="002319A7">
        <w:pPr>
          <w:pStyle w:val="Stopka"/>
          <w:jc w:val="right"/>
          <w:rPr>
            <w:rFonts w:cs="Arial"/>
          </w:rPr>
        </w:pPr>
      </w:p>
    </w:sdtContent>
  </w:sdt>
  <w:p w14:paraId="410EDC99" w14:textId="77777777" w:rsidR="002319A7" w:rsidRDefault="00231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D4046" w14:textId="77777777" w:rsidR="00F2567C" w:rsidRDefault="00F2567C" w:rsidP="00996FEA">
      <w:pPr>
        <w:spacing w:after="0" w:line="240" w:lineRule="auto"/>
      </w:pPr>
      <w:r>
        <w:separator/>
      </w:r>
    </w:p>
  </w:footnote>
  <w:footnote w:type="continuationSeparator" w:id="0">
    <w:p w14:paraId="14192928" w14:textId="77777777" w:rsidR="00F2567C" w:rsidRDefault="00F2567C" w:rsidP="0099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F43F" w14:textId="77777777" w:rsidR="00AD77A4" w:rsidRDefault="00386970">
    <w:pPr>
      <w:pStyle w:val="Nagwek"/>
    </w:pPr>
    <w:r>
      <w:rPr>
        <w:noProof/>
        <w:lang w:eastAsia="pl-PL"/>
      </w:rPr>
      <w:drawing>
        <wp:inline distT="0" distB="0" distL="0" distR="0" wp14:anchorId="69A7D19B" wp14:editId="66212410">
          <wp:extent cx="1511935" cy="49974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5D5"/>
    <w:multiLevelType w:val="hybridMultilevel"/>
    <w:tmpl w:val="94A03868"/>
    <w:lvl w:ilvl="0" w:tplc="355C816A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 w15:restartNumberingAfterBreak="0">
    <w:nsid w:val="08014ED9"/>
    <w:multiLevelType w:val="hybridMultilevel"/>
    <w:tmpl w:val="CA14EE16"/>
    <w:lvl w:ilvl="0" w:tplc="355C816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FE21546"/>
    <w:multiLevelType w:val="hybridMultilevel"/>
    <w:tmpl w:val="B7E20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7992"/>
    <w:multiLevelType w:val="hybridMultilevel"/>
    <w:tmpl w:val="6422FD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7103"/>
    <w:multiLevelType w:val="hybridMultilevel"/>
    <w:tmpl w:val="7DEAEC62"/>
    <w:lvl w:ilvl="0" w:tplc="0E702A7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3CD86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5B9B"/>
    <w:multiLevelType w:val="hybridMultilevel"/>
    <w:tmpl w:val="C2ACFD3C"/>
    <w:lvl w:ilvl="0" w:tplc="ABD49738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45B72DB"/>
    <w:multiLevelType w:val="hybridMultilevel"/>
    <w:tmpl w:val="EC5AD7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55C81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3975"/>
    <w:multiLevelType w:val="hybridMultilevel"/>
    <w:tmpl w:val="F09E9412"/>
    <w:lvl w:ilvl="0" w:tplc="D1007662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1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58AC7877"/>
    <w:multiLevelType w:val="hybridMultilevel"/>
    <w:tmpl w:val="BF38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24DF"/>
    <w:multiLevelType w:val="hybridMultilevel"/>
    <w:tmpl w:val="3550B1BA"/>
    <w:lvl w:ilvl="0" w:tplc="B1C461B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55C81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40E6"/>
    <w:rsid w:val="000426C2"/>
    <w:rsid w:val="00055D8B"/>
    <w:rsid w:val="00065463"/>
    <w:rsid w:val="00071094"/>
    <w:rsid w:val="00072428"/>
    <w:rsid w:val="000A764C"/>
    <w:rsid w:val="000B20D6"/>
    <w:rsid w:val="000E0A89"/>
    <w:rsid w:val="001264C6"/>
    <w:rsid w:val="001576AC"/>
    <w:rsid w:val="001C0D57"/>
    <w:rsid w:val="00203D40"/>
    <w:rsid w:val="002145CE"/>
    <w:rsid w:val="002319A7"/>
    <w:rsid w:val="002542A2"/>
    <w:rsid w:val="00254E6F"/>
    <w:rsid w:val="002B6194"/>
    <w:rsid w:val="002C54BE"/>
    <w:rsid w:val="002F6219"/>
    <w:rsid w:val="00301E8D"/>
    <w:rsid w:val="00386970"/>
    <w:rsid w:val="003F26C9"/>
    <w:rsid w:val="003F3A52"/>
    <w:rsid w:val="00403DCF"/>
    <w:rsid w:val="00404799"/>
    <w:rsid w:val="004100D5"/>
    <w:rsid w:val="0043005F"/>
    <w:rsid w:val="00434C7A"/>
    <w:rsid w:val="004759DA"/>
    <w:rsid w:val="00494627"/>
    <w:rsid w:val="00497A76"/>
    <w:rsid w:val="004A7700"/>
    <w:rsid w:val="004B3576"/>
    <w:rsid w:val="004B6A10"/>
    <w:rsid w:val="004B7D4D"/>
    <w:rsid w:val="004D7EC8"/>
    <w:rsid w:val="004E4B64"/>
    <w:rsid w:val="0055580B"/>
    <w:rsid w:val="0057225E"/>
    <w:rsid w:val="00582242"/>
    <w:rsid w:val="005849E5"/>
    <w:rsid w:val="00593C69"/>
    <w:rsid w:val="00603474"/>
    <w:rsid w:val="00621217"/>
    <w:rsid w:val="0062468A"/>
    <w:rsid w:val="00632746"/>
    <w:rsid w:val="006A504E"/>
    <w:rsid w:val="006D385C"/>
    <w:rsid w:val="006F32CF"/>
    <w:rsid w:val="007048AF"/>
    <w:rsid w:val="007A3383"/>
    <w:rsid w:val="007C1DF1"/>
    <w:rsid w:val="007D54B0"/>
    <w:rsid w:val="007F612E"/>
    <w:rsid w:val="00813ADC"/>
    <w:rsid w:val="008429BE"/>
    <w:rsid w:val="00852ADC"/>
    <w:rsid w:val="00885EA9"/>
    <w:rsid w:val="008B42FB"/>
    <w:rsid w:val="008C197E"/>
    <w:rsid w:val="00952145"/>
    <w:rsid w:val="00985405"/>
    <w:rsid w:val="00986F0F"/>
    <w:rsid w:val="00996FEA"/>
    <w:rsid w:val="009B289E"/>
    <w:rsid w:val="00A13A54"/>
    <w:rsid w:val="00A37774"/>
    <w:rsid w:val="00A83703"/>
    <w:rsid w:val="00AA598F"/>
    <w:rsid w:val="00AD77A4"/>
    <w:rsid w:val="00AE53A1"/>
    <w:rsid w:val="00B33C3B"/>
    <w:rsid w:val="00BA1260"/>
    <w:rsid w:val="00BA627E"/>
    <w:rsid w:val="00BF6E2C"/>
    <w:rsid w:val="00C07441"/>
    <w:rsid w:val="00C20FFA"/>
    <w:rsid w:val="00C27E88"/>
    <w:rsid w:val="00C567BA"/>
    <w:rsid w:val="00C57B83"/>
    <w:rsid w:val="00C80E0A"/>
    <w:rsid w:val="00C83B6D"/>
    <w:rsid w:val="00C860FD"/>
    <w:rsid w:val="00CA7D92"/>
    <w:rsid w:val="00D2335A"/>
    <w:rsid w:val="00D27782"/>
    <w:rsid w:val="00D500AE"/>
    <w:rsid w:val="00D63EB1"/>
    <w:rsid w:val="00DB0964"/>
    <w:rsid w:val="00DC7455"/>
    <w:rsid w:val="00DD4371"/>
    <w:rsid w:val="00DD651C"/>
    <w:rsid w:val="00DE2982"/>
    <w:rsid w:val="00E15FFB"/>
    <w:rsid w:val="00E36344"/>
    <w:rsid w:val="00E520B1"/>
    <w:rsid w:val="00E52373"/>
    <w:rsid w:val="00E5260E"/>
    <w:rsid w:val="00E7509F"/>
    <w:rsid w:val="00E841A4"/>
    <w:rsid w:val="00EB1440"/>
    <w:rsid w:val="00EC6A92"/>
    <w:rsid w:val="00F10823"/>
    <w:rsid w:val="00F2567C"/>
    <w:rsid w:val="00F42D81"/>
    <w:rsid w:val="00F6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91E42C2"/>
  <w15:docId w15:val="{E6FA76C8-34A2-48BB-9502-CFEC2D33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952145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952145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952145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952145"/>
    <w:rPr>
      <w:b/>
      <w:bCs/>
    </w:rPr>
  </w:style>
  <w:style w:type="character" w:customStyle="1" w:styleId="Przekrelenie">
    <w:name w:val="Przekreślenie"/>
    <w:uiPriority w:val="6"/>
    <w:qFormat/>
    <w:rsid w:val="00952145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952145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952145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952145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952145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952145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952145"/>
    <w:rPr>
      <w:i/>
      <w:iCs/>
      <w:color w:val="808080"/>
    </w:rPr>
  </w:style>
  <w:style w:type="character" w:styleId="Wyrnienieintensywne">
    <w:name w:val="Intense Emphasis"/>
    <w:uiPriority w:val="21"/>
    <w:qFormat/>
    <w:rsid w:val="00952145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952145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952145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customStyle="1" w:styleId="A-blok">
    <w:name w:val="A-blok"/>
    <w:basedOn w:val="Normalny"/>
    <w:rsid w:val="00DE2982"/>
    <w:pPr>
      <w:widowControl w:val="0"/>
      <w:suppressAutoHyphens/>
      <w:spacing w:after="57" w:line="240" w:lineRule="auto"/>
      <w:jc w:val="both"/>
    </w:pPr>
    <w:rPr>
      <w:rFonts w:ascii="Arial" w:eastAsia="Lucida Sans Unicode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DE2982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-akapit">
    <w:name w:val="A-akapit"/>
    <w:basedOn w:val="Normalny"/>
    <w:rsid w:val="00E15FFB"/>
    <w:pPr>
      <w:widowControl w:val="0"/>
      <w:suppressAutoHyphens/>
      <w:spacing w:after="57" w:line="240" w:lineRule="auto"/>
      <w:ind w:firstLine="227"/>
      <w:jc w:val="both"/>
    </w:pPr>
    <w:rPr>
      <w:rFonts w:ascii="Arial" w:eastAsia="Lucida Sans Unicode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6" ma:contentTypeDescription="Utwórz nowy dokument." ma:contentTypeScope="" ma:versionID="6998b9d5ca56a80ac299103e71a419f4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e9f0fc024a57fc6edab0e8ee2d5f052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8336-5B4D-4124-8227-4DAACCD8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CEDA1-480A-47FA-8D96-E3F04A6E818B}">
  <ds:schemaRefs>
    <ds:schemaRef ds:uri="http://purl.org/dc/terms/"/>
    <ds:schemaRef ds:uri="http://purl.org/dc/elements/1.1/"/>
    <ds:schemaRef ds:uri="http://purl.org/dc/dcmitype/"/>
    <ds:schemaRef ds:uri="8b199f38-e73b-4f28-ae34-68e43ee3a778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52756fa-0de0-430d-a698-79ad61c57e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83CDA7-B39E-42B9-9663-399FF0B50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3E622-39C5-4AF8-A539-0F93FECC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1856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Dzierżanowska Katarzyna</cp:lastModifiedBy>
  <cp:revision>3</cp:revision>
  <cp:lastPrinted>2025-05-08T08:14:00Z</cp:lastPrinted>
  <dcterms:created xsi:type="dcterms:W3CDTF">2025-05-13T09:18:00Z</dcterms:created>
  <dcterms:modified xsi:type="dcterms:W3CDTF">2025-05-13T09:35:00Z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