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35BDA85" w14:textId="3E6D87AE" w:rsidR="00B3695C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</w:t>
            </w:r>
            <w:r w:rsidR="001C4FE5">
              <w:t>2</w:t>
            </w:r>
            <w:r w:rsidR="00B3695C">
              <w:t xml:space="preserve"> </w:t>
            </w:r>
            <w:r w:rsidR="000E7139">
              <w:t>do Uchwały nr</w:t>
            </w:r>
          </w:p>
          <w:p w14:paraId="1F3630B2" w14:textId="69D5E3B2" w:rsidR="0077240F" w:rsidRDefault="00812CE1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 w:rsidRPr="00812CE1">
              <w:t>983/80/VII/2025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02963D0B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812CE1">
              <w:t>14.05.2025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3EFAA474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</w:t>
            </w:r>
            <w:r w:rsidR="0048210F">
              <w:rPr>
                <w:b/>
              </w:rPr>
              <w:t>204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75DB077D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935B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48210F">
              <w:rPr>
                <w:rFonts w:cs="Arial"/>
                <w:bCs/>
                <w:color w:val="auto"/>
                <w:szCs w:val="21"/>
              </w:rPr>
              <w:t>14 maja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5D557E6E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Adrianowi </w:t>
            </w:r>
            <w:proofErr w:type="spellStart"/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Patu</w:t>
            </w:r>
            <w:r w:rsidR="00234C87">
              <w:rPr>
                <w:rFonts w:ascii="Arial" w:hAnsi="Arial" w:cs="Arial"/>
                <w:b/>
                <w:bCs/>
                <w:sz w:val="21"/>
                <w:szCs w:val="21"/>
              </w:rPr>
              <w:t>sze</w:t>
            </w:r>
            <w:proofErr w:type="spellEnd"/>
            <w:r w:rsidR="00234C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(Patucha)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2D4DE3CA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1C4FE5">
              <w:rPr>
                <w:rFonts w:ascii="Arial" w:hAnsi="Arial" w:cs="Arial"/>
                <w:bCs/>
                <w:sz w:val="21"/>
                <w:szCs w:val="21"/>
              </w:rPr>
              <w:t>emu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numer</w:t>
            </w:r>
            <w:r w:rsidR="00206CA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12CE1">
              <w:rPr>
                <w:rFonts w:ascii="Arial" w:hAnsi="Arial" w:cs="Arial"/>
                <w:bCs/>
                <w:sz w:val="21"/>
                <w:szCs w:val="21"/>
              </w:rPr>
              <w:t xml:space="preserve">                 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wydanym przez </w:t>
            </w:r>
            <w:r w:rsidR="00812CE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1F581A57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B3695C">
              <w:rPr>
                <w:rFonts w:ascii="Arial" w:hAnsi="Arial" w:cs="Arial"/>
                <w:sz w:val="21"/>
                <w:szCs w:val="21"/>
              </w:rPr>
              <w:t>26 maja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3695C">
              <w:rPr>
                <w:rFonts w:ascii="Arial" w:hAnsi="Arial" w:cs="Arial"/>
                <w:sz w:val="21"/>
                <w:szCs w:val="21"/>
              </w:rPr>
              <w:t>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81EE" w14:textId="77777777" w:rsidR="00767F4B" w:rsidRDefault="00767F4B" w:rsidP="00996FEA">
      <w:pPr>
        <w:spacing w:after="0" w:line="240" w:lineRule="auto"/>
      </w:pPr>
      <w:r>
        <w:separator/>
      </w:r>
    </w:p>
  </w:endnote>
  <w:endnote w:type="continuationSeparator" w:id="0">
    <w:p w14:paraId="7D61AB52" w14:textId="77777777" w:rsidR="00767F4B" w:rsidRDefault="00767F4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48210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1B28" w14:textId="77777777" w:rsidR="00767F4B" w:rsidRDefault="00767F4B" w:rsidP="00996FEA">
      <w:pPr>
        <w:spacing w:after="0" w:line="240" w:lineRule="auto"/>
      </w:pPr>
      <w:r>
        <w:separator/>
      </w:r>
    </w:p>
  </w:footnote>
  <w:footnote w:type="continuationSeparator" w:id="0">
    <w:p w14:paraId="7DDD5BD7" w14:textId="77777777" w:rsidR="00767F4B" w:rsidRDefault="00767F4B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7665F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4FE5"/>
    <w:rsid w:val="001C7967"/>
    <w:rsid w:val="00202303"/>
    <w:rsid w:val="002041D4"/>
    <w:rsid w:val="00206CA7"/>
    <w:rsid w:val="00210C1B"/>
    <w:rsid w:val="002133B1"/>
    <w:rsid w:val="00222D52"/>
    <w:rsid w:val="00231C3A"/>
    <w:rsid w:val="0023309E"/>
    <w:rsid w:val="00234C87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8210F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12CE1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225F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8</cp:revision>
  <cp:lastPrinted>2022-04-20T07:58:00Z</cp:lastPrinted>
  <dcterms:created xsi:type="dcterms:W3CDTF">2025-05-06T07:43:00Z</dcterms:created>
  <dcterms:modified xsi:type="dcterms:W3CDTF">2025-05-19T12:29:00Z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