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13A2" w14:textId="77777777" w:rsidR="003649C6" w:rsidRPr="00B10631" w:rsidRDefault="003649C6" w:rsidP="003649C6">
      <w:pPr>
        <w:jc w:val="center"/>
        <w:rPr>
          <w:rFonts w:asciiTheme="majorHAnsi" w:hAnsiTheme="majorHAnsi" w:cs="Calibri"/>
          <w:b/>
          <w:color w:val="0070C0"/>
          <w:sz w:val="36"/>
          <w:szCs w:val="40"/>
        </w:rPr>
      </w:pPr>
      <w:r w:rsidRPr="00B10631">
        <w:rPr>
          <w:rFonts w:asciiTheme="majorHAnsi" w:hAnsiTheme="majorHAnsi" w:cs="Calibri"/>
          <w:b/>
          <w:color w:val="0070C0"/>
          <w:sz w:val="36"/>
          <w:szCs w:val="40"/>
        </w:rPr>
        <w:t xml:space="preserve">OFERTA EDUKACYJNA PROGRAMU NIWKI </w:t>
      </w:r>
    </w:p>
    <w:p w14:paraId="6A19DB8E" w14:textId="3660F961" w:rsidR="003649C6" w:rsidRPr="00B10631" w:rsidRDefault="003649C6" w:rsidP="003649C6">
      <w:pPr>
        <w:jc w:val="center"/>
        <w:rPr>
          <w:rFonts w:asciiTheme="majorHAnsi" w:hAnsiTheme="majorHAnsi" w:cs="Calibri"/>
          <w:b/>
          <w:color w:val="0070C0"/>
          <w:sz w:val="36"/>
          <w:szCs w:val="40"/>
        </w:rPr>
      </w:pPr>
      <w:r w:rsidRPr="00B10631">
        <w:rPr>
          <w:rFonts w:asciiTheme="majorHAnsi" w:hAnsiTheme="majorHAnsi" w:cs="Calibri"/>
          <w:b/>
          <w:color w:val="0070C0"/>
          <w:sz w:val="36"/>
          <w:szCs w:val="40"/>
        </w:rPr>
        <w:t>NA ROK 20</w:t>
      </w:r>
      <w:r>
        <w:rPr>
          <w:rFonts w:asciiTheme="majorHAnsi" w:hAnsiTheme="majorHAnsi" w:cs="Calibri"/>
          <w:b/>
          <w:color w:val="0070C0"/>
          <w:sz w:val="36"/>
          <w:szCs w:val="40"/>
        </w:rPr>
        <w:t>2</w:t>
      </w:r>
      <w:r w:rsidR="00416288">
        <w:rPr>
          <w:rFonts w:asciiTheme="majorHAnsi" w:hAnsiTheme="majorHAnsi" w:cs="Calibri"/>
          <w:b/>
          <w:color w:val="0070C0"/>
          <w:sz w:val="36"/>
          <w:szCs w:val="40"/>
        </w:rPr>
        <w:t>5</w:t>
      </w:r>
    </w:p>
    <w:p w14:paraId="7D08CF25" w14:textId="77777777" w:rsidR="003649C6" w:rsidRPr="005D6D97" w:rsidRDefault="003649C6" w:rsidP="003649C6">
      <w:pPr>
        <w:spacing w:line="360" w:lineRule="auto"/>
        <w:jc w:val="both"/>
        <w:rPr>
          <w:rFonts w:asciiTheme="majorHAnsi" w:eastAsia="Times New Roman" w:hAnsiTheme="majorHAnsi" w:cstheme="majorHAnsi"/>
          <w:sz w:val="22"/>
          <w:lang w:val="pl-PL"/>
        </w:rPr>
      </w:pPr>
    </w:p>
    <w:p w14:paraId="55FFB93F" w14:textId="12886D27" w:rsidR="003649C6" w:rsidRPr="00B10631" w:rsidRDefault="003649C6" w:rsidP="003649C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</w:rPr>
      </w:pPr>
      <w:r w:rsidRPr="00B10631">
        <w:rPr>
          <w:rFonts w:asciiTheme="minorHAnsi" w:hAnsiTheme="minorHAnsi" w:cs="Arial"/>
          <w:b/>
          <w:sz w:val="22"/>
        </w:rPr>
        <w:t>W ofercie na rok 20</w:t>
      </w:r>
      <w:r>
        <w:rPr>
          <w:rFonts w:asciiTheme="minorHAnsi" w:hAnsiTheme="minorHAnsi" w:cs="Arial"/>
          <w:b/>
          <w:sz w:val="22"/>
        </w:rPr>
        <w:t>2</w:t>
      </w:r>
      <w:r w:rsidR="00416288">
        <w:rPr>
          <w:rFonts w:asciiTheme="minorHAnsi" w:hAnsiTheme="minorHAnsi" w:cs="Arial"/>
          <w:b/>
          <w:sz w:val="22"/>
        </w:rPr>
        <w:t>5</w:t>
      </w:r>
      <w:r w:rsidR="000D6A04">
        <w:rPr>
          <w:rFonts w:asciiTheme="minorHAnsi" w:hAnsiTheme="minorHAnsi" w:cs="Arial"/>
          <w:b/>
          <w:sz w:val="22"/>
        </w:rPr>
        <w:t xml:space="preserve"> </w:t>
      </w:r>
      <w:r w:rsidRPr="00B10631">
        <w:rPr>
          <w:rFonts w:asciiTheme="minorHAnsi" w:hAnsiTheme="minorHAnsi" w:cs="Arial"/>
          <w:b/>
          <w:sz w:val="22"/>
        </w:rPr>
        <w:t xml:space="preserve">przyjęto formułę </w:t>
      </w:r>
      <w:r w:rsidR="000C1115">
        <w:rPr>
          <w:rFonts w:asciiTheme="minorHAnsi" w:hAnsiTheme="minorHAnsi" w:cs="Arial"/>
          <w:b/>
          <w:sz w:val="22"/>
        </w:rPr>
        <w:t>dwóch</w:t>
      </w:r>
      <w:r w:rsidRPr="00B10631">
        <w:rPr>
          <w:rFonts w:asciiTheme="minorHAnsi" w:hAnsiTheme="minorHAnsi" w:cs="Arial"/>
          <w:b/>
          <w:sz w:val="22"/>
        </w:rPr>
        <w:t xml:space="preserve"> obszarów tematycznych:</w:t>
      </w:r>
    </w:p>
    <w:p w14:paraId="4E729B00" w14:textId="77777777" w:rsidR="003649C6" w:rsidRPr="00B10631" w:rsidRDefault="003649C6" w:rsidP="003649C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</w:rPr>
      </w:pPr>
    </w:p>
    <w:p w14:paraId="1DB1252C" w14:textId="77777777" w:rsidR="003649C6" w:rsidRPr="00B10631" w:rsidRDefault="003649C6" w:rsidP="00244D5A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rFonts w:asciiTheme="minorHAnsi" w:hAnsiTheme="minorHAnsi" w:cstheme="majorHAnsi"/>
          <w:sz w:val="22"/>
        </w:rPr>
      </w:pPr>
      <w:r w:rsidRPr="00B10631">
        <w:rPr>
          <w:rFonts w:asciiTheme="minorHAnsi" w:hAnsiTheme="minorHAnsi" w:cs="Arial"/>
          <w:sz w:val="22"/>
        </w:rPr>
        <w:t xml:space="preserve">Oferta doskonalenia dla nauczycieli placówek oświatowych na wszystkich etapach edukacyjnych. </w:t>
      </w:r>
    </w:p>
    <w:p w14:paraId="2FEBB81E" w14:textId="178064BC" w:rsidR="003649C6" w:rsidRPr="00B10631" w:rsidRDefault="003649C6" w:rsidP="00244D5A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rFonts w:asciiTheme="minorHAnsi" w:hAnsiTheme="minorHAnsi" w:cstheme="majorHAnsi"/>
          <w:sz w:val="22"/>
        </w:rPr>
      </w:pPr>
      <w:r>
        <w:rPr>
          <w:rFonts w:asciiTheme="minorHAnsi" w:hAnsiTheme="minorHAnsi" w:cs="Arial"/>
          <w:sz w:val="22"/>
        </w:rPr>
        <w:t>O</w:t>
      </w:r>
      <w:r w:rsidRPr="00B10631">
        <w:rPr>
          <w:rFonts w:asciiTheme="minorHAnsi" w:hAnsiTheme="minorHAnsi" w:cs="Arial"/>
          <w:sz w:val="22"/>
        </w:rPr>
        <w:t>rganizacj</w:t>
      </w:r>
      <w:r>
        <w:rPr>
          <w:rFonts w:asciiTheme="minorHAnsi" w:hAnsiTheme="minorHAnsi" w:cs="Arial"/>
          <w:sz w:val="22"/>
        </w:rPr>
        <w:t>a</w:t>
      </w:r>
      <w:r w:rsidRPr="00B10631">
        <w:rPr>
          <w:rFonts w:asciiTheme="minorHAnsi" w:hAnsiTheme="minorHAnsi" w:cs="Arial"/>
          <w:sz w:val="22"/>
        </w:rPr>
        <w:t xml:space="preserve"> nauczania języka </w:t>
      </w:r>
      <w:r w:rsidR="007B1191" w:rsidRPr="007B1191">
        <w:rPr>
          <w:rFonts w:asciiTheme="minorHAnsi" w:hAnsiTheme="minorHAnsi" w:cs="Arial"/>
          <w:sz w:val="22"/>
        </w:rPr>
        <w:t>niemieckiego (jako języka mniejszości narodowej i języka obcego)</w:t>
      </w:r>
      <w:r w:rsidRPr="00B10631">
        <w:rPr>
          <w:rFonts w:asciiTheme="minorHAnsi" w:hAnsiTheme="minorHAnsi" w:cs="Arial"/>
          <w:sz w:val="22"/>
        </w:rPr>
        <w:t>.</w:t>
      </w:r>
    </w:p>
    <w:p w14:paraId="0EFBEE26" w14:textId="4A7C5B37" w:rsidR="003649C6" w:rsidRPr="00B10631" w:rsidRDefault="003649C6" w:rsidP="003649C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</w:rPr>
      </w:pPr>
      <w:r w:rsidRPr="00B10631">
        <w:rPr>
          <w:rFonts w:asciiTheme="minorHAnsi" w:hAnsiTheme="minorHAnsi" w:cs="Arial"/>
          <w:sz w:val="22"/>
        </w:rPr>
        <w:tab/>
        <w:t xml:space="preserve">Oferta edukacyjna </w:t>
      </w:r>
      <w:r w:rsidRPr="00E33ECD">
        <w:rPr>
          <w:rFonts w:asciiTheme="minorHAnsi" w:hAnsiTheme="minorHAnsi" w:cs="Arial"/>
          <w:i/>
          <w:sz w:val="22"/>
        </w:rPr>
        <w:t>Programu Niwki 20</w:t>
      </w:r>
      <w:r>
        <w:rPr>
          <w:rFonts w:asciiTheme="minorHAnsi" w:hAnsiTheme="minorHAnsi" w:cs="Arial"/>
          <w:i/>
          <w:sz w:val="22"/>
        </w:rPr>
        <w:t>2</w:t>
      </w:r>
      <w:r w:rsidR="00416288">
        <w:rPr>
          <w:rFonts w:asciiTheme="minorHAnsi" w:hAnsiTheme="minorHAnsi" w:cs="Arial"/>
          <w:i/>
          <w:sz w:val="22"/>
        </w:rPr>
        <w:t>5</w:t>
      </w:r>
      <w:r w:rsidRPr="00B10631">
        <w:rPr>
          <w:rFonts w:asciiTheme="minorHAnsi" w:hAnsiTheme="minorHAnsi" w:cs="Arial"/>
          <w:sz w:val="22"/>
        </w:rPr>
        <w:t xml:space="preserve"> to </w:t>
      </w:r>
      <w:r w:rsidR="003155A2" w:rsidRPr="003155A2">
        <w:rPr>
          <w:rFonts w:asciiTheme="minorHAnsi" w:hAnsiTheme="minorHAnsi" w:cs="Arial"/>
          <w:sz w:val="22"/>
        </w:rPr>
        <w:t>dwa</w:t>
      </w:r>
      <w:r w:rsidR="002E25C1" w:rsidRPr="000A4DAF">
        <w:rPr>
          <w:rFonts w:asciiTheme="minorHAnsi" w:hAnsiTheme="minorHAnsi" w:cs="Arial"/>
          <w:color w:val="FF0000"/>
          <w:sz w:val="22"/>
        </w:rPr>
        <w:t xml:space="preserve"> </w:t>
      </w:r>
      <w:r w:rsidRPr="00B10631">
        <w:rPr>
          <w:rFonts w:asciiTheme="minorHAnsi" w:hAnsiTheme="minorHAnsi" w:cs="Arial"/>
          <w:sz w:val="22"/>
        </w:rPr>
        <w:t>obszary tematyczne adresowane do:</w:t>
      </w:r>
    </w:p>
    <w:p w14:paraId="71EBE52B" w14:textId="77777777" w:rsidR="003649C6" w:rsidRDefault="003649C6" w:rsidP="003649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r w:rsidRPr="00B10631">
        <w:rPr>
          <w:rFonts w:asciiTheme="minorHAnsi" w:hAnsiTheme="minorHAnsi" w:cs="Arial"/>
          <w:sz w:val="22"/>
        </w:rPr>
        <w:t xml:space="preserve">nauczycieli języka niemieckiego zatrudnionych w </w:t>
      </w:r>
      <w:r>
        <w:rPr>
          <w:rFonts w:asciiTheme="minorHAnsi" w:hAnsiTheme="minorHAnsi" w:cs="Arial"/>
          <w:sz w:val="22"/>
        </w:rPr>
        <w:t xml:space="preserve">przedszkolach i </w:t>
      </w:r>
      <w:r w:rsidRPr="00B10631">
        <w:rPr>
          <w:rFonts w:asciiTheme="minorHAnsi" w:hAnsiTheme="minorHAnsi" w:cs="Arial"/>
          <w:sz w:val="22"/>
        </w:rPr>
        <w:t>szkołach z dodatkową nauką języka niemieckiego jako języka mniejszości, w szkołach dwujęzycznych, jak i nauczycieli uczących języka niemieckiego jako obcego;</w:t>
      </w:r>
    </w:p>
    <w:p w14:paraId="01C399C3" w14:textId="77777777" w:rsidR="003649C6" w:rsidRPr="00B10631" w:rsidRDefault="003649C6" w:rsidP="003649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r w:rsidRPr="00B10631">
        <w:rPr>
          <w:rFonts w:asciiTheme="minorHAnsi" w:hAnsiTheme="minorHAnsi" w:cs="Arial"/>
          <w:sz w:val="22"/>
        </w:rPr>
        <w:t xml:space="preserve">nauczycieli </w:t>
      </w:r>
      <w:r w:rsidRPr="00B10631">
        <w:rPr>
          <w:rFonts w:asciiTheme="minorHAnsi" w:hAnsiTheme="minorHAnsi" w:cs="Arial"/>
          <w:sz w:val="22"/>
          <w:lang w:val="cs-CZ"/>
        </w:rPr>
        <w:t xml:space="preserve">przedszkoli i edukacji wczesnoszkolnej </w:t>
      </w:r>
      <w:r w:rsidRPr="00B10631">
        <w:rPr>
          <w:rFonts w:asciiTheme="minorHAnsi" w:hAnsiTheme="minorHAnsi" w:cs="Arial"/>
          <w:sz w:val="22"/>
        </w:rPr>
        <w:t>w aspekcie dwujęzyczności;</w:t>
      </w:r>
    </w:p>
    <w:p w14:paraId="47EE7A1F" w14:textId="77777777" w:rsidR="003649C6" w:rsidRPr="00B10631" w:rsidRDefault="003649C6" w:rsidP="003649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r w:rsidRPr="00B10631">
        <w:rPr>
          <w:rFonts w:asciiTheme="minorHAnsi" w:hAnsiTheme="minorHAnsi" w:cs="Arial"/>
          <w:sz w:val="22"/>
        </w:rPr>
        <w:t xml:space="preserve">nauczycieli </w:t>
      </w:r>
      <w:bookmarkStart w:id="0" w:name="_Hlk27652172"/>
      <w:r>
        <w:rPr>
          <w:rFonts w:asciiTheme="minorHAnsi" w:hAnsiTheme="minorHAnsi" w:cs="Arial"/>
          <w:sz w:val="22"/>
        </w:rPr>
        <w:t xml:space="preserve">różnych przedmiotów </w:t>
      </w:r>
      <w:r w:rsidRPr="00B10631">
        <w:rPr>
          <w:rFonts w:asciiTheme="minorHAnsi" w:hAnsiTheme="minorHAnsi" w:cs="Arial"/>
          <w:sz w:val="22"/>
        </w:rPr>
        <w:t xml:space="preserve">wszystkich typów szkół </w:t>
      </w:r>
      <w:bookmarkEnd w:id="0"/>
      <w:r w:rsidRPr="00B10631">
        <w:rPr>
          <w:rFonts w:asciiTheme="minorHAnsi" w:hAnsiTheme="minorHAnsi" w:cs="Arial"/>
          <w:sz w:val="22"/>
        </w:rPr>
        <w:t xml:space="preserve">w aspekcie regionalizmu </w:t>
      </w:r>
      <w:r>
        <w:rPr>
          <w:rFonts w:asciiTheme="minorHAnsi" w:hAnsiTheme="minorHAnsi" w:cs="Arial"/>
          <w:sz w:val="22"/>
        </w:rPr>
        <w:br/>
      </w:r>
      <w:r w:rsidRPr="00B10631">
        <w:rPr>
          <w:rFonts w:asciiTheme="minorHAnsi" w:hAnsiTheme="minorHAnsi" w:cs="Arial"/>
          <w:sz w:val="22"/>
        </w:rPr>
        <w:t>i wielokulturowości;</w:t>
      </w:r>
    </w:p>
    <w:p w14:paraId="22CFDE84" w14:textId="5909ADFA" w:rsidR="003649C6" w:rsidRPr="00B10631" w:rsidRDefault="003649C6" w:rsidP="003649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r w:rsidRPr="00B10631">
        <w:rPr>
          <w:rFonts w:asciiTheme="minorHAnsi" w:hAnsiTheme="minorHAnsi" w:cs="Arial"/>
          <w:sz w:val="22"/>
        </w:rPr>
        <w:t>przedstawicieli jednostek samorządów terytorialnych i innych organów prowadzących oraz dyrektorów placówek oświatowych</w:t>
      </w:r>
      <w:r w:rsidR="00AA13A9">
        <w:rPr>
          <w:rFonts w:asciiTheme="minorHAnsi" w:hAnsiTheme="minorHAnsi" w:cs="Arial"/>
          <w:sz w:val="22"/>
        </w:rPr>
        <w:t xml:space="preserve"> oraz </w:t>
      </w:r>
      <w:r w:rsidR="00AA13A9" w:rsidRPr="00AA13A9">
        <w:rPr>
          <w:rFonts w:asciiTheme="minorHAnsi" w:hAnsiTheme="minorHAnsi" w:cs="Arial"/>
          <w:bCs/>
          <w:sz w:val="22"/>
          <w:lang w:val="cs-CZ"/>
        </w:rPr>
        <w:t>placówek wspierających nauczanie j. niemieckiego</w:t>
      </w:r>
      <w:r w:rsidRPr="00B10631">
        <w:rPr>
          <w:rFonts w:asciiTheme="minorHAnsi" w:hAnsiTheme="minorHAnsi" w:cs="Arial"/>
          <w:sz w:val="22"/>
        </w:rPr>
        <w:t xml:space="preserve">. </w:t>
      </w:r>
    </w:p>
    <w:p w14:paraId="1B9843F9" w14:textId="77777777" w:rsidR="003649C6" w:rsidRPr="00B10631" w:rsidRDefault="003649C6" w:rsidP="003649C6">
      <w:pPr>
        <w:pStyle w:val="Akapitzlist"/>
        <w:autoSpaceDE w:val="0"/>
        <w:autoSpaceDN w:val="0"/>
        <w:adjustRightInd w:val="0"/>
        <w:spacing w:line="240" w:lineRule="auto"/>
        <w:ind w:left="773"/>
        <w:rPr>
          <w:rFonts w:asciiTheme="minorHAnsi" w:hAnsiTheme="minorHAnsi" w:cs="Arial"/>
          <w:sz w:val="22"/>
        </w:rPr>
      </w:pPr>
    </w:p>
    <w:p w14:paraId="31F64DB7" w14:textId="768A5967" w:rsidR="001525BD" w:rsidRDefault="003649C6" w:rsidP="003649C6">
      <w:pPr>
        <w:jc w:val="both"/>
        <w:rPr>
          <w:rFonts w:asciiTheme="minorHAnsi" w:hAnsiTheme="minorHAnsi" w:cs="Arial"/>
          <w:sz w:val="22"/>
        </w:rPr>
      </w:pPr>
      <w:r w:rsidRPr="00B10631">
        <w:rPr>
          <w:rFonts w:asciiTheme="minorHAnsi" w:hAnsiTheme="minorHAnsi" w:cs="Arial"/>
          <w:sz w:val="22"/>
        </w:rPr>
        <w:tab/>
      </w:r>
      <w:r w:rsidRPr="00FD2D77">
        <w:rPr>
          <w:rFonts w:asciiTheme="minorHAnsi" w:hAnsiTheme="minorHAnsi" w:cs="Arial"/>
          <w:sz w:val="22"/>
        </w:rPr>
        <w:t xml:space="preserve">Oferta powstała na bazie diagnozy potrzeb w zakresie doskonalenia nauczycieli języka niemieckiego jako języka mniejszości i nauczycieli uczących języka niemieckiego jako obcego oraz nauczycieli różnych przedmiotów wszystkich typów szkół realizujących zajęcia z regionalizmu </w:t>
      </w:r>
      <w:r w:rsidRPr="00FD2D77">
        <w:rPr>
          <w:rFonts w:asciiTheme="minorHAnsi" w:hAnsiTheme="minorHAnsi" w:cs="Arial"/>
          <w:sz w:val="22"/>
        </w:rPr>
        <w:br/>
        <w:t xml:space="preserve">i wielokulturowości. Analiza potrzeb w tym zakresie została przeprowadzona </w:t>
      </w:r>
      <w:r w:rsidR="00D109BC" w:rsidRPr="00FD2D77">
        <w:rPr>
          <w:rFonts w:asciiTheme="minorHAnsi" w:hAnsiTheme="minorHAnsi" w:cs="Arial"/>
          <w:sz w:val="22"/>
        </w:rPr>
        <w:t xml:space="preserve">w oparciu o ankiety ewaluacyjne po szkoleniach </w:t>
      </w:r>
      <w:r w:rsidRPr="00FD2D77">
        <w:rPr>
          <w:rFonts w:asciiTheme="minorHAnsi" w:hAnsiTheme="minorHAnsi" w:cs="Arial"/>
          <w:sz w:val="22"/>
        </w:rPr>
        <w:t>w roku szkolnym 20</w:t>
      </w:r>
      <w:r w:rsidR="00A53EC2" w:rsidRPr="00FD2D77">
        <w:rPr>
          <w:rFonts w:asciiTheme="minorHAnsi" w:hAnsiTheme="minorHAnsi" w:cs="Arial"/>
          <w:sz w:val="22"/>
        </w:rPr>
        <w:t>2</w:t>
      </w:r>
      <w:r w:rsidR="00416288">
        <w:rPr>
          <w:rFonts w:asciiTheme="minorHAnsi" w:hAnsiTheme="minorHAnsi" w:cs="Arial"/>
          <w:sz w:val="22"/>
        </w:rPr>
        <w:t>3</w:t>
      </w:r>
      <w:r w:rsidRPr="00FD2D77">
        <w:rPr>
          <w:rFonts w:asciiTheme="minorHAnsi" w:hAnsiTheme="minorHAnsi" w:cs="Arial"/>
          <w:sz w:val="22"/>
        </w:rPr>
        <w:t>/20</w:t>
      </w:r>
      <w:r w:rsidR="00722F8F" w:rsidRPr="00FD2D77">
        <w:rPr>
          <w:rFonts w:asciiTheme="minorHAnsi" w:hAnsiTheme="minorHAnsi" w:cs="Arial"/>
          <w:sz w:val="22"/>
        </w:rPr>
        <w:t>2</w:t>
      </w:r>
      <w:r w:rsidR="00416288">
        <w:rPr>
          <w:rFonts w:asciiTheme="minorHAnsi" w:hAnsiTheme="minorHAnsi" w:cs="Arial"/>
          <w:sz w:val="22"/>
        </w:rPr>
        <w:t>4</w:t>
      </w:r>
      <w:r w:rsidR="00EA1B90" w:rsidRPr="00FD2D77">
        <w:rPr>
          <w:rFonts w:asciiTheme="minorHAnsi" w:hAnsiTheme="minorHAnsi" w:cs="Arial"/>
          <w:sz w:val="22"/>
        </w:rPr>
        <w:t xml:space="preserve"> i pierwszych miesiącach roku szkolnego</w:t>
      </w:r>
      <w:r w:rsidRPr="00FD2D77">
        <w:rPr>
          <w:rFonts w:asciiTheme="minorHAnsi" w:hAnsiTheme="minorHAnsi" w:cs="Arial"/>
          <w:sz w:val="22"/>
        </w:rPr>
        <w:t xml:space="preserve"> </w:t>
      </w:r>
      <w:r w:rsidR="00EA1B90" w:rsidRPr="00FD2D77">
        <w:rPr>
          <w:rFonts w:asciiTheme="minorHAnsi" w:hAnsiTheme="minorHAnsi" w:cs="Arial"/>
          <w:sz w:val="22"/>
        </w:rPr>
        <w:t>202</w:t>
      </w:r>
      <w:r w:rsidR="00416288">
        <w:rPr>
          <w:rFonts w:asciiTheme="minorHAnsi" w:hAnsiTheme="minorHAnsi" w:cs="Arial"/>
          <w:sz w:val="22"/>
        </w:rPr>
        <w:t>4</w:t>
      </w:r>
      <w:r w:rsidR="00EA1B90" w:rsidRPr="00FD2D77">
        <w:rPr>
          <w:rFonts w:asciiTheme="minorHAnsi" w:hAnsiTheme="minorHAnsi" w:cs="Arial"/>
          <w:sz w:val="22"/>
        </w:rPr>
        <w:t>/202</w:t>
      </w:r>
      <w:r w:rsidR="00416288">
        <w:rPr>
          <w:rFonts w:asciiTheme="minorHAnsi" w:hAnsiTheme="minorHAnsi" w:cs="Arial"/>
          <w:sz w:val="22"/>
        </w:rPr>
        <w:t>5</w:t>
      </w:r>
      <w:r w:rsidR="001525BD" w:rsidRPr="00FD2D77">
        <w:rPr>
          <w:rFonts w:asciiTheme="minorHAnsi" w:hAnsiTheme="minorHAnsi" w:cs="Arial"/>
          <w:sz w:val="22"/>
        </w:rPr>
        <w:t>.</w:t>
      </w:r>
      <w:r w:rsidR="001525BD">
        <w:rPr>
          <w:rFonts w:asciiTheme="minorHAnsi" w:hAnsiTheme="minorHAnsi" w:cs="Arial"/>
          <w:sz w:val="22"/>
        </w:rPr>
        <w:t xml:space="preserve"> </w:t>
      </w:r>
    </w:p>
    <w:p w14:paraId="7CD3B1D5" w14:textId="6B53ED58" w:rsidR="003649C6" w:rsidRPr="00B10631" w:rsidRDefault="003649C6" w:rsidP="003649C6">
      <w:pPr>
        <w:jc w:val="both"/>
        <w:rPr>
          <w:rFonts w:asciiTheme="minorHAnsi" w:hAnsiTheme="minorHAnsi" w:cs="Arial"/>
          <w:sz w:val="22"/>
        </w:rPr>
      </w:pPr>
      <w:r w:rsidRPr="00B10631">
        <w:rPr>
          <w:rFonts w:asciiTheme="minorHAnsi" w:hAnsiTheme="minorHAnsi" w:cs="Arial"/>
          <w:sz w:val="22"/>
        </w:rPr>
        <w:t xml:space="preserve">Oferta oparta jest również na </w:t>
      </w:r>
      <w:r>
        <w:rPr>
          <w:rFonts w:asciiTheme="minorHAnsi" w:hAnsiTheme="minorHAnsi" w:cs="Arial"/>
          <w:sz w:val="22"/>
        </w:rPr>
        <w:t>aktualnie obowiązujących przepisach prawa oświatowego</w:t>
      </w:r>
      <w:r w:rsidR="00F00D42">
        <w:rPr>
          <w:rFonts w:asciiTheme="minorHAnsi" w:hAnsiTheme="minorHAnsi" w:cs="Arial"/>
          <w:sz w:val="22"/>
        </w:rPr>
        <w:t xml:space="preserve">, ze szczególnym uwzględnieniem przepisów dotyczacych nauczania języka mniejszości narodowej niemieckiej, </w:t>
      </w:r>
      <w:r>
        <w:rPr>
          <w:rFonts w:asciiTheme="minorHAnsi" w:hAnsiTheme="minorHAnsi" w:cs="Arial"/>
          <w:sz w:val="22"/>
        </w:rPr>
        <w:t xml:space="preserve">oraz na </w:t>
      </w:r>
      <w:r w:rsidRPr="00B10631">
        <w:rPr>
          <w:rFonts w:asciiTheme="minorHAnsi" w:hAnsiTheme="minorHAnsi" w:cs="Arial"/>
          <w:sz w:val="22"/>
        </w:rPr>
        <w:t>zaleceniach Rady Europy</w:t>
      </w:r>
      <w:r>
        <w:rPr>
          <w:rFonts w:asciiTheme="minorHAnsi" w:hAnsiTheme="minorHAnsi" w:cs="Arial"/>
          <w:sz w:val="22"/>
        </w:rPr>
        <w:t xml:space="preserve"> z roku 2018 </w:t>
      </w:r>
      <w:r w:rsidRPr="00B10631">
        <w:rPr>
          <w:rFonts w:asciiTheme="minorHAnsi" w:hAnsiTheme="minorHAnsi" w:cs="Arial"/>
          <w:sz w:val="22"/>
        </w:rPr>
        <w:t>w zakresie kształtowania kompetencji kluczowych</w:t>
      </w:r>
      <w:r w:rsidR="00E24D50">
        <w:rPr>
          <w:rFonts w:asciiTheme="minorHAnsi" w:hAnsiTheme="minorHAnsi" w:cs="Arial"/>
          <w:sz w:val="22"/>
        </w:rPr>
        <w:t xml:space="preserve"> z</w:t>
      </w:r>
      <w:r w:rsidRPr="00B10631">
        <w:rPr>
          <w:rFonts w:asciiTheme="minorHAnsi" w:hAnsiTheme="minorHAnsi" w:cs="Arial"/>
          <w:sz w:val="22"/>
        </w:rPr>
        <w:t xml:space="preserve"> uwzględnieniem następujących kompetencji:</w:t>
      </w:r>
    </w:p>
    <w:p w14:paraId="605A4039" w14:textId="77777777" w:rsidR="003649C6" w:rsidRPr="00B10631" w:rsidRDefault="003649C6" w:rsidP="00B35CB9">
      <w:pPr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w zakresie rozumienia i tworzenia informacji</w:t>
      </w:r>
      <w:r w:rsidRPr="00B10631">
        <w:rPr>
          <w:rFonts w:asciiTheme="minorHAnsi" w:hAnsiTheme="minorHAnsi" w:cs="Arial"/>
          <w:sz w:val="22"/>
        </w:rPr>
        <w:t>;</w:t>
      </w:r>
    </w:p>
    <w:p w14:paraId="015EB0B0" w14:textId="77777777" w:rsidR="003649C6" w:rsidRPr="00B10631" w:rsidRDefault="003649C6" w:rsidP="00B35CB9">
      <w:pPr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w zakresie wielojęzyczności</w:t>
      </w:r>
      <w:r w:rsidRPr="00B10631">
        <w:rPr>
          <w:rFonts w:asciiTheme="minorHAnsi" w:hAnsiTheme="minorHAnsi" w:cs="Arial"/>
          <w:sz w:val="22"/>
        </w:rPr>
        <w:t>;</w:t>
      </w:r>
    </w:p>
    <w:p w14:paraId="28AD0B95" w14:textId="77777777" w:rsidR="003649C6" w:rsidRDefault="003649C6" w:rsidP="00B35CB9">
      <w:pPr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cyfrowych</w:t>
      </w:r>
      <w:r w:rsidRPr="00B10631">
        <w:rPr>
          <w:rFonts w:asciiTheme="minorHAnsi" w:hAnsiTheme="minorHAnsi" w:cs="Arial"/>
          <w:sz w:val="22"/>
        </w:rPr>
        <w:t>;</w:t>
      </w:r>
    </w:p>
    <w:p w14:paraId="11A21D16" w14:textId="77777777" w:rsidR="003649C6" w:rsidRPr="00B10631" w:rsidRDefault="003649C6" w:rsidP="00B35CB9">
      <w:pPr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osobistych, społecznych i w zakresie umiejętności uczenia się;</w:t>
      </w:r>
    </w:p>
    <w:p w14:paraId="13429EB0" w14:textId="77777777" w:rsidR="003649C6" w:rsidRPr="00B10631" w:rsidRDefault="003649C6" w:rsidP="00B35CB9">
      <w:pPr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</w:rPr>
      </w:pPr>
      <w:r w:rsidRPr="00B10631">
        <w:rPr>
          <w:rFonts w:asciiTheme="minorHAnsi" w:hAnsiTheme="minorHAnsi" w:cs="Arial"/>
          <w:sz w:val="22"/>
        </w:rPr>
        <w:t>obywatelski</w:t>
      </w:r>
      <w:r>
        <w:rPr>
          <w:rFonts w:asciiTheme="minorHAnsi" w:hAnsiTheme="minorHAnsi" w:cs="Arial"/>
          <w:sz w:val="22"/>
        </w:rPr>
        <w:t>ch</w:t>
      </w:r>
      <w:r w:rsidRPr="00B10631">
        <w:rPr>
          <w:rFonts w:asciiTheme="minorHAnsi" w:hAnsiTheme="minorHAnsi" w:cs="Arial"/>
          <w:sz w:val="22"/>
        </w:rPr>
        <w:t>;</w:t>
      </w:r>
    </w:p>
    <w:p w14:paraId="7DCE7EEB" w14:textId="77777777" w:rsidR="003649C6" w:rsidRDefault="003649C6" w:rsidP="00B35CB9">
      <w:pPr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="Arial"/>
          <w:sz w:val="22"/>
        </w:rPr>
      </w:pPr>
      <w:r w:rsidRPr="00B10631">
        <w:rPr>
          <w:rFonts w:asciiTheme="minorHAnsi" w:hAnsiTheme="minorHAnsi" w:cs="Arial"/>
          <w:sz w:val="22"/>
        </w:rPr>
        <w:t>świadomoś</w:t>
      </w:r>
      <w:r>
        <w:rPr>
          <w:rFonts w:asciiTheme="minorHAnsi" w:hAnsiTheme="minorHAnsi" w:cs="Arial"/>
          <w:sz w:val="22"/>
        </w:rPr>
        <w:t>ci</w:t>
      </w:r>
      <w:r w:rsidRPr="00B10631">
        <w:rPr>
          <w:rFonts w:asciiTheme="minorHAnsi" w:hAnsiTheme="minorHAnsi" w:cs="Arial"/>
          <w:sz w:val="22"/>
        </w:rPr>
        <w:t xml:space="preserve"> i ekspresj</w:t>
      </w:r>
      <w:r>
        <w:rPr>
          <w:rFonts w:asciiTheme="minorHAnsi" w:hAnsiTheme="minorHAnsi" w:cs="Arial"/>
          <w:sz w:val="22"/>
        </w:rPr>
        <w:t>i</w:t>
      </w:r>
      <w:r w:rsidRPr="00B10631">
        <w:rPr>
          <w:rFonts w:asciiTheme="minorHAnsi" w:hAnsiTheme="minorHAnsi" w:cs="Arial"/>
          <w:sz w:val="22"/>
        </w:rPr>
        <w:t xml:space="preserve"> kulturaln</w:t>
      </w:r>
      <w:r>
        <w:rPr>
          <w:rFonts w:asciiTheme="minorHAnsi" w:hAnsiTheme="minorHAnsi" w:cs="Arial"/>
          <w:sz w:val="22"/>
        </w:rPr>
        <w:t>ej</w:t>
      </w:r>
      <w:r w:rsidRPr="00B10631">
        <w:rPr>
          <w:rFonts w:asciiTheme="minorHAnsi" w:hAnsiTheme="minorHAnsi" w:cs="Arial"/>
          <w:sz w:val="22"/>
        </w:rPr>
        <w:t>.</w:t>
      </w:r>
    </w:p>
    <w:p w14:paraId="75E7EFAC" w14:textId="77777777" w:rsidR="003649C6" w:rsidRDefault="003649C6" w:rsidP="00B35CB9">
      <w:pPr>
        <w:shd w:val="clear" w:color="auto" w:fill="FFFFFF"/>
        <w:ind w:left="720"/>
        <w:jc w:val="both"/>
        <w:rPr>
          <w:rFonts w:asciiTheme="minorHAnsi" w:hAnsiTheme="minorHAnsi" w:cs="Arial"/>
          <w:sz w:val="22"/>
        </w:rPr>
      </w:pPr>
    </w:p>
    <w:p w14:paraId="5DE28A1A" w14:textId="77777777" w:rsidR="003649C6" w:rsidRPr="00595C73" w:rsidRDefault="003649C6" w:rsidP="00B35CB9">
      <w:pPr>
        <w:shd w:val="clear" w:color="auto" w:fill="FFFFFF"/>
        <w:ind w:firstLine="360"/>
        <w:jc w:val="both"/>
        <w:rPr>
          <w:rFonts w:asciiTheme="minorHAnsi" w:hAnsiTheme="minorHAnsi" w:cstheme="majorHAnsi"/>
          <w:sz w:val="22"/>
        </w:rPr>
      </w:pPr>
      <w:r>
        <w:rPr>
          <w:rFonts w:asciiTheme="minorHAnsi" w:hAnsiTheme="minorHAnsi" w:cstheme="majorHAnsi"/>
          <w:sz w:val="22"/>
        </w:rPr>
        <w:tab/>
      </w:r>
      <w:r w:rsidRPr="00595C73">
        <w:rPr>
          <w:rFonts w:asciiTheme="minorHAnsi" w:hAnsiTheme="minorHAnsi" w:cstheme="majorHAnsi"/>
          <w:sz w:val="22"/>
        </w:rPr>
        <w:t>Program jest finansowany ze środków Konsulatu Republiki Federalnej Niemiec oraz Samorządów Województwa Opolskiego i Śląskiego.</w:t>
      </w:r>
    </w:p>
    <w:p w14:paraId="56D8E195" w14:textId="77777777" w:rsidR="003649C6" w:rsidRPr="00595C73" w:rsidRDefault="003649C6" w:rsidP="003649C6">
      <w:pPr>
        <w:pStyle w:val="Akapitzlist"/>
        <w:rPr>
          <w:rFonts w:asciiTheme="minorHAnsi" w:hAnsiTheme="minorHAnsi" w:cstheme="majorHAnsi"/>
          <w:sz w:val="22"/>
        </w:rPr>
      </w:pPr>
    </w:p>
    <w:p w14:paraId="5952FEAC" w14:textId="7CB41344" w:rsidR="003649C6" w:rsidRDefault="003649C6" w:rsidP="003649C6">
      <w:pPr>
        <w:jc w:val="both"/>
        <w:rPr>
          <w:rFonts w:asciiTheme="minorHAnsi" w:eastAsia="Times New Roman" w:hAnsiTheme="minorHAnsi" w:cstheme="majorHAnsi"/>
          <w:sz w:val="22"/>
          <w:lang w:val="pl-PL"/>
        </w:rPr>
      </w:pPr>
      <w:r>
        <w:rPr>
          <w:rFonts w:asciiTheme="minorHAnsi" w:hAnsiTheme="minorHAnsi" w:cstheme="majorHAnsi"/>
          <w:sz w:val="22"/>
        </w:rPr>
        <w:tab/>
      </w:r>
      <w:r w:rsidRPr="00595C73">
        <w:rPr>
          <w:rFonts w:asciiTheme="minorHAnsi" w:hAnsiTheme="minorHAnsi" w:cstheme="majorHAnsi"/>
          <w:sz w:val="22"/>
        </w:rPr>
        <w:t>Udział we wszystkich formach doskonalenia jest bezpłatny dla uczestników z obu województw.</w:t>
      </w:r>
      <w:r>
        <w:rPr>
          <w:rFonts w:asciiTheme="minorHAnsi" w:hAnsiTheme="minorHAnsi" w:cstheme="majorHAnsi"/>
          <w:sz w:val="22"/>
        </w:rPr>
        <w:t xml:space="preserve"> </w:t>
      </w:r>
      <w:r>
        <w:rPr>
          <w:rFonts w:asciiTheme="minorHAnsi" w:eastAsia="Times New Roman" w:hAnsiTheme="minorHAnsi" w:cstheme="majorHAnsi"/>
          <w:sz w:val="22"/>
          <w:lang w:val="pl-PL"/>
        </w:rPr>
        <w:t xml:space="preserve">Formy </w:t>
      </w:r>
      <w:r w:rsidR="00CF7D59">
        <w:rPr>
          <w:rFonts w:asciiTheme="minorHAnsi" w:eastAsia="Times New Roman" w:hAnsiTheme="minorHAnsi" w:cstheme="majorHAnsi"/>
          <w:sz w:val="22"/>
          <w:lang w:val="pl-PL"/>
        </w:rPr>
        <w:t>szkoleniowe stacjonarne</w:t>
      </w:r>
      <w:r>
        <w:rPr>
          <w:rFonts w:asciiTheme="minorHAnsi" w:eastAsia="Times New Roman" w:hAnsiTheme="minorHAnsi" w:cstheme="majorHAnsi"/>
          <w:sz w:val="22"/>
          <w:lang w:val="pl-PL"/>
        </w:rPr>
        <w:t xml:space="preserve"> będą realizowane na terenie woj. opolskiego i śląskiego.</w:t>
      </w:r>
    </w:p>
    <w:p w14:paraId="306BBA3B" w14:textId="77777777" w:rsidR="00A7402B" w:rsidRDefault="00A7402B" w:rsidP="003649C6">
      <w:pPr>
        <w:jc w:val="both"/>
        <w:rPr>
          <w:rFonts w:asciiTheme="minorHAnsi" w:eastAsia="Times New Roman" w:hAnsiTheme="minorHAnsi" w:cstheme="majorHAnsi"/>
          <w:sz w:val="22"/>
          <w:lang w:val="pl-PL"/>
        </w:rPr>
      </w:pPr>
    </w:p>
    <w:p w14:paraId="33E2F767" w14:textId="77777777" w:rsidR="00304DE1" w:rsidRDefault="00304DE1" w:rsidP="003649C6">
      <w:pPr>
        <w:jc w:val="center"/>
        <w:rPr>
          <w:rFonts w:asciiTheme="minorHAnsi" w:hAnsiTheme="minorHAnsi" w:cs="Calibri"/>
          <w:b/>
          <w:caps/>
          <w:color w:val="92D050"/>
          <w:sz w:val="22"/>
          <w:szCs w:val="28"/>
        </w:rPr>
      </w:pPr>
    </w:p>
    <w:p w14:paraId="597604FD" w14:textId="77777777" w:rsidR="006F47C4" w:rsidRDefault="006F47C4" w:rsidP="003649C6">
      <w:pPr>
        <w:jc w:val="center"/>
        <w:rPr>
          <w:rFonts w:asciiTheme="minorHAnsi" w:hAnsiTheme="minorHAnsi" w:cs="Calibri"/>
          <w:b/>
          <w:caps/>
          <w:color w:val="92D050"/>
          <w:sz w:val="22"/>
          <w:szCs w:val="28"/>
        </w:rPr>
      </w:pPr>
    </w:p>
    <w:p w14:paraId="6147D4C0" w14:textId="77777777" w:rsidR="00E24D50" w:rsidRDefault="00E24D50" w:rsidP="003649C6">
      <w:pPr>
        <w:jc w:val="center"/>
        <w:rPr>
          <w:rFonts w:asciiTheme="minorHAnsi" w:hAnsiTheme="minorHAnsi" w:cs="Calibri"/>
          <w:b/>
          <w:caps/>
          <w:color w:val="92D050"/>
          <w:sz w:val="22"/>
          <w:szCs w:val="28"/>
        </w:rPr>
      </w:pPr>
    </w:p>
    <w:p w14:paraId="246B308E" w14:textId="58AC121F" w:rsidR="00416C7C" w:rsidRDefault="00416C7C" w:rsidP="003649C6">
      <w:pPr>
        <w:jc w:val="center"/>
        <w:rPr>
          <w:rFonts w:asciiTheme="minorHAnsi" w:hAnsiTheme="minorHAnsi" w:cs="Calibri"/>
          <w:b/>
          <w:caps/>
          <w:color w:val="92D050"/>
          <w:sz w:val="22"/>
          <w:szCs w:val="28"/>
        </w:rPr>
      </w:pPr>
    </w:p>
    <w:p w14:paraId="5C4017DC" w14:textId="21E042A4" w:rsidR="00FC4460" w:rsidRDefault="00FC4460" w:rsidP="003649C6">
      <w:pPr>
        <w:jc w:val="center"/>
        <w:rPr>
          <w:rFonts w:asciiTheme="minorHAnsi" w:hAnsiTheme="minorHAnsi" w:cs="Calibri"/>
          <w:b/>
          <w:caps/>
          <w:color w:val="92D050"/>
          <w:sz w:val="22"/>
          <w:szCs w:val="28"/>
        </w:rPr>
      </w:pPr>
    </w:p>
    <w:p w14:paraId="336960C0" w14:textId="77777777" w:rsidR="00FC4460" w:rsidRDefault="00FC4460" w:rsidP="003649C6">
      <w:pPr>
        <w:jc w:val="center"/>
        <w:rPr>
          <w:rFonts w:asciiTheme="minorHAnsi" w:hAnsiTheme="minorHAnsi" w:cs="Calibri"/>
          <w:b/>
          <w:caps/>
          <w:color w:val="92D050"/>
          <w:sz w:val="22"/>
          <w:szCs w:val="28"/>
        </w:rPr>
      </w:pPr>
    </w:p>
    <w:p w14:paraId="0F2A94FE" w14:textId="77777777" w:rsidR="00416C7C" w:rsidRDefault="00416C7C" w:rsidP="003649C6">
      <w:pPr>
        <w:jc w:val="center"/>
        <w:rPr>
          <w:rFonts w:asciiTheme="minorHAnsi" w:hAnsiTheme="minorHAnsi" w:cs="Calibri"/>
          <w:b/>
          <w:caps/>
          <w:color w:val="92D050"/>
          <w:sz w:val="22"/>
          <w:szCs w:val="28"/>
        </w:rPr>
      </w:pPr>
    </w:p>
    <w:p w14:paraId="0A2BF7C6" w14:textId="3F327E78" w:rsidR="003649C6" w:rsidRPr="00B10631" w:rsidRDefault="003649C6" w:rsidP="003649C6">
      <w:pPr>
        <w:jc w:val="center"/>
        <w:rPr>
          <w:rFonts w:asciiTheme="minorHAnsi" w:hAnsiTheme="minorHAnsi" w:cs="Calibri"/>
          <w:b/>
          <w:caps/>
          <w:color w:val="92D050"/>
          <w:sz w:val="22"/>
          <w:szCs w:val="28"/>
        </w:rPr>
      </w:pPr>
      <w:r>
        <w:rPr>
          <w:rFonts w:asciiTheme="minorHAnsi" w:hAnsiTheme="minorHAnsi" w:cs="Calibri"/>
          <w:b/>
          <w:caps/>
          <w:color w:val="92D050"/>
          <w:sz w:val="22"/>
          <w:szCs w:val="28"/>
        </w:rPr>
        <w:lastRenderedPageBreak/>
        <w:t xml:space="preserve">I </w:t>
      </w:r>
      <w:r w:rsidRPr="00B10631">
        <w:rPr>
          <w:rFonts w:asciiTheme="minorHAnsi" w:hAnsiTheme="minorHAnsi" w:cs="Calibri"/>
          <w:b/>
          <w:caps/>
          <w:color w:val="92D050"/>
          <w:sz w:val="22"/>
          <w:szCs w:val="28"/>
        </w:rPr>
        <w:t xml:space="preserve"> OBSZAR</w:t>
      </w:r>
    </w:p>
    <w:p w14:paraId="53CD2D36" w14:textId="77777777" w:rsidR="003649C6" w:rsidRPr="00B10631" w:rsidRDefault="003649C6" w:rsidP="003649C6">
      <w:pPr>
        <w:jc w:val="center"/>
        <w:rPr>
          <w:rFonts w:asciiTheme="minorHAnsi" w:hAnsiTheme="minorHAnsi" w:cs="Calibri"/>
          <w:b/>
          <w:caps/>
          <w:color w:val="92D050"/>
          <w:sz w:val="22"/>
          <w:szCs w:val="28"/>
        </w:rPr>
      </w:pPr>
      <w:r w:rsidRPr="00B10631">
        <w:rPr>
          <w:rFonts w:asciiTheme="minorHAnsi" w:hAnsiTheme="minorHAnsi" w:cs="Calibri"/>
          <w:b/>
          <w:caps/>
          <w:color w:val="92D050"/>
          <w:sz w:val="22"/>
          <w:szCs w:val="28"/>
        </w:rPr>
        <w:t xml:space="preserve">Oferta DOSKONALENIA dla nauczycieli placówek oświatowych </w:t>
      </w:r>
      <w:r w:rsidRPr="00B10631">
        <w:rPr>
          <w:rFonts w:asciiTheme="minorHAnsi" w:hAnsiTheme="minorHAnsi" w:cs="Calibri"/>
          <w:b/>
          <w:caps/>
          <w:color w:val="92D050"/>
          <w:sz w:val="22"/>
          <w:szCs w:val="28"/>
        </w:rPr>
        <w:br/>
        <w:t>NA WSZYSTKICH ETAPACH EDUKACYJNYCH</w:t>
      </w:r>
    </w:p>
    <w:p w14:paraId="014C58FF" w14:textId="77777777" w:rsidR="003649C6" w:rsidRPr="00B10631" w:rsidRDefault="003649C6" w:rsidP="003649C6">
      <w:pPr>
        <w:rPr>
          <w:rFonts w:asciiTheme="minorHAnsi" w:hAnsiTheme="minorHAnsi" w:cs="Calibri"/>
          <w:b/>
          <w:color w:val="0070C0"/>
          <w:sz w:val="22"/>
        </w:rPr>
      </w:pPr>
    </w:p>
    <w:p w14:paraId="5119EAAF" w14:textId="77777777" w:rsidR="003649C6" w:rsidRPr="00494211" w:rsidRDefault="003649C6" w:rsidP="003649C6">
      <w:pPr>
        <w:rPr>
          <w:rFonts w:asciiTheme="minorHAnsi" w:hAnsiTheme="minorHAnsi" w:cs="Calibri"/>
          <w:b/>
          <w:color w:val="0070C0"/>
        </w:rPr>
      </w:pPr>
      <w:r w:rsidRPr="00494211">
        <w:rPr>
          <w:rFonts w:asciiTheme="minorHAnsi" w:hAnsiTheme="minorHAnsi" w:cs="Calibri"/>
          <w:b/>
          <w:color w:val="0070C0"/>
        </w:rPr>
        <w:t xml:space="preserve">Cykl I </w:t>
      </w:r>
    </w:p>
    <w:p w14:paraId="6A4D2D03" w14:textId="77777777" w:rsidR="003649C6" w:rsidRPr="00494211" w:rsidRDefault="003649C6" w:rsidP="003649C6">
      <w:pPr>
        <w:rPr>
          <w:rFonts w:asciiTheme="minorHAnsi" w:hAnsiTheme="minorHAnsi" w:cs="Calibri"/>
          <w:b/>
          <w:color w:val="0070C0"/>
        </w:rPr>
      </w:pPr>
    </w:p>
    <w:p w14:paraId="2DC4CC72" w14:textId="77777777" w:rsidR="003649C6" w:rsidRPr="00494211" w:rsidRDefault="003649C6" w:rsidP="003649C6">
      <w:pPr>
        <w:jc w:val="both"/>
        <w:rPr>
          <w:rFonts w:asciiTheme="minorHAnsi" w:hAnsiTheme="minorHAnsi" w:cs="Calibri"/>
          <w:b/>
          <w:color w:val="0070C0"/>
        </w:rPr>
      </w:pPr>
      <w:r w:rsidRPr="00494211">
        <w:rPr>
          <w:rFonts w:asciiTheme="minorHAnsi" w:hAnsiTheme="minorHAnsi" w:cs="Calibri"/>
          <w:b/>
          <w:color w:val="0070C0"/>
        </w:rPr>
        <w:t xml:space="preserve">Nauczanie języka mniejszości narodowej </w:t>
      </w:r>
    </w:p>
    <w:p w14:paraId="71E3EAA8" w14:textId="77777777" w:rsidR="003649C6" w:rsidRPr="00B10631" w:rsidRDefault="003649C6" w:rsidP="003649C6">
      <w:pPr>
        <w:ind w:left="720"/>
        <w:rPr>
          <w:rFonts w:asciiTheme="minorHAnsi" w:hAnsiTheme="minorHAnsi" w:cs="Calibri"/>
          <w:b/>
          <w:color w:val="0070C0"/>
          <w:sz w:val="18"/>
        </w:rPr>
      </w:pPr>
    </w:p>
    <w:p w14:paraId="4FAE268B" w14:textId="2310B9F8" w:rsidR="003649C6" w:rsidRPr="002E4E0C" w:rsidRDefault="003649C6" w:rsidP="002E4E0C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bCs/>
        </w:rPr>
      </w:pPr>
      <w:r w:rsidRPr="002E4E0C">
        <w:rPr>
          <w:rFonts w:asciiTheme="minorHAnsi" w:hAnsiTheme="minorHAnsi" w:cs="Arial"/>
          <w:bCs/>
        </w:rPr>
        <w:t xml:space="preserve">Cel: Rozwijanie kompetencji w zakresie metod, form i technik pracy w nauczaniu języka mniejszości narodowej w </w:t>
      </w:r>
      <w:r w:rsidRPr="002E4E0C">
        <w:rPr>
          <w:rFonts w:asciiTheme="minorHAnsi" w:hAnsiTheme="minorHAnsi" w:cs="Arial"/>
          <w:bCs/>
          <w:lang w:val="cs-CZ"/>
        </w:rPr>
        <w:t>przedszkolu i szkole</w:t>
      </w:r>
      <w:r w:rsidRPr="002E4E0C">
        <w:rPr>
          <w:rFonts w:asciiTheme="minorHAnsi" w:hAnsiTheme="minorHAnsi" w:cs="Arial"/>
          <w:bCs/>
        </w:rPr>
        <w:t xml:space="preserve">, </w:t>
      </w:r>
      <w:r w:rsidR="00D16F94">
        <w:rPr>
          <w:rFonts w:asciiTheme="minorHAnsi" w:hAnsiTheme="minorHAnsi" w:cs="Arial"/>
          <w:bCs/>
        </w:rPr>
        <w:t>ze szczególnym uwzględnieniem</w:t>
      </w:r>
      <w:r w:rsidR="007111D1">
        <w:rPr>
          <w:rFonts w:asciiTheme="minorHAnsi" w:hAnsiTheme="minorHAnsi" w:cs="Arial"/>
          <w:bCs/>
        </w:rPr>
        <w:t xml:space="preserve"> metod pracy z dziećmi najmłodszymi, </w:t>
      </w:r>
      <w:r w:rsidRPr="002E4E0C">
        <w:rPr>
          <w:rFonts w:asciiTheme="minorHAnsi" w:hAnsiTheme="minorHAnsi" w:cs="Arial"/>
          <w:bCs/>
        </w:rPr>
        <w:t>doskonalenie umiejętności wprowadzania elementów regionalnych</w:t>
      </w:r>
      <w:r w:rsidR="007111D1">
        <w:rPr>
          <w:rFonts w:asciiTheme="minorHAnsi" w:hAnsiTheme="minorHAnsi" w:cs="Arial"/>
          <w:bCs/>
        </w:rPr>
        <w:t xml:space="preserve">: </w:t>
      </w:r>
      <w:r w:rsidRPr="002E4E0C">
        <w:rPr>
          <w:rFonts w:asciiTheme="minorHAnsi" w:hAnsiTheme="minorHAnsi" w:cs="Arial"/>
          <w:bCs/>
        </w:rPr>
        <w:t>elementów niemieckiej i polskiej kultury,  zwyczajów, obyczajów na zajęciach języka niemieckiego jako języka mniejszości narodowej.</w:t>
      </w:r>
    </w:p>
    <w:p w14:paraId="2689F08F" w14:textId="77777777" w:rsidR="003D494D" w:rsidRDefault="003D494D" w:rsidP="003D494D">
      <w:pPr>
        <w:jc w:val="both"/>
        <w:rPr>
          <w:rFonts w:asciiTheme="minorHAnsi" w:hAnsiTheme="minorHAnsi" w:cs="Arial"/>
          <w:sz w:val="20"/>
          <w:szCs w:val="22"/>
        </w:rPr>
      </w:pPr>
    </w:p>
    <w:p w14:paraId="27DA37EF" w14:textId="42CA1866" w:rsidR="003D494D" w:rsidRPr="00595C73" w:rsidRDefault="003D494D" w:rsidP="003D494D">
      <w:pPr>
        <w:jc w:val="both"/>
        <w:rPr>
          <w:rFonts w:asciiTheme="minorHAnsi" w:hAnsiTheme="minorHAnsi" w:cs="Arial"/>
          <w:sz w:val="20"/>
          <w:szCs w:val="22"/>
        </w:rPr>
      </w:pPr>
      <w:r w:rsidRPr="00595C73">
        <w:rPr>
          <w:rFonts w:asciiTheme="minorHAnsi" w:hAnsiTheme="minorHAnsi" w:cs="Arial"/>
          <w:sz w:val="20"/>
          <w:szCs w:val="22"/>
        </w:rPr>
        <w:t>Rodzaj formy</w:t>
      </w:r>
      <w:r w:rsidR="00B938A5">
        <w:rPr>
          <w:rFonts w:asciiTheme="minorHAnsi" w:hAnsiTheme="minorHAnsi" w:cs="Arial"/>
          <w:sz w:val="20"/>
          <w:szCs w:val="22"/>
        </w:rPr>
        <w:t>:</w:t>
      </w:r>
      <w:r w:rsidRPr="00595C73"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 w:rsidR="00B938A5">
        <w:rPr>
          <w:rFonts w:asciiTheme="minorHAnsi" w:hAnsiTheme="minorHAnsi" w:cs="Arial"/>
          <w:sz w:val="20"/>
          <w:szCs w:val="22"/>
        </w:rPr>
        <w:tab/>
      </w:r>
      <w:r w:rsidRPr="00595C73">
        <w:rPr>
          <w:rFonts w:asciiTheme="minorHAnsi" w:hAnsiTheme="minorHAnsi" w:cs="Arial"/>
          <w:sz w:val="20"/>
          <w:szCs w:val="22"/>
        </w:rPr>
        <w:t>Warsztaty</w:t>
      </w:r>
      <w:r>
        <w:rPr>
          <w:rFonts w:asciiTheme="minorHAnsi" w:hAnsiTheme="minorHAnsi" w:cs="Arial"/>
          <w:sz w:val="20"/>
          <w:szCs w:val="22"/>
        </w:rPr>
        <w:t>/webinaria</w:t>
      </w:r>
    </w:p>
    <w:p w14:paraId="6709718B" w14:textId="176AD125" w:rsidR="003649C6" w:rsidRDefault="003D494D" w:rsidP="00B938A5">
      <w:pPr>
        <w:ind w:left="2832" w:hanging="2832"/>
        <w:rPr>
          <w:rFonts w:asciiTheme="minorHAnsi" w:hAnsiTheme="minorHAnsi" w:cs="Arial"/>
          <w:sz w:val="20"/>
          <w:szCs w:val="22"/>
        </w:rPr>
      </w:pPr>
      <w:r w:rsidRPr="00595C73">
        <w:rPr>
          <w:rFonts w:asciiTheme="minorHAnsi" w:hAnsiTheme="minorHAnsi" w:cs="Arial"/>
          <w:sz w:val="20"/>
          <w:szCs w:val="22"/>
        </w:rPr>
        <w:t>Adresat</w:t>
      </w:r>
      <w:r w:rsidR="00B938A5">
        <w:rPr>
          <w:rFonts w:asciiTheme="minorHAnsi" w:hAnsiTheme="minorHAnsi" w:cs="Arial"/>
          <w:sz w:val="20"/>
          <w:szCs w:val="22"/>
        </w:rPr>
        <w:t xml:space="preserve">: </w:t>
      </w:r>
      <w:r w:rsidR="00B938A5">
        <w:rPr>
          <w:rFonts w:asciiTheme="minorHAnsi" w:hAnsiTheme="minorHAnsi" w:cs="Arial"/>
          <w:sz w:val="20"/>
          <w:szCs w:val="22"/>
        </w:rPr>
        <w:tab/>
      </w:r>
      <w:r w:rsidRPr="00595C73">
        <w:rPr>
          <w:rFonts w:asciiTheme="minorHAnsi" w:hAnsiTheme="minorHAnsi" w:cs="Arial"/>
          <w:sz w:val="20"/>
          <w:szCs w:val="22"/>
        </w:rPr>
        <w:t xml:space="preserve">Nauczyciele języka niemieckiego </w:t>
      </w:r>
      <w:r>
        <w:rPr>
          <w:rFonts w:asciiTheme="minorHAnsi" w:hAnsiTheme="minorHAnsi" w:cs="Arial"/>
          <w:sz w:val="20"/>
          <w:szCs w:val="22"/>
        </w:rPr>
        <w:t xml:space="preserve">jako języka mniejszości narodowej </w:t>
      </w:r>
      <w:r w:rsidR="00647C9A">
        <w:rPr>
          <w:rFonts w:asciiTheme="minorHAnsi" w:hAnsiTheme="minorHAnsi" w:cs="Arial"/>
          <w:sz w:val="20"/>
          <w:szCs w:val="22"/>
        </w:rPr>
        <w:br/>
      </w:r>
      <w:r w:rsidRPr="00595C73">
        <w:rPr>
          <w:rFonts w:asciiTheme="minorHAnsi" w:hAnsiTheme="minorHAnsi" w:cs="Arial"/>
          <w:sz w:val="20"/>
          <w:szCs w:val="22"/>
        </w:rPr>
        <w:t xml:space="preserve">w </w:t>
      </w:r>
      <w:r>
        <w:rPr>
          <w:rFonts w:asciiTheme="minorHAnsi" w:hAnsiTheme="minorHAnsi" w:cs="Arial"/>
          <w:sz w:val="20"/>
          <w:szCs w:val="22"/>
        </w:rPr>
        <w:t>przedszkolach i szkołach na wszystkich etapach edukacyjnych</w:t>
      </w:r>
    </w:p>
    <w:p w14:paraId="0B54C0E0" w14:textId="77ECD7E7" w:rsidR="00B938A5" w:rsidRPr="00595C73" w:rsidRDefault="00B938A5" w:rsidP="003D494D">
      <w:pPr>
        <w:ind w:left="2832" w:hanging="283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0"/>
          <w:szCs w:val="22"/>
        </w:rPr>
        <w:t>Bloki tematyczne:</w:t>
      </w:r>
    </w:p>
    <w:p w14:paraId="27A11A25" w14:textId="77777777" w:rsidR="003649C6" w:rsidRPr="00595C73" w:rsidRDefault="003649C6" w:rsidP="003649C6">
      <w:pPr>
        <w:ind w:left="2832" w:hanging="2832"/>
        <w:jc w:val="both"/>
        <w:rPr>
          <w:rFonts w:asciiTheme="minorHAnsi" w:hAnsiTheme="minorHAnsi" w:cs="Arial"/>
          <w:sz w:val="22"/>
          <w:szCs w:val="22"/>
        </w:rPr>
      </w:pPr>
    </w:p>
    <w:p w14:paraId="16FDE2A4" w14:textId="2CF29B64" w:rsidR="00AB7B3A" w:rsidRPr="009B1F3D" w:rsidRDefault="00A307CC" w:rsidP="00F57C3F">
      <w:pPr>
        <w:pStyle w:val="Akapitzlist"/>
        <w:numPr>
          <w:ilvl w:val="0"/>
          <w:numId w:val="8"/>
        </w:numPr>
        <w:spacing w:line="276" w:lineRule="auto"/>
        <w:rPr>
          <w:rFonts w:asciiTheme="majorHAnsi" w:eastAsiaTheme="minorEastAsia" w:hAnsiTheme="majorHAnsi" w:cs="Arial"/>
          <w:b/>
          <w:sz w:val="22"/>
          <w:szCs w:val="22"/>
        </w:rPr>
      </w:pPr>
      <w:r>
        <w:rPr>
          <w:rFonts w:asciiTheme="majorHAnsi" w:eastAsiaTheme="minorEastAsia" w:hAnsiTheme="majorHAnsi" w:cs="Arial"/>
          <w:b/>
          <w:sz w:val="22"/>
          <w:szCs w:val="22"/>
          <w:lang w:val="cs-CZ"/>
        </w:rPr>
        <w:t>Poznawanie języka poprzez literaturę</w:t>
      </w:r>
      <w:r w:rsidR="008A756D">
        <w:rPr>
          <w:rFonts w:asciiTheme="majorHAnsi" w:eastAsiaTheme="minorEastAsia" w:hAnsiTheme="majorHAnsi" w:cs="Arial"/>
          <w:b/>
          <w:sz w:val="22"/>
          <w:szCs w:val="22"/>
          <w:lang w:val="cs-CZ"/>
        </w:rPr>
        <w:t>, muzykę</w:t>
      </w:r>
      <w:r>
        <w:rPr>
          <w:rFonts w:asciiTheme="majorHAnsi" w:eastAsiaTheme="minorEastAsia" w:hAnsiTheme="majorHAnsi" w:cs="Arial"/>
          <w:b/>
          <w:sz w:val="22"/>
          <w:szCs w:val="22"/>
          <w:lang w:val="cs-CZ"/>
        </w:rPr>
        <w:t xml:space="preserve"> i </w:t>
      </w:r>
      <w:r w:rsidR="008A756D">
        <w:rPr>
          <w:rFonts w:asciiTheme="majorHAnsi" w:eastAsiaTheme="minorEastAsia" w:hAnsiTheme="majorHAnsi" w:cs="Arial"/>
          <w:b/>
          <w:sz w:val="22"/>
          <w:szCs w:val="22"/>
          <w:lang w:val="cs-CZ"/>
        </w:rPr>
        <w:t>sztukę</w:t>
      </w:r>
    </w:p>
    <w:p w14:paraId="24EC7D4E" w14:textId="5F27A357" w:rsidR="00AB7B3A" w:rsidRPr="009B1F3D" w:rsidRDefault="00702A81" w:rsidP="00F57C3F">
      <w:pPr>
        <w:pStyle w:val="Akapitzlist"/>
        <w:numPr>
          <w:ilvl w:val="0"/>
          <w:numId w:val="8"/>
        </w:numPr>
        <w:spacing w:line="276" w:lineRule="auto"/>
        <w:rPr>
          <w:rFonts w:asciiTheme="majorHAnsi" w:eastAsiaTheme="minorEastAsia" w:hAnsiTheme="majorHAnsi" w:cs="Arial"/>
          <w:b/>
          <w:sz w:val="22"/>
          <w:szCs w:val="22"/>
        </w:rPr>
      </w:pPr>
      <w:r>
        <w:rPr>
          <w:rFonts w:asciiTheme="majorHAnsi" w:eastAsiaTheme="minorEastAsia" w:hAnsiTheme="majorHAnsi" w:cs="Arial"/>
          <w:b/>
          <w:sz w:val="22"/>
          <w:szCs w:val="22"/>
          <w:lang w:val="cs-CZ"/>
        </w:rPr>
        <w:t>H</w:t>
      </w:r>
      <w:r w:rsidRPr="0028610F">
        <w:rPr>
          <w:rFonts w:asciiTheme="majorHAnsi" w:eastAsiaTheme="minorEastAsia" w:hAnsiTheme="majorHAnsi" w:cs="Arial"/>
          <w:b/>
          <w:sz w:val="22"/>
          <w:szCs w:val="22"/>
          <w:lang w:val="cs-CZ"/>
        </w:rPr>
        <w:t>istoria i kultura</w:t>
      </w:r>
      <w:r w:rsidRPr="0071442D">
        <w:rPr>
          <w:rFonts w:asciiTheme="majorHAnsi" w:eastAsiaTheme="minorEastAsia" w:hAnsiTheme="majorHAnsi" w:cs="Arial"/>
          <w:b/>
          <w:sz w:val="22"/>
          <w:szCs w:val="22"/>
          <w:lang w:val="cs-CZ"/>
        </w:rPr>
        <w:t>:</w:t>
      </w:r>
      <w:r w:rsidRPr="0028610F">
        <w:rPr>
          <w:rFonts w:asciiTheme="majorHAnsi" w:eastAsiaTheme="minorEastAsia" w:hAnsiTheme="majorHAnsi" w:cs="Arial"/>
          <w:b/>
          <w:sz w:val="22"/>
          <w:szCs w:val="22"/>
          <w:lang w:val="cs-CZ"/>
        </w:rPr>
        <w:t xml:space="preserve"> </w:t>
      </w:r>
      <w:r w:rsidR="001D72F1" w:rsidRPr="001D72F1">
        <w:rPr>
          <w:rFonts w:asciiTheme="majorHAnsi" w:eastAsiaTheme="minorEastAsia" w:hAnsiTheme="majorHAnsi" w:cs="Arial"/>
          <w:b/>
          <w:bCs/>
          <w:sz w:val="22"/>
          <w:szCs w:val="22"/>
          <w:lang w:val="cs-CZ"/>
        </w:rPr>
        <w:t xml:space="preserve">Znam swoje korzenie </w:t>
      </w:r>
      <w:r>
        <w:rPr>
          <w:rFonts w:asciiTheme="majorHAnsi" w:eastAsiaTheme="minorEastAsia" w:hAnsiTheme="majorHAnsi" w:cs="Arial"/>
          <w:b/>
          <w:bCs/>
          <w:sz w:val="22"/>
          <w:szCs w:val="22"/>
          <w:lang w:val="cs-CZ"/>
        </w:rPr>
        <w:t>-</w:t>
      </w:r>
      <w:r w:rsidR="001D72F1" w:rsidRPr="001D72F1">
        <w:rPr>
          <w:rFonts w:asciiTheme="majorHAnsi" w:eastAsiaTheme="minorEastAsia" w:hAnsiTheme="majorHAnsi" w:cs="Arial"/>
          <w:b/>
          <w:bCs/>
          <w:sz w:val="22"/>
          <w:szCs w:val="22"/>
          <w:lang w:val="cs-CZ"/>
        </w:rPr>
        <w:t xml:space="preserve"> odkrywanie i pielęgnowanie dziedzictwa</w:t>
      </w:r>
      <w:r w:rsidR="0071442D" w:rsidRPr="0071442D">
        <w:rPr>
          <w:rFonts w:asciiTheme="majorHAnsi" w:eastAsiaTheme="minorEastAsia" w:hAnsiTheme="majorHAnsi" w:cs="Arial"/>
          <w:b/>
          <w:sz w:val="22"/>
          <w:szCs w:val="22"/>
          <w:lang w:val="cs-CZ"/>
        </w:rPr>
        <w:t xml:space="preserve"> </w:t>
      </w:r>
    </w:p>
    <w:p w14:paraId="1F8FD701" w14:textId="54560D9A" w:rsidR="00AB7B3A" w:rsidRPr="009B1F3D" w:rsidRDefault="009C65DE" w:rsidP="00F57C3F">
      <w:pPr>
        <w:pStyle w:val="Akapitzlist"/>
        <w:numPr>
          <w:ilvl w:val="0"/>
          <w:numId w:val="8"/>
        </w:numPr>
        <w:spacing w:line="276" w:lineRule="auto"/>
        <w:rPr>
          <w:rFonts w:asciiTheme="majorHAnsi" w:eastAsiaTheme="minorEastAsia" w:hAnsiTheme="majorHAnsi" w:cs="Arial"/>
          <w:b/>
          <w:sz w:val="22"/>
          <w:szCs w:val="22"/>
        </w:rPr>
      </w:pPr>
      <w:r w:rsidRPr="009D6B06">
        <w:rPr>
          <w:rFonts w:asciiTheme="majorHAnsi" w:eastAsiaTheme="minorEastAsia" w:hAnsiTheme="majorHAnsi" w:cs="Arial"/>
          <w:b/>
          <w:sz w:val="22"/>
          <w:szCs w:val="22"/>
          <w:lang w:val="cs-CZ"/>
        </w:rPr>
        <w:t>Jak inspirować uczniów do aktywnej nauki języka?</w:t>
      </w:r>
      <w:r w:rsidR="00AB7B3A" w:rsidRPr="009B1F3D">
        <w:rPr>
          <w:rFonts w:asciiTheme="majorHAnsi" w:eastAsiaTheme="minorEastAsia" w:hAnsiTheme="majorHAnsi" w:cs="Arial"/>
          <w:b/>
          <w:sz w:val="22"/>
          <w:szCs w:val="22"/>
        </w:rPr>
        <w:tab/>
      </w:r>
    </w:p>
    <w:p w14:paraId="4E596359" w14:textId="2ED4B49C" w:rsidR="003649C6" w:rsidRPr="00FB4AA0" w:rsidRDefault="00A435A1" w:rsidP="00FB4AA0">
      <w:pPr>
        <w:pStyle w:val="Akapitzlist"/>
        <w:numPr>
          <w:ilvl w:val="0"/>
          <w:numId w:val="8"/>
        </w:numPr>
        <w:rPr>
          <w:rFonts w:asciiTheme="minorHAnsi" w:hAnsiTheme="minorHAnsi" w:cs="Arial"/>
          <w:sz w:val="22"/>
          <w:szCs w:val="22"/>
        </w:rPr>
      </w:pPr>
      <w:r w:rsidRPr="009D6B06">
        <w:rPr>
          <w:rFonts w:asciiTheme="majorHAnsi" w:eastAsiaTheme="minorEastAsia" w:hAnsiTheme="majorHAnsi" w:cs="Arial"/>
          <w:b/>
          <w:bCs/>
          <w:sz w:val="22"/>
          <w:szCs w:val="22"/>
          <w:lang w:val="cs-CZ"/>
        </w:rPr>
        <w:t xml:space="preserve">Praktyczne metody </w:t>
      </w:r>
      <w:r>
        <w:rPr>
          <w:rFonts w:asciiTheme="majorHAnsi" w:eastAsiaTheme="minorEastAsia" w:hAnsiTheme="majorHAnsi" w:cs="Arial"/>
          <w:b/>
          <w:bCs/>
          <w:sz w:val="22"/>
          <w:szCs w:val="22"/>
        </w:rPr>
        <w:t>r</w:t>
      </w:r>
      <w:r w:rsidR="00E83791" w:rsidRPr="00FB4AA0">
        <w:rPr>
          <w:rFonts w:asciiTheme="majorHAnsi" w:eastAsiaTheme="minorEastAsia" w:hAnsiTheme="majorHAnsi" w:cs="Arial"/>
          <w:b/>
          <w:bCs/>
          <w:sz w:val="22"/>
          <w:szCs w:val="22"/>
        </w:rPr>
        <w:t>ozwijani</w:t>
      </w:r>
      <w:r>
        <w:rPr>
          <w:rFonts w:asciiTheme="majorHAnsi" w:eastAsiaTheme="minorEastAsia" w:hAnsiTheme="majorHAnsi" w:cs="Arial"/>
          <w:b/>
          <w:bCs/>
          <w:sz w:val="22"/>
          <w:szCs w:val="22"/>
        </w:rPr>
        <w:t>a</w:t>
      </w:r>
      <w:r w:rsidR="00E83791" w:rsidRPr="00FB4AA0">
        <w:rPr>
          <w:rFonts w:asciiTheme="majorHAnsi" w:eastAsiaTheme="minorEastAsia" w:hAnsiTheme="majorHAnsi" w:cs="Arial"/>
          <w:b/>
          <w:bCs/>
          <w:sz w:val="22"/>
          <w:szCs w:val="22"/>
        </w:rPr>
        <w:t xml:space="preserve"> umiejętności komunikacyjnych</w:t>
      </w:r>
      <w:r w:rsidR="003A1638">
        <w:rPr>
          <w:rFonts w:asciiTheme="majorHAnsi" w:eastAsiaTheme="minorEastAsia" w:hAnsiTheme="majorHAnsi" w:cs="Arial"/>
          <w:b/>
          <w:bCs/>
          <w:sz w:val="22"/>
          <w:szCs w:val="22"/>
        </w:rPr>
        <w:t xml:space="preserve"> </w:t>
      </w:r>
      <w:r w:rsidR="003A1638">
        <w:rPr>
          <w:rFonts w:asciiTheme="majorHAnsi" w:eastAsiaTheme="minorEastAsia" w:hAnsiTheme="majorHAnsi" w:cs="Arial"/>
          <w:b/>
          <w:sz w:val="22"/>
          <w:szCs w:val="22"/>
          <w:lang w:val="cs-CZ"/>
        </w:rPr>
        <w:t>od</w:t>
      </w:r>
      <w:r w:rsidR="003A1638" w:rsidRPr="00A12B4C">
        <w:rPr>
          <w:rFonts w:asciiTheme="majorHAnsi" w:eastAsiaTheme="minorEastAsia" w:hAnsiTheme="majorHAnsi" w:cs="Arial"/>
          <w:b/>
          <w:sz w:val="22"/>
          <w:szCs w:val="22"/>
          <w:lang w:val="cs-CZ"/>
        </w:rPr>
        <w:t xml:space="preserve"> najmłodszych</w:t>
      </w:r>
      <w:r w:rsidR="003A1638">
        <w:rPr>
          <w:rFonts w:asciiTheme="majorHAnsi" w:eastAsiaTheme="minorEastAsia" w:hAnsiTheme="majorHAnsi" w:cs="Arial"/>
          <w:b/>
          <w:sz w:val="22"/>
          <w:szCs w:val="22"/>
          <w:lang w:val="cs-CZ"/>
        </w:rPr>
        <w:t xml:space="preserve"> lat</w:t>
      </w:r>
    </w:p>
    <w:p w14:paraId="132DADF5" w14:textId="77777777" w:rsidR="003649C6" w:rsidRDefault="003649C6" w:rsidP="003649C6">
      <w:pPr>
        <w:jc w:val="both"/>
        <w:rPr>
          <w:rFonts w:asciiTheme="minorHAnsi" w:hAnsiTheme="minorHAnsi" w:cs="Arial"/>
          <w:sz w:val="20"/>
          <w:szCs w:val="22"/>
        </w:rPr>
      </w:pPr>
    </w:p>
    <w:p w14:paraId="443F9B5B" w14:textId="3844FC29" w:rsidR="003649C6" w:rsidRPr="0038766F" w:rsidRDefault="003649C6" w:rsidP="003649C6">
      <w:pPr>
        <w:rPr>
          <w:rFonts w:asciiTheme="minorHAnsi" w:hAnsiTheme="minorHAnsi" w:cs="Calibri"/>
          <w:b/>
          <w:color w:val="0070C0"/>
        </w:rPr>
      </w:pPr>
      <w:r w:rsidRPr="0038766F">
        <w:rPr>
          <w:rFonts w:asciiTheme="minorHAnsi" w:hAnsiTheme="minorHAnsi" w:cs="Calibri"/>
          <w:b/>
          <w:color w:val="0070C0"/>
        </w:rPr>
        <w:t>Cykl II</w:t>
      </w:r>
    </w:p>
    <w:p w14:paraId="5737C9CC" w14:textId="77777777" w:rsidR="003649C6" w:rsidRPr="0038766F" w:rsidRDefault="003649C6" w:rsidP="003649C6">
      <w:pPr>
        <w:rPr>
          <w:rFonts w:asciiTheme="minorHAnsi" w:hAnsiTheme="minorHAnsi" w:cs="Calibri"/>
          <w:b/>
          <w:color w:val="0070C0"/>
        </w:rPr>
      </w:pPr>
    </w:p>
    <w:p w14:paraId="12458BDA" w14:textId="77777777" w:rsidR="003649C6" w:rsidRPr="0038766F" w:rsidRDefault="003649C6" w:rsidP="003649C6">
      <w:pPr>
        <w:jc w:val="both"/>
        <w:rPr>
          <w:rFonts w:asciiTheme="minorHAnsi" w:hAnsiTheme="minorHAnsi" w:cs="Calibri"/>
          <w:b/>
          <w:color w:val="0070C0"/>
        </w:rPr>
      </w:pPr>
      <w:r w:rsidRPr="0038766F">
        <w:rPr>
          <w:rFonts w:asciiTheme="minorHAnsi" w:hAnsiTheme="minorHAnsi" w:cs="Calibri"/>
          <w:b/>
          <w:color w:val="0070C0"/>
        </w:rPr>
        <w:t>Metodyka nauczania języka niemieckiego</w:t>
      </w:r>
    </w:p>
    <w:p w14:paraId="1112DD86" w14:textId="77777777" w:rsidR="003649C6" w:rsidRPr="00595C73" w:rsidRDefault="003649C6" w:rsidP="003649C6">
      <w:pPr>
        <w:pStyle w:val="Akapitzlist1"/>
        <w:spacing w:after="0" w:line="240" w:lineRule="auto"/>
        <w:ind w:left="0"/>
        <w:rPr>
          <w:rFonts w:asciiTheme="minorHAnsi" w:hAnsiTheme="minorHAnsi" w:cs="Arial"/>
          <w:b/>
        </w:rPr>
      </w:pPr>
    </w:p>
    <w:p w14:paraId="1BC9216B" w14:textId="77777777" w:rsidR="003649C6" w:rsidRPr="002E4E0C" w:rsidRDefault="003649C6" w:rsidP="003649C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bCs/>
        </w:rPr>
      </w:pPr>
      <w:r w:rsidRPr="002E4E0C">
        <w:rPr>
          <w:rFonts w:asciiTheme="minorHAnsi" w:hAnsiTheme="minorHAnsi" w:cs="Arial"/>
          <w:bCs/>
        </w:rPr>
        <w:t>Cel: Wskazanie praktycznych rozwiązań metodycznych w nauczaniu języka niemieckiego, zachęcanie do poszukiwania nowych, ciekawych rozwiązań metodycznych umożliwiających przygotowanie uczniów do efektywnej komunikacji językowej.</w:t>
      </w:r>
    </w:p>
    <w:p w14:paraId="259E9ADC" w14:textId="77777777" w:rsidR="0025379E" w:rsidRDefault="0025379E" w:rsidP="004166CB">
      <w:pPr>
        <w:jc w:val="both"/>
        <w:rPr>
          <w:rFonts w:asciiTheme="minorHAnsi" w:hAnsiTheme="minorHAnsi" w:cs="Arial"/>
          <w:sz w:val="20"/>
          <w:szCs w:val="22"/>
        </w:rPr>
      </w:pPr>
    </w:p>
    <w:p w14:paraId="1102F275" w14:textId="1B0839D0" w:rsidR="004166CB" w:rsidRPr="00595C73" w:rsidRDefault="004166CB" w:rsidP="004166CB">
      <w:pPr>
        <w:jc w:val="both"/>
        <w:rPr>
          <w:rFonts w:asciiTheme="minorHAnsi" w:hAnsiTheme="minorHAnsi" w:cs="Arial"/>
          <w:sz w:val="20"/>
          <w:szCs w:val="22"/>
        </w:rPr>
      </w:pPr>
      <w:r w:rsidRPr="00595C73">
        <w:rPr>
          <w:rFonts w:asciiTheme="minorHAnsi" w:hAnsiTheme="minorHAnsi" w:cs="Arial"/>
          <w:sz w:val="20"/>
          <w:szCs w:val="22"/>
        </w:rPr>
        <w:t>Rodzaj formy</w:t>
      </w:r>
      <w:r>
        <w:rPr>
          <w:rFonts w:asciiTheme="minorHAnsi" w:hAnsiTheme="minorHAnsi" w:cs="Arial"/>
          <w:sz w:val="20"/>
          <w:szCs w:val="22"/>
        </w:rPr>
        <w:t>:</w:t>
      </w:r>
      <w:r w:rsidRPr="00595C73"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 w:rsidRPr="00595C73">
        <w:rPr>
          <w:rFonts w:asciiTheme="minorHAnsi" w:hAnsiTheme="minorHAnsi" w:cs="Arial"/>
          <w:sz w:val="20"/>
          <w:szCs w:val="22"/>
        </w:rPr>
        <w:t>Warsztaty</w:t>
      </w:r>
      <w:r>
        <w:rPr>
          <w:rFonts w:asciiTheme="minorHAnsi" w:hAnsiTheme="minorHAnsi" w:cs="Arial"/>
          <w:sz w:val="20"/>
          <w:szCs w:val="22"/>
        </w:rPr>
        <w:t>/webinaria</w:t>
      </w:r>
    </w:p>
    <w:p w14:paraId="391C19EB" w14:textId="57F5158D" w:rsidR="004166CB" w:rsidRDefault="004166CB" w:rsidP="004166CB">
      <w:pPr>
        <w:ind w:left="2832" w:hanging="2832"/>
        <w:rPr>
          <w:rFonts w:asciiTheme="minorHAnsi" w:hAnsiTheme="minorHAnsi" w:cs="Arial"/>
          <w:sz w:val="20"/>
          <w:szCs w:val="22"/>
        </w:rPr>
      </w:pPr>
      <w:r w:rsidRPr="00595C73">
        <w:rPr>
          <w:rFonts w:asciiTheme="minorHAnsi" w:hAnsiTheme="minorHAnsi" w:cs="Arial"/>
          <w:sz w:val="20"/>
          <w:szCs w:val="22"/>
        </w:rPr>
        <w:t>Adresat</w:t>
      </w:r>
      <w:r>
        <w:rPr>
          <w:rFonts w:asciiTheme="minorHAnsi" w:hAnsiTheme="minorHAnsi" w:cs="Arial"/>
          <w:sz w:val="20"/>
          <w:szCs w:val="22"/>
        </w:rPr>
        <w:t xml:space="preserve">: </w:t>
      </w:r>
      <w:r>
        <w:rPr>
          <w:rFonts w:asciiTheme="minorHAnsi" w:hAnsiTheme="minorHAnsi" w:cs="Arial"/>
          <w:sz w:val="20"/>
          <w:szCs w:val="22"/>
        </w:rPr>
        <w:tab/>
      </w:r>
      <w:r w:rsidRPr="00595C73">
        <w:rPr>
          <w:rFonts w:asciiTheme="minorHAnsi" w:hAnsiTheme="minorHAnsi" w:cs="Arial"/>
          <w:sz w:val="20"/>
          <w:szCs w:val="22"/>
        </w:rPr>
        <w:t xml:space="preserve">Nauczyciele języka niemieckiego w </w:t>
      </w:r>
      <w:r>
        <w:rPr>
          <w:rFonts w:asciiTheme="minorHAnsi" w:hAnsiTheme="minorHAnsi" w:cs="Arial"/>
          <w:sz w:val="20"/>
          <w:szCs w:val="22"/>
        </w:rPr>
        <w:t>przedszkolach i szkołach na wszystkich etapach edukacyjnych</w:t>
      </w:r>
    </w:p>
    <w:p w14:paraId="0E13C125" w14:textId="77777777" w:rsidR="003649C6" w:rsidRPr="004166CB" w:rsidRDefault="003649C6" w:rsidP="003649C6">
      <w:pPr>
        <w:pStyle w:val="Akapitzlist1"/>
        <w:spacing w:after="0"/>
        <w:ind w:left="0"/>
        <w:rPr>
          <w:rFonts w:asciiTheme="minorHAnsi" w:hAnsiTheme="minorHAnsi" w:cs="Arial"/>
          <w:b/>
          <w:lang w:val="cs-CZ"/>
        </w:rPr>
      </w:pPr>
    </w:p>
    <w:p w14:paraId="4A99CC73" w14:textId="77777777" w:rsidR="004166CB" w:rsidRPr="00595C73" w:rsidRDefault="004166CB" w:rsidP="004166CB">
      <w:pPr>
        <w:ind w:left="2832" w:hanging="283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0"/>
          <w:szCs w:val="22"/>
        </w:rPr>
        <w:t>Bloki tematyczne:</w:t>
      </w:r>
    </w:p>
    <w:p w14:paraId="4629CD62" w14:textId="77777777" w:rsidR="003649C6" w:rsidRPr="00595C73" w:rsidRDefault="003649C6" w:rsidP="003649C6">
      <w:pPr>
        <w:ind w:left="2694" w:hanging="2694"/>
        <w:rPr>
          <w:rFonts w:asciiTheme="minorHAnsi" w:hAnsiTheme="minorHAnsi" w:cs="Arial"/>
          <w:bCs/>
          <w:sz w:val="22"/>
          <w:szCs w:val="22"/>
        </w:rPr>
      </w:pPr>
    </w:p>
    <w:p w14:paraId="2313C605" w14:textId="0B015CE4" w:rsidR="00865748" w:rsidRDefault="005E0894" w:rsidP="006F2BFE">
      <w:pPr>
        <w:pStyle w:val="Akapitzlist"/>
        <w:numPr>
          <w:ilvl w:val="0"/>
          <w:numId w:val="9"/>
        </w:numPr>
        <w:spacing w:line="276" w:lineRule="auto"/>
        <w:jc w:val="left"/>
        <w:rPr>
          <w:rFonts w:asciiTheme="majorHAnsi" w:eastAsiaTheme="minorEastAsia" w:hAnsiTheme="majorHAnsi" w:cs="Arial"/>
          <w:b/>
          <w:sz w:val="22"/>
          <w:szCs w:val="22"/>
        </w:rPr>
      </w:pPr>
      <w:r w:rsidRPr="009D6B06">
        <w:rPr>
          <w:rFonts w:asciiTheme="majorHAnsi" w:eastAsiaTheme="minorEastAsia" w:hAnsiTheme="majorHAnsi" w:cs="Arial"/>
          <w:b/>
          <w:sz w:val="22"/>
          <w:szCs w:val="22"/>
          <w:lang w:val="cs-CZ"/>
        </w:rPr>
        <w:t>Komunikacja ustna i pisemna jako klucz do budowania kompetencji językowych</w:t>
      </w:r>
      <w:r>
        <w:rPr>
          <w:rFonts w:asciiTheme="majorHAnsi" w:eastAsiaTheme="minorEastAsia" w:hAnsiTheme="majorHAnsi" w:cs="Arial"/>
          <w:b/>
          <w:sz w:val="22"/>
          <w:szCs w:val="22"/>
        </w:rPr>
        <w:t xml:space="preserve"> </w:t>
      </w:r>
    </w:p>
    <w:p w14:paraId="4397F3C7" w14:textId="32F72758" w:rsidR="0011240F" w:rsidRPr="009B1F3D" w:rsidRDefault="00333FBC" w:rsidP="006F2BFE">
      <w:pPr>
        <w:pStyle w:val="Akapitzlist"/>
        <w:numPr>
          <w:ilvl w:val="0"/>
          <w:numId w:val="9"/>
        </w:numPr>
        <w:spacing w:line="276" w:lineRule="auto"/>
        <w:jc w:val="left"/>
        <w:rPr>
          <w:rFonts w:asciiTheme="majorHAnsi" w:eastAsiaTheme="minorEastAsia" w:hAnsiTheme="majorHAnsi" w:cs="Arial"/>
          <w:b/>
          <w:sz w:val="22"/>
          <w:szCs w:val="22"/>
        </w:rPr>
      </w:pPr>
      <w:r w:rsidRPr="00930D08">
        <w:rPr>
          <w:rFonts w:asciiTheme="majorHAnsi" w:eastAsiaTheme="minorEastAsia" w:hAnsiTheme="majorHAnsi" w:cs="Arial"/>
          <w:b/>
          <w:bCs/>
          <w:sz w:val="22"/>
          <w:szCs w:val="22"/>
          <w:lang w:val="cs-CZ"/>
        </w:rPr>
        <w:t>Wykorzystanie technologii w sposób twórczy</w:t>
      </w:r>
      <w:r w:rsidRPr="00930D08">
        <w:rPr>
          <w:rFonts w:asciiTheme="majorHAnsi" w:eastAsiaTheme="minorEastAsia" w:hAnsiTheme="majorHAnsi" w:cs="Arial"/>
          <w:sz w:val="22"/>
          <w:szCs w:val="22"/>
          <w:lang w:val="cs-CZ"/>
        </w:rPr>
        <w:t xml:space="preserve"> </w:t>
      </w:r>
      <w:r w:rsidRPr="00930D08">
        <w:rPr>
          <w:rFonts w:asciiTheme="majorHAnsi" w:eastAsiaTheme="minorEastAsia" w:hAnsiTheme="majorHAnsi" w:cs="Arial"/>
          <w:b/>
          <w:bCs/>
          <w:sz w:val="22"/>
          <w:szCs w:val="22"/>
          <w:lang w:val="cs-CZ"/>
        </w:rPr>
        <w:t>– aplikacje i narzędzia, które ułatwiają i uatrakcyjniają naukę języka</w:t>
      </w:r>
      <w:r w:rsidR="00E83791" w:rsidRPr="00333FBC">
        <w:rPr>
          <w:rFonts w:asciiTheme="majorHAnsi" w:eastAsiaTheme="minorEastAsia" w:hAnsiTheme="majorHAnsi" w:cs="Arial"/>
          <w:sz w:val="22"/>
          <w:szCs w:val="22"/>
        </w:rPr>
        <w:tab/>
      </w:r>
      <w:r w:rsidR="0011240F" w:rsidRPr="00333FBC">
        <w:rPr>
          <w:rFonts w:asciiTheme="majorHAnsi" w:eastAsiaTheme="minorEastAsia" w:hAnsiTheme="majorHAnsi" w:cs="Arial"/>
          <w:sz w:val="22"/>
          <w:szCs w:val="22"/>
        </w:rPr>
        <w:tab/>
      </w:r>
      <w:r w:rsidR="0011240F" w:rsidRPr="00333FBC">
        <w:rPr>
          <w:rFonts w:asciiTheme="majorHAnsi" w:eastAsiaTheme="minorEastAsia" w:hAnsiTheme="majorHAnsi" w:cs="Arial"/>
          <w:sz w:val="22"/>
          <w:szCs w:val="22"/>
        </w:rPr>
        <w:tab/>
      </w:r>
      <w:r w:rsidR="0011240F" w:rsidRPr="00333FBC">
        <w:rPr>
          <w:rFonts w:asciiTheme="majorHAnsi" w:eastAsiaTheme="minorEastAsia" w:hAnsiTheme="majorHAnsi" w:cs="Arial"/>
          <w:sz w:val="22"/>
          <w:szCs w:val="22"/>
        </w:rPr>
        <w:tab/>
      </w:r>
    </w:p>
    <w:p w14:paraId="5CAEE54E" w14:textId="765363A8" w:rsidR="00D06AFA" w:rsidRPr="009B1F3D" w:rsidRDefault="009C122D" w:rsidP="006F2BFE">
      <w:pPr>
        <w:pStyle w:val="Akapitzlist"/>
        <w:numPr>
          <w:ilvl w:val="0"/>
          <w:numId w:val="9"/>
        </w:numPr>
        <w:spacing w:line="276" w:lineRule="auto"/>
        <w:jc w:val="left"/>
        <w:rPr>
          <w:rFonts w:asciiTheme="majorHAnsi" w:eastAsiaTheme="minorEastAsia" w:hAnsiTheme="majorHAnsi" w:cs="Arial"/>
          <w:b/>
          <w:sz w:val="22"/>
          <w:szCs w:val="22"/>
        </w:rPr>
      </w:pPr>
      <w:r>
        <w:rPr>
          <w:rFonts w:asciiTheme="majorHAnsi" w:eastAsiaTheme="minorEastAsia" w:hAnsiTheme="majorHAnsi" w:cs="Arial"/>
          <w:b/>
          <w:sz w:val="22"/>
          <w:szCs w:val="22"/>
          <w:lang w:val="cs-CZ"/>
        </w:rPr>
        <w:t>M</w:t>
      </w:r>
      <w:r w:rsidRPr="009C122D">
        <w:rPr>
          <w:rFonts w:asciiTheme="majorHAnsi" w:eastAsiaTheme="minorEastAsia" w:hAnsiTheme="majorHAnsi" w:cs="Arial"/>
          <w:b/>
          <w:sz w:val="22"/>
          <w:szCs w:val="22"/>
          <w:lang w:val="cs-CZ"/>
        </w:rPr>
        <w:t>etody pracy, które inspirują uczniów do nauki</w:t>
      </w:r>
      <w:r w:rsidRPr="009C122D">
        <w:rPr>
          <w:rFonts w:asciiTheme="majorHAnsi" w:eastAsiaTheme="minorEastAsia" w:hAnsiTheme="majorHAnsi" w:cs="Arial"/>
          <w:b/>
          <w:bCs/>
          <w:sz w:val="22"/>
          <w:szCs w:val="22"/>
          <w:lang w:val="cs-CZ"/>
        </w:rPr>
        <w:tab/>
      </w:r>
    </w:p>
    <w:p w14:paraId="376FF4A2" w14:textId="787AC99D" w:rsidR="0011240F" w:rsidRPr="009B1F3D" w:rsidRDefault="006D0A54" w:rsidP="006F2BFE">
      <w:pPr>
        <w:pStyle w:val="Akapitzlist"/>
        <w:numPr>
          <w:ilvl w:val="0"/>
          <w:numId w:val="9"/>
        </w:numPr>
        <w:spacing w:line="276" w:lineRule="auto"/>
        <w:jc w:val="left"/>
        <w:rPr>
          <w:rFonts w:asciiTheme="majorHAnsi" w:eastAsiaTheme="minorEastAsia" w:hAnsiTheme="majorHAnsi" w:cs="Arial"/>
          <w:b/>
          <w:sz w:val="22"/>
          <w:szCs w:val="22"/>
        </w:rPr>
      </w:pPr>
      <w:r>
        <w:rPr>
          <w:rFonts w:asciiTheme="majorHAnsi" w:eastAsiaTheme="minorEastAsia" w:hAnsiTheme="majorHAnsi" w:cs="Arial"/>
          <w:b/>
          <w:sz w:val="22"/>
          <w:szCs w:val="22"/>
          <w:lang w:val="cs-CZ"/>
        </w:rPr>
        <w:t xml:space="preserve">Nieszablonowa </w:t>
      </w:r>
      <w:r w:rsidR="005E0894" w:rsidRPr="005E0894">
        <w:rPr>
          <w:rFonts w:asciiTheme="majorHAnsi" w:eastAsiaTheme="minorEastAsia" w:hAnsiTheme="majorHAnsi" w:cs="Arial"/>
          <w:b/>
          <w:sz w:val="22"/>
          <w:szCs w:val="22"/>
          <w:lang w:val="cs-CZ"/>
        </w:rPr>
        <w:t>lekcj</w:t>
      </w:r>
      <w:r w:rsidR="00E72360">
        <w:rPr>
          <w:rFonts w:asciiTheme="majorHAnsi" w:eastAsiaTheme="minorEastAsia" w:hAnsiTheme="majorHAnsi" w:cs="Arial"/>
          <w:b/>
          <w:sz w:val="22"/>
          <w:szCs w:val="22"/>
          <w:lang w:val="cs-CZ"/>
        </w:rPr>
        <w:t>a języka niemieckiego</w:t>
      </w:r>
      <w:r w:rsidR="0011240F" w:rsidRPr="009B1F3D">
        <w:rPr>
          <w:rFonts w:asciiTheme="majorHAnsi" w:eastAsiaTheme="minorEastAsia" w:hAnsiTheme="majorHAnsi" w:cs="Arial"/>
          <w:b/>
          <w:sz w:val="22"/>
          <w:szCs w:val="22"/>
        </w:rPr>
        <w:tab/>
      </w:r>
      <w:r w:rsidR="0011240F" w:rsidRPr="009B1F3D">
        <w:rPr>
          <w:rFonts w:asciiTheme="majorHAnsi" w:eastAsiaTheme="minorEastAsia" w:hAnsiTheme="majorHAnsi" w:cs="Arial"/>
          <w:b/>
          <w:sz w:val="22"/>
          <w:szCs w:val="22"/>
        </w:rPr>
        <w:tab/>
      </w:r>
      <w:r w:rsidR="0011240F" w:rsidRPr="009B1F3D">
        <w:rPr>
          <w:rFonts w:asciiTheme="majorHAnsi" w:eastAsiaTheme="minorEastAsia" w:hAnsiTheme="majorHAnsi" w:cs="Arial"/>
          <w:b/>
          <w:sz w:val="22"/>
          <w:szCs w:val="22"/>
        </w:rPr>
        <w:tab/>
      </w:r>
    </w:p>
    <w:p w14:paraId="5D08AE6F" w14:textId="096A4FFF" w:rsidR="0011240F" w:rsidRPr="009B1F3D" w:rsidRDefault="0011240F" w:rsidP="00865748">
      <w:pPr>
        <w:pStyle w:val="Akapitzlist"/>
        <w:spacing w:line="276" w:lineRule="auto"/>
        <w:rPr>
          <w:rFonts w:asciiTheme="majorHAnsi" w:eastAsiaTheme="minorEastAsia" w:hAnsiTheme="majorHAnsi" w:cs="Arial"/>
          <w:b/>
          <w:sz w:val="22"/>
          <w:szCs w:val="22"/>
        </w:rPr>
      </w:pPr>
      <w:r w:rsidRPr="009B1F3D">
        <w:rPr>
          <w:rFonts w:asciiTheme="majorHAnsi" w:eastAsiaTheme="minorEastAsia" w:hAnsiTheme="majorHAnsi" w:cs="Arial"/>
          <w:b/>
          <w:sz w:val="22"/>
          <w:szCs w:val="22"/>
        </w:rPr>
        <w:tab/>
      </w:r>
      <w:r w:rsidRPr="009B1F3D">
        <w:rPr>
          <w:rFonts w:asciiTheme="majorHAnsi" w:eastAsiaTheme="minorEastAsia" w:hAnsiTheme="majorHAnsi" w:cs="Arial"/>
          <w:b/>
          <w:sz w:val="22"/>
          <w:szCs w:val="22"/>
        </w:rPr>
        <w:tab/>
      </w:r>
      <w:r w:rsidRPr="009B1F3D">
        <w:rPr>
          <w:rFonts w:asciiTheme="majorHAnsi" w:eastAsiaTheme="minorEastAsia" w:hAnsiTheme="majorHAnsi" w:cs="Arial"/>
          <w:b/>
          <w:sz w:val="22"/>
          <w:szCs w:val="22"/>
        </w:rPr>
        <w:tab/>
      </w:r>
      <w:r w:rsidRPr="009B1F3D">
        <w:rPr>
          <w:rFonts w:asciiTheme="majorHAnsi" w:eastAsiaTheme="minorEastAsia" w:hAnsiTheme="majorHAnsi" w:cs="Arial"/>
          <w:b/>
          <w:sz w:val="22"/>
          <w:szCs w:val="22"/>
        </w:rPr>
        <w:tab/>
      </w:r>
    </w:p>
    <w:p w14:paraId="3118D262" w14:textId="0962CCBE" w:rsidR="0011240F" w:rsidRPr="009B1F3D" w:rsidRDefault="0011240F" w:rsidP="003D0678">
      <w:pPr>
        <w:pStyle w:val="Akapitzlist"/>
        <w:spacing w:line="276" w:lineRule="auto"/>
        <w:rPr>
          <w:rFonts w:asciiTheme="majorHAnsi" w:eastAsiaTheme="minorEastAsia" w:hAnsiTheme="majorHAnsi" w:cs="Arial"/>
          <w:b/>
          <w:sz w:val="22"/>
          <w:szCs w:val="22"/>
        </w:rPr>
      </w:pPr>
    </w:p>
    <w:p w14:paraId="13D772F7" w14:textId="2E0F11F3" w:rsidR="00E66697" w:rsidRPr="0038766F" w:rsidRDefault="00E66697" w:rsidP="00E66697">
      <w:pPr>
        <w:rPr>
          <w:rFonts w:asciiTheme="minorHAnsi" w:hAnsiTheme="minorHAnsi" w:cs="Calibri"/>
          <w:b/>
          <w:color w:val="0070C0"/>
        </w:rPr>
      </w:pPr>
      <w:r w:rsidRPr="0038766F">
        <w:rPr>
          <w:rFonts w:asciiTheme="minorHAnsi" w:hAnsiTheme="minorHAnsi" w:cs="Calibri"/>
          <w:b/>
          <w:color w:val="0070C0"/>
        </w:rPr>
        <w:t>Cykl II</w:t>
      </w:r>
      <w:r>
        <w:rPr>
          <w:rFonts w:asciiTheme="minorHAnsi" w:hAnsiTheme="minorHAnsi" w:cs="Calibri"/>
          <w:b/>
          <w:color w:val="0070C0"/>
        </w:rPr>
        <w:t>I</w:t>
      </w:r>
    </w:p>
    <w:p w14:paraId="3AA2D523" w14:textId="77777777" w:rsidR="00E66697" w:rsidRDefault="00E66697" w:rsidP="003649C6">
      <w:pPr>
        <w:pStyle w:val="Akapitzlist1"/>
        <w:spacing w:after="0"/>
        <w:ind w:left="0"/>
        <w:jc w:val="both"/>
        <w:rPr>
          <w:rFonts w:asciiTheme="minorHAnsi" w:eastAsia="MS Mincho" w:hAnsiTheme="minorHAnsi" w:cs="Calibri"/>
          <w:b/>
          <w:color w:val="0070C0"/>
          <w:sz w:val="24"/>
          <w:szCs w:val="24"/>
          <w:lang w:val="cs-CZ" w:eastAsia="pl-PL"/>
        </w:rPr>
      </w:pPr>
    </w:p>
    <w:p w14:paraId="620C4F14" w14:textId="758CEE67" w:rsidR="003649C6" w:rsidRPr="0038766F" w:rsidRDefault="003649C6" w:rsidP="003649C6">
      <w:pPr>
        <w:pStyle w:val="Akapitzlist1"/>
        <w:spacing w:after="0"/>
        <w:ind w:left="0"/>
        <w:jc w:val="both"/>
        <w:rPr>
          <w:rFonts w:asciiTheme="minorHAnsi" w:hAnsiTheme="minorHAnsi" w:cs="Arial"/>
          <w:b/>
          <w:sz w:val="24"/>
          <w:szCs w:val="24"/>
        </w:rPr>
      </w:pPr>
      <w:r w:rsidRPr="0038766F">
        <w:rPr>
          <w:rFonts w:asciiTheme="minorHAnsi" w:eastAsia="MS Mincho" w:hAnsiTheme="minorHAnsi" w:cs="Calibri"/>
          <w:b/>
          <w:color w:val="0070C0"/>
          <w:sz w:val="24"/>
          <w:szCs w:val="24"/>
          <w:lang w:val="cs-CZ" w:eastAsia="pl-PL"/>
        </w:rPr>
        <w:t>Rozwój osobisty nauczyciela języka niemieckiego</w:t>
      </w:r>
    </w:p>
    <w:p w14:paraId="0D42A2BD" w14:textId="56383CF8" w:rsidR="003649C6" w:rsidRDefault="003649C6" w:rsidP="003649C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bCs/>
        </w:rPr>
      </w:pPr>
      <w:r w:rsidRPr="002E4E0C">
        <w:rPr>
          <w:rFonts w:asciiTheme="minorHAnsi" w:hAnsiTheme="minorHAnsi" w:cs="Arial"/>
          <w:bCs/>
        </w:rPr>
        <w:t xml:space="preserve">Cel: Doskonalenie kompetencji w zakresie poznania siebie, </w:t>
      </w:r>
      <w:r w:rsidR="0021170D" w:rsidRPr="002E4E0C">
        <w:rPr>
          <w:rFonts w:asciiTheme="minorHAnsi" w:hAnsiTheme="minorHAnsi" w:cs="Arial"/>
          <w:bCs/>
        </w:rPr>
        <w:t xml:space="preserve">dbania o dobrostan, </w:t>
      </w:r>
      <w:r w:rsidRPr="002E4E0C">
        <w:rPr>
          <w:rFonts w:asciiTheme="minorHAnsi" w:hAnsiTheme="minorHAnsi" w:cs="Arial"/>
          <w:bCs/>
        </w:rPr>
        <w:t xml:space="preserve">rozbudzenia kreatywności, wyrażania siebie poprzez twórcze techniki wizualne oraz poznanie metod i technik pracy z uczniami na lekcjach przedmiotowych i wychowawczych w zakresie kształtowania ich kompetencji </w:t>
      </w:r>
      <w:r w:rsidRPr="002E4E0C">
        <w:rPr>
          <w:rFonts w:asciiTheme="minorHAnsi" w:hAnsiTheme="minorHAnsi" w:cs="Arial"/>
          <w:bCs/>
        </w:rPr>
        <w:lastRenderedPageBreak/>
        <w:t>miękkich. Zapoznanie z metodą pracy z uczniem w zakresie myślenie projektowego,  mocnych stron ucznia oraz poznanie narzędzi pomocnych do budowania dobrych relacji z uczniem.</w:t>
      </w:r>
    </w:p>
    <w:p w14:paraId="4B1FCEC6" w14:textId="77777777" w:rsidR="0025379E" w:rsidRDefault="0025379E" w:rsidP="00E66697">
      <w:pPr>
        <w:jc w:val="both"/>
        <w:rPr>
          <w:rFonts w:asciiTheme="minorHAnsi" w:hAnsiTheme="minorHAnsi" w:cs="Arial"/>
          <w:bCs/>
          <w:sz w:val="20"/>
          <w:szCs w:val="22"/>
        </w:rPr>
      </w:pPr>
    </w:p>
    <w:p w14:paraId="655D3D2E" w14:textId="50A7A989" w:rsidR="00E66697" w:rsidRPr="00595C73" w:rsidRDefault="00E66697" w:rsidP="00E66697">
      <w:pPr>
        <w:jc w:val="both"/>
        <w:rPr>
          <w:rFonts w:asciiTheme="minorHAnsi" w:hAnsiTheme="minorHAnsi" w:cs="Arial"/>
          <w:bCs/>
          <w:sz w:val="20"/>
          <w:szCs w:val="22"/>
        </w:rPr>
      </w:pPr>
      <w:r w:rsidRPr="00595C73">
        <w:rPr>
          <w:rFonts w:asciiTheme="minorHAnsi" w:hAnsiTheme="minorHAnsi" w:cs="Arial"/>
          <w:bCs/>
          <w:sz w:val="20"/>
          <w:szCs w:val="22"/>
        </w:rPr>
        <w:t>Rodzaj formy</w:t>
      </w:r>
      <w:r w:rsidR="00E10FE0">
        <w:rPr>
          <w:rFonts w:asciiTheme="minorHAnsi" w:hAnsiTheme="minorHAnsi" w:cs="Arial"/>
          <w:bCs/>
          <w:sz w:val="20"/>
          <w:szCs w:val="22"/>
        </w:rPr>
        <w:t>:</w:t>
      </w:r>
      <w:r w:rsidRPr="00595C73">
        <w:rPr>
          <w:rFonts w:asciiTheme="minorHAnsi" w:hAnsiTheme="minorHAnsi" w:cs="Arial"/>
          <w:bCs/>
          <w:sz w:val="20"/>
          <w:szCs w:val="22"/>
        </w:rPr>
        <w:tab/>
      </w:r>
      <w:r w:rsidRPr="00595C73">
        <w:rPr>
          <w:rFonts w:asciiTheme="minorHAnsi" w:hAnsiTheme="minorHAnsi" w:cs="Arial"/>
          <w:bCs/>
          <w:sz w:val="20"/>
          <w:szCs w:val="22"/>
        </w:rPr>
        <w:tab/>
        <w:t>Seminaria i warsztaty</w:t>
      </w:r>
      <w:r>
        <w:rPr>
          <w:rFonts w:asciiTheme="minorHAnsi" w:hAnsiTheme="minorHAnsi" w:cs="Arial"/>
          <w:bCs/>
          <w:sz w:val="20"/>
          <w:szCs w:val="22"/>
        </w:rPr>
        <w:t>/webinaria</w:t>
      </w:r>
    </w:p>
    <w:p w14:paraId="450105F9" w14:textId="553DE020" w:rsidR="00E66697" w:rsidRDefault="00E66697" w:rsidP="00E66697">
      <w:pPr>
        <w:ind w:left="2124" w:hanging="2124"/>
        <w:jc w:val="both"/>
        <w:rPr>
          <w:rFonts w:asciiTheme="minorHAnsi" w:hAnsiTheme="minorHAnsi" w:cs="Arial"/>
          <w:bCs/>
          <w:sz w:val="20"/>
          <w:szCs w:val="22"/>
        </w:rPr>
      </w:pPr>
      <w:r w:rsidRPr="00595C73">
        <w:rPr>
          <w:rFonts w:asciiTheme="minorHAnsi" w:hAnsiTheme="minorHAnsi" w:cs="Arial"/>
          <w:bCs/>
          <w:sz w:val="20"/>
          <w:szCs w:val="22"/>
        </w:rPr>
        <w:t>Adresat</w:t>
      </w:r>
      <w:r w:rsidR="00E10FE0">
        <w:rPr>
          <w:rFonts w:asciiTheme="minorHAnsi" w:hAnsiTheme="minorHAnsi" w:cs="Arial"/>
          <w:bCs/>
          <w:sz w:val="20"/>
          <w:szCs w:val="22"/>
        </w:rPr>
        <w:t>:</w:t>
      </w:r>
      <w:r w:rsidRPr="00595C73">
        <w:rPr>
          <w:rFonts w:asciiTheme="minorHAnsi" w:hAnsiTheme="minorHAnsi" w:cs="Arial"/>
          <w:bCs/>
          <w:sz w:val="20"/>
          <w:szCs w:val="22"/>
        </w:rPr>
        <w:tab/>
        <w:t xml:space="preserve">Nauczyciele języka niemieckiego w </w:t>
      </w:r>
      <w:r w:rsidRPr="00595C73">
        <w:rPr>
          <w:rFonts w:asciiTheme="minorHAnsi" w:hAnsiTheme="minorHAnsi" w:cs="Arial"/>
          <w:sz w:val="20"/>
          <w:szCs w:val="22"/>
        </w:rPr>
        <w:t xml:space="preserve">w </w:t>
      </w:r>
      <w:r>
        <w:rPr>
          <w:rFonts w:asciiTheme="minorHAnsi" w:hAnsiTheme="minorHAnsi" w:cs="Arial"/>
          <w:sz w:val="20"/>
          <w:szCs w:val="22"/>
        </w:rPr>
        <w:t xml:space="preserve">przedszkolach </w:t>
      </w:r>
      <w:r>
        <w:rPr>
          <w:rFonts w:asciiTheme="minorHAnsi" w:hAnsiTheme="minorHAnsi" w:cs="Arial"/>
          <w:sz w:val="20"/>
          <w:szCs w:val="22"/>
        </w:rPr>
        <w:tab/>
        <w:t xml:space="preserve">i szkołach na wszystkich etapach </w:t>
      </w:r>
      <w:r>
        <w:rPr>
          <w:rFonts w:asciiTheme="minorHAnsi" w:hAnsiTheme="minorHAnsi" w:cs="Arial"/>
          <w:sz w:val="20"/>
          <w:szCs w:val="22"/>
        </w:rPr>
        <w:tab/>
        <w:t>edukacyjnych</w:t>
      </w:r>
      <w:r w:rsidRPr="00595C73">
        <w:rPr>
          <w:rFonts w:asciiTheme="minorHAnsi" w:hAnsiTheme="minorHAnsi" w:cs="Arial"/>
          <w:bCs/>
          <w:sz w:val="20"/>
          <w:szCs w:val="22"/>
        </w:rPr>
        <w:t xml:space="preserve"> </w:t>
      </w:r>
    </w:p>
    <w:p w14:paraId="155C6331" w14:textId="77777777" w:rsidR="00E66697" w:rsidRPr="00595C73" w:rsidRDefault="00E66697" w:rsidP="00E66697">
      <w:pPr>
        <w:ind w:left="2832" w:hanging="283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0"/>
          <w:szCs w:val="22"/>
        </w:rPr>
        <w:t>Bloki tematyczne:</w:t>
      </w:r>
    </w:p>
    <w:p w14:paraId="4687DE05" w14:textId="77777777" w:rsidR="00E66697" w:rsidRPr="00E66697" w:rsidRDefault="00E66697" w:rsidP="003649C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bCs/>
          <w:color w:val="FF0000"/>
          <w:lang w:val="cs-CZ"/>
        </w:rPr>
      </w:pPr>
    </w:p>
    <w:p w14:paraId="48860366" w14:textId="6F2795B2" w:rsidR="00AA2DF8" w:rsidRPr="00AA2DF8" w:rsidRDefault="00881346" w:rsidP="00304DE1">
      <w:pPr>
        <w:pStyle w:val="Akapitzlist"/>
        <w:numPr>
          <w:ilvl w:val="0"/>
          <w:numId w:val="10"/>
        </w:numPr>
        <w:spacing w:line="276" w:lineRule="auto"/>
        <w:rPr>
          <w:rFonts w:asciiTheme="majorHAnsi" w:eastAsiaTheme="minorEastAsia" w:hAnsiTheme="majorHAnsi" w:cs="Arial"/>
          <w:b/>
          <w:sz w:val="22"/>
          <w:szCs w:val="22"/>
        </w:rPr>
      </w:pPr>
      <w:r w:rsidRPr="00930D08">
        <w:rPr>
          <w:rFonts w:asciiTheme="majorHAnsi" w:eastAsiaTheme="minorEastAsia" w:hAnsiTheme="majorHAnsi" w:cs="Arial"/>
          <w:b/>
          <w:bCs/>
          <w:sz w:val="22"/>
          <w:szCs w:val="22"/>
          <w:lang w:val="cs-CZ"/>
        </w:rPr>
        <w:t>Budowanie pewności siebie w pracy dydaktycznej</w:t>
      </w:r>
    </w:p>
    <w:p w14:paraId="355784CC" w14:textId="4D72CF42" w:rsidR="00271630" w:rsidRDefault="00E13D5F" w:rsidP="00304DE1">
      <w:pPr>
        <w:pStyle w:val="Akapitzlist"/>
        <w:numPr>
          <w:ilvl w:val="0"/>
          <w:numId w:val="10"/>
        </w:numPr>
        <w:spacing w:line="276" w:lineRule="auto"/>
        <w:rPr>
          <w:rFonts w:asciiTheme="majorHAnsi" w:eastAsiaTheme="minorEastAsia" w:hAnsiTheme="majorHAnsi" w:cs="Arial"/>
          <w:b/>
          <w:sz w:val="22"/>
          <w:szCs w:val="22"/>
        </w:rPr>
      </w:pPr>
      <w:r w:rsidRPr="00930D08">
        <w:rPr>
          <w:rFonts w:asciiTheme="majorHAnsi" w:eastAsiaTheme="minorEastAsia" w:hAnsiTheme="majorHAnsi" w:cs="Arial"/>
          <w:b/>
          <w:bCs/>
          <w:sz w:val="22"/>
          <w:szCs w:val="22"/>
          <w:lang w:val="cs-CZ"/>
        </w:rPr>
        <w:t>Zarządzanie stresem i wypaleniem zawodowym</w:t>
      </w:r>
    </w:p>
    <w:p w14:paraId="7FDAD620" w14:textId="7F8EF9C1" w:rsidR="006A084A" w:rsidRPr="009B1F3D" w:rsidRDefault="00AB617C" w:rsidP="00304DE1">
      <w:pPr>
        <w:pStyle w:val="Akapitzlist"/>
        <w:numPr>
          <w:ilvl w:val="0"/>
          <w:numId w:val="10"/>
        </w:numPr>
        <w:spacing w:line="276" w:lineRule="auto"/>
        <w:rPr>
          <w:rFonts w:asciiTheme="majorHAnsi" w:eastAsiaTheme="minorEastAsia" w:hAnsiTheme="majorHAnsi" w:cs="Arial"/>
          <w:b/>
          <w:sz w:val="22"/>
          <w:szCs w:val="22"/>
        </w:rPr>
      </w:pPr>
      <w:r w:rsidRPr="00930D08">
        <w:rPr>
          <w:rFonts w:asciiTheme="majorHAnsi" w:eastAsiaTheme="minorEastAsia" w:hAnsiTheme="majorHAnsi" w:cs="Arial"/>
          <w:b/>
          <w:bCs/>
          <w:sz w:val="22"/>
          <w:szCs w:val="22"/>
          <w:lang w:val="cs-CZ"/>
        </w:rPr>
        <w:t>Integracja dobrostanu i kreatywności</w:t>
      </w:r>
      <w:r w:rsidR="00E10ADA">
        <w:rPr>
          <w:rFonts w:asciiTheme="majorHAnsi" w:eastAsiaTheme="minorEastAsia" w:hAnsiTheme="majorHAnsi" w:cs="Arial"/>
          <w:b/>
          <w:bCs/>
          <w:sz w:val="22"/>
          <w:szCs w:val="22"/>
          <w:lang w:val="cs-CZ"/>
        </w:rPr>
        <w:t xml:space="preserve"> </w:t>
      </w:r>
    </w:p>
    <w:p w14:paraId="2EFA79C4" w14:textId="2667A85B" w:rsidR="006A084A" w:rsidRPr="003A54D9" w:rsidRDefault="00DE0086" w:rsidP="00304DE1">
      <w:pPr>
        <w:pStyle w:val="Akapitzlist"/>
        <w:numPr>
          <w:ilvl w:val="0"/>
          <w:numId w:val="10"/>
        </w:numPr>
        <w:spacing w:line="276" w:lineRule="auto"/>
        <w:rPr>
          <w:rFonts w:asciiTheme="majorHAnsi" w:eastAsiaTheme="minorEastAsia" w:hAnsiTheme="majorHAnsi" w:cs="Arial"/>
          <w:b/>
          <w:sz w:val="22"/>
          <w:szCs w:val="22"/>
        </w:rPr>
      </w:pPr>
      <w:r w:rsidRPr="00930D08">
        <w:rPr>
          <w:rFonts w:ascii="Calibri Light" w:hAnsi="Calibri Light" w:cs="Calibri Light"/>
          <w:b/>
          <w:bCs/>
          <w:sz w:val="22"/>
          <w:szCs w:val="22"/>
          <w:lang w:val="cs-CZ"/>
        </w:rPr>
        <w:t>Arteterapia dla nauczycieli</w:t>
      </w:r>
    </w:p>
    <w:p w14:paraId="00D86BC0" w14:textId="77777777" w:rsidR="003649C6" w:rsidRDefault="003649C6" w:rsidP="003649C6">
      <w:pPr>
        <w:jc w:val="both"/>
        <w:rPr>
          <w:rFonts w:asciiTheme="minorHAnsi" w:hAnsiTheme="minorHAnsi" w:cs="Arial"/>
          <w:bCs/>
          <w:sz w:val="20"/>
          <w:szCs w:val="22"/>
        </w:rPr>
      </w:pPr>
    </w:p>
    <w:p w14:paraId="7A1335E2" w14:textId="77777777" w:rsidR="00683782" w:rsidRDefault="00683782" w:rsidP="003649C6">
      <w:pPr>
        <w:rPr>
          <w:rFonts w:asciiTheme="minorHAnsi" w:hAnsiTheme="minorHAnsi" w:cs="Calibri"/>
          <w:b/>
          <w:color w:val="0070C0"/>
        </w:rPr>
      </w:pPr>
    </w:p>
    <w:p w14:paraId="7B9088C0" w14:textId="29A3557C" w:rsidR="003649C6" w:rsidRPr="0038766F" w:rsidRDefault="003649C6" w:rsidP="003649C6">
      <w:pPr>
        <w:rPr>
          <w:rFonts w:asciiTheme="minorHAnsi" w:hAnsiTheme="minorHAnsi" w:cs="Calibri"/>
          <w:b/>
          <w:color w:val="0070C0"/>
        </w:rPr>
      </w:pPr>
      <w:r w:rsidRPr="0038766F">
        <w:rPr>
          <w:rFonts w:asciiTheme="minorHAnsi" w:hAnsiTheme="minorHAnsi" w:cs="Calibri"/>
          <w:b/>
          <w:color w:val="0070C0"/>
        </w:rPr>
        <w:t>Cykl IV</w:t>
      </w:r>
    </w:p>
    <w:p w14:paraId="72DB3957" w14:textId="77777777" w:rsidR="003649C6" w:rsidRPr="0038766F" w:rsidRDefault="003649C6" w:rsidP="003649C6">
      <w:pPr>
        <w:rPr>
          <w:rFonts w:asciiTheme="minorHAnsi" w:hAnsiTheme="minorHAnsi" w:cs="Calibri"/>
          <w:b/>
          <w:color w:val="0070C0"/>
        </w:rPr>
      </w:pPr>
    </w:p>
    <w:p w14:paraId="5F33A7BA" w14:textId="77777777" w:rsidR="003649C6" w:rsidRPr="0038766F" w:rsidRDefault="003649C6" w:rsidP="003649C6">
      <w:pPr>
        <w:jc w:val="both"/>
        <w:rPr>
          <w:rFonts w:asciiTheme="minorHAnsi" w:hAnsiTheme="minorHAnsi" w:cs="Calibri"/>
          <w:b/>
          <w:color w:val="0070C0"/>
        </w:rPr>
      </w:pPr>
      <w:r w:rsidRPr="0038766F">
        <w:rPr>
          <w:rFonts w:asciiTheme="minorHAnsi" w:hAnsiTheme="minorHAnsi" w:cs="Calibri"/>
          <w:b/>
          <w:color w:val="0070C0"/>
        </w:rPr>
        <w:t>Edukacja regionalna i wielokulturowa</w:t>
      </w:r>
    </w:p>
    <w:p w14:paraId="5BB684C7" w14:textId="77777777" w:rsidR="003649C6" w:rsidRPr="00595C73" w:rsidRDefault="003649C6" w:rsidP="003649C6">
      <w:pPr>
        <w:rPr>
          <w:rFonts w:asciiTheme="minorHAnsi" w:hAnsiTheme="minorHAnsi" w:cs="Arial"/>
          <w:b/>
          <w:sz w:val="22"/>
          <w:szCs w:val="22"/>
        </w:rPr>
      </w:pPr>
    </w:p>
    <w:p w14:paraId="0410A9F4" w14:textId="48849480" w:rsidR="003649C6" w:rsidRPr="002E4E0C" w:rsidRDefault="003649C6" w:rsidP="003649C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bCs/>
        </w:rPr>
      </w:pPr>
      <w:r w:rsidRPr="002E4E0C">
        <w:rPr>
          <w:rFonts w:asciiTheme="minorHAnsi" w:hAnsiTheme="minorHAnsi" w:cs="Arial"/>
          <w:bCs/>
        </w:rPr>
        <w:t xml:space="preserve">Cel: Poszerzenie wiedzy o wielokulturowości Śląska, refleksja nad różnorodnością kultur </w:t>
      </w:r>
      <w:r w:rsidRPr="002E4E0C">
        <w:rPr>
          <w:rFonts w:asciiTheme="minorHAnsi" w:hAnsiTheme="minorHAnsi" w:cs="Arial"/>
          <w:bCs/>
        </w:rPr>
        <w:br/>
        <w:t xml:space="preserve">i jej konsekwencji dla społeczeństwa, </w:t>
      </w:r>
      <w:r w:rsidR="00687785">
        <w:rPr>
          <w:rFonts w:asciiTheme="minorHAnsi" w:hAnsiTheme="minorHAnsi" w:cs="Arial"/>
          <w:bCs/>
        </w:rPr>
        <w:t>poznanie historii</w:t>
      </w:r>
      <w:r w:rsidR="005B2637">
        <w:rPr>
          <w:rFonts w:asciiTheme="minorHAnsi" w:hAnsiTheme="minorHAnsi" w:cs="Arial"/>
          <w:bCs/>
        </w:rPr>
        <w:t xml:space="preserve"> i teraźniejszości Niemców w Polsce, </w:t>
      </w:r>
      <w:r w:rsidRPr="002E4E0C">
        <w:rPr>
          <w:rFonts w:asciiTheme="minorHAnsi" w:hAnsiTheme="minorHAnsi" w:cs="Arial"/>
          <w:bCs/>
        </w:rPr>
        <w:t>doskonalenie umiejętności aktywnego uczestnictwa w społeczeństwie wielokulturowym i dialogu interkulturowego na bazie obcowania z tradycją</w:t>
      </w:r>
      <w:r w:rsidR="002A42DA">
        <w:rPr>
          <w:rFonts w:asciiTheme="minorHAnsi" w:hAnsiTheme="minorHAnsi" w:cs="Arial"/>
          <w:bCs/>
        </w:rPr>
        <w:t xml:space="preserve">, </w:t>
      </w:r>
      <w:r w:rsidR="00EC690D">
        <w:rPr>
          <w:rFonts w:asciiTheme="minorHAnsi" w:hAnsiTheme="minorHAnsi" w:cs="Arial"/>
          <w:bCs/>
        </w:rPr>
        <w:t xml:space="preserve">pielęgnowanie pamięci o ważnych </w:t>
      </w:r>
      <w:r w:rsidR="0001283E">
        <w:rPr>
          <w:rFonts w:asciiTheme="minorHAnsi" w:hAnsiTheme="minorHAnsi" w:cs="Arial"/>
          <w:bCs/>
        </w:rPr>
        <w:t>historycznych wydarzeniach w</w:t>
      </w:r>
      <w:r w:rsidR="00EC690D">
        <w:rPr>
          <w:rFonts w:asciiTheme="minorHAnsi" w:hAnsiTheme="minorHAnsi" w:cs="Arial"/>
          <w:bCs/>
        </w:rPr>
        <w:t xml:space="preserve"> region</w:t>
      </w:r>
      <w:r w:rsidR="0001283E">
        <w:rPr>
          <w:rFonts w:asciiTheme="minorHAnsi" w:hAnsiTheme="minorHAnsi" w:cs="Arial"/>
          <w:bCs/>
        </w:rPr>
        <w:t>ie</w:t>
      </w:r>
      <w:r w:rsidR="00A124F7">
        <w:rPr>
          <w:rFonts w:asciiTheme="minorHAnsi" w:hAnsiTheme="minorHAnsi" w:cs="Arial"/>
          <w:bCs/>
        </w:rPr>
        <w:t>, odkrywanie regionu, małej ojczyzny</w:t>
      </w:r>
      <w:r w:rsidR="00270EB9">
        <w:rPr>
          <w:rFonts w:asciiTheme="minorHAnsi" w:hAnsiTheme="minorHAnsi" w:cs="Arial"/>
          <w:bCs/>
        </w:rPr>
        <w:t>, wymiana dobrych praktyk</w:t>
      </w:r>
      <w:r w:rsidR="00D20CB2">
        <w:rPr>
          <w:rFonts w:asciiTheme="minorHAnsi" w:hAnsiTheme="minorHAnsi" w:cs="Arial"/>
          <w:bCs/>
        </w:rPr>
        <w:t xml:space="preserve"> we współpracy placówek oświatowych z muzeami i ośrodkami kultury regionalnej</w:t>
      </w:r>
      <w:r w:rsidR="00BF5531">
        <w:rPr>
          <w:rFonts w:asciiTheme="minorHAnsi" w:hAnsiTheme="minorHAnsi" w:cs="Arial"/>
          <w:bCs/>
        </w:rPr>
        <w:t xml:space="preserve">, </w:t>
      </w:r>
      <w:r w:rsidR="000C68C4">
        <w:rPr>
          <w:rFonts w:asciiTheme="minorHAnsi" w:hAnsiTheme="minorHAnsi" w:cs="Arial"/>
          <w:bCs/>
        </w:rPr>
        <w:t xml:space="preserve">co pomoże w </w:t>
      </w:r>
      <w:r w:rsidR="000C68C4" w:rsidRPr="000C68C4">
        <w:rPr>
          <w:rFonts w:asciiTheme="minorHAnsi" w:hAnsiTheme="minorHAnsi" w:cs="Arial"/>
          <w:bCs/>
          <w:lang w:val="cs-CZ"/>
        </w:rPr>
        <w:t>skutecznym przekazywaniu wiedzy o regionie oraz w promowaniu postaw otwartości i szacunku wobec różnorodności kulturowej</w:t>
      </w:r>
      <w:r w:rsidRPr="002E4E0C">
        <w:rPr>
          <w:rFonts w:asciiTheme="minorHAnsi" w:hAnsiTheme="minorHAnsi" w:cs="Arial"/>
          <w:bCs/>
        </w:rPr>
        <w:t>.</w:t>
      </w:r>
    </w:p>
    <w:p w14:paraId="0E549916" w14:textId="77777777" w:rsidR="003649C6" w:rsidRPr="00595C73" w:rsidRDefault="003649C6" w:rsidP="003649C6">
      <w:pPr>
        <w:rPr>
          <w:rFonts w:asciiTheme="minorHAnsi" w:hAnsiTheme="minorHAnsi" w:cs="Arial"/>
          <w:b/>
          <w:sz w:val="22"/>
          <w:szCs w:val="22"/>
          <w:lang w:val="pl-PL"/>
        </w:rPr>
      </w:pPr>
      <w:r w:rsidRPr="00595C73">
        <w:rPr>
          <w:rFonts w:asciiTheme="minorHAnsi" w:hAnsiTheme="minorHAnsi" w:cs="Arial"/>
          <w:b/>
          <w:sz w:val="22"/>
          <w:szCs w:val="22"/>
          <w:lang w:val="pl-PL"/>
        </w:rPr>
        <w:t xml:space="preserve"> </w:t>
      </w:r>
    </w:p>
    <w:p w14:paraId="2367A03C" w14:textId="41CC1D4B" w:rsidR="00E66697" w:rsidRPr="00595C73" w:rsidRDefault="00E66697" w:rsidP="00E66697">
      <w:pPr>
        <w:pStyle w:val="Akapitzlist1"/>
        <w:ind w:left="2124" w:hanging="2124"/>
        <w:rPr>
          <w:rFonts w:asciiTheme="minorHAnsi" w:hAnsiTheme="minorHAnsi" w:cs="Arial"/>
          <w:bCs/>
          <w:sz w:val="20"/>
        </w:rPr>
      </w:pPr>
      <w:r w:rsidRPr="00595C73">
        <w:rPr>
          <w:rFonts w:asciiTheme="minorHAnsi" w:hAnsiTheme="minorHAnsi" w:cs="Arial"/>
          <w:bCs/>
          <w:sz w:val="20"/>
        </w:rPr>
        <w:t>Rodzaj formy</w:t>
      </w:r>
      <w:r w:rsidR="00E10FE0">
        <w:rPr>
          <w:rFonts w:asciiTheme="minorHAnsi" w:hAnsiTheme="minorHAnsi" w:cs="Arial"/>
          <w:bCs/>
          <w:sz w:val="20"/>
        </w:rPr>
        <w:t>:</w:t>
      </w:r>
      <w:r w:rsidRPr="00595C73">
        <w:rPr>
          <w:rFonts w:asciiTheme="minorHAnsi" w:hAnsiTheme="minorHAnsi" w:cs="Arial"/>
          <w:bCs/>
          <w:sz w:val="20"/>
        </w:rPr>
        <w:tab/>
        <w:t>Seminaria i warsztaty</w:t>
      </w:r>
      <w:r>
        <w:rPr>
          <w:rFonts w:asciiTheme="minorHAnsi" w:hAnsiTheme="minorHAnsi" w:cs="Arial"/>
          <w:bCs/>
          <w:sz w:val="20"/>
        </w:rPr>
        <w:t>/webinaria</w:t>
      </w:r>
    </w:p>
    <w:p w14:paraId="597ADB16" w14:textId="4E8C8EC7" w:rsidR="00E66697" w:rsidRPr="00595C73" w:rsidRDefault="00E66697" w:rsidP="00E66697">
      <w:pPr>
        <w:pStyle w:val="Akapitzlist1"/>
        <w:ind w:left="0"/>
        <w:rPr>
          <w:rFonts w:asciiTheme="minorHAnsi" w:hAnsiTheme="minorHAnsi" w:cs="Arial"/>
          <w:bCs/>
          <w:sz w:val="20"/>
        </w:rPr>
      </w:pPr>
      <w:r w:rsidRPr="00595C73">
        <w:rPr>
          <w:rFonts w:asciiTheme="minorHAnsi" w:hAnsiTheme="minorHAnsi" w:cs="Arial"/>
          <w:bCs/>
          <w:sz w:val="20"/>
        </w:rPr>
        <w:t>Adresat</w:t>
      </w:r>
      <w:r w:rsidR="00E10FE0">
        <w:rPr>
          <w:rFonts w:asciiTheme="minorHAnsi" w:hAnsiTheme="minorHAnsi" w:cs="Arial"/>
          <w:bCs/>
          <w:sz w:val="20"/>
        </w:rPr>
        <w:t>:</w:t>
      </w:r>
      <w:r w:rsidRPr="00595C73">
        <w:rPr>
          <w:rFonts w:asciiTheme="minorHAnsi" w:hAnsiTheme="minorHAnsi" w:cs="Arial"/>
          <w:bCs/>
          <w:sz w:val="20"/>
        </w:rPr>
        <w:tab/>
      </w:r>
      <w:r w:rsidRPr="00595C73">
        <w:rPr>
          <w:rFonts w:asciiTheme="minorHAnsi" w:hAnsiTheme="minorHAnsi" w:cs="Arial"/>
          <w:bCs/>
          <w:sz w:val="20"/>
        </w:rPr>
        <w:tab/>
      </w:r>
      <w:r w:rsidRPr="00595C73">
        <w:rPr>
          <w:rFonts w:asciiTheme="minorHAnsi" w:hAnsiTheme="minorHAnsi" w:cs="Arial"/>
          <w:bCs/>
          <w:sz w:val="20"/>
        </w:rPr>
        <w:tab/>
        <w:t xml:space="preserve">Nauczyciele </w:t>
      </w:r>
      <w:r w:rsidRPr="00202881">
        <w:rPr>
          <w:rFonts w:asciiTheme="minorHAnsi" w:hAnsiTheme="minorHAnsi" w:cs="Arial"/>
          <w:bCs/>
          <w:sz w:val="20"/>
          <w:lang w:val="cs-CZ"/>
        </w:rPr>
        <w:t>różnych przedmiotów wszystkich typów szkół</w:t>
      </w:r>
      <w:r w:rsidRPr="00595C73">
        <w:rPr>
          <w:rFonts w:asciiTheme="minorHAnsi" w:hAnsiTheme="minorHAnsi" w:cs="Arial"/>
          <w:bCs/>
          <w:sz w:val="20"/>
        </w:rPr>
        <w:t xml:space="preserve">  </w:t>
      </w:r>
    </w:p>
    <w:p w14:paraId="3305BA83" w14:textId="77777777" w:rsidR="00E66697" w:rsidRPr="00595C73" w:rsidRDefault="00E66697" w:rsidP="00E66697">
      <w:pPr>
        <w:ind w:left="2832" w:hanging="283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0"/>
          <w:szCs w:val="22"/>
        </w:rPr>
        <w:t>Bloki tematyczne:</w:t>
      </w:r>
    </w:p>
    <w:p w14:paraId="2BADF6D4" w14:textId="77777777" w:rsidR="003649C6" w:rsidRPr="00E66697" w:rsidRDefault="003649C6" w:rsidP="00304DE1">
      <w:pPr>
        <w:spacing w:line="276" w:lineRule="auto"/>
        <w:rPr>
          <w:rFonts w:asciiTheme="minorHAnsi" w:hAnsiTheme="minorHAnsi" w:cs="Arial"/>
          <w:bCs/>
          <w:sz w:val="22"/>
          <w:szCs w:val="22"/>
          <w:lang w:val="pl-PL"/>
        </w:rPr>
      </w:pPr>
    </w:p>
    <w:p w14:paraId="4767944B" w14:textId="17EECB76" w:rsidR="009B1F3D" w:rsidRPr="009B1F3D" w:rsidRDefault="002D3A52" w:rsidP="00304DE1">
      <w:pPr>
        <w:pStyle w:val="Akapitzlist1"/>
        <w:numPr>
          <w:ilvl w:val="0"/>
          <w:numId w:val="11"/>
        </w:numPr>
        <w:jc w:val="both"/>
        <w:rPr>
          <w:rFonts w:asciiTheme="majorHAnsi" w:hAnsiTheme="majorHAnsi" w:cs="Arial"/>
          <w:b/>
          <w:bCs/>
          <w:lang w:val="cs-CZ"/>
        </w:rPr>
      </w:pPr>
      <w:r>
        <w:rPr>
          <w:rFonts w:asciiTheme="majorHAnsi" w:hAnsiTheme="majorHAnsi" w:cs="Arial"/>
          <w:b/>
          <w:bCs/>
          <w:lang w:val="cs-CZ"/>
        </w:rPr>
        <w:t xml:space="preserve">Nowoczesna </w:t>
      </w:r>
      <w:r w:rsidR="002C4ADD">
        <w:rPr>
          <w:rFonts w:asciiTheme="majorHAnsi" w:hAnsiTheme="majorHAnsi" w:cs="Arial"/>
          <w:b/>
          <w:bCs/>
          <w:lang w:val="cs-CZ"/>
        </w:rPr>
        <w:t>e</w:t>
      </w:r>
      <w:r w:rsidR="0043197D">
        <w:rPr>
          <w:rFonts w:asciiTheme="majorHAnsi" w:hAnsiTheme="majorHAnsi" w:cs="Arial"/>
          <w:b/>
          <w:bCs/>
          <w:lang w:val="cs-CZ"/>
        </w:rPr>
        <w:t xml:space="preserve">dukacja </w:t>
      </w:r>
      <w:r w:rsidR="009B1F3D" w:rsidRPr="009B1F3D">
        <w:rPr>
          <w:rFonts w:asciiTheme="majorHAnsi" w:hAnsiTheme="majorHAnsi" w:cs="Arial"/>
          <w:b/>
          <w:bCs/>
          <w:lang w:val="cs-CZ"/>
        </w:rPr>
        <w:t xml:space="preserve">regionalna </w:t>
      </w:r>
      <w:r w:rsidR="00E62813">
        <w:rPr>
          <w:rFonts w:asciiTheme="majorHAnsi" w:hAnsiTheme="majorHAnsi" w:cs="Arial"/>
          <w:b/>
          <w:bCs/>
          <w:lang w:val="cs-CZ"/>
        </w:rPr>
        <w:t>poza budynkiem szkoły</w:t>
      </w:r>
      <w:r w:rsidR="00737199">
        <w:rPr>
          <w:rFonts w:asciiTheme="majorHAnsi" w:hAnsiTheme="majorHAnsi" w:cs="Arial"/>
          <w:b/>
          <w:bCs/>
          <w:lang w:val="cs-CZ"/>
        </w:rPr>
        <w:t xml:space="preserve"> - w</w:t>
      </w:r>
      <w:r w:rsidR="00737199" w:rsidRPr="00737199">
        <w:rPr>
          <w:rFonts w:asciiTheme="majorHAnsi" w:hAnsiTheme="majorHAnsi" w:cs="Arial"/>
          <w:b/>
          <w:bCs/>
          <w:lang w:val="cs-CZ"/>
        </w:rPr>
        <w:t>ykorzystanie gier, wycieczek i projektów do nauczania o regionie</w:t>
      </w:r>
    </w:p>
    <w:p w14:paraId="07F48E1E" w14:textId="522FD33F" w:rsidR="009B1F3D" w:rsidRDefault="000E39A5" w:rsidP="00A0060F">
      <w:pPr>
        <w:pStyle w:val="Akapitzlist1"/>
        <w:numPr>
          <w:ilvl w:val="0"/>
          <w:numId w:val="11"/>
        </w:numPr>
        <w:rPr>
          <w:rFonts w:asciiTheme="majorHAnsi" w:hAnsiTheme="majorHAnsi" w:cs="Arial"/>
          <w:b/>
          <w:bCs/>
          <w:lang w:val="cs-CZ"/>
        </w:rPr>
      </w:pPr>
      <w:r w:rsidRPr="009D6B06">
        <w:rPr>
          <w:rFonts w:asciiTheme="majorHAnsi" w:hAnsiTheme="majorHAnsi" w:cs="Arial"/>
          <w:b/>
          <w:bCs/>
          <w:lang w:val="cs-CZ"/>
        </w:rPr>
        <w:t>Literatura i teksty kultury jako fundament budowania tożsamości</w:t>
      </w:r>
      <w:r w:rsidR="009B1F3D" w:rsidRPr="009B1F3D">
        <w:rPr>
          <w:rFonts w:asciiTheme="majorHAnsi" w:hAnsiTheme="majorHAnsi" w:cs="Arial"/>
          <w:b/>
          <w:bCs/>
          <w:lang w:val="cs-CZ"/>
        </w:rPr>
        <w:tab/>
      </w:r>
    </w:p>
    <w:p w14:paraId="53C6BED1" w14:textId="77777777" w:rsidR="00205ED1" w:rsidRDefault="00205ED1" w:rsidP="00205ED1">
      <w:pPr>
        <w:pStyle w:val="Akapitzlist1"/>
        <w:numPr>
          <w:ilvl w:val="0"/>
          <w:numId w:val="11"/>
        </w:numPr>
        <w:jc w:val="both"/>
        <w:rPr>
          <w:rFonts w:asciiTheme="majorHAnsi" w:hAnsiTheme="majorHAnsi" w:cs="Arial"/>
          <w:b/>
          <w:bCs/>
          <w:szCs w:val="28"/>
          <w:lang w:val="cs-CZ"/>
        </w:rPr>
      </w:pPr>
      <w:r w:rsidRPr="00676CF3">
        <w:rPr>
          <w:rFonts w:asciiTheme="majorHAnsi" w:hAnsiTheme="majorHAnsi" w:cs="Arial"/>
          <w:b/>
          <w:bCs/>
          <w:szCs w:val="28"/>
          <w:lang w:val="cs-CZ"/>
        </w:rPr>
        <w:t>Myślenie krytyczne w edukacji regionalnej</w:t>
      </w:r>
    </w:p>
    <w:p w14:paraId="40E6E15E" w14:textId="31C28FD5" w:rsidR="00BC6C67" w:rsidRPr="00676CF3" w:rsidRDefault="00BC6C67" w:rsidP="00205ED1">
      <w:pPr>
        <w:pStyle w:val="Akapitzlist1"/>
        <w:numPr>
          <w:ilvl w:val="0"/>
          <w:numId w:val="11"/>
        </w:numPr>
        <w:jc w:val="both"/>
        <w:rPr>
          <w:rFonts w:asciiTheme="majorHAnsi" w:hAnsiTheme="majorHAnsi" w:cs="Arial"/>
          <w:b/>
          <w:bCs/>
          <w:szCs w:val="28"/>
          <w:lang w:val="cs-CZ"/>
        </w:rPr>
      </w:pPr>
      <w:r w:rsidRPr="00BC6C67">
        <w:rPr>
          <w:rFonts w:asciiTheme="majorHAnsi" w:hAnsiTheme="majorHAnsi" w:cs="Arial"/>
          <w:b/>
          <w:bCs/>
          <w:szCs w:val="28"/>
          <w:lang w:val="cs-CZ"/>
        </w:rPr>
        <w:t>Projekty edukacyjne promujące dziedzictwo kulturowe</w:t>
      </w:r>
    </w:p>
    <w:p w14:paraId="0278B9AE" w14:textId="21EC5D26" w:rsidR="003649C6" w:rsidRPr="004A6A6A" w:rsidRDefault="003649C6" w:rsidP="003649C6">
      <w:pPr>
        <w:ind w:left="2124" w:hanging="2124"/>
        <w:jc w:val="both"/>
        <w:rPr>
          <w:rFonts w:asciiTheme="minorHAnsi" w:hAnsiTheme="minorHAnsi" w:cs="Arial"/>
          <w:bCs/>
          <w:sz w:val="20"/>
          <w:szCs w:val="22"/>
        </w:rPr>
      </w:pPr>
      <w:r w:rsidRPr="004A6A6A">
        <w:rPr>
          <w:rFonts w:asciiTheme="minorHAnsi" w:hAnsiTheme="minorHAnsi" w:cs="Arial"/>
          <w:bCs/>
          <w:sz w:val="20"/>
          <w:szCs w:val="22"/>
        </w:rPr>
        <w:tab/>
        <w:t xml:space="preserve"> </w:t>
      </w:r>
    </w:p>
    <w:p w14:paraId="3D85B851" w14:textId="634323A2" w:rsidR="00E10FE0" w:rsidRPr="00683782" w:rsidRDefault="006C4762" w:rsidP="006C4762">
      <w:pPr>
        <w:jc w:val="center"/>
        <w:rPr>
          <w:rFonts w:asciiTheme="minorHAnsi" w:hAnsiTheme="minorHAnsi" w:cs="Arial"/>
          <w:b/>
          <w:bCs/>
          <w:sz w:val="22"/>
        </w:rPr>
      </w:pPr>
      <w:r w:rsidRPr="006C4762">
        <w:rPr>
          <w:rFonts w:asciiTheme="minorHAnsi" w:hAnsiTheme="minorHAnsi" w:cs="Arial"/>
          <w:b/>
          <w:szCs w:val="28"/>
        </w:rPr>
        <w:t>Podsumowanie</w:t>
      </w:r>
      <w:r w:rsidR="003F00AC">
        <w:rPr>
          <w:rFonts w:asciiTheme="minorHAnsi" w:hAnsiTheme="minorHAnsi" w:cs="Arial"/>
          <w:b/>
          <w:szCs w:val="28"/>
        </w:rPr>
        <w:t xml:space="preserve"> liczbowe</w:t>
      </w:r>
      <w:r w:rsidRPr="006C4762">
        <w:rPr>
          <w:rFonts w:asciiTheme="minorHAnsi" w:hAnsiTheme="minorHAnsi" w:cs="Arial"/>
          <w:bCs/>
          <w:szCs w:val="28"/>
        </w:rPr>
        <w:t xml:space="preserve"> </w:t>
      </w:r>
      <w:r w:rsidRPr="00683782">
        <w:rPr>
          <w:rFonts w:asciiTheme="minorHAnsi" w:hAnsiTheme="minorHAnsi" w:cs="Arial"/>
          <w:b/>
          <w:bCs/>
          <w:sz w:val="22"/>
        </w:rPr>
        <w:t>Obszaru I</w:t>
      </w:r>
    </w:p>
    <w:p w14:paraId="206DD17E" w14:textId="77777777" w:rsidR="00686EAA" w:rsidRDefault="00686EAA" w:rsidP="003649C6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3FC4C7F" w14:textId="37A3812C" w:rsidR="00E10FE0" w:rsidRDefault="00A94817" w:rsidP="003649C6">
      <w:pPr>
        <w:jc w:val="both"/>
        <w:rPr>
          <w:rFonts w:asciiTheme="minorHAnsi" w:hAnsiTheme="minorHAnsi" w:cs="Arial"/>
          <w:bCs/>
          <w:sz w:val="20"/>
          <w:szCs w:val="22"/>
        </w:rPr>
      </w:pPr>
      <w:r w:rsidRPr="00595C73">
        <w:rPr>
          <w:rFonts w:asciiTheme="minorHAnsi" w:hAnsiTheme="minorHAnsi" w:cs="Arial"/>
          <w:b/>
          <w:bCs/>
          <w:sz w:val="22"/>
          <w:szCs w:val="22"/>
        </w:rPr>
        <w:t>Planowana łączna liczba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godzin</w:t>
      </w:r>
      <w:r w:rsidR="00244924">
        <w:rPr>
          <w:rFonts w:asciiTheme="minorHAnsi" w:hAnsiTheme="minorHAnsi" w:cs="Arial"/>
          <w:b/>
          <w:bCs/>
          <w:sz w:val="22"/>
          <w:szCs w:val="22"/>
        </w:rPr>
        <w:t>/grup</w:t>
      </w:r>
      <w:r w:rsidR="002974CF">
        <w:rPr>
          <w:rFonts w:asciiTheme="minorHAnsi" w:hAnsiTheme="minorHAnsi" w:cs="Arial"/>
          <w:b/>
          <w:bCs/>
          <w:sz w:val="22"/>
          <w:szCs w:val="22"/>
        </w:rPr>
        <w:t>/uczestników</w:t>
      </w:r>
      <w:r w:rsidRPr="00595C73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40FAE586" w14:textId="77777777" w:rsidR="00E10FE0" w:rsidRDefault="00E10FE0" w:rsidP="003649C6">
      <w:pPr>
        <w:jc w:val="both"/>
        <w:rPr>
          <w:rFonts w:asciiTheme="minorHAnsi" w:hAnsiTheme="minorHAnsi" w:cs="Arial"/>
          <w:bCs/>
          <w:sz w:val="20"/>
          <w:szCs w:val="22"/>
        </w:rPr>
      </w:pPr>
    </w:p>
    <w:p w14:paraId="537ACF8A" w14:textId="1D7A5270" w:rsidR="003649C6" w:rsidRPr="004A6A6A" w:rsidRDefault="003649C6" w:rsidP="003649C6">
      <w:pPr>
        <w:jc w:val="both"/>
        <w:rPr>
          <w:rFonts w:asciiTheme="minorHAnsi" w:hAnsiTheme="minorHAnsi" w:cs="Arial"/>
          <w:bCs/>
          <w:sz w:val="20"/>
          <w:szCs w:val="22"/>
        </w:rPr>
      </w:pPr>
      <w:r w:rsidRPr="004A6A6A">
        <w:rPr>
          <w:rFonts w:asciiTheme="minorHAnsi" w:hAnsiTheme="minorHAnsi" w:cs="Arial"/>
          <w:bCs/>
          <w:sz w:val="20"/>
          <w:szCs w:val="22"/>
        </w:rPr>
        <w:t>Liczba godzin</w:t>
      </w:r>
      <w:r w:rsidRPr="004A6A6A">
        <w:rPr>
          <w:rFonts w:asciiTheme="minorHAnsi" w:hAnsiTheme="minorHAnsi" w:cs="Arial"/>
          <w:bCs/>
          <w:sz w:val="20"/>
          <w:szCs w:val="22"/>
        </w:rPr>
        <w:tab/>
        <w:t xml:space="preserve">           </w:t>
      </w:r>
      <w:r w:rsidRPr="004A6A6A">
        <w:rPr>
          <w:rFonts w:asciiTheme="minorHAnsi" w:hAnsiTheme="minorHAnsi" w:cs="Arial"/>
          <w:bCs/>
          <w:sz w:val="20"/>
          <w:szCs w:val="22"/>
        </w:rPr>
        <w:tab/>
      </w:r>
      <w:r w:rsidR="00477910">
        <w:rPr>
          <w:rFonts w:asciiTheme="minorHAnsi" w:hAnsiTheme="minorHAnsi" w:cs="Arial"/>
          <w:bCs/>
          <w:sz w:val="20"/>
          <w:szCs w:val="22"/>
        </w:rPr>
        <w:t>360</w:t>
      </w:r>
      <w:r w:rsidR="00570452">
        <w:rPr>
          <w:rFonts w:asciiTheme="minorHAnsi" w:hAnsiTheme="minorHAnsi" w:cs="Arial"/>
          <w:bCs/>
          <w:sz w:val="20"/>
          <w:szCs w:val="22"/>
        </w:rPr>
        <w:t xml:space="preserve"> </w:t>
      </w:r>
      <w:r w:rsidRPr="004A6A6A">
        <w:rPr>
          <w:rFonts w:asciiTheme="minorHAnsi" w:hAnsiTheme="minorHAnsi" w:cs="Arial"/>
          <w:bCs/>
          <w:sz w:val="20"/>
          <w:szCs w:val="22"/>
        </w:rPr>
        <w:t>(</w:t>
      </w:r>
      <w:r w:rsidR="005526D2" w:rsidRPr="0095667A">
        <w:rPr>
          <w:rFonts w:asciiTheme="minorHAnsi" w:hAnsiTheme="minorHAnsi" w:cs="Arial"/>
          <w:sz w:val="20"/>
          <w:szCs w:val="22"/>
        </w:rPr>
        <w:t>2</w:t>
      </w:r>
      <w:r w:rsidR="009968FC" w:rsidRPr="0095667A">
        <w:rPr>
          <w:rFonts w:asciiTheme="minorHAnsi" w:hAnsiTheme="minorHAnsi" w:cs="Arial"/>
          <w:sz w:val="20"/>
        </w:rPr>
        <w:t>46</w:t>
      </w:r>
      <w:r w:rsidR="00941032" w:rsidRPr="0095667A">
        <w:rPr>
          <w:rFonts w:asciiTheme="minorHAnsi" w:hAnsiTheme="minorHAnsi" w:cs="Arial"/>
          <w:sz w:val="20"/>
        </w:rPr>
        <w:t xml:space="preserve"> </w:t>
      </w:r>
      <w:r w:rsidR="005526D2" w:rsidRPr="0095667A">
        <w:rPr>
          <w:rFonts w:asciiTheme="minorHAnsi" w:hAnsiTheme="minorHAnsi" w:cs="Arial"/>
          <w:sz w:val="20"/>
          <w:szCs w:val="22"/>
        </w:rPr>
        <w:t>godzin</w:t>
      </w:r>
      <w:r w:rsidR="00941032" w:rsidRPr="0095667A">
        <w:rPr>
          <w:rFonts w:asciiTheme="minorHAnsi" w:hAnsiTheme="minorHAnsi" w:cs="Arial"/>
          <w:sz w:val="20"/>
          <w:szCs w:val="22"/>
        </w:rPr>
        <w:t>y</w:t>
      </w:r>
      <w:r w:rsidR="005526D2" w:rsidRPr="0095667A">
        <w:rPr>
          <w:rFonts w:asciiTheme="minorHAnsi" w:hAnsiTheme="minorHAnsi" w:cs="Arial"/>
          <w:sz w:val="20"/>
          <w:szCs w:val="22"/>
        </w:rPr>
        <w:t xml:space="preserve"> stacjonarnie</w:t>
      </w:r>
      <w:r w:rsidR="00D707AA" w:rsidRPr="0095667A">
        <w:rPr>
          <w:rFonts w:asciiTheme="minorHAnsi" w:hAnsiTheme="minorHAnsi" w:cs="Arial"/>
          <w:sz w:val="20"/>
          <w:szCs w:val="22"/>
        </w:rPr>
        <w:t xml:space="preserve"> </w:t>
      </w:r>
      <w:r w:rsidR="005526D2" w:rsidRPr="0095667A">
        <w:rPr>
          <w:rFonts w:asciiTheme="minorHAnsi" w:hAnsiTheme="minorHAnsi" w:cs="Arial"/>
          <w:sz w:val="20"/>
          <w:szCs w:val="22"/>
        </w:rPr>
        <w:t>/</w:t>
      </w:r>
      <w:r w:rsidR="005F2DCA" w:rsidRPr="0095667A">
        <w:rPr>
          <w:rFonts w:asciiTheme="minorHAnsi" w:hAnsiTheme="minorHAnsi" w:cs="Arial"/>
          <w:sz w:val="20"/>
        </w:rPr>
        <w:t>1</w:t>
      </w:r>
      <w:r w:rsidR="00820DE6" w:rsidRPr="0095667A">
        <w:rPr>
          <w:rFonts w:asciiTheme="minorHAnsi" w:hAnsiTheme="minorHAnsi" w:cs="Arial"/>
          <w:sz w:val="20"/>
        </w:rPr>
        <w:t>14</w:t>
      </w:r>
      <w:r w:rsidR="005526D2" w:rsidRPr="0095667A">
        <w:rPr>
          <w:rFonts w:asciiTheme="minorHAnsi" w:hAnsiTheme="minorHAnsi" w:cs="Arial"/>
          <w:sz w:val="20"/>
          <w:szCs w:val="22"/>
        </w:rPr>
        <w:t xml:space="preserve"> godzin</w:t>
      </w:r>
      <w:r w:rsidR="00DE5903" w:rsidRPr="0095667A">
        <w:rPr>
          <w:rFonts w:asciiTheme="minorHAnsi" w:hAnsiTheme="minorHAnsi" w:cs="Arial"/>
          <w:sz w:val="20"/>
          <w:szCs w:val="22"/>
        </w:rPr>
        <w:t>y</w:t>
      </w:r>
      <w:r w:rsidR="00516BE1" w:rsidRPr="0095667A">
        <w:rPr>
          <w:rFonts w:asciiTheme="minorHAnsi" w:hAnsiTheme="minorHAnsi" w:cs="Arial"/>
          <w:sz w:val="20"/>
          <w:szCs w:val="22"/>
        </w:rPr>
        <w:t xml:space="preserve"> online)</w:t>
      </w:r>
    </w:p>
    <w:p w14:paraId="2978CAB5" w14:textId="21BA1333" w:rsidR="003649C6" w:rsidRPr="0050504D" w:rsidRDefault="003649C6" w:rsidP="003649C6">
      <w:pPr>
        <w:jc w:val="both"/>
        <w:rPr>
          <w:rFonts w:asciiTheme="minorHAnsi" w:hAnsiTheme="minorHAnsi" w:cs="Arial"/>
          <w:bCs/>
          <w:i/>
          <w:iCs/>
          <w:sz w:val="20"/>
          <w:szCs w:val="22"/>
        </w:rPr>
      </w:pPr>
      <w:r w:rsidRPr="004A6A6A">
        <w:rPr>
          <w:rFonts w:asciiTheme="minorHAnsi" w:hAnsiTheme="minorHAnsi" w:cs="Arial"/>
          <w:bCs/>
          <w:sz w:val="20"/>
          <w:szCs w:val="22"/>
        </w:rPr>
        <w:t xml:space="preserve">Liczba </w:t>
      </w:r>
      <w:r w:rsidR="00F12B75">
        <w:rPr>
          <w:rFonts w:asciiTheme="minorHAnsi" w:hAnsiTheme="minorHAnsi" w:cs="Arial"/>
          <w:bCs/>
          <w:sz w:val="20"/>
          <w:szCs w:val="22"/>
        </w:rPr>
        <w:t>grup</w:t>
      </w:r>
      <w:r>
        <w:rPr>
          <w:rFonts w:asciiTheme="minorHAnsi" w:hAnsiTheme="minorHAnsi" w:cs="Arial"/>
          <w:bCs/>
          <w:sz w:val="20"/>
          <w:szCs w:val="22"/>
        </w:rPr>
        <w:tab/>
      </w:r>
      <w:r>
        <w:rPr>
          <w:rFonts w:asciiTheme="minorHAnsi" w:hAnsiTheme="minorHAnsi" w:cs="Arial"/>
          <w:bCs/>
          <w:sz w:val="20"/>
          <w:szCs w:val="22"/>
        </w:rPr>
        <w:tab/>
      </w:r>
      <w:r w:rsidR="002E76E5">
        <w:rPr>
          <w:rFonts w:asciiTheme="minorHAnsi" w:hAnsiTheme="minorHAnsi" w:cs="Arial"/>
          <w:bCs/>
          <w:sz w:val="20"/>
          <w:szCs w:val="22"/>
        </w:rPr>
        <w:t>3</w:t>
      </w:r>
      <w:r w:rsidR="008921E9">
        <w:rPr>
          <w:rFonts w:asciiTheme="minorHAnsi" w:hAnsiTheme="minorHAnsi" w:cs="Arial"/>
          <w:bCs/>
          <w:sz w:val="20"/>
          <w:szCs w:val="22"/>
        </w:rPr>
        <w:t>8</w:t>
      </w:r>
      <w:r w:rsidRPr="004A6A6A">
        <w:rPr>
          <w:rFonts w:asciiTheme="minorHAnsi" w:hAnsiTheme="minorHAnsi" w:cs="Arial"/>
          <w:bCs/>
          <w:sz w:val="20"/>
          <w:szCs w:val="22"/>
        </w:rPr>
        <w:t xml:space="preserve"> </w:t>
      </w:r>
      <w:r w:rsidR="00570452">
        <w:rPr>
          <w:rFonts w:asciiTheme="minorHAnsi" w:hAnsiTheme="minorHAnsi" w:cs="Arial"/>
          <w:bCs/>
          <w:sz w:val="20"/>
          <w:szCs w:val="22"/>
        </w:rPr>
        <w:t xml:space="preserve"> </w:t>
      </w:r>
      <w:r w:rsidR="00191F68">
        <w:rPr>
          <w:rFonts w:asciiTheme="minorHAnsi" w:hAnsiTheme="minorHAnsi" w:cs="Arial"/>
          <w:sz w:val="20"/>
          <w:szCs w:val="22"/>
        </w:rPr>
        <w:t>(</w:t>
      </w:r>
      <w:r w:rsidR="008921E9">
        <w:rPr>
          <w:rFonts w:asciiTheme="minorHAnsi" w:hAnsiTheme="minorHAnsi" w:cs="Arial"/>
          <w:sz w:val="20"/>
          <w:szCs w:val="22"/>
        </w:rPr>
        <w:t>19</w:t>
      </w:r>
      <w:r w:rsidR="00191F68">
        <w:rPr>
          <w:rFonts w:asciiTheme="minorHAnsi" w:hAnsiTheme="minorHAnsi" w:cs="Arial"/>
          <w:sz w:val="20"/>
          <w:szCs w:val="22"/>
        </w:rPr>
        <w:t xml:space="preserve"> stacjonarnie/</w:t>
      </w:r>
      <w:r w:rsidR="008921E9">
        <w:rPr>
          <w:rFonts w:asciiTheme="minorHAnsi" w:hAnsiTheme="minorHAnsi" w:cs="Arial"/>
          <w:sz w:val="20"/>
          <w:szCs w:val="22"/>
        </w:rPr>
        <w:t>19</w:t>
      </w:r>
      <w:r w:rsidR="00191F68">
        <w:rPr>
          <w:rFonts w:asciiTheme="minorHAnsi" w:hAnsiTheme="minorHAnsi" w:cs="Arial"/>
          <w:sz w:val="20"/>
          <w:szCs w:val="22"/>
        </w:rPr>
        <w:t xml:space="preserve"> online)</w:t>
      </w:r>
      <w:r w:rsidR="007B7CB6">
        <w:rPr>
          <w:rFonts w:asciiTheme="minorHAnsi" w:hAnsiTheme="minorHAnsi" w:cs="Arial"/>
          <w:bCs/>
          <w:sz w:val="20"/>
          <w:szCs w:val="22"/>
        </w:rPr>
        <w:t xml:space="preserve"> </w:t>
      </w:r>
    </w:p>
    <w:p w14:paraId="3FE1A313" w14:textId="1C3D9B20" w:rsidR="00CA3745" w:rsidRDefault="003649C6" w:rsidP="003649C6">
      <w:pPr>
        <w:jc w:val="both"/>
        <w:rPr>
          <w:rFonts w:asciiTheme="minorHAnsi" w:hAnsiTheme="minorHAnsi" w:cs="Arial"/>
          <w:bCs/>
          <w:sz w:val="20"/>
        </w:rPr>
      </w:pPr>
      <w:r w:rsidRPr="004A6A6A">
        <w:rPr>
          <w:rFonts w:asciiTheme="minorHAnsi" w:hAnsiTheme="minorHAnsi" w:cs="Arial"/>
          <w:bCs/>
          <w:sz w:val="20"/>
          <w:szCs w:val="22"/>
        </w:rPr>
        <w:t>Ilość uczestników</w:t>
      </w:r>
      <w:r w:rsidRPr="004A6A6A">
        <w:rPr>
          <w:rFonts w:asciiTheme="minorHAnsi" w:hAnsiTheme="minorHAnsi" w:cs="Arial"/>
          <w:bCs/>
          <w:sz w:val="20"/>
          <w:szCs w:val="22"/>
        </w:rPr>
        <w:tab/>
      </w:r>
      <w:r w:rsidRPr="004A6A6A">
        <w:rPr>
          <w:rFonts w:asciiTheme="minorHAnsi" w:hAnsiTheme="minorHAnsi" w:cs="Arial"/>
          <w:bCs/>
          <w:sz w:val="20"/>
          <w:szCs w:val="22"/>
        </w:rPr>
        <w:tab/>
      </w:r>
      <w:r w:rsidR="00552C7B">
        <w:rPr>
          <w:rFonts w:asciiTheme="minorHAnsi" w:hAnsiTheme="minorHAnsi" w:cs="Arial"/>
          <w:bCs/>
          <w:sz w:val="20"/>
          <w:szCs w:val="22"/>
        </w:rPr>
        <w:t>5</w:t>
      </w:r>
      <w:r w:rsidR="003C5CDB">
        <w:rPr>
          <w:rFonts w:asciiTheme="minorHAnsi" w:hAnsiTheme="minorHAnsi" w:cs="Arial"/>
          <w:bCs/>
          <w:sz w:val="20"/>
          <w:szCs w:val="22"/>
        </w:rPr>
        <w:t>3</w:t>
      </w:r>
      <w:r w:rsidR="008921E9">
        <w:rPr>
          <w:rFonts w:asciiTheme="minorHAnsi" w:hAnsiTheme="minorHAnsi" w:cs="Arial"/>
          <w:bCs/>
          <w:sz w:val="20"/>
          <w:szCs w:val="22"/>
        </w:rPr>
        <w:t>2</w:t>
      </w:r>
      <w:r w:rsidRPr="004A6A6A">
        <w:rPr>
          <w:rFonts w:asciiTheme="minorHAnsi" w:hAnsiTheme="minorHAnsi" w:cs="Arial"/>
          <w:bCs/>
          <w:sz w:val="20"/>
          <w:szCs w:val="22"/>
        </w:rPr>
        <w:t xml:space="preserve"> (</w:t>
      </w:r>
      <w:r w:rsidR="00A23FD8">
        <w:rPr>
          <w:rFonts w:asciiTheme="minorHAnsi" w:hAnsiTheme="minorHAnsi" w:cs="Arial"/>
          <w:bCs/>
          <w:sz w:val="20"/>
          <w:szCs w:val="22"/>
        </w:rPr>
        <w:t>2</w:t>
      </w:r>
      <w:r w:rsidR="00BF4FA7">
        <w:rPr>
          <w:rFonts w:asciiTheme="minorHAnsi" w:hAnsiTheme="minorHAnsi" w:cs="Arial"/>
          <w:bCs/>
          <w:sz w:val="20"/>
          <w:szCs w:val="22"/>
        </w:rPr>
        <w:t>28</w:t>
      </w:r>
      <w:r w:rsidR="00FE2106" w:rsidRPr="00FE2106">
        <w:rPr>
          <w:rFonts w:asciiTheme="minorHAnsi" w:hAnsiTheme="minorHAnsi" w:cs="Arial"/>
          <w:bCs/>
          <w:sz w:val="20"/>
          <w:szCs w:val="22"/>
        </w:rPr>
        <w:t xml:space="preserve"> </w:t>
      </w:r>
      <w:r w:rsidR="00142909">
        <w:rPr>
          <w:rFonts w:asciiTheme="minorHAnsi" w:hAnsiTheme="minorHAnsi" w:cs="Arial"/>
          <w:bCs/>
          <w:sz w:val="20"/>
        </w:rPr>
        <w:t>uczestników</w:t>
      </w:r>
      <w:r w:rsidR="00142909" w:rsidRPr="00595C73">
        <w:rPr>
          <w:rFonts w:asciiTheme="minorHAnsi" w:hAnsiTheme="minorHAnsi" w:cs="Arial"/>
          <w:bCs/>
          <w:sz w:val="20"/>
        </w:rPr>
        <w:t xml:space="preserve"> </w:t>
      </w:r>
      <w:r w:rsidR="00FE2106">
        <w:rPr>
          <w:rFonts w:asciiTheme="minorHAnsi" w:hAnsiTheme="minorHAnsi" w:cs="Arial"/>
          <w:bCs/>
          <w:sz w:val="20"/>
          <w:szCs w:val="22"/>
        </w:rPr>
        <w:t xml:space="preserve">- </w:t>
      </w:r>
      <w:r w:rsidR="005F3BEB">
        <w:rPr>
          <w:rFonts w:asciiTheme="minorHAnsi" w:hAnsiTheme="minorHAnsi" w:cs="Arial"/>
          <w:bCs/>
          <w:sz w:val="20"/>
        </w:rPr>
        <w:t xml:space="preserve">po 12 </w:t>
      </w:r>
      <w:r w:rsidR="005F3BEB" w:rsidRPr="00595C73">
        <w:rPr>
          <w:rFonts w:asciiTheme="minorHAnsi" w:hAnsiTheme="minorHAnsi" w:cs="Arial"/>
          <w:bCs/>
          <w:sz w:val="20"/>
        </w:rPr>
        <w:t>w jednej grupie</w:t>
      </w:r>
      <w:r w:rsidR="005F3BEB">
        <w:rPr>
          <w:rFonts w:asciiTheme="minorHAnsi" w:hAnsiTheme="minorHAnsi" w:cs="Arial"/>
          <w:bCs/>
          <w:sz w:val="20"/>
        </w:rPr>
        <w:t xml:space="preserve"> – szkolenia stacjonarne</w:t>
      </w:r>
      <w:r w:rsidR="00CD6924">
        <w:rPr>
          <w:rFonts w:asciiTheme="minorHAnsi" w:hAnsiTheme="minorHAnsi" w:cs="Arial"/>
          <w:bCs/>
          <w:sz w:val="20"/>
        </w:rPr>
        <w:t>/</w:t>
      </w:r>
      <w:r w:rsidR="00BF4FA7">
        <w:rPr>
          <w:rFonts w:asciiTheme="minorHAnsi" w:hAnsiTheme="minorHAnsi" w:cs="Arial"/>
          <w:bCs/>
          <w:sz w:val="20"/>
        </w:rPr>
        <w:t>304</w:t>
      </w:r>
      <w:r w:rsidR="00CD6924">
        <w:rPr>
          <w:rFonts w:asciiTheme="minorHAnsi" w:hAnsiTheme="minorHAnsi" w:cs="Arial"/>
          <w:bCs/>
          <w:sz w:val="20"/>
        </w:rPr>
        <w:t xml:space="preserve"> </w:t>
      </w:r>
      <w:r w:rsidR="00142909">
        <w:rPr>
          <w:rFonts w:asciiTheme="minorHAnsi" w:hAnsiTheme="minorHAnsi" w:cs="Arial"/>
          <w:bCs/>
          <w:sz w:val="20"/>
        </w:rPr>
        <w:t>uczestników</w:t>
      </w:r>
      <w:r w:rsidR="00142909" w:rsidRPr="00595C73">
        <w:rPr>
          <w:rFonts w:asciiTheme="minorHAnsi" w:hAnsiTheme="minorHAnsi" w:cs="Arial"/>
          <w:bCs/>
          <w:sz w:val="20"/>
        </w:rPr>
        <w:t xml:space="preserve"> </w:t>
      </w:r>
      <w:r w:rsidR="00142909">
        <w:rPr>
          <w:rFonts w:asciiTheme="minorHAnsi" w:hAnsiTheme="minorHAnsi" w:cs="Arial"/>
          <w:bCs/>
          <w:sz w:val="20"/>
        </w:rPr>
        <w:tab/>
      </w:r>
      <w:r w:rsidR="00142909">
        <w:rPr>
          <w:rFonts w:asciiTheme="minorHAnsi" w:hAnsiTheme="minorHAnsi" w:cs="Arial"/>
          <w:bCs/>
          <w:sz w:val="20"/>
        </w:rPr>
        <w:tab/>
      </w:r>
      <w:r w:rsidR="00142909">
        <w:rPr>
          <w:rFonts w:asciiTheme="minorHAnsi" w:hAnsiTheme="minorHAnsi" w:cs="Arial"/>
          <w:bCs/>
          <w:sz w:val="20"/>
        </w:rPr>
        <w:tab/>
      </w:r>
      <w:r w:rsidR="00CD6924">
        <w:rPr>
          <w:rFonts w:asciiTheme="minorHAnsi" w:hAnsiTheme="minorHAnsi" w:cs="Arial"/>
          <w:bCs/>
          <w:sz w:val="20"/>
        </w:rPr>
        <w:t xml:space="preserve">- po </w:t>
      </w:r>
      <w:r w:rsidR="00CD6924" w:rsidRPr="00595C73">
        <w:rPr>
          <w:rFonts w:asciiTheme="minorHAnsi" w:hAnsiTheme="minorHAnsi" w:cs="Arial"/>
          <w:bCs/>
          <w:sz w:val="20"/>
        </w:rPr>
        <w:t>1</w:t>
      </w:r>
      <w:r w:rsidR="00552C7B">
        <w:rPr>
          <w:rFonts w:asciiTheme="minorHAnsi" w:hAnsiTheme="minorHAnsi" w:cs="Arial"/>
          <w:bCs/>
          <w:sz w:val="20"/>
        </w:rPr>
        <w:t>6</w:t>
      </w:r>
      <w:r w:rsidR="00CD6924">
        <w:rPr>
          <w:rFonts w:asciiTheme="minorHAnsi" w:hAnsiTheme="minorHAnsi" w:cs="Arial"/>
          <w:bCs/>
          <w:sz w:val="20"/>
        </w:rPr>
        <w:t xml:space="preserve"> </w:t>
      </w:r>
      <w:r w:rsidR="00CD6924" w:rsidRPr="00595C73">
        <w:rPr>
          <w:rFonts w:asciiTheme="minorHAnsi" w:hAnsiTheme="minorHAnsi" w:cs="Arial"/>
          <w:bCs/>
          <w:sz w:val="20"/>
        </w:rPr>
        <w:t>w jednej grupie</w:t>
      </w:r>
      <w:r w:rsidR="00CD6924">
        <w:rPr>
          <w:rFonts w:asciiTheme="minorHAnsi" w:hAnsiTheme="minorHAnsi" w:cs="Arial"/>
          <w:bCs/>
          <w:sz w:val="20"/>
        </w:rPr>
        <w:t xml:space="preserve"> – szkolenia online</w:t>
      </w:r>
      <w:r w:rsidR="00CD6924" w:rsidRPr="00595C73">
        <w:rPr>
          <w:rFonts w:asciiTheme="minorHAnsi" w:hAnsiTheme="minorHAnsi" w:cs="Arial"/>
          <w:bCs/>
          <w:sz w:val="20"/>
        </w:rPr>
        <w:t>)</w:t>
      </w:r>
      <w:r w:rsidR="005F3BEB">
        <w:rPr>
          <w:rFonts w:asciiTheme="minorHAnsi" w:hAnsiTheme="minorHAnsi" w:cs="Arial"/>
          <w:bCs/>
          <w:sz w:val="20"/>
        </w:rPr>
        <w:t xml:space="preserve"> </w:t>
      </w:r>
    </w:p>
    <w:p w14:paraId="48E82A65" w14:textId="0274D034" w:rsidR="0081147D" w:rsidRPr="0050504D" w:rsidRDefault="00CA3745" w:rsidP="0081147D">
      <w:pPr>
        <w:jc w:val="both"/>
        <w:rPr>
          <w:rFonts w:asciiTheme="minorHAnsi" w:hAnsiTheme="minorHAnsi" w:cs="Arial"/>
          <w:bCs/>
          <w:i/>
          <w:iCs/>
          <w:sz w:val="20"/>
          <w:szCs w:val="22"/>
        </w:rPr>
      </w:pPr>
      <w:r>
        <w:rPr>
          <w:rFonts w:asciiTheme="minorHAnsi" w:hAnsiTheme="minorHAnsi" w:cs="Arial"/>
          <w:bCs/>
          <w:sz w:val="20"/>
          <w:szCs w:val="22"/>
        </w:rPr>
        <w:tab/>
      </w:r>
      <w:r>
        <w:rPr>
          <w:rFonts w:asciiTheme="minorHAnsi" w:hAnsiTheme="minorHAnsi" w:cs="Arial"/>
          <w:bCs/>
          <w:sz w:val="20"/>
          <w:szCs w:val="22"/>
        </w:rPr>
        <w:tab/>
      </w:r>
      <w:r>
        <w:rPr>
          <w:rFonts w:asciiTheme="minorHAnsi" w:hAnsiTheme="minorHAnsi" w:cs="Arial"/>
          <w:bCs/>
          <w:sz w:val="20"/>
          <w:szCs w:val="22"/>
        </w:rPr>
        <w:tab/>
      </w:r>
    </w:p>
    <w:p w14:paraId="4816B91F" w14:textId="54B09320" w:rsidR="003649C6" w:rsidRPr="00595C73" w:rsidRDefault="003649C6" w:rsidP="0041628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95C73">
        <w:rPr>
          <w:rFonts w:asciiTheme="minorHAnsi" w:hAnsiTheme="minorHAnsi" w:cs="Arial"/>
          <w:b/>
          <w:bCs/>
          <w:sz w:val="22"/>
          <w:szCs w:val="22"/>
        </w:rPr>
        <w:t>Planowana łączna liczba uczestników Obszaru I:</w:t>
      </w:r>
    </w:p>
    <w:p w14:paraId="2AC8A737" w14:textId="1DE70E8E" w:rsidR="003649C6" w:rsidRPr="00595C73" w:rsidRDefault="00295769" w:rsidP="003649C6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2</w:t>
      </w:r>
      <w:r w:rsidR="00DF1741">
        <w:rPr>
          <w:rFonts w:asciiTheme="minorHAnsi" w:hAnsiTheme="minorHAnsi" w:cs="Arial"/>
          <w:b/>
          <w:bCs/>
          <w:sz w:val="22"/>
          <w:szCs w:val="22"/>
        </w:rPr>
        <w:t>6</w:t>
      </w:r>
      <w:r w:rsidR="00927DE9">
        <w:rPr>
          <w:rFonts w:asciiTheme="minorHAnsi" w:hAnsiTheme="minorHAnsi" w:cs="Arial"/>
          <w:b/>
          <w:bCs/>
          <w:sz w:val="22"/>
          <w:szCs w:val="22"/>
        </w:rPr>
        <w:t>6</w:t>
      </w:r>
      <w:r w:rsidR="003649C6" w:rsidRPr="00595C73">
        <w:rPr>
          <w:rFonts w:asciiTheme="minorHAnsi" w:hAnsiTheme="minorHAnsi" w:cs="Arial"/>
          <w:b/>
          <w:bCs/>
          <w:sz w:val="22"/>
          <w:szCs w:val="22"/>
        </w:rPr>
        <w:t xml:space="preserve"> uczestników z województwa opolskiego</w:t>
      </w:r>
    </w:p>
    <w:p w14:paraId="6EC3B15C" w14:textId="06FB7B5D" w:rsidR="003649C6" w:rsidRPr="00595C73" w:rsidRDefault="00295769" w:rsidP="003649C6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2</w:t>
      </w:r>
      <w:r w:rsidR="00DF1741">
        <w:rPr>
          <w:rFonts w:asciiTheme="minorHAnsi" w:hAnsiTheme="minorHAnsi" w:cs="Arial"/>
          <w:b/>
          <w:bCs/>
          <w:sz w:val="22"/>
          <w:szCs w:val="22"/>
        </w:rPr>
        <w:t>6</w:t>
      </w:r>
      <w:r w:rsidR="00927DE9">
        <w:rPr>
          <w:rFonts w:asciiTheme="minorHAnsi" w:hAnsiTheme="minorHAnsi" w:cs="Arial"/>
          <w:b/>
          <w:bCs/>
          <w:sz w:val="22"/>
          <w:szCs w:val="22"/>
        </w:rPr>
        <w:t>6</w:t>
      </w:r>
      <w:r w:rsidR="003649C6" w:rsidRPr="00595C73">
        <w:rPr>
          <w:rFonts w:asciiTheme="minorHAnsi" w:hAnsiTheme="minorHAnsi" w:cs="Arial"/>
          <w:b/>
          <w:bCs/>
          <w:sz w:val="22"/>
          <w:szCs w:val="22"/>
        </w:rPr>
        <w:t xml:space="preserve"> uczestników z województwa śląskiego</w:t>
      </w:r>
    </w:p>
    <w:p w14:paraId="64780218" w14:textId="3ED5BCF0" w:rsidR="003649C6" w:rsidRDefault="00A973B1" w:rsidP="003649C6">
      <w:pPr>
        <w:rPr>
          <w:rFonts w:asciiTheme="minorHAnsi" w:hAnsiTheme="minorHAnsi" w:cs="Arial"/>
          <w:b/>
          <w:bCs/>
          <w:sz w:val="22"/>
          <w:szCs w:val="22"/>
        </w:rPr>
      </w:pPr>
      <w:r w:rsidRPr="00595C73">
        <w:rPr>
          <w:rFonts w:asciiTheme="minorHAnsi" w:hAnsiTheme="minorHAnsi" w:cs="Arial"/>
          <w:b/>
          <w:bCs/>
          <w:sz w:val="22"/>
        </w:rPr>
        <w:t>Razem:</w:t>
      </w:r>
      <w:r>
        <w:rPr>
          <w:rFonts w:asciiTheme="minorHAnsi" w:hAnsiTheme="minorHAnsi" w:cs="Arial"/>
          <w:b/>
          <w:bCs/>
          <w:sz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532</w:t>
      </w:r>
    </w:p>
    <w:p w14:paraId="17332FC7" w14:textId="10ABD87B" w:rsidR="003649C6" w:rsidRPr="00B10631" w:rsidRDefault="003649C6" w:rsidP="003649C6">
      <w:pPr>
        <w:jc w:val="center"/>
        <w:rPr>
          <w:rFonts w:asciiTheme="minorHAnsi" w:hAnsiTheme="minorHAnsi" w:cs="Calibri"/>
          <w:b/>
          <w:caps/>
          <w:color w:val="92D050"/>
          <w:sz w:val="22"/>
          <w:szCs w:val="28"/>
        </w:rPr>
      </w:pPr>
      <w:r w:rsidRPr="00B10631">
        <w:rPr>
          <w:rFonts w:asciiTheme="minorHAnsi" w:hAnsiTheme="minorHAnsi" w:cs="Calibri"/>
          <w:b/>
          <w:caps/>
          <w:color w:val="92D050"/>
          <w:sz w:val="22"/>
          <w:szCs w:val="28"/>
        </w:rPr>
        <w:lastRenderedPageBreak/>
        <w:t>II OBSZAR</w:t>
      </w:r>
    </w:p>
    <w:p w14:paraId="5F3487A0" w14:textId="77777777" w:rsidR="00893DE5" w:rsidRPr="00893DE5" w:rsidRDefault="003649C6" w:rsidP="00893DE5">
      <w:pPr>
        <w:jc w:val="center"/>
        <w:rPr>
          <w:rFonts w:asciiTheme="minorHAnsi" w:hAnsiTheme="minorHAnsi" w:cs="Calibri"/>
          <w:b/>
          <w:caps/>
          <w:color w:val="92D050"/>
          <w:sz w:val="22"/>
          <w:szCs w:val="28"/>
        </w:rPr>
      </w:pPr>
      <w:r w:rsidRPr="00B10631">
        <w:rPr>
          <w:rFonts w:asciiTheme="minorHAnsi" w:hAnsiTheme="minorHAnsi" w:cs="Calibri"/>
          <w:b/>
          <w:caps/>
          <w:color w:val="92D050"/>
          <w:sz w:val="22"/>
          <w:szCs w:val="28"/>
        </w:rPr>
        <w:t>ORGANIZACJ</w:t>
      </w:r>
      <w:r>
        <w:rPr>
          <w:rFonts w:asciiTheme="minorHAnsi" w:hAnsiTheme="minorHAnsi" w:cs="Calibri"/>
          <w:b/>
          <w:caps/>
          <w:color w:val="92D050"/>
          <w:sz w:val="22"/>
          <w:szCs w:val="28"/>
        </w:rPr>
        <w:t>A</w:t>
      </w:r>
      <w:r w:rsidRPr="00B10631">
        <w:rPr>
          <w:rFonts w:asciiTheme="minorHAnsi" w:hAnsiTheme="minorHAnsi" w:cs="Calibri"/>
          <w:b/>
          <w:caps/>
          <w:color w:val="92D050"/>
          <w:sz w:val="22"/>
          <w:szCs w:val="28"/>
        </w:rPr>
        <w:t xml:space="preserve"> NAUCZANIA JĘZYKA </w:t>
      </w:r>
      <w:r w:rsidR="00893DE5" w:rsidRPr="00893DE5">
        <w:rPr>
          <w:rFonts w:asciiTheme="minorHAnsi" w:hAnsiTheme="minorHAnsi" w:cs="Calibri"/>
          <w:b/>
          <w:caps/>
          <w:color w:val="92D050"/>
          <w:sz w:val="22"/>
          <w:szCs w:val="28"/>
        </w:rPr>
        <w:t xml:space="preserve">niemieckiego </w:t>
      </w:r>
      <w:r w:rsidR="00893DE5" w:rsidRPr="00893DE5">
        <w:rPr>
          <w:rFonts w:asciiTheme="minorHAnsi" w:hAnsiTheme="minorHAnsi" w:cs="Calibri"/>
          <w:b/>
          <w:caps/>
          <w:color w:val="92D050"/>
          <w:sz w:val="22"/>
          <w:szCs w:val="28"/>
        </w:rPr>
        <w:br/>
        <w:t>(Jako języka MNIEJSZOŚCI NARODOWEJ i języka obcego)</w:t>
      </w:r>
    </w:p>
    <w:p w14:paraId="21BCADE7" w14:textId="7D43F178" w:rsidR="003649C6" w:rsidRPr="00B10631" w:rsidRDefault="003649C6" w:rsidP="003649C6">
      <w:pPr>
        <w:jc w:val="center"/>
        <w:rPr>
          <w:rFonts w:asciiTheme="minorHAnsi" w:hAnsiTheme="minorHAnsi" w:cs="Calibri"/>
          <w:b/>
          <w:caps/>
          <w:color w:val="92D050"/>
          <w:sz w:val="22"/>
          <w:szCs w:val="28"/>
        </w:rPr>
      </w:pPr>
    </w:p>
    <w:p w14:paraId="5D3D95B7" w14:textId="4559A5E7" w:rsidR="003649C6" w:rsidRPr="002E4E0C" w:rsidRDefault="003649C6" w:rsidP="003649C6">
      <w:pPr>
        <w:spacing w:after="200"/>
        <w:jc w:val="both"/>
        <w:rPr>
          <w:rFonts w:asciiTheme="minorHAnsi" w:hAnsiTheme="minorHAnsi" w:cs="Arial"/>
          <w:bCs/>
          <w:sz w:val="22"/>
        </w:rPr>
      </w:pPr>
      <w:r w:rsidRPr="002E4E0C">
        <w:rPr>
          <w:rFonts w:asciiTheme="minorHAnsi" w:hAnsiTheme="minorHAnsi" w:cs="Arial"/>
          <w:bCs/>
          <w:sz w:val="22"/>
        </w:rPr>
        <w:t xml:space="preserve">Cel: Ukazanie priorytetów w zakresie organizacji nauczania mniejszości narodowej, możliwości współpracy pomiędzy dyrektorami placówek oświatowych oraz przedstawicielami organów prowadzących. Wsparcie nauczycieli języka </w:t>
      </w:r>
      <w:r w:rsidR="008D28DE">
        <w:rPr>
          <w:rFonts w:asciiTheme="minorHAnsi" w:hAnsiTheme="minorHAnsi" w:cs="Arial"/>
          <w:bCs/>
          <w:sz w:val="22"/>
        </w:rPr>
        <w:t>niemieckiego</w:t>
      </w:r>
      <w:r w:rsidRPr="002E4E0C">
        <w:rPr>
          <w:rFonts w:asciiTheme="minorHAnsi" w:hAnsiTheme="minorHAnsi" w:cs="Arial"/>
          <w:bCs/>
          <w:sz w:val="22"/>
        </w:rPr>
        <w:t>, szczególnie na początku pracy zawodowej, w poruszaniu się w gąszczu przepisów prawa oświatowego oraz niezbędnej dokumentacji</w:t>
      </w:r>
      <w:r w:rsidR="008702E0">
        <w:rPr>
          <w:rFonts w:asciiTheme="minorHAnsi" w:hAnsiTheme="minorHAnsi" w:cs="Arial"/>
          <w:bCs/>
          <w:sz w:val="22"/>
        </w:rPr>
        <w:t>, działania na r</w:t>
      </w:r>
      <w:r w:rsidR="004275FD">
        <w:rPr>
          <w:rFonts w:asciiTheme="minorHAnsi" w:hAnsiTheme="minorHAnsi" w:cs="Arial"/>
          <w:bCs/>
          <w:sz w:val="22"/>
        </w:rPr>
        <w:t>ze</w:t>
      </w:r>
      <w:r w:rsidR="008702E0">
        <w:rPr>
          <w:rFonts w:asciiTheme="minorHAnsi" w:hAnsiTheme="minorHAnsi" w:cs="Arial"/>
          <w:bCs/>
          <w:sz w:val="22"/>
        </w:rPr>
        <w:t>cz promocji języka niemieckiego i jego jakości nauczania</w:t>
      </w:r>
      <w:r w:rsidR="00EC1891">
        <w:rPr>
          <w:rFonts w:asciiTheme="minorHAnsi" w:hAnsiTheme="minorHAnsi" w:cs="Arial"/>
          <w:bCs/>
          <w:sz w:val="22"/>
        </w:rPr>
        <w:t xml:space="preserve"> z uwzględnieniem pomocy nauczycielom w zakresie </w:t>
      </w:r>
      <w:r w:rsidR="00CA5941">
        <w:rPr>
          <w:rFonts w:asciiTheme="minorHAnsi" w:hAnsiTheme="minorHAnsi" w:cs="Arial"/>
          <w:bCs/>
          <w:sz w:val="22"/>
        </w:rPr>
        <w:t xml:space="preserve">monitorowania i </w:t>
      </w:r>
      <w:r w:rsidR="00EC1891">
        <w:rPr>
          <w:rFonts w:asciiTheme="minorHAnsi" w:hAnsiTheme="minorHAnsi" w:cs="Arial"/>
          <w:bCs/>
          <w:sz w:val="22"/>
        </w:rPr>
        <w:t>oceniania</w:t>
      </w:r>
      <w:r w:rsidR="00A90C11">
        <w:rPr>
          <w:rFonts w:asciiTheme="minorHAnsi" w:hAnsiTheme="minorHAnsi" w:cs="Arial"/>
          <w:bCs/>
          <w:sz w:val="22"/>
        </w:rPr>
        <w:t xml:space="preserve"> postępów uczniów i wykorzystania dostępnych materialów dydaktycznych</w:t>
      </w:r>
      <w:r w:rsidRPr="002E4E0C">
        <w:rPr>
          <w:rFonts w:asciiTheme="minorHAnsi" w:hAnsiTheme="minorHAnsi" w:cs="Arial"/>
          <w:bCs/>
          <w:sz w:val="22"/>
        </w:rPr>
        <w:t>.</w:t>
      </w:r>
    </w:p>
    <w:p w14:paraId="1832AB65" w14:textId="778278A7" w:rsidR="00F80494" w:rsidRPr="004D0F96" w:rsidRDefault="00F80494" w:rsidP="00F8049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 w:cs="Arial"/>
          <w:b/>
          <w:bCs/>
          <w:sz w:val="22"/>
          <w:szCs w:val="32"/>
          <w:lang w:val="cs-CZ"/>
        </w:rPr>
      </w:pPr>
      <w:r w:rsidRPr="00684A82">
        <w:rPr>
          <w:rFonts w:asciiTheme="majorHAnsi" w:hAnsiTheme="majorHAnsi" w:cs="Arial"/>
          <w:b/>
          <w:bCs/>
          <w:sz w:val="22"/>
          <w:szCs w:val="32"/>
          <w:lang w:val="cs-CZ"/>
        </w:rPr>
        <w:t>Inauguracja Programu Niwki 202</w:t>
      </w:r>
      <w:r w:rsidR="00CD635F">
        <w:rPr>
          <w:rFonts w:asciiTheme="majorHAnsi" w:hAnsiTheme="majorHAnsi" w:cs="Arial"/>
          <w:b/>
          <w:bCs/>
          <w:sz w:val="22"/>
          <w:szCs w:val="32"/>
          <w:lang w:val="cs-CZ"/>
        </w:rPr>
        <w:t>5</w:t>
      </w:r>
    </w:p>
    <w:p w14:paraId="1EA578A1" w14:textId="2CADBCBC" w:rsidR="003649C6" w:rsidRDefault="00102B2E" w:rsidP="004D0F9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 w:cs="Arial"/>
          <w:b/>
          <w:bCs/>
          <w:sz w:val="22"/>
          <w:szCs w:val="32"/>
          <w:lang w:val="cs-CZ"/>
        </w:rPr>
      </w:pPr>
      <w:r w:rsidRPr="00102B2E">
        <w:rPr>
          <w:rFonts w:asciiTheme="majorHAnsi" w:hAnsiTheme="majorHAnsi" w:cs="Arial"/>
          <w:b/>
          <w:bCs/>
          <w:sz w:val="22"/>
          <w:szCs w:val="32"/>
          <w:lang w:val="cs-CZ"/>
        </w:rPr>
        <w:t>Język mniejszości narodowej zgodnie z aktualnymi aktami prawnymi</w:t>
      </w:r>
    </w:p>
    <w:p w14:paraId="1DC9F33D" w14:textId="5467489D" w:rsidR="00703B30" w:rsidRPr="000E776E" w:rsidRDefault="00AF6F92" w:rsidP="00EB3BE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 w:cs="Arial"/>
          <w:sz w:val="22"/>
          <w:szCs w:val="32"/>
          <w:lang w:val="cs-CZ"/>
        </w:rPr>
      </w:pPr>
      <w:r>
        <w:rPr>
          <w:rFonts w:asciiTheme="majorHAnsi" w:hAnsiTheme="majorHAnsi" w:cs="Arial"/>
          <w:b/>
          <w:bCs/>
          <w:sz w:val="22"/>
          <w:szCs w:val="32"/>
          <w:lang w:val="cs-CZ"/>
        </w:rPr>
        <w:t>Sieć</w:t>
      </w:r>
      <w:r w:rsidR="00634F5E">
        <w:rPr>
          <w:rFonts w:asciiTheme="majorHAnsi" w:hAnsiTheme="majorHAnsi" w:cs="Arial"/>
          <w:b/>
          <w:bCs/>
          <w:sz w:val="22"/>
          <w:szCs w:val="32"/>
          <w:lang w:val="cs-CZ"/>
        </w:rPr>
        <w:t xml:space="preserve"> </w:t>
      </w:r>
      <w:r w:rsidR="002132C7">
        <w:rPr>
          <w:rFonts w:asciiTheme="majorHAnsi" w:hAnsiTheme="majorHAnsi" w:cs="Arial"/>
          <w:b/>
          <w:bCs/>
          <w:sz w:val="22"/>
          <w:szCs w:val="32"/>
          <w:lang w:val="cs-CZ"/>
        </w:rPr>
        <w:t>wspó</w:t>
      </w:r>
      <w:r w:rsidR="0084377E">
        <w:rPr>
          <w:rFonts w:asciiTheme="majorHAnsi" w:hAnsiTheme="majorHAnsi" w:cs="Arial"/>
          <w:b/>
          <w:bCs/>
          <w:sz w:val="22"/>
          <w:szCs w:val="32"/>
          <w:lang w:val="cs-CZ"/>
        </w:rPr>
        <w:t>ł</w:t>
      </w:r>
      <w:r w:rsidR="002132C7">
        <w:rPr>
          <w:rFonts w:asciiTheme="majorHAnsi" w:hAnsiTheme="majorHAnsi" w:cs="Arial"/>
          <w:b/>
          <w:bCs/>
          <w:sz w:val="22"/>
          <w:szCs w:val="32"/>
          <w:lang w:val="cs-CZ"/>
        </w:rPr>
        <w:t xml:space="preserve">pracy </w:t>
      </w:r>
      <w:r w:rsidR="003649C6" w:rsidRPr="00684A82">
        <w:rPr>
          <w:rFonts w:asciiTheme="majorHAnsi" w:hAnsiTheme="majorHAnsi" w:cs="Arial"/>
          <w:b/>
          <w:bCs/>
          <w:sz w:val="22"/>
          <w:szCs w:val="32"/>
          <w:lang w:val="cs-CZ"/>
        </w:rPr>
        <w:t>nauczyciel</w:t>
      </w:r>
      <w:r w:rsidR="002132C7">
        <w:rPr>
          <w:rFonts w:asciiTheme="majorHAnsi" w:hAnsiTheme="majorHAnsi" w:cs="Arial"/>
          <w:b/>
          <w:bCs/>
          <w:sz w:val="22"/>
          <w:szCs w:val="32"/>
          <w:lang w:val="cs-CZ"/>
        </w:rPr>
        <w:t>i</w:t>
      </w:r>
      <w:r w:rsidR="003649C6" w:rsidRPr="00684A82">
        <w:rPr>
          <w:rFonts w:asciiTheme="majorHAnsi" w:hAnsiTheme="majorHAnsi" w:cs="Arial"/>
          <w:b/>
          <w:bCs/>
          <w:sz w:val="22"/>
          <w:szCs w:val="32"/>
          <w:lang w:val="cs-CZ"/>
        </w:rPr>
        <w:t xml:space="preserve"> języka mniejszości narodowej</w:t>
      </w:r>
      <w:r w:rsidR="008C3081">
        <w:rPr>
          <w:rFonts w:asciiTheme="majorHAnsi" w:hAnsiTheme="majorHAnsi" w:cs="Arial"/>
          <w:b/>
          <w:bCs/>
          <w:sz w:val="22"/>
          <w:szCs w:val="32"/>
          <w:lang w:val="cs-CZ"/>
        </w:rPr>
        <w:t xml:space="preserve"> </w:t>
      </w:r>
      <w:r w:rsidR="008C3081" w:rsidRPr="000E776E">
        <w:rPr>
          <w:rFonts w:asciiTheme="majorHAnsi" w:hAnsiTheme="majorHAnsi" w:cs="Arial"/>
          <w:sz w:val="22"/>
          <w:szCs w:val="32"/>
          <w:lang w:val="cs-CZ"/>
        </w:rPr>
        <w:t>(</w:t>
      </w:r>
      <w:r w:rsidR="008C3081" w:rsidRPr="00B56BB8">
        <w:rPr>
          <w:rFonts w:asciiTheme="minorHAnsi" w:eastAsia="Calibri" w:hAnsiTheme="minorHAnsi" w:cs="Arial"/>
          <w:bCs/>
          <w:sz w:val="20"/>
          <w:lang w:val="cs-CZ"/>
        </w:rPr>
        <w:t xml:space="preserve">programowanie </w:t>
      </w:r>
      <w:r w:rsidR="000E776E" w:rsidRPr="00B56BB8">
        <w:rPr>
          <w:rFonts w:asciiTheme="minorHAnsi" w:eastAsia="Calibri" w:hAnsiTheme="minorHAnsi" w:cs="Arial"/>
          <w:bCs/>
          <w:sz w:val="20"/>
          <w:lang w:val="cs-CZ"/>
        </w:rPr>
        <w:t>pracy dydaktycznej</w:t>
      </w:r>
      <w:r w:rsidR="0081471A" w:rsidRPr="00B56BB8">
        <w:rPr>
          <w:rFonts w:asciiTheme="minorHAnsi" w:eastAsia="Calibri" w:hAnsiTheme="minorHAnsi" w:cs="Arial"/>
          <w:bCs/>
          <w:sz w:val="20"/>
          <w:lang w:val="cs-CZ"/>
        </w:rPr>
        <w:t xml:space="preserve">, wymiana doświadczeń, </w:t>
      </w:r>
      <w:r w:rsidR="00E41C65" w:rsidRPr="00B56BB8">
        <w:rPr>
          <w:rFonts w:asciiTheme="minorHAnsi" w:eastAsia="Calibri" w:hAnsiTheme="minorHAnsi" w:cs="Arial"/>
          <w:bCs/>
          <w:sz w:val="20"/>
          <w:lang w:val="cs-CZ"/>
        </w:rPr>
        <w:t>opracowanie materiałów dydaktycznych)</w:t>
      </w:r>
    </w:p>
    <w:p w14:paraId="221CC033" w14:textId="639951A0" w:rsidR="00EB3BEE" w:rsidRPr="00E41C65" w:rsidRDefault="00B8024B" w:rsidP="00BA40E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Theme="majorHAnsi" w:hAnsiTheme="majorHAnsi" w:cs="Arial"/>
          <w:sz w:val="22"/>
          <w:szCs w:val="32"/>
          <w:lang w:val="cs-CZ"/>
        </w:rPr>
      </w:pPr>
      <w:r w:rsidRPr="00B8024B">
        <w:rPr>
          <w:rFonts w:asciiTheme="majorHAnsi" w:hAnsiTheme="majorHAnsi" w:cs="Arial"/>
          <w:b/>
          <w:bCs/>
          <w:sz w:val="22"/>
          <w:szCs w:val="32"/>
        </w:rPr>
        <w:t>Forum germanisty</w:t>
      </w:r>
      <w:r w:rsidR="003649C6" w:rsidRPr="00B8024B">
        <w:rPr>
          <w:rFonts w:asciiTheme="majorHAnsi" w:hAnsiTheme="majorHAnsi" w:cs="Arial"/>
          <w:b/>
          <w:bCs/>
          <w:sz w:val="22"/>
          <w:szCs w:val="32"/>
        </w:rPr>
        <w:t xml:space="preserve"> </w:t>
      </w:r>
      <w:r w:rsidR="00EB3BEE" w:rsidRPr="00B56BB8">
        <w:rPr>
          <w:rFonts w:asciiTheme="minorHAnsi" w:eastAsia="Calibri" w:hAnsiTheme="minorHAnsi" w:cs="Arial"/>
          <w:bCs/>
          <w:sz w:val="20"/>
          <w:lang w:val="cs-CZ"/>
        </w:rPr>
        <w:t>(promocja języka niemieckiego, jakość edukacji językowej, ocenianie</w:t>
      </w:r>
      <w:r w:rsidR="00210DDA">
        <w:rPr>
          <w:rFonts w:asciiTheme="minorHAnsi" w:eastAsia="Calibri" w:hAnsiTheme="minorHAnsi" w:cs="Arial"/>
          <w:bCs/>
          <w:sz w:val="20"/>
          <w:lang w:val="cs-CZ"/>
        </w:rPr>
        <w:t xml:space="preserve"> i m</w:t>
      </w:r>
      <w:r w:rsidR="00210DDA" w:rsidRPr="00210DDA">
        <w:rPr>
          <w:rFonts w:asciiTheme="minorHAnsi" w:eastAsia="Calibri" w:hAnsiTheme="minorHAnsi" w:cs="Arial"/>
          <w:bCs/>
          <w:sz w:val="20"/>
          <w:lang w:val="cs-CZ"/>
        </w:rPr>
        <w:t>onitorowanie postępów uczniów</w:t>
      </w:r>
      <w:r w:rsidR="00EB3BEE" w:rsidRPr="00B56BB8">
        <w:rPr>
          <w:rFonts w:asciiTheme="minorHAnsi" w:eastAsia="Calibri" w:hAnsiTheme="minorHAnsi" w:cs="Arial"/>
          <w:bCs/>
          <w:sz w:val="20"/>
          <w:lang w:val="cs-CZ"/>
        </w:rPr>
        <w:t xml:space="preserve">, </w:t>
      </w:r>
      <w:r w:rsidRPr="00B56BB8">
        <w:rPr>
          <w:rFonts w:asciiTheme="minorHAnsi" w:eastAsia="Calibri" w:hAnsiTheme="minorHAnsi" w:cs="Arial"/>
          <w:bCs/>
          <w:sz w:val="20"/>
          <w:lang w:val="cs-CZ"/>
        </w:rPr>
        <w:t xml:space="preserve">praca z uczniem z trudnościami </w:t>
      </w:r>
      <w:r w:rsidR="002F029E" w:rsidRPr="002F029E">
        <w:rPr>
          <w:rFonts w:asciiTheme="minorHAnsi" w:eastAsia="Calibri" w:hAnsiTheme="minorHAnsi" w:cs="Arial"/>
          <w:bCs/>
          <w:sz w:val="20"/>
          <w:lang w:val="cs-CZ"/>
        </w:rPr>
        <w:t>– strategie radzenia sobie i wspierania dobrostanu własnego i ucznia</w:t>
      </w:r>
      <w:r w:rsidR="00DF3772">
        <w:rPr>
          <w:rFonts w:asciiTheme="minorHAnsi" w:eastAsia="Calibri" w:hAnsiTheme="minorHAnsi" w:cs="Arial"/>
          <w:bCs/>
          <w:sz w:val="20"/>
          <w:lang w:val="cs-CZ"/>
        </w:rPr>
        <w:t>, praca w klasie zróżnicowanej</w:t>
      </w:r>
      <w:r w:rsidR="00EB3BEE" w:rsidRPr="00B56BB8">
        <w:rPr>
          <w:rFonts w:asciiTheme="minorHAnsi" w:eastAsia="Calibri" w:hAnsiTheme="minorHAnsi" w:cs="Arial"/>
          <w:bCs/>
          <w:sz w:val="20"/>
          <w:lang w:val="cs-CZ"/>
        </w:rPr>
        <w:t>)</w:t>
      </w:r>
    </w:p>
    <w:p w14:paraId="22D0B5B3" w14:textId="2670751A" w:rsidR="0039341C" w:rsidRDefault="003649C6" w:rsidP="0039341C">
      <w:pPr>
        <w:spacing w:before="100" w:beforeAutospacing="1" w:after="100" w:afterAutospacing="1"/>
        <w:rPr>
          <w:rFonts w:asciiTheme="minorHAnsi" w:hAnsiTheme="minorHAnsi" w:cs="Arial"/>
          <w:bCs/>
          <w:sz w:val="20"/>
        </w:rPr>
      </w:pPr>
      <w:r w:rsidRPr="00202881">
        <w:rPr>
          <w:rFonts w:asciiTheme="minorHAnsi" w:hAnsiTheme="minorHAnsi" w:cs="Arial"/>
          <w:bCs/>
          <w:sz w:val="20"/>
        </w:rPr>
        <w:t>Rodzaj formy</w:t>
      </w:r>
      <w:r w:rsidRPr="00202881">
        <w:rPr>
          <w:rFonts w:asciiTheme="minorHAnsi" w:hAnsiTheme="minorHAnsi" w:cs="Arial"/>
          <w:bCs/>
          <w:sz w:val="20"/>
        </w:rPr>
        <w:tab/>
        <w:t xml:space="preserve">           </w:t>
      </w:r>
      <w:r w:rsidRPr="00202881">
        <w:rPr>
          <w:rFonts w:asciiTheme="minorHAnsi" w:hAnsiTheme="minorHAnsi" w:cs="Arial"/>
          <w:bCs/>
          <w:sz w:val="20"/>
        </w:rPr>
        <w:tab/>
      </w:r>
      <w:r w:rsidR="00A74894">
        <w:rPr>
          <w:rFonts w:asciiTheme="minorHAnsi" w:hAnsiTheme="minorHAnsi" w:cs="Arial"/>
          <w:bCs/>
          <w:sz w:val="20"/>
        </w:rPr>
        <w:t>K</w:t>
      </w:r>
      <w:r w:rsidR="004124F5">
        <w:rPr>
          <w:rFonts w:asciiTheme="minorHAnsi" w:hAnsiTheme="minorHAnsi" w:cs="Arial"/>
          <w:bCs/>
          <w:sz w:val="20"/>
        </w:rPr>
        <w:t>onferencj</w:t>
      </w:r>
      <w:r w:rsidR="00B539BC">
        <w:rPr>
          <w:rFonts w:asciiTheme="minorHAnsi" w:hAnsiTheme="minorHAnsi" w:cs="Arial"/>
          <w:bCs/>
          <w:sz w:val="20"/>
        </w:rPr>
        <w:t>e</w:t>
      </w:r>
      <w:r w:rsidR="004124F5">
        <w:rPr>
          <w:rFonts w:asciiTheme="minorHAnsi" w:hAnsiTheme="minorHAnsi" w:cs="Arial"/>
          <w:bCs/>
          <w:sz w:val="20"/>
        </w:rPr>
        <w:t>/webinaria</w:t>
      </w:r>
      <w:r w:rsidR="00A74894">
        <w:rPr>
          <w:rFonts w:asciiTheme="minorHAnsi" w:hAnsiTheme="minorHAnsi" w:cs="Arial"/>
          <w:bCs/>
          <w:sz w:val="20"/>
        </w:rPr>
        <w:t>/sieć</w:t>
      </w:r>
      <w:r w:rsidR="00B539BC">
        <w:rPr>
          <w:rFonts w:asciiTheme="minorHAnsi" w:hAnsiTheme="minorHAnsi" w:cs="Arial"/>
          <w:bCs/>
          <w:sz w:val="20"/>
        </w:rPr>
        <w:t>/konsultacje</w:t>
      </w:r>
      <w:r w:rsidR="00391472">
        <w:rPr>
          <w:rFonts w:asciiTheme="minorHAnsi" w:hAnsiTheme="minorHAnsi" w:cs="Arial"/>
          <w:bCs/>
          <w:sz w:val="20"/>
        </w:rPr>
        <w:t xml:space="preserve"> zespołowe</w:t>
      </w:r>
      <w:r w:rsidR="00935163">
        <w:rPr>
          <w:rFonts w:asciiTheme="minorHAnsi" w:hAnsiTheme="minorHAnsi" w:cs="Arial"/>
          <w:bCs/>
          <w:sz w:val="20"/>
        </w:rPr>
        <w:t>/kurs</w:t>
      </w:r>
      <w:r w:rsidR="00A577BD">
        <w:rPr>
          <w:rFonts w:asciiTheme="minorHAnsi" w:hAnsiTheme="minorHAnsi" w:cs="Arial"/>
          <w:bCs/>
          <w:sz w:val="20"/>
        </w:rPr>
        <w:t xml:space="preserve"> online</w:t>
      </w:r>
    </w:p>
    <w:p w14:paraId="2292AF0B" w14:textId="21FF6F54" w:rsidR="003649C6" w:rsidRPr="004A6A6A" w:rsidRDefault="003649C6" w:rsidP="00827936">
      <w:pPr>
        <w:spacing w:before="100" w:beforeAutospacing="1"/>
        <w:rPr>
          <w:rFonts w:asciiTheme="minorHAnsi" w:hAnsiTheme="minorHAnsi" w:cs="Arial"/>
          <w:bCs/>
          <w:sz w:val="20"/>
        </w:rPr>
      </w:pPr>
      <w:r w:rsidRPr="004A6A6A">
        <w:rPr>
          <w:rFonts w:asciiTheme="minorHAnsi" w:hAnsiTheme="minorHAnsi" w:cs="Arial"/>
          <w:bCs/>
          <w:sz w:val="20"/>
        </w:rPr>
        <w:t>Adresat</w:t>
      </w:r>
      <w:r w:rsidRPr="004A6A6A">
        <w:rPr>
          <w:rFonts w:asciiTheme="minorHAnsi" w:hAnsiTheme="minorHAnsi" w:cs="Arial"/>
          <w:bCs/>
          <w:sz w:val="20"/>
        </w:rPr>
        <w:tab/>
      </w:r>
      <w:r w:rsidR="00262D95">
        <w:rPr>
          <w:rFonts w:asciiTheme="minorHAnsi" w:hAnsiTheme="minorHAnsi" w:cs="Arial"/>
          <w:bCs/>
          <w:sz w:val="20"/>
        </w:rPr>
        <w:tab/>
      </w:r>
      <w:r w:rsidR="00262D95">
        <w:rPr>
          <w:rFonts w:asciiTheme="minorHAnsi" w:hAnsiTheme="minorHAnsi" w:cs="Arial"/>
          <w:bCs/>
          <w:sz w:val="20"/>
        </w:rPr>
        <w:tab/>
      </w:r>
      <w:r w:rsidR="00533FAE">
        <w:rPr>
          <w:rFonts w:asciiTheme="minorHAnsi" w:hAnsiTheme="minorHAnsi" w:cs="Arial"/>
          <w:bCs/>
          <w:sz w:val="20"/>
        </w:rPr>
        <w:t>D</w:t>
      </w:r>
      <w:r w:rsidRPr="004A6A6A">
        <w:rPr>
          <w:rFonts w:asciiTheme="minorHAnsi" w:eastAsia="Calibri" w:hAnsiTheme="minorHAnsi" w:cs="Arial"/>
          <w:bCs/>
          <w:sz w:val="20"/>
        </w:rPr>
        <w:t>yrektor</w:t>
      </w:r>
      <w:r w:rsidRPr="004A6A6A">
        <w:rPr>
          <w:rFonts w:asciiTheme="minorHAnsi" w:hAnsiTheme="minorHAnsi" w:cs="Arial"/>
          <w:bCs/>
          <w:sz w:val="20"/>
        </w:rPr>
        <w:t>zy</w:t>
      </w:r>
      <w:r w:rsidRPr="004A6A6A">
        <w:rPr>
          <w:rFonts w:asciiTheme="minorHAnsi" w:eastAsia="Calibri" w:hAnsiTheme="minorHAnsi" w:cs="Arial"/>
          <w:bCs/>
          <w:sz w:val="20"/>
        </w:rPr>
        <w:t xml:space="preserve"> </w:t>
      </w:r>
      <w:r w:rsidRPr="004A6A6A">
        <w:rPr>
          <w:rFonts w:asciiTheme="minorHAnsi" w:hAnsiTheme="minorHAnsi" w:cs="Arial"/>
          <w:bCs/>
          <w:sz w:val="20"/>
        </w:rPr>
        <w:t>oraz nauczyciele</w:t>
      </w:r>
      <w:r w:rsidR="00533FAE">
        <w:rPr>
          <w:rFonts w:asciiTheme="minorHAnsi" w:hAnsiTheme="minorHAnsi" w:cs="Arial"/>
          <w:bCs/>
          <w:sz w:val="20"/>
        </w:rPr>
        <w:t xml:space="preserve"> niemieckiego jako</w:t>
      </w:r>
      <w:r w:rsidRPr="004A6A6A">
        <w:rPr>
          <w:rFonts w:asciiTheme="minorHAnsi" w:hAnsiTheme="minorHAnsi" w:cs="Arial"/>
          <w:bCs/>
          <w:sz w:val="20"/>
        </w:rPr>
        <w:t xml:space="preserve"> języka mniejszości narodowej</w:t>
      </w:r>
      <w:r w:rsidR="00533FAE">
        <w:rPr>
          <w:rFonts w:asciiTheme="minorHAnsi" w:hAnsiTheme="minorHAnsi" w:cs="Arial"/>
          <w:bCs/>
          <w:sz w:val="20"/>
        </w:rPr>
        <w:t xml:space="preserve"> oraz </w:t>
      </w:r>
      <w:r w:rsidR="00262D95">
        <w:rPr>
          <w:rFonts w:asciiTheme="minorHAnsi" w:hAnsiTheme="minorHAnsi" w:cs="Arial"/>
          <w:bCs/>
          <w:sz w:val="20"/>
        </w:rPr>
        <w:tab/>
      </w:r>
      <w:r w:rsidR="00262D95">
        <w:rPr>
          <w:rFonts w:asciiTheme="minorHAnsi" w:hAnsiTheme="minorHAnsi" w:cs="Arial"/>
          <w:bCs/>
          <w:sz w:val="20"/>
        </w:rPr>
        <w:tab/>
      </w:r>
      <w:r w:rsidR="00262D95">
        <w:rPr>
          <w:rFonts w:asciiTheme="minorHAnsi" w:hAnsiTheme="minorHAnsi" w:cs="Arial"/>
          <w:bCs/>
          <w:sz w:val="20"/>
        </w:rPr>
        <w:tab/>
      </w:r>
      <w:r w:rsidR="00533FAE">
        <w:rPr>
          <w:rFonts w:asciiTheme="minorHAnsi" w:hAnsiTheme="minorHAnsi" w:cs="Arial"/>
          <w:bCs/>
          <w:sz w:val="20"/>
        </w:rPr>
        <w:t>języka obcego</w:t>
      </w:r>
      <w:r w:rsidR="00DA77BC">
        <w:rPr>
          <w:rFonts w:asciiTheme="minorHAnsi" w:hAnsiTheme="minorHAnsi" w:cs="Arial"/>
          <w:bCs/>
          <w:sz w:val="20"/>
        </w:rPr>
        <w:t xml:space="preserve"> </w:t>
      </w:r>
      <w:r w:rsidR="00DA77BC" w:rsidRPr="004A6A6A">
        <w:rPr>
          <w:rFonts w:asciiTheme="minorHAnsi" w:eastAsia="Calibri" w:hAnsiTheme="minorHAnsi" w:cs="Arial"/>
          <w:bCs/>
          <w:sz w:val="20"/>
        </w:rPr>
        <w:t>placówek oświatowych</w:t>
      </w:r>
      <w:r w:rsidR="00DA77BC">
        <w:rPr>
          <w:rFonts w:asciiTheme="minorHAnsi" w:eastAsia="Calibri" w:hAnsiTheme="minorHAnsi" w:cs="Arial"/>
          <w:bCs/>
          <w:sz w:val="20"/>
        </w:rPr>
        <w:t xml:space="preserve"> na wszystkich etapach edukacyjnych</w:t>
      </w:r>
      <w:r w:rsidR="00533FAE">
        <w:rPr>
          <w:rFonts w:asciiTheme="minorHAnsi" w:hAnsiTheme="minorHAnsi" w:cs="Arial"/>
          <w:bCs/>
          <w:sz w:val="20"/>
        </w:rPr>
        <w:t xml:space="preserve">, </w:t>
      </w:r>
      <w:r w:rsidR="00262D95">
        <w:rPr>
          <w:rFonts w:asciiTheme="minorHAnsi" w:hAnsiTheme="minorHAnsi" w:cs="Arial"/>
          <w:bCs/>
          <w:sz w:val="20"/>
        </w:rPr>
        <w:tab/>
      </w:r>
      <w:r w:rsidR="00262D95">
        <w:rPr>
          <w:rFonts w:asciiTheme="minorHAnsi" w:hAnsiTheme="minorHAnsi" w:cs="Arial"/>
          <w:bCs/>
          <w:sz w:val="20"/>
        </w:rPr>
        <w:tab/>
      </w:r>
      <w:r w:rsidR="00262D95">
        <w:rPr>
          <w:rFonts w:asciiTheme="minorHAnsi" w:hAnsiTheme="minorHAnsi" w:cs="Arial"/>
          <w:bCs/>
          <w:sz w:val="20"/>
        </w:rPr>
        <w:tab/>
      </w:r>
      <w:r w:rsidR="00262D95">
        <w:rPr>
          <w:rFonts w:asciiTheme="minorHAnsi" w:hAnsiTheme="minorHAnsi" w:cs="Arial"/>
          <w:bCs/>
          <w:sz w:val="20"/>
        </w:rPr>
        <w:tab/>
      </w:r>
      <w:r w:rsidR="00A86E29">
        <w:rPr>
          <w:rFonts w:asciiTheme="minorHAnsi" w:hAnsiTheme="minorHAnsi" w:cs="Arial"/>
          <w:bCs/>
          <w:sz w:val="20"/>
        </w:rPr>
        <w:t>p</w:t>
      </w:r>
      <w:r w:rsidR="00A86E29" w:rsidRPr="004A6A6A">
        <w:rPr>
          <w:rFonts w:asciiTheme="minorHAnsi" w:hAnsiTheme="minorHAnsi" w:cs="Arial"/>
          <w:bCs/>
          <w:sz w:val="20"/>
        </w:rPr>
        <w:t xml:space="preserve">rzedstawiciele </w:t>
      </w:r>
      <w:r w:rsidR="00A86E29" w:rsidRPr="004A6A6A">
        <w:rPr>
          <w:rFonts w:asciiTheme="minorHAnsi" w:eastAsia="Calibri" w:hAnsiTheme="minorHAnsi" w:cs="Arial"/>
          <w:bCs/>
          <w:sz w:val="20"/>
        </w:rPr>
        <w:t xml:space="preserve">jednostek samorządów terytorialnych i innych organów </w:t>
      </w:r>
      <w:r w:rsidR="00166804">
        <w:rPr>
          <w:rFonts w:asciiTheme="minorHAnsi" w:eastAsia="Calibri" w:hAnsiTheme="minorHAnsi" w:cs="Arial"/>
          <w:bCs/>
          <w:sz w:val="20"/>
        </w:rPr>
        <w:tab/>
      </w:r>
      <w:r w:rsidR="00166804">
        <w:rPr>
          <w:rFonts w:asciiTheme="minorHAnsi" w:eastAsia="Calibri" w:hAnsiTheme="minorHAnsi" w:cs="Arial"/>
          <w:bCs/>
          <w:sz w:val="20"/>
        </w:rPr>
        <w:tab/>
      </w:r>
      <w:r w:rsidR="00166804">
        <w:rPr>
          <w:rFonts w:asciiTheme="minorHAnsi" w:eastAsia="Calibri" w:hAnsiTheme="minorHAnsi" w:cs="Arial"/>
          <w:bCs/>
          <w:sz w:val="20"/>
        </w:rPr>
        <w:tab/>
      </w:r>
      <w:r w:rsidR="00166804">
        <w:rPr>
          <w:rFonts w:asciiTheme="minorHAnsi" w:eastAsia="Calibri" w:hAnsiTheme="minorHAnsi" w:cs="Arial"/>
          <w:bCs/>
          <w:sz w:val="20"/>
        </w:rPr>
        <w:tab/>
      </w:r>
      <w:r w:rsidR="00A86E29" w:rsidRPr="004A6A6A">
        <w:rPr>
          <w:rFonts w:asciiTheme="minorHAnsi" w:eastAsia="Calibri" w:hAnsiTheme="minorHAnsi" w:cs="Arial"/>
          <w:bCs/>
          <w:sz w:val="20"/>
        </w:rPr>
        <w:t>prowadzących</w:t>
      </w:r>
      <w:r w:rsidR="00166804">
        <w:rPr>
          <w:rFonts w:asciiTheme="minorHAnsi" w:eastAsia="Calibri" w:hAnsiTheme="minorHAnsi" w:cs="Arial"/>
          <w:bCs/>
          <w:sz w:val="20"/>
        </w:rPr>
        <w:t xml:space="preserve">, </w:t>
      </w:r>
      <w:bookmarkStart w:id="1" w:name="_Hlk127261051"/>
      <w:r w:rsidR="00166804">
        <w:rPr>
          <w:rFonts w:asciiTheme="minorHAnsi" w:eastAsia="Calibri" w:hAnsiTheme="minorHAnsi" w:cs="Arial"/>
          <w:bCs/>
          <w:sz w:val="20"/>
        </w:rPr>
        <w:t xml:space="preserve">przedstawiciele placówek wspierających </w:t>
      </w:r>
      <w:r w:rsidR="00032206">
        <w:rPr>
          <w:rFonts w:asciiTheme="minorHAnsi" w:eastAsia="Calibri" w:hAnsiTheme="minorHAnsi" w:cs="Arial"/>
          <w:bCs/>
          <w:sz w:val="20"/>
        </w:rPr>
        <w:t>nauczanie j. niemieckiego</w:t>
      </w:r>
      <w:bookmarkEnd w:id="1"/>
    </w:p>
    <w:p w14:paraId="0A124F19" w14:textId="77777777" w:rsidR="003A2632" w:rsidRDefault="003A2632" w:rsidP="00827936">
      <w:pPr>
        <w:pStyle w:val="Akapitzlist1"/>
        <w:spacing w:after="0"/>
        <w:ind w:left="0"/>
        <w:rPr>
          <w:rFonts w:asciiTheme="minorHAnsi" w:hAnsiTheme="minorHAnsi" w:cs="Arial"/>
          <w:bCs/>
          <w:sz w:val="20"/>
        </w:rPr>
      </w:pPr>
    </w:p>
    <w:p w14:paraId="71CDCCB3" w14:textId="24E2763A" w:rsidR="006063F0" w:rsidRDefault="003649C6" w:rsidP="00827936">
      <w:pPr>
        <w:pStyle w:val="Akapitzlist1"/>
        <w:spacing w:after="0"/>
        <w:ind w:left="0"/>
        <w:rPr>
          <w:rFonts w:asciiTheme="minorHAnsi" w:hAnsiTheme="minorHAnsi" w:cs="Arial"/>
          <w:bCs/>
          <w:sz w:val="20"/>
        </w:rPr>
      </w:pPr>
      <w:r w:rsidRPr="004A6A6A">
        <w:rPr>
          <w:rFonts w:asciiTheme="minorHAnsi" w:hAnsiTheme="minorHAnsi" w:cs="Arial"/>
          <w:bCs/>
          <w:sz w:val="20"/>
        </w:rPr>
        <w:t>Liczba godzin</w:t>
      </w:r>
      <w:r w:rsidRPr="004A6A6A">
        <w:rPr>
          <w:rFonts w:asciiTheme="minorHAnsi" w:hAnsiTheme="minorHAnsi" w:cs="Arial"/>
          <w:bCs/>
          <w:sz w:val="20"/>
        </w:rPr>
        <w:tab/>
        <w:t xml:space="preserve">              </w:t>
      </w:r>
      <w:r w:rsidR="00967CC6">
        <w:rPr>
          <w:rFonts w:asciiTheme="minorHAnsi" w:hAnsiTheme="minorHAnsi" w:cs="Arial"/>
          <w:bCs/>
          <w:sz w:val="20"/>
        </w:rPr>
        <w:t xml:space="preserve">  </w:t>
      </w:r>
      <w:r w:rsidR="005775AE">
        <w:rPr>
          <w:rFonts w:asciiTheme="minorHAnsi" w:hAnsiTheme="minorHAnsi" w:cs="Arial"/>
          <w:bCs/>
          <w:sz w:val="20"/>
        </w:rPr>
        <w:t>9</w:t>
      </w:r>
      <w:r w:rsidR="00A30BC4">
        <w:rPr>
          <w:rFonts w:asciiTheme="minorHAnsi" w:hAnsiTheme="minorHAnsi" w:cs="Arial"/>
          <w:bCs/>
          <w:sz w:val="20"/>
        </w:rPr>
        <w:t>0</w:t>
      </w:r>
      <w:r>
        <w:rPr>
          <w:rFonts w:asciiTheme="minorHAnsi" w:hAnsiTheme="minorHAnsi" w:cs="Arial"/>
          <w:bCs/>
          <w:sz w:val="20"/>
        </w:rPr>
        <w:t xml:space="preserve"> (</w:t>
      </w:r>
      <w:r w:rsidR="0095101A">
        <w:rPr>
          <w:rFonts w:asciiTheme="minorHAnsi" w:hAnsiTheme="minorHAnsi" w:cs="Arial"/>
          <w:sz w:val="20"/>
        </w:rPr>
        <w:t>26</w:t>
      </w:r>
      <w:r w:rsidR="00A06ECB">
        <w:rPr>
          <w:rFonts w:asciiTheme="minorHAnsi" w:hAnsiTheme="minorHAnsi" w:cs="Arial"/>
          <w:sz w:val="20"/>
        </w:rPr>
        <w:t xml:space="preserve"> godzin</w:t>
      </w:r>
      <w:r w:rsidR="00E6401C">
        <w:rPr>
          <w:rFonts w:asciiTheme="minorHAnsi" w:hAnsiTheme="minorHAnsi" w:cs="Arial"/>
          <w:sz w:val="20"/>
        </w:rPr>
        <w:t>y</w:t>
      </w:r>
      <w:r w:rsidR="00A06ECB">
        <w:rPr>
          <w:rFonts w:asciiTheme="minorHAnsi" w:hAnsiTheme="minorHAnsi" w:cs="Arial"/>
          <w:sz w:val="20"/>
        </w:rPr>
        <w:t xml:space="preserve"> </w:t>
      </w:r>
      <w:r w:rsidR="008526E9">
        <w:rPr>
          <w:rFonts w:asciiTheme="minorHAnsi" w:hAnsiTheme="minorHAnsi" w:cs="Arial"/>
          <w:sz w:val="20"/>
        </w:rPr>
        <w:t>stacjonarnie</w:t>
      </w:r>
      <w:r w:rsidR="008526E9">
        <w:rPr>
          <w:rFonts w:asciiTheme="minorHAnsi" w:hAnsiTheme="minorHAnsi" w:cs="Arial"/>
          <w:sz w:val="20"/>
        </w:rPr>
        <w:t xml:space="preserve"> </w:t>
      </w:r>
      <w:r w:rsidR="009F6555">
        <w:rPr>
          <w:rFonts w:asciiTheme="minorHAnsi" w:hAnsiTheme="minorHAnsi" w:cs="Arial"/>
          <w:sz w:val="20"/>
        </w:rPr>
        <w:t xml:space="preserve">+ </w:t>
      </w:r>
      <w:r w:rsidR="00F210B6">
        <w:rPr>
          <w:rFonts w:asciiTheme="minorHAnsi" w:hAnsiTheme="minorHAnsi" w:cs="Arial"/>
          <w:sz w:val="20"/>
        </w:rPr>
        <w:t>64</w:t>
      </w:r>
      <w:r w:rsidR="009F6555">
        <w:rPr>
          <w:rFonts w:asciiTheme="minorHAnsi" w:hAnsiTheme="minorHAnsi" w:cs="Arial"/>
          <w:sz w:val="20"/>
        </w:rPr>
        <w:t xml:space="preserve"> godzin</w:t>
      </w:r>
      <w:r w:rsidR="008526E9">
        <w:rPr>
          <w:rFonts w:asciiTheme="minorHAnsi" w:hAnsiTheme="minorHAnsi" w:cs="Arial"/>
          <w:sz w:val="20"/>
        </w:rPr>
        <w:t xml:space="preserve"> </w:t>
      </w:r>
      <w:r w:rsidR="008526E9">
        <w:rPr>
          <w:rFonts w:asciiTheme="minorHAnsi" w:hAnsiTheme="minorHAnsi" w:cs="Arial"/>
          <w:sz w:val="20"/>
        </w:rPr>
        <w:t>online</w:t>
      </w:r>
      <w:r w:rsidR="00A06ECB">
        <w:rPr>
          <w:rFonts w:asciiTheme="minorHAnsi" w:hAnsiTheme="minorHAnsi" w:cs="Arial"/>
          <w:bCs/>
          <w:sz w:val="20"/>
        </w:rPr>
        <w:t>)</w:t>
      </w:r>
    </w:p>
    <w:p w14:paraId="66276D36" w14:textId="452E4D3E" w:rsidR="006063F0" w:rsidRDefault="003649C6" w:rsidP="006063F0">
      <w:pPr>
        <w:pStyle w:val="Akapitzlist1"/>
        <w:ind w:left="0"/>
        <w:rPr>
          <w:rFonts w:asciiTheme="minorHAnsi" w:hAnsiTheme="minorHAnsi" w:cs="Arial"/>
          <w:bCs/>
          <w:sz w:val="20"/>
        </w:rPr>
      </w:pPr>
      <w:r w:rsidRPr="004A6A6A">
        <w:rPr>
          <w:rFonts w:asciiTheme="minorHAnsi" w:hAnsiTheme="minorHAnsi" w:cs="Arial"/>
          <w:bCs/>
          <w:sz w:val="20"/>
        </w:rPr>
        <w:t xml:space="preserve">Liczba </w:t>
      </w:r>
      <w:r w:rsidR="00CC4FF7">
        <w:rPr>
          <w:rFonts w:asciiTheme="minorHAnsi" w:hAnsiTheme="minorHAnsi" w:cs="Arial"/>
          <w:bCs/>
          <w:sz w:val="20"/>
        </w:rPr>
        <w:t>grup</w:t>
      </w:r>
      <w:r w:rsidRPr="004A6A6A">
        <w:rPr>
          <w:rFonts w:asciiTheme="minorHAnsi" w:hAnsiTheme="minorHAnsi" w:cs="Arial"/>
          <w:bCs/>
          <w:sz w:val="20"/>
        </w:rPr>
        <w:tab/>
      </w:r>
      <w:r w:rsidRPr="004A6A6A">
        <w:rPr>
          <w:rFonts w:asciiTheme="minorHAnsi" w:hAnsiTheme="minorHAnsi" w:cs="Arial"/>
          <w:bCs/>
          <w:sz w:val="20"/>
        </w:rPr>
        <w:tab/>
      </w:r>
      <w:r w:rsidR="00967CC6">
        <w:rPr>
          <w:rFonts w:asciiTheme="minorHAnsi" w:hAnsiTheme="minorHAnsi" w:cs="Arial"/>
          <w:bCs/>
          <w:sz w:val="20"/>
        </w:rPr>
        <w:t>1</w:t>
      </w:r>
      <w:r w:rsidR="00161D84">
        <w:rPr>
          <w:rFonts w:asciiTheme="minorHAnsi" w:hAnsiTheme="minorHAnsi" w:cs="Arial"/>
          <w:bCs/>
          <w:sz w:val="20"/>
        </w:rPr>
        <w:t>0</w:t>
      </w:r>
      <w:r w:rsidR="00266912">
        <w:rPr>
          <w:rFonts w:asciiTheme="minorHAnsi" w:hAnsiTheme="minorHAnsi" w:cs="Arial"/>
          <w:bCs/>
          <w:sz w:val="20"/>
        </w:rPr>
        <w:t xml:space="preserve"> </w:t>
      </w:r>
      <w:r w:rsidR="00CB6588">
        <w:rPr>
          <w:rFonts w:asciiTheme="minorHAnsi" w:hAnsiTheme="minorHAnsi" w:cs="Arial"/>
          <w:sz w:val="20"/>
        </w:rPr>
        <w:t>(</w:t>
      </w:r>
      <w:r w:rsidR="00C85F08">
        <w:rPr>
          <w:rFonts w:asciiTheme="minorHAnsi" w:hAnsiTheme="minorHAnsi" w:cs="Arial"/>
          <w:sz w:val="20"/>
        </w:rPr>
        <w:t>4</w:t>
      </w:r>
      <w:r w:rsidR="00CB6588">
        <w:rPr>
          <w:rFonts w:asciiTheme="minorHAnsi" w:hAnsiTheme="minorHAnsi" w:cs="Arial"/>
          <w:sz w:val="20"/>
        </w:rPr>
        <w:t xml:space="preserve"> </w:t>
      </w:r>
      <w:r w:rsidR="00C85F08">
        <w:rPr>
          <w:rFonts w:asciiTheme="minorHAnsi" w:hAnsiTheme="minorHAnsi" w:cs="Arial"/>
          <w:sz w:val="20"/>
        </w:rPr>
        <w:t>stacjonarnie</w:t>
      </w:r>
      <w:r w:rsidR="00C85F08">
        <w:rPr>
          <w:rFonts w:asciiTheme="minorHAnsi" w:hAnsiTheme="minorHAnsi" w:cs="Arial"/>
          <w:sz w:val="20"/>
        </w:rPr>
        <w:t xml:space="preserve"> </w:t>
      </w:r>
      <w:r w:rsidR="00FE13EE">
        <w:rPr>
          <w:rFonts w:asciiTheme="minorHAnsi" w:hAnsiTheme="minorHAnsi" w:cs="Arial"/>
          <w:sz w:val="20"/>
        </w:rPr>
        <w:t>/</w:t>
      </w:r>
      <w:r w:rsidR="00C85F08">
        <w:rPr>
          <w:rFonts w:asciiTheme="minorHAnsi" w:hAnsiTheme="minorHAnsi" w:cs="Arial"/>
          <w:sz w:val="20"/>
        </w:rPr>
        <w:t xml:space="preserve">6 </w:t>
      </w:r>
      <w:r w:rsidR="00C85F08">
        <w:rPr>
          <w:rFonts w:asciiTheme="minorHAnsi" w:hAnsiTheme="minorHAnsi" w:cs="Arial"/>
          <w:sz w:val="20"/>
        </w:rPr>
        <w:t>online</w:t>
      </w:r>
      <w:r w:rsidR="00CB6588">
        <w:rPr>
          <w:rFonts w:asciiTheme="minorHAnsi" w:hAnsiTheme="minorHAnsi" w:cs="Arial"/>
          <w:sz w:val="20"/>
        </w:rPr>
        <w:t>)</w:t>
      </w:r>
    </w:p>
    <w:p w14:paraId="6E8BDE3D" w14:textId="7D937928" w:rsidR="003649C6" w:rsidRPr="004A6A6A" w:rsidRDefault="003649C6" w:rsidP="00991ACE">
      <w:pPr>
        <w:pStyle w:val="Akapitzlist1"/>
        <w:ind w:left="0"/>
        <w:rPr>
          <w:rFonts w:asciiTheme="minorHAnsi" w:hAnsiTheme="minorHAnsi" w:cs="Arial"/>
          <w:b/>
          <w:bCs/>
          <w:sz w:val="20"/>
        </w:rPr>
      </w:pPr>
      <w:r w:rsidRPr="004A6A6A">
        <w:rPr>
          <w:rFonts w:asciiTheme="minorHAnsi" w:hAnsiTheme="minorHAnsi" w:cs="Arial"/>
          <w:bCs/>
          <w:sz w:val="20"/>
        </w:rPr>
        <w:t>Ilość uczestników</w:t>
      </w:r>
      <w:r w:rsidRPr="004A6A6A">
        <w:rPr>
          <w:rFonts w:asciiTheme="minorHAnsi" w:hAnsiTheme="minorHAnsi" w:cs="Arial"/>
          <w:bCs/>
          <w:sz w:val="20"/>
        </w:rPr>
        <w:tab/>
      </w:r>
      <w:r w:rsidRPr="004A6A6A">
        <w:rPr>
          <w:rFonts w:asciiTheme="minorHAnsi" w:hAnsiTheme="minorHAnsi" w:cs="Arial"/>
          <w:bCs/>
          <w:sz w:val="20"/>
        </w:rPr>
        <w:tab/>
      </w:r>
      <w:r w:rsidR="00244D34">
        <w:rPr>
          <w:rFonts w:asciiTheme="minorHAnsi" w:hAnsiTheme="minorHAnsi" w:cs="Arial"/>
          <w:bCs/>
          <w:sz w:val="20"/>
        </w:rPr>
        <w:t>1</w:t>
      </w:r>
      <w:r w:rsidR="00C85F08">
        <w:rPr>
          <w:rFonts w:asciiTheme="minorHAnsi" w:hAnsiTheme="minorHAnsi" w:cs="Arial"/>
          <w:bCs/>
          <w:sz w:val="20"/>
        </w:rPr>
        <w:t>44</w:t>
      </w:r>
      <w:r w:rsidR="00244D34">
        <w:rPr>
          <w:rFonts w:asciiTheme="minorHAnsi" w:hAnsiTheme="minorHAnsi" w:cs="Arial"/>
          <w:bCs/>
          <w:sz w:val="20"/>
        </w:rPr>
        <w:t xml:space="preserve"> </w:t>
      </w:r>
      <w:r w:rsidR="00273862">
        <w:rPr>
          <w:rFonts w:asciiTheme="minorHAnsi" w:hAnsiTheme="minorHAnsi" w:cs="Arial"/>
          <w:bCs/>
          <w:sz w:val="20"/>
        </w:rPr>
        <w:t>(</w:t>
      </w:r>
      <w:r w:rsidR="00634EF9">
        <w:rPr>
          <w:rFonts w:asciiTheme="minorHAnsi" w:hAnsiTheme="minorHAnsi" w:cs="Arial"/>
          <w:bCs/>
          <w:sz w:val="20"/>
        </w:rPr>
        <w:t>48 uczestników</w:t>
      </w:r>
      <w:r w:rsidR="00634EF9" w:rsidRPr="00595C73">
        <w:rPr>
          <w:rFonts w:asciiTheme="minorHAnsi" w:hAnsiTheme="minorHAnsi" w:cs="Arial"/>
          <w:bCs/>
          <w:sz w:val="20"/>
        </w:rPr>
        <w:t xml:space="preserve"> </w:t>
      </w:r>
      <w:r w:rsidR="003E365A">
        <w:rPr>
          <w:rFonts w:asciiTheme="minorHAnsi" w:hAnsiTheme="minorHAnsi" w:cs="Arial"/>
          <w:bCs/>
          <w:sz w:val="20"/>
        </w:rPr>
        <w:t>-</w:t>
      </w:r>
      <w:r w:rsidR="00634EF9">
        <w:rPr>
          <w:rFonts w:asciiTheme="minorHAnsi" w:hAnsiTheme="minorHAnsi" w:cs="Arial"/>
          <w:bCs/>
          <w:sz w:val="20"/>
        </w:rPr>
        <w:t xml:space="preserve"> po </w:t>
      </w:r>
      <w:r w:rsidR="00634EF9" w:rsidRPr="00595C73">
        <w:rPr>
          <w:rFonts w:asciiTheme="minorHAnsi" w:hAnsiTheme="minorHAnsi" w:cs="Arial"/>
          <w:bCs/>
          <w:sz w:val="20"/>
        </w:rPr>
        <w:t>1</w:t>
      </w:r>
      <w:r w:rsidR="00634EF9">
        <w:rPr>
          <w:rFonts w:asciiTheme="minorHAnsi" w:hAnsiTheme="minorHAnsi" w:cs="Arial"/>
          <w:bCs/>
          <w:sz w:val="20"/>
        </w:rPr>
        <w:t>2</w:t>
      </w:r>
      <w:r w:rsidR="00634EF9">
        <w:rPr>
          <w:rFonts w:asciiTheme="minorHAnsi" w:hAnsiTheme="minorHAnsi" w:cs="Arial"/>
          <w:bCs/>
          <w:sz w:val="20"/>
        </w:rPr>
        <w:t xml:space="preserve"> </w:t>
      </w:r>
      <w:r w:rsidR="00634EF9" w:rsidRPr="00595C73">
        <w:rPr>
          <w:rFonts w:asciiTheme="minorHAnsi" w:hAnsiTheme="minorHAnsi" w:cs="Arial"/>
          <w:bCs/>
          <w:sz w:val="20"/>
        </w:rPr>
        <w:t xml:space="preserve">w </w:t>
      </w:r>
      <w:r w:rsidR="00634EF9">
        <w:rPr>
          <w:rFonts w:asciiTheme="minorHAnsi" w:hAnsiTheme="minorHAnsi" w:cs="Arial"/>
          <w:bCs/>
          <w:sz w:val="20"/>
        </w:rPr>
        <w:t>jed</w:t>
      </w:r>
      <w:r w:rsidR="00634EF9" w:rsidRPr="00595C73">
        <w:rPr>
          <w:rFonts w:asciiTheme="minorHAnsi" w:hAnsiTheme="minorHAnsi" w:cs="Arial"/>
          <w:bCs/>
          <w:sz w:val="20"/>
        </w:rPr>
        <w:t>nej</w:t>
      </w:r>
      <w:r w:rsidR="00991ACE" w:rsidRPr="00991ACE">
        <w:rPr>
          <w:rFonts w:asciiTheme="minorHAnsi" w:hAnsiTheme="minorHAnsi" w:cs="Arial"/>
          <w:bCs/>
          <w:sz w:val="20"/>
        </w:rPr>
        <w:t xml:space="preserve"> </w:t>
      </w:r>
      <w:r w:rsidR="00991ACE" w:rsidRPr="00595C73">
        <w:rPr>
          <w:rFonts w:asciiTheme="minorHAnsi" w:hAnsiTheme="minorHAnsi" w:cs="Arial"/>
          <w:bCs/>
          <w:sz w:val="20"/>
        </w:rPr>
        <w:t>grupie</w:t>
      </w:r>
      <w:r w:rsidR="00634EF9" w:rsidRPr="00595C73">
        <w:rPr>
          <w:rFonts w:asciiTheme="minorHAnsi" w:hAnsiTheme="minorHAnsi" w:cs="Arial"/>
          <w:bCs/>
          <w:sz w:val="20"/>
        </w:rPr>
        <w:t xml:space="preserve"> </w:t>
      </w:r>
      <w:r w:rsidR="003E365A">
        <w:rPr>
          <w:rFonts w:asciiTheme="minorHAnsi" w:hAnsiTheme="minorHAnsi" w:cs="Arial"/>
          <w:bCs/>
          <w:sz w:val="20"/>
        </w:rPr>
        <w:t>– szkolenia stacjonarne</w:t>
      </w:r>
      <w:r w:rsidR="00991ACE">
        <w:rPr>
          <w:rFonts w:asciiTheme="minorHAnsi" w:hAnsiTheme="minorHAnsi" w:cs="Arial"/>
          <w:bCs/>
          <w:sz w:val="20"/>
        </w:rPr>
        <w:t xml:space="preserve"> </w:t>
      </w:r>
      <w:r w:rsidR="00991ACE">
        <w:rPr>
          <w:rFonts w:asciiTheme="minorHAnsi" w:hAnsiTheme="minorHAnsi" w:cs="Arial"/>
          <w:bCs/>
          <w:sz w:val="20"/>
        </w:rPr>
        <w:t>/</w:t>
      </w:r>
      <w:r w:rsidR="00991ACE">
        <w:rPr>
          <w:rFonts w:asciiTheme="minorHAnsi" w:hAnsiTheme="minorHAnsi" w:cs="Arial"/>
          <w:bCs/>
          <w:sz w:val="20"/>
        </w:rPr>
        <w:t>96</w:t>
      </w:r>
      <w:r w:rsidR="00CD131D">
        <w:rPr>
          <w:rFonts w:asciiTheme="minorHAnsi" w:hAnsiTheme="minorHAnsi" w:cs="Arial"/>
          <w:bCs/>
          <w:sz w:val="20"/>
        </w:rPr>
        <w:t xml:space="preserve"> </w:t>
      </w:r>
      <w:r w:rsidR="00C17FF6">
        <w:rPr>
          <w:rFonts w:asciiTheme="minorHAnsi" w:hAnsiTheme="minorHAnsi" w:cs="Arial"/>
          <w:bCs/>
          <w:sz w:val="20"/>
        </w:rPr>
        <w:t>uczestników</w:t>
      </w:r>
      <w:r w:rsidR="00CD131D" w:rsidRPr="00595C73">
        <w:rPr>
          <w:rFonts w:asciiTheme="minorHAnsi" w:hAnsiTheme="minorHAnsi" w:cs="Arial"/>
          <w:bCs/>
          <w:sz w:val="20"/>
        </w:rPr>
        <w:t xml:space="preserve"> </w:t>
      </w:r>
      <w:r w:rsidR="00991ACE">
        <w:rPr>
          <w:rFonts w:asciiTheme="minorHAnsi" w:hAnsiTheme="minorHAnsi" w:cs="Arial"/>
          <w:bCs/>
          <w:sz w:val="20"/>
        </w:rPr>
        <w:tab/>
      </w:r>
      <w:r w:rsidR="00991ACE">
        <w:rPr>
          <w:rFonts w:asciiTheme="minorHAnsi" w:hAnsiTheme="minorHAnsi" w:cs="Arial"/>
          <w:bCs/>
          <w:sz w:val="20"/>
        </w:rPr>
        <w:tab/>
      </w:r>
      <w:r w:rsidR="00991ACE">
        <w:rPr>
          <w:rFonts w:asciiTheme="minorHAnsi" w:hAnsiTheme="minorHAnsi" w:cs="Arial"/>
          <w:bCs/>
          <w:sz w:val="20"/>
        </w:rPr>
        <w:tab/>
      </w:r>
      <w:r w:rsidR="00CD131D">
        <w:rPr>
          <w:rFonts w:asciiTheme="minorHAnsi" w:hAnsiTheme="minorHAnsi" w:cs="Arial"/>
          <w:bCs/>
          <w:sz w:val="20"/>
        </w:rPr>
        <w:t xml:space="preserve">- po </w:t>
      </w:r>
      <w:r w:rsidR="00CD131D" w:rsidRPr="00595C73">
        <w:rPr>
          <w:rFonts w:asciiTheme="minorHAnsi" w:hAnsiTheme="minorHAnsi" w:cs="Arial"/>
          <w:bCs/>
          <w:sz w:val="20"/>
        </w:rPr>
        <w:t>1</w:t>
      </w:r>
      <w:r w:rsidR="002830A0">
        <w:rPr>
          <w:rFonts w:asciiTheme="minorHAnsi" w:hAnsiTheme="minorHAnsi" w:cs="Arial"/>
          <w:bCs/>
          <w:sz w:val="20"/>
        </w:rPr>
        <w:t>6</w:t>
      </w:r>
      <w:r w:rsidR="00CD131D">
        <w:rPr>
          <w:rFonts w:asciiTheme="minorHAnsi" w:hAnsiTheme="minorHAnsi" w:cs="Arial"/>
          <w:bCs/>
          <w:sz w:val="20"/>
        </w:rPr>
        <w:t xml:space="preserve"> </w:t>
      </w:r>
      <w:r w:rsidR="00CD131D" w:rsidRPr="00595C73">
        <w:rPr>
          <w:rFonts w:asciiTheme="minorHAnsi" w:hAnsiTheme="minorHAnsi" w:cs="Arial"/>
          <w:bCs/>
          <w:sz w:val="20"/>
        </w:rPr>
        <w:t xml:space="preserve">w </w:t>
      </w:r>
      <w:r w:rsidR="00266912">
        <w:rPr>
          <w:rFonts w:asciiTheme="minorHAnsi" w:hAnsiTheme="minorHAnsi" w:cs="Arial"/>
          <w:bCs/>
          <w:sz w:val="20"/>
        </w:rPr>
        <w:t>j</w:t>
      </w:r>
      <w:r w:rsidR="000A270B">
        <w:rPr>
          <w:rFonts w:asciiTheme="minorHAnsi" w:hAnsiTheme="minorHAnsi" w:cs="Arial"/>
          <w:bCs/>
          <w:sz w:val="20"/>
        </w:rPr>
        <w:t>ed</w:t>
      </w:r>
      <w:r w:rsidR="00CD131D" w:rsidRPr="00595C73">
        <w:rPr>
          <w:rFonts w:asciiTheme="minorHAnsi" w:hAnsiTheme="minorHAnsi" w:cs="Arial"/>
          <w:bCs/>
          <w:sz w:val="20"/>
        </w:rPr>
        <w:t>nej grupie</w:t>
      </w:r>
      <w:r w:rsidR="00C17FF6">
        <w:rPr>
          <w:rFonts w:asciiTheme="minorHAnsi" w:hAnsiTheme="minorHAnsi" w:cs="Arial"/>
          <w:bCs/>
          <w:sz w:val="20"/>
        </w:rPr>
        <w:t xml:space="preserve"> </w:t>
      </w:r>
      <w:r w:rsidR="007075F8">
        <w:rPr>
          <w:rFonts w:asciiTheme="minorHAnsi" w:hAnsiTheme="minorHAnsi" w:cs="Arial"/>
          <w:bCs/>
          <w:sz w:val="20"/>
        </w:rPr>
        <w:t>– szkolenia online</w:t>
      </w:r>
      <w:r w:rsidR="00991ACE">
        <w:rPr>
          <w:rFonts w:asciiTheme="minorHAnsi" w:hAnsiTheme="minorHAnsi" w:cs="Arial"/>
          <w:bCs/>
          <w:sz w:val="20"/>
        </w:rPr>
        <w:t>)</w:t>
      </w:r>
      <w:r w:rsidR="00C17FF6">
        <w:rPr>
          <w:rFonts w:asciiTheme="minorHAnsi" w:hAnsiTheme="minorHAnsi" w:cs="Arial"/>
          <w:bCs/>
          <w:sz w:val="20"/>
        </w:rPr>
        <w:tab/>
      </w:r>
    </w:p>
    <w:p w14:paraId="68E249CF" w14:textId="77777777" w:rsidR="003649C6" w:rsidRPr="00595C73" w:rsidRDefault="003649C6" w:rsidP="003649C6">
      <w:pPr>
        <w:rPr>
          <w:rFonts w:asciiTheme="minorHAnsi" w:hAnsiTheme="minorHAnsi" w:cs="Arial"/>
          <w:b/>
          <w:bCs/>
          <w:sz w:val="22"/>
        </w:rPr>
      </w:pPr>
      <w:r w:rsidRPr="00595C73">
        <w:rPr>
          <w:rFonts w:asciiTheme="minorHAnsi" w:hAnsiTheme="minorHAnsi" w:cs="Arial"/>
          <w:b/>
          <w:bCs/>
          <w:sz w:val="22"/>
        </w:rPr>
        <w:t>Planowana łączna liczba uczestników Obszaru II:</w:t>
      </w:r>
    </w:p>
    <w:p w14:paraId="4C368921" w14:textId="02F77B7A" w:rsidR="003649C6" w:rsidRPr="00595C73" w:rsidRDefault="00A973B1" w:rsidP="003649C6">
      <w:pPr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/>
          <w:bCs/>
          <w:sz w:val="22"/>
        </w:rPr>
        <w:t>72</w:t>
      </w:r>
      <w:r w:rsidR="003649C6" w:rsidRPr="00595C73">
        <w:rPr>
          <w:rFonts w:asciiTheme="minorHAnsi" w:hAnsiTheme="minorHAnsi" w:cs="Arial"/>
          <w:bCs/>
          <w:sz w:val="22"/>
        </w:rPr>
        <w:t xml:space="preserve"> z województwa opolskiego</w:t>
      </w:r>
    </w:p>
    <w:p w14:paraId="63378549" w14:textId="59430070" w:rsidR="003649C6" w:rsidRPr="00595C73" w:rsidRDefault="00A973B1" w:rsidP="003649C6">
      <w:pPr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/>
          <w:bCs/>
          <w:sz w:val="22"/>
        </w:rPr>
        <w:t>72</w:t>
      </w:r>
      <w:r w:rsidR="003649C6" w:rsidRPr="00595C73">
        <w:rPr>
          <w:rFonts w:asciiTheme="minorHAnsi" w:hAnsiTheme="minorHAnsi" w:cs="Arial"/>
          <w:bCs/>
          <w:sz w:val="22"/>
        </w:rPr>
        <w:t xml:space="preserve"> z województwa śląskiego</w:t>
      </w:r>
    </w:p>
    <w:p w14:paraId="64013A9A" w14:textId="490D4505" w:rsidR="003649C6" w:rsidRPr="00595C73" w:rsidRDefault="003649C6" w:rsidP="003649C6">
      <w:pPr>
        <w:rPr>
          <w:rFonts w:asciiTheme="minorHAnsi" w:hAnsiTheme="minorHAnsi" w:cs="Arial"/>
          <w:b/>
          <w:bCs/>
          <w:sz w:val="22"/>
        </w:rPr>
      </w:pPr>
      <w:r w:rsidRPr="00595C73">
        <w:rPr>
          <w:rFonts w:asciiTheme="minorHAnsi" w:hAnsiTheme="minorHAnsi" w:cs="Arial"/>
          <w:b/>
          <w:bCs/>
          <w:sz w:val="22"/>
        </w:rPr>
        <w:t xml:space="preserve">Razem: </w:t>
      </w:r>
      <w:r w:rsidR="00B8138A">
        <w:rPr>
          <w:rFonts w:asciiTheme="minorHAnsi" w:hAnsiTheme="minorHAnsi" w:cs="Arial"/>
          <w:b/>
          <w:bCs/>
          <w:sz w:val="22"/>
        </w:rPr>
        <w:t>1</w:t>
      </w:r>
      <w:r w:rsidR="00A973B1">
        <w:rPr>
          <w:rFonts w:asciiTheme="minorHAnsi" w:hAnsiTheme="minorHAnsi" w:cs="Arial"/>
          <w:b/>
          <w:bCs/>
          <w:sz w:val="22"/>
        </w:rPr>
        <w:t>44</w:t>
      </w:r>
    </w:p>
    <w:p w14:paraId="1E32142B" w14:textId="77777777" w:rsidR="003649C6" w:rsidRPr="00595C73" w:rsidRDefault="003649C6" w:rsidP="003649C6">
      <w:pPr>
        <w:rPr>
          <w:rFonts w:asciiTheme="minorHAnsi" w:hAnsiTheme="minorHAnsi" w:cs="Arial"/>
          <w:bCs/>
          <w:sz w:val="22"/>
        </w:rPr>
      </w:pPr>
    </w:p>
    <w:p w14:paraId="1011E4E4" w14:textId="77777777" w:rsidR="00827936" w:rsidRDefault="00827936" w:rsidP="003649C6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0C6D7D77" w14:textId="77777777" w:rsidR="00C17FF9" w:rsidRDefault="00C17FF9" w:rsidP="00A678C0">
      <w:pPr>
        <w:ind w:right="-150"/>
        <w:rPr>
          <w:rFonts w:asciiTheme="minorHAnsi" w:hAnsiTheme="minorHAnsi" w:cs="Arial"/>
          <w:b/>
          <w:bCs/>
          <w:sz w:val="22"/>
          <w:szCs w:val="22"/>
        </w:rPr>
      </w:pPr>
    </w:p>
    <w:p w14:paraId="1DF60F69" w14:textId="53AE34F0" w:rsidR="003649C6" w:rsidRPr="00801690" w:rsidRDefault="003649C6" w:rsidP="00A678C0">
      <w:pPr>
        <w:ind w:right="-150"/>
        <w:rPr>
          <w:rFonts w:asciiTheme="minorHAnsi" w:hAnsiTheme="minorHAnsi" w:cs="Arial"/>
          <w:b/>
          <w:bCs/>
        </w:rPr>
      </w:pPr>
      <w:r w:rsidRPr="00801690">
        <w:rPr>
          <w:rFonts w:asciiTheme="minorHAnsi" w:hAnsiTheme="minorHAnsi" w:cs="Arial"/>
          <w:b/>
          <w:bCs/>
        </w:rPr>
        <w:t>Planowana łączna liczba uczestników Programu Niwki 202</w:t>
      </w:r>
      <w:r w:rsidR="0074136C">
        <w:rPr>
          <w:rFonts w:asciiTheme="minorHAnsi" w:hAnsiTheme="minorHAnsi" w:cs="Arial"/>
          <w:b/>
          <w:bCs/>
        </w:rPr>
        <w:t>5</w:t>
      </w:r>
      <w:r w:rsidRPr="00801690">
        <w:rPr>
          <w:rFonts w:asciiTheme="minorHAnsi" w:hAnsiTheme="minorHAnsi" w:cs="Arial"/>
          <w:b/>
          <w:bCs/>
        </w:rPr>
        <w:t>:</w:t>
      </w:r>
    </w:p>
    <w:p w14:paraId="03BA005F" w14:textId="0C4EF34D" w:rsidR="003649C6" w:rsidRPr="00801690" w:rsidRDefault="007A493D" w:rsidP="003649C6">
      <w:pPr>
        <w:rPr>
          <w:rFonts w:asciiTheme="minorHAnsi" w:hAnsiTheme="minorHAnsi" w:cs="Arial"/>
          <w:b/>
          <w:bCs/>
        </w:rPr>
      </w:pPr>
      <w:r w:rsidRPr="00801690">
        <w:rPr>
          <w:rFonts w:asciiTheme="minorHAnsi" w:hAnsiTheme="minorHAnsi" w:cs="Arial"/>
          <w:b/>
          <w:bCs/>
        </w:rPr>
        <w:t>3</w:t>
      </w:r>
      <w:r w:rsidR="00BF0FCB">
        <w:rPr>
          <w:rFonts w:asciiTheme="minorHAnsi" w:hAnsiTheme="minorHAnsi" w:cs="Arial"/>
          <w:b/>
          <w:bCs/>
        </w:rPr>
        <w:t>38</w:t>
      </w:r>
      <w:r w:rsidR="003649C6" w:rsidRPr="00801690">
        <w:rPr>
          <w:rFonts w:asciiTheme="minorHAnsi" w:hAnsiTheme="minorHAnsi" w:cs="Arial"/>
          <w:b/>
          <w:bCs/>
        </w:rPr>
        <w:t xml:space="preserve"> uczestników z województwa opolskiego</w:t>
      </w:r>
    </w:p>
    <w:p w14:paraId="11ACEC18" w14:textId="783AF46D" w:rsidR="003649C6" w:rsidRPr="00801690" w:rsidRDefault="007A493D" w:rsidP="003649C6">
      <w:pPr>
        <w:rPr>
          <w:rFonts w:asciiTheme="minorHAnsi" w:hAnsiTheme="minorHAnsi" w:cs="Arial"/>
          <w:b/>
          <w:bCs/>
        </w:rPr>
      </w:pPr>
      <w:r w:rsidRPr="00801690">
        <w:rPr>
          <w:rFonts w:asciiTheme="minorHAnsi" w:hAnsiTheme="minorHAnsi" w:cs="Arial"/>
          <w:b/>
          <w:bCs/>
        </w:rPr>
        <w:t>3</w:t>
      </w:r>
      <w:r w:rsidR="00BF0FCB">
        <w:rPr>
          <w:rFonts w:asciiTheme="minorHAnsi" w:hAnsiTheme="minorHAnsi" w:cs="Arial"/>
          <w:b/>
          <w:bCs/>
        </w:rPr>
        <w:t>38</w:t>
      </w:r>
      <w:r w:rsidR="003649C6" w:rsidRPr="00801690">
        <w:rPr>
          <w:rFonts w:asciiTheme="minorHAnsi" w:hAnsiTheme="minorHAnsi" w:cs="Arial"/>
          <w:b/>
          <w:bCs/>
        </w:rPr>
        <w:t xml:space="preserve"> uczestników z województwa śląskiego</w:t>
      </w:r>
    </w:p>
    <w:p w14:paraId="7F80BF77" w14:textId="77777777" w:rsidR="00CE60AA" w:rsidRDefault="00CE60AA" w:rsidP="003649C6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7C404133" w14:textId="74AA91E7" w:rsidR="003649C6" w:rsidRPr="00CE60AA" w:rsidRDefault="003649C6" w:rsidP="003649C6">
      <w:pPr>
        <w:rPr>
          <w:rFonts w:asciiTheme="minorHAnsi" w:hAnsiTheme="minorHAnsi" w:cs="Arial"/>
          <w:b/>
          <w:bCs/>
        </w:rPr>
      </w:pPr>
      <w:r w:rsidRPr="00CE60AA">
        <w:rPr>
          <w:rFonts w:asciiTheme="minorHAnsi" w:hAnsiTheme="minorHAnsi" w:cs="Arial"/>
          <w:b/>
          <w:bCs/>
        </w:rPr>
        <w:t xml:space="preserve">Razem: </w:t>
      </w:r>
      <w:r w:rsidR="00253730">
        <w:rPr>
          <w:rFonts w:asciiTheme="minorHAnsi" w:hAnsiTheme="minorHAnsi" w:cs="Arial"/>
          <w:b/>
          <w:bCs/>
        </w:rPr>
        <w:t>676</w:t>
      </w:r>
    </w:p>
    <w:p w14:paraId="5E6852C3" w14:textId="77777777" w:rsidR="003649C6" w:rsidRDefault="003649C6" w:rsidP="003649C6">
      <w:pPr>
        <w:spacing w:line="360" w:lineRule="auto"/>
        <w:jc w:val="both"/>
        <w:rPr>
          <w:rFonts w:asciiTheme="minorHAnsi" w:eastAsia="Times New Roman" w:hAnsiTheme="minorHAnsi" w:cstheme="majorHAnsi"/>
          <w:sz w:val="20"/>
          <w:szCs w:val="22"/>
        </w:rPr>
      </w:pPr>
    </w:p>
    <w:p w14:paraId="40E2A1A7" w14:textId="77777777" w:rsidR="003C326B" w:rsidRDefault="003C326B" w:rsidP="003C326B">
      <w:pPr>
        <w:spacing w:line="360" w:lineRule="auto"/>
        <w:jc w:val="both"/>
        <w:rPr>
          <w:rFonts w:asciiTheme="minorHAnsi" w:eastAsia="Times New Roman" w:hAnsiTheme="minorHAnsi" w:cstheme="majorHAnsi"/>
          <w:sz w:val="20"/>
          <w:szCs w:val="22"/>
        </w:rPr>
      </w:pPr>
    </w:p>
    <w:p w14:paraId="251AA7E8" w14:textId="3918F61F" w:rsidR="000A7FFD" w:rsidRDefault="003649C6" w:rsidP="003C326B">
      <w:pPr>
        <w:spacing w:line="360" w:lineRule="auto"/>
        <w:jc w:val="both"/>
        <w:rPr>
          <w:rFonts w:asciiTheme="minorHAnsi" w:eastAsia="Times New Roman" w:hAnsiTheme="minorHAnsi" w:cstheme="majorHAnsi"/>
          <w:sz w:val="20"/>
          <w:szCs w:val="22"/>
        </w:rPr>
      </w:pPr>
      <w:r w:rsidRPr="000029D9">
        <w:rPr>
          <w:rFonts w:asciiTheme="minorHAnsi" w:eastAsia="Times New Roman" w:hAnsiTheme="minorHAnsi" w:cstheme="majorHAnsi"/>
          <w:sz w:val="20"/>
          <w:szCs w:val="22"/>
        </w:rPr>
        <w:t>Opracowanie:</w:t>
      </w:r>
      <w:r w:rsidR="003C326B">
        <w:rPr>
          <w:rFonts w:asciiTheme="minorHAnsi" w:eastAsia="Times New Roman" w:hAnsiTheme="minorHAnsi" w:cstheme="majorHAnsi"/>
          <w:sz w:val="20"/>
          <w:szCs w:val="22"/>
        </w:rPr>
        <w:t xml:space="preserve"> </w:t>
      </w:r>
      <w:r w:rsidRPr="000029D9">
        <w:rPr>
          <w:rFonts w:asciiTheme="minorHAnsi" w:eastAsia="Times New Roman" w:hAnsiTheme="minorHAnsi" w:cstheme="majorHAnsi"/>
          <w:sz w:val="20"/>
          <w:szCs w:val="22"/>
        </w:rPr>
        <w:t>Izabela Szczepańska</w:t>
      </w:r>
      <w:r>
        <w:rPr>
          <w:rFonts w:asciiTheme="minorHAnsi" w:eastAsia="Times New Roman" w:hAnsiTheme="minorHAnsi" w:cstheme="majorHAnsi"/>
          <w:sz w:val="20"/>
          <w:szCs w:val="22"/>
        </w:rPr>
        <w:t xml:space="preserve"> </w:t>
      </w:r>
      <w:r w:rsidR="00693A80">
        <w:rPr>
          <w:rFonts w:asciiTheme="minorHAnsi" w:eastAsia="Times New Roman" w:hAnsiTheme="minorHAnsi" w:cstheme="majorHAnsi"/>
          <w:sz w:val="20"/>
          <w:szCs w:val="22"/>
        </w:rPr>
        <w:t xml:space="preserve">- </w:t>
      </w:r>
      <w:r w:rsidR="0074136C">
        <w:rPr>
          <w:rFonts w:asciiTheme="minorHAnsi" w:eastAsia="Times New Roman" w:hAnsiTheme="minorHAnsi" w:cstheme="majorHAnsi"/>
          <w:sz w:val="20"/>
          <w:szCs w:val="22"/>
        </w:rPr>
        <w:t>k</w:t>
      </w:r>
      <w:r w:rsidRPr="000029D9">
        <w:rPr>
          <w:rFonts w:asciiTheme="minorHAnsi" w:eastAsia="Times New Roman" w:hAnsiTheme="minorHAnsi" w:cstheme="majorHAnsi"/>
          <w:sz w:val="20"/>
          <w:szCs w:val="22"/>
        </w:rPr>
        <w:t>oordynator</w:t>
      </w:r>
      <w:r w:rsidR="004221BD">
        <w:rPr>
          <w:rFonts w:asciiTheme="minorHAnsi" w:eastAsia="Times New Roman" w:hAnsiTheme="minorHAnsi" w:cstheme="majorHAnsi"/>
          <w:sz w:val="20"/>
          <w:szCs w:val="22"/>
        </w:rPr>
        <w:t>ka</w:t>
      </w:r>
      <w:r w:rsidRPr="000029D9">
        <w:rPr>
          <w:rFonts w:asciiTheme="minorHAnsi" w:eastAsia="Times New Roman" w:hAnsiTheme="minorHAnsi" w:cstheme="majorHAnsi"/>
          <w:sz w:val="20"/>
          <w:szCs w:val="22"/>
        </w:rPr>
        <w:t xml:space="preserve"> Programu Niwki</w:t>
      </w:r>
    </w:p>
    <w:p w14:paraId="4886AD72" w14:textId="71B8BBD0" w:rsidR="003D494D" w:rsidRDefault="003D494D" w:rsidP="003649C6">
      <w:pPr>
        <w:jc w:val="both"/>
        <w:rPr>
          <w:rFonts w:asciiTheme="minorHAnsi" w:eastAsia="Times New Roman" w:hAnsiTheme="minorHAnsi" w:cstheme="majorHAnsi"/>
          <w:sz w:val="20"/>
          <w:szCs w:val="22"/>
        </w:rPr>
      </w:pPr>
    </w:p>
    <w:p w14:paraId="570A0CC1" w14:textId="37981B0F" w:rsidR="003D494D" w:rsidRDefault="003D494D" w:rsidP="003649C6">
      <w:pPr>
        <w:jc w:val="both"/>
        <w:rPr>
          <w:rFonts w:asciiTheme="minorHAnsi" w:eastAsia="Times New Roman" w:hAnsiTheme="minorHAnsi" w:cstheme="majorHAnsi"/>
          <w:sz w:val="20"/>
          <w:szCs w:val="22"/>
        </w:rPr>
      </w:pPr>
    </w:p>
    <w:sectPr w:rsidR="003D494D" w:rsidSect="003A4525">
      <w:footerReference w:type="default" r:id="rId8"/>
      <w:headerReference w:type="first" r:id="rId9"/>
      <w:footerReference w:type="first" r:id="rId10"/>
      <w:pgSz w:w="11900" w:h="16840" w:code="9"/>
      <w:pgMar w:top="1418" w:right="1418" w:bottom="1134" w:left="1418" w:header="397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6EC8F" w14:textId="77777777" w:rsidR="00133230" w:rsidRDefault="00133230" w:rsidP="00060713">
      <w:r>
        <w:separator/>
      </w:r>
    </w:p>
  </w:endnote>
  <w:endnote w:type="continuationSeparator" w:id="0">
    <w:p w14:paraId="64B065FA" w14:textId="77777777" w:rsidR="00133230" w:rsidRDefault="00133230" w:rsidP="0006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4137560"/>
      <w:docPartObj>
        <w:docPartGallery w:val="Page Numbers (Bottom of Page)"/>
        <w:docPartUnique/>
      </w:docPartObj>
    </w:sdtPr>
    <w:sdtContent>
      <w:p w14:paraId="64609198" w14:textId="0F996F84" w:rsidR="00CE741A" w:rsidRDefault="00CE74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10C94F2" w14:textId="025EAB8F" w:rsidR="00595E0D" w:rsidRPr="00582201" w:rsidRDefault="00595E0D" w:rsidP="00B13EC7">
    <w:pPr>
      <w:jc w:val="both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ED19D" w14:textId="77777777" w:rsidR="00595E0D" w:rsidRPr="00582201" w:rsidRDefault="00595E0D" w:rsidP="00B254A7">
    <w:pPr>
      <w:pStyle w:val="Stopka"/>
      <w:tabs>
        <w:tab w:val="clear" w:pos="4536"/>
        <w:tab w:val="clear" w:pos="9072"/>
      </w:tabs>
      <w:rPr>
        <w:rFonts w:ascii="Calibri" w:eastAsia="Times New Roman" w:hAnsi="Calibri" w:cs="Calibri"/>
        <w:b/>
        <w:color w:val="00206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8B23A" w14:textId="77777777" w:rsidR="00133230" w:rsidRDefault="00133230" w:rsidP="00060713">
      <w:r>
        <w:separator/>
      </w:r>
    </w:p>
  </w:footnote>
  <w:footnote w:type="continuationSeparator" w:id="0">
    <w:p w14:paraId="74E608EC" w14:textId="77777777" w:rsidR="00133230" w:rsidRDefault="00133230" w:rsidP="00060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F97C2" w14:textId="472778CE" w:rsidR="00595E0D" w:rsidRPr="003403C5" w:rsidRDefault="00595E0D" w:rsidP="00B60573">
    <w:pPr>
      <w:pStyle w:val="Nagwek"/>
      <w:spacing w:before="280"/>
      <w:rPr>
        <w:rFonts w:asciiTheme="minorHAnsi" w:hAnsiTheme="minorHAnsi" w:cs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B52"/>
    <w:multiLevelType w:val="hybridMultilevel"/>
    <w:tmpl w:val="912497AC"/>
    <w:lvl w:ilvl="0" w:tplc="204C84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7E53"/>
    <w:multiLevelType w:val="hybridMultilevel"/>
    <w:tmpl w:val="8B860F08"/>
    <w:lvl w:ilvl="0" w:tplc="D354F3EC">
      <w:start w:val="1"/>
      <w:numFmt w:val="upperRoman"/>
      <w:lvlText w:val="%1."/>
      <w:lvlJc w:val="left"/>
      <w:pPr>
        <w:ind w:left="780" w:hanging="360"/>
      </w:pPr>
      <w:rPr>
        <w:rFonts w:ascii="Arial" w:eastAsia="Times New Roman" w:hAnsi="Arial" w:cs="Arial"/>
        <w:b w:val="0"/>
      </w:rPr>
    </w:lvl>
    <w:lvl w:ilvl="1" w:tplc="F55A3F6E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D11223"/>
    <w:multiLevelType w:val="hybridMultilevel"/>
    <w:tmpl w:val="ECC60992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FD0382E"/>
    <w:multiLevelType w:val="hybridMultilevel"/>
    <w:tmpl w:val="B2EC903C"/>
    <w:lvl w:ilvl="0" w:tplc="FB26A568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0F4781B"/>
    <w:multiLevelType w:val="hybridMultilevel"/>
    <w:tmpl w:val="0CC2D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F0AD7"/>
    <w:multiLevelType w:val="hybridMultilevel"/>
    <w:tmpl w:val="7C487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153FB"/>
    <w:multiLevelType w:val="hybridMultilevel"/>
    <w:tmpl w:val="DBFCFE0E"/>
    <w:lvl w:ilvl="0" w:tplc="B26079A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36779"/>
    <w:multiLevelType w:val="hybridMultilevel"/>
    <w:tmpl w:val="95103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67977"/>
    <w:multiLevelType w:val="hybridMultilevel"/>
    <w:tmpl w:val="C72A3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D513E"/>
    <w:multiLevelType w:val="hybridMultilevel"/>
    <w:tmpl w:val="DAC0B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540BF"/>
    <w:multiLevelType w:val="hybridMultilevel"/>
    <w:tmpl w:val="2592B7FE"/>
    <w:lvl w:ilvl="0" w:tplc="64ACA27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7A7C"/>
    <w:multiLevelType w:val="hybridMultilevel"/>
    <w:tmpl w:val="65A61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545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2721474">
    <w:abstractNumId w:val="5"/>
  </w:num>
  <w:num w:numId="3" w16cid:durableId="1684432907">
    <w:abstractNumId w:val="1"/>
  </w:num>
  <w:num w:numId="4" w16cid:durableId="386883345">
    <w:abstractNumId w:val="2"/>
  </w:num>
  <w:num w:numId="5" w16cid:durableId="1694844684">
    <w:abstractNumId w:val="6"/>
  </w:num>
  <w:num w:numId="6" w16cid:durableId="2141459619">
    <w:abstractNumId w:val="10"/>
  </w:num>
  <w:num w:numId="7" w16cid:durableId="522935062">
    <w:abstractNumId w:val="8"/>
  </w:num>
  <w:num w:numId="8" w16cid:durableId="609315767">
    <w:abstractNumId w:val="7"/>
  </w:num>
  <w:num w:numId="9" w16cid:durableId="1834026998">
    <w:abstractNumId w:val="9"/>
  </w:num>
  <w:num w:numId="10" w16cid:durableId="567502627">
    <w:abstractNumId w:val="11"/>
  </w:num>
  <w:num w:numId="11" w16cid:durableId="1793473612">
    <w:abstractNumId w:val="0"/>
  </w:num>
  <w:num w:numId="12" w16cid:durableId="1506360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F5"/>
    <w:rsid w:val="0000507F"/>
    <w:rsid w:val="0000751F"/>
    <w:rsid w:val="0000766F"/>
    <w:rsid w:val="00010A0F"/>
    <w:rsid w:val="0001283E"/>
    <w:rsid w:val="0001363D"/>
    <w:rsid w:val="00013B85"/>
    <w:rsid w:val="00015577"/>
    <w:rsid w:val="00016B2F"/>
    <w:rsid w:val="00020CC9"/>
    <w:rsid w:val="00021C26"/>
    <w:rsid w:val="00022D10"/>
    <w:rsid w:val="00022F30"/>
    <w:rsid w:val="00024C7F"/>
    <w:rsid w:val="00032206"/>
    <w:rsid w:val="00033F44"/>
    <w:rsid w:val="000363AD"/>
    <w:rsid w:val="0003771D"/>
    <w:rsid w:val="00040D38"/>
    <w:rsid w:val="00042439"/>
    <w:rsid w:val="00042955"/>
    <w:rsid w:val="00044272"/>
    <w:rsid w:val="00055D25"/>
    <w:rsid w:val="00060713"/>
    <w:rsid w:val="00061300"/>
    <w:rsid w:val="00063A0E"/>
    <w:rsid w:val="000651C0"/>
    <w:rsid w:val="000670E0"/>
    <w:rsid w:val="000805AE"/>
    <w:rsid w:val="0008400C"/>
    <w:rsid w:val="000879D5"/>
    <w:rsid w:val="00091EC3"/>
    <w:rsid w:val="00096300"/>
    <w:rsid w:val="00097D9D"/>
    <w:rsid w:val="000A09FF"/>
    <w:rsid w:val="000A0B05"/>
    <w:rsid w:val="000A17BB"/>
    <w:rsid w:val="000A270B"/>
    <w:rsid w:val="000A4DAF"/>
    <w:rsid w:val="000A7501"/>
    <w:rsid w:val="000A7FFD"/>
    <w:rsid w:val="000B13F5"/>
    <w:rsid w:val="000B3601"/>
    <w:rsid w:val="000B51A3"/>
    <w:rsid w:val="000C1115"/>
    <w:rsid w:val="000C114C"/>
    <w:rsid w:val="000C1E2D"/>
    <w:rsid w:val="000C4A5B"/>
    <w:rsid w:val="000C5C19"/>
    <w:rsid w:val="000C67EC"/>
    <w:rsid w:val="000C68C4"/>
    <w:rsid w:val="000D6A04"/>
    <w:rsid w:val="000E1CF0"/>
    <w:rsid w:val="000E2464"/>
    <w:rsid w:val="000E39A5"/>
    <w:rsid w:val="000E4160"/>
    <w:rsid w:val="000E776E"/>
    <w:rsid w:val="000E7CE4"/>
    <w:rsid w:val="000F0CBD"/>
    <w:rsid w:val="000F1A09"/>
    <w:rsid w:val="000F31F4"/>
    <w:rsid w:val="000F6EA9"/>
    <w:rsid w:val="000F7560"/>
    <w:rsid w:val="00102B2E"/>
    <w:rsid w:val="00106392"/>
    <w:rsid w:val="00106674"/>
    <w:rsid w:val="00110513"/>
    <w:rsid w:val="0011240F"/>
    <w:rsid w:val="001165B6"/>
    <w:rsid w:val="00124615"/>
    <w:rsid w:val="001246A3"/>
    <w:rsid w:val="00125058"/>
    <w:rsid w:val="00125B8C"/>
    <w:rsid w:val="0012712D"/>
    <w:rsid w:val="001303D0"/>
    <w:rsid w:val="00133230"/>
    <w:rsid w:val="001365C7"/>
    <w:rsid w:val="001401C4"/>
    <w:rsid w:val="00142909"/>
    <w:rsid w:val="00143A18"/>
    <w:rsid w:val="00144BEE"/>
    <w:rsid w:val="001525BD"/>
    <w:rsid w:val="001554A7"/>
    <w:rsid w:val="001619F6"/>
    <w:rsid w:val="00161D84"/>
    <w:rsid w:val="0016445D"/>
    <w:rsid w:val="00164C12"/>
    <w:rsid w:val="00166804"/>
    <w:rsid w:val="00170173"/>
    <w:rsid w:val="00191185"/>
    <w:rsid w:val="00191F68"/>
    <w:rsid w:val="00195825"/>
    <w:rsid w:val="00196594"/>
    <w:rsid w:val="001B034C"/>
    <w:rsid w:val="001C0A10"/>
    <w:rsid w:val="001C2745"/>
    <w:rsid w:val="001C585F"/>
    <w:rsid w:val="001C68B9"/>
    <w:rsid w:val="001D1B2A"/>
    <w:rsid w:val="001D70D0"/>
    <w:rsid w:val="001D72F1"/>
    <w:rsid w:val="001D7D66"/>
    <w:rsid w:val="001E3707"/>
    <w:rsid w:val="001E4482"/>
    <w:rsid w:val="001E5B18"/>
    <w:rsid w:val="001E5D48"/>
    <w:rsid w:val="001F017A"/>
    <w:rsid w:val="001F2BAF"/>
    <w:rsid w:val="00205ED1"/>
    <w:rsid w:val="00210DDA"/>
    <w:rsid w:val="002116F1"/>
    <w:rsid w:val="0021170D"/>
    <w:rsid w:val="002132C7"/>
    <w:rsid w:val="0021424A"/>
    <w:rsid w:val="00214F54"/>
    <w:rsid w:val="00215627"/>
    <w:rsid w:val="00224851"/>
    <w:rsid w:val="00225821"/>
    <w:rsid w:val="002274D3"/>
    <w:rsid w:val="00233B29"/>
    <w:rsid w:val="002346B2"/>
    <w:rsid w:val="00235CF7"/>
    <w:rsid w:val="002372E3"/>
    <w:rsid w:val="00237380"/>
    <w:rsid w:val="00237D02"/>
    <w:rsid w:val="00243C01"/>
    <w:rsid w:val="00244924"/>
    <w:rsid w:val="00244D34"/>
    <w:rsid w:val="00244D5A"/>
    <w:rsid w:val="002464BB"/>
    <w:rsid w:val="00252C84"/>
    <w:rsid w:val="00253730"/>
    <w:rsid w:val="0025379E"/>
    <w:rsid w:val="00262D95"/>
    <w:rsid w:val="002647A5"/>
    <w:rsid w:val="00266912"/>
    <w:rsid w:val="002670D8"/>
    <w:rsid w:val="00270EB9"/>
    <w:rsid w:val="00271630"/>
    <w:rsid w:val="00273862"/>
    <w:rsid w:val="00281213"/>
    <w:rsid w:val="002830A0"/>
    <w:rsid w:val="0028610F"/>
    <w:rsid w:val="00286C7A"/>
    <w:rsid w:val="0029018B"/>
    <w:rsid w:val="00293953"/>
    <w:rsid w:val="00294AB2"/>
    <w:rsid w:val="00295769"/>
    <w:rsid w:val="002974CF"/>
    <w:rsid w:val="002A2070"/>
    <w:rsid w:val="002A391E"/>
    <w:rsid w:val="002A3F59"/>
    <w:rsid w:val="002A42DA"/>
    <w:rsid w:val="002B08F3"/>
    <w:rsid w:val="002C0D9C"/>
    <w:rsid w:val="002C4ADD"/>
    <w:rsid w:val="002C6569"/>
    <w:rsid w:val="002C771F"/>
    <w:rsid w:val="002D30B8"/>
    <w:rsid w:val="002D3A52"/>
    <w:rsid w:val="002D421F"/>
    <w:rsid w:val="002D5E67"/>
    <w:rsid w:val="002E1E55"/>
    <w:rsid w:val="002E25C1"/>
    <w:rsid w:val="002E4E0C"/>
    <w:rsid w:val="002E6ED1"/>
    <w:rsid w:val="002E76E5"/>
    <w:rsid w:val="002F029E"/>
    <w:rsid w:val="002F1DB6"/>
    <w:rsid w:val="002F256D"/>
    <w:rsid w:val="0030033A"/>
    <w:rsid w:val="003016D0"/>
    <w:rsid w:val="00304DE1"/>
    <w:rsid w:val="00307FF4"/>
    <w:rsid w:val="00315112"/>
    <w:rsid w:val="003155A2"/>
    <w:rsid w:val="00315B28"/>
    <w:rsid w:val="003200E5"/>
    <w:rsid w:val="00321AF6"/>
    <w:rsid w:val="003237E9"/>
    <w:rsid w:val="003273C7"/>
    <w:rsid w:val="00333FBC"/>
    <w:rsid w:val="00334819"/>
    <w:rsid w:val="0033481B"/>
    <w:rsid w:val="00336A23"/>
    <w:rsid w:val="0033738E"/>
    <w:rsid w:val="00340002"/>
    <w:rsid w:val="003403C5"/>
    <w:rsid w:val="00342E02"/>
    <w:rsid w:val="0034698F"/>
    <w:rsid w:val="00346BBD"/>
    <w:rsid w:val="00346CD3"/>
    <w:rsid w:val="00350014"/>
    <w:rsid w:val="003518A3"/>
    <w:rsid w:val="00353213"/>
    <w:rsid w:val="00360A7E"/>
    <w:rsid w:val="003613DA"/>
    <w:rsid w:val="003649C6"/>
    <w:rsid w:val="00366609"/>
    <w:rsid w:val="00367D42"/>
    <w:rsid w:val="00367E7B"/>
    <w:rsid w:val="0037086C"/>
    <w:rsid w:val="0037288A"/>
    <w:rsid w:val="00375669"/>
    <w:rsid w:val="00375958"/>
    <w:rsid w:val="00377822"/>
    <w:rsid w:val="0038766F"/>
    <w:rsid w:val="00387DC5"/>
    <w:rsid w:val="00391472"/>
    <w:rsid w:val="00392B46"/>
    <w:rsid w:val="00392F69"/>
    <w:rsid w:val="0039341C"/>
    <w:rsid w:val="00393655"/>
    <w:rsid w:val="0039435F"/>
    <w:rsid w:val="0039464D"/>
    <w:rsid w:val="0039555C"/>
    <w:rsid w:val="003A0D7D"/>
    <w:rsid w:val="003A1638"/>
    <w:rsid w:val="003A2632"/>
    <w:rsid w:val="003A3232"/>
    <w:rsid w:val="003A4525"/>
    <w:rsid w:val="003A54D9"/>
    <w:rsid w:val="003B2D49"/>
    <w:rsid w:val="003B3FE5"/>
    <w:rsid w:val="003C326B"/>
    <w:rsid w:val="003C5CDB"/>
    <w:rsid w:val="003D0678"/>
    <w:rsid w:val="003D2464"/>
    <w:rsid w:val="003D494D"/>
    <w:rsid w:val="003D6598"/>
    <w:rsid w:val="003E2863"/>
    <w:rsid w:val="003E365A"/>
    <w:rsid w:val="003F00AC"/>
    <w:rsid w:val="003F5F90"/>
    <w:rsid w:val="00402965"/>
    <w:rsid w:val="00402D32"/>
    <w:rsid w:val="00402EA4"/>
    <w:rsid w:val="00403D64"/>
    <w:rsid w:val="00407A36"/>
    <w:rsid w:val="0041050A"/>
    <w:rsid w:val="00410A7E"/>
    <w:rsid w:val="0041191C"/>
    <w:rsid w:val="004124F5"/>
    <w:rsid w:val="00416288"/>
    <w:rsid w:val="004166CB"/>
    <w:rsid w:val="00416C7C"/>
    <w:rsid w:val="00420552"/>
    <w:rsid w:val="004221BD"/>
    <w:rsid w:val="00423177"/>
    <w:rsid w:val="004275FD"/>
    <w:rsid w:val="00430085"/>
    <w:rsid w:val="0043197D"/>
    <w:rsid w:val="00434A5C"/>
    <w:rsid w:val="00437D51"/>
    <w:rsid w:val="00443062"/>
    <w:rsid w:val="00445789"/>
    <w:rsid w:val="00447647"/>
    <w:rsid w:val="00451219"/>
    <w:rsid w:val="004528C4"/>
    <w:rsid w:val="00452AF7"/>
    <w:rsid w:val="0045534A"/>
    <w:rsid w:val="004556F3"/>
    <w:rsid w:val="00455E42"/>
    <w:rsid w:val="0046208D"/>
    <w:rsid w:val="00470241"/>
    <w:rsid w:val="00470B18"/>
    <w:rsid w:val="0047465F"/>
    <w:rsid w:val="00477910"/>
    <w:rsid w:val="00480ABF"/>
    <w:rsid w:val="00481144"/>
    <w:rsid w:val="00482702"/>
    <w:rsid w:val="004839A8"/>
    <w:rsid w:val="00490CDB"/>
    <w:rsid w:val="004914E6"/>
    <w:rsid w:val="00491E40"/>
    <w:rsid w:val="00494AC1"/>
    <w:rsid w:val="004A1200"/>
    <w:rsid w:val="004A1FC4"/>
    <w:rsid w:val="004A2B0C"/>
    <w:rsid w:val="004A32B6"/>
    <w:rsid w:val="004A4AA8"/>
    <w:rsid w:val="004B1919"/>
    <w:rsid w:val="004B32D4"/>
    <w:rsid w:val="004B339C"/>
    <w:rsid w:val="004B5D5C"/>
    <w:rsid w:val="004C60DF"/>
    <w:rsid w:val="004C66CE"/>
    <w:rsid w:val="004C6A13"/>
    <w:rsid w:val="004D0269"/>
    <w:rsid w:val="004D0F96"/>
    <w:rsid w:val="004D199B"/>
    <w:rsid w:val="004E41ED"/>
    <w:rsid w:val="004E513F"/>
    <w:rsid w:val="004F1D8E"/>
    <w:rsid w:val="004F5196"/>
    <w:rsid w:val="004F637F"/>
    <w:rsid w:val="0050504D"/>
    <w:rsid w:val="00506EC2"/>
    <w:rsid w:val="0050725C"/>
    <w:rsid w:val="00507BB6"/>
    <w:rsid w:val="00514F67"/>
    <w:rsid w:val="00516BE1"/>
    <w:rsid w:val="0051754D"/>
    <w:rsid w:val="005204B0"/>
    <w:rsid w:val="00520DA4"/>
    <w:rsid w:val="00521797"/>
    <w:rsid w:val="00524DB5"/>
    <w:rsid w:val="00533B16"/>
    <w:rsid w:val="00533FAE"/>
    <w:rsid w:val="005406D8"/>
    <w:rsid w:val="005526D2"/>
    <w:rsid w:val="00552C7B"/>
    <w:rsid w:val="00553301"/>
    <w:rsid w:val="00553D13"/>
    <w:rsid w:val="005565F8"/>
    <w:rsid w:val="00557155"/>
    <w:rsid w:val="00565194"/>
    <w:rsid w:val="0056687D"/>
    <w:rsid w:val="00570416"/>
    <w:rsid w:val="00570452"/>
    <w:rsid w:val="005740E4"/>
    <w:rsid w:val="0057541A"/>
    <w:rsid w:val="005775AE"/>
    <w:rsid w:val="00582201"/>
    <w:rsid w:val="005822B1"/>
    <w:rsid w:val="0058676C"/>
    <w:rsid w:val="00586EB8"/>
    <w:rsid w:val="00586FE8"/>
    <w:rsid w:val="005934FC"/>
    <w:rsid w:val="00593759"/>
    <w:rsid w:val="00595E0D"/>
    <w:rsid w:val="005A15E8"/>
    <w:rsid w:val="005A32B9"/>
    <w:rsid w:val="005B2637"/>
    <w:rsid w:val="005B2CF0"/>
    <w:rsid w:val="005B328E"/>
    <w:rsid w:val="005B65FB"/>
    <w:rsid w:val="005B7667"/>
    <w:rsid w:val="005C003E"/>
    <w:rsid w:val="005C2256"/>
    <w:rsid w:val="005C331B"/>
    <w:rsid w:val="005D12A6"/>
    <w:rsid w:val="005D48D5"/>
    <w:rsid w:val="005E0894"/>
    <w:rsid w:val="005E3BCA"/>
    <w:rsid w:val="005E3EBC"/>
    <w:rsid w:val="005E4AEA"/>
    <w:rsid w:val="005E50BD"/>
    <w:rsid w:val="005E5D79"/>
    <w:rsid w:val="005E5FDA"/>
    <w:rsid w:val="005F2905"/>
    <w:rsid w:val="005F2DCA"/>
    <w:rsid w:val="005F3829"/>
    <w:rsid w:val="005F3BEB"/>
    <w:rsid w:val="005F506E"/>
    <w:rsid w:val="005F6083"/>
    <w:rsid w:val="005F69AC"/>
    <w:rsid w:val="00600316"/>
    <w:rsid w:val="00602DD7"/>
    <w:rsid w:val="00603947"/>
    <w:rsid w:val="006063F0"/>
    <w:rsid w:val="00610450"/>
    <w:rsid w:val="00610C5B"/>
    <w:rsid w:val="006118BD"/>
    <w:rsid w:val="00611DE3"/>
    <w:rsid w:val="00614293"/>
    <w:rsid w:val="00614909"/>
    <w:rsid w:val="00614B0E"/>
    <w:rsid w:val="006165CF"/>
    <w:rsid w:val="00627871"/>
    <w:rsid w:val="00630915"/>
    <w:rsid w:val="00631826"/>
    <w:rsid w:val="00632079"/>
    <w:rsid w:val="006349E8"/>
    <w:rsid w:val="00634C56"/>
    <w:rsid w:val="00634EF9"/>
    <w:rsid w:val="00634F5E"/>
    <w:rsid w:val="00637317"/>
    <w:rsid w:val="00637EF5"/>
    <w:rsid w:val="006403E0"/>
    <w:rsid w:val="00643BD0"/>
    <w:rsid w:val="00647C9A"/>
    <w:rsid w:val="006519B3"/>
    <w:rsid w:val="00652832"/>
    <w:rsid w:val="0065369C"/>
    <w:rsid w:val="00653A19"/>
    <w:rsid w:val="00654E2F"/>
    <w:rsid w:val="00663882"/>
    <w:rsid w:val="006654AD"/>
    <w:rsid w:val="00665510"/>
    <w:rsid w:val="00665E2E"/>
    <w:rsid w:val="00674E81"/>
    <w:rsid w:val="0067675E"/>
    <w:rsid w:val="00676CF3"/>
    <w:rsid w:val="00681CCF"/>
    <w:rsid w:val="00683782"/>
    <w:rsid w:val="00683AE0"/>
    <w:rsid w:val="006842A0"/>
    <w:rsid w:val="00684A82"/>
    <w:rsid w:val="00686EAA"/>
    <w:rsid w:val="006876B2"/>
    <w:rsid w:val="00687785"/>
    <w:rsid w:val="00693A80"/>
    <w:rsid w:val="00693AD9"/>
    <w:rsid w:val="00697760"/>
    <w:rsid w:val="006A084A"/>
    <w:rsid w:val="006A0C12"/>
    <w:rsid w:val="006A180A"/>
    <w:rsid w:val="006A1D7F"/>
    <w:rsid w:val="006B6194"/>
    <w:rsid w:val="006B65BC"/>
    <w:rsid w:val="006C1021"/>
    <w:rsid w:val="006C441F"/>
    <w:rsid w:val="006C4762"/>
    <w:rsid w:val="006C4FC5"/>
    <w:rsid w:val="006C7367"/>
    <w:rsid w:val="006D0A54"/>
    <w:rsid w:val="006D2BA2"/>
    <w:rsid w:val="006D2F50"/>
    <w:rsid w:val="006D4D34"/>
    <w:rsid w:val="006D504C"/>
    <w:rsid w:val="006D5E01"/>
    <w:rsid w:val="006E1CA8"/>
    <w:rsid w:val="006E6F55"/>
    <w:rsid w:val="006F2BFE"/>
    <w:rsid w:val="006F2F57"/>
    <w:rsid w:val="006F455E"/>
    <w:rsid w:val="006F47C4"/>
    <w:rsid w:val="00702A81"/>
    <w:rsid w:val="00703B30"/>
    <w:rsid w:val="007052DE"/>
    <w:rsid w:val="007053D0"/>
    <w:rsid w:val="007075F8"/>
    <w:rsid w:val="00707805"/>
    <w:rsid w:val="007111D1"/>
    <w:rsid w:val="0071442D"/>
    <w:rsid w:val="00714839"/>
    <w:rsid w:val="00715D52"/>
    <w:rsid w:val="007202D9"/>
    <w:rsid w:val="00722F8F"/>
    <w:rsid w:val="0073038C"/>
    <w:rsid w:val="00737199"/>
    <w:rsid w:val="0074136C"/>
    <w:rsid w:val="007442A9"/>
    <w:rsid w:val="00747803"/>
    <w:rsid w:val="00747D64"/>
    <w:rsid w:val="00747E44"/>
    <w:rsid w:val="00752F09"/>
    <w:rsid w:val="00754425"/>
    <w:rsid w:val="0076076A"/>
    <w:rsid w:val="00762649"/>
    <w:rsid w:val="00763E4F"/>
    <w:rsid w:val="00773975"/>
    <w:rsid w:val="00776596"/>
    <w:rsid w:val="007815DC"/>
    <w:rsid w:val="00783465"/>
    <w:rsid w:val="007866AF"/>
    <w:rsid w:val="00790105"/>
    <w:rsid w:val="00790B03"/>
    <w:rsid w:val="00791F8C"/>
    <w:rsid w:val="00792542"/>
    <w:rsid w:val="0079343B"/>
    <w:rsid w:val="007A493D"/>
    <w:rsid w:val="007A64CD"/>
    <w:rsid w:val="007A6D00"/>
    <w:rsid w:val="007B1191"/>
    <w:rsid w:val="007B6AD2"/>
    <w:rsid w:val="007B7CB6"/>
    <w:rsid w:val="007B7E58"/>
    <w:rsid w:val="007C0844"/>
    <w:rsid w:val="007C0FCC"/>
    <w:rsid w:val="007C2CA5"/>
    <w:rsid w:val="007D1298"/>
    <w:rsid w:val="007D20E4"/>
    <w:rsid w:val="007D2F49"/>
    <w:rsid w:val="007D316B"/>
    <w:rsid w:val="007E10F1"/>
    <w:rsid w:val="007E2864"/>
    <w:rsid w:val="007E6683"/>
    <w:rsid w:val="007E7ABD"/>
    <w:rsid w:val="007F3D02"/>
    <w:rsid w:val="007F441D"/>
    <w:rsid w:val="00801690"/>
    <w:rsid w:val="008026A4"/>
    <w:rsid w:val="00802802"/>
    <w:rsid w:val="0081147D"/>
    <w:rsid w:val="0081471A"/>
    <w:rsid w:val="00815A6E"/>
    <w:rsid w:val="00815E2C"/>
    <w:rsid w:val="0082022A"/>
    <w:rsid w:val="00820579"/>
    <w:rsid w:val="00820DE6"/>
    <w:rsid w:val="00823080"/>
    <w:rsid w:val="00823FA2"/>
    <w:rsid w:val="00824962"/>
    <w:rsid w:val="008258F2"/>
    <w:rsid w:val="00827936"/>
    <w:rsid w:val="008307A2"/>
    <w:rsid w:val="00834FC1"/>
    <w:rsid w:val="0083689D"/>
    <w:rsid w:val="00842F42"/>
    <w:rsid w:val="0084377E"/>
    <w:rsid w:val="00844EF9"/>
    <w:rsid w:val="00850031"/>
    <w:rsid w:val="008526E9"/>
    <w:rsid w:val="00854FEF"/>
    <w:rsid w:val="00855B1D"/>
    <w:rsid w:val="00865748"/>
    <w:rsid w:val="00866E28"/>
    <w:rsid w:val="008702E0"/>
    <w:rsid w:val="00871F4B"/>
    <w:rsid w:val="00872512"/>
    <w:rsid w:val="00875019"/>
    <w:rsid w:val="008804BA"/>
    <w:rsid w:val="008810BC"/>
    <w:rsid w:val="00881346"/>
    <w:rsid w:val="008859C4"/>
    <w:rsid w:val="00887FCE"/>
    <w:rsid w:val="008921E9"/>
    <w:rsid w:val="00893DE5"/>
    <w:rsid w:val="008A6FA4"/>
    <w:rsid w:val="008A756D"/>
    <w:rsid w:val="008B5EC5"/>
    <w:rsid w:val="008C2F69"/>
    <w:rsid w:val="008C3081"/>
    <w:rsid w:val="008C52DC"/>
    <w:rsid w:val="008C6CEC"/>
    <w:rsid w:val="008D28DE"/>
    <w:rsid w:val="008D5E98"/>
    <w:rsid w:val="008E3D7D"/>
    <w:rsid w:val="008F0AA2"/>
    <w:rsid w:val="008F1C32"/>
    <w:rsid w:val="008F57C0"/>
    <w:rsid w:val="0091061D"/>
    <w:rsid w:val="00913914"/>
    <w:rsid w:val="00913F57"/>
    <w:rsid w:val="00916D17"/>
    <w:rsid w:val="00927DE9"/>
    <w:rsid w:val="0093238C"/>
    <w:rsid w:val="0093349E"/>
    <w:rsid w:val="00933747"/>
    <w:rsid w:val="00935163"/>
    <w:rsid w:val="00941032"/>
    <w:rsid w:val="009479FF"/>
    <w:rsid w:val="0095101A"/>
    <w:rsid w:val="009529EF"/>
    <w:rsid w:val="00954E8C"/>
    <w:rsid w:val="00955C32"/>
    <w:rsid w:val="0095667A"/>
    <w:rsid w:val="009578F4"/>
    <w:rsid w:val="009625B7"/>
    <w:rsid w:val="00965286"/>
    <w:rsid w:val="00966333"/>
    <w:rsid w:val="00967CC6"/>
    <w:rsid w:val="00975AF9"/>
    <w:rsid w:val="0097621C"/>
    <w:rsid w:val="0098613E"/>
    <w:rsid w:val="009872F8"/>
    <w:rsid w:val="00987DAE"/>
    <w:rsid w:val="00990370"/>
    <w:rsid w:val="00991ACE"/>
    <w:rsid w:val="009968FC"/>
    <w:rsid w:val="0099774B"/>
    <w:rsid w:val="009B1F3D"/>
    <w:rsid w:val="009C122D"/>
    <w:rsid w:val="009C5FC0"/>
    <w:rsid w:val="009C65DE"/>
    <w:rsid w:val="009D0385"/>
    <w:rsid w:val="009D6340"/>
    <w:rsid w:val="009E1D2E"/>
    <w:rsid w:val="009F0390"/>
    <w:rsid w:val="009F18B1"/>
    <w:rsid w:val="009F1AEC"/>
    <w:rsid w:val="009F33CB"/>
    <w:rsid w:val="009F6555"/>
    <w:rsid w:val="009F7144"/>
    <w:rsid w:val="00A00238"/>
    <w:rsid w:val="00A0060F"/>
    <w:rsid w:val="00A023A8"/>
    <w:rsid w:val="00A03749"/>
    <w:rsid w:val="00A0447B"/>
    <w:rsid w:val="00A0562F"/>
    <w:rsid w:val="00A06ECB"/>
    <w:rsid w:val="00A109DC"/>
    <w:rsid w:val="00A124F7"/>
    <w:rsid w:val="00A12AE0"/>
    <w:rsid w:val="00A12B4C"/>
    <w:rsid w:val="00A153CB"/>
    <w:rsid w:val="00A15728"/>
    <w:rsid w:val="00A15D70"/>
    <w:rsid w:val="00A16E00"/>
    <w:rsid w:val="00A17DC2"/>
    <w:rsid w:val="00A20585"/>
    <w:rsid w:val="00A23FD8"/>
    <w:rsid w:val="00A27A66"/>
    <w:rsid w:val="00A307CC"/>
    <w:rsid w:val="00A30BC4"/>
    <w:rsid w:val="00A31BEA"/>
    <w:rsid w:val="00A403F5"/>
    <w:rsid w:val="00A429E9"/>
    <w:rsid w:val="00A435A1"/>
    <w:rsid w:val="00A467C5"/>
    <w:rsid w:val="00A53EC2"/>
    <w:rsid w:val="00A547AE"/>
    <w:rsid w:val="00A571CC"/>
    <w:rsid w:val="00A577BD"/>
    <w:rsid w:val="00A678C0"/>
    <w:rsid w:val="00A73339"/>
    <w:rsid w:val="00A7402B"/>
    <w:rsid w:val="00A74894"/>
    <w:rsid w:val="00A80888"/>
    <w:rsid w:val="00A81168"/>
    <w:rsid w:val="00A86542"/>
    <w:rsid w:val="00A86E29"/>
    <w:rsid w:val="00A90044"/>
    <w:rsid w:val="00A90C11"/>
    <w:rsid w:val="00A920D9"/>
    <w:rsid w:val="00A94817"/>
    <w:rsid w:val="00A9696C"/>
    <w:rsid w:val="00A973B1"/>
    <w:rsid w:val="00A9761B"/>
    <w:rsid w:val="00AA0147"/>
    <w:rsid w:val="00AA13A9"/>
    <w:rsid w:val="00AA17C8"/>
    <w:rsid w:val="00AA2DF8"/>
    <w:rsid w:val="00AA53FF"/>
    <w:rsid w:val="00AB0624"/>
    <w:rsid w:val="00AB38C9"/>
    <w:rsid w:val="00AB3DF8"/>
    <w:rsid w:val="00AB4003"/>
    <w:rsid w:val="00AB4E1F"/>
    <w:rsid w:val="00AB617C"/>
    <w:rsid w:val="00AB7B3A"/>
    <w:rsid w:val="00AC4CF7"/>
    <w:rsid w:val="00AC794B"/>
    <w:rsid w:val="00AD0A48"/>
    <w:rsid w:val="00AD1CB4"/>
    <w:rsid w:val="00AD74EF"/>
    <w:rsid w:val="00AE370E"/>
    <w:rsid w:val="00AE505B"/>
    <w:rsid w:val="00AF45B0"/>
    <w:rsid w:val="00AF6F92"/>
    <w:rsid w:val="00B009DF"/>
    <w:rsid w:val="00B0318F"/>
    <w:rsid w:val="00B03F5C"/>
    <w:rsid w:val="00B06475"/>
    <w:rsid w:val="00B065FD"/>
    <w:rsid w:val="00B075E2"/>
    <w:rsid w:val="00B10E55"/>
    <w:rsid w:val="00B1336A"/>
    <w:rsid w:val="00B13EC7"/>
    <w:rsid w:val="00B254A7"/>
    <w:rsid w:val="00B25A64"/>
    <w:rsid w:val="00B31AB2"/>
    <w:rsid w:val="00B32568"/>
    <w:rsid w:val="00B35AB6"/>
    <w:rsid w:val="00B35CB9"/>
    <w:rsid w:val="00B35F71"/>
    <w:rsid w:val="00B53673"/>
    <w:rsid w:val="00B539BC"/>
    <w:rsid w:val="00B56BB8"/>
    <w:rsid w:val="00B60573"/>
    <w:rsid w:val="00B64446"/>
    <w:rsid w:val="00B663A4"/>
    <w:rsid w:val="00B67CA6"/>
    <w:rsid w:val="00B706CB"/>
    <w:rsid w:val="00B714D4"/>
    <w:rsid w:val="00B72C3A"/>
    <w:rsid w:val="00B743BC"/>
    <w:rsid w:val="00B777D7"/>
    <w:rsid w:val="00B8024B"/>
    <w:rsid w:val="00B8138A"/>
    <w:rsid w:val="00B81A76"/>
    <w:rsid w:val="00B82E35"/>
    <w:rsid w:val="00B91425"/>
    <w:rsid w:val="00B927D6"/>
    <w:rsid w:val="00B93126"/>
    <w:rsid w:val="00B93406"/>
    <w:rsid w:val="00B938A5"/>
    <w:rsid w:val="00BA20BC"/>
    <w:rsid w:val="00BA3078"/>
    <w:rsid w:val="00BA40E0"/>
    <w:rsid w:val="00BA4F7A"/>
    <w:rsid w:val="00BA79EE"/>
    <w:rsid w:val="00BB0181"/>
    <w:rsid w:val="00BB5C57"/>
    <w:rsid w:val="00BB6480"/>
    <w:rsid w:val="00BC278C"/>
    <w:rsid w:val="00BC3D70"/>
    <w:rsid w:val="00BC6C67"/>
    <w:rsid w:val="00BC765D"/>
    <w:rsid w:val="00BD0D96"/>
    <w:rsid w:val="00BD1379"/>
    <w:rsid w:val="00BD1E2B"/>
    <w:rsid w:val="00BD1E46"/>
    <w:rsid w:val="00BD5E20"/>
    <w:rsid w:val="00BE0C74"/>
    <w:rsid w:val="00BE6549"/>
    <w:rsid w:val="00BE6931"/>
    <w:rsid w:val="00BF0FCB"/>
    <w:rsid w:val="00BF4FA7"/>
    <w:rsid w:val="00BF5531"/>
    <w:rsid w:val="00C00B21"/>
    <w:rsid w:val="00C04879"/>
    <w:rsid w:val="00C14AF1"/>
    <w:rsid w:val="00C16CDC"/>
    <w:rsid w:val="00C17FF6"/>
    <w:rsid w:val="00C17FF9"/>
    <w:rsid w:val="00C22C47"/>
    <w:rsid w:val="00C2691D"/>
    <w:rsid w:val="00C32D53"/>
    <w:rsid w:val="00C34880"/>
    <w:rsid w:val="00C37E6D"/>
    <w:rsid w:val="00C540B0"/>
    <w:rsid w:val="00C60D1D"/>
    <w:rsid w:val="00C70340"/>
    <w:rsid w:val="00C72F5D"/>
    <w:rsid w:val="00C73607"/>
    <w:rsid w:val="00C7423D"/>
    <w:rsid w:val="00C77951"/>
    <w:rsid w:val="00C85F08"/>
    <w:rsid w:val="00C91889"/>
    <w:rsid w:val="00C918E1"/>
    <w:rsid w:val="00C95412"/>
    <w:rsid w:val="00C97C72"/>
    <w:rsid w:val="00CA14C9"/>
    <w:rsid w:val="00CA3745"/>
    <w:rsid w:val="00CA5941"/>
    <w:rsid w:val="00CA67F6"/>
    <w:rsid w:val="00CB2D2A"/>
    <w:rsid w:val="00CB421F"/>
    <w:rsid w:val="00CB6588"/>
    <w:rsid w:val="00CC1396"/>
    <w:rsid w:val="00CC1493"/>
    <w:rsid w:val="00CC27AD"/>
    <w:rsid w:val="00CC461C"/>
    <w:rsid w:val="00CC4F49"/>
    <w:rsid w:val="00CC4FF7"/>
    <w:rsid w:val="00CC52F7"/>
    <w:rsid w:val="00CD1189"/>
    <w:rsid w:val="00CD131D"/>
    <w:rsid w:val="00CD2742"/>
    <w:rsid w:val="00CD635F"/>
    <w:rsid w:val="00CD6924"/>
    <w:rsid w:val="00CE60AA"/>
    <w:rsid w:val="00CE741A"/>
    <w:rsid w:val="00CF16C7"/>
    <w:rsid w:val="00CF7D59"/>
    <w:rsid w:val="00D0183F"/>
    <w:rsid w:val="00D02760"/>
    <w:rsid w:val="00D06AFA"/>
    <w:rsid w:val="00D109BC"/>
    <w:rsid w:val="00D10D83"/>
    <w:rsid w:val="00D11AF4"/>
    <w:rsid w:val="00D16F94"/>
    <w:rsid w:val="00D20CB2"/>
    <w:rsid w:val="00D30545"/>
    <w:rsid w:val="00D352D1"/>
    <w:rsid w:val="00D3583C"/>
    <w:rsid w:val="00D36F9C"/>
    <w:rsid w:val="00D40AAF"/>
    <w:rsid w:val="00D44CAA"/>
    <w:rsid w:val="00D61D28"/>
    <w:rsid w:val="00D634B7"/>
    <w:rsid w:val="00D6406C"/>
    <w:rsid w:val="00D646E6"/>
    <w:rsid w:val="00D65DD3"/>
    <w:rsid w:val="00D707AA"/>
    <w:rsid w:val="00D709C8"/>
    <w:rsid w:val="00D81C07"/>
    <w:rsid w:val="00D84335"/>
    <w:rsid w:val="00D8763B"/>
    <w:rsid w:val="00D877E0"/>
    <w:rsid w:val="00D878FC"/>
    <w:rsid w:val="00D91300"/>
    <w:rsid w:val="00DA19F8"/>
    <w:rsid w:val="00DA21D9"/>
    <w:rsid w:val="00DA6B1C"/>
    <w:rsid w:val="00DA77BC"/>
    <w:rsid w:val="00DB00EA"/>
    <w:rsid w:val="00DB1045"/>
    <w:rsid w:val="00DB14C7"/>
    <w:rsid w:val="00DB2877"/>
    <w:rsid w:val="00DB3FB4"/>
    <w:rsid w:val="00DB5A31"/>
    <w:rsid w:val="00DB5C62"/>
    <w:rsid w:val="00DB645D"/>
    <w:rsid w:val="00DC1932"/>
    <w:rsid w:val="00DC202D"/>
    <w:rsid w:val="00DC281E"/>
    <w:rsid w:val="00DD148A"/>
    <w:rsid w:val="00DD7CFD"/>
    <w:rsid w:val="00DE0086"/>
    <w:rsid w:val="00DE5903"/>
    <w:rsid w:val="00DF1741"/>
    <w:rsid w:val="00DF1B34"/>
    <w:rsid w:val="00DF3772"/>
    <w:rsid w:val="00DF7D9D"/>
    <w:rsid w:val="00E01726"/>
    <w:rsid w:val="00E01821"/>
    <w:rsid w:val="00E01A23"/>
    <w:rsid w:val="00E02461"/>
    <w:rsid w:val="00E10ADA"/>
    <w:rsid w:val="00E10FE0"/>
    <w:rsid w:val="00E13D5F"/>
    <w:rsid w:val="00E14D8A"/>
    <w:rsid w:val="00E22E6A"/>
    <w:rsid w:val="00E23CCA"/>
    <w:rsid w:val="00E24D50"/>
    <w:rsid w:val="00E30D4B"/>
    <w:rsid w:val="00E315D3"/>
    <w:rsid w:val="00E31FBB"/>
    <w:rsid w:val="00E41C65"/>
    <w:rsid w:val="00E44768"/>
    <w:rsid w:val="00E44E4C"/>
    <w:rsid w:val="00E53D7A"/>
    <w:rsid w:val="00E55A25"/>
    <w:rsid w:val="00E56C34"/>
    <w:rsid w:val="00E62531"/>
    <w:rsid w:val="00E62813"/>
    <w:rsid w:val="00E6401C"/>
    <w:rsid w:val="00E66697"/>
    <w:rsid w:val="00E72360"/>
    <w:rsid w:val="00E7683B"/>
    <w:rsid w:val="00E815A8"/>
    <w:rsid w:val="00E83791"/>
    <w:rsid w:val="00E84A44"/>
    <w:rsid w:val="00E8716B"/>
    <w:rsid w:val="00E95AB6"/>
    <w:rsid w:val="00EA1B90"/>
    <w:rsid w:val="00EA2157"/>
    <w:rsid w:val="00EA2555"/>
    <w:rsid w:val="00EB0B61"/>
    <w:rsid w:val="00EB3BEE"/>
    <w:rsid w:val="00EC1891"/>
    <w:rsid w:val="00EC31D2"/>
    <w:rsid w:val="00EC3421"/>
    <w:rsid w:val="00EC690D"/>
    <w:rsid w:val="00ED7F0B"/>
    <w:rsid w:val="00EE0226"/>
    <w:rsid w:val="00F00D42"/>
    <w:rsid w:val="00F0155F"/>
    <w:rsid w:val="00F05E68"/>
    <w:rsid w:val="00F07195"/>
    <w:rsid w:val="00F1005C"/>
    <w:rsid w:val="00F12B75"/>
    <w:rsid w:val="00F1530E"/>
    <w:rsid w:val="00F210B6"/>
    <w:rsid w:val="00F260C7"/>
    <w:rsid w:val="00F329F7"/>
    <w:rsid w:val="00F43809"/>
    <w:rsid w:val="00F47ED8"/>
    <w:rsid w:val="00F50C0B"/>
    <w:rsid w:val="00F521D8"/>
    <w:rsid w:val="00F557DB"/>
    <w:rsid w:val="00F57706"/>
    <w:rsid w:val="00F57C3F"/>
    <w:rsid w:val="00F6523A"/>
    <w:rsid w:val="00F67E9F"/>
    <w:rsid w:val="00F71F4C"/>
    <w:rsid w:val="00F72629"/>
    <w:rsid w:val="00F77396"/>
    <w:rsid w:val="00F80494"/>
    <w:rsid w:val="00F81F59"/>
    <w:rsid w:val="00F83AAB"/>
    <w:rsid w:val="00F84519"/>
    <w:rsid w:val="00F845B6"/>
    <w:rsid w:val="00F85D00"/>
    <w:rsid w:val="00F864DC"/>
    <w:rsid w:val="00F86713"/>
    <w:rsid w:val="00F92817"/>
    <w:rsid w:val="00F9465D"/>
    <w:rsid w:val="00F96556"/>
    <w:rsid w:val="00F96919"/>
    <w:rsid w:val="00F978DD"/>
    <w:rsid w:val="00FA07A0"/>
    <w:rsid w:val="00FA271B"/>
    <w:rsid w:val="00FA2AA9"/>
    <w:rsid w:val="00FB3759"/>
    <w:rsid w:val="00FB4AA0"/>
    <w:rsid w:val="00FB575B"/>
    <w:rsid w:val="00FB5A17"/>
    <w:rsid w:val="00FC12FF"/>
    <w:rsid w:val="00FC4460"/>
    <w:rsid w:val="00FD2D77"/>
    <w:rsid w:val="00FD43F1"/>
    <w:rsid w:val="00FD4987"/>
    <w:rsid w:val="00FE13EE"/>
    <w:rsid w:val="00FE2106"/>
    <w:rsid w:val="00FF1D0F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2C774E"/>
  <w14:defaultImageDpi w14:val="300"/>
  <w15:chartTrackingRefBased/>
  <w15:docId w15:val="{DE42F5A2-50C4-4BE6-94BF-34ED2169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5D52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5D5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6931"/>
    <w:pPr>
      <w:spacing w:line="360" w:lineRule="auto"/>
      <w:jc w:val="right"/>
      <w:outlineLvl w:val="2"/>
    </w:pPr>
    <w:rPr>
      <w:rFonts w:ascii="Calibri" w:eastAsia="Times New Roman" w:hAnsi="Calibri" w:cs="Arial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7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713"/>
  </w:style>
  <w:style w:type="paragraph" w:styleId="Stopka">
    <w:name w:val="footer"/>
    <w:basedOn w:val="Normalny"/>
    <w:link w:val="StopkaZnak"/>
    <w:uiPriority w:val="99"/>
    <w:unhideWhenUsed/>
    <w:rsid w:val="000607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0713"/>
  </w:style>
  <w:style w:type="paragraph" w:styleId="Tekstdymka">
    <w:name w:val="Balloon Text"/>
    <w:basedOn w:val="Normalny"/>
    <w:link w:val="TekstdymkaZnak"/>
    <w:uiPriority w:val="99"/>
    <w:semiHidden/>
    <w:unhideWhenUsed/>
    <w:rsid w:val="00060713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60713"/>
    <w:rPr>
      <w:rFonts w:ascii="Lucida Grande CE" w:hAnsi="Lucida Grande CE"/>
      <w:sz w:val="18"/>
      <w:szCs w:val="18"/>
    </w:rPr>
  </w:style>
  <w:style w:type="character" w:styleId="Hipercze">
    <w:name w:val="Hyperlink"/>
    <w:uiPriority w:val="99"/>
    <w:unhideWhenUsed/>
    <w:rsid w:val="00FB575B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BE6931"/>
    <w:rPr>
      <w:rFonts w:ascii="Calibri" w:eastAsia="Times New Roman" w:hAnsi="Calibri" w:cs="Arial"/>
      <w:lang w:val="pl-PL"/>
    </w:rPr>
  </w:style>
  <w:style w:type="paragraph" w:styleId="Akapitzlist">
    <w:name w:val="List Paragraph"/>
    <w:basedOn w:val="Normalny"/>
    <w:uiPriority w:val="34"/>
    <w:qFormat/>
    <w:rsid w:val="00BE6931"/>
    <w:pPr>
      <w:spacing w:line="360" w:lineRule="auto"/>
      <w:ind w:left="720"/>
      <w:contextualSpacing/>
      <w:jc w:val="both"/>
    </w:pPr>
    <w:rPr>
      <w:rFonts w:ascii="Calibri" w:eastAsia="Times New Roman" w:hAnsi="Calibri"/>
      <w:lang w:val="pl-PL"/>
    </w:rPr>
  </w:style>
  <w:style w:type="character" w:customStyle="1" w:styleId="Nagwek1Znak">
    <w:name w:val="Nagłówek 1 Znak"/>
    <w:link w:val="Nagwek1"/>
    <w:uiPriority w:val="9"/>
    <w:rsid w:val="00715D52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715D52"/>
    <w:rPr>
      <w:rFonts w:ascii="Calibri" w:eastAsia="MS Gothic" w:hAnsi="Calibri" w:cs="Times New Roman"/>
      <w:b/>
      <w:bCs/>
      <w:color w:val="4F81BD"/>
      <w:sz w:val="26"/>
      <w:szCs w:val="26"/>
    </w:rPr>
  </w:style>
  <w:style w:type="table" w:styleId="Tabela-Siatka">
    <w:name w:val="Table Grid"/>
    <w:basedOn w:val="Standardowy"/>
    <w:uiPriority w:val="59"/>
    <w:rsid w:val="00B2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3649C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zczepanska\Documents\Papier%20firmowy%20RCRE%20-%20A4%20pionowo%202007-201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F368A5F-8DDF-401C-9C4E-21361B4B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RCRE - A4 pionowo 2007-2010.dotx</Template>
  <TotalTime>721</TotalTime>
  <Pages>4</Pages>
  <Words>1241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 Koj</Company>
  <LinksUpToDate>false</LinksUpToDate>
  <CharactersWithSpaces>8675</CharactersWithSpaces>
  <SharedDoc>false</SharedDoc>
  <HLinks>
    <vt:vector size="30" baseType="variant">
      <vt:variant>
        <vt:i4>5046331</vt:i4>
      </vt:variant>
      <vt:variant>
        <vt:i4>12</vt:i4>
      </vt:variant>
      <vt:variant>
        <vt:i4>0</vt:i4>
      </vt:variant>
      <vt:variant>
        <vt:i4>5</vt:i4>
      </vt:variant>
      <vt:variant>
        <vt:lpwstr>mailto:kontakt@rzpwe.opolskie.pl</vt:lpwstr>
      </vt:variant>
      <vt:variant>
        <vt:lpwstr/>
      </vt:variant>
      <vt:variant>
        <vt:i4>1310737</vt:i4>
      </vt:variant>
      <vt:variant>
        <vt:i4>9</vt:i4>
      </vt:variant>
      <vt:variant>
        <vt:i4>0</vt:i4>
      </vt:variant>
      <vt:variant>
        <vt:i4>5</vt:i4>
      </vt:variant>
      <vt:variant>
        <vt:lpwstr>http://www.rzpwe.opolskie.pl/</vt:lpwstr>
      </vt:variant>
      <vt:variant>
        <vt:lpwstr/>
      </vt:variant>
      <vt:variant>
        <vt:i4>1310737</vt:i4>
      </vt:variant>
      <vt:variant>
        <vt:i4>6</vt:i4>
      </vt:variant>
      <vt:variant>
        <vt:i4>0</vt:i4>
      </vt:variant>
      <vt:variant>
        <vt:i4>5</vt:i4>
      </vt:variant>
      <vt:variant>
        <vt:lpwstr>http://www.rzpwe.opolskie.pl/</vt:lpwstr>
      </vt:variant>
      <vt:variant>
        <vt:lpwstr/>
      </vt:variant>
      <vt:variant>
        <vt:i4>4063304</vt:i4>
      </vt:variant>
      <vt:variant>
        <vt:i4>3</vt:i4>
      </vt:variant>
      <vt:variant>
        <vt:i4>0</vt:i4>
      </vt:variant>
      <vt:variant>
        <vt:i4>5</vt:i4>
      </vt:variant>
      <vt:variant>
        <vt:lpwstr>mailto:kontakt@rcre.opolskie.pl</vt:lpwstr>
      </vt:variant>
      <vt:variant>
        <vt:lpwstr/>
      </vt:variant>
      <vt:variant>
        <vt:i4>4718606</vt:i4>
      </vt:variant>
      <vt:variant>
        <vt:i4>0</vt:i4>
      </vt:variant>
      <vt:variant>
        <vt:i4>0</vt:i4>
      </vt:variant>
      <vt:variant>
        <vt:i4>5</vt:i4>
      </vt:variant>
      <vt:variant>
        <vt:lpwstr>http://www.rcre.opolskie.pl/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cp:lastModifiedBy>Izabela Szczepańska</cp:lastModifiedBy>
  <cp:revision>224</cp:revision>
  <cp:lastPrinted>2024-10-09T08:31:00Z</cp:lastPrinted>
  <dcterms:created xsi:type="dcterms:W3CDTF">2023-05-08T18:27:00Z</dcterms:created>
  <dcterms:modified xsi:type="dcterms:W3CDTF">2025-01-21T11:23:00Z</dcterms:modified>
</cp:coreProperties>
</file>