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12640E47" w:rsidR="00C7377B" w:rsidRPr="00AF39F9" w:rsidRDefault="004A7702" w:rsidP="00B969C4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</w:t>
      </w:r>
      <w:bookmarkStart w:id="0" w:name="_GoBack"/>
      <w:bookmarkEnd w:id="0"/>
      <w:r w:rsidR="0051520A" w:rsidRPr="00AF39F9">
        <w:rPr>
          <w:color w:val="000000" w:themeColor="text1"/>
        </w:rPr>
        <w:t xml:space="preserve">Uchwała nr </w:t>
      </w:r>
      <w:r w:rsidR="00DE6AF9">
        <w:rPr>
          <w:color w:val="000000" w:themeColor="text1"/>
        </w:rPr>
        <w:t>1167/84/VII/2025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642A89C4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DE6AF9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1723C38D" w:rsidR="00906273" w:rsidRPr="00906273" w:rsidRDefault="00552E20" w:rsidP="00552E20">
      <w:pPr>
        <w:pStyle w:val="TreBold"/>
        <w:jc w:val="both"/>
      </w:pPr>
      <w:r>
        <w:t>z</w:t>
      </w:r>
      <w:r w:rsidR="00B969C4">
        <w:t>a</w:t>
      </w:r>
      <w:r w:rsidR="00580A45">
        <w:t>opiniowania skorygowanego szczegółowego planu wydatków inwestycyjnych</w:t>
      </w:r>
      <w:r w:rsidR="00824520">
        <w:t xml:space="preserve"> </w:t>
      </w:r>
      <w:r w:rsidR="00580A45">
        <w:t>n</w:t>
      </w:r>
      <w:r w:rsidR="00824520">
        <w:t>a rok 202</w:t>
      </w:r>
      <w:r w:rsidR="001761A9">
        <w:t>5</w:t>
      </w:r>
      <w:r w:rsidR="00B969C4">
        <w:t xml:space="preserve"> Wojewódzkiego Ośrodka Ruchu Drogowego w </w:t>
      </w:r>
      <w:r w:rsidR="001761A9">
        <w:t>Częstochowie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25F09EB8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1761A9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1761A9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F30EE1">
        <w:rPr>
          <w:sz w:val="21"/>
          <w:szCs w:val="21"/>
        </w:rPr>
        <w:t>2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1761A9">
        <w:rPr>
          <w:sz w:val="21"/>
          <w:szCs w:val="21"/>
        </w:rPr>
        <w:t>Częstochowie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1761A9">
        <w:rPr>
          <w:sz w:val="21"/>
          <w:szCs w:val="21"/>
        </w:rPr>
        <w:t>2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A96FE9">
        <w:rPr>
          <w:sz w:val="21"/>
          <w:szCs w:val="21"/>
        </w:rPr>
        <w:t xml:space="preserve">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3477D4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06483EE" w14:textId="67ECF946" w:rsidR="00824520" w:rsidRPr="00F30EE1" w:rsidRDefault="00F30EE1" w:rsidP="00F30EE1">
      <w:pPr>
        <w:pStyle w:val="TreBold"/>
        <w:jc w:val="both"/>
        <w:rPr>
          <w:b w:val="0"/>
        </w:rPr>
      </w:pPr>
      <w:r>
        <w:rPr>
          <w:b w:val="0"/>
        </w:rPr>
        <w:t>Opiniuje się pozytywnie szczegółowy plan wydatków inwestycyjnych na rok 202</w:t>
      </w:r>
      <w:r w:rsidR="001761A9">
        <w:rPr>
          <w:b w:val="0"/>
        </w:rPr>
        <w:t>5</w:t>
      </w:r>
      <w:r>
        <w:rPr>
          <w:b w:val="0"/>
        </w:rPr>
        <w:t xml:space="preserve"> Wojewódzkiego Ośrodka Ruchu Drogowego w </w:t>
      </w:r>
      <w:r w:rsidR="0090321C">
        <w:rPr>
          <w:b w:val="0"/>
        </w:rPr>
        <w:t>Częstochowie</w:t>
      </w:r>
      <w:r w:rsidR="005C2B01">
        <w:rPr>
          <w:b w:val="0"/>
        </w:rPr>
        <w:t xml:space="preserve"> zgodnie z załącznikiem do niniejszej uchwały</w:t>
      </w:r>
      <w:r>
        <w:rPr>
          <w:b w:val="0"/>
        </w:rPr>
        <w:t>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4ED1959F" w:rsidR="007D4386" w:rsidRDefault="007D4386" w:rsidP="007D4386">
      <w:pPr>
        <w:pStyle w:val="Tre134"/>
      </w:pPr>
      <w:r>
        <w:t>Wykonanie uchwały powierza się Marszałkowi Województwa.</w:t>
      </w:r>
    </w:p>
    <w:p w14:paraId="5965DF4F" w14:textId="63BC7778" w:rsidR="00F30EE1" w:rsidRDefault="00F30EE1" w:rsidP="00F30EE1">
      <w:pPr>
        <w:pStyle w:val="Tre0"/>
      </w:pPr>
    </w:p>
    <w:p w14:paraId="0BE6698D" w14:textId="70AEAB23" w:rsidR="00F30EE1" w:rsidRDefault="00F30EE1" w:rsidP="00F30EE1">
      <w:pPr>
        <w:pStyle w:val="rodekTre13"/>
      </w:pPr>
      <w:r>
        <w:t>§ 3.</w:t>
      </w:r>
    </w:p>
    <w:p w14:paraId="6687B367" w14:textId="1B05D04A" w:rsidR="00F30EE1" w:rsidRPr="00F30EE1" w:rsidRDefault="00F30EE1" w:rsidP="00F30EE1">
      <w:pPr>
        <w:pStyle w:val="Tre0"/>
      </w:pPr>
      <w:r>
        <w:t>Traci moc uchwała nr 3</w:t>
      </w:r>
      <w:r w:rsidR="001761A9">
        <w:t>13</w:t>
      </w:r>
      <w:r>
        <w:t>/</w:t>
      </w:r>
      <w:r w:rsidR="001761A9">
        <w:t>62/VII/2025</w:t>
      </w:r>
      <w:r>
        <w:t xml:space="preserve"> Zarządu Województwa Śląskiego z dnia 1</w:t>
      </w:r>
      <w:r w:rsidR="001761A9">
        <w:t>9</w:t>
      </w:r>
      <w:r>
        <w:t>.02.202</w:t>
      </w:r>
      <w:r w:rsidR="001761A9">
        <w:t>5</w:t>
      </w:r>
      <w:r w:rsidR="003477D4">
        <w:t xml:space="preserve"> </w:t>
      </w:r>
      <w:r>
        <w:t>r.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23AAC8B2" w:rsidR="007D4386" w:rsidRDefault="007D4386" w:rsidP="007D4386">
      <w:pPr>
        <w:pStyle w:val="rodekTre13"/>
      </w:pPr>
      <w:r>
        <w:t xml:space="preserve">§ </w:t>
      </w:r>
      <w:r w:rsidR="00F30EE1">
        <w:t>4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6913CC12" w:rsidR="0044142D" w:rsidRPr="0051520A" w:rsidRDefault="001761A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A1C46" w14:textId="77777777" w:rsidR="00367EA6" w:rsidRDefault="00367EA6" w:rsidP="00AB4A4A">
      <w:r>
        <w:separator/>
      </w:r>
    </w:p>
  </w:endnote>
  <w:endnote w:type="continuationSeparator" w:id="0">
    <w:p w14:paraId="3C1F3B15" w14:textId="77777777" w:rsidR="00367EA6" w:rsidRDefault="00367EA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67D9" w14:textId="77777777" w:rsidR="00367EA6" w:rsidRDefault="00367EA6" w:rsidP="00AB4A4A">
      <w:r>
        <w:separator/>
      </w:r>
    </w:p>
  </w:footnote>
  <w:footnote w:type="continuationSeparator" w:id="0">
    <w:p w14:paraId="4C3061F5" w14:textId="77777777" w:rsidR="00367EA6" w:rsidRDefault="00367EA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761A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477D4"/>
    <w:rsid w:val="00351F03"/>
    <w:rsid w:val="00367EA6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A7702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0A45"/>
    <w:rsid w:val="005872CB"/>
    <w:rsid w:val="005C10D9"/>
    <w:rsid w:val="005C2B01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87A"/>
    <w:rsid w:val="00665345"/>
    <w:rsid w:val="00670C97"/>
    <w:rsid w:val="00672D36"/>
    <w:rsid w:val="006917EA"/>
    <w:rsid w:val="006A5035"/>
    <w:rsid w:val="006F4E84"/>
    <w:rsid w:val="006F6030"/>
    <w:rsid w:val="007000A6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321C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15E2"/>
    <w:rsid w:val="00A03081"/>
    <w:rsid w:val="00A110E5"/>
    <w:rsid w:val="00A14375"/>
    <w:rsid w:val="00A416B5"/>
    <w:rsid w:val="00A454CC"/>
    <w:rsid w:val="00A64717"/>
    <w:rsid w:val="00A82E72"/>
    <w:rsid w:val="00A84CA6"/>
    <w:rsid w:val="00A9282A"/>
    <w:rsid w:val="00A96FE9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B5410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6AF9"/>
    <w:rsid w:val="00DE7850"/>
    <w:rsid w:val="00E224FE"/>
    <w:rsid w:val="00E257DF"/>
    <w:rsid w:val="00E53A8B"/>
    <w:rsid w:val="00E64BD7"/>
    <w:rsid w:val="00E66058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7C35"/>
    <w:rsid w:val="00F65967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6f0b49af-81dc-48d5-9933-dd0e604e99be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6CE411B2-6DFE-4019-BF69-05200363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84E00-230E-42BA-8D48-535B0457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2025-05-20T10:47:00Z</cp:lastPrinted>
  <dcterms:created xsi:type="dcterms:W3CDTF">2025-06-04T07:35:00Z</dcterms:created>
  <dcterms:modified xsi:type="dcterms:W3CDTF">2025-06-04T07:35:00Z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