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0C4E" w14:textId="59172A4C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>Uchwała nr</w:t>
      </w:r>
      <w:r w:rsidR="008D0731">
        <w:rPr>
          <w:color w:val="auto"/>
        </w:rPr>
        <w:t xml:space="preserve"> 1163/84/VII/2025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4EA88E48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>z dnia</w:t>
      </w:r>
      <w:r w:rsidR="008D0731">
        <w:rPr>
          <w:color w:val="auto"/>
        </w:rPr>
        <w:t xml:space="preserve"> 28.05.2025 r.</w:t>
      </w:r>
      <w:r w:rsidR="005E0F66" w:rsidRPr="003246BE">
        <w:rPr>
          <w:color w:val="auto"/>
        </w:rPr>
        <w:t xml:space="preserve">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170BA66F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B57BD4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>z Gminą</w:t>
      </w:r>
      <w:r w:rsidR="00427443">
        <w:rPr>
          <w:rFonts w:cs="Arial"/>
          <w:bCs w:val="0"/>
          <w:color w:val="auto"/>
        </w:rPr>
        <w:t xml:space="preserve"> </w:t>
      </w:r>
      <w:r w:rsidR="004704D3">
        <w:rPr>
          <w:rFonts w:cs="Arial"/>
          <w:bCs w:val="0"/>
          <w:color w:val="auto"/>
        </w:rPr>
        <w:t>Pilchowice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60109EBE" w:rsidR="00A17618" w:rsidRPr="003246BE" w:rsidRDefault="00A17618" w:rsidP="007F0DE7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941449" w:rsidRPr="00941449">
        <w:rPr>
          <w:color w:val="auto"/>
        </w:rPr>
        <w:t xml:space="preserve">art. </w:t>
      </w:r>
      <w:r w:rsidR="00325F4F" w:rsidRPr="00325F4F">
        <w:rPr>
          <w:color w:val="auto"/>
        </w:rPr>
        <w:t>41 ust.1 ustawy z dnia 5 czerwca 1998 r. o samorządzie województwa (tekst jednolity Dz.U. z 2024 r. poz. 566 z późn. zm.), art. 19 ust. 2 pkt 2 i ust. 4 ustawy z dnia 21 marca 1985 r. o</w:t>
      </w:r>
      <w:r w:rsidR="007F0DE7">
        <w:rPr>
          <w:color w:val="auto"/>
        </w:rPr>
        <w:t> </w:t>
      </w:r>
      <w:r w:rsidR="00325F4F" w:rsidRPr="00325F4F">
        <w:rPr>
          <w:color w:val="auto"/>
        </w:rPr>
        <w:t>drogach publicznych (tekst jednolity Dz. U. z 2024 r. poz. 320 z późn. zm.), uchwały Sejmiku II/51/23/2006 z 28.08.2006 r. w</w:t>
      </w:r>
      <w:r w:rsidR="00325F4F">
        <w:rPr>
          <w:color w:val="auto"/>
        </w:rPr>
        <w:t> </w:t>
      </w:r>
      <w:r w:rsidR="00325F4F" w:rsidRPr="00325F4F">
        <w:rPr>
          <w:color w:val="auto"/>
        </w:rPr>
        <w:t>sprawie powierzania Gminom lub Powiatom niektórych zadań zarządcy dróg wojewódzkich.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6F8E8055" w:rsidR="003246BE" w:rsidRPr="004704D3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</w:t>
      </w:r>
      <w:r w:rsidR="00B57BD4">
        <w:rPr>
          <w:rFonts w:cs="Arial"/>
        </w:rPr>
        <w:t>porozumieni</w:t>
      </w:r>
      <w:r w:rsidR="00325F4F">
        <w:rPr>
          <w:rFonts w:cs="Arial"/>
        </w:rPr>
        <w:t xml:space="preserve">e z </w:t>
      </w:r>
      <w:r w:rsidR="003246BE" w:rsidRPr="003246BE">
        <w:t>Gminą</w:t>
      </w:r>
      <w:r w:rsidR="00371D3B">
        <w:t xml:space="preserve"> </w:t>
      </w:r>
      <w:r w:rsidR="004704D3">
        <w:t>Pilchowice</w:t>
      </w:r>
      <w:r w:rsidR="00000AB0">
        <w:t xml:space="preserve"> </w:t>
      </w:r>
      <w:r w:rsidR="003246BE" w:rsidRPr="003246BE">
        <w:t>w</w:t>
      </w:r>
      <w:r w:rsidR="00CD2C55">
        <w:t> </w:t>
      </w:r>
      <w:r w:rsidR="003246BE" w:rsidRPr="003246BE">
        <w:t xml:space="preserve">sprawie </w:t>
      </w:r>
      <w:r w:rsidR="00B57BD4">
        <w:t xml:space="preserve">powierzenia Gminie </w:t>
      </w:r>
      <w:r w:rsidR="004704D3">
        <w:t>Pilchowice</w:t>
      </w:r>
      <w:r w:rsidR="00000AB0">
        <w:t xml:space="preserve"> </w:t>
      </w:r>
      <w:r w:rsidR="00B57BD4">
        <w:t xml:space="preserve">prowadzenia zadania </w:t>
      </w:r>
      <w:r w:rsidR="003246BE" w:rsidRPr="003246BE">
        <w:t xml:space="preserve">pn.: </w:t>
      </w:r>
      <w:r w:rsidR="004704D3" w:rsidRPr="004704D3">
        <w:rPr>
          <w:rFonts w:eastAsia="Arial Narrow" w:cs="Arial"/>
          <w:u w:color="000000"/>
        </w:rPr>
        <w:t>„Opracowanie dokumentacji projektowej przebudowy drogi wojewódzkiej nr 921 wraz z budową chodnika na odcinku od skrzyżowania z DW 924 do skrzyżowania z drogą gminną ul. Kasztanową w miejscowości Kuźnia Nieborowska</w:t>
      </w:r>
      <w:r w:rsidR="004704D3">
        <w:rPr>
          <w:rFonts w:eastAsia="Arial Narrow" w:cs="Arial"/>
          <w:u w:color="000000"/>
        </w:rPr>
        <w:t xml:space="preserve">” </w:t>
      </w:r>
      <w:r w:rsidR="003246BE" w:rsidRPr="004704D3">
        <w:rPr>
          <w:rFonts w:cs="Arial"/>
        </w:rPr>
        <w:t xml:space="preserve">Projekt </w:t>
      </w:r>
      <w:r w:rsidR="00B57BD4" w:rsidRPr="004704D3">
        <w:rPr>
          <w:rFonts w:cs="Arial"/>
        </w:rPr>
        <w:t xml:space="preserve">porozumienia </w:t>
      </w:r>
      <w:r w:rsidR="003246BE" w:rsidRPr="004704D3">
        <w:rPr>
          <w:rFonts w:cs="Arial"/>
        </w:rPr>
        <w:t>stanowi załącznik</w:t>
      </w:r>
      <w:r w:rsidR="00941449" w:rsidRPr="004704D3">
        <w:rPr>
          <w:rFonts w:cs="Arial"/>
        </w:rPr>
        <w:t xml:space="preserve"> </w:t>
      </w:r>
      <w:r w:rsidR="003246BE" w:rsidRPr="004704D3">
        <w:rPr>
          <w:rFonts w:cs="Arial"/>
        </w:rPr>
        <w:t>do</w:t>
      </w:r>
      <w:r w:rsidR="00B57BD4" w:rsidRPr="004704D3">
        <w:rPr>
          <w:rFonts w:cs="Arial"/>
        </w:rPr>
        <w:t> </w:t>
      </w:r>
      <w:r w:rsidR="003246BE" w:rsidRPr="004704D3">
        <w:rPr>
          <w:rFonts w:cs="Arial"/>
        </w:rPr>
        <w:t>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66D2A436" w:rsidR="00941449" w:rsidRDefault="00941449" w:rsidP="00303D63">
      <w:pPr>
        <w:pStyle w:val="Tre0"/>
      </w:pPr>
    </w:p>
    <w:p w14:paraId="39F28E73" w14:textId="294F9BA9" w:rsidR="00325F4F" w:rsidRDefault="00325F4F" w:rsidP="00303D63">
      <w:pPr>
        <w:pStyle w:val="Tre0"/>
      </w:pPr>
    </w:p>
    <w:p w14:paraId="6E13599D" w14:textId="7761D737" w:rsidR="00325F4F" w:rsidRDefault="00325F4F" w:rsidP="00303D63">
      <w:pPr>
        <w:pStyle w:val="Tre0"/>
      </w:pPr>
    </w:p>
    <w:p w14:paraId="7F8A4A7E" w14:textId="77777777" w:rsidR="00325F4F" w:rsidRDefault="00325F4F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25F4F" w:rsidRPr="00F40325" w14:paraId="13182B3B" w14:textId="77777777" w:rsidTr="009675F2">
        <w:tc>
          <w:tcPr>
            <w:tcW w:w="3369" w:type="dxa"/>
          </w:tcPr>
          <w:p w14:paraId="77D68E75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7D2410B1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BA14F9B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677F083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2528729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25F4F" w:rsidRPr="00F40325" w14:paraId="58FC40A5" w14:textId="77777777" w:rsidTr="009675F2">
        <w:tc>
          <w:tcPr>
            <w:tcW w:w="3369" w:type="dxa"/>
          </w:tcPr>
          <w:p w14:paraId="213F292A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0F1AE29D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57456E9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B36F320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619DB3A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25F4F" w:rsidRPr="00F40325" w14:paraId="6473EFDA" w14:textId="77777777" w:rsidTr="009675F2">
        <w:tc>
          <w:tcPr>
            <w:tcW w:w="3369" w:type="dxa"/>
          </w:tcPr>
          <w:p w14:paraId="6048EE74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8F0C349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780BDFA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10526B2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DAA2C57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25F4F" w:rsidRPr="00F40325" w14:paraId="59AADC34" w14:textId="77777777" w:rsidTr="009675F2">
        <w:tc>
          <w:tcPr>
            <w:tcW w:w="3369" w:type="dxa"/>
          </w:tcPr>
          <w:p w14:paraId="4EC56DC3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0710BD71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840453C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4ACD694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5B0C60E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25F4F" w:rsidRPr="00F40325" w14:paraId="630235B1" w14:textId="77777777" w:rsidTr="009675F2">
        <w:tc>
          <w:tcPr>
            <w:tcW w:w="3369" w:type="dxa"/>
          </w:tcPr>
          <w:p w14:paraId="0ACE9DEC" w14:textId="77777777" w:rsidR="00325F4F" w:rsidRPr="00F40325" w:rsidRDefault="00325F4F" w:rsidP="009675F2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338D10D8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45CC0B74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FE04AF1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A7C550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14945A9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B5A7" w14:textId="77777777" w:rsidR="00CE532C" w:rsidRDefault="00CE532C" w:rsidP="00AB4A4A">
      <w:r>
        <w:separator/>
      </w:r>
    </w:p>
  </w:endnote>
  <w:endnote w:type="continuationSeparator" w:id="0">
    <w:p w14:paraId="40CF308D" w14:textId="77777777" w:rsidR="00CE532C" w:rsidRDefault="00CE532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0C8E" w14:textId="7CD6080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A21F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E0A0" w14:textId="77777777" w:rsidR="00CE532C" w:rsidRDefault="00CE532C" w:rsidP="00AB4A4A">
      <w:r>
        <w:separator/>
      </w:r>
    </w:p>
  </w:footnote>
  <w:footnote w:type="continuationSeparator" w:id="0">
    <w:p w14:paraId="1855AF2C" w14:textId="77777777" w:rsidR="00CE532C" w:rsidRDefault="00CE532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AB0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C4AA2"/>
    <w:rsid w:val="001C4FC7"/>
    <w:rsid w:val="001D2231"/>
    <w:rsid w:val="001D2311"/>
    <w:rsid w:val="001D5529"/>
    <w:rsid w:val="001E47A4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25F4F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17ACA"/>
    <w:rsid w:val="00424B5C"/>
    <w:rsid w:val="00427443"/>
    <w:rsid w:val="00427709"/>
    <w:rsid w:val="0044142D"/>
    <w:rsid w:val="00442AE9"/>
    <w:rsid w:val="00444C37"/>
    <w:rsid w:val="0044701E"/>
    <w:rsid w:val="00456C32"/>
    <w:rsid w:val="004704D3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A21F6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E5758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DE7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73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57BD4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0D26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2C55"/>
    <w:rsid w:val="00CD4F8D"/>
    <w:rsid w:val="00CE532C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c6cf09b-cc61-4cb9-b6cd-8ef0e7ec351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6D9847-92EC-4C5A-B7AC-B8BA6E29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Kilian Natalia</cp:lastModifiedBy>
  <cp:revision>4</cp:revision>
  <cp:lastPrinted>2025-05-12T06:38:00Z</cp:lastPrinted>
  <dcterms:created xsi:type="dcterms:W3CDTF">2025-04-25T10:22:00Z</dcterms:created>
  <dcterms:modified xsi:type="dcterms:W3CDTF">2025-06-05T07:20:00Z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