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6"/>
        <w:gridCol w:w="830"/>
        <w:gridCol w:w="4961"/>
      </w:tblGrid>
      <w:tr w:rsidR="002B339E" w:rsidRPr="00173FF4" w14:paraId="18FF35B7" w14:textId="77777777" w:rsidTr="00672E6E">
        <w:trPr>
          <w:trHeight w:val="841"/>
        </w:trPr>
        <w:tc>
          <w:tcPr>
            <w:tcW w:w="4536" w:type="dxa"/>
            <w:gridSpan w:val="2"/>
          </w:tcPr>
          <w:p w14:paraId="2809E134" w14:textId="7E64FCD7" w:rsidR="00E52373" w:rsidRPr="00173FF4" w:rsidRDefault="00CC5CD0" w:rsidP="00084F4D">
            <w:pPr>
              <w:spacing w:line="320" w:lineRule="atLeast"/>
              <w:rPr>
                <w:rFonts w:ascii="Arial" w:hAnsi="Arial" w:cs="Arial"/>
                <w:sz w:val="24"/>
                <w:szCs w:val="24"/>
              </w:rPr>
            </w:pPr>
            <w:r>
              <w:rPr>
                <w:rFonts w:ascii="Arial" w:hAnsi="Arial" w:cs="Arial"/>
                <w:sz w:val="24"/>
                <w:szCs w:val="24"/>
              </w:rPr>
              <w:t xml:space="preserve"> </w:t>
            </w:r>
            <w:bookmarkStart w:id="0" w:name="_GoBack"/>
            <w:bookmarkEnd w:id="0"/>
            <w:r w:rsidR="003C2AD0" w:rsidRPr="00173FF4">
              <w:rPr>
                <w:rFonts w:ascii="Arial" w:hAnsi="Arial" w:cs="Arial"/>
                <w:sz w:val="24"/>
                <w:szCs w:val="24"/>
              </w:rPr>
              <w:t xml:space="preserve"> </w:t>
            </w:r>
          </w:p>
        </w:tc>
        <w:tc>
          <w:tcPr>
            <w:tcW w:w="4961" w:type="dxa"/>
          </w:tcPr>
          <w:p w14:paraId="1E114E8D" w14:textId="77777777" w:rsidR="00E52373" w:rsidRPr="00173FF4" w:rsidRDefault="00E52373" w:rsidP="00084F4D">
            <w:pPr>
              <w:spacing w:line="320" w:lineRule="atLeast"/>
              <w:rPr>
                <w:rFonts w:ascii="Arial" w:hAnsi="Arial" w:cs="Arial"/>
                <w:sz w:val="24"/>
                <w:szCs w:val="24"/>
              </w:rPr>
            </w:pPr>
          </w:p>
        </w:tc>
      </w:tr>
      <w:tr w:rsidR="002B339E" w:rsidRPr="00173FF4" w14:paraId="70545BF7" w14:textId="77777777" w:rsidTr="00672E6E">
        <w:trPr>
          <w:trHeight w:val="838"/>
        </w:trPr>
        <w:tc>
          <w:tcPr>
            <w:tcW w:w="4536" w:type="dxa"/>
            <w:gridSpan w:val="2"/>
          </w:tcPr>
          <w:p w14:paraId="11BC73B1" w14:textId="77777777" w:rsidR="00E52373" w:rsidRPr="00173FF4" w:rsidRDefault="00E52373" w:rsidP="00084F4D">
            <w:pPr>
              <w:spacing w:line="320" w:lineRule="atLeast"/>
              <w:rPr>
                <w:rFonts w:ascii="Arial" w:hAnsi="Arial" w:cs="Arial"/>
                <w:sz w:val="24"/>
                <w:szCs w:val="24"/>
              </w:rPr>
            </w:pPr>
          </w:p>
        </w:tc>
        <w:tc>
          <w:tcPr>
            <w:tcW w:w="4961" w:type="dxa"/>
          </w:tcPr>
          <w:p w14:paraId="05AF0859" w14:textId="1D52AA34" w:rsidR="007048AF" w:rsidRPr="00173FF4" w:rsidRDefault="00FF0047" w:rsidP="00084F4D">
            <w:pPr>
              <w:pStyle w:val="Arial10i50"/>
              <w:spacing w:line="320" w:lineRule="atLeast"/>
              <w:rPr>
                <w:rFonts w:cs="Arial"/>
                <w:color w:val="auto"/>
                <w:sz w:val="24"/>
                <w:szCs w:val="24"/>
              </w:rPr>
            </w:pPr>
            <w:r w:rsidRPr="00173FF4">
              <w:rPr>
                <w:rFonts w:cs="Arial"/>
                <w:color w:val="auto"/>
                <w:sz w:val="24"/>
                <w:szCs w:val="24"/>
              </w:rPr>
              <w:t>Katowice,</w:t>
            </w:r>
            <w:r w:rsidR="00040A4C">
              <w:rPr>
                <w:rFonts w:cs="Arial"/>
                <w:color w:val="auto"/>
                <w:sz w:val="24"/>
                <w:szCs w:val="24"/>
              </w:rPr>
              <w:t xml:space="preserve"> 9 </w:t>
            </w:r>
            <w:r w:rsidR="00CF0414">
              <w:rPr>
                <w:rFonts w:cs="Arial"/>
                <w:color w:val="auto"/>
                <w:sz w:val="24"/>
                <w:szCs w:val="24"/>
              </w:rPr>
              <w:t>maja</w:t>
            </w:r>
            <w:r w:rsidR="00015B1D" w:rsidRPr="00173FF4">
              <w:rPr>
                <w:rFonts w:cs="Arial"/>
                <w:color w:val="auto"/>
                <w:sz w:val="24"/>
                <w:szCs w:val="24"/>
              </w:rPr>
              <w:t xml:space="preserve"> 2025</w:t>
            </w:r>
            <w:r w:rsidR="00D31895" w:rsidRPr="00173FF4">
              <w:rPr>
                <w:rFonts w:cs="Arial"/>
                <w:color w:val="auto"/>
                <w:sz w:val="24"/>
                <w:szCs w:val="24"/>
              </w:rPr>
              <w:t xml:space="preserve"> r.</w:t>
            </w:r>
          </w:p>
          <w:p w14:paraId="5D4F294D" w14:textId="5496D987" w:rsidR="00015B1D" w:rsidRPr="00173FF4" w:rsidRDefault="007048AF" w:rsidP="00084F4D">
            <w:pPr>
              <w:pStyle w:val="Arial10i50"/>
              <w:spacing w:line="320" w:lineRule="atLeast"/>
              <w:rPr>
                <w:rFonts w:cs="Arial"/>
                <w:color w:val="auto"/>
                <w:sz w:val="24"/>
                <w:szCs w:val="24"/>
              </w:rPr>
            </w:pPr>
            <w:r w:rsidRPr="00173FF4">
              <w:rPr>
                <w:rFonts w:cs="Arial"/>
                <w:color w:val="auto"/>
                <w:sz w:val="24"/>
                <w:szCs w:val="24"/>
              </w:rPr>
              <w:t>Nr sprawy</w:t>
            </w:r>
            <w:r w:rsidR="00965BB6" w:rsidRPr="00173FF4">
              <w:rPr>
                <w:rFonts w:cs="Arial"/>
                <w:color w:val="auto"/>
                <w:sz w:val="24"/>
                <w:szCs w:val="24"/>
              </w:rPr>
              <w:t>:</w:t>
            </w:r>
            <w:r w:rsidR="00015B1D" w:rsidRPr="00173FF4">
              <w:rPr>
                <w:rFonts w:cs="Arial"/>
                <w:color w:val="auto"/>
                <w:sz w:val="24"/>
                <w:szCs w:val="24"/>
              </w:rPr>
              <w:t xml:space="preserve"> OE-WS-PZ.7222.31.2024</w:t>
            </w:r>
          </w:p>
          <w:p w14:paraId="3A23EC81" w14:textId="6CEA3DF7" w:rsidR="00015B1D" w:rsidRPr="00173FF4" w:rsidRDefault="00015B1D" w:rsidP="00084F4D">
            <w:pPr>
              <w:pStyle w:val="Arial10i50"/>
              <w:spacing w:line="320" w:lineRule="atLeast"/>
              <w:rPr>
                <w:rFonts w:cs="Arial"/>
                <w:color w:val="auto"/>
                <w:sz w:val="24"/>
                <w:szCs w:val="24"/>
              </w:rPr>
            </w:pPr>
            <w:r w:rsidRPr="00173FF4">
              <w:rPr>
                <w:rFonts w:cs="Arial"/>
                <w:color w:val="auto"/>
                <w:sz w:val="24"/>
                <w:szCs w:val="24"/>
              </w:rPr>
              <w:t>                  OE-PZ.7222.43.2024</w:t>
            </w:r>
          </w:p>
          <w:p w14:paraId="790FDB13" w14:textId="0FC3C695" w:rsidR="007048AF" w:rsidRPr="00173FF4" w:rsidRDefault="007E6DF4" w:rsidP="00084F4D">
            <w:pPr>
              <w:pStyle w:val="Arial10i50"/>
              <w:spacing w:line="320" w:lineRule="atLeast"/>
              <w:rPr>
                <w:rFonts w:cs="Arial"/>
                <w:color w:val="auto"/>
                <w:sz w:val="24"/>
                <w:szCs w:val="24"/>
              </w:rPr>
            </w:pPr>
            <w:r w:rsidRPr="00173FF4">
              <w:rPr>
                <w:rFonts w:cs="Arial"/>
                <w:color w:val="auto"/>
                <w:sz w:val="24"/>
                <w:szCs w:val="24"/>
              </w:rPr>
              <w:t>N</w:t>
            </w:r>
            <w:r w:rsidR="007048AF" w:rsidRPr="00173FF4">
              <w:rPr>
                <w:rFonts w:cs="Arial"/>
                <w:color w:val="auto"/>
                <w:sz w:val="24"/>
                <w:szCs w:val="24"/>
              </w:rPr>
              <w:t>r pisma</w:t>
            </w:r>
            <w:r w:rsidR="00D31895" w:rsidRPr="00173FF4">
              <w:rPr>
                <w:rFonts w:cs="Arial"/>
                <w:color w:val="auto"/>
                <w:sz w:val="24"/>
                <w:szCs w:val="24"/>
              </w:rPr>
              <w:t>:</w:t>
            </w:r>
            <w:r w:rsidR="00FF6E16" w:rsidRPr="00173FF4">
              <w:rPr>
                <w:rFonts w:cs="Arial"/>
                <w:color w:val="auto"/>
                <w:sz w:val="24"/>
                <w:szCs w:val="24"/>
              </w:rPr>
              <w:t xml:space="preserve"> </w:t>
            </w:r>
            <w:r w:rsidR="00B40A21" w:rsidRPr="00B40A21">
              <w:rPr>
                <w:rFonts w:cs="Arial"/>
                <w:color w:val="auto"/>
                <w:sz w:val="24"/>
                <w:szCs w:val="24"/>
              </w:rPr>
              <w:t>OE-WS-PZ.KW-00615/25</w:t>
            </w:r>
          </w:p>
        </w:tc>
      </w:tr>
      <w:tr w:rsidR="002B339E" w:rsidRPr="00173FF4" w14:paraId="63E5AB1C" w14:textId="77777777" w:rsidTr="00672E6E">
        <w:trPr>
          <w:trHeight w:val="1866"/>
        </w:trPr>
        <w:tc>
          <w:tcPr>
            <w:tcW w:w="4536" w:type="dxa"/>
            <w:gridSpan w:val="2"/>
          </w:tcPr>
          <w:p w14:paraId="651B4A23" w14:textId="4804B91A" w:rsidR="00062B41" w:rsidRPr="00173FF4" w:rsidRDefault="00062B41" w:rsidP="00084F4D">
            <w:pPr>
              <w:spacing w:line="320" w:lineRule="atLeast"/>
              <w:rPr>
                <w:rFonts w:ascii="Arial" w:hAnsi="Arial" w:cs="Arial"/>
                <w:b/>
                <w:sz w:val="24"/>
                <w:szCs w:val="24"/>
              </w:rPr>
            </w:pPr>
          </w:p>
          <w:p w14:paraId="0186D553" w14:textId="77777777" w:rsidR="00062B41" w:rsidRPr="00173FF4" w:rsidRDefault="00062B41" w:rsidP="00084F4D">
            <w:pPr>
              <w:spacing w:line="320" w:lineRule="atLeast"/>
              <w:rPr>
                <w:rFonts w:ascii="Arial" w:hAnsi="Arial" w:cs="Arial"/>
                <w:sz w:val="24"/>
                <w:szCs w:val="24"/>
              </w:rPr>
            </w:pPr>
          </w:p>
          <w:p w14:paraId="104108AC" w14:textId="77777777" w:rsidR="00062B41" w:rsidRPr="00173FF4" w:rsidRDefault="00062B41" w:rsidP="00084F4D">
            <w:pPr>
              <w:spacing w:line="320" w:lineRule="atLeast"/>
              <w:rPr>
                <w:rFonts w:ascii="Arial" w:hAnsi="Arial" w:cs="Arial"/>
                <w:sz w:val="24"/>
                <w:szCs w:val="24"/>
              </w:rPr>
            </w:pPr>
          </w:p>
          <w:p w14:paraId="75F63927" w14:textId="01FB79AB" w:rsidR="007048AF" w:rsidRPr="00173FF4" w:rsidRDefault="007048AF" w:rsidP="00084F4D">
            <w:pPr>
              <w:spacing w:line="320" w:lineRule="atLeast"/>
              <w:rPr>
                <w:rFonts w:ascii="Arial" w:hAnsi="Arial" w:cs="Arial"/>
                <w:sz w:val="24"/>
                <w:szCs w:val="24"/>
              </w:rPr>
            </w:pPr>
          </w:p>
        </w:tc>
        <w:tc>
          <w:tcPr>
            <w:tcW w:w="4961" w:type="dxa"/>
          </w:tcPr>
          <w:p w14:paraId="62F81FB7" w14:textId="01BEC2FF" w:rsidR="00E52373" w:rsidRPr="00173FF4" w:rsidRDefault="00F31D62" w:rsidP="00084F4D">
            <w:pPr>
              <w:spacing w:line="320" w:lineRule="atLeast"/>
              <w:rPr>
                <w:rFonts w:ascii="Arial" w:hAnsi="Arial" w:cs="Arial"/>
                <w:sz w:val="24"/>
                <w:szCs w:val="24"/>
              </w:rPr>
            </w:pPr>
            <w:r w:rsidRPr="00173FF4">
              <w:rPr>
                <w:rFonts w:ascii="Arial" w:hAnsi="Arial" w:cs="Arial"/>
                <w:sz w:val="24"/>
                <w:szCs w:val="24"/>
              </w:rPr>
              <w:t>(za dowodem doręczenia)</w:t>
            </w:r>
          </w:p>
        </w:tc>
      </w:tr>
      <w:tr w:rsidR="002B339E" w:rsidRPr="00173FF4" w14:paraId="72F845A6" w14:textId="77777777" w:rsidTr="00672E6E">
        <w:tc>
          <w:tcPr>
            <w:tcW w:w="3706" w:type="dxa"/>
          </w:tcPr>
          <w:p w14:paraId="7CE24622" w14:textId="680D2026" w:rsidR="00E52373" w:rsidRPr="00173FF4" w:rsidRDefault="00D2335A" w:rsidP="00084F4D">
            <w:pPr>
              <w:pStyle w:val="Arial10i50"/>
              <w:spacing w:line="320" w:lineRule="atLeast"/>
              <w:rPr>
                <w:rFonts w:cs="Arial"/>
                <w:b/>
                <w:color w:val="auto"/>
                <w:sz w:val="24"/>
                <w:szCs w:val="24"/>
              </w:rPr>
            </w:pPr>
            <w:r w:rsidRPr="00173FF4">
              <w:rPr>
                <w:rFonts w:cs="Arial"/>
                <w:b/>
                <w:color w:val="auto"/>
                <w:sz w:val="24"/>
                <w:szCs w:val="24"/>
              </w:rPr>
              <w:t>Decyzja</w:t>
            </w:r>
            <w:r w:rsidR="007E6DF4" w:rsidRPr="00173FF4">
              <w:rPr>
                <w:rFonts w:cs="Arial"/>
                <w:b/>
                <w:color w:val="auto"/>
                <w:sz w:val="24"/>
                <w:szCs w:val="24"/>
              </w:rPr>
              <w:t xml:space="preserve"> nr</w:t>
            </w:r>
            <w:r w:rsidR="00753ED4" w:rsidRPr="00173FF4">
              <w:rPr>
                <w:rFonts w:cs="Arial"/>
                <w:b/>
                <w:color w:val="auto"/>
                <w:sz w:val="24"/>
                <w:szCs w:val="24"/>
              </w:rPr>
              <w:t xml:space="preserve">        </w:t>
            </w:r>
          </w:p>
        </w:tc>
        <w:tc>
          <w:tcPr>
            <w:tcW w:w="5791" w:type="dxa"/>
            <w:gridSpan w:val="2"/>
          </w:tcPr>
          <w:p w14:paraId="0FA974F3" w14:textId="2B28625D" w:rsidR="00E52373" w:rsidRPr="00173FF4" w:rsidRDefault="00040A4C" w:rsidP="00084F4D">
            <w:pPr>
              <w:pStyle w:val="Arial10i50"/>
              <w:spacing w:line="320" w:lineRule="atLeast"/>
              <w:rPr>
                <w:rFonts w:cs="Arial"/>
                <w:color w:val="auto"/>
                <w:sz w:val="24"/>
                <w:szCs w:val="24"/>
              </w:rPr>
            </w:pPr>
            <w:r>
              <w:rPr>
                <w:rFonts w:cs="Arial"/>
                <w:b/>
                <w:color w:val="auto"/>
                <w:sz w:val="24"/>
                <w:szCs w:val="24"/>
              </w:rPr>
              <w:t>1719</w:t>
            </w:r>
            <w:r w:rsidR="00015B1D" w:rsidRPr="00173FF4">
              <w:rPr>
                <w:rFonts w:cs="Arial"/>
                <w:b/>
                <w:color w:val="auto"/>
                <w:sz w:val="24"/>
                <w:szCs w:val="24"/>
              </w:rPr>
              <w:t>/</w:t>
            </w:r>
            <w:r w:rsidR="005F2AF3" w:rsidRPr="00173FF4">
              <w:rPr>
                <w:rFonts w:cs="Arial"/>
                <w:b/>
                <w:color w:val="auto"/>
                <w:sz w:val="24"/>
                <w:szCs w:val="24"/>
              </w:rPr>
              <w:t>OE/202</w:t>
            </w:r>
            <w:r w:rsidR="00015B1D" w:rsidRPr="00173FF4">
              <w:rPr>
                <w:rFonts w:cs="Arial"/>
                <w:b/>
                <w:color w:val="auto"/>
                <w:sz w:val="24"/>
                <w:szCs w:val="24"/>
              </w:rPr>
              <w:t>5</w:t>
            </w:r>
          </w:p>
        </w:tc>
      </w:tr>
      <w:tr w:rsidR="002B339E" w:rsidRPr="00173FF4" w14:paraId="71FE56A7" w14:textId="77777777" w:rsidTr="00672E6E">
        <w:tc>
          <w:tcPr>
            <w:tcW w:w="3706" w:type="dxa"/>
            <w:tcBorders>
              <w:bottom w:val="single" w:sz="4" w:space="0" w:color="auto"/>
            </w:tcBorders>
          </w:tcPr>
          <w:p w14:paraId="3994D410" w14:textId="77777777" w:rsidR="00E52373" w:rsidRPr="00173FF4" w:rsidRDefault="00E52373" w:rsidP="00084F4D">
            <w:pPr>
              <w:pStyle w:val="Arial10i50"/>
              <w:spacing w:line="320" w:lineRule="atLeast"/>
              <w:rPr>
                <w:rFonts w:cs="Arial"/>
                <w:color w:val="auto"/>
                <w:sz w:val="24"/>
                <w:szCs w:val="24"/>
              </w:rPr>
            </w:pPr>
          </w:p>
        </w:tc>
        <w:tc>
          <w:tcPr>
            <w:tcW w:w="5791" w:type="dxa"/>
            <w:gridSpan w:val="2"/>
            <w:tcBorders>
              <w:bottom w:val="single" w:sz="4" w:space="0" w:color="auto"/>
            </w:tcBorders>
          </w:tcPr>
          <w:p w14:paraId="1D982CE0" w14:textId="77777777" w:rsidR="00E52373" w:rsidRPr="00173FF4" w:rsidRDefault="00E52373" w:rsidP="00084F4D">
            <w:pPr>
              <w:pStyle w:val="Arial10i50"/>
              <w:spacing w:line="320" w:lineRule="atLeast"/>
              <w:rPr>
                <w:rFonts w:cs="Arial"/>
                <w:color w:val="auto"/>
                <w:sz w:val="24"/>
                <w:szCs w:val="24"/>
              </w:rPr>
            </w:pPr>
          </w:p>
        </w:tc>
      </w:tr>
      <w:tr w:rsidR="002B339E" w:rsidRPr="00173FF4" w14:paraId="1E3EDABC" w14:textId="77777777" w:rsidTr="00672E6E">
        <w:tc>
          <w:tcPr>
            <w:tcW w:w="3706" w:type="dxa"/>
            <w:tcBorders>
              <w:top w:val="single" w:sz="4" w:space="0" w:color="auto"/>
            </w:tcBorders>
          </w:tcPr>
          <w:p w14:paraId="454F373C" w14:textId="77777777" w:rsidR="00E52373" w:rsidRPr="00173FF4" w:rsidRDefault="00E52373" w:rsidP="00084F4D">
            <w:pPr>
              <w:pStyle w:val="Arial10i50"/>
              <w:spacing w:line="320" w:lineRule="atLeast"/>
              <w:rPr>
                <w:rFonts w:cs="Arial"/>
                <w:color w:val="auto"/>
                <w:sz w:val="24"/>
                <w:szCs w:val="24"/>
              </w:rPr>
            </w:pPr>
          </w:p>
        </w:tc>
        <w:tc>
          <w:tcPr>
            <w:tcW w:w="5791" w:type="dxa"/>
            <w:gridSpan w:val="2"/>
            <w:tcBorders>
              <w:top w:val="single" w:sz="4" w:space="0" w:color="auto"/>
            </w:tcBorders>
          </w:tcPr>
          <w:p w14:paraId="0B06C84D" w14:textId="77777777" w:rsidR="00E52373" w:rsidRPr="00173FF4" w:rsidRDefault="00E52373" w:rsidP="00084F4D">
            <w:pPr>
              <w:pStyle w:val="Arial10i50"/>
              <w:spacing w:line="320" w:lineRule="atLeast"/>
              <w:rPr>
                <w:rFonts w:cs="Arial"/>
                <w:color w:val="auto"/>
                <w:sz w:val="24"/>
                <w:szCs w:val="24"/>
              </w:rPr>
            </w:pPr>
          </w:p>
        </w:tc>
      </w:tr>
      <w:tr w:rsidR="002B339E" w:rsidRPr="00173FF4" w14:paraId="3AD1C200" w14:textId="77777777" w:rsidTr="00672E6E">
        <w:tc>
          <w:tcPr>
            <w:tcW w:w="3706" w:type="dxa"/>
          </w:tcPr>
          <w:p w14:paraId="6C5A30F1" w14:textId="77777777" w:rsidR="00E52373" w:rsidRPr="00173FF4" w:rsidRDefault="00E642C1" w:rsidP="00084F4D">
            <w:pPr>
              <w:pStyle w:val="Arial10i50"/>
              <w:spacing w:line="320" w:lineRule="atLeast"/>
              <w:rPr>
                <w:rFonts w:cs="Arial"/>
                <w:color w:val="auto"/>
                <w:sz w:val="24"/>
                <w:szCs w:val="24"/>
              </w:rPr>
            </w:pPr>
            <w:r w:rsidRPr="00173FF4">
              <w:rPr>
                <w:rFonts w:cs="Arial"/>
                <w:color w:val="auto"/>
                <w:sz w:val="24"/>
                <w:szCs w:val="24"/>
              </w:rPr>
              <w:t>Organ wydający</w:t>
            </w:r>
          </w:p>
        </w:tc>
        <w:tc>
          <w:tcPr>
            <w:tcW w:w="5791" w:type="dxa"/>
            <w:gridSpan w:val="2"/>
          </w:tcPr>
          <w:p w14:paraId="5B1474CD" w14:textId="77777777" w:rsidR="00E52373" w:rsidRPr="00173FF4" w:rsidRDefault="00985405" w:rsidP="00084F4D">
            <w:pPr>
              <w:pStyle w:val="Arial10i50"/>
              <w:spacing w:line="320" w:lineRule="atLeast"/>
              <w:rPr>
                <w:rFonts w:cs="Arial"/>
                <w:color w:val="auto"/>
                <w:sz w:val="24"/>
                <w:szCs w:val="24"/>
              </w:rPr>
            </w:pPr>
            <w:r w:rsidRPr="00173FF4">
              <w:rPr>
                <w:rFonts w:cs="Arial"/>
                <w:color w:val="auto"/>
                <w:sz w:val="24"/>
                <w:szCs w:val="24"/>
              </w:rPr>
              <w:t>Marszałek Województwa Śląskiego</w:t>
            </w:r>
          </w:p>
        </w:tc>
      </w:tr>
      <w:tr w:rsidR="002B339E" w:rsidRPr="00173FF4" w14:paraId="59252ACB" w14:textId="77777777" w:rsidTr="00672E6E">
        <w:tc>
          <w:tcPr>
            <w:tcW w:w="3706" w:type="dxa"/>
            <w:tcBorders>
              <w:bottom w:val="single" w:sz="4" w:space="0" w:color="auto"/>
            </w:tcBorders>
          </w:tcPr>
          <w:p w14:paraId="1C0C5890" w14:textId="77777777" w:rsidR="00E52373" w:rsidRPr="00173FF4" w:rsidRDefault="00E52373" w:rsidP="00084F4D">
            <w:pPr>
              <w:pStyle w:val="Arial10i50"/>
              <w:spacing w:line="320" w:lineRule="atLeast"/>
              <w:rPr>
                <w:rFonts w:cs="Arial"/>
                <w:color w:val="auto"/>
                <w:sz w:val="24"/>
                <w:szCs w:val="24"/>
              </w:rPr>
            </w:pPr>
          </w:p>
        </w:tc>
        <w:tc>
          <w:tcPr>
            <w:tcW w:w="5791" w:type="dxa"/>
            <w:gridSpan w:val="2"/>
            <w:tcBorders>
              <w:bottom w:val="single" w:sz="4" w:space="0" w:color="auto"/>
            </w:tcBorders>
          </w:tcPr>
          <w:p w14:paraId="20AE48A2" w14:textId="77777777" w:rsidR="00E52373" w:rsidRPr="00173FF4" w:rsidRDefault="00E52373" w:rsidP="00084F4D">
            <w:pPr>
              <w:pStyle w:val="Arial10i50"/>
              <w:spacing w:line="320" w:lineRule="atLeast"/>
              <w:rPr>
                <w:rFonts w:cs="Arial"/>
                <w:color w:val="auto"/>
                <w:sz w:val="24"/>
                <w:szCs w:val="24"/>
              </w:rPr>
            </w:pPr>
          </w:p>
        </w:tc>
      </w:tr>
      <w:tr w:rsidR="002B339E" w:rsidRPr="00173FF4" w14:paraId="46A3EE28" w14:textId="77777777" w:rsidTr="00672E6E">
        <w:tc>
          <w:tcPr>
            <w:tcW w:w="3706" w:type="dxa"/>
            <w:tcBorders>
              <w:top w:val="single" w:sz="4" w:space="0" w:color="auto"/>
            </w:tcBorders>
          </w:tcPr>
          <w:p w14:paraId="01E79394" w14:textId="77777777" w:rsidR="00055D8B" w:rsidRPr="00173FF4" w:rsidRDefault="00055D8B" w:rsidP="00084F4D">
            <w:pPr>
              <w:pStyle w:val="Arial10i50"/>
              <w:spacing w:line="320" w:lineRule="atLeast"/>
              <w:rPr>
                <w:rFonts w:cs="Arial"/>
                <w:color w:val="auto"/>
                <w:sz w:val="24"/>
                <w:szCs w:val="24"/>
              </w:rPr>
            </w:pPr>
          </w:p>
        </w:tc>
        <w:tc>
          <w:tcPr>
            <w:tcW w:w="5791" w:type="dxa"/>
            <w:gridSpan w:val="2"/>
            <w:tcBorders>
              <w:top w:val="single" w:sz="4" w:space="0" w:color="auto"/>
            </w:tcBorders>
          </w:tcPr>
          <w:p w14:paraId="2C154279" w14:textId="77777777" w:rsidR="00055D8B" w:rsidRPr="00173FF4" w:rsidRDefault="00055D8B" w:rsidP="00084F4D">
            <w:pPr>
              <w:pStyle w:val="Arial10i50"/>
              <w:spacing w:line="320" w:lineRule="atLeast"/>
              <w:rPr>
                <w:rFonts w:cs="Arial"/>
                <w:color w:val="auto"/>
                <w:sz w:val="24"/>
                <w:szCs w:val="24"/>
              </w:rPr>
            </w:pPr>
          </w:p>
        </w:tc>
      </w:tr>
      <w:tr w:rsidR="002B339E" w:rsidRPr="00173FF4" w14:paraId="64957056" w14:textId="77777777" w:rsidTr="00672E6E">
        <w:tc>
          <w:tcPr>
            <w:tcW w:w="3706" w:type="dxa"/>
          </w:tcPr>
          <w:p w14:paraId="19F448FA" w14:textId="77777777" w:rsidR="00055D8B" w:rsidRPr="00173FF4" w:rsidRDefault="00BA1260" w:rsidP="00084F4D">
            <w:pPr>
              <w:pStyle w:val="Arial10i50"/>
              <w:spacing w:line="320" w:lineRule="atLeast"/>
              <w:rPr>
                <w:rFonts w:cs="Arial"/>
                <w:color w:val="auto"/>
                <w:sz w:val="24"/>
                <w:szCs w:val="24"/>
              </w:rPr>
            </w:pPr>
            <w:r w:rsidRPr="00173FF4">
              <w:rPr>
                <w:rFonts w:cs="Arial"/>
                <w:color w:val="auto"/>
                <w:sz w:val="24"/>
                <w:szCs w:val="24"/>
              </w:rPr>
              <w:t>W sprawie</w:t>
            </w:r>
          </w:p>
        </w:tc>
        <w:tc>
          <w:tcPr>
            <w:tcW w:w="5791" w:type="dxa"/>
            <w:gridSpan w:val="2"/>
          </w:tcPr>
          <w:p w14:paraId="4BA06D7F" w14:textId="1F9EB61A" w:rsidR="00055D8B" w:rsidRPr="00173FF4" w:rsidRDefault="005F2AF3" w:rsidP="00084F4D">
            <w:pPr>
              <w:pStyle w:val="Arial10i50"/>
              <w:spacing w:line="320" w:lineRule="atLeast"/>
              <w:rPr>
                <w:rFonts w:cs="Arial"/>
                <w:color w:val="auto"/>
                <w:sz w:val="24"/>
                <w:szCs w:val="24"/>
              </w:rPr>
            </w:pPr>
            <w:r w:rsidRPr="00173FF4">
              <w:rPr>
                <w:rFonts w:cs="Arial"/>
                <w:color w:val="auto"/>
                <w:sz w:val="24"/>
                <w:szCs w:val="24"/>
              </w:rPr>
              <w:t>wniosku o zmianę pozwolenia zintegrowanego</w:t>
            </w:r>
          </w:p>
        </w:tc>
      </w:tr>
      <w:tr w:rsidR="002B339E" w:rsidRPr="00173FF4" w14:paraId="54E575B0" w14:textId="77777777" w:rsidTr="00672E6E">
        <w:tc>
          <w:tcPr>
            <w:tcW w:w="3706" w:type="dxa"/>
            <w:tcBorders>
              <w:bottom w:val="single" w:sz="4" w:space="0" w:color="auto"/>
            </w:tcBorders>
          </w:tcPr>
          <w:p w14:paraId="54036CDB" w14:textId="77777777" w:rsidR="00055D8B" w:rsidRPr="00173FF4" w:rsidRDefault="00055D8B" w:rsidP="00084F4D">
            <w:pPr>
              <w:pStyle w:val="Arial10i50"/>
              <w:spacing w:line="320" w:lineRule="atLeast"/>
              <w:rPr>
                <w:rFonts w:cs="Arial"/>
                <w:color w:val="auto"/>
                <w:sz w:val="24"/>
                <w:szCs w:val="24"/>
              </w:rPr>
            </w:pPr>
          </w:p>
        </w:tc>
        <w:tc>
          <w:tcPr>
            <w:tcW w:w="5791" w:type="dxa"/>
            <w:gridSpan w:val="2"/>
            <w:tcBorders>
              <w:bottom w:val="single" w:sz="4" w:space="0" w:color="auto"/>
            </w:tcBorders>
          </w:tcPr>
          <w:p w14:paraId="2273F0B1" w14:textId="77777777" w:rsidR="00055D8B" w:rsidRPr="00173FF4" w:rsidRDefault="00055D8B" w:rsidP="00084F4D">
            <w:pPr>
              <w:pStyle w:val="Arial10i50"/>
              <w:spacing w:line="320" w:lineRule="atLeast"/>
              <w:rPr>
                <w:rFonts w:cs="Arial"/>
                <w:color w:val="auto"/>
                <w:sz w:val="24"/>
                <w:szCs w:val="24"/>
              </w:rPr>
            </w:pPr>
          </w:p>
        </w:tc>
      </w:tr>
      <w:tr w:rsidR="002B339E" w:rsidRPr="00173FF4" w14:paraId="48B694BB" w14:textId="77777777" w:rsidTr="00672E6E">
        <w:tc>
          <w:tcPr>
            <w:tcW w:w="3706" w:type="dxa"/>
            <w:tcBorders>
              <w:top w:val="single" w:sz="4" w:space="0" w:color="auto"/>
            </w:tcBorders>
          </w:tcPr>
          <w:p w14:paraId="01E0D468" w14:textId="77777777" w:rsidR="00BA1260" w:rsidRPr="00173FF4" w:rsidRDefault="00BA1260" w:rsidP="00084F4D">
            <w:pPr>
              <w:pStyle w:val="Arial10i50"/>
              <w:spacing w:line="320" w:lineRule="atLeast"/>
              <w:rPr>
                <w:rFonts w:cs="Arial"/>
                <w:color w:val="auto"/>
                <w:sz w:val="24"/>
                <w:szCs w:val="24"/>
              </w:rPr>
            </w:pPr>
          </w:p>
        </w:tc>
        <w:tc>
          <w:tcPr>
            <w:tcW w:w="5791" w:type="dxa"/>
            <w:gridSpan w:val="2"/>
            <w:tcBorders>
              <w:top w:val="single" w:sz="4" w:space="0" w:color="auto"/>
            </w:tcBorders>
          </w:tcPr>
          <w:p w14:paraId="294149BD" w14:textId="77777777" w:rsidR="00BA1260" w:rsidRPr="00173FF4" w:rsidRDefault="00BA1260" w:rsidP="00084F4D">
            <w:pPr>
              <w:pStyle w:val="Arial10i50"/>
              <w:spacing w:line="320" w:lineRule="atLeast"/>
              <w:rPr>
                <w:rFonts w:cs="Arial"/>
                <w:color w:val="auto"/>
                <w:sz w:val="24"/>
                <w:szCs w:val="24"/>
              </w:rPr>
            </w:pPr>
          </w:p>
        </w:tc>
      </w:tr>
      <w:tr w:rsidR="002B339E" w:rsidRPr="00173FF4" w14:paraId="14E361AD" w14:textId="77777777" w:rsidTr="00672E6E">
        <w:tc>
          <w:tcPr>
            <w:tcW w:w="3706" w:type="dxa"/>
          </w:tcPr>
          <w:p w14:paraId="1F7495D7" w14:textId="77777777" w:rsidR="00BA1260" w:rsidRPr="00173FF4" w:rsidRDefault="00BA1260" w:rsidP="00084F4D">
            <w:pPr>
              <w:pStyle w:val="Arial10i50"/>
              <w:spacing w:line="320" w:lineRule="atLeast"/>
              <w:rPr>
                <w:rFonts w:cs="Arial"/>
                <w:color w:val="auto"/>
                <w:sz w:val="24"/>
                <w:szCs w:val="24"/>
              </w:rPr>
            </w:pPr>
            <w:r w:rsidRPr="00173FF4">
              <w:rPr>
                <w:rFonts w:cs="Arial"/>
                <w:color w:val="auto"/>
                <w:sz w:val="24"/>
                <w:szCs w:val="24"/>
              </w:rPr>
              <w:t>Na podstawie</w:t>
            </w:r>
          </w:p>
        </w:tc>
        <w:tc>
          <w:tcPr>
            <w:tcW w:w="5791" w:type="dxa"/>
            <w:gridSpan w:val="2"/>
          </w:tcPr>
          <w:p w14:paraId="56A50CA8" w14:textId="2D6C7799" w:rsidR="00BA1260" w:rsidRPr="00173FF4" w:rsidRDefault="002C3B13" w:rsidP="00084F4D">
            <w:pPr>
              <w:pStyle w:val="Arial10i50"/>
              <w:spacing w:line="320" w:lineRule="atLeast"/>
              <w:rPr>
                <w:rFonts w:cs="Arial"/>
                <w:color w:val="auto"/>
                <w:sz w:val="24"/>
                <w:szCs w:val="24"/>
              </w:rPr>
            </w:pPr>
            <w:r w:rsidRPr="00173FF4">
              <w:rPr>
                <w:rFonts w:cs="Arial"/>
                <w:bCs/>
                <w:color w:val="auto"/>
                <w:sz w:val="24"/>
                <w:szCs w:val="24"/>
              </w:rPr>
              <w:t>art. 163</w:t>
            </w:r>
            <w:r w:rsidR="003A73FB" w:rsidRPr="00173FF4">
              <w:rPr>
                <w:rFonts w:cs="Arial"/>
                <w:bCs/>
                <w:color w:val="auto"/>
                <w:sz w:val="24"/>
                <w:szCs w:val="24"/>
              </w:rPr>
              <w:t xml:space="preserve"> ustawy z dnia 14 czerwca 1960 r. Kodeks postępowania adm</w:t>
            </w:r>
            <w:r w:rsidR="00585953" w:rsidRPr="00173FF4">
              <w:rPr>
                <w:rFonts w:cs="Arial"/>
                <w:bCs/>
                <w:color w:val="auto"/>
                <w:sz w:val="24"/>
                <w:szCs w:val="24"/>
              </w:rPr>
              <w:t>inistracyjnego (t</w:t>
            </w:r>
            <w:r w:rsidR="00015B1D" w:rsidRPr="00173FF4">
              <w:rPr>
                <w:rFonts w:cs="Arial"/>
                <w:bCs/>
                <w:color w:val="auto"/>
                <w:sz w:val="24"/>
                <w:szCs w:val="24"/>
              </w:rPr>
              <w:t>.</w:t>
            </w:r>
            <w:r w:rsidR="00C74BB0" w:rsidRPr="00173FF4">
              <w:rPr>
                <w:rFonts w:cs="Arial"/>
                <w:bCs/>
                <w:color w:val="auto"/>
                <w:sz w:val="24"/>
                <w:szCs w:val="24"/>
              </w:rPr>
              <w:t xml:space="preserve"> </w:t>
            </w:r>
            <w:r w:rsidR="00585953" w:rsidRPr="00173FF4">
              <w:rPr>
                <w:rFonts w:cs="Arial"/>
                <w:bCs/>
                <w:color w:val="auto"/>
                <w:sz w:val="24"/>
                <w:szCs w:val="24"/>
              </w:rPr>
              <w:t>j. Dz.</w:t>
            </w:r>
            <w:r w:rsidR="00015B1D" w:rsidRPr="00173FF4">
              <w:rPr>
                <w:rFonts w:cs="Arial"/>
                <w:bCs/>
                <w:color w:val="auto"/>
                <w:sz w:val="24"/>
                <w:szCs w:val="24"/>
              </w:rPr>
              <w:t xml:space="preserve"> </w:t>
            </w:r>
            <w:r w:rsidR="00585953" w:rsidRPr="00173FF4">
              <w:rPr>
                <w:rFonts w:cs="Arial"/>
                <w:bCs/>
                <w:color w:val="auto"/>
                <w:sz w:val="24"/>
                <w:szCs w:val="24"/>
              </w:rPr>
              <w:t xml:space="preserve">U. </w:t>
            </w:r>
            <w:r w:rsidR="00C74BB0" w:rsidRPr="00173FF4">
              <w:rPr>
                <w:rFonts w:cs="Arial"/>
                <w:bCs/>
                <w:color w:val="auto"/>
                <w:sz w:val="24"/>
                <w:szCs w:val="24"/>
              </w:rPr>
              <w:br/>
            </w:r>
            <w:r w:rsidR="00585953" w:rsidRPr="00173FF4">
              <w:rPr>
                <w:rFonts w:cs="Arial"/>
                <w:bCs/>
                <w:color w:val="auto"/>
                <w:sz w:val="24"/>
                <w:szCs w:val="24"/>
              </w:rPr>
              <w:t>z</w:t>
            </w:r>
            <w:r w:rsidR="00C74BB0" w:rsidRPr="00173FF4">
              <w:rPr>
                <w:rFonts w:cs="Arial"/>
                <w:bCs/>
                <w:color w:val="auto"/>
                <w:sz w:val="24"/>
                <w:szCs w:val="24"/>
              </w:rPr>
              <w:t xml:space="preserve"> </w:t>
            </w:r>
            <w:r w:rsidR="00585953" w:rsidRPr="00173FF4">
              <w:rPr>
                <w:rFonts w:cs="Arial"/>
                <w:bCs/>
                <w:color w:val="auto"/>
                <w:sz w:val="24"/>
                <w:szCs w:val="24"/>
              </w:rPr>
              <w:t>202</w:t>
            </w:r>
            <w:r w:rsidR="00015B1D" w:rsidRPr="00173FF4">
              <w:rPr>
                <w:rFonts w:cs="Arial"/>
                <w:bCs/>
                <w:color w:val="auto"/>
                <w:sz w:val="24"/>
                <w:szCs w:val="24"/>
              </w:rPr>
              <w:t>4</w:t>
            </w:r>
            <w:r w:rsidR="00C74BB0" w:rsidRPr="00173FF4">
              <w:rPr>
                <w:rFonts w:cs="Arial"/>
                <w:bCs/>
                <w:color w:val="auto"/>
                <w:sz w:val="24"/>
                <w:szCs w:val="24"/>
              </w:rPr>
              <w:t> </w:t>
            </w:r>
            <w:r w:rsidR="00EC3542" w:rsidRPr="00173FF4">
              <w:rPr>
                <w:rFonts w:cs="Arial"/>
                <w:bCs/>
                <w:color w:val="auto"/>
                <w:sz w:val="24"/>
                <w:szCs w:val="24"/>
              </w:rPr>
              <w:t xml:space="preserve">r. poz. </w:t>
            </w:r>
            <w:r w:rsidR="00015B1D" w:rsidRPr="00173FF4">
              <w:rPr>
                <w:rFonts w:cs="Arial"/>
                <w:bCs/>
                <w:color w:val="auto"/>
                <w:sz w:val="24"/>
                <w:szCs w:val="24"/>
              </w:rPr>
              <w:t>572</w:t>
            </w:r>
            <w:r w:rsidR="00585953" w:rsidRPr="00173FF4">
              <w:rPr>
                <w:rFonts w:cs="Arial"/>
                <w:bCs/>
                <w:color w:val="auto"/>
                <w:sz w:val="24"/>
                <w:szCs w:val="24"/>
              </w:rPr>
              <w:t xml:space="preserve">, dalej: </w:t>
            </w:r>
            <w:r w:rsidR="00015B1D" w:rsidRPr="00173FF4">
              <w:rPr>
                <w:rFonts w:cs="Arial"/>
                <w:bCs/>
                <w:color w:val="auto"/>
                <w:sz w:val="24"/>
                <w:szCs w:val="24"/>
              </w:rPr>
              <w:t xml:space="preserve">ustawa </w:t>
            </w:r>
            <w:r w:rsidR="00585953" w:rsidRPr="00173FF4">
              <w:rPr>
                <w:rFonts w:cs="Arial"/>
                <w:bCs/>
                <w:color w:val="auto"/>
                <w:sz w:val="24"/>
                <w:szCs w:val="24"/>
              </w:rPr>
              <w:t>Kpa</w:t>
            </w:r>
            <w:r w:rsidR="003A73FB" w:rsidRPr="00173FF4">
              <w:rPr>
                <w:rFonts w:cs="Arial"/>
                <w:bCs/>
                <w:color w:val="auto"/>
                <w:sz w:val="24"/>
                <w:szCs w:val="24"/>
              </w:rPr>
              <w:t>) oraz </w:t>
            </w:r>
            <w:r w:rsidR="00C74BB0" w:rsidRPr="00173FF4">
              <w:rPr>
                <w:rFonts w:cs="Arial"/>
                <w:bCs/>
                <w:color w:val="auto"/>
                <w:sz w:val="24"/>
                <w:szCs w:val="24"/>
              </w:rPr>
              <w:br/>
            </w:r>
            <w:r w:rsidR="003A73FB" w:rsidRPr="00173FF4">
              <w:rPr>
                <w:rFonts w:cs="Arial"/>
                <w:bCs/>
                <w:color w:val="auto"/>
                <w:sz w:val="24"/>
                <w:szCs w:val="24"/>
              </w:rPr>
              <w:t xml:space="preserve">na podstawie </w:t>
            </w:r>
            <w:r w:rsidRPr="00173FF4">
              <w:rPr>
                <w:rFonts w:cs="Arial"/>
                <w:bCs/>
                <w:color w:val="auto"/>
                <w:sz w:val="24"/>
                <w:szCs w:val="24"/>
              </w:rPr>
              <w:t xml:space="preserve">art. </w:t>
            </w:r>
            <w:r w:rsidR="00522927" w:rsidRPr="00173FF4">
              <w:rPr>
                <w:rFonts w:cs="Arial"/>
                <w:bCs/>
                <w:color w:val="auto"/>
                <w:sz w:val="24"/>
                <w:szCs w:val="24"/>
              </w:rPr>
              <w:t xml:space="preserve">180, art. </w:t>
            </w:r>
            <w:r w:rsidRPr="00173FF4">
              <w:rPr>
                <w:rFonts w:cs="Arial"/>
                <w:bCs/>
                <w:color w:val="auto"/>
                <w:sz w:val="24"/>
                <w:szCs w:val="24"/>
              </w:rPr>
              <w:t>181 ust. 1 pkt. 1, art. 183 ust. 1, art. 184 ust. 1</w:t>
            </w:r>
            <w:r w:rsidR="000556D4" w:rsidRPr="00173FF4">
              <w:rPr>
                <w:rFonts w:cs="Arial"/>
                <w:bCs/>
                <w:color w:val="auto"/>
                <w:sz w:val="24"/>
                <w:szCs w:val="24"/>
              </w:rPr>
              <w:t>,</w:t>
            </w:r>
            <w:r w:rsidRPr="00173FF4">
              <w:rPr>
                <w:rFonts w:cs="Arial"/>
                <w:bCs/>
                <w:color w:val="auto"/>
                <w:sz w:val="24"/>
                <w:szCs w:val="24"/>
              </w:rPr>
              <w:t xml:space="preserve"> art. 192, art. </w:t>
            </w:r>
            <w:r w:rsidR="00522927" w:rsidRPr="00173FF4">
              <w:rPr>
                <w:rFonts w:cs="Arial"/>
                <w:bCs/>
                <w:color w:val="auto"/>
                <w:sz w:val="24"/>
                <w:szCs w:val="24"/>
              </w:rPr>
              <w:t xml:space="preserve">201, art. </w:t>
            </w:r>
            <w:r w:rsidRPr="00173FF4">
              <w:rPr>
                <w:rFonts w:cs="Arial"/>
                <w:bCs/>
                <w:color w:val="auto"/>
                <w:sz w:val="24"/>
                <w:szCs w:val="24"/>
              </w:rPr>
              <w:t xml:space="preserve">211, </w:t>
            </w:r>
            <w:r w:rsidR="00C74BB0" w:rsidRPr="00173FF4">
              <w:rPr>
                <w:rFonts w:cs="Arial"/>
                <w:bCs/>
                <w:color w:val="auto"/>
                <w:sz w:val="24"/>
                <w:szCs w:val="24"/>
              </w:rPr>
              <w:br/>
            </w:r>
            <w:r w:rsidRPr="00173FF4">
              <w:rPr>
                <w:rFonts w:cs="Arial"/>
                <w:bCs/>
                <w:color w:val="auto"/>
                <w:sz w:val="24"/>
                <w:szCs w:val="24"/>
              </w:rPr>
              <w:t>art. 214 ust. 5</w:t>
            </w:r>
            <w:r w:rsidR="00C35629" w:rsidRPr="00173FF4">
              <w:rPr>
                <w:rFonts w:cs="Arial"/>
                <w:bCs/>
                <w:color w:val="auto"/>
                <w:sz w:val="24"/>
                <w:szCs w:val="24"/>
              </w:rPr>
              <w:t xml:space="preserve">, </w:t>
            </w:r>
            <w:r w:rsidR="003A73FB" w:rsidRPr="00173FF4">
              <w:rPr>
                <w:rFonts w:cs="Arial"/>
                <w:bCs/>
                <w:color w:val="auto"/>
                <w:sz w:val="24"/>
                <w:szCs w:val="24"/>
              </w:rPr>
              <w:t>art. 378 ust. 2a ustawy z </w:t>
            </w:r>
            <w:r w:rsidR="006159D3" w:rsidRPr="00173FF4">
              <w:rPr>
                <w:rFonts w:cs="Arial"/>
                <w:bCs/>
                <w:color w:val="auto"/>
                <w:sz w:val="24"/>
                <w:szCs w:val="24"/>
              </w:rPr>
              <w:t xml:space="preserve">dnia </w:t>
            </w:r>
            <w:r w:rsidR="003A73FB" w:rsidRPr="00173FF4">
              <w:rPr>
                <w:rFonts w:cs="Arial"/>
                <w:bCs/>
                <w:color w:val="auto"/>
                <w:sz w:val="24"/>
                <w:szCs w:val="24"/>
              </w:rPr>
              <w:t xml:space="preserve">27 kwietnia 2001 r. </w:t>
            </w:r>
            <w:r w:rsidR="003A73FB" w:rsidRPr="00173FF4">
              <w:rPr>
                <w:rFonts w:cs="Arial"/>
                <w:bCs/>
                <w:iCs/>
                <w:color w:val="auto"/>
                <w:sz w:val="24"/>
                <w:szCs w:val="24"/>
              </w:rPr>
              <w:t>Prawo</w:t>
            </w:r>
            <w:r w:rsidR="00015B1D" w:rsidRPr="00173FF4">
              <w:rPr>
                <w:rFonts w:cs="Arial"/>
                <w:bCs/>
                <w:iCs/>
                <w:color w:val="auto"/>
                <w:sz w:val="24"/>
                <w:szCs w:val="24"/>
              </w:rPr>
              <w:t xml:space="preserve"> </w:t>
            </w:r>
            <w:r w:rsidR="003A73FB" w:rsidRPr="00173FF4">
              <w:rPr>
                <w:rFonts w:cs="Arial"/>
                <w:bCs/>
                <w:iCs/>
                <w:color w:val="auto"/>
                <w:sz w:val="24"/>
                <w:szCs w:val="24"/>
              </w:rPr>
              <w:t xml:space="preserve">ochrony środowiska </w:t>
            </w:r>
            <w:r w:rsidR="00C74BB0" w:rsidRPr="00173FF4">
              <w:rPr>
                <w:rFonts w:cs="Arial"/>
                <w:bCs/>
                <w:iCs/>
                <w:color w:val="auto"/>
                <w:sz w:val="24"/>
                <w:szCs w:val="24"/>
              </w:rPr>
              <w:br/>
            </w:r>
            <w:r w:rsidR="00E905A6" w:rsidRPr="00173FF4">
              <w:rPr>
                <w:rFonts w:cs="Arial"/>
                <w:bCs/>
                <w:color w:val="auto"/>
                <w:sz w:val="24"/>
                <w:szCs w:val="24"/>
              </w:rPr>
              <w:t>(t</w:t>
            </w:r>
            <w:r w:rsidR="00015B1D" w:rsidRPr="00173FF4">
              <w:rPr>
                <w:rFonts w:cs="Arial"/>
                <w:bCs/>
                <w:color w:val="auto"/>
                <w:sz w:val="24"/>
                <w:szCs w:val="24"/>
              </w:rPr>
              <w:t xml:space="preserve">. </w:t>
            </w:r>
            <w:r w:rsidR="00E905A6" w:rsidRPr="00173FF4">
              <w:rPr>
                <w:rFonts w:cs="Arial"/>
                <w:bCs/>
                <w:color w:val="auto"/>
                <w:sz w:val="24"/>
                <w:szCs w:val="24"/>
              </w:rPr>
              <w:t>j.</w:t>
            </w:r>
            <w:r w:rsidR="006159D3" w:rsidRPr="00173FF4">
              <w:rPr>
                <w:rFonts w:cs="Arial"/>
                <w:bCs/>
                <w:color w:val="auto"/>
                <w:sz w:val="24"/>
                <w:szCs w:val="24"/>
              </w:rPr>
              <w:t> </w:t>
            </w:r>
            <w:r w:rsidR="00E905A6" w:rsidRPr="00173FF4">
              <w:rPr>
                <w:rFonts w:cs="Arial"/>
                <w:bCs/>
                <w:color w:val="auto"/>
                <w:sz w:val="24"/>
                <w:szCs w:val="24"/>
              </w:rPr>
              <w:t>Dz.</w:t>
            </w:r>
            <w:r w:rsidR="00015B1D" w:rsidRPr="00173FF4">
              <w:rPr>
                <w:rFonts w:cs="Arial"/>
                <w:bCs/>
                <w:color w:val="auto"/>
                <w:sz w:val="24"/>
                <w:szCs w:val="24"/>
              </w:rPr>
              <w:t xml:space="preserve"> </w:t>
            </w:r>
            <w:r w:rsidR="00E905A6" w:rsidRPr="00173FF4">
              <w:rPr>
                <w:rFonts w:cs="Arial"/>
                <w:bCs/>
                <w:color w:val="auto"/>
                <w:sz w:val="24"/>
                <w:szCs w:val="24"/>
              </w:rPr>
              <w:t>U. z 202</w:t>
            </w:r>
            <w:r w:rsidR="00E7619F" w:rsidRPr="00173FF4">
              <w:rPr>
                <w:rFonts w:cs="Arial"/>
                <w:bCs/>
                <w:color w:val="auto"/>
                <w:sz w:val="24"/>
                <w:szCs w:val="24"/>
              </w:rPr>
              <w:t>4</w:t>
            </w:r>
            <w:r w:rsidR="00E905A6" w:rsidRPr="00173FF4">
              <w:rPr>
                <w:rFonts w:cs="Arial"/>
                <w:bCs/>
                <w:color w:val="auto"/>
                <w:sz w:val="24"/>
                <w:szCs w:val="24"/>
              </w:rPr>
              <w:t xml:space="preserve"> r. poz. </w:t>
            </w:r>
            <w:r w:rsidR="00E7619F" w:rsidRPr="00173FF4">
              <w:rPr>
                <w:rFonts w:cs="Arial"/>
                <w:bCs/>
                <w:color w:val="auto"/>
                <w:sz w:val="24"/>
                <w:szCs w:val="24"/>
              </w:rPr>
              <w:t>54</w:t>
            </w:r>
            <w:r w:rsidR="00015B1D" w:rsidRPr="00173FF4">
              <w:rPr>
                <w:rFonts w:cs="Arial"/>
                <w:bCs/>
                <w:color w:val="auto"/>
                <w:sz w:val="24"/>
                <w:szCs w:val="24"/>
              </w:rPr>
              <w:t xml:space="preserve"> ze zm.</w:t>
            </w:r>
            <w:r w:rsidR="00DD279C" w:rsidRPr="00173FF4">
              <w:rPr>
                <w:rFonts w:cs="Arial"/>
                <w:bCs/>
                <w:color w:val="auto"/>
                <w:sz w:val="24"/>
                <w:szCs w:val="24"/>
              </w:rPr>
              <w:t>, dalej</w:t>
            </w:r>
            <w:r w:rsidR="00720ED4" w:rsidRPr="00173FF4">
              <w:rPr>
                <w:rFonts w:cs="Arial"/>
                <w:bCs/>
                <w:color w:val="auto"/>
                <w:sz w:val="24"/>
                <w:szCs w:val="24"/>
              </w:rPr>
              <w:t>:</w:t>
            </w:r>
            <w:r w:rsidR="00015B1D" w:rsidRPr="00173FF4">
              <w:rPr>
                <w:rFonts w:cs="Arial"/>
                <w:bCs/>
                <w:color w:val="auto"/>
                <w:sz w:val="24"/>
                <w:szCs w:val="24"/>
              </w:rPr>
              <w:t xml:space="preserve"> </w:t>
            </w:r>
            <w:r w:rsidR="00C74BB0" w:rsidRPr="00173FF4">
              <w:rPr>
                <w:rFonts w:cs="Arial"/>
                <w:bCs/>
                <w:color w:val="auto"/>
                <w:sz w:val="24"/>
                <w:szCs w:val="24"/>
              </w:rPr>
              <w:br/>
            </w:r>
            <w:r w:rsidR="00015B1D" w:rsidRPr="00173FF4">
              <w:rPr>
                <w:rFonts w:cs="Arial"/>
                <w:bCs/>
                <w:color w:val="auto"/>
                <w:sz w:val="24"/>
                <w:szCs w:val="24"/>
              </w:rPr>
              <w:t>ustawa</w:t>
            </w:r>
            <w:r w:rsidR="00720ED4" w:rsidRPr="00173FF4">
              <w:rPr>
                <w:rFonts w:cs="Arial"/>
                <w:bCs/>
                <w:color w:val="auto"/>
                <w:sz w:val="24"/>
                <w:szCs w:val="24"/>
              </w:rPr>
              <w:t xml:space="preserve"> </w:t>
            </w:r>
            <w:r w:rsidR="00DD279C" w:rsidRPr="00173FF4">
              <w:rPr>
                <w:rFonts w:cs="Arial"/>
                <w:bCs/>
                <w:color w:val="auto"/>
                <w:sz w:val="24"/>
                <w:szCs w:val="24"/>
              </w:rPr>
              <w:t>POŚ</w:t>
            </w:r>
            <w:r w:rsidR="003A73FB" w:rsidRPr="00173FF4">
              <w:rPr>
                <w:rFonts w:cs="Arial"/>
                <w:bCs/>
                <w:color w:val="auto"/>
                <w:sz w:val="24"/>
                <w:szCs w:val="24"/>
              </w:rPr>
              <w:t>)</w:t>
            </w:r>
          </w:p>
        </w:tc>
      </w:tr>
      <w:tr w:rsidR="002B339E" w:rsidRPr="00173FF4" w14:paraId="20E45ECA" w14:textId="77777777" w:rsidTr="00672E6E">
        <w:tc>
          <w:tcPr>
            <w:tcW w:w="3706" w:type="dxa"/>
            <w:tcBorders>
              <w:bottom w:val="single" w:sz="4" w:space="0" w:color="auto"/>
            </w:tcBorders>
          </w:tcPr>
          <w:p w14:paraId="7226D8C0" w14:textId="77777777" w:rsidR="00BA1260" w:rsidRPr="00173FF4" w:rsidRDefault="00BA1260" w:rsidP="00084F4D">
            <w:pPr>
              <w:pStyle w:val="Arial10i50"/>
              <w:spacing w:line="320" w:lineRule="atLeast"/>
              <w:rPr>
                <w:rFonts w:cs="Arial"/>
                <w:color w:val="auto"/>
                <w:sz w:val="24"/>
                <w:szCs w:val="24"/>
              </w:rPr>
            </w:pPr>
          </w:p>
        </w:tc>
        <w:tc>
          <w:tcPr>
            <w:tcW w:w="5791" w:type="dxa"/>
            <w:gridSpan w:val="2"/>
            <w:tcBorders>
              <w:bottom w:val="single" w:sz="4" w:space="0" w:color="auto"/>
            </w:tcBorders>
          </w:tcPr>
          <w:p w14:paraId="575632B6" w14:textId="77777777" w:rsidR="00BA1260" w:rsidRPr="00173FF4" w:rsidRDefault="00BA1260" w:rsidP="00084F4D">
            <w:pPr>
              <w:pStyle w:val="Arial10i50"/>
              <w:spacing w:line="320" w:lineRule="atLeast"/>
              <w:rPr>
                <w:rFonts w:cs="Arial"/>
                <w:color w:val="auto"/>
                <w:sz w:val="24"/>
                <w:szCs w:val="24"/>
              </w:rPr>
            </w:pPr>
          </w:p>
        </w:tc>
      </w:tr>
      <w:tr w:rsidR="002B339E" w:rsidRPr="00173FF4" w14:paraId="5A382DD4" w14:textId="77777777" w:rsidTr="00672E6E">
        <w:tc>
          <w:tcPr>
            <w:tcW w:w="3706" w:type="dxa"/>
            <w:tcBorders>
              <w:top w:val="single" w:sz="4" w:space="0" w:color="auto"/>
            </w:tcBorders>
          </w:tcPr>
          <w:p w14:paraId="741529B8" w14:textId="77777777" w:rsidR="004A522E" w:rsidRPr="00173FF4" w:rsidRDefault="004A522E" w:rsidP="00084F4D">
            <w:pPr>
              <w:pStyle w:val="Arial10i50"/>
              <w:spacing w:line="320" w:lineRule="atLeast"/>
              <w:rPr>
                <w:rFonts w:cs="Arial"/>
                <w:color w:val="auto"/>
                <w:sz w:val="24"/>
                <w:szCs w:val="24"/>
              </w:rPr>
            </w:pPr>
          </w:p>
        </w:tc>
        <w:tc>
          <w:tcPr>
            <w:tcW w:w="5791" w:type="dxa"/>
            <w:gridSpan w:val="2"/>
            <w:tcBorders>
              <w:top w:val="single" w:sz="4" w:space="0" w:color="auto"/>
            </w:tcBorders>
          </w:tcPr>
          <w:p w14:paraId="6AEE7CD7" w14:textId="77777777" w:rsidR="00BA1260" w:rsidRPr="00173FF4" w:rsidRDefault="00BA1260" w:rsidP="00084F4D">
            <w:pPr>
              <w:pStyle w:val="Arial10i50"/>
              <w:spacing w:line="320" w:lineRule="atLeast"/>
              <w:rPr>
                <w:rFonts w:cs="Arial"/>
                <w:color w:val="auto"/>
                <w:sz w:val="24"/>
                <w:szCs w:val="24"/>
              </w:rPr>
            </w:pPr>
          </w:p>
        </w:tc>
      </w:tr>
      <w:tr w:rsidR="002B339E" w:rsidRPr="00173FF4" w14:paraId="265B44E8" w14:textId="77777777" w:rsidTr="00A66952">
        <w:tc>
          <w:tcPr>
            <w:tcW w:w="9497" w:type="dxa"/>
            <w:gridSpan w:val="3"/>
            <w:shd w:val="clear" w:color="auto" w:fill="auto"/>
          </w:tcPr>
          <w:p w14:paraId="2758C0E8" w14:textId="44E7B5AA" w:rsidR="005F2AF3" w:rsidRPr="00A66952" w:rsidRDefault="005F2AF3" w:rsidP="00084F4D">
            <w:pPr>
              <w:pStyle w:val="Arial10i50"/>
              <w:spacing w:line="320" w:lineRule="atLeast"/>
              <w:rPr>
                <w:rFonts w:cs="Arial"/>
                <w:b/>
                <w:bCs/>
                <w:color w:val="auto"/>
                <w:spacing w:val="-4"/>
                <w:sz w:val="24"/>
                <w:szCs w:val="24"/>
              </w:rPr>
            </w:pPr>
            <w:r w:rsidRPr="00A66952">
              <w:rPr>
                <w:rFonts w:cs="Arial"/>
                <w:color w:val="auto"/>
                <w:sz w:val="24"/>
                <w:szCs w:val="24"/>
              </w:rPr>
              <w:t>Po rozpozna</w:t>
            </w:r>
            <w:r w:rsidR="00965BB6" w:rsidRPr="00A66952">
              <w:rPr>
                <w:rFonts w:cs="Arial"/>
                <w:color w:val="auto"/>
                <w:sz w:val="24"/>
                <w:szCs w:val="24"/>
              </w:rPr>
              <w:t xml:space="preserve">niu wniosku </w:t>
            </w:r>
            <w:r w:rsidR="00D31895" w:rsidRPr="00A66952">
              <w:rPr>
                <w:rFonts w:cs="Arial"/>
                <w:color w:val="auto"/>
                <w:sz w:val="24"/>
                <w:szCs w:val="24"/>
              </w:rPr>
              <w:t xml:space="preserve">przedstawiciela </w:t>
            </w:r>
            <w:r w:rsidR="00965BB6" w:rsidRPr="00A66952">
              <w:rPr>
                <w:rFonts w:cs="Arial"/>
                <w:color w:val="auto"/>
                <w:sz w:val="24"/>
                <w:szCs w:val="24"/>
              </w:rPr>
              <w:t>spółki</w:t>
            </w:r>
            <w:r w:rsidR="00965BB6" w:rsidRPr="00A66952">
              <w:rPr>
                <w:rFonts w:cs="Arial"/>
                <w:b/>
                <w:bCs/>
                <w:color w:val="auto"/>
                <w:spacing w:val="-4"/>
                <w:sz w:val="24"/>
                <w:szCs w:val="24"/>
              </w:rPr>
              <w:t xml:space="preserve"> </w:t>
            </w:r>
            <w:r w:rsidR="00015B1D" w:rsidRPr="00A66952">
              <w:rPr>
                <w:rFonts w:cs="Arial"/>
                <w:bCs/>
                <w:color w:val="auto"/>
                <w:spacing w:val="-4"/>
                <w:sz w:val="24"/>
                <w:szCs w:val="24"/>
              </w:rPr>
              <w:t xml:space="preserve">Zakład Wyrobów Metalowych „STRUMET” Sp. z o.o. z siedzibą w Strumieniu, </w:t>
            </w:r>
            <w:r w:rsidRPr="00A66952">
              <w:rPr>
                <w:rFonts w:cs="Arial"/>
                <w:color w:val="auto"/>
                <w:sz w:val="24"/>
                <w:szCs w:val="24"/>
              </w:rPr>
              <w:t>o zmianę pozwolenia zintegrowanego</w:t>
            </w:r>
          </w:p>
          <w:p w14:paraId="54FE7D37" w14:textId="77777777" w:rsidR="00015B1D" w:rsidRPr="00A66952" w:rsidRDefault="00015B1D" w:rsidP="00084F4D">
            <w:pPr>
              <w:pStyle w:val="Arial10i50"/>
              <w:spacing w:line="320" w:lineRule="atLeast"/>
              <w:rPr>
                <w:rFonts w:cs="Arial"/>
                <w:b/>
                <w:color w:val="auto"/>
                <w:sz w:val="24"/>
                <w:szCs w:val="24"/>
              </w:rPr>
            </w:pPr>
          </w:p>
          <w:p w14:paraId="74F1231B" w14:textId="5052CDB7" w:rsidR="00015B1D" w:rsidRPr="00A66952" w:rsidRDefault="005F2AF3" w:rsidP="00084F4D">
            <w:pPr>
              <w:pStyle w:val="Arial10i50"/>
              <w:spacing w:line="320" w:lineRule="atLeast"/>
              <w:rPr>
                <w:rFonts w:cs="Arial"/>
                <w:color w:val="auto"/>
                <w:sz w:val="24"/>
                <w:szCs w:val="24"/>
              </w:rPr>
            </w:pPr>
            <w:r w:rsidRPr="00A66952">
              <w:rPr>
                <w:rFonts w:cs="Arial"/>
                <w:b/>
                <w:color w:val="auto"/>
                <w:sz w:val="24"/>
                <w:szCs w:val="24"/>
              </w:rPr>
              <w:t>orzekam</w:t>
            </w:r>
            <w:r w:rsidRPr="00A66952">
              <w:rPr>
                <w:rFonts w:cs="Arial"/>
                <w:color w:val="auto"/>
                <w:sz w:val="24"/>
                <w:szCs w:val="24"/>
              </w:rPr>
              <w:t>:</w:t>
            </w:r>
          </w:p>
          <w:p w14:paraId="6819221D" w14:textId="042B9057" w:rsidR="00FC6C50" w:rsidRPr="00A66952" w:rsidRDefault="005F2AF3" w:rsidP="00084F4D">
            <w:pPr>
              <w:pStyle w:val="Arial10i50"/>
              <w:spacing w:line="320" w:lineRule="atLeast"/>
              <w:rPr>
                <w:rFonts w:cs="Arial"/>
                <w:color w:val="auto"/>
                <w:sz w:val="24"/>
                <w:szCs w:val="24"/>
              </w:rPr>
            </w:pPr>
            <w:r w:rsidRPr="00A66952">
              <w:rPr>
                <w:rFonts w:cs="Arial"/>
                <w:color w:val="auto"/>
                <w:sz w:val="24"/>
                <w:szCs w:val="24"/>
              </w:rPr>
              <w:t>zmienić</w:t>
            </w:r>
            <w:r w:rsidR="001E4232" w:rsidRPr="00A66952">
              <w:rPr>
                <w:rFonts w:cs="Arial"/>
                <w:color w:val="auto"/>
                <w:sz w:val="24"/>
                <w:szCs w:val="24"/>
              </w:rPr>
              <w:t xml:space="preserve"> warunki pozwolenia</w:t>
            </w:r>
            <w:r w:rsidRPr="00A66952">
              <w:rPr>
                <w:rFonts w:cs="Arial"/>
                <w:color w:val="auto"/>
                <w:sz w:val="24"/>
                <w:szCs w:val="24"/>
              </w:rPr>
              <w:t xml:space="preserve"> zintegrowane</w:t>
            </w:r>
            <w:r w:rsidR="001E4232" w:rsidRPr="00A66952">
              <w:rPr>
                <w:rFonts w:cs="Arial"/>
                <w:color w:val="auto"/>
                <w:sz w:val="24"/>
                <w:szCs w:val="24"/>
              </w:rPr>
              <w:t>go,</w:t>
            </w:r>
            <w:r w:rsidRPr="00A66952">
              <w:rPr>
                <w:rFonts w:cs="Arial"/>
                <w:color w:val="auto"/>
                <w:sz w:val="24"/>
                <w:szCs w:val="24"/>
              </w:rPr>
              <w:t xml:space="preserve"> udzielone</w:t>
            </w:r>
            <w:r w:rsidR="001E4232" w:rsidRPr="00A66952">
              <w:rPr>
                <w:rFonts w:cs="Arial"/>
                <w:color w:val="auto"/>
                <w:sz w:val="24"/>
                <w:szCs w:val="24"/>
              </w:rPr>
              <w:t>go</w:t>
            </w:r>
            <w:r w:rsidRPr="00A66952">
              <w:rPr>
                <w:rFonts w:cs="Arial"/>
                <w:color w:val="auto"/>
                <w:sz w:val="24"/>
                <w:szCs w:val="24"/>
              </w:rPr>
              <w:t xml:space="preserve"> decyzją</w:t>
            </w:r>
            <w:r w:rsidR="00CD6951" w:rsidRPr="00A66952">
              <w:rPr>
                <w:rFonts w:cs="Arial"/>
                <w:color w:val="auto"/>
                <w:sz w:val="24"/>
                <w:szCs w:val="24"/>
              </w:rPr>
              <w:t xml:space="preserve"> </w:t>
            </w:r>
            <w:r w:rsidR="00CA71DE" w:rsidRPr="00A66952">
              <w:rPr>
                <w:rFonts w:cs="Arial"/>
                <w:bCs/>
                <w:sz w:val="24"/>
                <w:szCs w:val="24"/>
              </w:rPr>
              <w:t xml:space="preserve">Wojewody </w:t>
            </w:r>
            <w:r w:rsidR="00015B1D" w:rsidRPr="00A66952">
              <w:rPr>
                <w:rFonts w:cs="Arial"/>
                <w:bCs/>
                <w:sz w:val="24"/>
                <w:szCs w:val="24"/>
              </w:rPr>
              <w:t>Śląskiego, znak: ŚR-IV-6618/3/07 z dnia 25 października 2007 r. (ze zm.) dla instalacji do nakładania powłok metalicznych z wsadem przekraczającym 2 tony wyrobów stalowych na godzinę, służąca do powierzchniowej obróbki metali lub materiałów z tworzyw sztucznych, z wykorzystaniem procesów chemicznych, gdzie całkowita pojemność wanien procesowych przekracza 30 m</w:t>
            </w:r>
            <w:r w:rsidR="00015B1D" w:rsidRPr="00A66952">
              <w:rPr>
                <w:rFonts w:cs="Arial"/>
                <w:bCs/>
                <w:sz w:val="24"/>
                <w:szCs w:val="24"/>
                <w:vertAlign w:val="superscript"/>
              </w:rPr>
              <w:t xml:space="preserve">3 </w:t>
            </w:r>
            <w:r w:rsidR="00015B1D" w:rsidRPr="00A66952">
              <w:rPr>
                <w:rFonts w:cs="Arial"/>
                <w:bCs/>
                <w:sz w:val="24"/>
                <w:szCs w:val="24"/>
              </w:rPr>
              <w:t>(ocynkownia ogniowa – zanurzeniowa) oraz instalacji do powierzchniowej obróbki metali z wykorzystaniem procesów elektrolitycznych i chemicznych, gdzie całkowita pojemność wanien procesowych przekracza 30 m</w:t>
            </w:r>
            <w:r w:rsidR="00015B1D" w:rsidRPr="00A66952">
              <w:rPr>
                <w:rFonts w:cs="Arial"/>
                <w:bCs/>
                <w:sz w:val="24"/>
                <w:szCs w:val="24"/>
                <w:vertAlign w:val="superscript"/>
              </w:rPr>
              <w:t xml:space="preserve">3 </w:t>
            </w:r>
            <w:r w:rsidR="00015B1D" w:rsidRPr="00A66952">
              <w:rPr>
                <w:rFonts w:cs="Arial"/>
                <w:bCs/>
                <w:sz w:val="24"/>
                <w:szCs w:val="24"/>
              </w:rPr>
              <w:t xml:space="preserve">(ocynkownia elektrolityczna – galwanizernia), zlokalizowanych w Strumieniu, przy ul. Ks. </w:t>
            </w:r>
            <w:proofErr w:type="spellStart"/>
            <w:r w:rsidR="00015B1D" w:rsidRPr="00A66952">
              <w:rPr>
                <w:rFonts w:cs="Arial"/>
                <w:bCs/>
                <w:sz w:val="24"/>
                <w:szCs w:val="24"/>
              </w:rPr>
              <w:t>Londzina</w:t>
            </w:r>
            <w:proofErr w:type="spellEnd"/>
            <w:r w:rsidR="00015B1D" w:rsidRPr="00A66952">
              <w:rPr>
                <w:rFonts w:cs="Arial"/>
                <w:bCs/>
                <w:sz w:val="24"/>
                <w:szCs w:val="24"/>
              </w:rPr>
              <w:t xml:space="preserve"> 61 </w:t>
            </w:r>
            <w:r w:rsidR="00D00336" w:rsidRPr="00A66952">
              <w:rPr>
                <w:rFonts w:cs="Arial"/>
                <w:bCs/>
                <w:sz w:val="24"/>
                <w:szCs w:val="24"/>
              </w:rPr>
              <w:t>(NIP:</w:t>
            </w:r>
            <w:r w:rsidR="00062B41" w:rsidRPr="00A66952">
              <w:rPr>
                <w:rFonts w:cs="Arial"/>
                <w:bCs/>
                <w:sz w:val="24"/>
                <w:szCs w:val="24"/>
              </w:rPr>
              <w:t xml:space="preserve"> 5480077719, </w:t>
            </w:r>
            <w:r w:rsidR="004D50EB" w:rsidRPr="00A66952">
              <w:rPr>
                <w:rFonts w:cs="Arial"/>
                <w:bCs/>
                <w:sz w:val="24"/>
                <w:szCs w:val="24"/>
              </w:rPr>
              <w:br/>
            </w:r>
            <w:r w:rsidR="00062B41" w:rsidRPr="00A66952">
              <w:rPr>
                <w:rFonts w:cs="Arial"/>
                <w:bCs/>
                <w:sz w:val="24"/>
                <w:szCs w:val="24"/>
              </w:rPr>
              <w:t>Regon: 000139459),</w:t>
            </w:r>
            <w:r w:rsidR="00D00336" w:rsidRPr="00A66952">
              <w:rPr>
                <w:rFonts w:cs="Arial"/>
                <w:bCs/>
                <w:sz w:val="24"/>
                <w:szCs w:val="24"/>
              </w:rPr>
              <w:t xml:space="preserve"> </w:t>
            </w:r>
            <w:r w:rsidRPr="00A66952">
              <w:rPr>
                <w:rFonts w:cs="Arial"/>
                <w:color w:val="auto"/>
                <w:sz w:val="24"/>
                <w:szCs w:val="24"/>
              </w:rPr>
              <w:t>w następujący sposób:</w:t>
            </w:r>
          </w:p>
          <w:p w14:paraId="67F174BF" w14:textId="44866CC9" w:rsidR="006735A6" w:rsidRPr="00A66952" w:rsidRDefault="00B76DBD" w:rsidP="00084F4D">
            <w:pPr>
              <w:pStyle w:val="Arial10i50"/>
              <w:numPr>
                <w:ilvl w:val="0"/>
                <w:numId w:val="63"/>
              </w:numPr>
              <w:spacing w:line="320" w:lineRule="atLeast"/>
              <w:ind w:left="319" w:hanging="182"/>
              <w:rPr>
                <w:rFonts w:cs="Arial"/>
                <w:bCs/>
                <w:color w:val="auto"/>
                <w:sz w:val="24"/>
                <w:szCs w:val="24"/>
              </w:rPr>
            </w:pPr>
            <w:r w:rsidRPr="00A66952">
              <w:rPr>
                <w:rFonts w:cs="Arial"/>
                <w:bCs/>
                <w:color w:val="auto"/>
                <w:sz w:val="24"/>
                <w:szCs w:val="24"/>
              </w:rPr>
              <w:lastRenderedPageBreak/>
              <w:t xml:space="preserve">W części </w:t>
            </w:r>
            <w:r w:rsidRPr="00A66952">
              <w:rPr>
                <w:rFonts w:cs="Arial"/>
                <w:b/>
                <w:bCs/>
                <w:color w:val="auto"/>
                <w:sz w:val="24"/>
                <w:szCs w:val="24"/>
              </w:rPr>
              <w:t xml:space="preserve">I </w:t>
            </w:r>
            <w:r w:rsidRPr="00A66952">
              <w:rPr>
                <w:rFonts w:cs="Arial"/>
                <w:bCs/>
                <w:color w:val="auto"/>
                <w:sz w:val="24"/>
                <w:szCs w:val="24"/>
              </w:rPr>
              <w:t xml:space="preserve">pozwolenia zintegrowanego, pn. </w:t>
            </w:r>
            <w:r w:rsidR="00434A99" w:rsidRPr="00A66952">
              <w:rPr>
                <w:rFonts w:cs="Arial"/>
                <w:b/>
                <w:bCs/>
                <w:color w:val="auto"/>
                <w:sz w:val="24"/>
                <w:szCs w:val="24"/>
              </w:rPr>
              <w:t>Rodzaj i parametry instalacji</w:t>
            </w:r>
            <w:r w:rsidR="00434A99" w:rsidRPr="00A66952">
              <w:rPr>
                <w:rFonts w:cs="Arial"/>
                <w:bCs/>
                <w:color w:val="auto"/>
                <w:sz w:val="24"/>
                <w:szCs w:val="24"/>
              </w:rPr>
              <w:t>,</w:t>
            </w:r>
          </w:p>
          <w:p w14:paraId="74083920" w14:textId="07788755" w:rsidR="00434A99" w:rsidRPr="00A66952" w:rsidRDefault="00434A99" w:rsidP="00084F4D">
            <w:pPr>
              <w:pStyle w:val="Arial10i50"/>
              <w:spacing w:line="320" w:lineRule="atLeast"/>
              <w:ind w:left="319"/>
              <w:rPr>
                <w:rFonts w:cs="Arial"/>
                <w:b/>
                <w:bCs/>
                <w:color w:val="auto"/>
                <w:sz w:val="24"/>
                <w:szCs w:val="24"/>
              </w:rPr>
            </w:pPr>
            <w:r w:rsidRPr="00A66952">
              <w:rPr>
                <w:rFonts w:cs="Arial"/>
                <w:bCs/>
                <w:color w:val="auto"/>
                <w:sz w:val="24"/>
                <w:szCs w:val="24"/>
              </w:rPr>
              <w:t xml:space="preserve">punkt </w:t>
            </w:r>
            <w:r w:rsidR="003C5796" w:rsidRPr="00A66952">
              <w:rPr>
                <w:rFonts w:cs="Arial"/>
                <w:b/>
                <w:bCs/>
                <w:color w:val="auto"/>
                <w:sz w:val="24"/>
                <w:szCs w:val="24"/>
              </w:rPr>
              <w:t>3. Opis instalacji i stosowanej technologii</w:t>
            </w:r>
          </w:p>
          <w:p w14:paraId="152124FB" w14:textId="33946BB4" w:rsidR="00434A99" w:rsidRPr="00A66952" w:rsidRDefault="00434A99" w:rsidP="00084F4D">
            <w:pPr>
              <w:pStyle w:val="Arial10i50"/>
              <w:spacing w:line="320" w:lineRule="atLeast"/>
              <w:ind w:left="182"/>
              <w:rPr>
                <w:rFonts w:cs="Arial"/>
                <w:b/>
                <w:bCs/>
                <w:color w:val="auto"/>
                <w:sz w:val="24"/>
                <w:szCs w:val="24"/>
              </w:rPr>
            </w:pPr>
          </w:p>
          <w:p w14:paraId="5FF4ACE8" w14:textId="2F6F644A" w:rsidR="00434A99" w:rsidRPr="00FC275C" w:rsidRDefault="00434A99" w:rsidP="00084F4D">
            <w:pPr>
              <w:pStyle w:val="Arial10i50"/>
              <w:spacing w:line="320" w:lineRule="atLeast"/>
              <w:ind w:left="319"/>
              <w:rPr>
                <w:rFonts w:cs="Arial"/>
                <w:bCs/>
                <w:color w:val="auto"/>
                <w:sz w:val="24"/>
                <w:szCs w:val="24"/>
                <w:u w:val="single"/>
              </w:rPr>
            </w:pPr>
            <w:r w:rsidRPr="00FC275C">
              <w:rPr>
                <w:rFonts w:cs="Arial"/>
                <w:bCs/>
                <w:color w:val="auto"/>
                <w:sz w:val="24"/>
                <w:szCs w:val="24"/>
                <w:u w:val="single"/>
              </w:rPr>
              <w:t>otrzymuje brzmienie:</w:t>
            </w:r>
          </w:p>
          <w:p w14:paraId="5F672D1E" w14:textId="143AC79F" w:rsidR="00434A99" w:rsidRPr="00A66952" w:rsidRDefault="00434A99" w:rsidP="00084F4D">
            <w:pPr>
              <w:pStyle w:val="Arial10i50"/>
              <w:spacing w:line="320" w:lineRule="atLeast"/>
              <w:ind w:left="182"/>
              <w:rPr>
                <w:rFonts w:cs="Arial"/>
                <w:bCs/>
                <w:color w:val="auto"/>
                <w:sz w:val="24"/>
                <w:szCs w:val="24"/>
                <w:u w:val="single"/>
              </w:rPr>
            </w:pPr>
          </w:p>
          <w:p w14:paraId="3CF335CB" w14:textId="361CB86F" w:rsidR="008861E9" w:rsidRPr="00A66952" w:rsidRDefault="00434A99" w:rsidP="00084F4D">
            <w:pPr>
              <w:pStyle w:val="Arial10i50"/>
              <w:spacing w:line="320" w:lineRule="atLeast"/>
              <w:ind w:left="319"/>
              <w:rPr>
                <w:rFonts w:cs="Arial"/>
                <w:b/>
                <w:bCs/>
                <w:color w:val="auto"/>
                <w:sz w:val="24"/>
                <w:szCs w:val="24"/>
              </w:rPr>
            </w:pPr>
            <w:r w:rsidRPr="00A66952">
              <w:rPr>
                <w:rFonts w:cs="Arial"/>
                <w:bCs/>
                <w:color w:val="auto"/>
                <w:sz w:val="24"/>
                <w:szCs w:val="24"/>
              </w:rPr>
              <w:t>„</w:t>
            </w:r>
            <w:r w:rsidR="003C5796" w:rsidRPr="00A66952">
              <w:rPr>
                <w:rFonts w:cs="Arial"/>
                <w:b/>
                <w:bCs/>
                <w:color w:val="auto"/>
                <w:sz w:val="24"/>
                <w:szCs w:val="24"/>
              </w:rPr>
              <w:t>3. Opis instalacji i stosowanej technologii</w:t>
            </w:r>
          </w:p>
          <w:p w14:paraId="06DC42C9" w14:textId="4AFABEEF" w:rsidR="003C5796" w:rsidRPr="00A66952" w:rsidRDefault="003C5796" w:rsidP="00084F4D">
            <w:pPr>
              <w:pStyle w:val="Arial10i50"/>
              <w:spacing w:line="320" w:lineRule="atLeast"/>
              <w:ind w:left="182"/>
              <w:rPr>
                <w:rFonts w:cs="Arial"/>
                <w:bCs/>
                <w:sz w:val="24"/>
                <w:szCs w:val="24"/>
              </w:rPr>
            </w:pPr>
          </w:p>
          <w:p w14:paraId="400C37A0" w14:textId="46B2ADE7" w:rsidR="00BC7529" w:rsidRPr="00A66952" w:rsidRDefault="00BC7529" w:rsidP="00084F4D">
            <w:pPr>
              <w:pStyle w:val="Arial10i50"/>
              <w:numPr>
                <w:ilvl w:val="0"/>
                <w:numId w:val="101"/>
              </w:numPr>
              <w:spacing w:line="320" w:lineRule="atLeast"/>
              <w:rPr>
                <w:rFonts w:cs="Arial"/>
                <w:b/>
                <w:bCs/>
                <w:sz w:val="24"/>
                <w:szCs w:val="24"/>
              </w:rPr>
            </w:pPr>
            <w:r w:rsidRPr="00A66952">
              <w:rPr>
                <w:rFonts w:cs="Arial"/>
                <w:b/>
                <w:bCs/>
                <w:sz w:val="24"/>
                <w:szCs w:val="24"/>
              </w:rPr>
              <w:t>Ocynkownia ogniowa – zanurzeniowa</w:t>
            </w:r>
          </w:p>
          <w:p w14:paraId="460E0BCA" w14:textId="77777777" w:rsidR="00BC7529" w:rsidRPr="00A66952" w:rsidRDefault="00BC7529" w:rsidP="00084F4D">
            <w:pPr>
              <w:pStyle w:val="Arial10i50"/>
              <w:spacing w:line="320" w:lineRule="atLeast"/>
              <w:ind w:left="360"/>
              <w:rPr>
                <w:rFonts w:cs="Arial"/>
                <w:bCs/>
                <w:sz w:val="24"/>
                <w:szCs w:val="24"/>
              </w:rPr>
            </w:pPr>
          </w:p>
          <w:p w14:paraId="19BFBEB2" w14:textId="0C9352ED"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Proces cynkowania ogniowego (zanurzeniowego)</w:t>
            </w:r>
            <w:r w:rsidR="009F068F" w:rsidRPr="00A66952">
              <w:rPr>
                <w:rFonts w:cs="Arial"/>
                <w:bCs/>
                <w:sz w:val="24"/>
                <w:szCs w:val="24"/>
              </w:rPr>
              <w:t>,</w:t>
            </w:r>
            <w:r w:rsidRPr="00A66952">
              <w:rPr>
                <w:rFonts w:cs="Arial"/>
                <w:bCs/>
                <w:sz w:val="24"/>
                <w:szCs w:val="24"/>
              </w:rPr>
              <w:t xml:space="preserve"> obejmuje następujące etapy:</w:t>
            </w:r>
          </w:p>
          <w:p w14:paraId="6C038130" w14:textId="77777777" w:rsidR="003C5796" w:rsidRPr="00A66952" w:rsidRDefault="003C5796" w:rsidP="00084F4D">
            <w:pPr>
              <w:pStyle w:val="Arial10i50"/>
              <w:numPr>
                <w:ilvl w:val="0"/>
                <w:numId w:val="100"/>
              </w:numPr>
              <w:spacing w:line="320" w:lineRule="atLeast"/>
              <w:rPr>
                <w:rFonts w:cs="Arial"/>
                <w:bCs/>
                <w:sz w:val="24"/>
                <w:szCs w:val="24"/>
              </w:rPr>
            </w:pPr>
            <w:r w:rsidRPr="00A66952">
              <w:rPr>
                <w:rFonts w:cs="Arial"/>
                <w:bCs/>
                <w:sz w:val="24"/>
                <w:szCs w:val="24"/>
              </w:rPr>
              <w:t>formowanie wsadów,</w:t>
            </w:r>
          </w:p>
          <w:p w14:paraId="5D7FF610" w14:textId="77777777" w:rsidR="003C5796" w:rsidRPr="00A66952" w:rsidRDefault="003C5796" w:rsidP="00084F4D">
            <w:pPr>
              <w:pStyle w:val="Arial10i50"/>
              <w:numPr>
                <w:ilvl w:val="0"/>
                <w:numId w:val="100"/>
              </w:numPr>
              <w:spacing w:line="320" w:lineRule="atLeast"/>
              <w:rPr>
                <w:rFonts w:cs="Arial"/>
                <w:bCs/>
                <w:sz w:val="24"/>
                <w:szCs w:val="24"/>
              </w:rPr>
            </w:pPr>
            <w:r w:rsidRPr="00A66952">
              <w:rPr>
                <w:rFonts w:cs="Arial"/>
                <w:bCs/>
                <w:sz w:val="24"/>
                <w:szCs w:val="24"/>
              </w:rPr>
              <w:t>odtłuszczanie,</w:t>
            </w:r>
          </w:p>
          <w:p w14:paraId="110FA5BF" w14:textId="77777777" w:rsidR="003C5796" w:rsidRPr="00A66952" w:rsidRDefault="003C5796" w:rsidP="00084F4D">
            <w:pPr>
              <w:pStyle w:val="Arial10i50"/>
              <w:numPr>
                <w:ilvl w:val="0"/>
                <w:numId w:val="100"/>
              </w:numPr>
              <w:spacing w:line="320" w:lineRule="atLeast"/>
              <w:rPr>
                <w:rFonts w:cs="Arial"/>
                <w:bCs/>
                <w:sz w:val="24"/>
                <w:szCs w:val="24"/>
              </w:rPr>
            </w:pPr>
            <w:r w:rsidRPr="00A66952">
              <w:rPr>
                <w:rFonts w:cs="Arial"/>
                <w:bCs/>
                <w:sz w:val="24"/>
                <w:szCs w:val="24"/>
              </w:rPr>
              <w:t>trawienie,</w:t>
            </w:r>
          </w:p>
          <w:p w14:paraId="20565360" w14:textId="77777777" w:rsidR="003C5796" w:rsidRPr="00A66952" w:rsidRDefault="003C5796" w:rsidP="00084F4D">
            <w:pPr>
              <w:pStyle w:val="Arial10i50"/>
              <w:numPr>
                <w:ilvl w:val="0"/>
                <w:numId w:val="100"/>
              </w:numPr>
              <w:spacing w:line="320" w:lineRule="atLeast"/>
              <w:rPr>
                <w:rFonts w:cs="Arial"/>
                <w:bCs/>
                <w:sz w:val="24"/>
                <w:szCs w:val="24"/>
              </w:rPr>
            </w:pPr>
            <w:r w:rsidRPr="00A66952">
              <w:rPr>
                <w:rFonts w:cs="Arial"/>
                <w:bCs/>
                <w:sz w:val="24"/>
                <w:szCs w:val="24"/>
              </w:rPr>
              <w:t>płukanie odzyskowe,</w:t>
            </w:r>
          </w:p>
          <w:p w14:paraId="2AC94C30" w14:textId="77777777" w:rsidR="003C5796" w:rsidRPr="00A66952" w:rsidRDefault="003C5796" w:rsidP="00084F4D">
            <w:pPr>
              <w:pStyle w:val="Arial10i50"/>
              <w:numPr>
                <w:ilvl w:val="0"/>
                <w:numId w:val="100"/>
              </w:numPr>
              <w:spacing w:line="320" w:lineRule="atLeast"/>
              <w:rPr>
                <w:rFonts w:cs="Arial"/>
                <w:bCs/>
                <w:sz w:val="24"/>
                <w:szCs w:val="24"/>
              </w:rPr>
            </w:pPr>
            <w:proofErr w:type="spellStart"/>
            <w:r w:rsidRPr="00A66952">
              <w:rPr>
                <w:rFonts w:cs="Arial"/>
                <w:bCs/>
                <w:sz w:val="24"/>
                <w:szCs w:val="24"/>
              </w:rPr>
              <w:t>topnikowanie</w:t>
            </w:r>
            <w:proofErr w:type="spellEnd"/>
            <w:r w:rsidRPr="00A66952">
              <w:rPr>
                <w:rFonts w:cs="Arial"/>
                <w:bCs/>
                <w:sz w:val="24"/>
                <w:szCs w:val="24"/>
              </w:rPr>
              <w:t>,</w:t>
            </w:r>
          </w:p>
          <w:p w14:paraId="077C9DC4" w14:textId="77777777" w:rsidR="003C5796" w:rsidRPr="00A66952" w:rsidRDefault="003C5796" w:rsidP="00084F4D">
            <w:pPr>
              <w:pStyle w:val="Arial10i50"/>
              <w:numPr>
                <w:ilvl w:val="0"/>
                <w:numId w:val="100"/>
              </w:numPr>
              <w:spacing w:line="320" w:lineRule="atLeast"/>
              <w:rPr>
                <w:rFonts w:cs="Arial"/>
                <w:bCs/>
                <w:sz w:val="24"/>
                <w:szCs w:val="24"/>
              </w:rPr>
            </w:pPr>
            <w:r w:rsidRPr="00A66952">
              <w:rPr>
                <w:rFonts w:cs="Arial"/>
                <w:bCs/>
                <w:sz w:val="24"/>
                <w:szCs w:val="24"/>
              </w:rPr>
              <w:t>suszenie,</w:t>
            </w:r>
          </w:p>
          <w:p w14:paraId="52BD10E3" w14:textId="77777777" w:rsidR="003C5796" w:rsidRPr="00A66952" w:rsidRDefault="003C5796" w:rsidP="00084F4D">
            <w:pPr>
              <w:pStyle w:val="Arial10i50"/>
              <w:numPr>
                <w:ilvl w:val="0"/>
                <w:numId w:val="100"/>
              </w:numPr>
              <w:spacing w:line="320" w:lineRule="atLeast"/>
              <w:rPr>
                <w:rFonts w:cs="Arial"/>
                <w:bCs/>
                <w:sz w:val="24"/>
                <w:szCs w:val="24"/>
              </w:rPr>
            </w:pPr>
            <w:r w:rsidRPr="00A66952">
              <w:rPr>
                <w:rFonts w:cs="Arial"/>
                <w:bCs/>
                <w:sz w:val="24"/>
                <w:szCs w:val="24"/>
              </w:rPr>
              <w:t>cynkowanie zanurzeniowe (ogniowe),</w:t>
            </w:r>
          </w:p>
          <w:p w14:paraId="3A3DC682" w14:textId="77777777" w:rsidR="003C5796" w:rsidRPr="00A66952" w:rsidRDefault="003C5796" w:rsidP="00084F4D">
            <w:pPr>
              <w:pStyle w:val="Arial10i50"/>
              <w:numPr>
                <w:ilvl w:val="0"/>
                <w:numId w:val="100"/>
              </w:numPr>
              <w:spacing w:line="320" w:lineRule="atLeast"/>
              <w:rPr>
                <w:rFonts w:cs="Arial"/>
                <w:bCs/>
                <w:sz w:val="24"/>
                <w:szCs w:val="24"/>
              </w:rPr>
            </w:pPr>
            <w:r w:rsidRPr="00A66952">
              <w:rPr>
                <w:rFonts w:cs="Arial"/>
                <w:bCs/>
                <w:sz w:val="24"/>
                <w:szCs w:val="24"/>
              </w:rPr>
              <w:t>chłodzenie w wodzie,</w:t>
            </w:r>
          </w:p>
          <w:p w14:paraId="6EF52E3C" w14:textId="77777777" w:rsidR="003C5796" w:rsidRPr="00A66952" w:rsidRDefault="003C5796" w:rsidP="00084F4D">
            <w:pPr>
              <w:pStyle w:val="Arial10i50"/>
              <w:numPr>
                <w:ilvl w:val="0"/>
                <w:numId w:val="100"/>
              </w:numPr>
              <w:spacing w:line="320" w:lineRule="atLeast"/>
              <w:rPr>
                <w:rFonts w:cs="Arial"/>
                <w:bCs/>
                <w:sz w:val="24"/>
                <w:szCs w:val="24"/>
              </w:rPr>
            </w:pPr>
            <w:r w:rsidRPr="00A66952">
              <w:rPr>
                <w:rFonts w:cs="Arial"/>
                <w:bCs/>
                <w:sz w:val="24"/>
                <w:szCs w:val="24"/>
              </w:rPr>
              <w:t>rozformowanie i kontrola wyrobów,</w:t>
            </w:r>
          </w:p>
          <w:p w14:paraId="4EFB98CD" w14:textId="77777777" w:rsidR="003C5796" w:rsidRPr="00A66952" w:rsidRDefault="003C5796" w:rsidP="00084F4D">
            <w:pPr>
              <w:pStyle w:val="Arial10i50"/>
              <w:numPr>
                <w:ilvl w:val="0"/>
                <w:numId w:val="100"/>
              </w:numPr>
              <w:spacing w:line="320" w:lineRule="atLeast"/>
              <w:rPr>
                <w:rFonts w:cs="Arial"/>
                <w:bCs/>
                <w:sz w:val="24"/>
                <w:szCs w:val="24"/>
              </w:rPr>
            </w:pPr>
            <w:r w:rsidRPr="00A66952">
              <w:rPr>
                <w:rFonts w:cs="Arial"/>
                <w:bCs/>
                <w:sz w:val="24"/>
                <w:szCs w:val="24"/>
              </w:rPr>
              <w:t>odcynkowanie zacynkowanych zawiesi, haków, itp.</w:t>
            </w:r>
          </w:p>
          <w:p w14:paraId="107BAD38" w14:textId="37A99D1B" w:rsidR="003C5796" w:rsidRPr="00A66952" w:rsidRDefault="003C5796" w:rsidP="00084F4D">
            <w:pPr>
              <w:pStyle w:val="Arial10i50"/>
              <w:spacing w:line="320" w:lineRule="atLeast"/>
              <w:ind w:left="182"/>
              <w:rPr>
                <w:rFonts w:cs="Arial"/>
                <w:bCs/>
                <w:sz w:val="24"/>
                <w:szCs w:val="24"/>
              </w:rPr>
            </w:pPr>
          </w:p>
          <w:p w14:paraId="771FBDE3" w14:textId="77777777" w:rsidR="009F068F" w:rsidRPr="00A66952" w:rsidRDefault="003C5796" w:rsidP="00084F4D">
            <w:pPr>
              <w:pStyle w:val="Arial10i50"/>
              <w:spacing w:line="320" w:lineRule="atLeast"/>
              <w:ind w:left="360"/>
              <w:rPr>
                <w:rFonts w:cs="Arial"/>
                <w:bCs/>
                <w:sz w:val="24"/>
                <w:szCs w:val="24"/>
              </w:rPr>
            </w:pPr>
            <w:r w:rsidRPr="00A66952">
              <w:rPr>
                <w:rFonts w:cs="Arial"/>
                <w:bCs/>
                <w:sz w:val="24"/>
                <w:szCs w:val="24"/>
              </w:rPr>
              <w:t>W procesie technologicznym cynkowania ogniowego</w:t>
            </w:r>
            <w:r w:rsidR="00EE1ED8" w:rsidRPr="00A66952">
              <w:rPr>
                <w:rFonts w:cs="Arial"/>
                <w:bCs/>
                <w:sz w:val="24"/>
                <w:szCs w:val="24"/>
              </w:rPr>
              <w:t>,</w:t>
            </w:r>
            <w:r w:rsidRPr="00A66952">
              <w:rPr>
                <w:rFonts w:cs="Arial"/>
                <w:bCs/>
                <w:sz w:val="24"/>
                <w:szCs w:val="24"/>
              </w:rPr>
              <w:t xml:space="preserve"> stosowane są procesy fizyczne i chemiczne</w:t>
            </w:r>
            <w:r w:rsidR="000C50F1" w:rsidRPr="00A66952">
              <w:rPr>
                <w:rFonts w:cs="Arial"/>
                <w:bCs/>
                <w:sz w:val="24"/>
                <w:szCs w:val="24"/>
              </w:rPr>
              <w:t>,</w:t>
            </w:r>
            <w:r w:rsidRPr="00A66952">
              <w:rPr>
                <w:rFonts w:cs="Arial"/>
                <w:bCs/>
                <w:sz w:val="24"/>
                <w:szCs w:val="24"/>
              </w:rPr>
              <w:t xml:space="preserve"> bez udziału procesów elektrolitycznych. Do transportu elementów</w:t>
            </w:r>
            <w:r w:rsidR="00E81DCF" w:rsidRPr="00A66952">
              <w:rPr>
                <w:rFonts w:cs="Arial"/>
                <w:bCs/>
                <w:sz w:val="24"/>
                <w:szCs w:val="24"/>
              </w:rPr>
              <w:t xml:space="preserve"> </w:t>
            </w:r>
            <w:r w:rsidR="00877CDD" w:rsidRPr="00A66952">
              <w:rPr>
                <w:rFonts w:cs="Arial"/>
                <w:bCs/>
                <w:sz w:val="24"/>
                <w:szCs w:val="24"/>
              </w:rPr>
              <w:t xml:space="preserve">przeznaczonych do </w:t>
            </w:r>
            <w:r w:rsidRPr="00A66952">
              <w:rPr>
                <w:rFonts w:cs="Arial"/>
                <w:bCs/>
                <w:sz w:val="24"/>
                <w:szCs w:val="24"/>
              </w:rPr>
              <w:t>cynkowani</w:t>
            </w:r>
            <w:r w:rsidR="00877CDD" w:rsidRPr="00A66952">
              <w:rPr>
                <w:rFonts w:cs="Arial"/>
                <w:bCs/>
                <w:sz w:val="24"/>
                <w:szCs w:val="24"/>
              </w:rPr>
              <w:t>a</w:t>
            </w:r>
            <w:r w:rsidR="00C259CB" w:rsidRPr="00A66952">
              <w:rPr>
                <w:rFonts w:cs="Arial"/>
                <w:bCs/>
                <w:sz w:val="24"/>
                <w:szCs w:val="24"/>
              </w:rPr>
              <w:t>,</w:t>
            </w:r>
            <w:r w:rsidRPr="00A66952">
              <w:rPr>
                <w:rFonts w:cs="Arial"/>
                <w:bCs/>
                <w:sz w:val="24"/>
                <w:szCs w:val="24"/>
              </w:rPr>
              <w:t xml:space="preserve"> </w:t>
            </w:r>
            <w:r w:rsidR="00E81DCF" w:rsidRPr="00A66952">
              <w:rPr>
                <w:rFonts w:cs="Arial"/>
                <w:bCs/>
                <w:sz w:val="24"/>
                <w:szCs w:val="24"/>
              </w:rPr>
              <w:t>stosowane</w:t>
            </w:r>
            <w:r w:rsidRPr="00A66952">
              <w:rPr>
                <w:rFonts w:cs="Arial"/>
                <w:bCs/>
                <w:sz w:val="24"/>
                <w:szCs w:val="24"/>
              </w:rPr>
              <w:t xml:space="preserve"> są trawersy</w:t>
            </w:r>
            <w:r w:rsidR="00C259CB" w:rsidRPr="00A66952">
              <w:rPr>
                <w:rFonts w:cs="Arial"/>
                <w:bCs/>
                <w:sz w:val="24"/>
                <w:szCs w:val="24"/>
              </w:rPr>
              <w:t>,</w:t>
            </w:r>
            <w:r w:rsidRPr="00A66952">
              <w:rPr>
                <w:rFonts w:cs="Arial"/>
                <w:bCs/>
                <w:sz w:val="24"/>
                <w:szCs w:val="24"/>
              </w:rPr>
              <w:t xml:space="preserve"> wyposażone </w:t>
            </w:r>
          </w:p>
          <w:p w14:paraId="6EB4B163" w14:textId="77777777" w:rsidR="009F068F" w:rsidRPr="00A66952" w:rsidRDefault="003C5796" w:rsidP="00084F4D">
            <w:pPr>
              <w:pStyle w:val="Arial10i50"/>
              <w:spacing w:line="320" w:lineRule="atLeast"/>
              <w:ind w:left="360"/>
              <w:rPr>
                <w:rFonts w:cs="Arial"/>
                <w:bCs/>
                <w:sz w:val="24"/>
                <w:szCs w:val="24"/>
              </w:rPr>
            </w:pPr>
            <w:r w:rsidRPr="00A66952">
              <w:rPr>
                <w:rFonts w:cs="Arial"/>
                <w:bCs/>
                <w:sz w:val="24"/>
                <w:szCs w:val="24"/>
              </w:rPr>
              <w:t xml:space="preserve">w zaczepy oraz wymienne wieszaki. Linia </w:t>
            </w:r>
            <w:proofErr w:type="spellStart"/>
            <w:r w:rsidRPr="00A66952">
              <w:rPr>
                <w:rFonts w:cs="Arial"/>
                <w:bCs/>
                <w:sz w:val="24"/>
                <w:szCs w:val="24"/>
              </w:rPr>
              <w:t>cynkownicza</w:t>
            </w:r>
            <w:proofErr w:type="spellEnd"/>
            <w:r w:rsidRPr="00A66952">
              <w:rPr>
                <w:rFonts w:cs="Arial"/>
                <w:bCs/>
                <w:sz w:val="24"/>
                <w:szCs w:val="24"/>
              </w:rPr>
              <w:t xml:space="preserve"> wyposażona</w:t>
            </w:r>
            <w:r w:rsidR="008646CC" w:rsidRPr="00A66952">
              <w:rPr>
                <w:rFonts w:cs="Arial"/>
                <w:bCs/>
                <w:sz w:val="24"/>
                <w:szCs w:val="24"/>
              </w:rPr>
              <w:t xml:space="preserve"> jest </w:t>
            </w:r>
          </w:p>
          <w:p w14:paraId="7068F14F" w14:textId="5C864636"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 xml:space="preserve">w jedenaście wanien, piec </w:t>
            </w:r>
            <w:proofErr w:type="spellStart"/>
            <w:r w:rsidRPr="00A66952">
              <w:rPr>
                <w:rFonts w:cs="Arial"/>
                <w:bCs/>
                <w:sz w:val="24"/>
                <w:szCs w:val="24"/>
              </w:rPr>
              <w:t>cynkowniczy</w:t>
            </w:r>
            <w:proofErr w:type="spellEnd"/>
            <w:r w:rsidRPr="00A66952">
              <w:rPr>
                <w:rFonts w:cs="Arial"/>
                <w:bCs/>
                <w:sz w:val="24"/>
                <w:szCs w:val="24"/>
              </w:rPr>
              <w:t xml:space="preserve">, suszarkę i chłodnię. Procesy chemiczne prowadzone są w dziewięciu wannach (odtłuszczanie, trawienie, </w:t>
            </w:r>
            <w:proofErr w:type="spellStart"/>
            <w:r w:rsidRPr="00A66952">
              <w:rPr>
                <w:rFonts w:cs="Arial"/>
                <w:bCs/>
                <w:sz w:val="24"/>
                <w:szCs w:val="24"/>
              </w:rPr>
              <w:t>topnikowanie</w:t>
            </w:r>
            <w:proofErr w:type="spellEnd"/>
            <w:r w:rsidRPr="00A66952">
              <w:rPr>
                <w:rFonts w:cs="Arial"/>
                <w:bCs/>
                <w:sz w:val="24"/>
                <w:szCs w:val="24"/>
              </w:rPr>
              <w:t xml:space="preserve"> </w:t>
            </w:r>
            <w:r w:rsidR="00B95EF7">
              <w:rPr>
                <w:rFonts w:cs="Arial"/>
                <w:bCs/>
                <w:sz w:val="24"/>
                <w:szCs w:val="24"/>
              </w:rPr>
              <w:br/>
            </w:r>
            <w:r w:rsidRPr="00A66952">
              <w:rPr>
                <w:rFonts w:cs="Arial"/>
                <w:bCs/>
                <w:sz w:val="24"/>
                <w:szCs w:val="24"/>
              </w:rPr>
              <w:t xml:space="preserve">i </w:t>
            </w:r>
            <w:proofErr w:type="spellStart"/>
            <w:r w:rsidRPr="00A66952">
              <w:rPr>
                <w:rFonts w:cs="Arial"/>
                <w:bCs/>
                <w:sz w:val="24"/>
                <w:szCs w:val="24"/>
              </w:rPr>
              <w:t>odcynkowywanie</w:t>
            </w:r>
            <w:proofErr w:type="spellEnd"/>
            <w:r w:rsidRPr="00A66952">
              <w:rPr>
                <w:rFonts w:cs="Arial"/>
                <w:bCs/>
                <w:sz w:val="24"/>
                <w:szCs w:val="24"/>
              </w:rPr>
              <w:t>)</w:t>
            </w:r>
            <w:r w:rsidR="00F372FE" w:rsidRPr="00A66952">
              <w:rPr>
                <w:rFonts w:cs="Arial"/>
                <w:bCs/>
                <w:sz w:val="24"/>
                <w:szCs w:val="24"/>
              </w:rPr>
              <w:t>,</w:t>
            </w:r>
            <w:r w:rsidRPr="00A66952">
              <w:rPr>
                <w:rFonts w:cs="Arial"/>
                <w:bCs/>
                <w:sz w:val="24"/>
                <w:szCs w:val="24"/>
              </w:rPr>
              <w:t xml:space="preserve"> o łącznej, całkowitej pojemności 449,55 m</w:t>
            </w:r>
            <w:r w:rsidRPr="00A66952">
              <w:rPr>
                <w:rFonts w:cs="Arial"/>
                <w:bCs/>
                <w:sz w:val="24"/>
                <w:szCs w:val="24"/>
                <w:vertAlign w:val="superscript"/>
              </w:rPr>
              <w:t>3</w:t>
            </w:r>
            <w:r w:rsidRPr="00A66952">
              <w:rPr>
                <w:rFonts w:cs="Arial"/>
                <w:bCs/>
                <w:sz w:val="24"/>
                <w:szCs w:val="24"/>
              </w:rPr>
              <w:t>.</w:t>
            </w:r>
            <w:r w:rsidR="009F3361" w:rsidRPr="00A66952">
              <w:rPr>
                <w:rFonts w:cs="Arial"/>
                <w:bCs/>
                <w:sz w:val="24"/>
                <w:szCs w:val="24"/>
              </w:rPr>
              <w:t xml:space="preserve"> </w:t>
            </w:r>
            <w:r w:rsidRPr="00A66952">
              <w:rPr>
                <w:rFonts w:cs="Arial"/>
                <w:bCs/>
                <w:sz w:val="24"/>
                <w:szCs w:val="24"/>
              </w:rPr>
              <w:t xml:space="preserve">Pozostałe </w:t>
            </w:r>
            <w:r w:rsidR="00DE1E81" w:rsidRPr="00A66952">
              <w:rPr>
                <w:rFonts w:cs="Arial"/>
                <w:bCs/>
                <w:sz w:val="24"/>
                <w:szCs w:val="24"/>
              </w:rPr>
              <w:t xml:space="preserve">dwie </w:t>
            </w:r>
            <w:r w:rsidRPr="00A66952">
              <w:rPr>
                <w:rFonts w:cs="Arial"/>
                <w:bCs/>
                <w:sz w:val="24"/>
                <w:szCs w:val="24"/>
              </w:rPr>
              <w:t>wanny napełniane wodą</w:t>
            </w:r>
            <w:r w:rsidR="00F93533" w:rsidRPr="00A66952">
              <w:rPr>
                <w:rFonts w:cs="Arial"/>
                <w:bCs/>
                <w:sz w:val="24"/>
                <w:szCs w:val="24"/>
              </w:rPr>
              <w:t xml:space="preserve">, </w:t>
            </w:r>
            <w:r w:rsidRPr="00A66952">
              <w:rPr>
                <w:rFonts w:cs="Arial"/>
                <w:bCs/>
                <w:sz w:val="24"/>
                <w:szCs w:val="24"/>
              </w:rPr>
              <w:t>s</w:t>
            </w:r>
            <w:r w:rsidR="00D170BB" w:rsidRPr="00A66952">
              <w:rPr>
                <w:rFonts w:cs="Arial"/>
                <w:bCs/>
                <w:sz w:val="24"/>
                <w:szCs w:val="24"/>
              </w:rPr>
              <w:t>tanowią</w:t>
            </w:r>
            <w:r w:rsidRPr="00A66952">
              <w:rPr>
                <w:rFonts w:cs="Arial"/>
                <w:bCs/>
                <w:sz w:val="24"/>
                <w:szCs w:val="24"/>
              </w:rPr>
              <w:t xml:space="preserve"> płuczki kaskadowe w odzysku po trawieniu.</w:t>
            </w:r>
          </w:p>
          <w:p w14:paraId="369CCD43" w14:textId="387B468D" w:rsidR="00BC7529" w:rsidRPr="00A66952" w:rsidRDefault="00BC7529" w:rsidP="00084F4D">
            <w:pPr>
              <w:pStyle w:val="Arial10i50"/>
              <w:spacing w:line="320" w:lineRule="atLeast"/>
              <w:ind w:left="720"/>
              <w:rPr>
                <w:rFonts w:cs="Arial"/>
                <w:bCs/>
                <w:sz w:val="24"/>
                <w:szCs w:val="24"/>
              </w:rPr>
            </w:pPr>
          </w:p>
          <w:p w14:paraId="04FE458F" w14:textId="2C062FEB"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 xml:space="preserve">Proces odtłuszczania prowadzony </w:t>
            </w:r>
            <w:r w:rsidR="0066229B" w:rsidRPr="00A66952">
              <w:rPr>
                <w:rFonts w:cs="Arial"/>
                <w:bCs/>
                <w:sz w:val="24"/>
                <w:szCs w:val="24"/>
              </w:rPr>
              <w:t>jest</w:t>
            </w:r>
            <w:r w:rsidRPr="00A66952">
              <w:rPr>
                <w:rFonts w:cs="Arial"/>
                <w:bCs/>
                <w:sz w:val="24"/>
                <w:szCs w:val="24"/>
              </w:rPr>
              <w:t xml:space="preserve"> w kwaśnej </w:t>
            </w:r>
            <w:r w:rsidR="009F3361" w:rsidRPr="00A66952">
              <w:rPr>
                <w:rFonts w:cs="Arial"/>
                <w:bCs/>
                <w:sz w:val="24"/>
                <w:szCs w:val="24"/>
              </w:rPr>
              <w:t xml:space="preserve">lub alkalicznej </w:t>
            </w:r>
            <w:r w:rsidRPr="00A66952">
              <w:rPr>
                <w:rFonts w:cs="Arial"/>
                <w:bCs/>
                <w:sz w:val="24"/>
                <w:szCs w:val="24"/>
              </w:rPr>
              <w:t>kąpieli odtłuszczającej, gdzie obie kąpiele zawiera</w:t>
            </w:r>
            <w:r w:rsidR="0066229B" w:rsidRPr="00A66952">
              <w:rPr>
                <w:rFonts w:cs="Arial"/>
                <w:bCs/>
                <w:sz w:val="24"/>
                <w:szCs w:val="24"/>
              </w:rPr>
              <w:t>ją</w:t>
            </w:r>
            <w:r w:rsidRPr="00A66952">
              <w:rPr>
                <w:rFonts w:cs="Arial"/>
                <w:bCs/>
                <w:sz w:val="24"/>
                <w:szCs w:val="24"/>
              </w:rPr>
              <w:t xml:space="preserve"> odtłuszczacze</w:t>
            </w:r>
            <w:r w:rsidR="000116F2" w:rsidRPr="00A66952">
              <w:rPr>
                <w:rFonts w:cs="Arial"/>
                <w:bCs/>
                <w:sz w:val="24"/>
                <w:szCs w:val="24"/>
              </w:rPr>
              <w:t>,</w:t>
            </w:r>
            <w:r w:rsidRPr="00A66952">
              <w:rPr>
                <w:rFonts w:cs="Arial"/>
                <w:bCs/>
                <w:sz w:val="24"/>
                <w:szCs w:val="24"/>
              </w:rPr>
              <w:t xml:space="preserve"> </w:t>
            </w:r>
            <w:r w:rsidR="00E92D91" w:rsidRPr="00A66952">
              <w:rPr>
                <w:rFonts w:cs="Arial"/>
                <w:bCs/>
                <w:sz w:val="24"/>
                <w:szCs w:val="24"/>
              </w:rPr>
              <w:t>stanowiące</w:t>
            </w:r>
            <w:r w:rsidRPr="00A66952">
              <w:rPr>
                <w:rFonts w:cs="Arial"/>
                <w:bCs/>
                <w:sz w:val="24"/>
                <w:szCs w:val="24"/>
              </w:rPr>
              <w:t xml:space="preserve"> dodatki powierzchniowo czynne do kąpieli odtłuszczających (dwie wanny). </w:t>
            </w:r>
          </w:p>
          <w:p w14:paraId="62FD4D29" w14:textId="0469189A"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 xml:space="preserve">Proces trawienia prowadzony </w:t>
            </w:r>
            <w:r w:rsidR="006357FB" w:rsidRPr="00A66952">
              <w:rPr>
                <w:rFonts w:cs="Arial"/>
                <w:bCs/>
                <w:sz w:val="24"/>
                <w:szCs w:val="24"/>
              </w:rPr>
              <w:t>jest</w:t>
            </w:r>
            <w:r w:rsidRPr="00A66952">
              <w:rPr>
                <w:rFonts w:cs="Arial"/>
                <w:bCs/>
                <w:sz w:val="24"/>
                <w:szCs w:val="24"/>
              </w:rPr>
              <w:t xml:space="preserve"> w kwaśnej kąpieli</w:t>
            </w:r>
            <w:r w:rsidR="00BF09A2" w:rsidRPr="00A66952">
              <w:rPr>
                <w:rFonts w:cs="Arial"/>
                <w:bCs/>
                <w:sz w:val="24"/>
                <w:szCs w:val="24"/>
              </w:rPr>
              <w:t>,</w:t>
            </w:r>
            <w:r w:rsidRPr="00A66952">
              <w:rPr>
                <w:rFonts w:cs="Arial"/>
                <w:bCs/>
                <w:sz w:val="24"/>
                <w:szCs w:val="24"/>
              </w:rPr>
              <w:t xml:space="preserve"> zawierającej kwas solny </w:t>
            </w:r>
            <w:r w:rsidR="000C50F1" w:rsidRPr="00A66952">
              <w:rPr>
                <w:rFonts w:cs="Arial"/>
                <w:bCs/>
                <w:sz w:val="24"/>
                <w:szCs w:val="24"/>
              </w:rPr>
              <w:br/>
            </w:r>
            <w:r w:rsidRPr="00A66952">
              <w:rPr>
                <w:rFonts w:cs="Arial"/>
                <w:bCs/>
                <w:sz w:val="24"/>
                <w:szCs w:val="24"/>
              </w:rPr>
              <w:t xml:space="preserve">HCl (10-15%), inhibitor trawienia </w:t>
            </w:r>
            <w:r w:rsidR="00E92D91" w:rsidRPr="00A66952">
              <w:rPr>
                <w:rFonts w:cs="Arial"/>
                <w:bCs/>
                <w:sz w:val="24"/>
                <w:szCs w:val="24"/>
              </w:rPr>
              <w:t>(</w:t>
            </w:r>
            <w:r w:rsidRPr="00A66952">
              <w:rPr>
                <w:rFonts w:cs="Arial"/>
                <w:bCs/>
                <w:sz w:val="24"/>
                <w:szCs w:val="24"/>
              </w:rPr>
              <w:t>w ilości do 0,5%</w:t>
            </w:r>
            <w:r w:rsidR="00E92D91" w:rsidRPr="00A66952">
              <w:rPr>
                <w:rFonts w:cs="Arial"/>
                <w:bCs/>
                <w:sz w:val="24"/>
                <w:szCs w:val="24"/>
              </w:rPr>
              <w:t>)</w:t>
            </w:r>
            <w:r w:rsidR="004D4736" w:rsidRPr="00A66952">
              <w:rPr>
                <w:rFonts w:cs="Arial"/>
                <w:bCs/>
                <w:sz w:val="24"/>
                <w:szCs w:val="24"/>
              </w:rPr>
              <w:t xml:space="preserve">, </w:t>
            </w:r>
            <w:r w:rsidRPr="00A66952">
              <w:rPr>
                <w:rFonts w:cs="Arial"/>
                <w:bCs/>
                <w:sz w:val="24"/>
                <w:szCs w:val="24"/>
              </w:rPr>
              <w:t xml:space="preserve">odtłuszczacze </w:t>
            </w:r>
            <w:r w:rsidR="00DA553E" w:rsidRPr="00A66952">
              <w:rPr>
                <w:rFonts w:cs="Arial"/>
                <w:bCs/>
                <w:sz w:val="24"/>
                <w:szCs w:val="24"/>
              </w:rPr>
              <w:t>stanowiące</w:t>
            </w:r>
            <w:r w:rsidRPr="00A66952">
              <w:rPr>
                <w:rFonts w:cs="Arial"/>
                <w:bCs/>
                <w:sz w:val="24"/>
                <w:szCs w:val="24"/>
              </w:rPr>
              <w:t xml:space="preserve"> dodatki powierzchniowo czynne</w:t>
            </w:r>
            <w:r w:rsidR="00DA553E" w:rsidRPr="00A66952">
              <w:rPr>
                <w:rFonts w:cs="Arial"/>
                <w:bCs/>
                <w:sz w:val="24"/>
                <w:szCs w:val="24"/>
              </w:rPr>
              <w:t xml:space="preserve"> </w:t>
            </w:r>
            <w:r w:rsidR="004D4736" w:rsidRPr="00A66952">
              <w:rPr>
                <w:rFonts w:cs="Arial"/>
                <w:bCs/>
                <w:sz w:val="24"/>
                <w:szCs w:val="24"/>
              </w:rPr>
              <w:t>oraz</w:t>
            </w:r>
            <w:r w:rsidR="00DA553E" w:rsidRPr="00A66952">
              <w:rPr>
                <w:rFonts w:cs="Arial"/>
                <w:bCs/>
                <w:sz w:val="24"/>
                <w:szCs w:val="24"/>
              </w:rPr>
              <w:t xml:space="preserve"> </w:t>
            </w:r>
            <w:r w:rsidRPr="00A66952">
              <w:rPr>
                <w:rFonts w:cs="Arial"/>
                <w:bCs/>
                <w:sz w:val="24"/>
                <w:szCs w:val="24"/>
              </w:rPr>
              <w:t xml:space="preserve">blokady emisji </w:t>
            </w:r>
            <w:r w:rsidR="00DA553E" w:rsidRPr="00A66952">
              <w:rPr>
                <w:rFonts w:cs="Arial"/>
                <w:bCs/>
                <w:sz w:val="24"/>
                <w:szCs w:val="24"/>
              </w:rPr>
              <w:t>(</w:t>
            </w:r>
            <w:r w:rsidR="004D4736" w:rsidRPr="00A66952">
              <w:rPr>
                <w:rFonts w:cs="Arial"/>
                <w:bCs/>
                <w:sz w:val="24"/>
                <w:szCs w:val="24"/>
              </w:rPr>
              <w:t xml:space="preserve">w ilości do </w:t>
            </w:r>
            <w:r w:rsidRPr="00A66952">
              <w:rPr>
                <w:rFonts w:cs="Arial"/>
                <w:bCs/>
                <w:sz w:val="24"/>
                <w:szCs w:val="24"/>
              </w:rPr>
              <w:t>1%</w:t>
            </w:r>
            <w:r w:rsidR="00DA553E" w:rsidRPr="00A66952">
              <w:rPr>
                <w:rFonts w:cs="Arial"/>
                <w:bCs/>
                <w:sz w:val="24"/>
                <w:szCs w:val="24"/>
              </w:rPr>
              <w:t>)</w:t>
            </w:r>
            <w:r w:rsidRPr="00A66952">
              <w:rPr>
                <w:rFonts w:cs="Arial"/>
                <w:bCs/>
                <w:sz w:val="24"/>
                <w:szCs w:val="24"/>
              </w:rPr>
              <w:t xml:space="preserve">. </w:t>
            </w:r>
          </w:p>
          <w:p w14:paraId="2A8608AB" w14:textId="444E2B2E"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 xml:space="preserve">Odcynkowanie prowadzone </w:t>
            </w:r>
            <w:r w:rsidR="006357FB" w:rsidRPr="00A66952">
              <w:rPr>
                <w:rFonts w:cs="Arial"/>
                <w:bCs/>
                <w:sz w:val="24"/>
                <w:szCs w:val="24"/>
              </w:rPr>
              <w:t>jest</w:t>
            </w:r>
            <w:r w:rsidRPr="00A66952">
              <w:rPr>
                <w:rFonts w:cs="Arial"/>
                <w:bCs/>
                <w:sz w:val="24"/>
                <w:szCs w:val="24"/>
              </w:rPr>
              <w:t xml:space="preserve"> w kwaśnej kąpieli</w:t>
            </w:r>
            <w:r w:rsidR="00BF09A2" w:rsidRPr="00A66952">
              <w:rPr>
                <w:rFonts w:cs="Arial"/>
                <w:bCs/>
                <w:sz w:val="24"/>
                <w:szCs w:val="24"/>
              </w:rPr>
              <w:t>,</w:t>
            </w:r>
            <w:r w:rsidRPr="00A66952">
              <w:rPr>
                <w:rFonts w:cs="Arial"/>
                <w:bCs/>
                <w:sz w:val="24"/>
                <w:szCs w:val="24"/>
              </w:rPr>
              <w:t xml:space="preserve"> zawierającej kwas solny </w:t>
            </w:r>
            <w:r w:rsidR="000C50F1" w:rsidRPr="00A66952">
              <w:rPr>
                <w:rFonts w:cs="Arial"/>
                <w:bCs/>
                <w:sz w:val="24"/>
                <w:szCs w:val="24"/>
              </w:rPr>
              <w:br/>
            </w:r>
            <w:r w:rsidRPr="00A66952">
              <w:rPr>
                <w:rFonts w:cs="Arial"/>
                <w:bCs/>
                <w:sz w:val="24"/>
                <w:szCs w:val="24"/>
              </w:rPr>
              <w:t>HCl 5-10% oraz chlorek cynku</w:t>
            </w:r>
            <w:r w:rsidR="00570E4D" w:rsidRPr="00A66952">
              <w:rPr>
                <w:rFonts w:cs="Arial"/>
                <w:bCs/>
                <w:sz w:val="24"/>
                <w:szCs w:val="24"/>
              </w:rPr>
              <w:t>,</w:t>
            </w:r>
            <w:r w:rsidRPr="00A66952">
              <w:rPr>
                <w:rFonts w:cs="Arial"/>
                <w:bCs/>
                <w:sz w:val="24"/>
                <w:szCs w:val="24"/>
              </w:rPr>
              <w:t xml:space="preserve"> maksymalnie 700g/l z </w:t>
            </w:r>
            <w:proofErr w:type="spellStart"/>
            <w:r w:rsidRPr="00A66952">
              <w:rPr>
                <w:rFonts w:cs="Arial"/>
                <w:bCs/>
                <w:sz w:val="24"/>
                <w:szCs w:val="24"/>
              </w:rPr>
              <w:t>odcynkowywanych</w:t>
            </w:r>
            <w:proofErr w:type="spellEnd"/>
            <w:r w:rsidRPr="00A66952">
              <w:rPr>
                <w:rFonts w:cs="Arial"/>
                <w:bCs/>
                <w:sz w:val="24"/>
                <w:szCs w:val="24"/>
              </w:rPr>
              <w:t xml:space="preserve"> detali.</w:t>
            </w:r>
          </w:p>
          <w:p w14:paraId="702C2235" w14:textId="77777777" w:rsidR="000C50F1" w:rsidRPr="00A66952" w:rsidRDefault="000C50F1" w:rsidP="00084F4D">
            <w:pPr>
              <w:pStyle w:val="Arial10i50"/>
              <w:spacing w:line="320" w:lineRule="atLeast"/>
              <w:ind w:left="182"/>
              <w:rPr>
                <w:rFonts w:cs="Arial"/>
                <w:bCs/>
                <w:sz w:val="24"/>
                <w:szCs w:val="24"/>
              </w:rPr>
            </w:pPr>
          </w:p>
          <w:p w14:paraId="73075BBD" w14:textId="0DBEEA38"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 xml:space="preserve">Proces </w:t>
            </w:r>
            <w:proofErr w:type="spellStart"/>
            <w:r w:rsidRPr="00A66952">
              <w:rPr>
                <w:rFonts w:cs="Arial"/>
                <w:bCs/>
                <w:sz w:val="24"/>
                <w:szCs w:val="24"/>
              </w:rPr>
              <w:t>topnikowania</w:t>
            </w:r>
            <w:proofErr w:type="spellEnd"/>
            <w:r w:rsidRPr="00A66952">
              <w:rPr>
                <w:rFonts w:cs="Arial"/>
                <w:bCs/>
                <w:sz w:val="24"/>
                <w:szCs w:val="24"/>
              </w:rPr>
              <w:t xml:space="preserve"> prowadzony jest w kwaśnej kąpieli zawierającej:</w:t>
            </w:r>
          </w:p>
          <w:p w14:paraId="7C5756C5" w14:textId="77777777" w:rsidR="003C5796" w:rsidRPr="00A66952" w:rsidRDefault="003C5796" w:rsidP="00084F4D">
            <w:pPr>
              <w:pStyle w:val="Arial10i50"/>
              <w:numPr>
                <w:ilvl w:val="0"/>
                <w:numId w:val="102"/>
              </w:numPr>
              <w:spacing w:line="320" w:lineRule="atLeast"/>
              <w:rPr>
                <w:rFonts w:cs="Arial"/>
                <w:bCs/>
                <w:sz w:val="24"/>
                <w:szCs w:val="24"/>
              </w:rPr>
            </w:pPr>
            <w:r w:rsidRPr="00A66952">
              <w:rPr>
                <w:rFonts w:cs="Arial"/>
                <w:bCs/>
                <w:sz w:val="24"/>
                <w:szCs w:val="24"/>
              </w:rPr>
              <w:t>kwas solny (HCl)</w:t>
            </w:r>
            <w:r w:rsidRPr="00A66952">
              <w:rPr>
                <w:rFonts w:cs="Arial"/>
                <w:bCs/>
                <w:sz w:val="24"/>
                <w:szCs w:val="24"/>
              </w:rPr>
              <w:tab/>
            </w:r>
            <w:r w:rsidRPr="00A66952">
              <w:rPr>
                <w:rFonts w:cs="Arial"/>
                <w:bCs/>
                <w:sz w:val="24"/>
                <w:szCs w:val="24"/>
              </w:rPr>
              <w:tab/>
              <w:t>- 1%,</w:t>
            </w:r>
          </w:p>
          <w:p w14:paraId="3DA8C02C" w14:textId="2C5B436D" w:rsidR="003C5796" w:rsidRPr="00A66952" w:rsidRDefault="003C5796" w:rsidP="00084F4D">
            <w:pPr>
              <w:pStyle w:val="Arial10i50"/>
              <w:numPr>
                <w:ilvl w:val="0"/>
                <w:numId w:val="102"/>
              </w:numPr>
              <w:spacing w:line="320" w:lineRule="atLeast"/>
              <w:rPr>
                <w:rFonts w:cs="Arial"/>
                <w:bCs/>
                <w:sz w:val="24"/>
                <w:szCs w:val="24"/>
              </w:rPr>
            </w:pPr>
            <w:r w:rsidRPr="00A66952">
              <w:rPr>
                <w:rFonts w:cs="Arial"/>
                <w:bCs/>
                <w:sz w:val="24"/>
                <w:szCs w:val="24"/>
              </w:rPr>
              <w:t>chlorek cynku (ZnCl</w:t>
            </w:r>
            <w:r w:rsidRPr="00A66952">
              <w:rPr>
                <w:rFonts w:cs="Arial"/>
                <w:bCs/>
                <w:sz w:val="24"/>
                <w:szCs w:val="24"/>
                <w:vertAlign w:val="subscript"/>
              </w:rPr>
              <w:t>2</w:t>
            </w:r>
            <w:r w:rsidRPr="00A66952">
              <w:rPr>
                <w:rFonts w:cs="Arial"/>
                <w:bCs/>
                <w:sz w:val="24"/>
                <w:szCs w:val="24"/>
              </w:rPr>
              <w:t>)</w:t>
            </w:r>
            <w:r w:rsidRPr="00A66952">
              <w:rPr>
                <w:rFonts w:cs="Arial"/>
                <w:bCs/>
                <w:sz w:val="24"/>
                <w:szCs w:val="24"/>
              </w:rPr>
              <w:tab/>
              <w:t>- 20-25%,</w:t>
            </w:r>
          </w:p>
          <w:p w14:paraId="0DE13486" w14:textId="77777777" w:rsidR="003C5796" w:rsidRPr="00A66952" w:rsidRDefault="003C5796" w:rsidP="00084F4D">
            <w:pPr>
              <w:pStyle w:val="Arial10i50"/>
              <w:numPr>
                <w:ilvl w:val="0"/>
                <w:numId w:val="102"/>
              </w:numPr>
              <w:spacing w:line="320" w:lineRule="atLeast"/>
              <w:rPr>
                <w:rFonts w:cs="Arial"/>
                <w:bCs/>
                <w:sz w:val="24"/>
                <w:szCs w:val="24"/>
              </w:rPr>
            </w:pPr>
            <w:r w:rsidRPr="00A66952">
              <w:rPr>
                <w:rFonts w:cs="Arial"/>
                <w:bCs/>
                <w:sz w:val="24"/>
                <w:szCs w:val="24"/>
              </w:rPr>
              <w:t>chlorek amonowy</w:t>
            </w:r>
            <w:r w:rsidRPr="00A66952">
              <w:rPr>
                <w:rFonts w:cs="Arial"/>
                <w:bCs/>
                <w:sz w:val="24"/>
                <w:szCs w:val="24"/>
              </w:rPr>
              <w:tab/>
            </w:r>
            <w:r w:rsidRPr="00A66952">
              <w:rPr>
                <w:rFonts w:cs="Arial"/>
                <w:bCs/>
                <w:sz w:val="24"/>
                <w:szCs w:val="24"/>
              </w:rPr>
              <w:tab/>
              <w:t>- 10-12%,</w:t>
            </w:r>
          </w:p>
          <w:p w14:paraId="13A8B8AC" w14:textId="77777777" w:rsidR="003C5796" w:rsidRPr="00A66952" w:rsidRDefault="003C5796" w:rsidP="00084F4D">
            <w:pPr>
              <w:pStyle w:val="Arial10i50"/>
              <w:numPr>
                <w:ilvl w:val="0"/>
                <w:numId w:val="102"/>
              </w:numPr>
              <w:spacing w:line="320" w:lineRule="atLeast"/>
              <w:rPr>
                <w:rFonts w:cs="Arial"/>
                <w:bCs/>
                <w:sz w:val="24"/>
                <w:szCs w:val="24"/>
              </w:rPr>
            </w:pPr>
            <w:r w:rsidRPr="00A66952">
              <w:rPr>
                <w:rFonts w:cs="Arial"/>
                <w:bCs/>
                <w:sz w:val="24"/>
                <w:szCs w:val="24"/>
              </w:rPr>
              <w:t>zwilżacz</w:t>
            </w:r>
            <w:r w:rsidRPr="00A66952">
              <w:rPr>
                <w:rFonts w:cs="Arial"/>
                <w:bCs/>
                <w:sz w:val="24"/>
                <w:szCs w:val="24"/>
              </w:rPr>
              <w:tab/>
            </w:r>
            <w:r w:rsidRPr="00A66952">
              <w:rPr>
                <w:rFonts w:cs="Arial"/>
                <w:bCs/>
                <w:sz w:val="24"/>
                <w:szCs w:val="24"/>
              </w:rPr>
              <w:tab/>
            </w:r>
            <w:r w:rsidRPr="00A66952">
              <w:rPr>
                <w:rFonts w:cs="Arial"/>
                <w:bCs/>
                <w:sz w:val="24"/>
                <w:szCs w:val="24"/>
              </w:rPr>
              <w:tab/>
              <w:t>- 0,1%,</w:t>
            </w:r>
          </w:p>
          <w:p w14:paraId="4AC1569B" w14:textId="346847EC" w:rsidR="003C5796" w:rsidRPr="00A66952" w:rsidRDefault="003C5796" w:rsidP="00084F4D">
            <w:pPr>
              <w:pStyle w:val="Arial10i50"/>
              <w:numPr>
                <w:ilvl w:val="0"/>
                <w:numId w:val="102"/>
              </w:numPr>
              <w:spacing w:line="320" w:lineRule="atLeast"/>
              <w:rPr>
                <w:rFonts w:cs="Arial"/>
                <w:bCs/>
                <w:sz w:val="24"/>
                <w:szCs w:val="24"/>
              </w:rPr>
            </w:pPr>
            <w:r w:rsidRPr="00A66952">
              <w:rPr>
                <w:rFonts w:cs="Arial"/>
                <w:bCs/>
                <w:sz w:val="24"/>
                <w:szCs w:val="24"/>
              </w:rPr>
              <w:t>żelazo (Fe)</w:t>
            </w:r>
            <w:r w:rsidRPr="00A66952">
              <w:rPr>
                <w:rFonts w:cs="Arial"/>
                <w:bCs/>
                <w:sz w:val="24"/>
                <w:szCs w:val="24"/>
              </w:rPr>
              <w:tab/>
            </w:r>
            <w:r w:rsidRPr="00A66952">
              <w:rPr>
                <w:rFonts w:cs="Arial"/>
                <w:bCs/>
                <w:sz w:val="24"/>
                <w:szCs w:val="24"/>
              </w:rPr>
              <w:tab/>
            </w:r>
            <w:r w:rsidR="006357FB" w:rsidRPr="00A66952">
              <w:rPr>
                <w:rFonts w:cs="Arial"/>
                <w:bCs/>
                <w:sz w:val="24"/>
                <w:szCs w:val="24"/>
              </w:rPr>
              <w:t xml:space="preserve">          </w:t>
            </w:r>
            <w:r w:rsidR="00FD32C0" w:rsidRPr="00A66952">
              <w:rPr>
                <w:rFonts w:cs="Arial"/>
                <w:bCs/>
                <w:sz w:val="24"/>
                <w:szCs w:val="24"/>
              </w:rPr>
              <w:t xml:space="preserve"> </w:t>
            </w:r>
            <w:r w:rsidRPr="00A66952">
              <w:rPr>
                <w:rFonts w:cs="Arial"/>
                <w:bCs/>
                <w:sz w:val="24"/>
                <w:szCs w:val="24"/>
              </w:rPr>
              <w:t>- 1%.</w:t>
            </w:r>
          </w:p>
          <w:p w14:paraId="617A6426" w14:textId="49DD6F26" w:rsidR="00B0449F" w:rsidRPr="00A66952" w:rsidRDefault="003C5796" w:rsidP="00084F4D">
            <w:pPr>
              <w:pStyle w:val="Arial10i50"/>
              <w:spacing w:line="320" w:lineRule="atLeast"/>
              <w:ind w:left="360"/>
              <w:rPr>
                <w:rFonts w:cs="Arial"/>
                <w:bCs/>
                <w:sz w:val="24"/>
                <w:szCs w:val="24"/>
              </w:rPr>
            </w:pPr>
            <w:r w:rsidRPr="00A66952">
              <w:rPr>
                <w:rFonts w:cs="Arial"/>
                <w:bCs/>
                <w:sz w:val="24"/>
                <w:szCs w:val="24"/>
              </w:rPr>
              <w:lastRenderedPageBreak/>
              <w:t>Procesy płukania odzyskowego i chłodzenia wyrobów ocynkowanych</w:t>
            </w:r>
            <w:r w:rsidR="00570E4D" w:rsidRPr="00A66952">
              <w:rPr>
                <w:rFonts w:cs="Arial"/>
                <w:bCs/>
                <w:sz w:val="24"/>
                <w:szCs w:val="24"/>
              </w:rPr>
              <w:t>,</w:t>
            </w:r>
            <w:r w:rsidRPr="00A66952">
              <w:rPr>
                <w:rFonts w:cs="Arial"/>
                <w:bCs/>
                <w:sz w:val="24"/>
                <w:szCs w:val="24"/>
              </w:rPr>
              <w:t xml:space="preserve"> prowadzone </w:t>
            </w:r>
            <w:r w:rsidR="000C50F1" w:rsidRPr="00A66952">
              <w:rPr>
                <w:rFonts w:cs="Arial"/>
                <w:bCs/>
                <w:sz w:val="24"/>
                <w:szCs w:val="24"/>
              </w:rPr>
              <w:br/>
            </w:r>
            <w:r w:rsidRPr="00A66952">
              <w:rPr>
                <w:rFonts w:cs="Arial"/>
                <w:bCs/>
                <w:sz w:val="24"/>
                <w:szCs w:val="24"/>
              </w:rPr>
              <w:t>są w wodzie. Emisję kwasu solnego z kąpieli</w:t>
            </w:r>
            <w:r w:rsidR="00B53382" w:rsidRPr="00A66952">
              <w:rPr>
                <w:rFonts w:cs="Arial"/>
                <w:bCs/>
                <w:sz w:val="24"/>
                <w:szCs w:val="24"/>
              </w:rPr>
              <w:t>,</w:t>
            </w:r>
            <w:r w:rsidRPr="00A66952">
              <w:rPr>
                <w:rFonts w:cs="Arial"/>
                <w:bCs/>
                <w:sz w:val="24"/>
                <w:szCs w:val="24"/>
              </w:rPr>
              <w:t xml:space="preserve"> obniżają preparaty</w:t>
            </w:r>
            <w:r w:rsidR="00A745F4" w:rsidRPr="00A66952">
              <w:rPr>
                <w:rFonts w:cs="Arial"/>
                <w:bCs/>
                <w:sz w:val="24"/>
                <w:szCs w:val="24"/>
              </w:rPr>
              <w:t xml:space="preserve"> </w:t>
            </w:r>
            <w:r w:rsidRPr="00A66952">
              <w:rPr>
                <w:rFonts w:cs="Arial"/>
                <w:bCs/>
                <w:sz w:val="24"/>
                <w:szCs w:val="24"/>
              </w:rPr>
              <w:t xml:space="preserve">stanowiące blokadę emisji HCl, które tworzą </w:t>
            </w:r>
            <w:r w:rsidR="004F683A" w:rsidRPr="00A66952">
              <w:rPr>
                <w:rFonts w:cs="Arial"/>
                <w:bCs/>
                <w:sz w:val="24"/>
                <w:szCs w:val="24"/>
              </w:rPr>
              <w:t>z roztworem</w:t>
            </w:r>
            <w:r w:rsidR="004D1548">
              <w:rPr>
                <w:rFonts w:cs="Arial"/>
                <w:bCs/>
                <w:sz w:val="24"/>
                <w:szCs w:val="24"/>
              </w:rPr>
              <w:t>,</w:t>
            </w:r>
            <w:r w:rsidR="004F683A" w:rsidRPr="00A66952">
              <w:rPr>
                <w:rFonts w:cs="Arial"/>
                <w:bCs/>
                <w:sz w:val="24"/>
                <w:szCs w:val="24"/>
              </w:rPr>
              <w:t xml:space="preserve"> </w:t>
            </w:r>
            <w:r w:rsidR="009433DE" w:rsidRPr="00A66952">
              <w:rPr>
                <w:rFonts w:cs="Arial"/>
                <w:bCs/>
                <w:sz w:val="24"/>
                <w:szCs w:val="24"/>
              </w:rPr>
              <w:t xml:space="preserve">powłokę </w:t>
            </w:r>
            <w:r w:rsidRPr="00A66952">
              <w:rPr>
                <w:rFonts w:cs="Arial"/>
                <w:bCs/>
                <w:sz w:val="24"/>
                <w:szCs w:val="24"/>
              </w:rPr>
              <w:t xml:space="preserve">na powierzchni lustra. </w:t>
            </w:r>
            <w:r w:rsidR="00727218">
              <w:rPr>
                <w:rFonts w:cs="Arial"/>
                <w:bCs/>
                <w:sz w:val="24"/>
                <w:szCs w:val="24"/>
              </w:rPr>
              <w:br/>
            </w:r>
            <w:r w:rsidRPr="00A66952">
              <w:rPr>
                <w:rFonts w:cs="Arial"/>
                <w:bCs/>
                <w:sz w:val="24"/>
                <w:szCs w:val="24"/>
              </w:rPr>
              <w:t xml:space="preserve">Straty uzupełniane są </w:t>
            </w:r>
            <w:r w:rsidR="009433DE" w:rsidRPr="00A66952">
              <w:rPr>
                <w:rFonts w:cs="Arial"/>
                <w:bCs/>
                <w:sz w:val="24"/>
                <w:szCs w:val="24"/>
              </w:rPr>
              <w:t>po</w:t>
            </w:r>
            <w:r w:rsidRPr="00A66952">
              <w:rPr>
                <w:rFonts w:cs="Arial"/>
                <w:bCs/>
                <w:sz w:val="24"/>
                <w:szCs w:val="24"/>
              </w:rPr>
              <w:t xml:space="preserve">przez dodawanie wody z płuczki odzyskowej i wody chłodzącej oraz nowych mediów chemicznych. Kąpiele są regenerowane w miarę </w:t>
            </w:r>
          </w:p>
          <w:p w14:paraId="76245405" w14:textId="54A88EC8"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ich</w:t>
            </w:r>
            <w:r w:rsidR="004F683A" w:rsidRPr="00A66952">
              <w:rPr>
                <w:rFonts w:cs="Arial"/>
                <w:bCs/>
                <w:sz w:val="24"/>
                <w:szCs w:val="24"/>
              </w:rPr>
              <w:t xml:space="preserve"> </w:t>
            </w:r>
            <w:r w:rsidRPr="00A66952">
              <w:rPr>
                <w:rFonts w:cs="Arial"/>
                <w:bCs/>
                <w:sz w:val="24"/>
                <w:szCs w:val="24"/>
              </w:rPr>
              <w:t>zanieczyszczania, krążąc w obiegu zamkniętym.</w:t>
            </w:r>
          </w:p>
          <w:p w14:paraId="57851916" w14:textId="77777777" w:rsidR="000C50F1" w:rsidRPr="00A66952" w:rsidRDefault="000C50F1" w:rsidP="00084F4D">
            <w:pPr>
              <w:pStyle w:val="Arial10i50"/>
              <w:spacing w:line="320" w:lineRule="atLeast"/>
              <w:ind w:left="360"/>
              <w:rPr>
                <w:rFonts w:cs="Arial"/>
                <w:bCs/>
                <w:sz w:val="24"/>
                <w:szCs w:val="24"/>
              </w:rPr>
            </w:pPr>
          </w:p>
          <w:p w14:paraId="6AB82A3E" w14:textId="69D1B9B6"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 xml:space="preserve">Przygotowane (oczyszczone) wyroby stalowe są suszone oraz cynkowane </w:t>
            </w:r>
            <w:r w:rsidR="004F62D5" w:rsidRPr="00A66952">
              <w:rPr>
                <w:rFonts w:cs="Arial"/>
                <w:bCs/>
                <w:sz w:val="24"/>
                <w:szCs w:val="24"/>
              </w:rPr>
              <w:t>po</w:t>
            </w:r>
            <w:r w:rsidRPr="00A66952">
              <w:rPr>
                <w:rFonts w:cs="Arial"/>
                <w:bCs/>
                <w:sz w:val="24"/>
                <w:szCs w:val="24"/>
              </w:rPr>
              <w:t xml:space="preserve">przez zanurzenie w kąpieli </w:t>
            </w:r>
            <w:proofErr w:type="spellStart"/>
            <w:r w:rsidRPr="00A66952">
              <w:rPr>
                <w:rFonts w:cs="Arial"/>
                <w:bCs/>
                <w:sz w:val="24"/>
                <w:szCs w:val="24"/>
              </w:rPr>
              <w:t>cynkowniczej</w:t>
            </w:r>
            <w:proofErr w:type="spellEnd"/>
            <w:r w:rsidRPr="00A66952">
              <w:rPr>
                <w:rFonts w:cs="Arial"/>
                <w:bCs/>
                <w:sz w:val="24"/>
                <w:szCs w:val="24"/>
              </w:rPr>
              <w:t xml:space="preserve">. Kąpiel </w:t>
            </w:r>
            <w:proofErr w:type="spellStart"/>
            <w:r w:rsidRPr="00A66952">
              <w:rPr>
                <w:rFonts w:cs="Arial"/>
                <w:bCs/>
                <w:sz w:val="24"/>
                <w:szCs w:val="24"/>
              </w:rPr>
              <w:t>cynkownicza</w:t>
            </w:r>
            <w:proofErr w:type="spellEnd"/>
            <w:r w:rsidRPr="00A66952">
              <w:rPr>
                <w:rFonts w:cs="Arial"/>
                <w:bCs/>
                <w:sz w:val="24"/>
                <w:szCs w:val="24"/>
              </w:rPr>
              <w:t xml:space="preserve"> to stopiony cynk (Zn) elektrolityczny Z1</w:t>
            </w:r>
            <w:r w:rsidR="006E2046" w:rsidRPr="00A66952">
              <w:rPr>
                <w:rFonts w:cs="Arial"/>
                <w:bCs/>
                <w:sz w:val="24"/>
                <w:szCs w:val="24"/>
              </w:rPr>
              <w:t>,</w:t>
            </w:r>
            <w:r w:rsidRPr="00A66952">
              <w:rPr>
                <w:rFonts w:cs="Arial"/>
                <w:bCs/>
                <w:sz w:val="24"/>
                <w:szCs w:val="24"/>
              </w:rPr>
              <w:t xml:space="preserve"> o zawartości cynku 99,995%.</w:t>
            </w:r>
          </w:p>
          <w:p w14:paraId="00FCEAFB" w14:textId="77777777" w:rsidR="003C5796" w:rsidRPr="00A66952" w:rsidRDefault="003C5796" w:rsidP="00084F4D">
            <w:pPr>
              <w:pStyle w:val="Arial10i50"/>
              <w:spacing w:line="320" w:lineRule="atLeast"/>
              <w:ind w:left="360"/>
              <w:rPr>
                <w:rFonts w:cs="Arial"/>
                <w:bCs/>
                <w:sz w:val="24"/>
                <w:szCs w:val="24"/>
              </w:rPr>
            </w:pPr>
          </w:p>
          <w:p w14:paraId="443F95D1" w14:textId="4D884ED9"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 xml:space="preserve">Temperatura kąpieli </w:t>
            </w:r>
            <w:proofErr w:type="spellStart"/>
            <w:r w:rsidRPr="00A66952">
              <w:rPr>
                <w:rFonts w:cs="Arial"/>
                <w:bCs/>
                <w:sz w:val="24"/>
                <w:szCs w:val="24"/>
              </w:rPr>
              <w:t>cynkowniczej</w:t>
            </w:r>
            <w:proofErr w:type="spellEnd"/>
            <w:r w:rsidR="009F1DE0" w:rsidRPr="00A66952">
              <w:rPr>
                <w:rFonts w:cs="Arial"/>
                <w:bCs/>
                <w:sz w:val="24"/>
                <w:szCs w:val="24"/>
              </w:rPr>
              <w:t xml:space="preserve">: </w:t>
            </w:r>
            <w:r w:rsidRPr="00A66952">
              <w:rPr>
                <w:rFonts w:cs="Arial"/>
                <w:bCs/>
                <w:sz w:val="24"/>
                <w:szCs w:val="24"/>
              </w:rPr>
              <w:t>440-450</w:t>
            </w:r>
            <w:r w:rsidRPr="00A66952">
              <w:rPr>
                <w:rFonts w:cs="Arial"/>
                <w:bCs/>
                <w:sz w:val="24"/>
                <w:szCs w:val="24"/>
                <w:vertAlign w:val="superscript"/>
              </w:rPr>
              <w:t>o</w:t>
            </w:r>
            <w:r w:rsidRPr="00A66952">
              <w:rPr>
                <w:rFonts w:cs="Arial"/>
                <w:bCs/>
                <w:sz w:val="24"/>
                <w:szCs w:val="24"/>
              </w:rPr>
              <w:t>C.</w:t>
            </w:r>
          </w:p>
          <w:p w14:paraId="56634439" w14:textId="4AA38246"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Maksymalna</w:t>
            </w:r>
            <w:r w:rsidR="009F1DE0" w:rsidRPr="00A66952">
              <w:rPr>
                <w:rFonts w:cs="Arial"/>
                <w:bCs/>
                <w:sz w:val="24"/>
                <w:szCs w:val="24"/>
              </w:rPr>
              <w:t>,</w:t>
            </w:r>
            <w:r w:rsidRPr="00A66952">
              <w:rPr>
                <w:rFonts w:cs="Arial"/>
                <w:bCs/>
                <w:sz w:val="24"/>
                <w:szCs w:val="24"/>
              </w:rPr>
              <w:t xml:space="preserve"> roczna produkcja wyn</w:t>
            </w:r>
            <w:r w:rsidR="009F1DE0" w:rsidRPr="00A66952">
              <w:rPr>
                <w:rFonts w:cs="Arial"/>
                <w:bCs/>
                <w:sz w:val="24"/>
                <w:szCs w:val="24"/>
              </w:rPr>
              <w:t>osi</w:t>
            </w:r>
            <w:r w:rsidRPr="00A66952">
              <w:rPr>
                <w:rFonts w:cs="Arial"/>
                <w:bCs/>
                <w:sz w:val="24"/>
                <w:szCs w:val="24"/>
              </w:rPr>
              <w:t xml:space="preserve"> 25 000 Mg wyrobów ocynkowanych.</w:t>
            </w:r>
          </w:p>
          <w:p w14:paraId="59638636" w14:textId="18F55926" w:rsidR="008861E9" w:rsidRPr="00A66952" w:rsidRDefault="00162856" w:rsidP="00084F4D">
            <w:pPr>
              <w:pStyle w:val="Arial10i50"/>
              <w:spacing w:line="320" w:lineRule="atLeast"/>
              <w:ind w:left="360"/>
              <w:rPr>
                <w:rFonts w:cs="Arial"/>
                <w:bCs/>
                <w:sz w:val="24"/>
                <w:szCs w:val="24"/>
              </w:rPr>
            </w:pPr>
            <w:r w:rsidRPr="00A66952">
              <w:rPr>
                <w:rFonts w:cs="Arial"/>
                <w:bCs/>
                <w:sz w:val="24"/>
                <w:szCs w:val="24"/>
              </w:rPr>
              <w:t>Proces cynkowania ogniowego (zanurzeniowego) jest procesem bezściekowym</w:t>
            </w:r>
            <w:r w:rsidR="00DF2225" w:rsidRPr="00A66952">
              <w:rPr>
                <w:rFonts w:cs="Arial"/>
                <w:bCs/>
                <w:sz w:val="24"/>
                <w:szCs w:val="24"/>
              </w:rPr>
              <w:t>.</w:t>
            </w:r>
          </w:p>
          <w:p w14:paraId="4E21ED92" w14:textId="77777777" w:rsidR="00DF2225" w:rsidRPr="00A66952" w:rsidRDefault="00DF2225" w:rsidP="00084F4D">
            <w:pPr>
              <w:pStyle w:val="Arial10i50"/>
              <w:spacing w:line="320" w:lineRule="atLeast"/>
              <w:ind w:left="182"/>
              <w:rPr>
                <w:rFonts w:cs="Arial"/>
                <w:bCs/>
                <w:sz w:val="24"/>
                <w:szCs w:val="24"/>
              </w:rPr>
            </w:pPr>
          </w:p>
          <w:p w14:paraId="051B2794" w14:textId="2E4BC9FA" w:rsidR="000C50F1" w:rsidRPr="00A66952" w:rsidRDefault="000C50F1" w:rsidP="00084F4D">
            <w:pPr>
              <w:pStyle w:val="Arial10i50"/>
              <w:numPr>
                <w:ilvl w:val="0"/>
                <w:numId w:val="101"/>
              </w:numPr>
              <w:spacing w:line="320" w:lineRule="atLeast"/>
              <w:rPr>
                <w:rFonts w:cs="Arial"/>
                <w:b/>
                <w:bCs/>
                <w:sz w:val="24"/>
                <w:szCs w:val="24"/>
              </w:rPr>
            </w:pPr>
            <w:r w:rsidRPr="00A66952">
              <w:rPr>
                <w:rFonts w:cs="Arial"/>
                <w:b/>
                <w:bCs/>
                <w:sz w:val="24"/>
                <w:szCs w:val="24"/>
              </w:rPr>
              <w:t>Ocynkownia elektrolityczna – galwanizernia</w:t>
            </w:r>
          </w:p>
          <w:p w14:paraId="33873BDE" w14:textId="77777777" w:rsidR="000C50F1" w:rsidRPr="00A66952" w:rsidRDefault="000C50F1" w:rsidP="00084F4D">
            <w:pPr>
              <w:pStyle w:val="Arial10i50"/>
              <w:spacing w:line="320" w:lineRule="atLeast"/>
              <w:ind w:left="360"/>
              <w:rPr>
                <w:rFonts w:cs="Arial"/>
                <w:b/>
                <w:bCs/>
                <w:sz w:val="24"/>
                <w:szCs w:val="24"/>
              </w:rPr>
            </w:pPr>
          </w:p>
          <w:p w14:paraId="7463ABA8" w14:textId="7BA6BFA9"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Proces cynkowania elektrolitycznego</w:t>
            </w:r>
            <w:r w:rsidR="000C50F1" w:rsidRPr="00A66952">
              <w:rPr>
                <w:rFonts w:cs="Arial"/>
                <w:bCs/>
                <w:sz w:val="24"/>
                <w:szCs w:val="24"/>
              </w:rPr>
              <w:t xml:space="preserve"> przebiega następująco:</w:t>
            </w:r>
          </w:p>
          <w:p w14:paraId="78B16136" w14:textId="77777777" w:rsidR="000C50F1" w:rsidRPr="00A66952" w:rsidRDefault="000C50F1" w:rsidP="00084F4D">
            <w:pPr>
              <w:pStyle w:val="Arial10i50"/>
              <w:spacing w:line="320" w:lineRule="atLeast"/>
              <w:ind w:left="720"/>
              <w:rPr>
                <w:rFonts w:cs="Arial"/>
                <w:b/>
                <w:bCs/>
                <w:sz w:val="24"/>
                <w:szCs w:val="24"/>
              </w:rPr>
            </w:pPr>
          </w:p>
          <w:p w14:paraId="1440BF50" w14:textId="77AED776" w:rsidR="00705E2E" w:rsidRPr="00A66952" w:rsidRDefault="003C5796" w:rsidP="00084F4D">
            <w:pPr>
              <w:pStyle w:val="Arial10i50"/>
              <w:spacing w:line="320" w:lineRule="atLeast"/>
              <w:ind w:left="360"/>
              <w:rPr>
                <w:rFonts w:cs="Arial"/>
                <w:bCs/>
                <w:sz w:val="24"/>
                <w:szCs w:val="24"/>
              </w:rPr>
            </w:pPr>
            <w:r w:rsidRPr="00A66952">
              <w:rPr>
                <w:rFonts w:cs="Arial"/>
                <w:bCs/>
                <w:sz w:val="24"/>
                <w:szCs w:val="24"/>
              </w:rPr>
              <w:t>Na liniach do obróbki powierzchniowej detali stalowych</w:t>
            </w:r>
            <w:r w:rsidR="00224EA8" w:rsidRPr="00A66952">
              <w:rPr>
                <w:rFonts w:cs="Arial"/>
                <w:bCs/>
                <w:sz w:val="24"/>
                <w:szCs w:val="24"/>
              </w:rPr>
              <w:t>,</w:t>
            </w:r>
            <w:r w:rsidRPr="00A66952">
              <w:rPr>
                <w:rFonts w:cs="Arial"/>
                <w:bCs/>
                <w:sz w:val="24"/>
                <w:szCs w:val="24"/>
              </w:rPr>
              <w:t xml:space="preserve"> prowadzone są procesy chemiczne i elektrochemiczne (cynkowanie elektrolityczne)</w:t>
            </w:r>
            <w:r w:rsidR="00224EA8" w:rsidRPr="00A66952">
              <w:rPr>
                <w:rFonts w:cs="Arial"/>
                <w:bCs/>
                <w:sz w:val="24"/>
                <w:szCs w:val="24"/>
              </w:rPr>
              <w:t>,</w:t>
            </w:r>
            <w:r w:rsidRPr="00A66952">
              <w:rPr>
                <w:rFonts w:cs="Arial"/>
                <w:bCs/>
                <w:sz w:val="24"/>
                <w:szCs w:val="24"/>
              </w:rPr>
              <w:t xml:space="preserve"> w wannach</w:t>
            </w:r>
            <w:r w:rsidR="00224EA8" w:rsidRPr="00A66952">
              <w:rPr>
                <w:rFonts w:cs="Arial"/>
                <w:bCs/>
                <w:sz w:val="24"/>
                <w:szCs w:val="24"/>
              </w:rPr>
              <w:t>,</w:t>
            </w:r>
            <w:r w:rsidRPr="00A66952">
              <w:rPr>
                <w:rFonts w:cs="Arial"/>
                <w:bCs/>
                <w:sz w:val="24"/>
                <w:szCs w:val="24"/>
              </w:rPr>
              <w:t xml:space="preserve"> o różnej pojemności, w zależności od procesu </w:t>
            </w:r>
            <w:r w:rsidR="008E10B2" w:rsidRPr="00A66952">
              <w:rPr>
                <w:rFonts w:cs="Arial"/>
                <w:bCs/>
                <w:sz w:val="24"/>
                <w:szCs w:val="24"/>
              </w:rPr>
              <w:t>(</w:t>
            </w:r>
            <w:r w:rsidRPr="00A66952">
              <w:rPr>
                <w:rFonts w:cs="Arial"/>
                <w:bCs/>
                <w:sz w:val="24"/>
                <w:szCs w:val="24"/>
              </w:rPr>
              <w:t>od 1,02</w:t>
            </w:r>
            <w:r w:rsidR="008E10B2" w:rsidRPr="00A66952">
              <w:rPr>
                <w:rFonts w:cs="Arial"/>
                <w:bCs/>
                <w:sz w:val="24"/>
                <w:szCs w:val="24"/>
              </w:rPr>
              <w:t xml:space="preserve"> m</w:t>
            </w:r>
            <w:r w:rsidR="008E10B2" w:rsidRPr="00A66952">
              <w:rPr>
                <w:rFonts w:cs="Arial"/>
                <w:bCs/>
                <w:sz w:val="24"/>
                <w:szCs w:val="24"/>
                <w:vertAlign w:val="superscript"/>
              </w:rPr>
              <w:t>3</w:t>
            </w:r>
            <w:r w:rsidRPr="00A66952">
              <w:rPr>
                <w:rFonts w:cs="Arial"/>
                <w:bCs/>
                <w:sz w:val="24"/>
                <w:szCs w:val="24"/>
              </w:rPr>
              <w:t xml:space="preserve"> do 13,6 m</w:t>
            </w:r>
            <w:r w:rsidRPr="00A66952">
              <w:rPr>
                <w:rFonts w:cs="Arial"/>
                <w:bCs/>
                <w:sz w:val="24"/>
                <w:szCs w:val="24"/>
                <w:vertAlign w:val="superscript"/>
              </w:rPr>
              <w:t>3</w:t>
            </w:r>
            <w:r w:rsidR="00022612" w:rsidRPr="00A66952">
              <w:rPr>
                <w:rFonts w:cs="Arial"/>
                <w:bCs/>
                <w:sz w:val="24"/>
                <w:szCs w:val="24"/>
              </w:rPr>
              <w:t>)</w:t>
            </w:r>
            <w:r w:rsidRPr="00A66952">
              <w:rPr>
                <w:rFonts w:cs="Arial"/>
                <w:bCs/>
                <w:sz w:val="24"/>
                <w:szCs w:val="24"/>
              </w:rPr>
              <w:t>. Linie umożliwiają nakładanie ochronno-dekoracyjnej powłoki cynkowej na detalach stalowych</w:t>
            </w:r>
            <w:r w:rsidR="0082034C" w:rsidRPr="00A66952">
              <w:rPr>
                <w:rFonts w:cs="Arial"/>
                <w:bCs/>
                <w:sz w:val="24"/>
                <w:szCs w:val="24"/>
              </w:rPr>
              <w:t>,</w:t>
            </w:r>
            <w:r w:rsidRPr="00A66952">
              <w:rPr>
                <w:rFonts w:cs="Arial"/>
                <w:bCs/>
                <w:sz w:val="24"/>
                <w:szCs w:val="24"/>
              </w:rPr>
              <w:t xml:space="preserve"> mocowanych na zawieszkach</w:t>
            </w:r>
            <w:r w:rsidR="004F2834" w:rsidRPr="00A66952">
              <w:rPr>
                <w:rFonts w:cs="Arial"/>
                <w:bCs/>
                <w:sz w:val="24"/>
                <w:szCs w:val="24"/>
              </w:rPr>
              <w:t>, a także</w:t>
            </w:r>
            <w:r w:rsidRPr="00A66952">
              <w:rPr>
                <w:rFonts w:cs="Arial"/>
                <w:bCs/>
                <w:sz w:val="24"/>
                <w:szCs w:val="24"/>
              </w:rPr>
              <w:t xml:space="preserve"> </w:t>
            </w:r>
            <w:r w:rsidR="00B0449F" w:rsidRPr="00A66952">
              <w:rPr>
                <w:rFonts w:cs="Arial"/>
                <w:bCs/>
                <w:sz w:val="24"/>
                <w:szCs w:val="24"/>
              </w:rPr>
              <w:t xml:space="preserve">na </w:t>
            </w:r>
            <w:r w:rsidRPr="00A66952">
              <w:rPr>
                <w:rFonts w:cs="Arial"/>
                <w:bCs/>
                <w:sz w:val="24"/>
                <w:szCs w:val="24"/>
              </w:rPr>
              <w:t>drobnych detal</w:t>
            </w:r>
            <w:r w:rsidR="00B0449F" w:rsidRPr="00A66952">
              <w:rPr>
                <w:rFonts w:cs="Arial"/>
                <w:bCs/>
                <w:sz w:val="24"/>
                <w:szCs w:val="24"/>
              </w:rPr>
              <w:t>ach</w:t>
            </w:r>
            <w:r w:rsidRPr="00A66952">
              <w:rPr>
                <w:rFonts w:cs="Arial"/>
                <w:bCs/>
                <w:sz w:val="24"/>
                <w:szCs w:val="24"/>
              </w:rPr>
              <w:t xml:space="preserve"> w bębnach.</w:t>
            </w:r>
            <w:r w:rsidR="00116E69" w:rsidRPr="00A66952">
              <w:rPr>
                <w:rFonts w:cs="Arial"/>
                <w:bCs/>
                <w:sz w:val="24"/>
                <w:szCs w:val="24"/>
              </w:rPr>
              <w:t xml:space="preserve"> </w:t>
            </w:r>
            <w:r w:rsidRPr="00A66952">
              <w:rPr>
                <w:rFonts w:cs="Arial"/>
                <w:bCs/>
                <w:sz w:val="24"/>
                <w:szCs w:val="24"/>
              </w:rPr>
              <w:t xml:space="preserve">Procesami dodatkowymi </w:t>
            </w:r>
            <w:r w:rsidR="0082034C" w:rsidRPr="00A66952">
              <w:rPr>
                <w:rFonts w:cs="Arial"/>
                <w:bCs/>
                <w:sz w:val="24"/>
                <w:szCs w:val="24"/>
              </w:rPr>
              <w:t>są</w:t>
            </w:r>
            <w:r w:rsidRPr="00A66952">
              <w:rPr>
                <w:rFonts w:cs="Arial"/>
                <w:bCs/>
                <w:sz w:val="24"/>
                <w:szCs w:val="24"/>
              </w:rPr>
              <w:t xml:space="preserve"> wykańczanie </w:t>
            </w:r>
            <w:r w:rsidR="00960BEF" w:rsidRPr="00A66952">
              <w:rPr>
                <w:rFonts w:cs="Arial"/>
                <w:bCs/>
                <w:sz w:val="24"/>
                <w:szCs w:val="24"/>
              </w:rPr>
              <w:t xml:space="preserve">nałożonych </w:t>
            </w:r>
            <w:r w:rsidRPr="00A66952">
              <w:rPr>
                <w:rFonts w:cs="Arial"/>
                <w:bCs/>
                <w:sz w:val="24"/>
                <w:szCs w:val="24"/>
              </w:rPr>
              <w:t>powłok</w:t>
            </w:r>
            <w:r w:rsidR="00960BEF" w:rsidRPr="00A66952">
              <w:rPr>
                <w:rFonts w:cs="Arial"/>
                <w:bCs/>
                <w:sz w:val="24"/>
                <w:szCs w:val="24"/>
              </w:rPr>
              <w:t>,</w:t>
            </w:r>
            <w:r w:rsidRPr="00A66952">
              <w:rPr>
                <w:rFonts w:cs="Arial"/>
                <w:bCs/>
                <w:sz w:val="24"/>
                <w:szCs w:val="24"/>
              </w:rPr>
              <w:t xml:space="preserve"> poprzez pasywację oraz dodatkowe zabezpieczenie</w:t>
            </w:r>
            <w:r w:rsidR="00705E2E" w:rsidRPr="00A66952">
              <w:rPr>
                <w:rFonts w:cs="Arial"/>
                <w:bCs/>
                <w:sz w:val="24"/>
                <w:szCs w:val="24"/>
              </w:rPr>
              <w:t xml:space="preserve">, tj. </w:t>
            </w:r>
            <w:r w:rsidRPr="00A66952">
              <w:rPr>
                <w:rFonts w:cs="Arial"/>
                <w:bCs/>
                <w:sz w:val="24"/>
                <w:szCs w:val="24"/>
              </w:rPr>
              <w:t>uszczelnienie i suszenie.</w:t>
            </w:r>
            <w:r w:rsidR="0082034C" w:rsidRPr="00A66952">
              <w:rPr>
                <w:rFonts w:cs="Arial"/>
                <w:bCs/>
                <w:sz w:val="24"/>
                <w:szCs w:val="24"/>
              </w:rPr>
              <w:t xml:space="preserve"> </w:t>
            </w:r>
          </w:p>
          <w:p w14:paraId="326F5DB0" w14:textId="77777777" w:rsidR="00116E69" w:rsidRPr="00A66952" w:rsidRDefault="00116E69" w:rsidP="00084F4D">
            <w:pPr>
              <w:pStyle w:val="Arial10i50"/>
              <w:spacing w:line="320" w:lineRule="atLeast"/>
              <w:ind w:left="360"/>
              <w:rPr>
                <w:rFonts w:cs="Arial"/>
                <w:bCs/>
                <w:sz w:val="24"/>
                <w:szCs w:val="24"/>
              </w:rPr>
            </w:pPr>
          </w:p>
          <w:p w14:paraId="33719ED4" w14:textId="0154EF5C"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 xml:space="preserve">Zestawienie kombinacji nakładanych powłok </w:t>
            </w:r>
            <w:r w:rsidR="00705E2E" w:rsidRPr="00A66952">
              <w:rPr>
                <w:rFonts w:cs="Arial"/>
                <w:bCs/>
                <w:sz w:val="24"/>
                <w:szCs w:val="24"/>
              </w:rPr>
              <w:t xml:space="preserve">na </w:t>
            </w:r>
            <w:r w:rsidRPr="00A66952">
              <w:rPr>
                <w:rFonts w:cs="Arial"/>
                <w:bCs/>
                <w:sz w:val="24"/>
                <w:szCs w:val="24"/>
              </w:rPr>
              <w:t>linii bębnowej, dla obróbki detali drobnych:</w:t>
            </w:r>
          </w:p>
          <w:p w14:paraId="2AEF869F" w14:textId="77777777" w:rsidR="003C5796" w:rsidRPr="00A66952" w:rsidRDefault="003C5796" w:rsidP="00084F4D">
            <w:pPr>
              <w:pStyle w:val="Arial10i50"/>
              <w:numPr>
                <w:ilvl w:val="0"/>
                <w:numId w:val="103"/>
              </w:numPr>
              <w:spacing w:line="320" w:lineRule="atLeast"/>
              <w:ind w:left="720"/>
              <w:rPr>
                <w:rFonts w:cs="Arial"/>
                <w:bCs/>
                <w:sz w:val="24"/>
                <w:szCs w:val="24"/>
              </w:rPr>
            </w:pPr>
            <w:r w:rsidRPr="00A66952">
              <w:rPr>
                <w:rFonts w:cs="Arial"/>
                <w:bCs/>
                <w:sz w:val="24"/>
                <w:szCs w:val="24"/>
              </w:rPr>
              <w:t>cynkowanie z pasywacją niebieską,</w:t>
            </w:r>
          </w:p>
          <w:p w14:paraId="420C4127" w14:textId="77777777" w:rsidR="003C5796" w:rsidRPr="00A66952" w:rsidRDefault="003C5796" w:rsidP="00084F4D">
            <w:pPr>
              <w:pStyle w:val="Arial10i50"/>
              <w:numPr>
                <w:ilvl w:val="0"/>
                <w:numId w:val="103"/>
              </w:numPr>
              <w:spacing w:line="320" w:lineRule="atLeast"/>
              <w:ind w:left="720"/>
              <w:rPr>
                <w:rFonts w:cs="Arial"/>
                <w:bCs/>
                <w:sz w:val="24"/>
                <w:szCs w:val="24"/>
              </w:rPr>
            </w:pPr>
            <w:r w:rsidRPr="00A66952">
              <w:rPr>
                <w:rFonts w:cs="Arial"/>
                <w:bCs/>
                <w:sz w:val="24"/>
                <w:szCs w:val="24"/>
              </w:rPr>
              <w:t>cynkowanie z pasywacją grubowarstwową,</w:t>
            </w:r>
          </w:p>
          <w:p w14:paraId="6B2C4244" w14:textId="77777777" w:rsidR="003C5796" w:rsidRPr="00A66952" w:rsidRDefault="003C5796" w:rsidP="00084F4D">
            <w:pPr>
              <w:pStyle w:val="Arial10i50"/>
              <w:numPr>
                <w:ilvl w:val="0"/>
                <w:numId w:val="103"/>
              </w:numPr>
              <w:spacing w:line="320" w:lineRule="atLeast"/>
              <w:ind w:left="720"/>
              <w:rPr>
                <w:rFonts w:cs="Arial"/>
                <w:bCs/>
                <w:sz w:val="24"/>
                <w:szCs w:val="24"/>
              </w:rPr>
            </w:pPr>
            <w:r w:rsidRPr="00A66952">
              <w:rPr>
                <w:rFonts w:cs="Arial"/>
                <w:bCs/>
                <w:sz w:val="24"/>
                <w:szCs w:val="24"/>
              </w:rPr>
              <w:t>suszenie w wirówce.</w:t>
            </w:r>
          </w:p>
          <w:p w14:paraId="1BF72763" w14:textId="77777777" w:rsidR="003C5796" w:rsidRPr="00A66952" w:rsidRDefault="003C5796" w:rsidP="00084F4D">
            <w:pPr>
              <w:pStyle w:val="Arial10i50"/>
              <w:spacing w:line="320" w:lineRule="atLeast"/>
              <w:ind w:left="360"/>
              <w:rPr>
                <w:rFonts w:cs="Arial"/>
                <w:bCs/>
                <w:sz w:val="24"/>
                <w:szCs w:val="24"/>
              </w:rPr>
            </w:pPr>
          </w:p>
          <w:p w14:paraId="73AEBE07" w14:textId="00373209"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Zestawienie kombinacji nakładanych powłok</w:t>
            </w:r>
            <w:r w:rsidR="00116E69" w:rsidRPr="00A66952">
              <w:rPr>
                <w:rFonts w:cs="Arial"/>
                <w:bCs/>
                <w:sz w:val="24"/>
                <w:szCs w:val="24"/>
              </w:rPr>
              <w:t xml:space="preserve"> na</w:t>
            </w:r>
            <w:r w:rsidRPr="00A66952">
              <w:rPr>
                <w:rFonts w:cs="Arial"/>
                <w:bCs/>
                <w:sz w:val="24"/>
                <w:szCs w:val="24"/>
              </w:rPr>
              <w:t xml:space="preserve"> linii zawieszkowej, dla obróbki detali większych (na zawieszkach):</w:t>
            </w:r>
          </w:p>
          <w:p w14:paraId="11BD142C" w14:textId="77777777" w:rsidR="003C5796" w:rsidRPr="00A66952" w:rsidRDefault="003C5796" w:rsidP="00084F4D">
            <w:pPr>
              <w:pStyle w:val="Arial10i50"/>
              <w:numPr>
                <w:ilvl w:val="0"/>
                <w:numId w:val="103"/>
              </w:numPr>
              <w:spacing w:line="320" w:lineRule="atLeast"/>
              <w:ind w:left="720"/>
              <w:rPr>
                <w:rFonts w:cs="Arial"/>
                <w:bCs/>
                <w:sz w:val="24"/>
                <w:szCs w:val="24"/>
              </w:rPr>
            </w:pPr>
            <w:r w:rsidRPr="00A66952">
              <w:rPr>
                <w:rFonts w:cs="Arial"/>
                <w:bCs/>
                <w:sz w:val="24"/>
                <w:szCs w:val="24"/>
              </w:rPr>
              <w:t>cynkowanie z pasywacją tytanową,</w:t>
            </w:r>
          </w:p>
          <w:p w14:paraId="1DBB98C1" w14:textId="77777777" w:rsidR="003C5796" w:rsidRPr="00A66952" w:rsidRDefault="003C5796" w:rsidP="00084F4D">
            <w:pPr>
              <w:pStyle w:val="Arial10i50"/>
              <w:numPr>
                <w:ilvl w:val="0"/>
                <w:numId w:val="103"/>
              </w:numPr>
              <w:spacing w:line="320" w:lineRule="atLeast"/>
              <w:ind w:left="720"/>
              <w:rPr>
                <w:rFonts w:cs="Arial"/>
                <w:bCs/>
                <w:sz w:val="24"/>
                <w:szCs w:val="24"/>
              </w:rPr>
            </w:pPr>
            <w:r w:rsidRPr="00A66952">
              <w:rPr>
                <w:rFonts w:cs="Arial"/>
                <w:bCs/>
                <w:sz w:val="24"/>
                <w:szCs w:val="24"/>
              </w:rPr>
              <w:t xml:space="preserve">cynkowanie z pasywacją </w:t>
            </w:r>
            <w:proofErr w:type="spellStart"/>
            <w:r w:rsidRPr="00A66952">
              <w:rPr>
                <w:rFonts w:cs="Arial"/>
                <w:bCs/>
                <w:sz w:val="24"/>
                <w:szCs w:val="24"/>
              </w:rPr>
              <w:t>grubopowłokową</w:t>
            </w:r>
            <w:proofErr w:type="spellEnd"/>
            <w:r w:rsidRPr="00A66952">
              <w:rPr>
                <w:rFonts w:cs="Arial"/>
                <w:bCs/>
                <w:sz w:val="24"/>
                <w:szCs w:val="24"/>
              </w:rPr>
              <w:t>,</w:t>
            </w:r>
          </w:p>
          <w:p w14:paraId="40DFE381" w14:textId="77777777" w:rsidR="003C5796" w:rsidRPr="00A66952" w:rsidRDefault="003C5796" w:rsidP="00084F4D">
            <w:pPr>
              <w:pStyle w:val="Arial10i50"/>
              <w:numPr>
                <w:ilvl w:val="0"/>
                <w:numId w:val="103"/>
              </w:numPr>
              <w:spacing w:line="320" w:lineRule="atLeast"/>
              <w:ind w:left="720"/>
              <w:rPr>
                <w:rFonts w:cs="Arial"/>
                <w:bCs/>
                <w:sz w:val="24"/>
                <w:szCs w:val="24"/>
              </w:rPr>
            </w:pPr>
            <w:r w:rsidRPr="00A66952">
              <w:rPr>
                <w:rFonts w:cs="Arial"/>
                <w:bCs/>
                <w:sz w:val="24"/>
                <w:szCs w:val="24"/>
              </w:rPr>
              <w:t>cynkowanie z pasywacją niebieską,</w:t>
            </w:r>
          </w:p>
          <w:p w14:paraId="682798F6" w14:textId="77777777" w:rsidR="003C5796" w:rsidRPr="00A66952" w:rsidRDefault="003C5796" w:rsidP="00084F4D">
            <w:pPr>
              <w:pStyle w:val="Arial10i50"/>
              <w:numPr>
                <w:ilvl w:val="0"/>
                <w:numId w:val="103"/>
              </w:numPr>
              <w:spacing w:line="320" w:lineRule="atLeast"/>
              <w:ind w:left="720"/>
              <w:rPr>
                <w:rFonts w:cs="Arial"/>
                <w:bCs/>
                <w:sz w:val="24"/>
                <w:szCs w:val="24"/>
              </w:rPr>
            </w:pPr>
            <w:r w:rsidRPr="00A66952">
              <w:rPr>
                <w:rFonts w:cs="Arial"/>
                <w:bCs/>
                <w:sz w:val="24"/>
                <w:szCs w:val="24"/>
              </w:rPr>
              <w:t>cynkowanie z pasywacją żółtą,</w:t>
            </w:r>
          </w:p>
          <w:p w14:paraId="5224120C" w14:textId="77777777" w:rsidR="003C5796" w:rsidRPr="00A66952" w:rsidRDefault="003C5796" w:rsidP="00084F4D">
            <w:pPr>
              <w:pStyle w:val="Arial10i50"/>
              <w:numPr>
                <w:ilvl w:val="0"/>
                <w:numId w:val="103"/>
              </w:numPr>
              <w:spacing w:line="320" w:lineRule="atLeast"/>
              <w:ind w:left="720"/>
              <w:rPr>
                <w:rFonts w:cs="Arial"/>
                <w:bCs/>
                <w:sz w:val="24"/>
                <w:szCs w:val="24"/>
              </w:rPr>
            </w:pPr>
            <w:r w:rsidRPr="00A66952">
              <w:rPr>
                <w:rFonts w:cs="Arial"/>
                <w:bCs/>
                <w:sz w:val="24"/>
                <w:szCs w:val="24"/>
              </w:rPr>
              <w:t>uszczelnianie (możliwe dla każdej powyższej kombinacji pokryć),</w:t>
            </w:r>
          </w:p>
          <w:p w14:paraId="4CD539CA" w14:textId="77777777" w:rsidR="003C5796" w:rsidRPr="00A66952" w:rsidRDefault="003C5796" w:rsidP="00084F4D">
            <w:pPr>
              <w:pStyle w:val="Arial10i50"/>
              <w:numPr>
                <w:ilvl w:val="0"/>
                <w:numId w:val="103"/>
              </w:numPr>
              <w:spacing w:line="320" w:lineRule="atLeast"/>
              <w:ind w:left="720"/>
              <w:rPr>
                <w:rFonts w:cs="Arial"/>
                <w:bCs/>
                <w:sz w:val="24"/>
                <w:szCs w:val="24"/>
              </w:rPr>
            </w:pPr>
            <w:r w:rsidRPr="00A66952">
              <w:rPr>
                <w:rFonts w:cs="Arial"/>
                <w:bCs/>
                <w:sz w:val="24"/>
                <w:szCs w:val="24"/>
              </w:rPr>
              <w:t>suszenie w suszarce komorowo-wannowej.</w:t>
            </w:r>
          </w:p>
          <w:p w14:paraId="7274B251" w14:textId="77777777" w:rsidR="000C50F1" w:rsidRDefault="000C50F1" w:rsidP="00084F4D">
            <w:pPr>
              <w:pStyle w:val="Arial10i50"/>
              <w:spacing w:line="320" w:lineRule="atLeast"/>
              <w:ind w:left="182"/>
              <w:rPr>
                <w:rFonts w:cs="Arial"/>
                <w:b/>
                <w:bCs/>
                <w:color w:val="auto"/>
                <w:sz w:val="24"/>
                <w:szCs w:val="24"/>
              </w:rPr>
            </w:pPr>
          </w:p>
          <w:p w14:paraId="63290784" w14:textId="77777777" w:rsidR="006468F9" w:rsidRDefault="006468F9" w:rsidP="00084F4D">
            <w:pPr>
              <w:pStyle w:val="Arial10i50"/>
              <w:spacing w:line="320" w:lineRule="atLeast"/>
              <w:ind w:left="182"/>
              <w:rPr>
                <w:rFonts w:cs="Arial"/>
                <w:b/>
                <w:bCs/>
                <w:color w:val="auto"/>
                <w:sz w:val="24"/>
                <w:szCs w:val="24"/>
              </w:rPr>
            </w:pPr>
          </w:p>
          <w:p w14:paraId="2C3EDA11" w14:textId="77777777" w:rsidR="006468F9" w:rsidRDefault="006468F9" w:rsidP="00084F4D">
            <w:pPr>
              <w:pStyle w:val="Arial10i50"/>
              <w:spacing w:line="320" w:lineRule="atLeast"/>
              <w:ind w:left="182"/>
              <w:rPr>
                <w:rFonts w:cs="Arial"/>
                <w:b/>
                <w:bCs/>
                <w:color w:val="auto"/>
                <w:sz w:val="24"/>
                <w:szCs w:val="24"/>
              </w:rPr>
            </w:pPr>
          </w:p>
          <w:p w14:paraId="005A228E" w14:textId="77777777" w:rsidR="006468F9" w:rsidRPr="00A66952" w:rsidRDefault="006468F9" w:rsidP="00084F4D">
            <w:pPr>
              <w:pStyle w:val="Arial10i50"/>
              <w:spacing w:line="320" w:lineRule="atLeast"/>
              <w:ind w:left="182"/>
              <w:rPr>
                <w:rFonts w:cs="Arial"/>
                <w:b/>
                <w:bCs/>
                <w:color w:val="auto"/>
                <w:sz w:val="24"/>
                <w:szCs w:val="24"/>
              </w:rPr>
            </w:pPr>
          </w:p>
          <w:p w14:paraId="72614BBD" w14:textId="43898B58" w:rsidR="003C5796" w:rsidRPr="00A66952" w:rsidRDefault="003C5796" w:rsidP="00084F4D">
            <w:pPr>
              <w:pStyle w:val="Arial10i50"/>
              <w:spacing w:line="320" w:lineRule="atLeast"/>
              <w:ind w:left="360"/>
              <w:rPr>
                <w:rFonts w:cs="Arial"/>
                <w:b/>
                <w:bCs/>
                <w:sz w:val="24"/>
                <w:szCs w:val="24"/>
              </w:rPr>
            </w:pPr>
            <w:r w:rsidRPr="00A66952">
              <w:rPr>
                <w:rFonts w:cs="Arial"/>
                <w:b/>
                <w:bCs/>
                <w:sz w:val="24"/>
                <w:szCs w:val="24"/>
              </w:rPr>
              <w:lastRenderedPageBreak/>
              <w:t xml:space="preserve">Linia bębnowa – </w:t>
            </w:r>
            <w:r w:rsidR="00EA7903" w:rsidRPr="00A66952">
              <w:rPr>
                <w:rFonts w:cs="Arial"/>
                <w:b/>
                <w:bCs/>
                <w:sz w:val="24"/>
                <w:szCs w:val="24"/>
              </w:rPr>
              <w:t>proces technologiczny</w:t>
            </w:r>
          </w:p>
          <w:p w14:paraId="0200E58C" w14:textId="77777777" w:rsidR="000C50F1" w:rsidRPr="00A66952" w:rsidRDefault="000C50F1" w:rsidP="00084F4D">
            <w:pPr>
              <w:pStyle w:val="Arial10i50"/>
              <w:spacing w:line="320" w:lineRule="atLeast"/>
              <w:ind w:left="182"/>
              <w:rPr>
                <w:rFonts w:cs="Arial"/>
                <w:b/>
                <w:bCs/>
                <w:sz w:val="24"/>
                <w:szCs w:val="24"/>
              </w:rPr>
            </w:pPr>
          </w:p>
          <w:p w14:paraId="19A39529" w14:textId="2CCDB43A"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 xml:space="preserve">Przygotowanie powierzchni detali do nakładania powłok galwanicznych </w:t>
            </w:r>
            <w:r w:rsidR="00B05A6D" w:rsidRPr="00A66952">
              <w:rPr>
                <w:rFonts w:cs="Arial"/>
                <w:bCs/>
                <w:sz w:val="24"/>
                <w:szCs w:val="24"/>
              </w:rPr>
              <w:t>na</w:t>
            </w:r>
            <w:r w:rsidRPr="00A66952">
              <w:rPr>
                <w:rFonts w:cs="Arial"/>
                <w:bCs/>
                <w:sz w:val="24"/>
                <w:szCs w:val="24"/>
              </w:rPr>
              <w:t xml:space="preserve"> linii bębnowej</w:t>
            </w:r>
            <w:r w:rsidR="00CA3B33" w:rsidRPr="00A66952">
              <w:rPr>
                <w:rFonts w:cs="Arial"/>
                <w:bCs/>
                <w:sz w:val="24"/>
                <w:szCs w:val="24"/>
              </w:rPr>
              <w:t>,</w:t>
            </w:r>
            <w:r w:rsidR="00845D4F" w:rsidRPr="00A66952">
              <w:rPr>
                <w:rFonts w:cs="Arial"/>
                <w:bCs/>
                <w:sz w:val="24"/>
                <w:szCs w:val="24"/>
              </w:rPr>
              <w:t xml:space="preserve"> odbywa się</w:t>
            </w:r>
            <w:r w:rsidR="00253F3C" w:rsidRPr="00A66952">
              <w:rPr>
                <w:rFonts w:cs="Arial"/>
                <w:bCs/>
                <w:sz w:val="24"/>
                <w:szCs w:val="24"/>
              </w:rPr>
              <w:t xml:space="preserve"> następującymi </w:t>
            </w:r>
            <w:r w:rsidR="00D3675D" w:rsidRPr="00A66952">
              <w:rPr>
                <w:rFonts w:cs="Arial"/>
                <w:bCs/>
                <w:sz w:val="24"/>
                <w:szCs w:val="24"/>
              </w:rPr>
              <w:t>metodami:</w:t>
            </w:r>
          </w:p>
          <w:p w14:paraId="339E1758" w14:textId="33542C44" w:rsidR="003C5796" w:rsidRPr="00A66952" w:rsidRDefault="003C5796" w:rsidP="00084F4D">
            <w:pPr>
              <w:pStyle w:val="Arial10i50"/>
              <w:numPr>
                <w:ilvl w:val="0"/>
                <w:numId w:val="105"/>
              </w:numPr>
              <w:spacing w:line="320" w:lineRule="atLeast"/>
              <w:ind w:left="720"/>
              <w:rPr>
                <w:rFonts w:cs="Arial"/>
                <w:bCs/>
                <w:sz w:val="24"/>
                <w:szCs w:val="24"/>
              </w:rPr>
            </w:pPr>
            <w:r w:rsidRPr="00A66952">
              <w:rPr>
                <w:rFonts w:cs="Arial"/>
                <w:bCs/>
                <w:sz w:val="24"/>
                <w:szCs w:val="24"/>
              </w:rPr>
              <w:t>metody chemiczne</w:t>
            </w:r>
            <w:r w:rsidR="00DB2AEB" w:rsidRPr="00A66952">
              <w:rPr>
                <w:rFonts w:cs="Arial"/>
                <w:bCs/>
                <w:sz w:val="24"/>
                <w:szCs w:val="24"/>
              </w:rPr>
              <w:t>,</w:t>
            </w:r>
            <w:r w:rsidRPr="00A66952">
              <w:rPr>
                <w:rFonts w:cs="Arial"/>
                <w:bCs/>
                <w:sz w:val="24"/>
                <w:szCs w:val="24"/>
              </w:rPr>
              <w:t xml:space="preserve"> polegające na:</w:t>
            </w:r>
          </w:p>
          <w:p w14:paraId="52F24F74" w14:textId="29E77C5D" w:rsidR="003C5796" w:rsidRPr="00A66952" w:rsidRDefault="003C5796" w:rsidP="00084F4D">
            <w:pPr>
              <w:pStyle w:val="Arial10i50"/>
              <w:numPr>
                <w:ilvl w:val="0"/>
                <w:numId w:val="104"/>
              </w:numPr>
              <w:spacing w:line="320" w:lineRule="atLeast"/>
              <w:ind w:left="1080"/>
              <w:rPr>
                <w:rFonts w:cs="Arial"/>
                <w:bCs/>
                <w:sz w:val="24"/>
                <w:szCs w:val="24"/>
              </w:rPr>
            </w:pPr>
            <w:r w:rsidRPr="00A66952">
              <w:rPr>
                <w:rFonts w:cs="Arial"/>
                <w:bCs/>
                <w:sz w:val="24"/>
                <w:szCs w:val="24"/>
              </w:rPr>
              <w:t>odtłuszczaniu chemicznym w temperaturze 60</w:t>
            </w:r>
            <w:r w:rsidRPr="00A66952">
              <w:rPr>
                <w:rFonts w:cs="Arial"/>
                <w:bCs/>
                <w:sz w:val="24"/>
                <w:szCs w:val="24"/>
                <w:vertAlign w:val="superscript"/>
              </w:rPr>
              <w:t>o</w:t>
            </w:r>
            <w:r w:rsidRPr="00A66952">
              <w:rPr>
                <w:rFonts w:cs="Arial"/>
                <w:bCs/>
                <w:sz w:val="24"/>
                <w:szCs w:val="24"/>
              </w:rPr>
              <w:t>C</w:t>
            </w:r>
            <w:r w:rsidR="002A6A19" w:rsidRPr="00A66952">
              <w:rPr>
                <w:rFonts w:cs="Arial"/>
                <w:bCs/>
                <w:sz w:val="24"/>
                <w:szCs w:val="24"/>
              </w:rPr>
              <w:t>,</w:t>
            </w:r>
            <w:r w:rsidRPr="00A66952">
              <w:rPr>
                <w:rFonts w:cs="Arial"/>
                <w:bCs/>
                <w:sz w:val="24"/>
                <w:szCs w:val="24"/>
              </w:rPr>
              <w:t xml:space="preserve"> przy zastosowaniu roztworów detergentów z dodatkiem środków chemicznych powierzchniowo czynnych</w:t>
            </w:r>
            <w:r w:rsidR="002A6A19" w:rsidRPr="00A66952">
              <w:rPr>
                <w:rFonts w:cs="Arial"/>
                <w:bCs/>
                <w:sz w:val="24"/>
                <w:szCs w:val="24"/>
              </w:rPr>
              <w:t>,</w:t>
            </w:r>
            <w:r w:rsidRPr="00A66952">
              <w:rPr>
                <w:rFonts w:cs="Arial"/>
                <w:bCs/>
                <w:sz w:val="24"/>
                <w:szCs w:val="24"/>
              </w:rPr>
              <w:t xml:space="preserve"> ułatwiających usunięcie wszelkich zabrudzeń z powierzchni przedmiotu</w:t>
            </w:r>
            <w:r w:rsidR="000C50F1" w:rsidRPr="00A66952">
              <w:rPr>
                <w:rFonts w:cs="Arial"/>
                <w:bCs/>
                <w:sz w:val="24"/>
                <w:szCs w:val="24"/>
              </w:rPr>
              <w:t>,</w:t>
            </w:r>
          </w:p>
          <w:p w14:paraId="34DEEFBB" w14:textId="5F99FD37" w:rsidR="003C5796" w:rsidRPr="00A66952" w:rsidRDefault="003C5796" w:rsidP="00084F4D">
            <w:pPr>
              <w:pStyle w:val="Arial10i50"/>
              <w:numPr>
                <w:ilvl w:val="0"/>
                <w:numId w:val="104"/>
              </w:numPr>
              <w:spacing w:line="320" w:lineRule="atLeast"/>
              <w:ind w:left="1080"/>
              <w:rPr>
                <w:rFonts w:cs="Arial"/>
                <w:bCs/>
                <w:sz w:val="24"/>
                <w:szCs w:val="24"/>
              </w:rPr>
            </w:pPr>
            <w:r w:rsidRPr="00A66952">
              <w:rPr>
                <w:rFonts w:cs="Arial"/>
                <w:bCs/>
                <w:sz w:val="24"/>
                <w:szCs w:val="24"/>
              </w:rPr>
              <w:t>trawieniu w roztworze kwasu solnego</w:t>
            </w:r>
            <w:r w:rsidR="002A6A19" w:rsidRPr="00A66952">
              <w:rPr>
                <w:rFonts w:cs="Arial"/>
                <w:bCs/>
                <w:sz w:val="24"/>
                <w:szCs w:val="24"/>
              </w:rPr>
              <w:t>,</w:t>
            </w:r>
            <w:r w:rsidRPr="00A66952">
              <w:rPr>
                <w:rFonts w:cs="Arial"/>
                <w:bCs/>
                <w:sz w:val="24"/>
                <w:szCs w:val="24"/>
              </w:rPr>
              <w:t xml:space="preserve"> w temperaturze 20-25</w:t>
            </w:r>
            <w:r w:rsidRPr="00A66952">
              <w:rPr>
                <w:rFonts w:cs="Arial"/>
                <w:bCs/>
                <w:sz w:val="24"/>
                <w:szCs w:val="24"/>
                <w:vertAlign w:val="superscript"/>
              </w:rPr>
              <w:t>o</w:t>
            </w:r>
            <w:r w:rsidRPr="00A66952">
              <w:rPr>
                <w:rFonts w:cs="Arial"/>
                <w:bCs/>
                <w:sz w:val="24"/>
                <w:szCs w:val="24"/>
              </w:rPr>
              <w:t>C</w:t>
            </w:r>
            <w:r w:rsidR="00472953" w:rsidRPr="00A66952">
              <w:rPr>
                <w:rFonts w:cs="Arial"/>
                <w:bCs/>
                <w:sz w:val="24"/>
                <w:szCs w:val="24"/>
              </w:rPr>
              <w:t>,</w:t>
            </w:r>
          </w:p>
          <w:p w14:paraId="679FA38F" w14:textId="78BDFCC7" w:rsidR="003C5796" w:rsidRPr="00A66952" w:rsidRDefault="003C5796" w:rsidP="00084F4D">
            <w:pPr>
              <w:pStyle w:val="Arial10i50"/>
              <w:numPr>
                <w:ilvl w:val="0"/>
                <w:numId w:val="105"/>
              </w:numPr>
              <w:spacing w:line="320" w:lineRule="atLeast"/>
              <w:ind w:left="720"/>
              <w:rPr>
                <w:rFonts w:cs="Arial"/>
                <w:bCs/>
                <w:sz w:val="24"/>
                <w:szCs w:val="24"/>
              </w:rPr>
            </w:pPr>
            <w:r w:rsidRPr="00A66952">
              <w:rPr>
                <w:rFonts w:cs="Arial"/>
                <w:bCs/>
                <w:sz w:val="24"/>
                <w:szCs w:val="24"/>
              </w:rPr>
              <w:t>metoda elektrochemiczna</w:t>
            </w:r>
            <w:r w:rsidR="00F76E7F" w:rsidRPr="00A66952">
              <w:rPr>
                <w:rFonts w:cs="Arial"/>
                <w:bCs/>
                <w:sz w:val="24"/>
                <w:szCs w:val="24"/>
              </w:rPr>
              <w:t>,</w:t>
            </w:r>
            <w:r w:rsidRPr="00A66952">
              <w:rPr>
                <w:rFonts w:cs="Arial"/>
                <w:bCs/>
                <w:sz w:val="24"/>
                <w:szCs w:val="24"/>
              </w:rPr>
              <w:t xml:space="preserve"> polegająca na odtłuszczaniu elektrochemicznym </w:t>
            </w:r>
            <w:r w:rsidR="000C50F1" w:rsidRPr="00A66952">
              <w:rPr>
                <w:rFonts w:cs="Arial"/>
                <w:bCs/>
                <w:sz w:val="24"/>
                <w:szCs w:val="24"/>
              </w:rPr>
              <w:br/>
            </w:r>
            <w:r w:rsidRPr="00A66952">
              <w:rPr>
                <w:rFonts w:cs="Arial"/>
                <w:bCs/>
                <w:sz w:val="24"/>
                <w:szCs w:val="24"/>
              </w:rPr>
              <w:t>w temperaturze 50-60</w:t>
            </w:r>
            <w:r w:rsidRPr="00A66952">
              <w:rPr>
                <w:rFonts w:cs="Arial"/>
                <w:bCs/>
                <w:sz w:val="24"/>
                <w:szCs w:val="24"/>
                <w:vertAlign w:val="superscript"/>
              </w:rPr>
              <w:t>o</w:t>
            </w:r>
            <w:r w:rsidRPr="00A66952">
              <w:rPr>
                <w:rFonts w:cs="Arial"/>
                <w:bCs/>
                <w:sz w:val="24"/>
                <w:szCs w:val="24"/>
              </w:rPr>
              <w:t>C</w:t>
            </w:r>
            <w:r w:rsidR="00F76E7F" w:rsidRPr="00A66952">
              <w:rPr>
                <w:rFonts w:cs="Arial"/>
                <w:bCs/>
                <w:sz w:val="24"/>
                <w:szCs w:val="24"/>
              </w:rPr>
              <w:t xml:space="preserve">, </w:t>
            </w:r>
            <w:r w:rsidRPr="00A66952">
              <w:rPr>
                <w:rFonts w:cs="Arial"/>
                <w:bCs/>
                <w:sz w:val="24"/>
                <w:szCs w:val="24"/>
              </w:rPr>
              <w:t>przy zastosowaniu roztworów środków chemicznych powierzchniowo-czynnych (wodorotlenek sodu, fosforan sodu, węglan sodu, wodorotlenek potasu)</w:t>
            </w:r>
            <w:r w:rsidR="00F76E7F" w:rsidRPr="00A66952">
              <w:rPr>
                <w:rFonts w:cs="Arial"/>
                <w:bCs/>
                <w:sz w:val="24"/>
                <w:szCs w:val="24"/>
              </w:rPr>
              <w:t>,</w:t>
            </w:r>
            <w:r w:rsidRPr="00A66952">
              <w:rPr>
                <w:rFonts w:cs="Arial"/>
                <w:bCs/>
                <w:sz w:val="24"/>
                <w:szCs w:val="24"/>
              </w:rPr>
              <w:t xml:space="preserve"> ułatwiających usunięcie powłoki tłuszczu z powierzchni przedmiotu.</w:t>
            </w:r>
          </w:p>
          <w:p w14:paraId="7252A1DA" w14:textId="77777777" w:rsidR="003C5796" w:rsidRPr="00A66952" w:rsidRDefault="003C5796" w:rsidP="00084F4D">
            <w:pPr>
              <w:pStyle w:val="Arial10i50"/>
              <w:spacing w:line="320" w:lineRule="atLeast"/>
              <w:ind w:left="360"/>
              <w:rPr>
                <w:rFonts w:cs="Arial"/>
                <w:bCs/>
                <w:sz w:val="24"/>
                <w:szCs w:val="24"/>
              </w:rPr>
            </w:pPr>
          </w:p>
          <w:p w14:paraId="290CB82E" w14:textId="0F7FD8FA" w:rsidR="006C5F7F" w:rsidRPr="00A66952" w:rsidRDefault="003C5796" w:rsidP="00084F4D">
            <w:pPr>
              <w:pStyle w:val="Arial10i50"/>
              <w:spacing w:line="320" w:lineRule="atLeast"/>
              <w:ind w:left="360"/>
              <w:rPr>
                <w:rFonts w:cs="Arial"/>
                <w:bCs/>
                <w:sz w:val="24"/>
                <w:szCs w:val="24"/>
              </w:rPr>
            </w:pPr>
            <w:r w:rsidRPr="00A66952">
              <w:rPr>
                <w:rFonts w:cs="Arial"/>
                <w:bCs/>
                <w:sz w:val="24"/>
                <w:szCs w:val="24"/>
              </w:rPr>
              <w:t>Nakładanie powłok</w:t>
            </w:r>
            <w:r w:rsidR="00DA1C9A" w:rsidRPr="00A66952">
              <w:rPr>
                <w:rFonts w:cs="Arial"/>
                <w:bCs/>
                <w:sz w:val="24"/>
                <w:szCs w:val="24"/>
              </w:rPr>
              <w:t xml:space="preserve"> następuje poprzez </w:t>
            </w:r>
            <w:r w:rsidRPr="00A66952">
              <w:rPr>
                <w:rFonts w:cs="Arial"/>
                <w:bCs/>
                <w:sz w:val="24"/>
                <w:szCs w:val="24"/>
              </w:rPr>
              <w:t xml:space="preserve">cynkowanie metodą elektrolityczną </w:t>
            </w:r>
            <w:r w:rsidR="00DA1C9A" w:rsidRPr="00A66952">
              <w:rPr>
                <w:rFonts w:cs="Arial"/>
                <w:bCs/>
                <w:sz w:val="24"/>
                <w:szCs w:val="24"/>
              </w:rPr>
              <w:br/>
            </w:r>
            <w:r w:rsidRPr="00A66952">
              <w:rPr>
                <w:rFonts w:cs="Arial"/>
                <w:bCs/>
                <w:sz w:val="24"/>
                <w:szCs w:val="24"/>
              </w:rPr>
              <w:t>w kąpielach elektrolitycznych</w:t>
            </w:r>
            <w:r w:rsidR="00DA1C9A" w:rsidRPr="00A66952">
              <w:rPr>
                <w:rFonts w:cs="Arial"/>
                <w:bCs/>
                <w:sz w:val="24"/>
                <w:szCs w:val="24"/>
              </w:rPr>
              <w:t>,</w:t>
            </w:r>
            <w:r w:rsidRPr="00A66952">
              <w:rPr>
                <w:rFonts w:cs="Arial"/>
                <w:bCs/>
                <w:sz w:val="24"/>
                <w:szCs w:val="24"/>
              </w:rPr>
              <w:t xml:space="preserve"> w temperaturze 25-28</w:t>
            </w:r>
            <w:r w:rsidRPr="00A66952">
              <w:rPr>
                <w:rFonts w:cs="Arial"/>
                <w:bCs/>
                <w:sz w:val="24"/>
                <w:szCs w:val="24"/>
                <w:vertAlign w:val="superscript"/>
              </w:rPr>
              <w:t>o</w:t>
            </w:r>
            <w:r w:rsidRPr="00A66952">
              <w:rPr>
                <w:rFonts w:cs="Arial"/>
                <w:bCs/>
                <w:sz w:val="24"/>
                <w:szCs w:val="24"/>
              </w:rPr>
              <w:t>C.</w:t>
            </w:r>
          </w:p>
          <w:p w14:paraId="19DBA178" w14:textId="4BE065C3"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Obróbka międzyprocesowa i końcowa</w:t>
            </w:r>
            <w:r w:rsidR="00426ED6" w:rsidRPr="00A66952">
              <w:rPr>
                <w:rFonts w:cs="Arial"/>
                <w:bCs/>
                <w:sz w:val="24"/>
                <w:szCs w:val="24"/>
              </w:rPr>
              <w:t xml:space="preserve"> </w:t>
            </w:r>
            <w:r w:rsidR="00A56CFA" w:rsidRPr="00A66952">
              <w:rPr>
                <w:rFonts w:cs="Arial"/>
                <w:bCs/>
                <w:sz w:val="24"/>
                <w:szCs w:val="24"/>
              </w:rPr>
              <w:t>procesu cynkowania</w:t>
            </w:r>
            <w:r w:rsidR="00A6574F">
              <w:rPr>
                <w:rFonts w:cs="Arial"/>
                <w:bCs/>
                <w:sz w:val="24"/>
                <w:szCs w:val="24"/>
              </w:rPr>
              <w:t>,</w:t>
            </w:r>
            <w:r w:rsidR="00A56CFA" w:rsidRPr="00A66952">
              <w:rPr>
                <w:rFonts w:cs="Arial"/>
                <w:bCs/>
                <w:sz w:val="24"/>
                <w:szCs w:val="24"/>
              </w:rPr>
              <w:t xml:space="preserve"> </w:t>
            </w:r>
            <w:r w:rsidR="00A67B8B" w:rsidRPr="00A66952">
              <w:rPr>
                <w:rFonts w:cs="Arial"/>
                <w:bCs/>
                <w:sz w:val="24"/>
                <w:szCs w:val="24"/>
              </w:rPr>
              <w:t xml:space="preserve">składa </w:t>
            </w:r>
            <w:r w:rsidR="00A67B8B" w:rsidRPr="00A66952">
              <w:rPr>
                <w:rFonts w:cs="Arial"/>
                <w:bCs/>
                <w:sz w:val="24"/>
                <w:szCs w:val="24"/>
              </w:rPr>
              <w:br/>
              <w:t>się z</w:t>
            </w:r>
            <w:r w:rsidR="00426ED6" w:rsidRPr="00A66952">
              <w:rPr>
                <w:rFonts w:cs="Arial"/>
                <w:bCs/>
                <w:sz w:val="24"/>
                <w:szCs w:val="24"/>
              </w:rPr>
              <w:t xml:space="preserve"> następujących </w:t>
            </w:r>
            <w:r w:rsidR="00A44DFA" w:rsidRPr="00A66952">
              <w:rPr>
                <w:rFonts w:cs="Arial"/>
                <w:bCs/>
                <w:sz w:val="24"/>
                <w:szCs w:val="24"/>
              </w:rPr>
              <w:t>etap</w:t>
            </w:r>
            <w:r w:rsidR="00A67B8B" w:rsidRPr="00A66952">
              <w:rPr>
                <w:rFonts w:cs="Arial"/>
                <w:bCs/>
                <w:sz w:val="24"/>
                <w:szCs w:val="24"/>
              </w:rPr>
              <w:t>ów</w:t>
            </w:r>
            <w:r w:rsidR="00426ED6" w:rsidRPr="00A66952">
              <w:rPr>
                <w:rFonts w:cs="Arial"/>
                <w:bCs/>
                <w:sz w:val="24"/>
                <w:szCs w:val="24"/>
              </w:rPr>
              <w:t>:</w:t>
            </w:r>
          </w:p>
          <w:p w14:paraId="19CE3C8E" w14:textId="21B92407" w:rsidR="003C5796" w:rsidRPr="00A66952" w:rsidRDefault="003C5796" w:rsidP="00084F4D">
            <w:pPr>
              <w:pStyle w:val="Arial10i50"/>
              <w:numPr>
                <w:ilvl w:val="0"/>
                <w:numId w:val="107"/>
              </w:numPr>
              <w:spacing w:line="320" w:lineRule="atLeast"/>
              <w:ind w:left="720"/>
              <w:rPr>
                <w:rFonts w:cs="Arial"/>
                <w:bCs/>
                <w:sz w:val="24"/>
                <w:szCs w:val="24"/>
              </w:rPr>
            </w:pPr>
            <w:r w:rsidRPr="00A66952">
              <w:rPr>
                <w:rFonts w:cs="Arial"/>
                <w:bCs/>
                <w:sz w:val="24"/>
                <w:szCs w:val="24"/>
              </w:rPr>
              <w:t xml:space="preserve">pasywacja </w:t>
            </w:r>
            <w:r w:rsidR="00F76E7F" w:rsidRPr="00A66952">
              <w:rPr>
                <w:rFonts w:cs="Arial"/>
                <w:bCs/>
                <w:sz w:val="24"/>
                <w:szCs w:val="24"/>
              </w:rPr>
              <w:t xml:space="preserve">- </w:t>
            </w:r>
            <w:r w:rsidRPr="00A66952">
              <w:rPr>
                <w:rFonts w:cs="Arial"/>
                <w:bCs/>
                <w:sz w:val="24"/>
                <w:szCs w:val="24"/>
              </w:rPr>
              <w:t>celem zabezpieczania i przygotowywania powierzchni przedmiotów przed ich dalszą obróbką w roztworach pozbawionych Cr VI</w:t>
            </w:r>
            <w:r w:rsidR="00C979C3" w:rsidRPr="00A66952">
              <w:rPr>
                <w:rFonts w:cs="Arial"/>
                <w:bCs/>
                <w:sz w:val="24"/>
                <w:szCs w:val="24"/>
              </w:rPr>
              <w:t>,</w:t>
            </w:r>
          </w:p>
          <w:p w14:paraId="17F5E3C3" w14:textId="77777777" w:rsidR="003C5796" w:rsidRPr="00A66952" w:rsidRDefault="003C5796" w:rsidP="00084F4D">
            <w:pPr>
              <w:pStyle w:val="Arial10i50"/>
              <w:numPr>
                <w:ilvl w:val="0"/>
                <w:numId w:val="107"/>
              </w:numPr>
              <w:spacing w:line="320" w:lineRule="atLeast"/>
              <w:ind w:left="720"/>
              <w:rPr>
                <w:rFonts w:cs="Arial"/>
                <w:bCs/>
                <w:sz w:val="24"/>
                <w:szCs w:val="24"/>
              </w:rPr>
            </w:pPr>
            <w:r w:rsidRPr="00A66952">
              <w:rPr>
                <w:rFonts w:cs="Arial"/>
                <w:bCs/>
                <w:sz w:val="24"/>
                <w:szCs w:val="24"/>
              </w:rPr>
              <w:t>płukanie:</w:t>
            </w:r>
          </w:p>
          <w:p w14:paraId="4F2F70F4" w14:textId="7AACB7B0" w:rsidR="003C5796" w:rsidRPr="00A66952" w:rsidRDefault="003C5796" w:rsidP="00084F4D">
            <w:pPr>
              <w:pStyle w:val="Arial10i50"/>
              <w:numPr>
                <w:ilvl w:val="0"/>
                <w:numId w:val="106"/>
              </w:numPr>
              <w:spacing w:line="320" w:lineRule="atLeast"/>
              <w:ind w:left="1080"/>
              <w:rPr>
                <w:rFonts w:cs="Arial"/>
                <w:bCs/>
                <w:sz w:val="24"/>
                <w:szCs w:val="24"/>
              </w:rPr>
            </w:pPr>
            <w:r w:rsidRPr="00A66952">
              <w:rPr>
                <w:rFonts w:cs="Arial"/>
                <w:bCs/>
                <w:sz w:val="24"/>
                <w:szCs w:val="24"/>
              </w:rPr>
              <w:t>zimne</w:t>
            </w:r>
            <w:r w:rsidR="00A6574F">
              <w:rPr>
                <w:rFonts w:cs="Arial"/>
                <w:bCs/>
                <w:sz w:val="24"/>
                <w:szCs w:val="24"/>
              </w:rPr>
              <w:t>,</w:t>
            </w:r>
            <w:r w:rsidR="00E66041" w:rsidRPr="00A66952">
              <w:rPr>
                <w:rFonts w:cs="Arial"/>
                <w:bCs/>
                <w:sz w:val="24"/>
                <w:szCs w:val="24"/>
              </w:rPr>
              <w:t xml:space="preserve"> </w:t>
            </w:r>
            <w:r w:rsidRPr="00A66952">
              <w:rPr>
                <w:rFonts w:cs="Arial"/>
                <w:bCs/>
                <w:sz w:val="24"/>
                <w:szCs w:val="24"/>
              </w:rPr>
              <w:t>w wodzie o temperaturze otoczenia</w:t>
            </w:r>
            <w:r w:rsidR="00C979C3" w:rsidRPr="00A66952">
              <w:rPr>
                <w:rFonts w:cs="Arial"/>
                <w:bCs/>
                <w:sz w:val="24"/>
                <w:szCs w:val="24"/>
              </w:rPr>
              <w:t>,</w:t>
            </w:r>
          </w:p>
          <w:p w14:paraId="6A0D148F" w14:textId="4F0FD093" w:rsidR="003C5796" w:rsidRPr="00A66952" w:rsidRDefault="003C5796" w:rsidP="00084F4D">
            <w:pPr>
              <w:pStyle w:val="Arial10i50"/>
              <w:numPr>
                <w:ilvl w:val="0"/>
                <w:numId w:val="106"/>
              </w:numPr>
              <w:spacing w:line="320" w:lineRule="atLeast"/>
              <w:ind w:left="1080"/>
              <w:rPr>
                <w:rFonts w:cs="Arial"/>
                <w:bCs/>
                <w:sz w:val="24"/>
                <w:szCs w:val="24"/>
              </w:rPr>
            </w:pPr>
            <w:r w:rsidRPr="00A66952">
              <w:rPr>
                <w:rFonts w:cs="Arial"/>
                <w:bCs/>
                <w:sz w:val="24"/>
                <w:szCs w:val="24"/>
              </w:rPr>
              <w:t>odzyskowe</w:t>
            </w:r>
            <w:r w:rsidR="00A6574F">
              <w:rPr>
                <w:rFonts w:cs="Arial"/>
                <w:bCs/>
                <w:sz w:val="24"/>
                <w:szCs w:val="24"/>
              </w:rPr>
              <w:t>,</w:t>
            </w:r>
            <w:r w:rsidRPr="00A66952">
              <w:rPr>
                <w:rFonts w:cs="Arial"/>
                <w:bCs/>
                <w:sz w:val="24"/>
                <w:szCs w:val="24"/>
              </w:rPr>
              <w:t xml:space="preserve"> w wodzie o temperaturze otoczenia</w:t>
            </w:r>
            <w:r w:rsidR="00C979C3" w:rsidRPr="00A66952">
              <w:rPr>
                <w:rFonts w:cs="Arial"/>
                <w:bCs/>
                <w:sz w:val="24"/>
                <w:szCs w:val="24"/>
              </w:rPr>
              <w:t>,</w:t>
            </w:r>
          </w:p>
          <w:p w14:paraId="12DA9C93" w14:textId="2CC17823" w:rsidR="003C5796" w:rsidRPr="00A66952" w:rsidRDefault="003C5796" w:rsidP="00084F4D">
            <w:pPr>
              <w:pStyle w:val="Arial10i50"/>
              <w:numPr>
                <w:ilvl w:val="0"/>
                <w:numId w:val="106"/>
              </w:numPr>
              <w:spacing w:line="320" w:lineRule="atLeast"/>
              <w:ind w:left="1080"/>
              <w:rPr>
                <w:rFonts w:cs="Arial"/>
                <w:bCs/>
                <w:sz w:val="24"/>
                <w:szCs w:val="24"/>
              </w:rPr>
            </w:pPr>
            <w:r w:rsidRPr="00A66952">
              <w:rPr>
                <w:rFonts w:cs="Arial"/>
                <w:bCs/>
                <w:sz w:val="24"/>
                <w:szCs w:val="24"/>
              </w:rPr>
              <w:t>zimne</w:t>
            </w:r>
            <w:r w:rsidR="00A6574F">
              <w:rPr>
                <w:rFonts w:cs="Arial"/>
                <w:bCs/>
                <w:sz w:val="24"/>
                <w:szCs w:val="24"/>
              </w:rPr>
              <w:t>,</w:t>
            </w:r>
            <w:r w:rsidRPr="00A66952">
              <w:rPr>
                <w:rFonts w:cs="Arial"/>
                <w:bCs/>
                <w:sz w:val="24"/>
                <w:szCs w:val="24"/>
              </w:rPr>
              <w:t xml:space="preserve"> w wodzie zdemineralizowanej</w:t>
            </w:r>
            <w:r w:rsidR="00C979C3" w:rsidRPr="00A66952">
              <w:rPr>
                <w:rFonts w:cs="Arial"/>
                <w:bCs/>
                <w:sz w:val="24"/>
                <w:szCs w:val="24"/>
              </w:rPr>
              <w:t>,</w:t>
            </w:r>
            <w:r w:rsidRPr="00A66952">
              <w:rPr>
                <w:rFonts w:cs="Arial"/>
                <w:bCs/>
                <w:sz w:val="24"/>
                <w:szCs w:val="24"/>
              </w:rPr>
              <w:t xml:space="preserve"> o temperaturze otoczenia</w:t>
            </w:r>
            <w:r w:rsidR="00C979C3" w:rsidRPr="00A66952">
              <w:rPr>
                <w:rFonts w:cs="Arial"/>
                <w:bCs/>
                <w:sz w:val="24"/>
                <w:szCs w:val="24"/>
              </w:rPr>
              <w:t>,</w:t>
            </w:r>
          </w:p>
          <w:p w14:paraId="67B57915" w14:textId="6083C9A8" w:rsidR="003C5796" w:rsidRPr="00A66952" w:rsidRDefault="003C5796" w:rsidP="00084F4D">
            <w:pPr>
              <w:pStyle w:val="Arial10i50"/>
              <w:numPr>
                <w:ilvl w:val="0"/>
                <w:numId w:val="107"/>
              </w:numPr>
              <w:spacing w:line="320" w:lineRule="atLeast"/>
              <w:ind w:left="720"/>
              <w:rPr>
                <w:rFonts w:cs="Arial"/>
                <w:bCs/>
                <w:sz w:val="24"/>
                <w:szCs w:val="24"/>
              </w:rPr>
            </w:pPr>
            <w:r w:rsidRPr="00A66952">
              <w:rPr>
                <w:rFonts w:cs="Arial"/>
                <w:bCs/>
                <w:sz w:val="24"/>
                <w:szCs w:val="24"/>
              </w:rPr>
              <w:t>suszenie w wirówce</w:t>
            </w:r>
            <w:r w:rsidR="009D21C9" w:rsidRPr="00A66952">
              <w:rPr>
                <w:rFonts w:cs="Arial"/>
                <w:bCs/>
                <w:sz w:val="24"/>
                <w:szCs w:val="24"/>
              </w:rPr>
              <w:t>,</w:t>
            </w:r>
            <w:r w:rsidRPr="00A66952">
              <w:rPr>
                <w:rFonts w:cs="Arial"/>
                <w:bCs/>
                <w:sz w:val="24"/>
                <w:szCs w:val="24"/>
              </w:rPr>
              <w:t xml:space="preserve"> </w:t>
            </w:r>
            <w:r w:rsidR="00ED0A55" w:rsidRPr="00A66952">
              <w:rPr>
                <w:rFonts w:cs="Arial"/>
                <w:bCs/>
                <w:sz w:val="24"/>
                <w:szCs w:val="24"/>
              </w:rPr>
              <w:t>w</w:t>
            </w:r>
            <w:r w:rsidRPr="00A66952">
              <w:rPr>
                <w:rFonts w:cs="Arial"/>
                <w:bCs/>
                <w:sz w:val="24"/>
                <w:szCs w:val="24"/>
              </w:rPr>
              <w:t xml:space="preserve"> temperaturze do 80°C.</w:t>
            </w:r>
          </w:p>
          <w:p w14:paraId="1DC4A1CA" w14:textId="77777777" w:rsidR="000C50F1" w:rsidRPr="00A66952" w:rsidRDefault="000C50F1" w:rsidP="00084F4D">
            <w:pPr>
              <w:pStyle w:val="Arial10i50"/>
              <w:spacing w:line="320" w:lineRule="atLeast"/>
              <w:rPr>
                <w:rFonts w:cs="Arial"/>
                <w:bCs/>
                <w:sz w:val="24"/>
                <w:szCs w:val="24"/>
              </w:rPr>
            </w:pPr>
          </w:p>
          <w:p w14:paraId="00E79C20" w14:textId="0608C7CF" w:rsidR="003C5796" w:rsidRPr="00A66952" w:rsidRDefault="003C5796" w:rsidP="00084F4D">
            <w:pPr>
              <w:pStyle w:val="Arial10i50"/>
              <w:spacing w:line="320" w:lineRule="atLeast"/>
              <w:ind w:left="360"/>
              <w:rPr>
                <w:rFonts w:eastAsia="Lucida Sans Unicode" w:cs="Arial"/>
                <w:b/>
                <w:bCs/>
                <w:kern w:val="2"/>
                <w:sz w:val="24"/>
                <w:szCs w:val="24"/>
                <w:lang w:bidi="hi-IN"/>
              </w:rPr>
            </w:pPr>
            <w:r w:rsidRPr="00A66952">
              <w:rPr>
                <w:rFonts w:cs="Arial"/>
                <w:b/>
                <w:sz w:val="24"/>
                <w:szCs w:val="24"/>
              </w:rPr>
              <w:t>Linia</w:t>
            </w:r>
            <w:r w:rsidRPr="00A66952">
              <w:rPr>
                <w:rFonts w:eastAsia="Lucida Sans Unicode" w:cs="Arial"/>
                <w:b/>
                <w:kern w:val="2"/>
                <w:sz w:val="24"/>
                <w:szCs w:val="24"/>
                <w:lang w:bidi="hi-IN"/>
              </w:rPr>
              <w:t xml:space="preserve"> zawieszkowa</w:t>
            </w:r>
            <w:r w:rsidRPr="00A66952">
              <w:rPr>
                <w:rFonts w:eastAsia="Lucida Sans Unicode" w:cs="Arial"/>
                <w:b/>
                <w:bCs/>
                <w:kern w:val="2"/>
                <w:sz w:val="24"/>
                <w:szCs w:val="24"/>
                <w:lang w:bidi="hi-IN"/>
              </w:rPr>
              <w:t xml:space="preserve"> – proces</w:t>
            </w:r>
            <w:r w:rsidR="00E66041" w:rsidRPr="00A66952">
              <w:rPr>
                <w:rFonts w:eastAsia="Lucida Sans Unicode" w:cs="Arial"/>
                <w:b/>
                <w:bCs/>
                <w:kern w:val="2"/>
                <w:sz w:val="24"/>
                <w:szCs w:val="24"/>
                <w:lang w:bidi="hi-IN"/>
              </w:rPr>
              <w:t xml:space="preserve"> technologiczny</w:t>
            </w:r>
          </w:p>
          <w:p w14:paraId="345B28F6" w14:textId="77777777" w:rsidR="000C50F1" w:rsidRPr="00A66952" w:rsidRDefault="000C50F1" w:rsidP="00084F4D">
            <w:pPr>
              <w:tabs>
                <w:tab w:val="left" w:pos="736"/>
              </w:tabs>
              <w:spacing w:line="320" w:lineRule="atLeast"/>
              <w:jc w:val="both"/>
              <w:rPr>
                <w:rFonts w:ascii="Arial" w:eastAsia="Lucida Sans Unicode" w:hAnsi="Arial" w:cs="Arial"/>
                <w:b/>
                <w:bCs/>
                <w:kern w:val="2"/>
                <w:sz w:val="24"/>
                <w:szCs w:val="24"/>
                <w:lang w:bidi="hi-IN"/>
              </w:rPr>
            </w:pPr>
          </w:p>
          <w:p w14:paraId="505D185E" w14:textId="6A87D821" w:rsidR="003C5796" w:rsidRPr="00A66952" w:rsidRDefault="003C5796" w:rsidP="00084F4D">
            <w:pPr>
              <w:tabs>
                <w:tab w:val="left" w:pos="736"/>
              </w:tabs>
              <w:spacing w:line="320" w:lineRule="atLeast"/>
              <w:ind w:left="360"/>
              <w:rPr>
                <w:rFonts w:ascii="Arial" w:eastAsia="Lucida Sans Unicode" w:hAnsi="Arial" w:cs="Arial"/>
                <w:kern w:val="2"/>
                <w:sz w:val="24"/>
                <w:szCs w:val="24"/>
                <w:lang w:bidi="hi-IN"/>
              </w:rPr>
            </w:pPr>
            <w:r w:rsidRPr="00A66952">
              <w:rPr>
                <w:rFonts w:ascii="Arial" w:eastAsia="Lucida Sans Unicode" w:hAnsi="Arial" w:cs="Arial"/>
                <w:kern w:val="2"/>
                <w:sz w:val="24"/>
                <w:szCs w:val="24"/>
                <w:lang w:bidi="hi-IN"/>
              </w:rPr>
              <w:t xml:space="preserve">Przygotowanie powierzchni detali do nakładania powłok galwanicznych </w:t>
            </w:r>
            <w:r w:rsidR="00CA3B33" w:rsidRPr="00A66952">
              <w:rPr>
                <w:rFonts w:ascii="Arial" w:eastAsia="Lucida Sans Unicode" w:hAnsi="Arial" w:cs="Arial"/>
                <w:kern w:val="2"/>
                <w:sz w:val="24"/>
                <w:szCs w:val="24"/>
                <w:lang w:bidi="hi-IN"/>
              </w:rPr>
              <w:t>na</w:t>
            </w:r>
            <w:r w:rsidRPr="00A66952">
              <w:rPr>
                <w:rFonts w:ascii="Arial" w:eastAsia="Lucida Sans Unicode" w:hAnsi="Arial" w:cs="Arial"/>
                <w:kern w:val="2"/>
                <w:sz w:val="24"/>
                <w:szCs w:val="24"/>
                <w:lang w:bidi="hi-IN"/>
              </w:rPr>
              <w:t xml:space="preserve"> linii zawieszkowej</w:t>
            </w:r>
            <w:r w:rsidR="00CA3B33" w:rsidRPr="00A66952">
              <w:rPr>
                <w:rFonts w:ascii="Arial" w:eastAsia="Lucida Sans Unicode" w:hAnsi="Arial" w:cs="Arial"/>
                <w:kern w:val="2"/>
                <w:sz w:val="24"/>
                <w:szCs w:val="24"/>
                <w:lang w:bidi="hi-IN"/>
              </w:rPr>
              <w:t>,</w:t>
            </w:r>
            <w:r w:rsidR="003B61A0" w:rsidRPr="00A66952">
              <w:rPr>
                <w:rFonts w:cs="Arial"/>
                <w:bCs/>
                <w:sz w:val="24"/>
                <w:szCs w:val="24"/>
              </w:rPr>
              <w:t xml:space="preserve"> </w:t>
            </w:r>
            <w:r w:rsidR="003B61A0" w:rsidRPr="00A66952">
              <w:rPr>
                <w:rFonts w:ascii="Arial" w:eastAsia="Lucida Sans Unicode" w:hAnsi="Arial" w:cs="Arial"/>
                <w:bCs/>
                <w:kern w:val="2"/>
                <w:sz w:val="24"/>
                <w:szCs w:val="24"/>
                <w:lang w:bidi="hi-IN"/>
              </w:rPr>
              <w:t>odbywa się następującymi metodami</w:t>
            </w:r>
            <w:r w:rsidRPr="00A66952">
              <w:rPr>
                <w:rFonts w:ascii="Arial" w:eastAsia="Lucida Sans Unicode" w:hAnsi="Arial" w:cs="Arial"/>
                <w:kern w:val="2"/>
                <w:sz w:val="24"/>
                <w:szCs w:val="24"/>
                <w:lang w:bidi="hi-IN"/>
              </w:rPr>
              <w:t>:</w:t>
            </w:r>
          </w:p>
          <w:p w14:paraId="1E7CB674" w14:textId="3F32FD54" w:rsidR="003C5796" w:rsidRPr="00A66952" w:rsidRDefault="003C5796" w:rsidP="00084F4D">
            <w:pPr>
              <w:numPr>
                <w:ilvl w:val="0"/>
                <w:numId w:val="108"/>
              </w:numPr>
              <w:tabs>
                <w:tab w:val="left" w:pos="736"/>
              </w:tabs>
              <w:spacing w:line="320" w:lineRule="atLeast"/>
              <w:ind w:left="720"/>
              <w:rPr>
                <w:rFonts w:ascii="Arial" w:eastAsia="Lucida Sans Unicode" w:hAnsi="Arial" w:cs="Arial"/>
                <w:kern w:val="2"/>
                <w:sz w:val="24"/>
                <w:szCs w:val="24"/>
                <w:lang w:bidi="hi-IN"/>
              </w:rPr>
            </w:pPr>
            <w:r w:rsidRPr="00A66952">
              <w:rPr>
                <w:rFonts w:ascii="Arial" w:eastAsia="Lucida Sans Unicode" w:hAnsi="Arial" w:cs="Arial"/>
                <w:kern w:val="2"/>
                <w:sz w:val="24"/>
                <w:szCs w:val="24"/>
                <w:lang w:bidi="hi-IN"/>
              </w:rPr>
              <w:t>metody chemiczne</w:t>
            </w:r>
            <w:r w:rsidR="00DB2AEB" w:rsidRPr="00A66952">
              <w:rPr>
                <w:rFonts w:ascii="Arial" w:eastAsia="Lucida Sans Unicode" w:hAnsi="Arial" w:cs="Arial"/>
                <w:kern w:val="2"/>
                <w:sz w:val="24"/>
                <w:szCs w:val="24"/>
                <w:lang w:bidi="hi-IN"/>
              </w:rPr>
              <w:t>,</w:t>
            </w:r>
            <w:r w:rsidRPr="00A66952">
              <w:rPr>
                <w:rFonts w:ascii="Arial" w:eastAsia="Lucida Sans Unicode" w:hAnsi="Arial" w:cs="Arial"/>
                <w:kern w:val="2"/>
                <w:sz w:val="24"/>
                <w:szCs w:val="24"/>
                <w:lang w:bidi="hi-IN"/>
              </w:rPr>
              <w:t xml:space="preserve"> polegające na:</w:t>
            </w:r>
          </w:p>
          <w:p w14:paraId="31703916" w14:textId="222D4414" w:rsidR="003C5796" w:rsidRPr="00A66952" w:rsidRDefault="003C5796" w:rsidP="00084F4D">
            <w:pPr>
              <w:numPr>
                <w:ilvl w:val="0"/>
                <w:numId w:val="109"/>
              </w:numPr>
              <w:tabs>
                <w:tab w:val="left" w:pos="736"/>
              </w:tabs>
              <w:spacing w:line="320" w:lineRule="atLeast"/>
              <w:ind w:left="1080"/>
              <w:rPr>
                <w:rFonts w:ascii="Arial" w:eastAsia="Lucida Sans Unicode" w:hAnsi="Arial" w:cs="Arial"/>
                <w:kern w:val="2"/>
                <w:sz w:val="24"/>
                <w:szCs w:val="24"/>
                <w:lang w:bidi="hi-IN"/>
              </w:rPr>
            </w:pPr>
            <w:r w:rsidRPr="00A66952">
              <w:rPr>
                <w:rFonts w:ascii="Arial" w:eastAsia="Lucida Sans Unicode" w:hAnsi="Arial" w:cs="Arial"/>
                <w:kern w:val="2"/>
                <w:sz w:val="24"/>
                <w:szCs w:val="24"/>
                <w:lang w:bidi="hi-IN"/>
              </w:rPr>
              <w:t>odtłuszczaniu chemicznym</w:t>
            </w:r>
            <w:r w:rsidR="00F772D3" w:rsidRPr="00A66952">
              <w:rPr>
                <w:rFonts w:ascii="Arial" w:eastAsia="Lucida Sans Unicode" w:hAnsi="Arial" w:cs="Arial"/>
                <w:kern w:val="2"/>
                <w:sz w:val="24"/>
                <w:szCs w:val="24"/>
                <w:lang w:bidi="hi-IN"/>
              </w:rPr>
              <w:t xml:space="preserve"> </w:t>
            </w:r>
            <w:r w:rsidRPr="00A66952">
              <w:rPr>
                <w:rFonts w:ascii="Arial" w:eastAsia="Lucida Sans Unicode" w:hAnsi="Arial" w:cs="Arial"/>
                <w:kern w:val="2"/>
                <w:sz w:val="24"/>
                <w:szCs w:val="24"/>
                <w:lang w:bidi="hi-IN"/>
              </w:rPr>
              <w:t>w temperaturze 25-35</w:t>
            </w:r>
            <w:r w:rsidRPr="00A66952">
              <w:rPr>
                <w:rFonts w:ascii="Arial" w:eastAsia="Lucida Sans Unicode" w:hAnsi="Arial" w:cs="Arial"/>
                <w:kern w:val="2"/>
                <w:sz w:val="24"/>
                <w:szCs w:val="24"/>
                <w:vertAlign w:val="superscript"/>
                <w:lang w:bidi="hi-IN"/>
              </w:rPr>
              <w:t>o</w:t>
            </w:r>
            <w:r w:rsidRPr="00A66952">
              <w:rPr>
                <w:rFonts w:ascii="Arial" w:eastAsia="Lucida Sans Unicode" w:hAnsi="Arial" w:cs="Arial"/>
                <w:kern w:val="2"/>
                <w:sz w:val="24"/>
                <w:szCs w:val="24"/>
                <w:lang w:bidi="hi-IN"/>
              </w:rPr>
              <w:t>C</w:t>
            </w:r>
            <w:r w:rsidR="00F772D3" w:rsidRPr="00A66952">
              <w:rPr>
                <w:rFonts w:ascii="Arial" w:eastAsia="Lucida Sans Unicode" w:hAnsi="Arial" w:cs="Arial"/>
                <w:kern w:val="2"/>
                <w:sz w:val="24"/>
                <w:szCs w:val="24"/>
                <w:lang w:bidi="hi-IN"/>
              </w:rPr>
              <w:t>,</w:t>
            </w:r>
            <w:r w:rsidRPr="00A66952">
              <w:rPr>
                <w:rFonts w:ascii="Arial" w:eastAsia="Lucida Sans Unicode" w:hAnsi="Arial" w:cs="Arial"/>
                <w:kern w:val="2"/>
                <w:sz w:val="24"/>
                <w:szCs w:val="24"/>
                <w:lang w:bidi="hi-IN"/>
              </w:rPr>
              <w:t xml:space="preserve"> przy zastosowaniu roztworów detergentów z dodatkiem środków chemicznych powierzchniowo czynnych</w:t>
            </w:r>
            <w:r w:rsidR="00F772D3" w:rsidRPr="00A66952">
              <w:rPr>
                <w:rFonts w:ascii="Arial" w:eastAsia="Lucida Sans Unicode" w:hAnsi="Arial" w:cs="Arial"/>
                <w:kern w:val="2"/>
                <w:sz w:val="24"/>
                <w:szCs w:val="24"/>
                <w:lang w:bidi="hi-IN"/>
              </w:rPr>
              <w:t>,</w:t>
            </w:r>
            <w:r w:rsidRPr="00A66952">
              <w:rPr>
                <w:rFonts w:ascii="Arial" w:eastAsia="Lucida Sans Unicode" w:hAnsi="Arial" w:cs="Arial"/>
                <w:kern w:val="2"/>
                <w:sz w:val="24"/>
                <w:szCs w:val="24"/>
                <w:lang w:bidi="hi-IN"/>
              </w:rPr>
              <w:t xml:space="preserve"> ułatwiających usunięcie wszelkich zabrudzeń z powierzchni przedmiotu</w:t>
            </w:r>
            <w:r w:rsidR="00F772D3" w:rsidRPr="00A66952">
              <w:rPr>
                <w:rFonts w:ascii="Arial" w:eastAsia="Lucida Sans Unicode" w:hAnsi="Arial" w:cs="Arial"/>
                <w:kern w:val="2"/>
                <w:sz w:val="24"/>
                <w:szCs w:val="24"/>
                <w:lang w:bidi="hi-IN"/>
              </w:rPr>
              <w:t>,</w:t>
            </w:r>
          </w:p>
          <w:p w14:paraId="394ADCA1" w14:textId="303718CB" w:rsidR="003C5796" w:rsidRPr="00A66952" w:rsidRDefault="003C5796" w:rsidP="00084F4D">
            <w:pPr>
              <w:numPr>
                <w:ilvl w:val="0"/>
                <w:numId w:val="109"/>
              </w:numPr>
              <w:tabs>
                <w:tab w:val="left" w:pos="736"/>
              </w:tabs>
              <w:spacing w:line="320" w:lineRule="atLeast"/>
              <w:ind w:left="1080"/>
              <w:rPr>
                <w:rFonts w:ascii="Arial" w:eastAsia="Lucida Sans Unicode" w:hAnsi="Arial" w:cs="Arial"/>
                <w:kern w:val="2"/>
                <w:sz w:val="24"/>
                <w:szCs w:val="24"/>
                <w:lang w:bidi="hi-IN"/>
              </w:rPr>
            </w:pPr>
            <w:r w:rsidRPr="00A66952">
              <w:rPr>
                <w:rFonts w:ascii="Arial" w:eastAsia="Lucida Sans Unicode" w:hAnsi="Arial" w:cs="Arial"/>
                <w:kern w:val="2"/>
                <w:sz w:val="24"/>
                <w:szCs w:val="24"/>
                <w:lang w:bidi="hi-IN"/>
              </w:rPr>
              <w:t>trawieniu w roztworze kwasu solneg</w:t>
            </w:r>
            <w:r w:rsidR="00E0646E" w:rsidRPr="00A66952">
              <w:rPr>
                <w:rFonts w:ascii="Arial" w:eastAsia="Lucida Sans Unicode" w:hAnsi="Arial" w:cs="Arial"/>
                <w:kern w:val="2"/>
                <w:sz w:val="24"/>
                <w:szCs w:val="24"/>
                <w:lang w:bidi="hi-IN"/>
              </w:rPr>
              <w:t>o</w:t>
            </w:r>
            <w:r w:rsidR="00DB2AEB" w:rsidRPr="00A66952">
              <w:rPr>
                <w:rFonts w:ascii="Arial" w:eastAsia="Lucida Sans Unicode" w:hAnsi="Arial" w:cs="Arial"/>
                <w:kern w:val="2"/>
                <w:sz w:val="24"/>
                <w:szCs w:val="24"/>
                <w:lang w:bidi="hi-IN"/>
              </w:rPr>
              <w:t xml:space="preserve"> </w:t>
            </w:r>
            <w:r w:rsidRPr="00A66952">
              <w:rPr>
                <w:rFonts w:ascii="Arial" w:eastAsia="Lucida Sans Unicode" w:hAnsi="Arial" w:cs="Arial"/>
                <w:kern w:val="2"/>
                <w:sz w:val="24"/>
                <w:szCs w:val="24"/>
                <w:lang w:bidi="hi-IN"/>
              </w:rPr>
              <w:t>w temperaturze 20-25</w:t>
            </w:r>
            <w:r w:rsidRPr="00A66952">
              <w:rPr>
                <w:rFonts w:ascii="Arial" w:eastAsia="Lucida Sans Unicode" w:hAnsi="Arial" w:cs="Arial"/>
                <w:kern w:val="2"/>
                <w:sz w:val="24"/>
                <w:szCs w:val="24"/>
                <w:vertAlign w:val="superscript"/>
                <w:lang w:bidi="hi-IN"/>
              </w:rPr>
              <w:t>o</w:t>
            </w:r>
            <w:r w:rsidRPr="00A66952">
              <w:rPr>
                <w:rFonts w:ascii="Arial" w:eastAsia="Lucida Sans Unicode" w:hAnsi="Arial" w:cs="Arial"/>
                <w:kern w:val="2"/>
                <w:sz w:val="24"/>
                <w:szCs w:val="24"/>
                <w:lang w:bidi="hi-IN"/>
              </w:rPr>
              <w:t>C</w:t>
            </w:r>
            <w:r w:rsidR="00E0646E" w:rsidRPr="00A66952">
              <w:rPr>
                <w:rFonts w:ascii="Arial" w:eastAsia="Lucida Sans Unicode" w:hAnsi="Arial" w:cs="Arial"/>
                <w:kern w:val="2"/>
                <w:sz w:val="24"/>
                <w:szCs w:val="24"/>
                <w:lang w:bidi="hi-IN"/>
              </w:rPr>
              <w:t>,</w:t>
            </w:r>
          </w:p>
          <w:p w14:paraId="07FEEBF3" w14:textId="74ACCD2A" w:rsidR="003C5796" w:rsidRPr="00A66952" w:rsidRDefault="003C5796" w:rsidP="00084F4D">
            <w:pPr>
              <w:numPr>
                <w:ilvl w:val="0"/>
                <w:numId w:val="109"/>
              </w:numPr>
              <w:tabs>
                <w:tab w:val="left" w:pos="736"/>
              </w:tabs>
              <w:spacing w:line="320" w:lineRule="atLeast"/>
              <w:ind w:left="1080"/>
              <w:rPr>
                <w:rFonts w:ascii="Arial" w:eastAsia="Lucida Sans Unicode" w:hAnsi="Arial" w:cs="Arial"/>
                <w:kern w:val="2"/>
                <w:sz w:val="24"/>
                <w:szCs w:val="24"/>
                <w:lang w:bidi="hi-IN"/>
              </w:rPr>
            </w:pPr>
            <w:r w:rsidRPr="00A66952">
              <w:rPr>
                <w:rFonts w:ascii="Arial" w:eastAsia="Lucida Sans Unicode" w:hAnsi="Arial" w:cs="Arial"/>
                <w:kern w:val="2"/>
                <w:sz w:val="24"/>
                <w:szCs w:val="24"/>
                <w:lang w:bidi="hi-IN"/>
              </w:rPr>
              <w:t>dotrawianiu o dekapowaniu w roztworze kwasu solnego oraz kwasu siarkowego</w:t>
            </w:r>
            <w:r w:rsidR="00E0646E" w:rsidRPr="00A66952">
              <w:rPr>
                <w:rFonts w:ascii="Arial" w:eastAsia="Lucida Sans Unicode" w:hAnsi="Arial" w:cs="Arial"/>
                <w:kern w:val="2"/>
                <w:sz w:val="24"/>
                <w:szCs w:val="24"/>
                <w:lang w:bidi="hi-IN"/>
              </w:rPr>
              <w:t>,</w:t>
            </w:r>
            <w:r w:rsidRPr="00A66952">
              <w:rPr>
                <w:rFonts w:ascii="Arial" w:eastAsia="Lucida Sans Unicode" w:hAnsi="Arial" w:cs="Arial"/>
                <w:kern w:val="2"/>
                <w:sz w:val="24"/>
                <w:szCs w:val="24"/>
                <w:lang w:bidi="hi-IN"/>
              </w:rPr>
              <w:t xml:space="preserve"> w temperaturze otoczenia</w:t>
            </w:r>
            <w:r w:rsidR="00E0646E" w:rsidRPr="00A66952">
              <w:rPr>
                <w:rFonts w:ascii="Arial" w:eastAsia="Lucida Sans Unicode" w:hAnsi="Arial" w:cs="Arial"/>
                <w:kern w:val="2"/>
                <w:sz w:val="24"/>
                <w:szCs w:val="24"/>
                <w:lang w:bidi="hi-IN"/>
              </w:rPr>
              <w:t>,</w:t>
            </w:r>
          </w:p>
          <w:p w14:paraId="59AE8C7D" w14:textId="26EBFE6A" w:rsidR="003C5796" w:rsidRPr="00A66952" w:rsidRDefault="003C5796" w:rsidP="00084F4D">
            <w:pPr>
              <w:numPr>
                <w:ilvl w:val="0"/>
                <w:numId w:val="108"/>
              </w:numPr>
              <w:tabs>
                <w:tab w:val="left" w:pos="736"/>
              </w:tabs>
              <w:spacing w:line="320" w:lineRule="atLeast"/>
              <w:ind w:left="720"/>
              <w:rPr>
                <w:rFonts w:ascii="Arial" w:eastAsia="Lucida Sans Unicode" w:hAnsi="Arial" w:cs="Arial"/>
                <w:kern w:val="2"/>
                <w:sz w:val="24"/>
                <w:szCs w:val="24"/>
                <w:lang w:bidi="hi-IN"/>
              </w:rPr>
            </w:pPr>
            <w:r w:rsidRPr="00A66952">
              <w:rPr>
                <w:rFonts w:ascii="Arial" w:eastAsia="Lucida Sans Unicode" w:hAnsi="Arial" w:cs="Arial"/>
                <w:kern w:val="2"/>
                <w:sz w:val="24"/>
                <w:szCs w:val="24"/>
                <w:lang w:bidi="hi-IN"/>
              </w:rPr>
              <w:t>metoda elektrochemiczna</w:t>
            </w:r>
            <w:r w:rsidR="00E0646E" w:rsidRPr="00A66952">
              <w:rPr>
                <w:rFonts w:ascii="Arial" w:eastAsia="Lucida Sans Unicode" w:hAnsi="Arial" w:cs="Arial"/>
                <w:kern w:val="2"/>
                <w:sz w:val="24"/>
                <w:szCs w:val="24"/>
                <w:lang w:bidi="hi-IN"/>
              </w:rPr>
              <w:t>,</w:t>
            </w:r>
            <w:r w:rsidRPr="00A66952">
              <w:rPr>
                <w:rFonts w:ascii="Arial" w:eastAsia="Lucida Sans Unicode" w:hAnsi="Arial" w:cs="Arial"/>
                <w:kern w:val="2"/>
                <w:sz w:val="24"/>
                <w:szCs w:val="24"/>
                <w:lang w:bidi="hi-IN"/>
              </w:rPr>
              <w:t xml:space="preserve"> polegająca na odtłuszczaniu elektrochemicznym</w:t>
            </w:r>
            <w:r w:rsidR="00E0646E" w:rsidRPr="00A66952">
              <w:rPr>
                <w:rFonts w:ascii="Arial" w:eastAsia="Lucida Sans Unicode" w:hAnsi="Arial" w:cs="Arial"/>
                <w:kern w:val="2"/>
                <w:sz w:val="24"/>
                <w:szCs w:val="24"/>
                <w:lang w:bidi="hi-IN"/>
              </w:rPr>
              <w:t>,</w:t>
            </w:r>
            <w:r w:rsidRPr="00A66952">
              <w:rPr>
                <w:rFonts w:ascii="Arial" w:eastAsia="Lucida Sans Unicode" w:hAnsi="Arial" w:cs="Arial"/>
                <w:kern w:val="2"/>
                <w:sz w:val="24"/>
                <w:szCs w:val="24"/>
                <w:lang w:bidi="hi-IN"/>
              </w:rPr>
              <w:t xml:space="preserve"> </w:t>
            </w:r>
            <w:r w:rsidR="000C50F1" w:rsidRPr="00A66952">
              <w:rPr>
                <w:rFonts w:ascii="Arial" w:eastAsia="Lucida Sans Unicode" w:hAnsi="Arial" w:cs="Arial"/>
                <w:kern w:val="2"/>
                <w:sz w:val="24"/>
                <w:szCs w:val="24"/>
                <w:lang w:bidi="hi-IN"/>
              </w:rPr>
              <w:br/>
            </w:r>
            <w:r w:rsidRPr="00A66952">
              <w:rPr>
                <w:rFonts w:ascii="Arial" w:eastAsia="Lucida Sans Unicode" w:hAnsi="Arial" w:cs="Arial"/>
                <w:kern w:val="2"/>
                <w:sz w:val="24"/>
                <w:szCs w:val="24"/>
                <w:lang w:bidi="hi-IN"/>
              </w:rPr>
              <w:t>w temperaturze 50-60</w:t>
            </w:r>
            <w:r w:rsidRPr="00A66952">
              <w:rPr>
                <w:rFonts w:ascii="Arial" w:eastAsia="Lucida Sans Unicode" w:hAnsi="Arial" w:cs="Arial"/>
                <w:kern w:val="2"/>
                <w:sz w:val="24"/>
                <w:szCs w:val="24"/>
                <w:vertAlign w:val="superscript"/>
                <w:lang w:bidi="hi-IN"/>
              </w:rPr>
              <w:t>o</w:t>
            </w:r>
            <w:r w:rsidRPr="00A66952">
              <w:rPr>
                <w:rFonts w:ascii="Arial" w:eastAsia="Lucida Sans Unicode" w:hAnsi="Arial" w:cs="Arial"/>
                <w:kern w:val="2"/>
                <w:sz w:val="24"/>
                <w:szCs w:val="24"/>
                <w:lang w:bidi="hi-IN"/>
              </w:rPr>
              <w:t>C</w:t>
            </w:r>
            <w:r w:rsidR="00E0646E" w:rsidRPr="00A66952">
              <w:rPr>
                <w:rFonts w:ascii="Arial" w:eastAsia="Lucida Sans Unicode" w:hAnsi="Arial" w:cs="Arial"/>
                <w:kern w:val="2"/>
                <w:sz w:val="24"/>
                <w:szCs w:val="24"/>
                <w:lang w:bidi="hi-IN"/>
              </w:rPr>
              <w:t>,</w:t>
            </w:r>
            <w:r w:rsidRPr="00A66952">
              <w:rPr>
                <w:rFonts w:ascii="Arial" w:eastAsia="Lucida Sans Unicode" w:hAnsi="Arial" w:cs="Arial"/>
                <w:kern w:val="2"/>
                <w:sz w:val="24"/>
                <w:szCs w:val="24"/>
                <w:lang w:bidi="hi-IN"/>
              </w:rPr>
              <w:t xml:space="preserve"> przy zastosowaniu roztworów środków chemicznych powierzchniowo-czynnych (wodorotlenek sodu, fosforan sodu, węglan sodu, wodorotlenek potasu)</w:t>
            </w:r>
            <w:r w:rsidR="00E0646E" w:rsidRPr="00A66952">
              <w:rPr>
                <w:rFonts w:ascii="Arial" w:eastAsia="Lucida Sans Unicode" w:hAnsi="Arial" w:cs="Arial"/>
                <w:kern w:val="2"/>
                <w:sz w:val="24"/>
                <w:szCs w:val="24"/>
                <w:lang w:bidi="hi-IN"/>
              </w:rPr>
              <w:t>,</w:t>
            </w:r>
            <w:r w:rsidRPr="00A66952">
              <w:rPr>
                <w:rFonts w:ascii="Arial" w:eastAsia="Lucida Sans Unicode" w:hAnsi="Arial" w:cs="Arial"/>
                <w:kern w:val="2"/>
                <w:sz w:val="24"/>
                <w:szCs w:val="24"/>
                <w:lang w:bidi="hi-IN"/>
              </w:rPr>
              <w:t xml:space="preserve"> ułatwiających usunięcie powłoki tłuszczu z powierzchni przedmiotu.</w:t>
            </w:r>
          </w:p>
          <w:p w14:paraId="7E631DF8" w14:textId="77777777" w:rsidR="002D154E" w:rsidRPr="00A66952" w:rsidRDefault="003C5796" w:rsidP="00084F4D">
            <w:pPr>
              <w:pStyle w:val="Arial10i50"/>
              <w:spacing w:line="320" w:lineRule="atLeast"/>
              <w:ind w:left="360"/>
              <w:rPr>
                <w:rFonts w:cs="Arial"/>
                <w:bCs/>
                <w:sz w:val="24"/>
                <w:szCs w:val="24"/>
              </w:rPr>
            </w:pPr>
            <w:r w:rsidRPr="00A66952">
              <w:rPr>
                <w:rFonts w:cs="Arial"/>
                <w:bCs/>
                <w:sz w:val="24"/>
                <w:szCs w:val="24"/>
              </w:rPr>
              <w:lastRenderedPageBreak/>
              <w:t>Nakładanie powłok</w:t>
            </w:r>
            <w:r w:rsidR="002D154E" w:rsidRPr="00A66952">
              <w:rPr>
                <w:rFonts w:cs="Arial"/>
                <w:bCs/>
                <w:sz w:val="24"/>
                <w:szCs w:val="24"/>
              </w:rPr>
              <w:t xml:space="preserve"> następuje poprzez </w:t>
            </w:r>
            <w:r w:rsidRPr="00A66952">
              <w:rPr>
                <w:rFonts w:cs="Arial"/>
                <w:bCs/>
                <w:sz w:val="24"/>
                <w:szCs w:val="24"/>
              </w:rPr>
              <w:t xml:space="preserve">cynkowanie metodą elektrolityczną </w:t>
            </w:r>
          </w:p>
          <w:p w14:paraId="4E311307" w14:textId="3B81BE89" w:rsidR="003C5796" w:rsidRPr="00A66952" w:rsidRDefault="003C5796" w:rsidP="00084F4D">
            <w:pPr>
              <w:pStyle w:val="Arial10i50"/>
              <w:spacing w:line="320" w:lineRule="atLeast"/>
              <w:ind w:left="360"/>
              <w:rPr>
                <w:rFonts w:cs="Arial"/>
                <w:bCs/>
                <w:sz w:val="24"/>
                <w:szCs w:val="24"/>
              </w:rPr>
            </w:pPr>
            <w:r w:rsidRPr="00A66952">
              <w:rPr>
                <w:rFonts w:cs="Arial"/>
                <w:bCs/>
                <w:sz w:val="24"/>
                <w:szCs w:val="24"/>
              </w:rPr>
              <w:t>w kąpielach elektrolitycznych</w:t>
            </w:r>
            <w:r w:rsidR="00E0646E" w:rsidRPr="00A66952">
              <w:rPr>
                <w:rFonts w:cs="Arial"/>
                <w:bCs/>
                <w:sz w:val="24"/>
                <w:szCs w:val="24"/>
              </w:rPr>
              <w:t>,</w:t>
            </w:r>
            <w:r w:rsidRPr="00A66952">
              <w:rPr>
                <w:rFonts w:cs="Arial"/>
                <w:bCs/>
                <w:sz w:val="24"/>
                <w:szCs w:val="24"/>
              </w:rPr>
              <w:t xml:space="preserve"> w temperaturze 25-28</w:t>
            </w:r>
            <w:r w:rsidRPr="00A66952">
              <w:rPr>
                <w:rFonts w:cs="Arial"/>
                <w:bCs/>
                <w:sz w:val="24"/>
                <w:szCs w:val="24"/>
                <w:vertAlign w:val="superscript"/>
              </w:rPr>
              <w:t>o</w:t>
            </w:r>
            <w:r w:rsidRPr="00A66952">
              <w:rPr>
                <w:rFonts w:cs="Arial"/>
                <w:bCs/>
                <w:sz w:val="24"/>
                <w:szCs w:val="24"/>
              </w:rPr>
              <w:t>C.</w:t>
            </w:r>
          </w:p>
          <w:p w14:paraId="4BB3C06B" w14:textId="77777777" w:rsidR="003C5796" w:rsidRPr="00A66952" w:rsidRDefault="003C5796" w:rsidP="00084F4D">
            <w:pPr>
              <w:pStyle w:val="Arial10i50"/>
              <w:spacing w:line="320" w:lineRule="atLeast"/>
              <w:ind w:left="182"/>
              <w:rPr>
                <w:rFonts w:cs="Arial"/>
                <w:bCs/>
                <w:sz w:val="24"/>
                <w:szCs w:val="24"/>
              </w:rPr>
            </w:pPr>
          </w:p>
          <w:p w14:paraId="49E9B0A6" w14:textId="19A97290" w:rsidR="003C5796" w:rsidRPr="00A66952" w:rsidRDefault="003C5796" w:rsidP="00084F4D">
            <w:pPr>
              <w:pStyle w:val="Arial10i50"/>
              <w:spacing w:line="320" w:lineRule="atLeast"/>
              <w:ind w:left="420"/>
              <w:rPr>
                <w:rFonts w:cs="Arial"/>
                <w:bCs/>
                <w:sz w:val="24"/>
                <w:szCs w:val="24"/>
              </w:rPr>
            </w:pPr>
            <w:r w:rsidRPr="00A66952">
              <w:rPr>
                <w:rFonts w:cs="Arial"/>
                <w:bCs/>
                <w:sz w:val="24"/>
                <w:szCs w:val="24"/>
              </w:rPr>
              <w:t>Obróbka międzyprocesowa i końcowa</w:t>
            </w:r>
            <w:r w:rsidR="007106B3" w:rsidRPr="00A66952">
              <w:rPr>
                <w:rFonts w:cs="Arial"/>
                <w:bCs/>
                <w:sz w:val="24"/>
                <w:szCs w:val="24"/>
              </w:rPr>
              <w:t xml:space="preserve"> procesu cynkowania </w:t>
            </w:r>
            <w:r w:rsidR="00A67B8B" w:rsidRPr="00A66952">
              <w:rPr>
                <w:rFonts w:cs="Arial"/>
                <w:bCs/>
                <w:sz w:val="24"/>
                <w:szCs w:val="24"/>
              </w:rPr>
              <w:t xml:space="preserve">składa </w:t>
            </w:r>
            <w:r w:rsidR="00A67B8B" w:rsidRPr="00A66952">
              <w:rPr>
                <w:rFonts w:cs="Arial"/>
                <w:bCs/>
                <w:sz w:val="24"/>
                <w:szCs w:val="24"/>
              </w:rPr>
              <w:br/>
              <w:t>się z</w:t>
            </w:r>
            <w:r w:rsidR="007106B3" w:rsidRPr="00A66952">
              <w:rPr>
                <w:rFonts w:cs="Arial"/>
                <w:bCs/>
                <w:sz w:val="24"/>
                <w:szCs w:val="24"/>
              </w:rPr>
              <w:t xml:space="preserve"> następujących etap</w:t>
            </w:r>
            <w:r w:rsidR="00A67B8B" w:rsidRPr="00A66952">
              <w:rPr>
                <w:rFonts w:cs="Arial"/>
                <w:bCs/>
                <w:sz w:val="24"/>
                <w:szCs w:val="24"/>
              </w:rPr>
              <w:t>ów</w:t>
            </w:r>
            <w:r w:rsidRPr="00A66952">
              <w:rPr>
                <w:rFonts w:cs="Arial"/>
                <w:bCs/>
                <w:sz w:val="24"/>
                <w:szCs w:val="24"/>
              </w:rPr>
              <w:t>:</w:t>
            </w:r>
          </w:p>
          <w:p w14:paraId="252A99BD" w14:textId="412A8053" w:rsidR="003C5796" w:rsidRPr="00A66952" w:rsidRDefault="003C5796" w:rsidP="00084F4D">
            <w:pPr>
              <w:pStyle w:val="Arial10i50"/>
              <w:numPr>
                <w:ilvl w:val="0"/>
                <w:numId w:val="110"/>
              </w:numPr>
              <w:spacing w:line="320" w:lineRule="atLeast"/>
              <w:ind w:left="780"/>
              <w:rPr>
                <w:rFonts w:cs="Arial"/>
                <w:bCs/>
                <w:sz w:val="24"/>
                <w:szCs w:val="24"/>
              </w:rPr>
            </w:pPr>
            <w:r w:rsidRPr="00A66952">
              <w:rPr>
                <w:rFonts w:cs="Arial"/>
                <w:bCs/>
                <w:sz w:val="24"/>
                <w:szCs w:val="24"/>
              </w:rPr>
              <w:t>pasywacja</w:t>
            </w:r>
            <w:r w:rsidR="008018BB" w:rsidRPr="00A66952">
              <w:rPr>
                <w:rFonts w:cs="Arial"/>
                <w:bCs/>
                <w:sz w:val="24"/>
                <w:szCs w:val="24"/>
              </w:rPr>
              <w:t xml:space="preserve"> -</w:t>
            </w:r>
            <w:r w:rsidRPr="00A66952">
              <w:rPr>
                <w:rFonts w:cs="Arial"/>
                <w:bCs/>
                <w:sz w:val="24"/>
                <w:szCs w:val="24"/>
              </w:rPr>
              <w:t xml:space="preserve"> celem zabezpieczania i przygotowywania powierzchni przedmiotów przed ich dalszą obróbką w roztworach pozbawionych Cr VI</w:t>
            </w:r>
            <w:r w:rsidR="00126E85" w:rsidRPr="00A66952">
              <w:rPr>
                <w:rFonts w:cs="Arial"/>
                <w:bCs/>
                <w:sz w:val="24"/>
                <w:szCs w:val="24"/>
              </w:rPr>
              <w:t>,</w:t>
            </w:r>
          </w:p>
          <w:p w14:paraId="6E589B6F" w14:textId="41FEC390" w:rsidR="003C5796" w:rsidRPr="00A66952" w:rsidRDefault="003C5796" w:rsidP="00084F4D">
            <w:pPr>
              <w:pStyle w:val="Arial10i50"/>
              <w:numPr>
                <w:ilvl w:val="0"/>
                <w:numId w:val="110"/>
              </w:numPr>
              <w:spacing w:line="320" w:lineRule="atLeast"/>
              <w:ind w:left="780"/>
              <w:rPr>
                <w:rFonts w:cs="Arial"/>
                <w:bCs/>
                <w:sz w:val="24"/>
                <w:szCs w:val="24"/>
              </w:rPr>
            </w:pPr>
            <w:r w:rsidRPr="00A66952">
              <w:rPr>
                <w:rFonts w:cs="Arial"/>
                <w:bCs/>
                <w:sz w:val="24"/>
                <w:szCs w:val="24"/>
              </w:rPr>
              <w:t>uszczelnianie powłoki w wodnych roztworach polimerowych</w:t>
            </w:r>
            <w:r w:rsidR="00126E85" w:rsidRPr="00A66952">
              <w:rPr>
                <w:rFonts w:cs="Arial"/>
                <w:bCs/>
                <w:sz w:val="24"/>
                <w:szCs w:val="24"/>
              </w:rPr>
              <w:t>,</w:t>
            </w:r>
          </w:p>
          <w:p w14:paraId="584FDEDE" w14:textId="77777777" w:rsidR="003C5796" w:rsidRPr="00A66952" w:rsidRDefault="003C5796" w:rsidP="00084F4D">
            <w:pPr>
              <w:pStyle w:val="Arial10i50"/>
              <w:numPr>
                <w:ilvl w:val="0"/>
                <w:numId w:val="110"/>
              </w:numPr>
              <w:spacing w:line="320" w:lineRule="atLeast"/>
              <w:ind w:left="780"/>
              <w:rPr>
                <w:rFonts w:cs="Arial"/>
                <w:bCs/>
                <w:sz w:val="24"/>
                <w:szCs w:val="24"/>
              </w:rPr>
            </w:pPr>
            <w:r w:rsidRPr="00A66952">
              <w:rPr>
                <w:rFonts w:cs="Arial"/>
                <w:bCs/>
                <w:sz w:val="24"/>
                <w:szCs w:val="24"/>
              </w:rPr>
              <w:t>płukanie:</w:t>
            </w:r>
          </w:p>
          <w:p w14:paraId="736B2BCA" w14:textId="152A9D4D" w:rsidR="003C5796" w:rsidRPr="00A66952" w:rsidRDefault="003C5796" w:rsidP="00084F4D">
            <w:pPr>
              <w:pStyle w:val="Arial10i50"/>
              <w:numPr>
                <w:ilvl w:val="0"/>
                <w:numId w:val="106"/>
              </w:numPr>
              <w:spacing w:line="320" w:lineRule="atLeast"/>
              <w:ind w:left="1140"/>
              <w:rPr>
                <w:rFonts w:cs="Arial"/>
                <w:bCs/>
                <w:sz w:val="24"/>
                <w:szCs w:val="24"/>
              </w:rPr>
            </w:pPr>
            <w:r w:rsidRPr="00A66952">
              <w:rPr>
                <w:rFonts w:cs="Arial"/>
                <w:bCs/>
                <w:sz w:val="24"/>
                <w:szCs w:val="24"/>
              </w:rPr>
              <w:t>zimne</w:t>
            </w:r>
            <w:r w:rsidR="00A6574F">
              <w:rPr>
                <w:rFonts w:cs="Arial"/>
                <w:bCs/>
                <w:sz w:val="24"/>
                <w:szCs w:val="24"/>
              </w:rPr>
              <w:t>,</w:t>
            </w:r>
            <w:r w:rsidRPr="00A66952">
              <w:rPr>
                <w:rFonts w:cs="Arial"/>
                <w:bCs/>
                <w:sz w:val="24"/>
                <w:szCs w:val="24"/>
              </w:rPr>
              <w:t xml:space="preserve"> w wodzie o temperaturze otoczenia</w:t>
            </w:r>
            <w:r w:rsidR="00126E85" w:rsidRPr="00A66952">
              <w:rPr>
                <w:rFonts w:cs="Arial"/>
                <w:bCs/>
                <w:sz w:val="24"/>
                <w:szCs w:val="24"/>
              </w:rPr>
              <w:t>,</w:t>
            </w:r>
          </w:p>
          <w:p w14:paraId="717BCB1B" w14:textId="1EE14A7F" w:rsidR="003C5796" w:rsidRPr="00A66952" w:rsidRDefault="003C5796" w:rsidP="00084F4D">
            <w:pPr>
              <w:pStyle w:val="Arial10i50"/>
              <w:numPr>
                <w:ilvl w:val="0"/>
                <w:numId w:val="106"/>
              </w:numPr>
              <w:spacing w:line="320" w:lineRule="atLeast"/>
              <w:ind w:left="1140"/>
              <w:rPr>
                <w:rFonts w:cs="Arial"/>
                <w:bCs/>
                <w:sz w:val="24"/>
                <w:szCs w:val="24"/>
              </w:rPr>
            </w:pPr>
            <w:r w:rsidRPr="00A66952">
              <w:rPr>
                <w:rFonts w:cs="Arial"/>
                <w:bCs/>
                <w:sz w:val="24"/>
                <w:szCs w:val="24"/>
              </w:rPr>
              <w:t>odzyskowe</w:t>
            </w:r>
            <w:r w:rsidR="00A6574F">
              <w:rPr>
                <w:rFonts w:cs="Arial"/>
                <w:bCs/>
                <w:sz w:val="24"/>
                <w:szCs w:val="24"/>
              </w:rPr>
              <w:t>,</w:t>
            </w:r>
            <w:r w:rsidRPr="00A66952">
              <w:rPr>
                <w:rFonts w:cs="Arial"/>
                <w:bCs/>
                <w:sz w:val="24"/>
                <w:szCs w:val="24"/>
              </w:rPr>
              <w:t xml:space="preserve"> w wodzie o temperaturze otoczenia</w:t>
            </w:r>
            <w:r w:rsidR="00126E85" w:rsidRPr="00A66952">
              <w:rPr>
                <w:rFonts w:cs="Arial"/>
                <w:bCs/>
                <w:sz w:val="24"/>
                <w:szCs w:val="24"/>
              </w:rPr>
              <w:t>,</w:t>
            </w:r>
          </w:p>
          <w:p w14:paraId="352BCC36" w14:textId="775F1A42" w:rsidR="003C5796" w:rsidRPr="00A66952" w:rsidRDefault="003C5796" w:rsidP="00084F4D">
            <w:pPr>
              <w:pStyle w:val="Arial10i50"/>
              <w:numPr>
                <w:ilvl w:val="0"/>
                <w:numId w:val="106"/>
              </w:numPr>
              <w:spacing w:line="320" w:lineRule="atLeast"/>
              <w:ind w:left="1140"/>
              <w:rPr>
                <w:rFonts w:cs="Arial"/>
                <w:bCs/>
                <w:sz w:val="24"/>
                <w:szCs w:val="24"/>
              </w:rPr>
            </w:pPr>
            <w:r w:rsidRPr="00A66952">
              <w:rPr>
                <w:rFonts w:cs="Arial"/>
                <w:bCs/>
                <w:sz w:val="24"/>
                <w:szCs w:val="24"/>
              </w:rPr>
              <w:t>zimne</w:t>
            </w:r>
            <w:r w:rsidR="00A6574F">
              <w:rPr>
                <w:rFonts w:cs="Arial"/>
                <w:bCs/>
                <w:sz w:val="24"/>
                <w:szCs w:val="24"/>
              </w:rPr>
              <w:t>,</w:t>
            </w:r>
            <w:r w:rsidRPr="00A66952">
              <w:rPr>
                <w:rFonts w:cs="Arial"/>
                <w:bCs/>
                <w:sz w:val="24"/>
                <w:szCs w:val="24"/>
              </w:rPr>
              <w:t xml:space="preserve"> w wodzie zdemineralizowanej</w:t>
            </w:r>
            <w:r w:rsidR="00A6574F">
              <w:rPr>
                <w:rFonts w:cs="Arial"/>
                <w:bCs/>
                <w:sz w:val="24"/>
                <w:szCs w:val="24"/>
              </w:rPr>
              <w:t>,</w:t>
            </w:r>
            <w:r w:rsidRPr="00A66952">
              <w:rPr>
                <w:rFonts w:cs="Arial"/>
                <w:bCs/>
                <w:sz w:val="24"/>
                <w:szCs w:val="24"/>
              </w:rPr>
              <w:t xml:space="preserve"> o temperaturze otoczenia</w:t>
            </w:r>
            <w:r w:rsidR="00126E85" w:rsidRPr="00A66952">
              <w:rPr>
                <w:rFonts w:cs="Arial"/>
                <w:bCs/>
                <w:sz w:val="24"/>
                <w:szCs w:val="24"/>
              </w:rPr>
              <w:t>,</w:t>
            </w:r>
          </w:p>
          <w:p w14:paraId="6C4601C4" w14:textId="2AB40E2A" w:rsidR="003C5796" w:rsidRPr="00A66952" w:rsidRDefault="003C5796" w:rsidP="00084F4D">
            <w:pPr>
              <w:pStyle w:val="Arial10i50"/>
              <w:numPr>
                <w:ilvl w:val="0"/>
                <w:numId w:val="110"/>
              </w:numPr>
              <w:spacing w:line="320" w:lineRule="atLeast"/>
              <w:ind w:left="780"/>
              <w:rPr>
                <w:rFonts w:cs="Arial"/>
                <w:bCs/>
                <w:sz w:val="24"/>
                <w:szCs w:val="24"/>
              </w:rPr>
            </w:pPr>
            <w:r w:rsidRPr="00A66952">
              <w:rPr>
                <w:rFonts w:cs="Arial"/>
                <w:bCs/>
                <w:sz w:val="24"/>
                <w:szCs w:val="24"/>
              </w:rPr>
              <w:t xml:space="preserve">suszenie </w:t>
            </w:r>
            <w:r w:rsidR="00ED0A55" w:rsidRPr="00A66952">
              <w:rPr>
                <w:rFonts w:cs="Arial"/>
                <w:bCs/>
                <w:sz w:val="24"/>
                <w:szCs w:val="24"/>
              </w:rPr>
              <w:t>w</w:t>
            </w:r>
            <w:r w:rsidRPr="00A66952">
              <w:rPr>
                <w:rFonts w:cs="Arial"/>
                <w:bCs/>
                <w:sz w:val="24"/>
                <w:szCs w:val="24"/>
              </w:rPr>
              <w:t xml:space="preserve"> temperaturze do 80°C.</w:t>
            </w:r>
          </w:p>
          <w:p w14:paraId="60B0DA72" w14:textId="194BDE3B" w:rsidR="003C5796" w:rsidRPr="00A66952" w:rsidRDefault="003C5796" w:rsidP="00084F4D">
            <w:pPr>
              <w:pStyle w:val="Arial10i50"/>
              <w:spacing w:line="320" w:lineRule="atLeast"/>
              <w:ind w:left="182"/>
              <w:rPr>
                <w:rFonts w:cs="Arial"/>
                <w:bCs/>
                <w:sz w:val="24"/>
                <w:szCs w:val="24"/>
              </w:rPr>
            </w:pPr>
          </w:p>
          <w:p w14:paraId="2517554B" w14:textId="3876A6C6" w:rsidR="000C50F1" w:rsidRPr="00A66952" w:rsidRDefault="003C5796" w:rsidP="00084F4D">
            <w:pPr>
              <w:pStyle w:val="Arial10i50"/>
              <w:spacing w:line="320" w:lineRule="atLeast"/>
              <w:ind w:left="420"/>
              <w:rPr>
                <w:rFonts w:cs="Arial"/>
                <w:b/>
                <w:bCs/>
                <w:sz w:val="24"/>
                <w:szCs w:val="24"/>
              </w:rPr>
            </w:pPr>
            <w:r w:rsidRPr="00A66952">
              <w:rPr>
                <w:rFonts w:cs="Arial"/>
                <w:b/>
                <w:bCs/>
                <w:sz w:val="24"/>
                <w:szCs w:val="24"/>
              </w:rPr>
              <w:t>Parametry charakteryzujące instalację:</w:t>
            </w:r>
          </w:p>
          <w:p w14:paraId="580524FB" w14:textId="22EC6D38" w:rsidR="003C5796" w:rsidRPr="00A66952" w:rsidRDefault="00593212" w:rsidP="00084F4D">
            <w:pPr>
              <w:pStyle w:val="Arial10i50"/>
              <w:spacing w:line="320" w:lineRule="atLeast"/>
              <w:ind w:left="420"/>
              <w:rPr>
                <w:rFonts w:cs="Arial"/>
                <w:bCs/>
                <w:sz w:val="24"/>
                <w:szCs w:val="24"/>
              </w:rPr>
            </w:pPr>
            <w:r w:rsidRPr="00A66952">
              <w:rPr>
                <w:rFonts w:cs="Arial"/>
                <w:bCs/>
                <w:sz w:val="24"/>
                <w:szCs w:val="24"/>
              </w:rPr>
              <w:t>P</w:t>
            </w:r>
            <w:r w:rsidR="003C5796" w:rsidRPr="00A66952">
              <w:rPr>
                <w:rFonts w:cs="Arial"/>
                <w:bCs/>
                <w:sz w:val="24"/>
                <w:szCs w:val="24"/>
              </w:rPr>
              <w:t>ojemność wanien procesowych – 157,81 m</w:t>
            </w:r>
            <w:r w:rsidR="003C5796" w:rsidRPr="00A66952">
              <w:rPr>
                <w:rFonts w:cs="Arial"/>
                <w:bCs/>
                <w:sz w:val="24"/>
                <w:szCs w:val="24"/>
                <w:vertAlign w:val="superscript"/>
              </w:rPr>
              <w:t>3</w:t>
            </w:r>
          </w:p>
          <w:p w14:paraId="5868845A" w14:textId="77777777" w:rsidR="003C5796" w:rsidRPr="00A66952" w:rsidRDefault="003C5796" w:rsidP="00084F4D">
            <w:pPr>
              <w:pStyle w:val="Arial10i50"/>
              <w:spacing w:line="320" w:lineRule="atLeast"/>
              <w:ind w:left="420"/>
              <w:rPr>
                <w:rFonts w:cs="Arial"/>
                <w:bCs/>
                <w:sz w:val="24"/>
                <w:szCs w:val="24"/>
              </w:rPr>
            </w:pPr>
            <w:r w:rsidRPr="00A66952">
              <w:rPr>
                <w:rFonts w:cs="Arial"/>
                <w:bCs/>
                <w:sz w:val="24"/>
                <w:szCs w:val="24"/>
              </w:rPr>
              <w:t>Wydajność – 124,8 Mg/d</w:t>
            </w:r>
          </w:p>
          <w:p w14:paraId="3CAA625D" w14:textId="6095ADFF" w:rsidR="003C5796" w:rsidRPr="00A66952" w:rsidRDefault="003C5796" w:rsidP="00084F4D">
            <w:pPr>
              <w:pStyle w:val="Arial10i50"/>
              <w:spacing w:line="320" w:lineRule="atLeast"/>
              <w:ind w:left="420"/>
              <w:rPr>
                <w:rFonts w:cs="Arial"/>
                <w:bCs/>
                <w:sz w:val="24"/>
                <w:szCs w:val="24"/>
              </w:rPr>
            </w:pPr>
            <w:r w:rsidRPr="00A66952">
              <w:rPr>
                <w:rFonts w:cs="Arial"/>
                <w:bCs/>
                <w:sz w:val="24"/>
                <w:szCs w:val="24"/>
              </w:rPr>
              <w:t>Planowana roczna produkcja – 44 500 Mg wyrobów ocynkowanych.</w:t>
            </w:r>
            <w:r w:rsidR="008F0AB7" w:rsidRPr="00A66952">
              <w:rPr>
                <w:rFonts w:cs="Arial"/>
                <w:bCs/>
                <w:sz w:val="24"/>
                <w:szCs w:val="24"/>
              </w:rPr>
              <w:t>”</w:t>
            </w:r>
          </w:p>
          <w:p w14:paraId="0E99413F" w14:textId="77777777" w:rsidR="003C5796" w:rsidRPr="00A66952" w:rsidRDefault="003C5796" w:rsidP="00084F4D">
            <w:pPr>
              <w:pStyle w:val="Arial10i50"/>
              <w:spacing w:line="320" w:lineRule="atLeast"/>
              <w:ind w:left="182"/>
              <w:rPr>
                <w:rFonts w:cs="Arial"/>
                <w:bCs/>
                <w:sz w:val="24"/>
                <w:szCs w:val="24"/>
              </w:rPr>
            </w:pPr>
          </w:p>
          <w:p w14:paraId="4FD61FF7" w14:textId="77777777" w:rsidR="003C5796" w:rsidRPr="00A66952" w:rsidRDefault="003C5796" w:rsidP="00084F4D">
            <w:pPr>
              <w:pStyle w:val="Arial10i50"/>
              <w:spacing w:line="320" w:lineRule="atLeast"/>
              <w:ind w:left="182"/>
              <w:rPr>
                <w:rFonts w:cs="Arial"/>
                <w:bCs/>
                <w:sz w:val="24"/>
                <w:szCs w:val="24"/>
              </w:rPr>
            </w:pPr>
          </w:p>
          <w:p w14:paraId="6B251090" w14:textId="62DEEA24" w:rsidR="00DB4CB2" w:rsidRPr="00A66952" w:rsidRDefault="0091246B" w:rsidP="00084F4D">
            <w:pPr>
              <w:pStyle w:val="Arial10i50"/>
              <w:numPr>
                <w:ilvl w:val="0"/>
                <w:numId w:val="63"/>
              </w:numPr>
              <w:spacing w:line="320" w:lineRule="atLeast"/>
              <w:ind w:left="319" w:hanging="182"/>
              <w:rPr>
                <w:rFonts w:cs="Arial"/>
                <w:b/>
                <w:bCs/>
                <w:color w:val="auto"/>
                <w:sz w:val="24"/>
                <w:szCs w:val="24"/>
              </w:rPr>
            </w:pPr>
            <w:r w:rsidRPr="00A66952">
              <w:rPr>
                <w:rFonts w:cs="Arial"/>
                <w:bCs/>
                <w:color w:val="auto"/>
                <w:sz w:val="24"/>
                <w:szCs w:val="24"/>
              </w:rPr>
              <w:t xml:space="preserve">W części </w:t>
            </w:r>
            <w:r w:rsidRPr="00A66952">
              <w:rPr>
                <w:rFonts w:cs="Arial"/>
                <w:b/>
                <w:bCs/>
                <w:color w:val="auto"/>
                <w:sz w:val="24"/>
                <w:szCs w:val="24"/>
              </w:rPr>
              <w:t xml:space="preserve">I </w:t>
            </w:r>
            <w:r w:rsidRPr="00A66952">
              <w:rPr>
                <w:rFonts w:cs="Arial"/>
                <w:bCs/>
                <w:color w:val="auto"/>
                <w:sz w:val="24"/>
                <w:szCs w:val="24"/>
              </w:rPr>
              <w:t xml:space="preserve">pozwolenia zintegrowanego, pn. </w:t>
            </w:r>
            <w:r w:rsidRPr="00A66952">
              <w:rPr>
                <w:rFonts w:cs="Arial"/>
                <w:b/>
                <w:bCs/>
                <w:color w:val="auto"/>
                <w:sz w:val="24"/>
                <w:szCs w:val="24"/>
              </w:rPr>
              <w:t>Rodzaj i parametry instalacji</w:t>
            </w:r>
            <w:r w:rsidRPr="00A66952">
              <w:rPr>
                <w:rFonts w:cs="Arial"/>
                <w:bCs/>
                <w:color w:val="auto"/>
                <w:sz w:val="24"/>
                <w:szCs w:val="24"/>
              </w:rPr>
              <w:t>,</w:t>
            </w:r>
          </w:p>
          <w:p w14:paraId="48F7A9E5" w14:textId="1CC94C3C" w:rsidR="0091246B" w:rsidRPr="00A66952" w:rsidRDefault="0091246B" w:rsidP="00084F4D">
            <w:pPr>
              <w:pStyle w:val="Arial10i50"/>
              <w:spacing w:line="320" w:lineRule="atLeast"/>
              <w:ind w:left="319"/>
              <w:rPr>
                <w:rFonts w:cs="Arial"/>
                <w:b/>
                <w:bCs/>
                <w:color w:val="auto"/>
                <w:sz w:val="24"/>
                <w:szCs w:val="24"/>
              </w:rPr>
            </w:pPr>
            <w:r w:rsidRPr="00A66952">
              <w:rPr>
                <w:rFonts w:cs="Arial"/>
                <w:bCs/>
                <w:color w:val="auto"/>
                <w:sz w:val="24"/>
                <w:szCs w:val="24"/>
              </w:rPr>
              <w:t>punk</w:t>
            </w:r>
            <w:r w:rsidR="009338ED" w:rsidRPr="00A66952">
              <w:rPr>
                <w:rFonts w:cs="Arial"/>
                <w:bCs/>
                <w:color w:val="auto"/>
                <w:sz w:val="24"/>
                <w:szCs w:val="24"/>
              </w:rPr>
              <w:t>t</w:t>
            </w:r>
            <w:r w:rsidRPr="00A66952">
              <w:rPr>
                <w:rFonts w:cs="Arial"/>
                <w:bCs/>
                <w:color w:val="auto"/>
                <w:sz w:val="24"/>
                <w:szCs w:val="24"/>
              </w:rPr>
              <w:t xml:space="preserve"> </w:t>
            </w:r>
            <w:r w:rsidR="009338ED" w:rsidRPr="00A66952">
              <w:rPr>
                <w:rFonts w:cs="Arial"/>
                <w:b/>
                <w:bCs/>
                <w:color w:val="auto"/>
                <w:sz w:val="24"/>
                <w:szCs w:val="24"/>
              </w:rPr>
              <w:t>4. Zużycie surowców, paliw i energii</w:t>
            </w:r>
          </w:p>
          <w:p w14:paraId="53B729DB" w14:textId="34CD9412" w:rsidR="0091246B" w:rsidRPr="00A66952" w:rsidRDefault="0091246B" w:rsidP="00084F4D">
            <w:pPr>
              <w:pStyle w:val="Arial10i50"/>
              <w:spacing w:line="320" w:lineRule="atLeast"/>
              <w:ind w:left="182"/>
              <w:rPr>
                <w:rFonts w:cs="Arial"/>
                <w:b/>
                <w:bCs/>
                <w:color w:val="auto"/>
                <w:sz w:val="24"/>
                <w:szCs w:val="24"/>
              </w:rPr>
            </w:pPr>
          </w:p>
          <w:p w14:paraId="4DB64464" w14:textId="71717759" w:rsidR="0091246B" w:rsidRPr="00FC275C" w:rsidRDefault="00C91C9C" w:rsidP="00084F4D">
            <w:pPr>
              <w:pStyle w:val="Arial10i50"/>
              <w:spacing w:line="320" w:lineRule="atLeast"/>
              <w:ind w:left="319"/>
              <w:rPr>
                <w:rFonts w:cs="Arial"/>
                <w:bCs/>
                <w:color w:val="auto"/>
                <w:sz w:val="24"/>
                <w:szCs w:val="24"/>
                <w:u w:val="single"/>
              </w:rPr>
            </w:pPr>
            <w:r w:rsidRPr="00FC275C">
              <w:rPr>
                <w:rFonts w:cs="Arial"/>
                <w:bCs/>
                <w:color w:val="auto"/>
                <w:sz w:val="24"/>
                <w:szCs w:val="24"/>
                <w:u w:val="single"/>
              </w:rPr>
              <w:t>otrzymuje brzmie</w:t>
            </w:r>
            <w:r w:rsidR="00EB63D7" w:rsidRPr="00FC275C">
              <w:rPr>
                <w:rFonts w:cs="Arial"/>
                <w:bCs/>
                <w:color w:val="auto"/>
                <w:sz w:val="24"/>
                <w:szCs w:val="24"/>
                <w:u w:val="single"/>
              </w:rPr>
              <w:t>nie:</w:t>
            </w:r>
          </w:p>
          <w:p w14:paraId="28FC8579" w14:textId="7A993B69" w:rsidR="00EB63D7" w:rsidRPr="00A66952" w:rsidRDefault="00EB63D7" w:rsidP="00084F4D">
            <w:pPr>
              <w:pStyle w:val="Arial10i50"/>
              <w:spacing w:line="320" w:lineRule="atLeast"/>
              <w:ind w:left="319"/>
              <w:rPr>
                <w:rFonts w:cs="Arial"/>
                <w:bCs/>
                <w:color w:val="auto"/>
                <w:sz w:val="24"/>
                <w:szCs w:val="24"/>
                <w:u w:val="single"/>
              </w:rPr>
            </w:pPr>
          </w:p>
          <w:p w14:paraId="15222C23" w14:textId="19F61B0F" w:rsidR="00454F85" w:rsidRPr="00A66952" w:rsidRDefault="00EB63D7" w:rsidP="00084F4D">
            <w:pPr>
              <w:pStyle w:val="Arial10i50"/>
              <w:spacing w:line="320" w:lineRule="atLeast"/>
              <w:ind w:left="319"/>
              <w:rPr>
                <w:rFonts w:cs="Arial"/>
                <w:bCs/>
                <w:sz w:val="24"/>
                <w:szCs w:val="24"/>
              </w:rPr>
            </w:pPr>
            <w:r w:rsidRPr="00A66952">
              <w:rPr>
                <w:rFonts w:cs="Arial"/>
                <w:bCs/>
                <w:color w:val="auto"/>
                <w:sz w:val="24"/>
                <w:szCs w:val="24"/>
              </w:rPr>
              <w:t>„</w:t>
            </w:r>
            <w:r w:rsidR="009338ED" w:rsidRPr="00A66952">
              <w:rPr>
                <w:rFonts w:cs="Arial"/>
                <w:b/>
                <w:bCs/>
                <w:sz w:val="24"/>
                <w:szCs w:val="24"/>
              </w:rPr>
              <w:t>4. Zużycie surowców, paliw i energii</w:t>
            </w:r>
            <w:r w:rsidR="00511E8F" w:rsidRPr="00A66952">
              <w:rPr>
                <w:rFonts w:cs="Arial"/>
                <w:b/>
                <w:bCs/>
                <w:sz w:val="24"/>
                <w:szCs w:val="24"/>
              </w:rPr>
              <w:br/>
            </w:r>
          </w:p>
          <w:p w14:paraId="70533235" w14:textId="350A2E8B" w:rsidR="009338ED" w:rsidRPr="00A66952" w:rsidRDefault="009338ED" w:rsidP="00084F4D">
            <w:pPr>
              <w:pStyle w:val="Arial10i50"/>
              <w:spacing w:line="320" w:lineRule="atLeast"/>
              <w:ind w:left="319"/>
              <w:rPr>
                <w:rFonts w:cs="Arial"/>
                <w:b/>
                <w:bCs/>
                <w:sz w:val="24"/>
                <w:szCs w:val="24"/>
              </w:rPr>
            </w:pPr>
            <w:r w:rsidRPr="00A66952">
              <w:rPr>
                <w:rFonts w:cs="Arial"/>
                <w:b/>
                <w:bCs/>
                <w:sz w:val="24"/>
                <w:szCs w:val="24"/>
              </w:rPr>
              <w:t xml:space="preserve">4.1. Zużycie surowców i materiałów pomocniczych w </w:t>
            </w:r>
            <w:r w:rsidR="00511E8F" w:rsidRPr="00A66952">
              <w:rPr>
                <w:rFonts w:cs="Arial"/>
                <w:b/>
                <w:bCs/>
                <w:sz w:val="24"/>
                <w:szCs w:val="24"/>
              </w:rPr>
              <w:t xml:space="preserve">poszczególnych </w:t>
            </w:r>
            <w:r w:rsidRPr="00A66952">
              <w:rPr>
                <w:rFonts w:cs="Arial"/>
                <w:b/>
                <w:bCs/>
                <w:sz w:val="24"/>
                <w:szCs w:val="24"/>
              </w:rPr>
              <w:t>proces</w:t>
            </w:r>
            <w:r w:rsidR="00511E8F" w:rsidRPr="00A66952">
              <w:rPr>
                <w:rFonts w:cs="Arial"/>
                <w:b/>
                <w:bCs/>
                <w:sz w:val="24"/>
                <w:szCs w:val="24"/>
              </w:rPr>
              <w:t>ach</w:t>
            </w:r>
            <w:r w:rsidR="00511E8F" w:rsidRPr="00A66952">
              <w:rPr>
                <w:rFonts w:cs="Arial"/>
                <w:b/>
                <w:bCs/>
                <w:sz w:val="24"/>
                <w:szCs w:val="24"/>
              </w:rPr>
              <w:br/>
            </w:r>
          </w:p>
          <w:p w14:paraId="42BA1BC2" w14:textId="77777777" w:rsidR="009338ED" w:rsidRPr="00A66952" w:rsidRDefault="009338ED" w:rsidP="00084F4D">
            <w:pPr>
              <w:pStyle w:val="Arial10i50"/>
              <w:spacing w:line="320" w:lineRule="atLeast"/>
              <w:ind w:left="319"/>
              <w:rPr>
                <w:rFonts w:cs="Arial"/>
                <w:b/>
                <w:bCs/>
                <w:sz w:val="24"/>
                <w:szCs w:val="24"/>
              </w:rPr>
            </w:pPr>
            <w:r w:rsidRPr="00A66952">
              <w:rPr>
                <w:rFonts w:cs="Arial"/>
                <w:b/>
                <w:bCs/>
                <w:sz w:val="24"/>
                <w:szCs w:val="24"/>
              </w:rPr>
              <w:t>A. Ocynkownia ogniowa (zanurzeniowa)</w:t>
            </w:r>
          </w:p>
          <w:p w14:paraId="735A9597" w14:textId="77777777" w:rsidR="00511E8F" w:rsidRPr="00A66952" w:rsidRDefault="00511E8F" w:rsidP="00084F4D">
            <w:pPr>
              <w:pStyle w:val="Arial10i50"/>
              <w:spacing w:line="320" w:lineRule="atLeast"/>
              <w:rPr>
                <w:rFonts w:cs="Arial"/>
                <w:bCs/>
                <w:sz w:val="24"/>
                <w:szCs w:val="24"/>
              </w:rPr>
            </w:pPr>
            <w:r w:rsidRPr="00A66952">
              <w:rPr>
                <w:rFonts w:cs="Arial"/>
                <w:bCs/>
                <w:sz w:val="24"/>
                <w:szCs w:val="24"/>
              </w:rPr>
              <w:t xml:space="preserve">        </w:t>
            </w:r>
          </w:p>
          <w:p w14:paraId="78C7A8BB" w14:textId="71F6AEB8"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Cynk </w:t>
            </w:r>
            <w:r w:rsidR="005771B3" w:rsidRPr="00A66952">
              <w:rPr>
                <w:rFonts w:cs="Arial"/>
                <w:bCs/>
                <w:sz w:val="24"/>
                <w:szCs w:val="24"/>
              </w:rPr>
              <w:t>-</w:t>
            </w:r>
            <w:r w:rsidRPr="00A66952">
              <w:rPr>
                <w:rFonts w:cs="Arial"/>
                <w:bCs/>
                <w:sz w:val="24"/>
                <w:szCs w:val="24"/>
              </w:rPr>
              <w:t xml:space="preserve"> 2</w:t>
            </w:r>
            <w:r w:rsidR="005771B3" w:rsidRPr="00A66952">
              <w:rPr>
                <w:rFonts w:cs="Arial"/>
                <w:bCs/>
                <w:sz w:val="24"/>
                <w:szCs w:val="24"/>
              </w:rPr>
              <w:t xml:space="preserve"> </w:t>
            </w:r>
            <w:r w:rsidRPr="00A66952">
              <w:rPr>
                <w:rFonts w:cs="Arial"/>
                <w:bCs/>
                <w:sz w:val="24"/>
                <w:szCs w:val="24"/>
              </w:rPr>
              <w:t>000 Mg/rok</w:t>
            </w:r>
            <w:r w:rsidR="00860225" w:rsidRPr="00A66952">
              <w:rPr>
                <w:rFonts w:cs="Arial"/>
                <w:bCs/>
                <w:sz w:val="24"/>
                <w:szCs w:val="24"/>
              </w:rPr>
              <w:t>,</w:t>
            </w:r>
          </w:p>
          <w:p w14:paraId="1EA1042C" w14:textId="75EC1F71"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Kwas solny techniczny - 370 Mg/rok</w:t>
            </w:r>
            <w:r w:rsidR="00860225" w:rsidRPr="00A66952">
              <w:rPr>
                <w:rFonts w:cs="Arial"/>
                <w:bCs/>
                <w:sz w:val="24"/>
                <w:szCs w:val="24"/>
              </w:rPr>
              <w:t>,</w:t>
            </w:r>
          </w:p>
          <w:p w14:paraId="2229D7BD" w14:textId="7E7F2BCE"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Tlenek cynku </w:t>
            </w:r>
            <w:r w:rsidR="002378CC" w:rsidRPr="00A66952">
              <w:rPr>
                <w:rFonts w:cs="Arial"/>
                <w:bCs/>
                <w:sz w:val="24"/>
                <w:szCs w:val="24"/>
              </w:rPr>
              <w:t>-</w:t>
            </w:r>
            <w:r w:rsidRPr="00A66952">
              <w:rPr>
                <w:rFonts w:cs="Arial"/>
                <w:bCs/>
                <w:sz w:val="24"/>
                <w:szCs w:val="24"/>
              </w:rPr>
              <w:t xml:space="preserve"> 5 Mg/rok</w:t>
            </w:r>
            <w:r w:rsidR="00860225" w:rsidRPr="00A66952">
              <w:rPr>
                <w:rFonts w:cs="Arial"/>
                <w:bCs/>
                <w:sz w:val="24"/>
                <w:szCs w:val="24"/>
              </w:rPr>
              <w:t>,</w:t>
            </w:r>
          </w:p>
          <w:p w14:paraId="3A4639A3" w14:textId="6FC0847B"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Woda amoniakalna 25% - 24 Mg/rok</w:t>
            </w:r>
            <w:r w:rsidR="00860225" w:rsidRPr="00A66952">
              <w:rPr>
                <w:rFonts w:cs="Arial"/>
                <w:bCs/>
                <w:sz w:val="24"/>
                <w:szCs w:val="24"/>
              </w:rPr>
              <w:t>,</w:t>
            </w:r>
          </w:p>
          <w:p w14:paraId="331E0319" w14:textId="47A74C42"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Woda utleniona - 15 Mg/rok</w:t>
            </w:r>
            <w:r w:rsidR="00860225" w:rsidRPr="00A66952">
              <w:rPr>
                <w:rFonts w:cs="Arial"/>
                <w:bCs/>
                <w:sz w:val="24"/>
                <w:szCs w:val="24"/>
              </w:rPr>
              <w:t>,</w:t>
            </w:r>
          </w:p>
          <w:p w14:paraId="2169AA9A" w14:textId="78255744" w:rsidR="009338ED" w:rsidRPr="00A66952" w:rsidRDefault="009338ED" w:rsidP="00084F4D">
            <w:pPr>
              <w:pStyle w:val="Arial10i50"/>
              <w:spacing w:line="320" w:lineRule="atLeast"/>
              <w:ind w:left="319"/>
              <w:rPr>
                <w:rFonts w:cs="Arial"/>
                <w:bCs/>
                <w:sz w:val="24"/>
                <w:szCs w:val="24"/>
              </w:rPr>
            </w:pPr>
            <w:proofErr w:type="spellStart"/>
            <w:r w:rsidRPr="00A66952">
              <w:rPr>
                <w:rFonts w:cs="Arial"/>
                <w:bCs/>
                <w:sz w:val="24"/>
                <w:szCs w:val="24"/>
              </w:rPr>
              <w:t>lnhibitor</w:t>
            </w:r>
            <w:proofErr w:type="spellEnd"/>
            <w:r w:rsidRPr="00A66952">
              <w:rPr>
                <w:rFonts w:cs="Arial"/>
                <w:bCs/>
                <w:sz w:val="24"/>
                <w:szCs w:val="24"/>
              </w:rPr>
              <w:t xml:space="preserve"> trawienia - 1,5 Mg/rok</w:t>
            </w:r>
            <w:r w:rsidR="00860225" w:rsidRPr="00A66952">
              <w:rPr>
                <w:rFonts w:cs="Arial"/>
                <w:bCs/>
                <w:sz w:val="24"/>
                <w:szCs w:val="24"/>
              </w:rPr>
              <w:t>,</w:t>
            </w:r>
          </w:p>
          <w:p w14:paraId="6DC2AB96" w14:textId="4B91BCFF"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Blokada emisji HCl </w:t>
            </w:r>
            <w:r w:rsidR="002378CC" w:rsidRPr="00A66952">
              <w:rPr>
                <w:rFonts w:cs="Arial"/>
                <w:bCs/>
                <w:sz w:val="24"/>
                <w:szCs w:val="24"/>
              </w:rPr>
              <w:t>-</w:t>
            </w:r>
            <w:r w:rsidRPr="00A66952">
              <w:rPr>
                <w:rFonts w:cs="Arial"/>
                <w:bCs/>
                <w:sz w:val="24"/>
                <w:szCs w:val="24"/>
              </w:rPr>
              <w:t xml:space="preserve"> 6 Mg/rok</w:t>
            </w:r>
            <w:r w:rsidR="00860225" w:rsidRPr="00A66952">
              <w:rPr>
                <w:rFonts w:cs="Arial"/>
                <w:bCs/>
                <w:sz w:val="24"/>
                <w:szCs w:val="24"/>
              </w:rPr>
              <w:t>,</w:t>
            </w:r>
          </w:p>
          <w:p w14:paraId="603D8AEF" w14:textId="310C4EB1"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Drut stalowy - 140 Mg/rok</w:t>
            </w:r>
            <w:r w:rsidR="00860225" w:rsidRPr="00A66952">
              <w:rPr>
                <w:rFonts w:cs="Arial"/>
                <w:bCs/>
                <w:sz w:val="24"/>
                <w:szCs w:val="24"/>
              </w:rPr>
              <w:t>,</w:t>
            </w:r>
          </w:p>
          <w:p w14:paraId="3407CCF7" w14:textId="40339DCA"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Chlorek cynku - 40 Mg/rok</w:t>
            </w:r>
            <w:r w:rsidR="00860225" w:rsidRPr="00A66952">
              <w:rPr>
                <w:rFonts w:cs="Arial"/>
                <w:bCs/>
                <w:sz w:val="24"/>
                <w:szCs w:val="24"/>
              </w:rPr>
              <w:t>,</w:t>
            </w:r>
          </w:p>
          <w:p w14:paraId="2A4EE6EA" w14:textId="17391EC9"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Chlorek amonu </w:t>
            </w:r>
            <w:r w:rsidR="002378CC" w:rsidRPr="00A66952">
              <w:rPr>
                <w:rFonts w:cs="Arial"/>
                <w:bCs/>
                <w:sz w:val="24"/>
                <w:szCs w:val="24"/>
              </w:rPr>
              <w:t>-</w:t>
            </w:r>
            <w:r w:rsidRPr="00A66952">
              <w:rPr>
                <w:rFonts w:cs="Arial"/>
                <w:bCs/>
                <w:sz w:val="24"/>
                <w:szCs w:val="24"/>
              </w:rPr>
              <w:t xml:space="preserve"> 10 Mg/rok</w:t>
            </w:r>
            <w:r w:rsidR="00860225" w:rsidRPr="00A66952">
              <w:rPr>
                <w:rFonts w:cs="Arial"/>
                <w:bCs/>
                <w:sz w:val="24"/>
                <w:szCs w:val="24"/>
              </w:rPr>
              <w:t>,</w:t>
            </w:r>
          </w:p>
          <w:p w14:paraId="2FFD67EA" w14:textId="055EB4AE"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Topnik mieszanina chlorek amonu/chlorek cynku </w:t>
            </w:r>
            <w:r w:rsidR="002378CC" w:rsidRPr="00A66952">
              <w:rPr>
                <w:rFonts w:cs="Arial"/>
                <w:bCs/>
                <w:sz w:val="24"/>
                <w:szCs w:val="24"/>
              </w:rPr>
              <w:t xml:space="preserve">- </w:t>
            </w:r>
            <w:r w:rsidRPr="00A66952">
              <w:rPr>
                <w:rFonts w:cs="Arial"/>
                <w:bCs/>
                <w:sz w:val="24"/>
                <w:szCs w:val="24"/>
              </w:rPr>
              <w:t>40 Mg/rok</w:t>
            </w:r>
            <w:r w:rsidR="00860225" w:rsidRPr="00A66952">
              <w:rPr>
                <w:rFonts w:cs="Arial"/>
                <w:bCs/>
                <w:sz w:val="24"/>
                <w:szCs w:val="24"/>
              </w:rPr>
              <w:t>,</w:t>
            </w:r>
          </w:p>
          <w:p w14:paraId="27884BBC" w14:textId="1D461868"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Odtłuszczacze - dodatek do kąpieli odtłuszczających kwaśnych - 30 Mg/rok</w:t>
            </w:r>
            <w:r w:rsidR="00860225" w:rsidRPr="00A66952">
              <w:rPr>
                <w:rFonts w:cs="Arial"/>
                <w:bCs/>
                <w:sz w:val="24"/>
                <w:szCs w:val="24"/>
              </w:rPr>
              <w:t>,</w:t>
            </w:r>
          </w:p>
          <w:p w14:paraId="32CE28F7" w14:textId="2523132B"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Odtłuszczacze - dodatek do kąpieli odtłuszczających alkalicznych - 15 Mg/rok</w:t>
            </w:r>
            <w:r w:rsidR="00860225" w:rsidRPr="00A66952">
              <w:rPr>
                <w:rFonts w:cs="Arial"/>
                <w:bCs/>
                <w:sz w:val="24"/>
                <w:szCs w:val="24"/>
              </w:rPr>
              <w:t>,</w:t>
            </w:r>
          </w:p>
          <w:p w14:paraId="2A065204" w14:textId="4DA313BD"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lastRenderedPageBreak/>
              <w:t>Odtłuszczacze - dodatek do kąpieli trawiących - 6 Mg/rok</w:t>
            </w:r>
            <w:r w:rsidR="00860225" w:rsidRPr="00A66952">
              <w:rPr>
                <w:rFonts w:cs="Arial"/>
                <w:bCs/>
                <w:sz w:val="24"/>
                <w:szCs w:val="24"/>
              </w:rPr>
              <w:t>,</w:t>
            </w:r>
          </w:p>
          <w:p w14:paraId="4F852577" w14:textId="04391F91"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Zwilżacz - dodatek do topnika - 1,2 Mg/rok</w:t>
            </w:r>
            <w:r w:rsidR="00860225" w:rsidRPr="00A66952">
              <w:rPr>
                <w:rFonts w:cs="Arial"/>
                <w:bCs/>
                <w:sz w:val="24"/>
                <w:szCs w:val="24"/>
              </w:rPr>
              <w:t>,</w:t>
            </w:r>
          </w:p>
          <w:p w14:paraId="41FB210B" w14:textId="1E7CB25A"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Dodatek redukujący pianę </w:t>
            </w:r>
            <w:r w:rsidR="002378CC" w:rsidRPr="00A66952">
              <w:rPr>
                <w:rFonts w:cs="Arial"/>
                <w:bCs/>
                <w:sz w:val="24"/>
                <w:szCs w:val="24"/>
              </w:rPr>
              <w:t>-</w:t>
            </w:r>
            <w:r w:rsidRPr="00A66952">
              <w:rPr>
                <w:rFonts w:cs="Arial"/>
                <w:bCs/>
                <w:sz w:val="24"/>
                <w:szCs w:val="24"/>
              </w:rPr>
              <w:t xml:space="preserve"> 0,2 Mg/rok</w:t>
            </w:r>
            <w:r w:rsidR="00860225" w:rsidRPr="00A66952">
              <w:rPr>
                <w:rFonts w:cs="Arial"/>
                <w:bCs/>
                <w:sz w:val="24"/>
                <w:szCs w:val="24"/>
              </w:rPr>
              <w:t>,</w:t>
            </w:r>
          </w:p>
          <w:p w14:paraId="5A2F8287" w14:textId="30D2F4C6"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Dodatek redukujący zawartość Fe w kąpielach trawiących </w:t>
            </w:r>
            <w:r w:rsidR="002378CC" w:rsidRPr="00A66952">
              <w:rPr>
                <w:rFonts w:cs="Arial"/>
                <w:bCs/>
                <w:sz w:val="24"/>
                <w:szCs w:val="24"/>
              </w:rPr>
              <w:t xml:space="preserve">- </w:t>
            </w:r>
            <w:r w:rsidRPr="00A66952">
              <w:rPr>
                <w:rFonts w:cs="Arial"/>
                <w:bCs/>
                <w:sz w:val="24"/>
                <w:szCs w:val="24"/>
              </w:rPr>
              <w:t>10 Mg/rok</w:t>
            </w:r>
            <w:r w:rsidR="00860225" w:rsidRPr="00A66952">
              <w:rPr>
                <w:rFonts w:cs="Arial"/>
                <w:bCs/>
                <w:sz w:val="24"/>
                <w:szCs w:val="24"/>
              </w:rPr>
              <w:t>,</w:t>
            </w:r>
          </w:p>
          <w:p w14:paraId="6BAF6595" w14:textId="28050DBF"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Dodatek nabłyszczający powłokę cynkową </w:t>
            </w:r>
            <w:r w:rsidR="002378CC" w:rsidRPr="00A66952">
              <w:rPr>
                <w:rFonts w:cs="Arial"/>
                <w:bCs/>
                <w:sz w:val="24"/>
                <w:szCs w:val="24"/>
              </w:rPr>
              <w:t>-</w:t>
            </w:r>
            <w:r w:rsidRPr="00A66952">
              <w:rPr>
                <w:rFonts w:cs="Arial"/>
                <w:bCs/>
                <w:sz w:val="24"/>
                <w:szCs w:val="24"/>
              </w:rPr>
              <w:t xml:space="preserve"> 4 Mg/rok</w:t>
            </w:r>
            <w:r w:rsidR="00860225" w:rsidRPr="00A66952">
              <w:rPr>
                <w:rFonts w:cs="Arial"/>
                <w:bCs/>
                <w:sz w:val="24"/>
                <w:szCs w:val="24"/>
              </w:rPr>
              <w:t>,</w:t>
            </w:r>
          </w:p>
          <w:p w14:paraId="42D8FE96" w14:textId="4AFC1E4C"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Poprawki powłoki cynkowej – cynk spray </w:t>
            </w:r>
            <w:r w:rsidR="005771B3" w:rsidRPr="00A66952">
              <w:rPr>
                <w:rFonts w:cs="Arial"/>
                <w:bCs/>
                <w:sz w:val="24"/>
                <w:szCs w:val="24"/>
              </w:rPr>
              <w:t>-</w:t>
            </w:r>
            <w:r w:rsidRPr="00A66952">
              <w:rPr>
                <w:rFonts w:cs="Arial"/>
                <w:bCs/>
                <w:sz w:val="24"/>
                <w:szCs w:val="24"/>
              </w:rPr>
              <w:t xml:space="preserve"> 3</w:t>
            </w:r>
            <w:r w:rsidR="005771B3" w:rsidRPr="00A66952">
              <w:rPr>
                <w:rFonts w:cs="Arial"/>
                <w:bCs/>
                <w:sz w:val="24"/>
                <w:szCs w:val="24"/>
              </w:rPr>
              <w:t xml:space="preserve"> </w:t>
            </w:r>
            <w:r w:rsidRPr="00A66952">
              <w:rPr>
                <w:rFonts w:cs="Arial"/>
                <w:bCs/>
                <w:sz w:val="24"/>
                <w:szCs w:val="24"/>
              </w:rPr>
              <w:t>500 szt./rok</w:t>
            </w:r>
            <w:r w:rsidR="00860225" w:rsidRPr="00A66952">
              <w:rPr>
                <w:rFonts w:cs="Arial"/>
                <w:bCs/>
                <w:sz w:val="24"/>
                <w:szCs w:val="24"/>
              </w:rPr>
              <w:t>,</w:t>
            </w:r>
          </w:p>
          <w:p w14:paraId="3CCDAEB3" w14:textId="79D51670" w:rsidR="00677CC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Poprawki powłoki cynkowej – farba cynkowa </w:t>
            </w:r>
            <w:r w:rsidR="002378CC" w:rsidRPr="00A66952">
              <w:rPr>
                <w:rFonts w:cs="Arial"/>
                <w:bCs/>
                <w:sz w:val="24"/>
                <w:szCs w:val="24"/>
              </w:rPr>
              <w:t xml:space="preserve">- </w:t>
            </w:r>
            <w:r w:rsidRPr="00A66952">
              <w:rPr>
                <w:rFonts w:cs="Arial"/>
                <w:bCs/>
                <w:sz w:val="24"/>
                <w:szCs w:val="24"/>
              </w:rPr>
              <w:t>300 szt./rok</w:t>
            </w:r>
            <w:r w:rsidR="00860225" w:rsidRPr="00A66952">
              <w:rPr>
                <w:rFonts w:cs="Arial"/>
                <w:bCs/>
                <w:sz w:val="24"/>
                <w:szCs w:val="24"/>
              </w:rPr>
              <w:t>,</w:t>
            </w:r>
          </w:p>
          <w:p w14:paraId="3F06494E" w14:textId="7ECAC89C"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Mleczko usuwające białą korozję </w:t>
            </w:r>
            <w:r w:rsidR="002378CC" w:rsidRPr="00A66952">
              <w:rPr>
                <w:rFonts w:cs="Arial"/>
                <w:bCs/>
                <w:sz w:val="24"/>
                <w:szCs w:val="24"/>
              </w:rPr>
              <w:t>-</w:t>
            </w:r>
            <w:r w:rsidRPr="00A66952">
              <w:rPr>
                <w:rFonts w:cs="Arial"/>
                <w:bCs/>
                <w:sz w:val="24"/>
                <w:szCs w:val="24"/>
              </w:rPr>
              <w:t xml:space="preserve"> 100 szt./rok</w:t>
            </w:r>
            <w:r w:rsidR="00860225" w:rsidRPr="00A66952">
              <w:rPr>
                <w:rFonts w:cs="Arial"/>
                <w:bCs/>
                <w:sz w:val="24"/>
                <w:szCs w:val="24"/>
              </w:rPr>
              <w:t>.</w:t>
            </w:r>
          </w:p>
          <w:p w14:paraId="138984C8" w14:textId="344DF131" w:rsidR="00EB63D7" w:rsidRPr="00A66952" w:rsidRDefault="00EB63D7" w:rsidP="00084F4D">
            <w:pPr>
              <w:pStyle w:val="Arial10i50"/>
              <w:spacing w:line="320" w:lineRule="atLeast"/>
              <w:rPr>
                <w:rFonts w:cs="Arial"/>
                <w:bCs/>
                <w:color w:val="auto"/>
                <w:sz w:val="24"/>
                <w:szCs w:val="24"/>
              </w:rPr>
            </w:pPr>
          </w:p>
          <w:p w14:paraId="59230ACE" w14:textId="77777777" w:rsidR="009338ED" w:rsidRPr="00A66952" w:rsidRDefault="009338ED" w:rsidP="00084F4D">
            <w:pPr>
              <w:pStyle w:val="Arial10i50"/>
              <w:spacing w:line="320" w:lineRule="atLeast"/>
              <w:ind w:left="319"/>
              <w:rPr>
                <w:rFonts w:cs="Arial"/>
                <w:b/>
                <w:bCs/>
                <w:sz w:val="24"/>
                <w:szCs w:val="24"/>
              </w:rPr>
            </w:pPr>
            <w:r w:rsidRPr="00A66952">
              <w:rPr>
                <w:rFonts w:cs="Arial"/>
                <w:b/>
                <w:bCs/>
                <w:sz w:val="24"/>
                <w:szCs w:val="24"/>
              </w:rPr>
              <w:t>B. Ocynkownia elektrolityczna (galwanizernia)</w:t>
            </w:r>
          </w:p>
          <w:p w14:paraId="3F700593" w14:textId="77777777" w:rsidR="00AB6F15" w:rsidRPr="00A66952" w:rsidRDefault="00AB6F15" w:rsidP="00084F4D">
            <w:pPr>
              <w:pStyle w:val="Arial10i50"/>
              <w:spacing w:line="320" w:lineRule="atLeast"/>
              <w:ind w:left="319"/>
              <w:rPr>
                <w:rFonts w:cs="Arial"/>
                <w:bCs/>
                <w:sz w:val="24"/>
                <w:szCs w:val="24"/>
              </w:rPr>
            </w:pPr>
          </w:p>
          <w:p w14:paraId="30626252" w14:textId="447F07AD"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Kwas solny </w:t>
            </w:r>
            <w:r w:rsidR="002378CC" w:rsidRPr="00A66952">
              <w:rPr>
                <w:rFonts w:cs="Arial"/>
                <w:bCs/>
                <w:sz w:val="24"/>
                <w:szCs w:val="24"/>
              </w:rPr>
              <w:t>-</w:t>
            </w:r>
            <w:r w:rsidRPr="00A66952">
              <w:rPr>
                <w:rFonts w:cs="Arial"/>
                <w:bCs/>
                <w:sz w:val="24"/>
                <w:szCs w:val="24"/>
              </w:rPr>
              <w:t xml:space="preserve"> 200 Mg/rok</w:t>
            </w:r>
            <w:r w:rsidR="00860225" w:rsidRPr="00A66952">
              <w:rPr>
                <w:rFonts w:cs="Arial"/>
                <w:bCs/>
                <w:sz w:val="24"/>
                <w:szCs w:val="24"/>
              </w:rPr>
              <w:t>,</w:t>
            </w:r>
          </w:p>
          <w:p w14:paraId="4962A354" w14:textId="58564D31"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Kwas azotowy </w:t>
            </w:r>
            <w:r w:rsidR="002378CC" w:rsidRPr="00A66952">
              <w:rPr>
                <w:rFonts w:cs="Arial"/>
                <w:bCs/>
                <w:sz w:val="24"/>
                <w:szCs w:val="24"/>
              </w:rPr>
              <w:t>-</w:t>
            </w:r>
            <w:r w:rsidRPr="00A66952">
              <w:rPr>
                <w:rFonts w:cs="Arial"/>
                <w:bCs/>
                <w:sz w:val="24"/>
                <w:szCs w:val="24"/>
              </w:rPr>
              <w:t xml:space="preserve"> 9 Mg/rok</w:t>
            </w:r>
            <w:r w:rsidR="00860225" w:rsidRPr="00A66952">
              <w:rPr>
                <w:rFonts w:cs="Arial"/>
                <w:bCs/>
                <w:sz w:val="24"/>
                <w:szCs w:val="24"/>
              </w:rPr>
              <w:t>,</w:t>
            </w:r>
          </w:p>
          <w:p w14:paraId="6820A88D" w14:textId="01DC265F"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Wodorotlenek sodu </w:t>
            </w:r>
            <w:r w:rsidR="002378CC" w:rsidRPr="00A66952">
              <w:rPr>
                <w:rFonts w:cs="Arial"/>
                <w:bCs/>
                <w:sz w:val="24"/>
                <w:szCs w:val="24"/>
              </w:rPr>
              <w:t xml:space="preserve">- </w:t>
            </w:r>
            <w:r w:rsidRPr="00A66952">
              <w:rPr>
                <w:rFonts w:cs="Arial"/>
                <w:bCs/>
                <w:sz w:val="24"/>
                <w:szCs w:val="24"/>
              </w:rPr>
              <w:t>240 Mg/rok</w:t>
            </w:r>
            <w:r w:rsidR="00860225" w:rsidRPr="00A66952">
              <w:rPr>
                <w:rFonts w:cs="Arial"/>
                <w:bCs/>
                <w:sz w:val="24"/>
                <w:szCs w:val="24"/>
              </w:rPr>
              <w:t>,</w:t>
            </w:r>
          </w:p>
          <w:p w14:paraId="47EF1DA9" w14:textId="75B8CE9E"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Zimne odtłuszczanie chemiczne </w:t>
            </w:r>
            <w:r w:rsidR="002378CC" w:rsidRPr="00A66952">
              <w:rPr>
                <w:rFonts w:cs="Arial"/>
                <w:bCs/>
                <w:sz w:val="24"/>
                <w:szCs w:val="24"/>
              </w:rPr>
              <w:t>-</w:t>
            </w:r>
            <w:r w:rsidRPr="00A66952">
              <w:rPr>
                <w:rFonts w:cs="Arial"/>
                <w:bCs/>
                <w:sz w:val="24"/>
                <w:szCs w:val="24"/>
              </w:rPr>
              <w:t xml:space="preserve"> 20 Mg/rok</w:t>
            </w:r>
            <w:r w:rsidR="00860225" w:rsidRPr="00A66952">
              <w:rPr>
                <w:rFonts w:cs="Arial"/>
                <w:bCs/>
                <w:sz w:val="24"/>
                <w:szCs w:val="24"/>
              </w:rPr>
              <w:t>,</w:t>
            </w:r>
          </w:p>
          <w:p w14:paraId="3B51C093" w14:textId="4DDB87E0"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Lakier organiczno-mineralny </w:t>
            </w:r>
            <w:r w:rsidR="002378CC" w:rsidRPr="00A66952">
              <w:rPr>
                <w:rFonts w:cs="Arial"/>
                <w:bCs/>
                <w:sz w:val="24"/>
                <w:szCs w:val="24"/>
              </w:rPr>
              <w:t>-</w:t>
            </w:r>
            <w:r w:rsidRPr="00A66952">
              <w:rPr>
                <w:rFonts w:cs="Arial"/>
                <w:bCs/>
                <w:sz w:val="24"/>
                <w:szCs w:val="24"/>
              </w:rPr>
              <w:t xml:space="preserve"> 15 Mg/rok</w:t>
            </w:r>
            <w:r w:rsidR="00860225" w:rsidRPr="00A66952">
              <w:rPr>
                <w:rFonts w:cs="Arial"/>
                <w:bCs/>
                <w:sz w:val="24"/>
                <w:szCs w:val="24"/>
              </w:rPr>
              <w:t>,</w:t>
            </w:r>
          </w:p>
          <w:p w14:paraId="4A559B9F" w14:textId="79F86C52"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Nośnik do kąpieli cynkowych galwanicznych </w:t>
            </w:r>
            <w:r w:rsidR="002378CC" w:rsidRPr="00A66952">
              <w:rPr>
                <w:rFonts w:cs="Arial"/>
                <w:bCs/>
                <w:sz w:val="24"/>
                <w:szCs w:val="24"/>
              </w:rPr>
              <w:t xml:space="preserve">- </w:t>
            </w:r>
            <w:r w:rsidRPr="00A66952">
              <w:rPr>
                <w:rFonts w:cs="Arial"/>
                <w:bCs/>
                <w:sz w:val="24"/>
                <w:szCs w:val="24"/>
              </w:rPr>
              <w:t>50 Mg/rok</w:t>
            </w:r>
            <w:r w:rsidR="00860225" w:rsidRPr="00A66952">
              <w:rPr>
                <w:rFonts w:cs="Arial"/>
                <w:bCs/>
                <w:sz w:val="24"/>
                <w:szCs w:val="24"/>
              </w:rPr>
              <w:t>,</w:t>
            </w:r>
          </w:p>
          <w:p w14:paraId="514002E5" w14:textId="4A607EB9"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Wybłyszczacz do kąpieli cynkowych galwanicznych </w:t>
            </w:r>
            <w:r w:rsidR="002378CC" w:rsidRPr="00A66952">
              <w:rPr>
                <w:rFonts w:cs="Arial"/>
                <w:bCs/>
                <w:sz w:val="24"/>
                <w:szCs w:val="24"/>
              </w:rPr>
              <w:t>-</w:t>
            </w:r>
            <w:r w:rsidRPr="00A66952">
              <w:rPr>
                <w:rFonts w:cs="Arial"/>
                <w:bCs/>
                <w:sz w:val="24"/>
                <w:szCs w:val="24"/>
              </w:rPr>
              <w:t xml:space="preserve"> 10 Mg/rok</w:t>
            </w:r>
            <w:r w:rsidR="00860225" w:rsidRPr="00A66952">
              <w:rPr>
                <w:rFonts w:cs="Arial"/>
                <w:bCs/>
                <w:sz w:val="24"/>
                <w:szCs w:val="24"/>
              </w:rPr>
              <w:t>,</w:t>
            </w:r>
          </w:p>
          <w:p w14:paraId="1FBBE6C2" w14:textId="72EA5FA3"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Zmiękczacz do kąpieli cynkowych galwanicznych </w:t>
            </w:r>
            <w:r w:rsidR="002378CC" w:rsidRPr="00A66952">
              <w:rPr>
                <w:rFonts w:cs="Arial"/>
                <w:bCs/>
                <w:sz w:val="24"/>
                <w:szCs w:val="24"/>
              </w:rPr>
              <w:t>-</w:t>
            </w:r>
            <w:r w:rsidRPr="00A66952">
              <w:rPr>
                <w:rFonts w:cs="Arial"/>
                <w:bCs/>
                <w:sz w:val="24"/>
                <w:szCs w:val="24"/>
              </w:rPr>
              <w:t xml:space="preserve"> 34 Mg/rok</w:t>
            </w:r>
            <w:r w:rsidR="00860225" w:rsidRPr="00A66952">
              <w:rPr>
                <w:rFonts w:cs="Arial"/>
                <w:bCs/>
                <w:sz w:val="24"/>
                <w:szCs w:val="24"/>
              </w:rPr>
              <w:t>,</w:t>
            </w:r>
          </w:p>
          <w:p w14:paraId="0690529C" w14:textId="2463E7A7"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Aktywator przed pasywacją </w:t>
            </w:r>
            <w:r w:rsidR="002378CC" w:rsidRPr="00A66952">
              <w:rPr>
                <w:rFonts w:cs="Arial"/>
                <w:bCs/>
                <w:sz w:val="24"/>
                <w:szCs w:val="24"/>
              </w:rPr>
              <w:t>-</w:t>
            </w:r>
            <w:r w:rsidRPr="00A66952">
              <w:rPr>
                <w:rFonts w:cs="Arial"/>
                <w:bCs/>
                <w:sz w:val="24"/>
                <w:szCs w:val="24"/>
              </w:rPr>
              <w:t xml:space="preserve"> 6 Mg/rok</w:t>
            </w:r>
            <w:r w:rsidR="00860225" w:rsidRPr="00A66952">
              <w:rPr>
                <w:rFonts w:cs="Arial"/>
                <w:bCs/>
                <w:sz w:val="24"/>
                <w:szCs w:val="24"/>
              </w:rPr>
              <w:t>,</w:t>
            </w:r>
          </w:p>
          <w:p w14:paraId="69BDCBA3" w14:textId="27BAB9D3"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Pasywacja tytanowa </w:t>
            </w:r>
            <w:r w:rsidR="002378CC" w:rsidRPr="00A66952">
              <w:rPr>
                <w:rFonts w:cs="Arial"/>
                <w:bCs/>
                <w:sz w:val="24"/>
                <w:szCs w:val="24"/>
              </w:rPr>
              <w:t>-</w:t>
            </w:r>
            <w:r w:rsidRPr="00A66952">
              <w:rPr>
                <w:rFonts w:cs="Arial"/>
                <w:bCs/>
                <w:sz w:val="24"/>
                <w:szCs w:val="24"/>
              </w:rPr>
              <w:t xml:space="preserve"> 7 Mg/rok</w:t>
            </w:r>
            <w:r w:rsidR="00860225" w:rsidRPr="00A66952">
              <w:rPr>
                <w:rFonts w:cs="Arial"/>
                <w:bCs/>
                <w:sz w:val="24"/>
                <w:szCs w:val="24"/>
              </w:rPr>
              <w:t>,</w:t>
            </w:r>
          </w:p>
          <w:p w14:paraId="313A296C" w14:textId="0C6011E8"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Pasywacja niebieska </w:t>
            </w:r>
            <w:r w:rsidR="00823E75" w:rsidRPr="00A66952">
              <w:rPr>
                <w:rFonts w:cs="Arial"/>
                <w:bCs/>
                <w:sz w:val="24"/>
                <w:szCs w:val="24"/>
              </w:rPr>
              <w:t xml:space="preserve">- </w:t>
            </w:r>
            <w:r w:rsidRPr="00A66952">
              <w:rPr>
                <w:rFonts w:cs="Arial"/>
                <w:bCs/>
                <w:sz w:val="24"/>
                <w:szCs w:val="24"/>
              </w:rPr>
              <w:t>22</w:t>
            </w:r>
            <w:r w:rsidR="00823E75" w:rsidRPr="00A66952">
              <w:rPr>
                <w:rFonts w:cs="Arial"/>
                <w:bCs/>
                <w:sz w:val="24"/>
                <w:szCs w:val="24"/>
              </w:rPr>
              <w:t xml:space="preserve"> </w:t>
            </w:r>
            <w:r w:rsidRPr="00A66952">
              <w:rPr>
                <w:rFonts w:cs="Arial"/>
                <w:bCs/>
                <w:sz w:val="24"/>
                <w:szCs w:val="24"/>
              </w:rPr>
              <w:t>Mg/rok</w:t>
            </w:r>
            <w:r w:rsidR="00860225" w:rsidRPr="00A66952">
              <w:rPr>
                <w:rFonts w:cs="Arial"/>
                <w:bCs/>
                <w:sz w:val="24"/>
                <w:szCs w:val="24"/>
              </w:rPr>
              <w:t>,</w:t>
            </w:r>
          </w:p>
          <w:p w14:paraId="1F53DBB8" w14:textId="26D1B1C0"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Pasywacja żółta </w:t>
            </w:r>
            <w:r w:rsidR="002378CC" w:rsidRPr="00A66952">
              <w:rPr>
                <w:rFonts w:cs="Arial"/>
                <w:bCs/>
                <w:sz w:val="24"/>
                <w:szCs w:val="24"/>
              </w:rPr>
              <w:t>-</w:t>
            </w:r>
            <w:r w:rsidRPr="00A66952">
              <w:rPr>
                <w:rFonts w:cs="Arial"/>
                <w:bCs/>
                <w:sz w:val="24"/>
                <w:szCs w:val="24"/>
              </w:rPr>
              <w:t xml:space="preserve"> 20 Mg/rok</w:t>
            </w:r>
            <w:r w:rsidR="00860225" w:rsidRPr="00A66952">
              <w:rPr>
                <w:rFonts w:cs="Arial"/>
                <w:bCs/>
                <w:sz w:val="24"/>
                <w:szCs w:val="24"/>
              </w:rPr>
              <w:t>,</w:t>
            </w:r>
          </w:p>
          <w:p w14:paraId="6F20E042" w14:textId="559CD549"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Pasywacja czarna </w:t>
            </w:r>
            <w:r w:rsidR="002378CC" w:rsidRPr="00A66952">
              <w:rPr>
                <w:rFonts w:cs="Arial"/>
                <w:bCs/>
                <w:sz w:val="24"/>
                <w:szCs w:val="24"/>
              </w:rPr>
              <w:t>-</w:t>
            </w:r>
            <w:r w:rsidRPr="00A66952">
              <w:rPr>
                <w:rFonts w:cs="Arial"/>
                <w:bCs/>
                <w:sz w:val="24"/>
                <w:szCs w:val="24"/>
              </w:rPr>
              <w:t xml:space="preserve"> 8 Mg/rok</w:t>
            </w:r>
            <w:r w:rsidR="00860225" w:rsidRPr="00A66952">
              <w:rPr>
                <w:rFonts w:cs="Arial"/>
                <w:bCs/>
                <w:sz w:val="24"/>
                <w:szCs w:val="24"/>
              </w:rPr>
              <w:t>,</w:t>
            </w:r>
          </w:p>
          <w:p w14:paraId="5B482994" w14:textId="7CAF36BF"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Pasywacja </w:t>
            </w:r>
            <w:proofErr w:type="spellStart"/>
            <w:r w:rsidRPr="00A66952">
              <w:rPr>
                <w:rFonts w:cs="Arial"/>
                <w:bCs/>
                <w:sz w:val="24"/>
                <w:szCs w:val="24"/>
              </w:rPr>
              <w:t>grubopowłokowa</w:t>
            </w:r>
            <w:proofErr w:type="spellEnd"/>
            <w:r w:rsidRPr="00A66952">
              <w:rPr>
                <w:rFonts w:cs="Arial"/>
                <w:bCs/>
                <w:sz w:val="24"/>
                <w:szCs w:val="24"/>
              </w:rPr>
              <w:t xml:space="preserve"> </w:t>
            </w:r>
            <w:r w:rsidR="002378CC" w:rsidRPr="00A66952">
              <w:rPr>
                <w:rFonts w:cs="Arial"/>
                <w:bCs/>
                <w:sz w:val="24"/>
                <w:szCs w:val="24"/>
              </w:rPr>
              <w:t>-</w:t>
            </w:r>
            <w:r w:rsidRPr="00A66952">
              <w:rPr>
                <w:rFonts w:cs="Arial"/>
                <w:bCs/>
                <w:sz w:val="24"/>
                <w:szCs w:val="24"/>
              </w:rPr>
              <w:t xml:space="preserve"> 25 Mg/rok</w:t>
            </w:r>
            <w:r w:rsidR="00860225" w:rsidRPr="00A66952">
              <w:rPr>
                <w:rFonts w:cs="Arial"/>
                <w:bCs/>
                <w:sz w:val="24"/>
                <w:szCs w:val="24"/>
              </w:rPr>
              <w:t>,</w:t>
            </w:r>
          </w:p>
          <w:p w14:paraId="7A6FF84A" w14:textId="68D4266F"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Dodatek do pasywacji </w:t>
            </w:r>
            <w:r w:rsidR="002378CC" w:rsidRPr="00A66952">
              <w:rPr>
                <w:rFonts w:cs="Arial"/>
                <w:bCs/>
                <w:sz w:val="24"/>
                <w:szCs w:val="24"/>
              </w:rPr>
              <w:t>-</w:t>
            </w:r>
            <w:r w:rsidRPr="00A66952">
              <w:rPr>
                <w:rFonts w:cs="Arial"/>
                <w:bCs/>
                <w:sz w:val="24"/>
                <w:szCs w:val="24"/>
              </w:rPr>
              <w:t xml:space="preserve"> 5 Mg/rok</w:t>
            </w:r>
            <w:r w:rsidR="00860225" w:rsidRPr="00A66952">
              <w:rPr>
                <w:rFonts w:cs="Arial"/>
                <w:bCs/>
                <w:sz w:val="24"/>
                <w:szCs w:val="24"/>
              </w:rPr>
              <w:t>,</w:t>
            </w:r>
          </w:p>
          <w:p w14:paraId="349533CE" w14:textId="2DD363A4" w:rsidR="009338ED" w:rsidRPr="00A66952" w:rsidRDefault="009338ED" w:rsidP="00084F4D">
            <w:pPr>
              <w:pStyle w:val="Arial10i50"/>
              <w:spacing w:line="320" w:lineRule="atLeast"/>
              <w:ind w:left="319"/>
              <w:rPr>
                <w:rFonts w:cs="Arial"/>
                <w:bCs/>
                <w:sz w:val="24"/>
                <w:szCs w:val="24"/>
              </w:rPr>
            </w:pPr>
            <w:proofErr w:type="spellStart"/>
            <w:r w:rsidRPr="00A66952">
              <w:rPr>
                <w:rFonts w:cs="Arial"/>
                <w:bCs/>
                <w:sz w:val="24"/>
                <w:szCs w:val="24"/>
              </w:rPr>
              <w:t>lnhibitor</w:t>
            </w:r>
            <w:proofErr w:type="spellEnd"/>
            <w:r w:rsidRPr="00A66952">
              <w:rPr>
                <w:rFonts w:cs="Arial"/>
                <w:bCs/>
                <w:sz w:val="24"/>
                <w:szCs w:val="24"/>
              </w:rPr>
              <w:t xml:space="preserve"> trawienia </w:t>
            </w:r>
            <w:r w:rsidR="002378CC" w:rsidRPr="00A66952">
              <w:rPr>
                <w:rFonts w:cs="Arial"/>
                <w:bCs/>
                <w:sz w:val="24"/>
                <w:szCs w:val="24"/>
              </w:rPr>
              <w:t>-</w:t>
            </w:r>
            <w:r w:rsidRPr="00A66952">
              <w:rPr>
                <w:rFonts w:cs="Arial"/>
                <w:bCs/>
                <w:sz w:val="24"/>
                <w:szCs w:val="24"/>
              </w:rPr>
              <w:t xml:space="preserve"> 2 Mg/rok</w:t>
            </w:r>
            <w:r w:rsidR="00860225" w:rsidRPr="00A66952">
              <w:rPr>
                <w:rFonts w:cs="Arial"/>
                <w:bCs/>
                <w:sz w:val="24"/>
                <w:szCs w:val="24"/>
              </w:rPr>
              <w:t>,</w:t>
            </w:r>
          </w:p>
          <w:p w14:paraId="5AF148AA" w14:textId="21A252F6"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Odtłuszczacz: dodatek myjąco-trawiący - 1,5 Mg/rok</w:t>
            </w:r>
            <w:r w:rsidR="00860225" w:rsidRPr="00A66952">
              <w:rPr>
                <w:rFonts w:cs="Arial"/>
                <w:bCs/>
                <w:sz w:val="24"/>
                <w:szCs w:val="24"/>
              </w:rPr>
              <w:t>,</w:t>
            </w:r>
          </w:p>
          <w:p w14:paraId="757D91FF" w14:textId="6B556CAC"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Emulgator do </w:t>
            </w:r>
            <w:proofErr w:type="spellStart"/>
            <w:r w:rsidRPr="00A66952">
              <w:rPr>
                <w:rFonts w:cs="Arial"/>
                <w:bCs/>
                <w:sz w:val="24"/>
                <w:szCs w:val="24"/>
              </w:rPr>
              <w:t>odtłuszczań</w:t>
            </w:r>
            <w:proofErr w:type="spellEnd"/>
            <w:r w:rsidRPr="00A66952">
              <w:rPr>
                <w:rFonts w:cs="Arial"/>
                <w:bCs/>
                <w:sz w:val="24"/>
                <w:szCs w:val="24"/>
              </w:rPr>
              <w:t xml:space="preserve"> - 0,25 Mg/rok</w:t>
            </w:r>
            <w:r w:rsidR="00860225" w:rsidRPr="00A66952">
              <w:rPr>
                <w:rFonts w:cs="Arial"/>
                <w:bCs/>
                <w:sz w:val="24"/>
                <w:szCs w:val="24"/>
              </w:rPr>
              <w:t>,</w:t>
            </w:r>
          </w:p>
          <w:p w14:paraId="6D56E795" w14:textId="4737035C"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Odtłuszczenie elektrochemiczne </w:t>
            </w:r>
            <w:r w:rsidR="002378CC" w:rsidRPr="00A66952">
              <w:rPr>
                <w:rFonts w:cs="Arial"/>
                <w:bCs/>
                <w:sz w:val="24"/>
                <w:szCs w:val="24"/>
              </w:rPr>
              <w:t>-</w:t>
            </w:r>
            <w:r w:rsidRPr="00A66952">
              <w:rPr>
                <w:rFonts w:cs="Arial"/>
                <w:bCs/>
                <w:sz w:val="24"/>
                <w:szCs w:val="24"/>
              </w:rPr>
              <w:t xml:space="preserve"> 6 Mg/rok</w:t>
            </w:r>
            <w:r w:rsidR="00860225" w:rsidRPr="00A66952">
              <w:rPr>
                <w:rFonts w:cs="Arial"/>
                <w:bCs/>
                <w:sz w:val="24"/>
                <w:szCs w:val="24"/>
              </w:rPr>
              <w:t>,</w:t>
            </w:r>
          </w:p>
          <w:p w14:paraId="39FF3A63" w14:textId="2488CA73"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Odtłuszczenie chemiczne - 4 Mg/rok</w:t>
            </w:r>
            <w:r w:rsidR="00860225" w:rsidRPr="00A66952">
              <w:rPr>
                <w:rFonts w:cs="Arial"/>
                <w:bCs/>
                <w:sz w:val="24"/>
                <w:szCs w:val="24"/>
              </w:rPr>
              <w:t>,</w:t>
            </w:r>
          </w:p>
          <w:p w14:paraId="0F6FBA2A" w14:textId="2ECB5214"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Aktywator przed cynkowaniem - 9 Mg/rok</w:t>
            </w:r>
            <w:r w:rsidR="00860225" w:rsidRPr="00A66952">
              <w:rPr>
                <w:rFonts w:cs="Arial"/>
                <w:bCs/>
                <w:sz w:val="24"/>
                <w:szCs w:val="24"/>
              </w:rPr>
              <w:t>,</w:t>
            </w:r>
          </w:p>
          <w:p w14:paraId="4C459AB3" w14:textId="49189ADD"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Anody cynkowe </w:t>
            </w:r>
            <w:r w:rsidR="002378CC" w:rsidRPr="00A66952">
              <w:rPr>
                <w:rFonts w:cs="Arial"/>
                <w:bCs/>
                <w:sz w:val="24"/>
                <w:szCs w:val="24"/>
              </w:rPr>
              <w:t>-</w:t>
            </w:r>
            <w:r w:rsidRPr="00A66952">
              <w:rPr>
                <w:rFonts w:cs="Arial"/>
                <w:bCs/>
                <w:sz w:val="24"/>
                <w:szCs w:val="24"/>
              </w:rPr>
              <w:t xml:space="preserve"> 120 Mg/rok</w:t>
            </w:r>
            <w:r w:rsidR="00860225" w:rsidRPr="00A66952">
              <w:rPr>
                <w:rFonts w:cs="Arial"/>
                <w:bCs/>
                <w:sz w:val="24"/>
                <w:szCs w:val="24"/>
              </w:rPr>
              <w:t>,</w:t>
            </w:r>
          </w:p>
          <w:p w14:paraId="254C9CC5" w14:textId="4FF9E2B5"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Wapno </w:t>
            </w:r>
            <w:r w:rsidR="002378CC" w:rsidRPr="00A66952">
              <w:rPr>
                <w:rFonts w:cs="Arial"/>
                <w:bCs/>
                <w:sz w:val="24"/>
                <w:szCs w:val="24"/>
              </w:rPr>
              <w:t>-</w:t>
            </w:r>
            <w:r w:rsidRPr="00A66952">
              <w:rPr>
                <w:rFonts w:cs="Arial"/>
                <w:bCs/>
                <w:sz w:val="24"/>
                <w:szCs w:val="24"/>
              </w:rPr>
              <w:t xml:space="preserve"> 150 Mg/rok</w:t>
            </w:r>
            <w:r w:rsidR="00860225" w:rsidRPr="00A66952">
              <w:rPr>
                <w:rFonts w:cs="Arial"/>
                <w:bCs/>
                <w:sz w:val="24"/>
                <w:szCs w:val="24"/>
              </w:rPr>
              <w:t>,</w:t>
            </w:r>
          </w:p>
          <w:p w14:paraId="0726FFF2" w14:textId="407B0C1A"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Koagulant - 80 Mg/rok</w:t>
            </w:r>
            <w:r w:rsidR="00860225" w:rsidRPr="00A66952">
              <w:rPr>
                <w:rFonts w:cs="Arial"/>
                <w:bCs/>
                <w:sz w:val="24"/>
                <w:szCs w:val="24"/>
              </w:rPr>
              <w:t>,</w:t>
            </w:r>
          </w:p>
          <w:p w14:paraId="7E359A3D" w14:textId="4B8C0CD3"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Flokulant - 15 Mg/rok</w:t>
            </w:r>
            <w:r w:rsidR="00860225" w:rsidRPr="00A66952">
              <w:rPr>
                <w:rFonts w:cs="Arial"/>
                <w:bCs/>
                <w:sz w:val="24"/>
                <w:szCs w:val="24"/>
              </w:rPr>
              <w:t>,</w:t>
            </w:r>
          </w:p>
          <w:p w14:paraId="696B0042" w14:textId="56D4CA26"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Tabletki solne - 20 Mg/rok</w:t>
            </w:r>
            <w:r w:rsidR="00860225" w:rsidRPr="00A66952">
              <w:rPr>
                <w:rFonts w:cs="Arial"/>
                <w:bCs/>
                <w:sz w:val="24"/>
                <w:szCs w:val="24"/>
              </w:rPr>
              <w:t>,</w:t>
            </w:r>
          </w:p>
          <w:p w14:paraId="48F5C59C" w14:textId="3C5C094B"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Dodatki do oczyszczania ścieków </w:t>
            </w:r>
            <w:r w:rsidR="002378CC" w:rsidRPr="00A66952">
              <w:rPr>
                <w:rFonts w:cs="Arial"/>
                <w:bCs/>
                <w:sz w:val="24"/>
                <w:szCs w:val="24"/>
              </w:rPr>
              <w:t>-</w:t>
            </w:r>
            <w:r w:rsidRPr="00A66952">
              <w:rPr>
                <w:rFonts w:cs="Arial"/>
                <w:bCs/>
                <w:sz w:val="24"/>
                <w:szCs w:val="24"/>
              </w:rPr>
              <w:t xml:space="preserve"> 130 Mg/rok</w:t>
            </w:r>
            <w:r w:rsidR="00860225" w:rsidRPr="00A66952">
              <w:rPr>
                <w:rFonts w:cs="Arial"/>
                <w:bCs/>
                <w:sz w:val="24"/>
                <w:szCs w:val="24"/>
              </w:rPr>
              <w:t>,</w:t>
            </w:r>
          </w:p>
          <w:p w14:paraId="17AABF27" w14:textId="31DD54E5"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Perhydrol </w:t>
            </w:r>
            <w:r w:rsidR="002378CC" w:rsidRPr="00A66952">
              <w:rPr>
                <w:rFonts w:cs="Arial"/>
                <w:bCs/>
                <w:sz w:val="24"/>
                <w:szCs w:val="24"/>
              </w:rPr>
              <w:t>-</w:t>
            </w:r>
            <w:r w:rsidRPr="00A66952">
              <w:rPr>
                <w:rFonts w:cs="Arial"/>
                <w:bCs/>
                <w:sz w:val="24"/>
                <w:szCs w:val="24"/>
              </w:rPr>
              <w:t xml:space="preserve"> 0,5 Mg/rok</w:t>
            </w:r>
            <w:r w:rsidR="00860225" w:rsidRPr="00A66952">
              <w:rPr>
                <w:rFonts w:cs="Arial"/>
                <w:bCs/>
                <w:sz w:val="24"/>
                <w:szCs w:val="24"/>
              </w:rPr>
              <w:t>,</w:t>
            </w:r>
          </w:p>
          <w:p w14:paraId="0C73E79B" w14:textId="130E9615"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Chlorek cynku </w:t>
            </w:r>
            <w:r w:rsidR="002378CC" w:rsidRPr="00A66952">
              <w:rPr>
                <w:rFonts w:cs="Arial"/>
                <w:bCs/>
                <w:sz w:val="24"/>
                <w:szCs w:val="24"/>
              </w:rPr>
              <w:t>-</w:t>
            </w:r>
            <w:r w:rsidRPr="00A66952">
              <w:rPr>
                <w:rFonts w:cs="Arial"/>
                <w:bCs/>
                <w:sz w:val="24"/>
                <w:szCs w:val="24"/>
              </w:rPr>
              <w:t xml:space="preserve"> 2 Mg/rok</w:t>
            </w:r>
            <w:r w:rsidR="00860225" w:rsidRPr="00A66952">
              <w:rPr>
                <w:rFonts w:cs="Arial"/>
                <w:bCs/>
                <w:sz w:val="24"/>
                <w:szCs w:val="24"/>
              </w:rPr>
              <w:t>,</w:t>
            </w:r>
          </w:p>
          <w:p w14:paraId="5588CDC5" w14:textId="31A062A5"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Chlorek potasu </w:t>
            </w:r>
            <w:r w:rsidR="002378CC" w:rsidRPr="00A66952">
              <w:rPr>
                <w:rFonts w:cs="Arial"/>
                <w:bCs/>
                <w:sz w:val="24"/>
                <w:szCs w:val="24"/>
              </w:rPr>
              <w:t>-</w:t>
            </w:r>
            <w:r w:rsidRPr="00A66952">
              <w:rPr>
                <w:rFonts w:cs="Arial"/>
                <w:bCs/>
                <w:sz w:val="24"/>
                <w:szCs w:val="24"/>
              </w:rPr>
              <w:t xml:space="preserve"> 8 Mg/rok</w:t>
            </w:r>
            <w:r w:rsidR="00860225" w:rsidRPr="00A66952">
              <w:rPr>
                <w:rFonts w:cs="Arial"/>
                <w:bCs/>
                <w:sz w:val="24"/>
                <w:szCs w:val="24"/>
              </w:rPr>
              <w:t>,</w:t>
            </w:r>
          </w:p>
          <w:p w14:paraId="376EC4C9" w14:textId="70F52490"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Kwas borowy </w:t>
            </w:r>
            <w:r w:rsidR="002378CC" w:rsidRPr="00A66952">
              <w:rPr>
                <w:rFonts w:cs="Arial"/>
                <w:bCs/>
                <w:sz w:val="24"/>
                <w:szCs w:val="24"/>
              </w:rPr>
              <w:t>-</w:t>
            </w:r>
            <w:r w:rsidRPr="00A66952">
              <w:rPr>
                <w:rFonts w:cs="Arial"/>
                <w:bCs/>
                <w:sz w:val="24"/>
                <w:szCs w:val="24"/>
              </w:rPr>
              <w:t xml:space="preserve"> 2 Mg/rok</w:t>
            </w:r>
            <w:r w:rsidR="00860225" w:rsidRPr="00A66952">
              <w:rPr>
                <w:rFonts w:cs="Arial"/>
                <w:bCs/>
                <w:sz w:val="24"/>
                <w:szCs w:val="24"/>
              </w:rPr>
              <w:t>,</w:t>
            </w:r>
          </w:p>
          <w:p w14:paraId="2F80278A" w14:textId="0788933D"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Woda amoniakalna </w:t>
            </w:r>
            <w:r w:rsidR="002378CC" w:rsidRPr="00A66952">
              <w:rPr>
                <w:rFonts w:cs="Arial"/>
                <w:bCs/>
                <w:sz w:val="24"/>
                <w:szCs w:val="24"/>
              </w:rPr>
              <w:t>-</w:t>
            </w:r>
            <w:r w:rsidRPr="00A66952">
              <w:rPr>
                <w:rFonts w:cs="Arial"/>
                <w:bCs/>
                <w:sz w:val="24"/>
                <w:szCs w:val="24"/>
              </w:rPr>
              <w:t xml:space="preserve"> 0,2 Mg/rok</w:t>
            </w:r>
            <w:r w:rsidR="00860225" w:rsidRPr="00A66952">
              <w:rPr>
                <w:rFonts w:cs="Arial"/>
                <w:bCs/>
                <w:sz w:val="24"/>
                <w:szCs w:val="24"/>
              </w:rPr>
              <w:t>,</w:t>
            </w:r>
          </w:p>
          <w:p w14:paraId="6279AEC6" w14:textId="2CD5FC8D"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Cynk w sprayu </w:t>
            </w:r>
            <w:r w:rsidR="00DA6C54" w:rsidRPr="00A66952">
              <w:rPr>
                <w:rFonts w:cs="Arial"/>
                <w:bCs/>
                <w:sz w:val="24"/>
                <w:szCs w:val="24"/>
              </w:rPr>
              <w:t>-</w:t>
            </w:r>
            <w:r w:rsidR="002378CC" w:rsidRPr="00A66952">
              <w:rPr>
                <w:rFonts w:cs="Arial"/>
                <w:bCs/>
                <w:sz w:val="24"/>
                <w:szCs w:val="24"/>
              </w:rPr>
              <w:t xml:space="preserve"> </w:t>
            </w:r>
            <w:r w:rsidRPr="00A66952">
              <w:rPr>
                <w:rFonts w:cs="Arial"/>
                <w:bCs/>
                <w:sz w:val="24"/>
                <w:szCs w:val="24"/>
              </w:rPr>
              <w:t>1</w:t>
            </w:r>
            <w:r w:rsidR="00DA6C54" w:rsidRPr="00A66952">
              <w:rPr>
                <w:rFonts w:cs="Arial"/>
                <w:bCs/>
                <w:sz w:val="24"/>
                <w:szCs w:val="24"/>
              </w:rPr>
              <w:t xml:space="preserve"> </w:t>
            </w:r>
            <w:r w:rsidRPr="00A66952">
              <w:rPr>
                <w:rFonts w:cs="Arial"/>
                <w:bCs/>
                <w:sz w:val="24"/>
                <w:szCs w:val="24"/>
              </w:rPr>
              <w:t>500 szt./rok</w:t>
            </w:r>
            <w:r w:rsidR="00860225" w:rsidRPr="00A66952">
              <w:rPr>
                <w:rFonts w:cs="Arial"/>
                <w:bCs/>
                <w:sz w:val="24"/>
                <w:szCs w:val="24"/>
              </w:rPr>
              <w:t>,</w:t>
            </w:r>
          </w:p>
          <w:p w14:paraId="7132D35E" w14:textId="1CEBB770"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Trójfosforan sodu </w:t>
            </w:r>
            <w:r w:rsidR="002378CC" w:rsidRPr="00A66952">
              <w:rPr>
                <w:rFonts w:cs="Arial"/>
                <w:bCs/>
                <w:sz w:val="24"/>
                <w:szCs w:val="24"/>
              </w:rPr>
              <w:t>-</w:t>
            </w:r>
            <w:r w:rsidRPr="00A66952">
              <w:rPr>
                <w:rFonts w:cs="Arial"/>
                <w:bCs/>
                <w:sz w:val="24"/>
                <w:szCs w:val="24"/>
              </w:rPr>
              <w:t xml:space="preserve"> 1,0 Mg/rok</w:t>
            </w:r>
            <w:r w:rsidR="00860225" w:rsidRPr="00A66952">
              <w:rPr>
                <w:rFonts w:cs="Arial"/>
                <w:bCs/>
                <w:sz w:val="24"/>
                <w:szCs w:val="24"/>
              </w:rPr>
              <w:t>.</w:t>
            </w:r>
          </w:p>
          <w:p w14:paraId="7B41DA59" w14:textId="75636B92" w:rsidR="009338ED" w:rsidRPr="00A66952" w:rsidRDefault="009338ED" w:rsidP="00084F4D">
            <w:pPr>
              <w:pStyle w:val="Arial10i50"/>
              <w:spacing w:line="320" w:lineRule="atLeast"/>
              <w:ind w:left="319"/>
              <w:rPr>
                <w:rFonts w:cs="Arial"/>
                <w:b/>
                <w:bCs/>
                <w:sz w:val="24"/>
                <w:szCs w:val="24"/>
              </w:rPr>
            </w:pPr>
            <w:r w:rsidRPr="00A66952">
              <w:rPr>
                <w:rFonts w:cs="Arial"/>
                <w:b/>
                <w:bCs/>
                <w:sz w:val="24"/>
                <w:szCs w:val="24"/>
              </w:rPr>
              <w:lastRenderedPageBreak/>
              <w:t xml:space="preserve">4.2. </w:t>
            </w:r>
            <w:r w:rsidR="00281F37" w:rsidRPr="00A66952">
              <w:rPr>
                <w:rFonts w:cs="Arial"/>
                <w:b/>
                <w:bCs/>
                <w:sz w:val="24"/>
                <w:szCs w:val="24"/>
              </w:rPr>
              <w:t>Z</w:t>
            </w:r>
            <w:r w:rsidRPr="00A66952">
              <w:rPr>
                <w:rFonts w:cs="Arial"/>
                <w:b/>
                <w:bCs/>
                <w:sz w:val="24"/>
                <w:szCs w:val="24"/>
              </w:rPr>
              <w:t>użycie paliw i energii</w:t>
            </w:r>
            <w:r w:rsidR="00281F37" w:rsidRPr="00A66952">
              <w:rPr>
                <w:rFonts w:cs="Arial"/>
                <w:b/>
                <w:bCs/>
                <w:sz w:val="24"/>
                <w:szCs w:val="24"/>
              </w:rPr>
              <w:t xml:space="preserve"> w poszczególnych instalacjach</w:t>
            </w:r>
          </w:p>
          <w:p w14:paraId="2E39F62D" w14:textId="77777777" w:rsidR="00281F37" w:rsidRPr="00A66952" w:rsidRDefault="00281F37" w:rsidP="00084F4D">
            <w:pPr>
              <w:pStyle w:val="Arial10i50"/>
              <w:spacing w:line="320" w:lineRule="atLeast"/>
              <w:ind w:left="319"/>
              <w:rPr>
                <w:rFonts w:cs="Arial"/>
                <w:b/>
                <w:bCs/>
                <w:sz w:val="24"/>
                <w:szCs w:val="24"/>
              </w:rPr>
            </w:pPr>
          </w:p>
          <w:p w14:paraId="28627FD8" w14:textId="069B25DD" w:rsidR="009338ED" w:rsidRPr="00A66952" w:rsidRDefault="009338ED" w:rsidP="00084F4D">
            <w:pPr>
              <w:pStyle w:val="Arial10i50"/>
              <w:spacing w:line="320" w:lineRule="atLeast"/>
              <w:ind w:left="319"/>
              <w:rPr>
                <w:rFonts w:cs="Arial"/>
                <w:b/>
                <w:bCs/>
                <w:sz w:val="24"/>
                <w:szCs w:val="24"/>
              </w:rPr>
            </w:pPr>
            <w:r w:rsidRPr="00A66952">
              <w:rPr>
                <w:rFonts w:cs="Arial"/>
                <w:b/>
                <w:bCs/>
                <w:sz w:val="24"/>
                <w:szCs w:val="24"/>
              </w:rPr>
              <w:t>A. Ocynkownia ogniowa (zanurzeniowa)</w:t>
            </w:r>
          </w:p>
          <w:p w14:paraId="09083C66" w14:textId="77777777" w:rsidR="00281F37" w:rsidRPr="00A66952" w:rsidRDefault="00281F37" w:rsidP="00084F4D">
            <w:pPr>
              <w:pStyle w:val="Arial10i50"/>
              <w:spacing w:line="320" w:lineRule="atLeast"/>
              <w:ind w:left="319"/>
              <w:rPr>
                <w:rFonts w:cs="Arial"/>
                <w:b/>
                <w:bCs/>
                <w:sz w:val="24"/>
                <w:szCs w:val="24"/>
              </w:rPr>
            </w:pPr>
          </w:p>
          <w:p w14:paraId="65CF5084" w14:textId="4BAB4257"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Energia elektryczna (zakup) </w:t>
            </w:r>
            <w:r w:rsidR="00DA6C54" w:rsidRPr="00A66952">
              <w:rPr>
                <w:rFonts w:cs="Arial"/>
                <w:bCs/>
                <w:sz w:val="24"/>
                <w:szCs w:val="24"/>
              </w:rPr>
              <w:t>-</w:t>
            </w:r>
            <w:r w:rsidRPr="00A66952">
              <w:rPr>
                <w:rFonts w:cs="Arial"/>
                <w:bCs/>
                <w:sz w:val="24"/>
                <w:szCs w:val="24"/>
              </w:rPr>
              <w:t xml:space="preserve"> 2</w:t>
            </w:r>
            <w:r w:rsidR="00DA6C54" w:rsidRPr="00A66952">
              <w:rPr>
                <w:rFonts w:cs="Arial"/>
                <w:bCs/>
                <w:sz w:val="24"/>
                <w:szCs w:val="24"/>
              </w:rPr>
              <w:t xml:space="preserve"> </w:t>
            </w:r>
            <w:r w:rsidRPr="00A66952">
              <w:rPr>
                <w:rFonts w:cs="Arial"/>
                <w:bCs/>
                <w:sz w:val="24"/>
                <w:szCs w:val="24"/>
              </w:rPr>
              <w:t>000 MWh/rok</w:t>
            </w:r>
            <w:r w:rsidR="00866B0A" w:rsidRPr="00A66952">
              <w:rPr>
                <w:rFonts w:cs="Arial"/>
                <w:bCs/>
                <w:sz w:val="24"/>
                <w:szCs w:val="24"/>
              </w:rPr>
              <w:t>,</w:t>
            </w:r>
          </w:p>
          <w:p w14:paraId="5D50C9FE" w14:textId="4F169D98"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Energia cieplna (wytworzona ogółem) </w:t>
            </w:r>
            <w:r w:rsidR="002378CC" w:rsidRPr="00A66952">
              <w:rPr>
                <w:rFonts w:cs="Arial"/>
                <w:bCs/>
                <w:sz w:val="24"/>
                <w:szCs w:val="24"/>
              </w:rPr>
              <w:t>-</w:t>
            </w:r>
            <w:r w:rsidRPr="00A66952">
              <w:rPr>
                <w:rFonts w:cs="Arial"/>
                <w:bCs/>
                <w:sz w:val="24"/>
                <w:szCs w:val="24"/>
              </w:rPr>
              <w:t xml:space="preserve"> 36,6 TJ/rok</w:t>
            </w:r>
            <w:r w:rsidR="00866B0A" w:rsidRPr="00A66952">
              <w:rPr>
                <w:rFonts w:cs="Arial"/>
                <w:bCs/>
                <w:sz w:val="24"/>
                <w:szCs w:val="24"/>
              </w:rPr>
              <w:t>,</w:t>
            </w:r>
          </w:p>
          <w:p w14:paraId="7F6200A4" w14:textId="10101752"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Gaz ziemny GZ-5O - potrzeby technologiczne </w:t>
            </w:r>
            <w:r w:rsidR="002378CC" w:rsidRPr="00A66952">
              <w:rPr>
                <w:rFonts w:cs="Arial"/>
                <w:bCs/>
                <w:sz w:val="24"/>
                <w:szCs w:val="24"/>
              </w:rPr>
              <w:t>-</w:t>
            </w:r>
            <w:r w:rsidRPr="00A66952">
              <w:rPr>
                <w:rFonts w:cs="Arial"/>
                <w:bCs/>
                <w:sz w:val="24"/>
                <w:szCs w:val="24"/>
              </w:rPr>
              <w:t xml:space="preserve"> 1 100 </w:t>
            </w:r>
            <w:r w:rsidR="00123939" w:rsidRPr="00A66952">
              <w:rPr>
                <w:rFonts w:cs="Arial"/>
                <w:bCs/>
                <w:sz w:val="24"/>
                <w:szCs w:val="24"/>
              </w:rPr>
              <w:t>000</w:t>
            </w:r>
            <w:r w:rsidRPr="00A66952">
              <w:rPr>
                <w:rFonts w:cs="Arial"/>
                <w:bCs/>
                <w:sz w:val="24"/>
                <w:szCs w:val="24"/>
              </w:rPr>
              <w:t xml:space="preserve"> m</w:t>
            </w:r>
            <w:r w:rsidRPr="00A66952">
              <w:rPr>
                <w:rFonts w:cs="Arial"/>
                <w:bCs/>
                <w:sz w:val="24"/>
                <w:szCs w:val="24"/>
                <w:vertAlign w:val="superscript"/>
              </w:rPr>
              <w:t>3</w:t>
            </w:r>
            <w:r w:rsidRPr="00A66952">
              <w:rPr>
                <w:rFonts w:cs="Arial"/>
                <w:bCs/>
                <w:sz w:val="24"/>
                <w:szCs w:val="24"/>
              </w:rPr>
              <w:t>/rok</w:t>
            </w:r>
            <w:r w:rsidR="00866B0A" w:rsidRPr="00A66952">
              <w:rPr>
                <w:rFonts w:cs="Arial"/>
                <w:bCs/>
                <w:sz w:val="24"/>
                <w:szCs w:val="24"/>
              </w:rPr>
              <w:t>,</w:t>
            </w:r>
          </w:p>
          <w:p w14:paraId="6DBF9EF1" w14:textId="5283CFD0"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Gaz ziemny GZ-50 - kotłownia c.o</w:t>
            </w:r>
            <w:r w:rsidR="00B05CC0" w:rsidRPr="00A66952">
              <w:rPr>
                <w:rFonts w:cs="Arial"/>
                <w:bCs/>
                <w:sz w:val="24"/>
                <w:szCs w:val="24"/>
              </w:rPr>
              <w:t>.</w:t>
            </w:r>
            <w:r w:rsidRPr="00A66952">
              <w:rPr>
                <w:rFonts w:cs="Arial"/>
                <w:bCs/>
                <w:sz w:val="24"/>
                <w:szCs w:val="24"/>
              </w:rPr>
              <w:t xml:space="preserve">, c.w.u. - 10 </w:t>
            </w:r>
            <w:r w:rsidR="00416707" w:rsidRPr="00A66952">
              <w:rPr>
                <w:rFonts w:cs="Arial"/>
                <w:bCs/>
                <w:sz w:val="24"/>
                <w:szCs w:val="24"/>
              </w:rPr>
              <w:t>000</w:t>
            </w:r>
            <w:r w:rsidRPr="00A66952">
              <w:rPr>
                <w:rFonts w:cs="Arial"/>
                <w:bCs/>
                <w:sz w:val="24"/>
                <w:szCs w:val="24"/>
              </w:rPr>
              <w:t xml:space="preserve"> m</w:t>
            </w:r>
            <w:r w:rsidRPr="00A66952">
              <w:rPr>
                <w:rFonts w:cs="Arial"/>
                <w:bCs/>
                <w:sz w:val="24"/>
                <w:szCs w:val="24"/>
                <w:vertAlign w:val="superscript"/>
              </w:rPr>
              <w:t>3</w:t>
            </w:r>
            <w:r w:rsidRPr="00A66952">
              <w:rPr>
                <w:rFonts w:cs="Arial"/>
                <w:bCs/>
                <w:sz w:val="24"/>
                <w:szCs w:val="24"/>
              </w:rPr>
              <w:t>/rok</w:t>
            </w:r>
            <w:r w:rsidR="00866B0A" w:rsidRPr="00A66952">
              <w:rPr>
                <w:rFonts w:cs="Arial"/>
                <w:bCs/>
                <w:sz w:val="24"/>
                <w:szCs w:val="24"/>
              </w:rPr>
              <w:t>,</w:t>
            </w:r>
          </w:p>
          <w:p w14:paraId="6B417E0E" w14:textId="25F0DC46"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Olej napędowy - 30 Mg/rok</w:t>
            </w:r>
            <w:r w:rsidR="00866B0A" w:rsidRPr="00A66952">
              <w:rPr>
                <w:rFonts w:cs="Arial"/>
                <w:bCs/>
                <w:sz w:val="24"/>
                <w:szCs w:val="24"/>
              </w:rPr>
              <w:t>,</w:t>
            </w:r>
          </w:p>
          <w:p w14:paraId="4A8DDEB0" w14:textId="2724A0D9"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LPG - 30 Mg/rok</w:t>
            </w:r>
            <w:r w:rsidR="00866B0A" w:rsidRPr="00A66952">
              <w:rPr>
                <w:rFonts w:cs="Arial"/>
                <w:bCs/>
                <w:sz w:val="24"/>
                <w:szCs w:val="24"/>
              </w:rPr>
              <w:t>.</w:t>
            </w:r>
          </w:p>
          <w:p w14:paraId="3FA4ECAA" w14:textId="77777777" w:rsidR="009338ED" w:rsidRPr="00A66952" w:rsidRDefault="009338ED" w:rsidP="00084F4D">
            <w:pPr>
              <w:pStyle w:val="Arial10i50"/>
              <w:spacing w:line="320" w:lineRule="atLeast"/>
              <w:ind w:left="319"/>
              <w:rPr>
                <w:rFonts w:cs="Arial"/>
                <w:bCs/>
                <w:sz w:val="24"/>
                <w:szCs w:val="24"/>
              </w:rPr>
            </w:pPr>
          </w:p>
          <w:p w14:paraId="351810B9" w14:textId="5BA3E6F3" w:rsidR="009338ED" w:rsidRPr="00A66952" w:rsidRDefault="009338ED" w:rsidP="00084F4D">
            <w:pPr>
              <w:pStyle w:val="Arial10i50"/>
              <w:numPr>
                <w:ilvl w:val="0"/>
                <w:numId w:val="135"/>
              </w:numPr>
              <w:spacing w:line="320" w:lineRule="atLeast"/>
              <w:ind w:left="635"/>
              <w:rPr>
                <w:rFonts w:cs="Arial"/>
                <w:b/>
                <w:bCs/>
                <w:sz w:val="24"/>
                <w:szCs w:val="24"/>
              </w:rPr>
            </w:pPr>
            <w:r w:rsidRPr="00A66952">
              <w:rPr>
                <w:rFonts w:cs="Arial"/>
                <w:b/>
                <w:bCs/>
                <w:sz w:val="24"/>
                <w:szCs w:val="24"/>
              </w:rPr>
              <w:t>Ocynkownia elektrolityczna (galwanizernia)</w:t>
            </w:r>
          </w:p>
          <w:p w14:paraId="74A75972" w14:textId="77777777" w:rsidR="00281F37" w:rsidRPr="00A66952" w:rsidRDefault="00281F37" w:rsidP="00084F4D">
            <w:pPr>
              <w:pStyle w:val="Arial10i50"/>
              <w:spacing w:line="320" w:lineRule="atLeast"/>
              <w:ind w:left="1039"/>
              <w:rPr>
                <w:rFonts w:cs="Arial"/>
                <w:b/>
                <w:bCs/>
                <w:sz w:val="24"/>
                <w:szCs w:val="24"/>
              </w:rPr>
            </w:pPr>
          </w:p>
          <w:p w14:paraId="77465050" w14:textId="7A55A502"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Energia elektryczna (zakup) </w:t>
            </w:r>
            <w:r w:rsidR="00DA6C54" w:rsidRPr="00A66952">
              <w:rPr>
                <w:rFonts w:cs="Arial"/>
                <w:bCs/>
                <w:sz w:val="24"/>
                <w:szCs w:val="24"/>
              </w:rPr>
              <w:t>-</w:t>
            </w:r>
            <w:r w:rsidRPr="00A66952">
              <w:rPr>
                <w:rFonts w:cs="Arial"/>
                <w:bCs/>
                <w:sz w:val="24"/>
                <w:szCs w:val="24"/>
              </w:rPr>
              <w:t xml:space="preserve"> 8</w:t>
            </w:r>
            <w:r w:rsidR="00DA6C54" w:rsidRPr="00A66952">
              <w:rPr>
                <w:rFonts w:cs="Arial"/>
                <w:bCs/>
                <w:sz w:val="24"/>
                <w:szCs w:val="24"/>
              </w:rPr>
              <w:t xml:space="preserve"> </w:t>
            </w:r>
            <w:r w:rsidRPr="00A66952">
              <w:rPr>
                <w:rFonts w:cs="Arial"/>
                <w:bCs/>
                <w:sz w:val="24"/>
                <w:szCs w:val="24"/>
              </w:rPr>
              <w:t>320 MWh/rok</w:t>
            </w:r>
            <w:r w:rsidR="00866B0A" w:rsidRPr="00A66952">
              <w:rPr>
                <w:rFonts w:cs="Arial"/>
                <w:bCs/>
                <w:sz w:val="24"/>
                <w:szCs w:val="24"/>
              </w:rPr>
              <w:t>,</w:t>
            </w:r>
          </w:p>
          <w:p w14:paraId="5F83F55C" w14:textId="5986400A"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Energia cieplna (wytworzona ogółem) </w:t>
            </w:r>
            <w:r w:rsidR="009875EA" w:rsidRPr="00A66952">
              <w:rPr>
                <w:rFonts w:cs="Arial"/>
                <w:bCs/>
                <w:sz w:val="24"/>
                <w:szCs w:val="24"/>
              </w:rPr>
              <w:t>-</w:t>
            </w:r>
            <w:r w:rsidRPr="00A66952">
              <w:rPr>
                <w:rFonts w:cs="Arial"/>
                <w:bCs/>
                <w:sz w:val="24"/>
                <w:szCs w:val="24"/>
              </w:rPr>
              <w:t xml:space="preserve"> 39,9 TJ/rok</w:t>
            </w:r>
            <w:r w:rsidR="00866B0A" w:rsidRPr="00A66952">
              <w:rPr>
                <w:rFonts w:cs="Arial"/>
                <w:bCs/>
                <w:sz w:val="24"/>
                <w:szCs w:val="24"/>
              </w:rPr>
              <w:t>,</w:t>
            </w:r>
          </w:p>
          <w:p w14:paraId="6468C4A1" w14:textId="5FDE3603"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 xml:space="preserve">Gaz ziemny GZ-50 - potrzeby technologiczne - 420 </w:t>
            </w:r>
            <w:r w:rsidR="00416707" w:rsidRPr="00A66952">
              <w:rPr>
                <w:rFonts w:cs="Arial"/>
                <w:bCs/>
                <w:sz w:val="24"/>
                <w:szCs w:val="24"/>
              </w:rPr>
              <w:t>000</w:t>
            </w:r>
            <w:r w:rsidRPr="00A66952">
              <w:rPr>
                <w:rFonts w:cs="Arial"/>
                <w:bCs/>
                <w:sz w:val="24"/>
                <w:szCs w:val="24"/>
              </w:rPr>
              <w:t xml:space="preserve"> m</w:t>
            </w:r>
            <w:r w:rsidRPr="00A66952">
              <w:rPr>
                <w:rFonts w:cs="Arial"/>
                <w:bCs/>
                <w:sz w:val="24"/>
                <w:szCs w:val="24"/>
                <w:vertAlign w:val="superscript"/>
              </w:rPr>
              <w:t>3</w:t>
            </w:r>
            <w:r w:rsidRPr="00A66952">
              <w:rPr>
                <w:rFonts w:cs="Arial"/>
                <w:bCs/>
                <w:sz w:val="24"/>
                <w:szCs w:val="24"/>
              </w:rPr>
              <w:t>/rok</w:t>
            </w:r>
            <w:r w:rsidR="00866B0A" w:rsidRPr="00A66952">
              <w:rPr>
                <w:rFonts w:cs="Arial"/>
                <w:bCs/>
                <w:sz w:val="24"/>
                <w:szCs w:val="24"/>
              </w:rPr>
              <w:t>,</w:t>
            </w:r>
          </w:p>
          <w:p w14:paraId="224C3825" w14:textId="12CB8201"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Gaz ziemny GZ-50 - kotłownia c.o</w:t>
            </w:r>
            <w:r w:rsidR="00273BF6" w:rsidRPr="00A66952">
              <w:rPr>
                <w:rFonts w:cs="Arial"/>
                <w:bCs/>
                <w:sz w:val="24"/>
                <w:szCs w:val="24"/>
              </w:rPr>
              <w:t>.,</w:t>
            </w:r>
            <w:r w:rsidRPr="00A66952">
              <w:rPr>
                <w:rFonts w:cs="Arial"/>
                <w:bCs/>
                <w:sz w:val="24"/>
                <w:szCs w:val="24"/>
              </w:rPr>
              <w:t xml:space="preserve"> c.w.u. - 790 </w:t>
            </w:r>
            <w:r w:rsidR="00416707" w:rsidRPr="00A66952">
              <w:rPr>
                <w:rFonts w:cs="Arial"/>
                <w:bCs/>
                <w:sz w:val="24"/>
                <w:szCs w:val="24"/>
              </w:rPr>
              <w:t>000</w:t>
            </w:r>
            <w:r w:rsidRPr="00A66952">
              <w:rPr>
                <w:rFonts w:cs="Arial"/>
                <w:bCs/>
                <w:sz w:val="24"/>
                <w:szCs w:val="24"/>
              </w:rPr>
              <w:t xml:space="preserve"> m</w:t>
            </w:r>
            <w:r w:rsidRPr="00A66952">
              <w:rPr>
                <w:rFonts w:cs="Arial"/>
                <w:bCs/>
                <w:sz w:val="24"/>
                <w:szCs w:val="24"/>
                <w:vertAlign w:val="superscript"/>
              </w:rPr>
              <w:t>3</w:t>
            </w:r>
            <w:r w:rsidRPr="00A66952">
              <w:rPr>
                <w:rFonts w:cs="Arial"/>
                <w:bCs/>
                <w:sz w:val="24"/>
                <w:szCs w:val="24"/>
              </w:rPr>
              <w:t>/rok</w:t>
            </w:r>
            <w:r w:rsidR="00866B0A" w:rsidRPr="00A66952">
              <w:rPr>
                <w:rFonts w:cs="Arial"/>
                <w:bCs/>
                <w:sz w:val="24"/>
                <w:szCs w:val="24"/>
              </w:rPr>
              <w:t>,</w:t>
            </w:r>
          </w:p>
          <w:p w14:paraId="6112AD3E" w14:textId="76C18271" w:rsidR="009338ED" w:rsidRPr="00A66952" w:rsidRDefault="009338ED" w:rsidP="00084F4D">
            <w:pPr>
              <w:pStyle w:val="Arial10i50"/>
              <w:spacing w:line="320" w:lineRule="atLeast"/>
              <w:ind w:left="319"/>
              <w:rPr>
                <w:rFonts w:cs="Arial"/>
                <w:bCs/>
                <w:sz w:val="24"/>
                <w:szCs w:val="24"/>
              </w:rPr>
            </w:pPr>
            <w:r w:rsidRPr="00A66952">
              <w:rPr>
                <w:rFonts w:cs="Arial"/>
                <w:bCs/>
                <w:sz w:val="24"/>
                <w:szCs w:val="24"/>
              </w:rPr>
              <w:t>Olej napędowy - 52 Mg/rok</w:t>
            </w:r>
            <w:r w:rsidR="00866B0A" w:rsidRPr="00A66952">
              <w:rPr>
                <w:rFonts w:cs="Arial"/>
                <w:bCs/>
                <w:sz w:val="24"/>
                <w:szCs w:val="24"/>
              </w:rPr>
              <w:t>,</w:t>
            </w:r>
          </w:p>
          <w:p w14:paraId="74D9B681" w14:textId="639B6FE2" w:rsidR="009338ED" w:rsidRPr="00A66952" w:rsidRDefault="009338ED" w:rsidP="00084F4D">
            <w:pPr>
              <w:pStyle w:val="Arial10i50"/>
              <w:spacing w:line="320" w:lineRule="atLeast"/>
              <w:ind w:left="319"/>
              <w:rPr>
                <w:rFonts w:cs="Arial"/>
                <w:bCs/>
                <w:color w:val="auto"/>
                <w:sz w:val="24"/>
                <w:szCs w:val="24"/>
              </w:rPr>
            </w:pPr>
            <w:r w:rsidRPr="00A66952">
              <w:rPr>
                <w:rFonts w:cs="Arial"/>
                <w:bCs/>
                <w:color w:val="auto"/>
                <w:sz w:val="24"/>
                <w:szCs w:val="24"/>
              </w:rPr>
              <w:t>LPG - 24 Mg/rok</w:t>
            </w:r>
            <w:r w:rsidR="00866B0A" w:rsidRPr="00A66952">
              <w:rPr>
                <w:rFonts w:cs="Arial"/>
                <w:bCs/>
                <w:color w:val="auto"/>
                <w:sz w:val="24"/>
                <w:szCs w:val="24"/>
              </w:rPr>
              <w:t>.</w:t>
            </w:r>
          </w:p>
          <w:p w14:paraId="1FD1A072" w14:textId="66399BD2" w:rsidR="009338ED" w:rsidRDefault="009338ED" w:rsidP="00084F4D">
            <w:pPr>
              <w:pStyle w:val="Arial10i50"/>
              <w:spacing w:line="320" w:lineRule="atLeast"/>
              <w:rPr>
                <w:rFonts w:cs="Arial"/>
                <w:bCs/>
                <w:color w:val="auto"/>
                <w:sz w:val="24"/>
                <w:szCs w:val="24"/>
              </w:rPr>
            </w:pPr>
          </w:p>
          <w:p w14:paraId="2FBB8FA4" w14:textId="52D7DA85" w:rsidR="00017345" w:rsidRDefault="00017345" w:rsidP="00017345">
            <w:pPr>
              <w:pStyle w:val="Arial10i50"/>
              <w:spacing w:line="320" w:lineRule="atLeast"/>
              <w:ind w:left="319"/>
              <w:rPr>
                <w:rFonts w:cs="Arial"/>
                <w:b/>
                <w:bCs/>
                <w:sz w:val="24"/>
                <w:szCs w:val="24"/>
              </w:rPr>
            </w:pPr>
            <w:r w:rsidRPr="00017345">
              <w:rPr>
                <w:rFonts w:cs="Arial"/>
                <w:b/>
                <w:bCs/>
                <w:sz w:val="24"/>
                <w:szCs w:val="24"/>
              </w:rPr>
              <w:t>4.3 Gospodarka wodna</w:t>
            </w:r>
          </w:p>
          <w:p w14:paraId="3DE7047F" w14:textId="77777777" w:rsidR="00727218" w:rsidRPr="00017345" w:rsidRDefault="00727218" w:rsidP="00017345">
            <w:pPr>
              <w:pStyle w:val="Arial10i50"/>
              <w:spacing w:line="320" w:lineRule="atLeast"/>
              <w:ind w:left="319"/>
              <w:rPr>
                <w:rFonts w:cs="Arial"/>
                <w:b/>
                <w:bCs/>
                <w:sz w:val="24"/>
                <w:szCs w:val="24"/>
              </w:rPr>
            </w:pPr>
          </w:p>
          <w:p w14:paraId="49826570" w14:textId="6091E66B" w:rsidR="00017345" w:rsidRPr="00017345" w:rsidRDefault="00017345" w:rsidP="00017345">
            <w:pPr>
              <w:pStyle w:val="Arial10i50"/>
              <w:spacing w:line="320" w:lineRule="atLeast"/>
              <w:ind w:left="319"/>
              <w:rPr>
                <w:rFonts w:cs="Arial"/>
                <w:bCs/>
                <w:sz w:val="24"/>
                <w:szCs w:val="24"/>
              </w:rPr>
            </w:pPr>
            <w:r w:rsidRPr="00017345">
              <w:rPr>
                <w:rFonts w:cs="Arial"/>
                <w:bCs/>
                <w:sz w:val="24"/>
                <w:szCs w:val="24"/>
              </w:rPr>
              <w:t>Zaopatrzenie w wodę na potrzeby instalacji objętej pozwoleniem zintegrowanym</w:t>
            </w:r>
            <w:r w:rsidR="00CF0414">
              <w:rPr>
                <w:rFonts w:cs="Arial"/>
                <w:bCs/>
                <w:sz w:val="24"/>
                <w:szCs w:val="24"/>
              </w:rPr>
              <w:t>,</w:t>
            </w:r>
            <w:r w:rsidRPr="00017345">
              <w:rPr>
                <w:rFonts w:cs="Arial"/>
                <w:bCs/>
                <w:sz w:val="24"/>
                <w:szCs w:val="24"/>
              </w:rPr>
              <w:t xml:space="preserve"> następuje z sieci Wodociągów Ziemi Cieszyńskiej Sp. z o.o. w Ustroniu</w:t>
            </w:r>
            <w:r w:rsidR="004F69BA">
              <w:rPr>
                <w:rFonts w:cs="Arial"/>
                <w:bCs/>
                <w:sz w:val="24"/>
                <w:szCs w:val="24"/>
              </w:rPr>
              <w:t>,</w:t>
            </w:r>
            <w:r w:rsidRPr="00017345">
              <w:rPr>
                <w:rFonts w:cs="Arial"/>
                <w:bCs/>
                <w:sz w:val="24"/>
                <w:szCs w:val="24"/>
              </w:rPr>
              <w:t xml:space="preserve"> </w:t>
            </w:r>
            <w:r w:rsidR="00727218">
              <w:rPr>
                <w:rFonts w:cs="Arial"/>
                <w:bCs/>
                <w:sz w:val="24"/>
                <w:szCs w:val="24"/>
              </w:rPr>
              <w:br/>
            </w:r>
            <w:r w:rsidRPr="00017345">
              <w:rPr>
                <w:rFonts w:cs="Arial"/>
                <w:bCs/>
                <w:sz w:val="24"/>
                <w:szCs w:val="24"/>
              </w:rPr>
              <w:t xml:space="preserve">na podstawie umowy o zaopatrzeniu w wodę i odprowadzaniu ścieków. </w:t>
            </w:r>
          </w:p>
          <w:p w14:paraId="2A7A51E1" w14:textId="77777777" w:rsidR="00017345" w:rsidRPr="00017345" w:rsidRDefault="00017345" w:rsidP="00017345">
            <w:pPr>
              <w:pStyle w:val="Arial10i50"/>
              <w:spacing w:line="320" w:lineRule="atLeast"/>
              <w:ind w:left="319"/>
              <w:rPr>
                <w:rFonts w:cs="Arial"/>
                <w:bCs/>
                <w:sz w:val="24"/>
                <w:szCs w:val="24"/>
              </w:rPr>
            </w:pPr>
          </w:p>
          <w:p w14:paraId="31A3F690" w14:textId="7C3CB10D" w:rsidR="00017345" w:rsidRPr="00017345" w:rsidRDefault="00017345" w:rsidP="00017345">
            <w:pPr>
              <w:pStyle w:val="Arial10i50"/>
              <w:spacing w:line="320" w:lineRule="atLeast"/>
              <w:ind w:left="319"/>
              <w:rPr>
                <w:rFonts w:cs="Arial"/>
                <w:bCs/>
                <w:sz w:val="24"/>
                <w:szCs w:val="24"/>
              </w:rPr>
            </w:pPr>
            <w:r w:rsidRPr="00017345">
              <w:rPr>
                <w:rFonts w:cs="Arial"/>
                <w:bCs/>
                <w:sz w:val="24"/>
                <w:szCs w:val="24"/>
              </w:rPr>
              <w:t>Zapotrzebowanie na wodę</w:t>
            </w:r>
            <w:r w:rsidR="00727218">
              <w:rPr>
                <w:rFonts w:cs="Arial"/>
                <w:bCs/>
                <w:sz w:val="24"/>
                <w:szCs w:val="24"/>
              </w:rPr>
              <w:t>, w poszczególnych instalacjach,</w:t>
            </w:r>
            <w:r w:rsidRPr="00017345">
              <w:rPr>
                <w:rFonts w:cs="Arial"/>
                <w:bCs/>
                <w:sz w:val="24"/>
                <w:szCs w:val="24"/>
              </w:rPr>
              <w:t xml:space="preserve"> wynosi:</w:t>
            </w:r>
          </w:p>
          <w:p w14:paraId="7A36B346" w14:textId="77777777" w:rsidR="00017345" w:rsidRPr="00017345" w:rsidRDefault="00017345" w:rsidP="00017345">
            <w:pPr>
              <w:pStyle w:val="Arial10i50"/>
              <w:numPr>
                <w:ilvl w:val="0"/>
                <w:numId w:val="156"/>
              </w:numPr>
              <w:spacing w:line="320" w:lineRule="atLeast"/>
              <w:rPr>
                <w:rFonts w:cs="Arial"/>
                <w:bCs/>
                <w:sz w:val="24"/>
                <w:szCs w:val="24"/>
              </w:rPr>
            </w:pPr>
            <w:r w:rsidRPr="00017345">
              <w:rPr>
                <w:rFonts w:cs="Arial"/>
                <w:bCs/>
                <w:sz w:val="24"/>
                <w:szCs w:val="24"/>
              </w:rPr>
              <w:t>Ocynkownia ogniowa (zanurzeniowa) - 13 tys. m</w:t>
            </w:r>
            <w:r w:rsidRPr="00017345">
              <w:rPr>
                <w:rFonts w:cs="Arial"/>
                <w:bCs/>
                <w:sz w:val="24"/>
                <w:szCs w:val="24"/>
                <w:vertAlign w:val="superscript"/>
              </w:rPr>
              <w:t>3</w:t>
            </w:r>
            <w:r w:rsidRPr="00017345">
              <w:rPr>
                <w:rFonts w:cs="Arial"/>
                <w:bCs/>
                <w:sz w:val="24"/>
                <w:szCs w:val="24"/>
              </w:rPr>
              <w:t>/rok,</w:t>
            </w:r>
          </w:p>
          <w:p w14:paraId="1F8870C7" w14:textId="2126ABD9" w:rsidR="00017345" w:rsidRPr="00017345" w:rsidRDefault="00017345" w:rsidP="00017345">
            <w:pPr>
              <w:pStyle w:val="Arial10i50"/>
              <w:numPr>
                <w:ilvl w:val="0"/>
                <w:numId w:val="156"/>
              </w:numPr>
              <w:spacing w:line="320" w:lineRule="atLeast"/>
              <w:rPr>
                <w:rFonts w:cs="Arial"/>
                <w:bCs/>
                <w:sz w:val="24"/>
                <w:szCs w:val="24"/>
              </w:rPr>
            </w:pPr>
            <w:r w:rsidRPr="00017345">
              <w:rPr>
                <w:rFonts w:cs="Arial"/>
                <w:bCs/>
                <w:sz w:val="24"/>
                <w:szCs w:val="24"/>
              </w:rPr>
              <w:t>Ocynkownia elektrolityczna (galwanizernia) - 3,4 tys. m</w:t>
            </w:r>
            <w:r w:rsidRPr="00017345">
              <w:rPr>
                <w:rFonts w:cs="Arial"/>
                <w:bCs/>
                <w:sz w:val="24"/>
                <w:szCs w:val="24"/>
                <w:vertAlign w:val="superscript"/>
              </w:rPr>
              <w:t>3</w:t>
            </w:r>
            <w:r w:rsidRPr="00017345">
              <w:rPr>
                <w:rFonts w:cs="Arial"/>
                <w:bCs/>
                <w:sz w:val="24"/>
                <w:szCs w:val="24"/>
              </w:rPr>
              <w:t>/rok.</w:t>
            </w:r>
            <w:r w:rsidR="00727218">
              <w:rPr>
                <w:rFonts w:cs="Arial"/>
                <w:bCs/>
                <w:sz w:val="24"/>
                <w:szCs w:val="24"/>
              </w:rPr>
              <w:t>”</w:t>
            </w:r>
          </w:p>
          <w:p w14:paraId="03BCD296" w14:textId="52018674" w:rsidR="009338ED" w:rsidRPr="00A66952" w:rsidRDefault="004F69BA" w:rsidP="00084F4D">
            <w:pPr>
              <w:pStyle w:val="Arial10i50"/>
              <w:spacing w:line="320" w:lineRule="atLeast"/>
              <w:rPr>
                <w:rFonts w:cs="Arial"/>
                <w:bCs/>
                <w:color w:val="auto"/>
                <w:sz w:val="24"/>
                <w:szCs w:val="24"/>
              </w:rPr>
            </w:pPr>
            <w:r>
              <w:rPr>
                <w:rFonts w:cs="Arial"/>
                <w:bCs/>
                <w:color w:val="auto"/>
                <w:sz w:val="24"/>
                <w:szCs w:val="24"/>
              </w:rPr>
              <w:br/>
            </w:r>
          </w:p>
          <w:p w14:paraId="51757022" w14:textId="331E344E" w:rsidR="005A2A78" w:rsidRPr="00A66952" w:rsidRDefault="00703A3C" w:rsidP="00084F4D">
            <w:pPr>
              <w:pStyle w:val="Arial10i50"/>
              <w:numPr>
                <w:ilvl w:val="0"/>
                <w:numId w:val="63"/>
              </w:numPr>
              <w:spacing w:line="320" w:lineRule="atLeast"/>
              <w:ind w:left="461" w:hanging="182"/>
              <w:rPr>
                <w:rFonts w:cs="Arial"/>
                <w:bCs/>
                <w:color w:val="auto"/>
                <w:sz w:val="24"/>
                <w:szCs w:val="24"/>
              </w:rPr>
            </w:pPr>
            <w:r w:rsidRPr="00A66952">
              <w:rPr>
                <w:rFonts w:cs="Arial"/>
                <w:bCs/>
                <w:color w:val="auto"/>
                <w:sz w:val="24"/>
                <w:szCs w:val="24"/>
              </w:rPr>
              <w:t xml:space="preserve">W części </w:t>
            </w:r>
            <w:r w:rsidRPr="00A66952">
              <w:rPr>
                <w:rFonts w:cs="Arial"/>
                <w:b/>
                <w:bCs/>
                <w:color w:val="auto"/>
                <w:sz w:val="24"/>
                <w:szCs w:val="24"/>
              </w:rPr>
              <w:t xml:space="preserve">I </w:t>
            </w:r>
            <w:r w:rsidRPr="00A66952">
              <w:rPr>
                <w:rFonts w:cs="Arial"/>
                <w:bCs/>
                <w:color w:val="auto"/>
                <w:sz w:val="24"/>
                <w:szCs w:val="24"/>
              </w:rPr>
              <w:t xml:space="preserve">pozwolenia zintegrowanego, pn. </w:t>
            </w:r>
            <w:r w:rsidRPr="00A66952">
              <w:rPr>
                <w:rFonts w:cs="Arial"/>
                <w:b/>
                <w:bCs/>
                <w:color w:val="auto"/>
                <w:sz w:val="24"/>
                <w:szCs w:val="24"/>
              </w:rPr>
              <w:t>Rodzaj i parametry instalacji</w:t>
            </w:r>
            <w:r w:rsidRPr="00A66952">
              <w:rPr>
                <w:rFonts w:cs="Arial"/>
                <w:bCs/>
                <w:color w:val="auto"/>
                <w:sz w:val="24"/>
                <w:szCs w:val="24"/>
              </w:rPr>
              <w:t>,</w:t>
            </w:r>
          </w:p>
          <w:p w14:paraId="75246EB7" w14:textId="2C98BD93" w:rsidR="00703A3C" w:rsidRPr="00A66952" w:rsidRDefault="00703A3C" w:rsidP="00084F4D">
            <w:pPr>
              <w:pStyle w:val="Arial10i50"/>
              <w:spacing w:line="320" w:lineRule="atLeast"/>
              <w:ind w:left="461"/>
              <w:rPr>
                <w:rFonts w:cs="Arial"/>
                <w:bCs/>
                <w:color w:val="auto"/>
                <w:sz w:val="24"/>
                <w:szCs w:val="24"/>
              </w:rPr>
            </w:pPr>
            <w:r w:rsidRPr="00A66952">
              <w:rPr>
                <w:rFonts w:cs="Arial"/>
                <w:bCs/>
                <w:color w:val="auto"/>
                <w:sz w:val="24"/>
                <w:szCs w:val="24"/>
              </w:rPr>
              <w:t xml:space="preserve">punkt </w:t>
            </w:r>
            <w:r w:rsidRPr="00A66952">
              <w:rPr>
                <w:rFonts w:cs="Arial"/>
                <w:b/>
                <w:bCs/>
                <w:color w:val="auto"/>
                <w:sz w:val="24"/>
                <w:szCs w:val="24"/>
              </w:rPr>
              <w:t xml:space="preserve">5. Źródła powstawania oraz warunki odprowadzania ścieków </w:t>
            </w:r>
            <w:r w:rsidR="00AE4B04">
              <w:rPr>
                <w:rFonts w:cs="Arial"/>
                <w:b/>
                <w:bCs/>
                <w:color w:val="auto"/>
                <w:sz w:val="24"/>
                <w:szCs w:val="24"/>
              </w:rPr>
              <w:br/>
            </w:r>
            <w:r w:rsidRPr="00A66952">
              <w:rPr>
                <w:rFonts w:cs="Arial"/>
                <w:b/>
                <w:bCs/>
                <w:color w:val="auto"/>
                <w:sz w:val="24"/>
                <w:szCs w:val="24"/>
              </w:rPr>
              <w:t>oraz wód opadowych</w:t>
            </w:r>
            <w:r w:rsidR="00AE4B04">
              <w:rPr>
                <w:rFonts w:cs="Arial"/>
                <w:b/>
                <w:bCs/>
                <w:color w:val="auto"/>
                <w:sz w:val="24"/>
                <w:szCs w:val="24"/>
              </w:rPr>
              <w:t xml:space="preserve"> i roztopowych</w:t>
            </w:r>
          </w:p>
          <w:p w14:paraId="0CF13D1F" w14:textId="77777777" w:rsidR="00703A3C" w:rsidRPr="00A66952" w:rsidRDefault="00703A3C" w:rsidP="00084F4D">
            <w:pPr>
              <w:pStyle w:val="Arial10i50"/>
              <w:spacing w:line="320" w:lineRule="atLeast"/>
              <w:rPr>
                <w:rFonts w:cs="Arial"/>
                <w:bCs/>
                <w:color w:val="auto"/>
                <w:sz w:val="24"/>
                <w:szCs w:val="24"/>
              </w:rPr>
            </w:pPr>
          </w:p>
          <w:p w14:paraId="67CBBB0C" w14:textId="4AA4FACB" w:rsidR="00703A3C" w:rsidRPr="00FC275C" w:rsidRDefault="00703A3C" w:rsidP="00084F4D">
            <w:pPr>
              <w:pStyle w:val="Arial10i50"/>
              <w:spacing w:line="320" w:lineRule="atLeast"/>
              <w:ind w:left="461"/>
              <w:rPr>
                <w:rFonts w:cs="Arial"/>
                <w:bCs/>
                <w:color w:val="auto"/>
                <w:sz w:val="24"/>
                <w:szCs w:val="24"/>
                <w:u w:val="single"/>
              </w:rPr>
            </w:pPr>
            <w:r w:rsidRPr="00FC275C">
              <w:rPr>
                <w:rFonts w:cs="Arial"/>
                <w:bCs/>
                <w:color w:val="auto"/>
                <w:sz w:val="24"/>
                <w:szCs w:val="24"/>
                <w:u w:val="single"/>
              </w:rPr>
              <w:t>otrzymuje brzmienie:</w:t>
            </w:r>
          </w:p>
          <w:p w14:paraId="3636206D" w14:textId="5586D7E7" w:rsidR="00703A3C" w:rsidRPr="00A66952" w:rsidRDefault="00703A3C" w:rsidP="00084F4D">
            <w:pPr>
              <w:pStyle w:val="Arial10i50"/>
              <w:spacing w:line="320" w:lineRule="atLeast"/>
              <w:ind w:left="319"/>
              <w:rPr>
                <w:rFonts w:cs="Arial"/>
                <w:bCs/>
                <w:color w:val="auto"/>
                <w:sz w:val="24"/>
                <w:szCs w:val="24"/>
                <w:u w:val="single"/>
              </w:rPr>
            </w:pPr>
          </w:p>
          <w:p w14:paraId="6BB6D9E5" w14:textId="153FD2C3" w:rsidR="00703A3C" w:rsidRPr="00A66952" w:rsidRDefault="00703A3C" w:rsidP="00084F4D">
            <w:pPr>
              <w:pStyle w:val="Arial10i50"/>
              <w:spacing w:line="320" w:lineRule="atLeast"/>
              <w:ind w:left="461"/>
              <w:rPr>
                <w:rFonts w:eastAsia="Times New Roman" w:cs="Arial"/>
                <w:b/>
                <w:bCs/>
                <w:sz w:val="24"/>
                <w:szCs w:val="24"/>
                <w:lang w:eastAsia="ar-SA"/>
              </w:rPr>
            </w:pPr>
            <w:r w:rsidRPr="00A66952">
              <w:rPr>
                <w:rFonts w:cs="Arial"/>
                <w:bCs/>
                <w:color w:val="auto"/>
                <w:sz w:val="24"/>
                <w:szCs w:val="24"/>
              </w:rPr>
              <w:t>„</w:t>
            </w:r>
            <w:r w:rsidRPr="00A66952">
              <w:rPr>
                <w:rFonts w:eastAsia="Times New Roman" w:cs="Arial"/>
                <w:b/>
                <w:bCs/>
                <w:sz w:val="24"/>
                <w:szCs w:val="24"/>
                <w:lang w:eastAsia="ar-SA"/>
              </w:rPr>
              <w:t xml:space="preserve">5. Źródła powstawania </w:t>
            </w:r>
            <w:r w:rsidR="008F3EAB" w:rsidRPr="00A66952">
              <w:rPr>
                <w:rFonts w:eastAsia="Times New Roman" w:cs="Arial"/>
                <w:b/>
                <w:bCs/>
                <w:sz w:val="24"/>
                <w:szCs w:val="24"/>
                <w:lang w:eastAsia="ar-SA"/>
              </w:rPr>
              <w:t>ścieków</w:t>
            </w:r>
            <w:r w:rsidR="00EC4839" w:rsidRPr="00A66952">
              <w:rPr>
                <w:rFonts w:eastAsia="Times New Roman" w:cs="Arial"/>
                <w:b/>
                <w:bCs/>
                <w:sz w:val="24"/>
                <w:szCs w:val="24"/>
                <w:lang w:eastAsia="ar-SA"/>
              </w:rPr>
              <w:t xml:space="preserve"> przemysłowych</w:t>
            </w:r>
            <w:r w:rsidR="008F3EAB" w:rsidRPr="00A66952">
              <w:rPr>
                <w:rFonts w:eastAsia="Times New Roman" w:cs="Arial"/>
                <w:b/>
                <w:bCs/>
                <w:sz w:val="24"/>
                <w:szCs w:val="24"/>
                <w:lang w:eastAsia="ar-SA"/>
              </w:rPr>
              <w:t xml:space="preserve">, </w:t>
            </w:r>
            <w:r w:rsidRPr="00A66952">
              <w:rPr>
                <w:rFonts w:eastAsia="Times New Roman" w:cs="Arial"/>
                <w:b/>
                <w:bCs/>
                <w:sz w:val="24"/>
                <w:szCs w:val="24"/>
                <w:lang w:eastAsia="ar-SA"/>
              </w:rPr>
              <w:t xml:space="preserve">warunki odprowadzania </w:t>
            </w:r>
            <w:r w:rsidR="00EC4839" w:rsidRPr="00A66952">
              <w:rPr>
                <w:rFonts w:eastAsia="Times New Roman" w:cs="Arial"/>
                <w:b/>
                <w:bCs/>
                <w:sz w:val="24"/>
                <w:szCs w:val="24"/>
                <w:lang w:eastAsia="ar-SA"/>
              </w:rPr>
              <w:t xml:space="preserve">ścieków </w:t>
            </w:r>
            <w:r w:rsidRPr="00A66952">
              <w:rPr>
                <w:rFonts w:eastAsia="Times New Roman" w:cs="Arial"/>
                <w:b/>
                <w:bCs/>
                <w:sz w:val="24"/>
                <w:szCs w:val="24"/>
                <w:lang w:eastAsia="ar-SA"/>
              </w:rPr>
              <w:t>oraz wód opadowych</w:t>
            </w:r>
            <w:r w:rsidR="00AE4B04">
              <w:rPr>
                <w:rFonts w:eastAsia="Times New Roman" w:cs="Arial"/>
                <w:b/>
                <w:bCs/>
                <w:sz w:val="24"/>
                <w:szCs w:val="24"/>
                <w:lang w:eastAsia="ar-SA"/>
              </w:rPr>
              <w:t xml:space="preserve"> i roztopowych</w:t>
            </w:r>
            <w:r w:rsidR="00114F1A" w:rsidRPr="00A66952">
              <w:rPr>
                <w:rFonts w:cs="Arial"/>
                <w:b/>
                <w:sz w:val="24"/>
                <w:szCs w:val="24"/>
              </w:rPr>
              <w:br/>
            </w:r>
          </w:p>
          <w:p w14:paraId="36933E22" w14:textId="679A667C" w:rsidR="00703A3C" w:rsidRPr="00A66952" w:rsidRDefault="00703A3C" w:rsidP="00084F4D">
            <w:pPr>
              <w:pStyle w:val="Arial10i50"/>
              <w:numPr>
                <w:ilvl w:val="0"/>
                <w:numId w:val="111"/>
              </w:numPr>
              <w:spacing w:line="320" w:lineRule="atLeast"/>
              <w:ind w:left="821"/>
              <w:rPr>
                <w:rFonts w:cs="Arial"/>
                <w:bCs/>
                <w:sz w:val="24"/>
                <w:szCs w:val="24"/>
              </w:rPr>
            </w:pPr>
            <w:r w:rsidRPr="00A66952">
              <w:rPr>
                <w:rFonts w:cs="Arial"/>
                <w:b/>
                <w:bCs/>
                <w:sz w:val="24"/>
                <w:szCs w:val="24"/>
              </w:rPr>
              <w:t>Ocynkownia ogniowa (zanurzeniowa)</w:t>
            </w:r>
            <w:r w:rsidRPr="00A66952">
              <w:rPr>
                <w:rFonts w:cs="Arial"/>
                <w:bCs/>
                <w:sz w:val="24"/>
                <w:szCs w:val="24"/>
              </w:rPr>
              <w:t xml:space="preserve"> - instalacja nie wytwarza ścieków przemysłowych.</w:t>
            </w:r>
          </w:p>
          <w:p w14:paraId="6A8AC59C" w14:textId="3C8D316A" w:rsidR="00703A3C" w:rsidRDefault="00703A3C" w:rsidP="00084F4D">
            <w:pPr>
              <w:pStyle w:val="Arial10i50"/>
              <w:spacing w:line="320" w:lineRule="atLeast"/>
              <w:ind w:left="461"/>
              <w:rPr>
                <w:rFonts w:cs="Arial"/>
                <w:bCs/>
                <w:sz w:val="24"/>
                <w:szCs w:val="24"/>
              </w:rPr>
            </w:pPr>
          </w:p>
          <w:p w14:paraId="0FAD811C" w14:textId="77777777" w:rsidR="004F69BA" w:rsidRPr="00A66952" w:rsidRDefault="004F69BA" w:rsidP="00084F4D">
            <w:pPr>
              <w:pStyle w:val="Arial10i50"/>
              <w:spacing w:line="320" w:lineRule="atLeast"/>
              <w:ind w:left="461"/>
              <w:rPr>
                <w:rFonts w:cs="Arial"/>
                <w:bCs/>
                <w:sz w:val="24"/>
                <w:szCs w:val="24"/>
              </w:rPr>
            </w:pPr>
          </w:p>
          <w:p w14:paraId="243F0553" w14:textId="5111DA42" w:rsidR="00703A3C" w:rsidRPr="00A66952" w:rsidRDefault="00703A3C" w:rsidP="00084F4D">
            <w:pPr>
              <w:pStyle w:val="Arial10i50"/>
              <w:numPr>
                <w:ilvl w:val="0"/>
                <w:numId w:val="111"/>
              </w:numPr>
              <w:spacing w:line="320" w:lineRule="atLeast"/>
              <w:ind w:left="821"/>
              <w:rPr>
                <w:rFonts w:cs="Arial"/>
                <w:bCs/>
                <w:sz w:val="24"/>
                <w:szCs w:val="24"/>
              </w:rPr>
            </w:pPr>
            <w:r w:rsidRPr="00A66952">
              <w:rPr>
                <w:rFonts w:cs="Arial"/>
                <w:b/>
                <w:bCs/>
                <w:sz w:val="24"/>
                <w:szCs w:val="24"/>
              </w:rPr>
              <w:lastRenderedPageBreak/>
              <w:t>Ocynkownia elektrolityczna (galwanizernia)</w:t>
            </w:r>
            <w:r w:rsidRPr="00A66952">
              <w:rPr>
                <w:rFonts w:cs="Arial"/>
                <w:bCs/>
                <w:sz w:val="24"/>
                <w:szCs w:val="24"/>
              </w:rPr>
              <w:t xml:space="preserve"> - instalacja jest wyposażona </w:t>
            </w:r>
            <w:r w:rsidR="00401970" w:rsidRPr="00A66952">
              <w:rPr>
                <w:rFonts w:cs="Arial"/>
                <w:bCs/>
                <w:sz w:val="24"/>
                <w:szCs w:val="24"/>
              </w:rPr>
              <w:br/>
            </w:r>
            <w:r w:rsidRPr="00A66952">
              <w:rPr>
                <w:rFonts w:cs="Arial"/>
                <w:bCs/>
                <w:sz w:val="24"/>
                <w:szCs w:val="24"/>
              </w:rPr>
              <w:t xml:space="preserve">w system odzysku zanieczyszczonej wody technologicznej. </w:t>
            </w:r>
            <w:r w:rsidR="004F69BA">
              <w:rPr>
                <w:rFonts w:cs="Arial"/>
                <w:bCs/>
                <w:sz w:val="24"/>
                <w:szCs w:val="24"/>
              </w:rPr>
              <w:br/>
            </w:r>
            <w:r w:rsidRPr="00A66952">
              <w:rPr>
                <w:rFonts w:cs="Arial"/>
                <w:bCs/>
                <w:sz w:val="24"/>
                <w:szCs w:val="24"/>
              </w:rPr>
              <w:t>Powstające w wyniku eksploatacji galwanizerni zanieczyszczone wody technologiczne</w:t>
            </w:r>
            <w:r w:rsidR="001C7DB8" w:rsidRPr="00A66952">
              <w:rPr>
                <w:rFonts w:cs="Arial"/>
                <w:bCs/>
                <w:sz w:val="24"/>
                <w:szCs w:val="24"/>
              </w:rPr>
              <w:t>,</w:t>
            </w:r>
            <w:r w:rsidRPr="00A66952">
              <w:rPr>
                <w:rFonts w:cs="Arial"/>
                <w:bCs/>
                <w:sz w:val="24"/>
                <w:szCs w:val="24"/>
              </w:rPr>
              <w:t xml:space="preserve"> </w:t>
            </w:r>
            <w:r w:rsidR="00A06CD6" w:rsidRPr="00A66952">
              <w:rPr>
                <w:rFonts w:cs="Arial"/>
                <w:bCs/>
                <w:sz w:val="24"/>
                <w:szCs w:val="24"/>
              </w:rPr>
              <w:t xml:space="preserve">oczyszczane </w:t>
            </w:r>
            <w:r w:rsidRPr="00A66952">
              <w:rPr>
                <w:rFonts w:cs="Arial"/>
                <w:bCs/>
                <w:sz w:val="24"/>
                <w:szCs w:val="24"/>
              </w:rPr>
              <w:t xml:space="preserve">są na miejscu i ponownie zawracane </w:t>
            </w:r>
            <w:r w:rsidR="004F69BA">
              <w:rPr>
                <w:rFonts w:cs="Arial"/>
                <w:bCs/>
                <w:sz w:val="24"/>
                <w:szCs w:val="24"/>
              </w:rPr>
              <w:br/>
            </w:r>
            <w:r w:rsidRPr="00A66952">
              <w:rPr>
                <w:rFonts w:cs="Arial"/>
                <w:bCs/>
                <w:sz w:val="24"/>
                <w:szCs w:val="24"/>
              </w:rPr>
              <w:t>do produkcji. Woda technologiczna krąży w obiegu zamkniętym, pomiędzy wannami procesowymi, a stacją oczyszczania ścieków. Świeża woda technologiczna</w:t>
            </w:r>
            <w:r w:rsidR="004B3BC4" w:rsidRPr="00A66952">
              <w:rPr>
                <w:rFonts w:cs="Arial"/>
                <w:bCs/>
                <w:sz w:val="24"/>
                <w:szCs w:val="24"/>
              </w:rPr>
              <w:t xml:space="preserve">, </w:t>
            </w:r>
            <w:r w:rsidRPr="00A66952">
              <w:rPr>
                <w:rFonts w:cs="Arial"/>
                <w:bCs/>
                <w:sz w:val="24"/>
                <w:szCs w:val="24"/>
              </w:rPr>
              <w:t>pobierana</w:t>
            </w:r>
            <w:r w:rsidR="00A06CD6" w:rsidRPr="00A66952">
              <w:rPr>
                <w:rFonts w:cs="Arial"/>
                <w:bCs/>
                <w:sz w:val="24"/>
                <w:szCs w:val="24"/>
              </w:rPr>
              <w:t xml:space="preserve"> jest </w:t>
            </w:r>
            <w:r w:rsidRPr="00A66952">
              <w:rPr>
                <w:rFonts w:cs="Arial"/>
                <w:bCs/>
                <w:sz w:val="24"/>
                <w:szCs w:val="24"/>
              </w:rPr>
              <w:t>z sieci wodociągowej tylko do uzupełnień strat wynikających z parowania.</w:t>
            </w:r>
          </w:p>
          <w:p w14:paraId="759452E0" w14:textId="77777777" w:rsidR="004B3BC4" w:rsidRPr="00A66952" w:rsidRDefault="004B3BC4" w:rsidP="00084F4D">
            <w:pPr>
              <w:pStyle w:val="Akapitzlist"/>
              <w:spacing w:line="320" w:lineRule="atLeast"/>
              <w:rPr>
                <w:rFonts w:cs="Arial"/>
                <w:bCs/>
                <w:sz w:val="24"/>
                <w:szCs w:val="24"/>
              </w:rPr>
            </w:pPr>
          </w:p>
          <w:p w14:paraId="20BBF83A" w14:textId="379C64C3" w:rsidR="00703A3C" w:rsidRPr="00A66952" w:rsidRDefault="00AB28C3" w:rsidP="00084F4D">
            <w:pPr>
              <w:pStyle w:val="Arial10i50"/>
              <w:spacing w:line="320" w:lineRule="atLeast"/>
              <w:ind w:left="461"/>
              <w:rPr>
                <w:rFonts w:cs="Arial"/>
                <w:bCs/>
                <w:sz w:val="24"/>
                <w:szCs w:val="24"/>
              </w:rPr>
            </w:pPr>
            <w:r w:rsidRPr="00A66952">
              <w:rPr>
                <w:rFonts w:cs="Arial"/>
                <w:bCs/>
                <w:sz w:val="24"/>
                <w:szCs w:val="24"/>
              </w:rPr>
              <w:t>P</w:t>
            </w:r>
            <w:r w:rsidR="00703A3C" w:rsidRPr="00A66952">
              <w:rPr>
                <w:rFonts w:cs="Arial"/>
                <w:bCs/>
                <w:sz w:val="24"/>
                <w:szCs w:val="24"/>
              </w:rPr>
              <w:t>odczas normalnej pracy galwanizerni nie będą wytwarzane ścieki przemysłowe</w:t>
            </w:r>
            <w:r w:rsidR="00B56DA1" w:rsidRPr="00A66952">
              <w:rPr>
                <w:rFonts w:cs="Arial"/>
                <w:bCs/>
                <w:sz w:val="24"/>
                <w:szCs w:val="24"/>
              </w:rPr>
              <w:t>.</w:t>
            </w:r>
            <w:r w:rsidRPr="00A66952">
              <w:rPr>
                <w:rFonts w:cs="Arial"/>
                <w:bCs/>
                <w:sz w:val="24"/>
                <w:szCs w:val="24"/>
              </w:rPr>
              <w:t xml:space="preserve"> </w:t>
            </w:r>
          </w:p>
          <w:p w14:paraId="181A9A30" w14:textId="77777777" w:rsidR="00237AD6" w:rsidRDefault="00237AD6" w:rsidP="00727218">
            <w:pPr>
              <w:pStyle w:val="Arial10i50"/>
              <w:spacing w:line="320" w:lineRule="atLeast"/>
              <w:rPr>
                <w:rFonts w:cs="Arial"/>
                <w:bCs/>
                <w:sz w:val="24"/>
                <w:szCs w:val="24"/>
              </w:rPr>
            </w:pPr>
          </w:p>
          <w:p w14:paraId="4DC253AC" w14:textId="3726458C" w:rsidR="00FF56E4" w:rsidRPr="00A66952" w:rsidRDefault="009476BD" w:rsidP="00084F4D">
            <w:pPr>
              <w:pStyle w:val="Arial10i50"/>
              <w:spacing w:line="320" w:lineRule="atLeast"/>
              <w:ind w:left="461"/>
              <w:rPr>
                <w:rFonts w:cs="Arial"/>
                <w:b/>
                <w:bCs/>
                <w:sz w:val="24"/>
                <w:szCs w:val="24"/>
              </w:rPr>
            </w:pPr>
            <w:r w:rsidRPr="00A66952">
              <w:rPr>
                <w:rFonts w:cs="Arial"/>
                <w:bCs/>
                <w:sz w:val="24"/>
                <w:szCs w:val="24"/>
              </w:rPr>
              <w:t>R</w:t>
            </w:r>
            <w:r w:rsidR="00703A3C" w:rsidRPr="00A66952">
              <w:rPr>
                <w:rFonts w:cs="Arial"/>
                <w:bCs/>
                <w:sz w:val="24"/>
                <w:szCs w:val="24"/>
              </w:rPr>
              <w:t xml:space="preserve">az w roku </w:t>
            </w:r>
            <w:r w:rsidR="00E37E76">
              <w:rPr>
                <w:rFonts w:cs="Arial"/>
                <w:bCs/>
                <w:sz w:val="24"/>
                <w:szCs w:val="24"/>
              </w:rPr>
              <w:t xml:space="preserve">może zachodzić potrzeba wymiany </w:t>
            </w:r>
            <w:r w:rsidR="00703A3C" w:rsidRPr="00A66952">
              <w:rPr>
                <w:rFonts w:cs="Arial"/>
                <w:bCs/>
                <w:sz w:val="24"/>
                <w:szCs w:val="24"/>
              </w:rPr>
              <w:t xml:space="preserve">przepracowanej wody technologicznej. </w:t>
            </w:r>
          </w:p>
          <w:p w14:paraId="0A78DB03" w14:textId="77777777" w:rsidR="004F69BA" w:rsidRDefault="004F69BA" w:rsidP="00084F4D">
            <w:pPr>
              <w:pStyle w:val="Arial10i50"/>
              <w:spacing w:line="320" w:lineRule="atLeast"/>
              <w:ind w:left="461"/>
              <w:rPr>
                <w:rFonts w:cs="Arial"/>
                <w:sz w:val="24"/>
                <w:szCs w:val="24"/>
              </w:rPr>
            </w:pPr>
          </w:p>
          <w:p w14:paraId="1CFB33C6" w14:textId="7B691C8A" w:rsidR="00703A3C" w:rsidRPr="00A66952" w:rsidRDefault="00BB7386" w:rsidP="00084F4D">
            <w:pPr>
              <w:pStyle w:val="Arial10i50"/>
              <w:spacing w:line="320" w:lineRule="atLeast"/>
              <w:ind w:left="461"/>
              <w:rPr>
                <w:rFonts w:cs="Arial"/>
                <w:b/>
                <w:bCs/>
                <w:sz w:val="24"/>
                <w:szCs w:val="24"/>
              </w:rPr>
            </w:pPr>
            <w:r w:rsidRPr="00A66952">
              <w:rPr>
                <w:rFonts w:cs="Arial"/>
                <w:sz w:val="24"/>
                <w:szCs w:val="24"/>
              </w:rPr>
              <w:t>Wówczas</w:t>
            </w:r>
            <w:r w:rsidR="00FF56E4" w:rsidRPr="00A66952">
              <w:rPr>
                <w:rFonts w:cs="Arial"/>
                <w:b/>
                <w:bCs/>
                <w:sz w:val="24"/>
                <w:szCs w:val="24"/>
              </w:rPr>
              <w:t xml:space="preserve"> </w:t>
            </w:r>
            <w:r w:rsidR="00703A3C" w:rsidRPr="00A66952">
              <w:rPr>
                <w:rFonts w:cs="Arial"/>
                <w:bCs/>
                <w:sz w:val="24"/>
                <w:szCs w:val="24"/>
              </w:rPr>
              <w:t>powstają ścieki w ilości:</w:t>
            </w:r>
          </w:p>
          <w:p w14:paraId="6BFDE727" w14:textId="66C3E25C" w:rsidR="00703A3C" w:rsidRPr="00A66952" w:rsidRDefault="00703A3C" w:rsidP="00084F4D">
            <w:pPr>
              <w:pStyle w:val="Arial10i50"/>
              <w:spacing w:line="320" w:lineRule="atLeast"/>
              <w:ind w:left="461"/>
              <w:rPr>
                <w:rFonts w:cs="Arial"/>
                <w:bCs/>
                <w:sz w:val="24"/>
                <w:szCs w:val="24"/>
              </w:rPr>
            </w:pPr>
            <w:r w:rsidRPr="00A66952">
              <w:rPr>
                <w:rFonts w:cs="Arial"/>
                <w:bCs/>
                <w:sz w:val="24"/>
                <w:szCs w:val="24"/>
              </w:rPr>
              <w:t>Maksymalny zrzut sekundowy</w:t>
            </w:r>
            <w:r w:rsidRPr="00A66952">
              <w:rPr>
                <w:rFonts w:cs="Arial"/>
                <w:bCs/>
                <w:sz w:val="24"/>
                <w:szCs w:val="24"/>
              </w:rPr>
              <w:tab/>
            </w:r>
            <w:proofErr w:type="spellStart"/>
            <w:r w:rsidRPr="00A66952">
              <w:rPr>
                <w:rFonts w:cs="Arial"/>
                <w:bCs/>
                <w:sz w:val="24"/>
                <w:szCs w:val="24"/>
              </w:rPr>
              <w:t>Q</w:t>
            </w:r>
            <w:r w:rsidRPr="00A66952">
              <w:rPr>
                <w:rFonts w:cs="Arial"/>
                <w:bCs/>
                <w:sz w:val="24"/>
                <w:szCs w:val="24"/>
                <w:vertAlign w:val="subscript"/>
              </w:rPr>
              <w:t>max</w:t>
            </w:r>
            <w:proofErr w:type="spellEnd"/>
            <w:r w:rsidRPr="00A66952">
              <w:rPr>
                <w:rFonts w:cs="Arial"/>
                <w:bCs/>
                <w:sz w:val="24"/>
                <w:szCs w:val="24"/>
                <w:vertAlign w:val="subscript"/>
              </w:rPr>
              <w:t>/s</w:t>
            </w:r>
            <w:r w:rsidRPr="00A66952">
              <w:rPr>
                <w:rFonts w:cs="Arial"/>
                <w:bCs/>
                <w:sz w:val="24"/>
                <w:szCs w:val="24"/>
                <w:vertAlign w:val="subscript"/>
              </w:rPr>
              <w:tab/>
            </w:r>
            <w:r w:rsidRPr="00A66952">
              <w:rPr>
                <w:rFonts w:cs="Arial"/>
                <w:bCs/>
                <w:sz w:val="24"/>
                <w:szCs w:val="24"/>
                <w:vertAlign w:val="subscript"/>
              </w:rPr>
              <w:tab/>
            </w:r>
            <w:r w:rsidRPr="00A66952">
              <w:rPr>
                <w:rFonts w:cs="Arial"/>
                <w:bCs/>
                <w:sz w:val="24"/>
                <w:szCs w:val="24"/>
              </w:rPr>
              <w:t>0,0017 m</w:t>
            </w:r>
            <w:r w:rsidRPr="00A66952">
              <w:rPr>
                <w:rFonts w:cs="Arial"/>
                <w:bCs/>
                <w:sz w:val="24"/>
                <w:szCs w:val="24"/>
                <w:vertAlign w:val="superscript"/>
              </w:rPr>
              <w:t>3</w:t>
            </w:r>
            <w:r w:rsidRPr="00A66952">
              <w:rPr>
                <w:rFonts w:cs="Arial"/>
                <w:bCs/>
                <w:sz w:val="24"/>
                <w:szCs w:val="24"/>
              </w:rPr>
              <w:t>/s,</w:t>
            </w:r>
          </w:p>
          <w:p w14:paraId="0699B42A" w14:textId="77777777" w:rsidR="00703A3C" w:rsidRPr="00A66952" w:rsidRDefault="00703A3C" w:rsidP="00084F4D">
            <w:pPr>
              <w:pStyle w:val="Arial10i50"/>
              <w:spacing w:line="320" w:lineRule="atLeast"/>
              <w:ind w:left="461"/>
              <w:rPr>
                <w:rFonts w:cs="Arial"/>
                <w:bCs/>
                <w:sz w:val="24"/>
                <w:szCs w:val="24"/>
              </w:rPr>
            </w:pPr>
            <w:r w:rsidRPr="00A66952">
              <w:rPr>
                <w:rFonts w:cs="Arial"/>
                <w:bCs/>
                <w:sz w:val="24"/>
                <w:szCs w:val="24"/>
              </w:rPr>
              <w:t>Średni dobowy</w:t>
            </w:r>
            <w:r w:rsidRPr="00A66952">
              <w:rPr>
                <w:rFonts w:cs="Arial"/>
                <w:bCs/>
                <w:sz w:val="24"/>
                <w:szCs w:val="24"/>
              </w:rPr>
              <w:tab/>
            </w:r>
            <w:r w:rsidRPr="00A66952">
              <w:rPr>
                <w:rFonts w:cs="Arial"/>
                <w:bCs/>
                <w:sz w:val="24"/>
                <w:szCs w:val="24"/>
              </w:rPr>
              <w:tab/>
            </w:r>
            <w:r w:rsidRPr="00A66952">
              <w:rPr>
                <w:rFonts w:cs="Arial"/>
                <w:bCs/>
                <w:sz w:val="24"/>
                <w:szCs w:val="24"/>
              </w:rPr>
              <w:tab/>
            </w:r>
            <w:r w:rsidRPr="00A66952">
              <w:rPr>
                <w:rFonts w:cs="Arial"/>
                <w:bCs/>
                <w:sz w:val="24"/>
                <w:szCs w:val="24"/>
              </w:rPr>
              <w:tab/>
            </w:r>
            <w:proofErr w:type="spellStart"/>
            <w:r w:rsidRPr="00A66952">
              <w:rPr>
                <w:rFonts w:cs="Arial"/>
                <w:bCs/>
                <w:sz w:val="24"/>
                <w:szCs w:val="24"/>
              </w:rPr>
              <w:t>Q</w:t>
            </w:r>
            <w:r w:rsidRPr="00A66952">
              <w:rPr>
                <w:rFonts w:cs="Arial"/>
                <w:bCs/>
                <w:sz w:val="24"/>
                <w:szCs w:val="24"/>
                <w:vertAlign w:val="subscript"/>
              </w:rPr>
              <w:t>śr</w:t>
            </w:r>
            <w:proofErr w:type="spellEnd"/>
            <w:r w:rsidRPr="00A66952">
              <w:rPr>
                <w:rFonts w:cs="Arial"/>
                <w:bCs/>
                <w:sz w:val="24"/>
                <w:szCs w:val="24"/>
                <w:vertAlign w:val="subscript"/>
              </w:rPr>
              <w:t>/d</w:t>
            </w:r>
            <w:r w:rsidRPr="00A66952">
              <w:rPr>
                <w:rFonts w:cs="Arial"/>
                <w:bCs/>
                <w:sz w:val="24"/>
                <w:szCs w:val="24"/>
              </w:rPr>
              <w:tab/>
            </w:r>
            <w:r w:rsidRPr="00A66952">
              <w:rPr>
                <w:rFonts w:cs="Arial"/>
                <w:bCs/>
                <w:sz w:val="24"/>
                <w:szCs w:val="24"/>
              </w:rPr>
              <w:tab/>
              <w:t>108,0 m</w:t>
            </w:r>
            <w:r w:rsidRPr="00A66952">
              <w:rPr>
                <w:rFonts w:cs="Arial"/>
                <w:bCs/>
                <w:sz w:val="24"/>
                <w:szCs w:val="24"/>
                <w:vertAlign w:val="superscript"/>
              </w:rPr>
              <w:t>3</w:t>
            </w:r>
            <w:r w:rsidRPr="00A66952">
              <w:rPr>
                <w:rFonts w:cs="Arial"/>
                <w:bCs/>
                <w:sz w:val="24"/>
                <w:szCs w:val="24"/>
              </w:rPr>
              <w:t xml:space="preserve">/d, </w:t>
            </w:r>
          </w:p>
          <w:p w14:paraId="51A15F70" w14:textId="54383258" w:rsidR="00703A3C" w:rsidRPr="00A66952" w:rsidRDefault="00703A3C" w:rsidP="00084F4D">
            <w:pPr>
              <w:pStyle w:val="Arial10i50"/>
              <w:spacing w:line="320" w:lineRule="atLeast"/>
              <w:ind w:left="461"/>
              <w:rPr>
                <w:rFonts w:cs="Arial"/>
                <w:bCs/>
                <w:sz w:val="24"/>
                <w:szCs w:val="24"/>
              </w:rPr>
            </w:pPr>
            <w:r w:rsidRPr="00A66952">
              <w:rPr>
                <w:rFonts w:cs="Arial"/>
                <w:bCs/>
                <w:sz w:val="24"/>
                <w:szCs w:val="24"/>
              </w:rPr>
              <w:t>Maksymalny roczny</w:t>
            </w:r>
            <w:r w:rsidRPr="00A66952">
              <w:rPr>
                <w:rFonts w:cs="Arial"/>
                <w:bCs/>
                <w:sz w:val="24"/>
                <w:szCs w:val="24"/>
              </w:rPr>
              <w:tab/>
            </w:r>
            <w:r w:rsidR="00FF56E4" w:rsidRPr="00A66952">
              <w:rPr>
                <w:rFonts w:cs="Arial"/>
                <w:bCs/>
                <w:sz w:val="24"/>
                <w:szCs w:val="24"/>
              </w:rPr>
              <w:t xml:space="preserve">                     </w:t>
            </w:r>
            <w:proofErr w:type="spellStart"/>
            <w:r w:rsidRPr="00A66952">
              <w:rPr>
                <w:rFonts w:cs="Arial"/>
                <w:bCs/>
                <w:sz w:val="24"/>
                <w:szCs w:val="24"/>
              </w:rPr>
              <w:t>Q</w:t>
            </w:r>
            <w:r w:rsidRPr="00A66952">
              <w:rPr>
                <w:rFonts w:cs="Arial"/>
                <w:bCs/>
                <w:sz w:val="24"/>
                <w:szCs w:val="24"/>
                <w:vertAlign w:val="subscript"/>
              </w:rPr>
              <w:t>max</w:t>
            </w:r>
            <w:proofErr w:type="spellEnd"/>
            <w:r w:rsidRPr="00A66952">
              <w:rPr>
                <w:rFonts w:cs="Arial"/>
                <w:bCs/>
                <w:sz w:val="24"/>
                <w:szCs w:val="24"/>
                <w:vertAlign w:val="subscript"/>
              </w:rPr>
              <w:t>/rok</w:t>
            </w:r>
            <w:r w:rsidRPr="00A66952">
              <w:rPr>
                <w:rFonts w:cs="Arial"/>
                <w:bCs/>
                <w:sz w:val="24"/>
                <w:szCs w:val="24"/>
              </w:rPr>
              <w:tab/>
              <w:t>200,0 m</w:t>
            </w:r>
            <w:r w:rsidRPr="00A66952">
              <w:rPr>
                <w:rFonts w:cs="Arial"/>
                <w:bCs/>
                <w:sz w:val="24"/>
                <w:szCs w:val="24"/>
                <w:vertAlign w:val="superscript"/>
              </w:rPr>
              <w:t>3</w:t>
            </w:r>
            <w:r w:rsidRPr="00A66952">
              <w:rPr>
                <w:rFonts w:cs="Arial"/>
                <w:bCs/>
                <w:sz w:val="24"/>
                <w:szCs w:val="24"/>
              </w:rPr>
              <w:t>/rok.</w:t>
            </w:r>
          </w:p>
          <w:p w14:paraId="36D71DA9" w14:textId="77777777" w:rsidR="00703A3C" w:rsidRPr="00A66952" w:rsidRDefault="00703A3C" w:rsidP="00084F4D">
            <w:pPr>
              <w:pStyle w:val="Arial10i50"/>
              <w:spacing w:line="320" w:lineRule="atLeast"/>
              <w:ind w:left="390"/>
              <w:rPr>
                <w:rFonts w:cs="Arial"/>
                <w:bCs/>
                <w:sz w:val="24"/>
                <w:szCs w:val="24"/>
              </w:rPr>
            </w:pPr>
          </w:p>
          <w:p w14:paraId="6F2E8C03" w14:textId="77777777" w:rsidR="006F0F3C" w:rsidRPr="00A66952" w:rsidRDefault="00703A3C" w:rsidP="00084F4D">
            <w:pPr>
              <w:pStyle w:val="Arial10i50"/>
              <w:spacing w:line="320" w:lineRule="atLeast"/>
              <w:ind w:left="461"/>
              <w:rPr>
                <w:rFonts w:cs="Arial"/>
                <w:bCs/>
                <w:sz w:val="24"/>
                <w:szCs w:val="24"/>
              </w:rPr>
            </w:pPr>
            <w:r w:rsidRPr="00A66952">
              <w:rPr>
                <w:rFonts w:cs="Arial"/>
                <w:bCs/>
                <w:sz w:val="24"/>
                <w:szCs w:val="24"/>
              </w:rPr>
              <w:t xml:space="preserve">Ścieki oczyszczane </w:t>
            </w:r>
            <w:r w:rsidR="00BB7386" w:rsidRPr="00A66952">
              <w:rPr>
                <w:rFonts w:cs="Arial"/>
                <w:bCs/>
                <w:sz w:val="24"/>
                <w:szCs w:val="24"/>
              </w:rPr>
              <w:t xml:space="preserve">są </w:t>
            </w:r>
            <w:r w:rsidRPr="00A66952">
              <w:rPr>
                <w:rFonts w:cs="Arial"/>
                <w:bCs/>
                <w:sz w:val="24"/>
                <w:szCs w:val="24"/>
              </w:rPr>
              <w:t xml:space="preserve">w neutralizatorze, a następnie poddawane </w:t>
            </w:r>
            <w:r w:rsidR="00BB7386" w:rsidRPr="00A66952">
              <w:rPr>
                <w:rFonts w:cs="Arial"/>
                <w:bCs/>
                <w:sz w:val="24"/>
                <w:szCs w:val="24"/>
              </w:rPr>
              <w:t xml:space="preserve">są </w:t>
            </w:r>
            <w:r w:rsidRPr="00A66952">
              <w:rPr>
                <w:rFonts w:cs="Arial"/>
                <w:bCs/>
                <w:sz w:val="24"/>
                <w:szCs w:val="24"/>
              </w:rPr>
              <w:t>dodatkowej filtracji</w:t>
            </w:r>
            <w:r w:rsidR="00D7547E" w:rsidRPr="00A66952">
              <w:rPr>
                <w:rFonts w:cs="Arial"/>
                <w:bCs/>
                <w:sz w:val="24"/>
                <w:szCs w:val="24"/>
              </w:rPr>
              <w:t>,</w:t>
            </w:r>
            <w:r w:rsidRPr="00A66952">
              <w:rPr>
                <w:rFonts w:cs="Arial"/>
                <w:bCs/>
                <w:sz w:val="24"/>
                <w:szCs w:val="24"/>
              </w:rPr>
              <w:t xml:space="preserve"> przez złoże antracytowo-węglowe (usuwanie zanieczyszczeń mechanicznych i organicznych) oraz złoże jonowymienne (usuwanie pozostałości metali ciężkich). </w:t>
            </w:r>
          </w:p>
          <w:p w14:paraId="6C3914FF" w14:textId="561B0841" w:rsidR="00086C89" w:rsidRPr="00A66952" w:rsidRDefault="00841EAE" w:rsidP="00084F4D">
            <w:pPr>
              <w:pStyle w:val="Arial10i50"/>
              <w:spacing w:line="320" w:lineRule="atLeast"/>
              <w:ind w:left="461"/>
              <w:rPr>
                <w:rFonts w:cs="Arial"/>
                <w:bCs/>
                <w:sz w:val="24"/>
                <w:szCs w:val="24"/>
              </w:rPr>
            </w:pPr>
            <w:r w:rsidRPr="00A66952">
              <w:rPr>
                <w:rFonts w:cs="Arial"/>
                <w:bCs/>
                <w:sz w:val="24"/>
                <w:szCs w:val="24"/>
              </w:rPr>
              <w:br/>
            </w:r>
            <w:r w:rsidR="00703A3C" w:rsidRPr="00A66952">
              <w:rPr>
                <w:rFonts w:cs="Arial"/>
                <w:bCs/>
                <w:sz w:val="24"/>
                <w:szCs w:val="24"/>
              </w:rPr>
              <w:t xml:space="preserve">Po oczyszczeniu do poziomów stężeń </w:t>
            </w:r>
            <w:r w:rsidR="006C2A4A" w:rsidRPr="00A66952">
              <w:rPr>
                <w:rFonts w:cs="Arial"/>
                <w:bCs/>
                <w:sz w:val="24"/>
                <w:szCs w:val="24"/>
              </w:rPr>
              <w:t>(</w:t>
            </w:r>
            <w:r w:rsidR="00703A3C" w:rsidRPr="00A66952">
              <w:rPr>
                <w:rFonts w:cs="Arial"/>
                <w:bCs/>
                <w:sz w:val="24"/>
                <w:szCs w:val="24"/>
              </w:rPr>
              <w:t>dla składników:</w:t>
            </w:r>
            <w:r w:rsidR="00703A3C" w:rsidRPr="00A66952">
              <w:rPr>
                <w:rFonts w:cs="Arial"/>
                <w:bCs/>
                <w:sz w:val="24"/>
                <w:szCs w:val="24"/>
                <w:lang w:val="en-US"/>
              </w:rPr>
              <w:t xml:space="preserve"> </w:t>
            </w:r>
            <w:proofErr w:type="spellStart"/>
            <w:r w:rsidR="00703A3C" w:rsidRPr="00A66952">
              <w:rPr>
                <w:rFonts w:cs="Arial"/>
                <w:bCs/>
                <w:sz w:val="24"/>
                <w:szCs w:val="24"/>
                <w:lang w:val="en-US"/>
              </w:rPr>
              <w:t>fosfor</w:t>
            </w:r>
            <w:proofErr w:type="spellEnd"/>
            <w:r w:rsidR="00703A3C" w:rsidRPr="00A66952">
              <w:rPr>
                <w:rFonts w:cs="Arial"/>
                <w:bCs/>
                <w:sz w:val="24"/>
                <w:szCs w:val="24"/>
                <w:lang w:val="en-US"/>
              </w:rPr>
              <w:t xml:space="preserve"> </w:t>
            </w:r>
            <w:proofErr w:type="spellStart"/>
            <w:r w:rsidR="00703A3C" w:rsidRPr="00A66952">
              <w:rPr>
                <w:rFonts w:cs="Arial"/>
                <w:bCs/>
                <w:sz w:val="24"/>
                <w:szCs w:val="24"/>
                <w:lang w:val="en-US"/>
              </w:rPr>
              <w:t>ogólny</w:t>
            </w:r>
            <w:proofErr w:type="spellEnd"/>
            <w:r w:rsidR="00703A3C" w:rsidRPr="00A66952">
              <w:rPr>
                <w:rFonts w:cs="Arial"/>
                <w:bCs/>
                <w:sz w:val="24"/>
                <w:szCs w:val="24"/>
                <w:lang w:val="en-US"/>
              </w:rPr>
              <w:t xml:space="preserve">, </w:t>
            </w:r>
            <w:proofErr w:type="spellStart"/>
            <w:r w:rsidR="00703A3C" w:rsidRPr="00A66952">
              <w:rPr>
                <w:rFonts w:cs="Arial"/>
                <w:bCs/>
                <w:sz w:val="24"/>
                <w:szCs w:val="24"/>
                <w:lang w:val="en-US"/>
              </w:rPr>
              <w:t>chrom</w:t>
            </w:r>
            <w:proofErr w:type="spellEnd"/>
            <w:r w:rsidR="00703A3C" w:rsidRPr="00A66952">
              <w:rPr>
                <w:rFonts w:cs="Arial"/>
                <w:bCs/>
                <w:sz w:val="24"/>
                <w:szCs w:val="24"/>
                <w:lang w:val="en-US"/>
              </w:rPr>
              <w:t xml:space="preserve"> </w:t>
            </w:r>
            <w:proofErr w:type="spellStart"/>
            <w:r w:rsidR="00703A3C" w:rsidRPr="00A66952">
              <w:rPr>
                <w:rFonts w:cs="Arial"/>
                <w:bCs/>
                <w:sz w:val="24"/>
                <w:szCs w:val="24"/>
                <w:lang w:val="en-US"/>
              </w:rPr>
              <w:t>ogólny</w:t>
            </w:r>
            <w:proofErr w:type="spellEnd"/>
            <w:r w:rsidR="00703A3C" w:rsidRPr="00A66952">
              <w:rPr>
                <w:rFonts w:cs="Arial"/>
                <w:bCs/>
                <w:sz w:val="24"/>
                <w:szCs w:val="24"/>
                <w:lang w:val="en-US"/>
              </w:rPr>
              <w:t xml:space="preserve">, </w:t>
            </w:r>
            <w:proofErr w:type="spellStart"/>
            <w:r w:rsidR="00703A3C" w:rsidRPr="00A66952">
              <w:rPr>
                <w:rFonts w:cs="Arial"/>
                <w:bCs/>
                <w:sz w:val="24"/>
                <w:szCs w:val="24"/>
                <w:lang w:val="en-US"/>
              </w:rPr>
              <w:t>miedź</w:t>
            </w:r>
            <w:proofErr w:type="spellEnd"/>
            <w:r w:rsidR="00703A3C" w:rsidRPr="00A66952">
              <w:rPr>
                <w:rFonts w:cs="Arial"/>
                <w:bCs/>
                <w:sz w:val="24"/>
                <w:szCs w:val="24"/>
                <w:lang w:val="en-US"/>
              </w:rPr>
              <w:t xml:space="preserve">, </w:t>
            </w:r>
            <w:proofErr w:type="spellStart"/>
            <w:r w:rsidR="00703A3C" w:rsidRPr="00A66952">
              <w:rPr>
                <w:rFonts w:cs="Arial"/>
                <w:bCs/>
                <w:sz w:val="24"/>
                <w:szCs w:val="24"/>
                <w:lang w:val="en-US"/>
              </w:rPr>
              <w:t>cynk</w:t>
            </w:r>
            <w:proofErr w:type="spellEnd"/>
            <w:r w:rsidR="006C2A4A" w:rsidRPr="00A66952">
              <w:rPr>
                <w:rFonts w:cs="Arial"/>
                <w:bCs/>
                <w:sz w:val="24"/>
                <w:szCs w:val="24"/>
                <w:lang w:val="en-US"/>
              </w:rPr>
              <w:t>)</w:t>
            </w:r>
            <w:r w:rsidR="00703A3C" w:rsidRPr="00A66952">
              <w:rPr>
                <w:rFonts w:cs="Arial"/>
                <w:bCs/>
                <w:sz w:val="24"/>
                <w:szCs w:val="24"/>
                <w:lang w:val="en-US"/>
              </w:rPr>
              <w:t xml:space="preserve">, </w:t>
            </w:r>
            <w:r w:rsidR="00703A3C" w:rsidRPr="00A66952">
              <w:rPr>
                <w:rFonts w:cs="Arial"/>
                <w:bCs/>
                <w:sz w:val="24"/>
                <w:szCs w:val="24"/>
              </w:rPr>
              <w:t>wskazanych przez odbiorcę</w:t>
            </w:r>
            <w:r w:rsidR="004D4A20" w:rsidRPr="00A66952">
              <w:rPr>
                <w:rFonts w:cs="Arial"/>
                <w:bCs/>
                <w:sz w:val="24"/>
                <w:szCs w:val="24"/>
              </w:rPr>
              <w:t xml:space="preserve"> ścieków,</w:t>
            </w:r>
            <w:r w:rsidR="00703A3C" w:rsidRPr="00A66952">
              <w:rPr>
                <w:rFonts w:cs="Arial"/>
                <w:bCs/>
                <w:sz w:val="24"/>
                <w:szCs w:val="24"/>
              </w:rPr>
              <w:t xml:space="preserve"> tj. Wodociągi Ziemi Cieszyńskiej Sp. z o.o., ścieki zosta</w:t>
            </w:r>
            <w:r w:rsidR="004D4A20" w:rsidRPr="00A66952">
              <w:rPr>
                <w:rFonts w:cs="Arial"/>
                <w:bCs/>
                <w:sz w:val="24"/>
                <w:szCs w:val="24"/>
              </w:rPr>
              <w:t>j</w:t>
            </w:r>
            <w:r w:rsidR="00703A3C" w:rsidRPr="00A66952">
              <w:rPr>
                <w:rFonts w:cs="Arial"/>
                <w:bCs/>
                <w:sz w:val="24"/>
                <w:szCs w:val="24"/>
              </w:rPr>
              <w:t xml:space="preserve">ą </w:t>
            </w:r>
            <w:r w:rsidR="004D4A20" w:rsidRPr="00A66952">
              <w:rPr>
                <w:rFonts w:cs="Arial"/>
                <w:bCs/>
                <w:sz w:val="24"/>
                <w:szCs w:val="24"/>
              </w:rPr>
              <w:t>(</w:t>
            </w:r>
            <w:r w:rsidR="00703A3C" w:rsidRPr="00A66952">
              <w:rPr>
                <w:rFonts w:cs="Arial"/>
                <w:bCs/>
                <w:sz w:val="24"/>
                <w:szCs w:val="24"/>
              </w:rPr>
              <w:t>poprzez istniejącą kanalizację zakładu</w:t>
            </w:r>
            <w:r w:rsidR="004D4A20" w:rsidRPr="00A66952">
              <w:rPr>
                <w:rFonts w:cs="Arial"/>
                <w:bCs/>
                <w:sz w:val="24"/>
                <w:szCs w:val="24"/>
              </w:rPr>
              <w:t>)</w:t>
            </w:r>
            <w:r w:rsidR="00703A3C" w:rsidRPr="00A66952">
              <w:rPr>
                <w:rFonts w:cs="Arial"/>
                <w:bCs/>
                <w:sz w:val="24"/>
                <w:szCs w:val="24"/>
              </w:rPr>
              <w:t xml:space="preserve"> wprowadz</w:t>
            </w:r>
            <w:r w:rsidR="004B6A19" w:rsidRPr="00A66952">
              <w:rPr>
                <w:rFonts w:cs="Arial"/>
                <w:bCs/>
                <w:sz w:val="24"/>
                <w:szCs w:val="24"/>
              </w:rPr>
              <w:t>a</w:t>
            </w:r>
            <w:r w:rsidR="00703A3C" w:rsidRPr="00A66952">
              <w:rPr>
                <w:rFonts w:cs="Arial"/>
                <w:bCs/>
                <w:sz w:val="24"/>
                <w:szCs w:val="24"/>
              </w:rPr>
              <w:t>ne do urządzeń kanalizacyjnych odbiorcy</w:t>
            </w:r>
            <w:r w:rsidR="0075379E" w:rsidRPr="00A66952">
              <w:rPr>
                <w:rFonts w:cs="Arial"/>
                <w:bCs/>
                <w:sz w:val="24"/>
                <w:szCs w:val="24"/>
              </w:rPr>
              <w:t xml:space="preserve"> na warunkach</w:t>
            </w:r>
            <w:r w:rsidR="003E154C" w:rsidRPr="00A66952">
              <w:rPr>
                <w:rFonts w:cs="Arial"/>
                <w:bCs/>
                <w:sz w:val="24"/>
                <w:szCs w:val="24"/>
              </w:rPr>
              <w:t xml:space="preserve"> określonych </w:t>
            </w:r>
            <w:r w:rsidR="00EA49F4">
              <w:rPr>
                <w:rFonts w:cs="Arial"/>
                <w:bCs/>
                <w:sz w:val="24"/>
                <w:szCs w:val="24"/>
              </w:rPr>
              <w:br/>
            </w:r>
            <w:r w:rsidR="003E154C" w:rsidRPr="00A66952">
              <w:rPr>
                <w:rFonts w:cs="Arial"/>
                <w:bCs/>
                <w:sz w:val="24"/>
                <w:szCs w:val="24"/>
              </w:rPr>
              <w:t>w pozwoleniu wodnoprawnym</w:t>
            </w:r>
            <w:r w:rsidR="00703A3C" w:rsidRPr="00A66952">
              <w:rPr>
                <w:rFonts w:cs="Arial"/>
                <w:bCs/>
                <w:sz w:val="24"/>
                <w:szCs w:val="24"/>
              </w:rPr>
              <w:t xml:space="preserve">, a następnie skierowane </w:t>
            </w:r>
            <w:r w:rsidR="004B6A19" w:rsidRPr="00A66952">
              <w:rPr>
                <w:rFonts w:cs="Arial"/>
                <w:bCs/>
                <w:sz w:val="24"/>
                <w:szCs w:val="24"/>
              </w:rPr>
              <w:t>do</w:t>
            </w:r>
            <w:r w:rsidR="00703A3C" w:rsidRPr="00A66952">
              <w:rPr>
                <w:rFonts w:cs="Arial"/>
                <w:bCs/>
                <w:sz w:val="24"/>
                <w:szCs w:val="24"/>
              </w:rPr>
              <w:t xml:space="preserve"> gminn</w:t>
            </w:r>
            <w:r w:rsidR="004B6A19" w:rsidRPr="00A66952">
              <w:rPr>
                <w:rFonts w:cs="Arial"/>
                <w:bCs/>
                <w:sz w:val="24"/>
                <w:szCs w:val="24"/>
              </w:rPr>
              <w:t>ej</w:t>
            </w:r>
            <w:r w:rsidR="00703A3C" w:rsidRPr="00A66952">
              <w:rPr>
                <w:rFonts w:cs="Arial"/>
                <w:bCs/>
                <w:sz w:val="24"/>
                <w:szCs w:val="24"/>
              </w:rPr>
              <w:t xml:space="preserve"> oczyszczalni ścieków.</w:t>
            </w:r>
            <w:r w:rsidR="003E154C" w:rsidRPr="00A66952">
              <w:rPr>
                <w:rFonts w:cs="Arial"/>
                <w:bCs/>
                <w:sz w:val="24"/>
                <w:szCs w:val="24"/>
              </w:rPr>
              <w:t>”</w:t>
            </w:r>
          </w:p>
          <w:p w14:paraId="63CE6327" w14:textId="77777777" w:rsidR="00401970" w:rsidRPr="00A66952" w:rsidRDefault="00401970" w:rsidP="00084F4D">
            <w:pPr>
              <w:pStyle w:val="Arial10i50"/>
              <w:spacing w:line="320" w:lineRule="atLeast"/>
              <w:rPr>
                <w:rFonts w:cs="Arial"/>
                <w:bCs/>
                <w:sz w:val="24"/>
                <w:szCs w:val="24"/>
              </w:rPr>
            </w:pPr>
          </w:p>
          <w:p w14:paraId="737A2D20" w14:textId="77777777" w:rsidR="009202D8" w:rsidRPr="00A66952" w:rsidRDefault="009202D8" w:rsidP="00084F4D">
            <w:pPr>
              <w:pStyle w:val="Arial10i50"/>
              <w:spacing w:line="320" w:lineRule="atLeast"/>
              <w:rPr>
                <w:rFonts w:cs="Arial"/>
                <w:bCs/>
                <w:sz w:val="24"/>
                <w:szCs w:val="24"/>
              </w:rPr>
            </w:pPr>
          </w:p>
          <w:p w14:paraId="7657F8C4" w14:textId="73340626" w:rsidR="00086C89" w:rsidRPr="00A66952" w:rsidRDefault="00086C89" w:rsidP="00084F4D">
            <w:pPr>
              <w:pStyle w:val="Arial10i50"/>
              <w:numPr>
                <w:ilvl w:val="0"/>
                <w:numId w:val="63"/>
              </w:numPr>
              <w:spacing w:line="320" w:lineRule="atLeast"/>
              <w:ind w:left="319" w:hanging="146"/>
              <w:rPr>
                <w:rFonts w:cs="Arial"/>
                <w:bCs/>
                <w:sz w:val="24"/>
                <w:szCs w:val="24"/>
              </w:rPr>
            </w:pPr>
            <w:r w:rsidRPr="00A66952">
              <w:rPr>
                <w:rFonts w:cs="Arial"/>
                <w:bCs/>
                <w:sz w:val="24"/>
                <w:szCs w:val="24"/>
              </w:rPr>
              <w:t xml:space="preserve">W części </w:t>
            </w:r>
            <w:r w:rsidRPr="00A66952">
              <w:rPr>
                <w:rFonts w:cs="Arial"/>
                <w:b/>
                <w:bCs/>
                <w:sz w:val="24"/>
                <w:szCs w:val="24"/>
              </w:rPr>
              <w:t xml:space="preserve">I </w:t>
            </w:r>
            <w:r w:rsidRPr="00A66952">
              <w:rPr>
                <w:rFonts w:cs="Arial"/>
                <w:bCs/>
                <w:sz w:val="24"/>
                <w:szCs w:val="24"/>
              </w:rPr>
              <w:t xml:space="preserve">pozwolenia zintegrowanego, pn. </w:t>
            </w:r>
            <w:r w:rsidRPr="00A66952">
              <w:rPr>
                <w:rFonts w:cs="Arial"/>
                <w:b/>
                <w:bCs/>
                <w:sz w:val="24"/>
                <w:szCs w:val="24"/>
              </w:rPr>
              <w:t>Rodzaj i parametry instalacji</w:t>
            </w:r>
            <w:r w:rsidRPr="00A66952">
              <w:rPr>
                <w:rFonts w:cs="Arial"/>
                <w:bCs/>
                <w:sz w:val="24"/>
                <w:szCs w:val="24"/>
              </w:rPr>
              <w:t>,</w:t>
            </w:r>
          </w:p>
          <w:p w14:paraId="0FB3CEAF" w14:textId="672FBCB5" w:rsidR="00645EE2" w:rsidRPr="00A66952" w:rsidRDefault="00645EE2" w:rsidP="00084F4D">
            <w:pPr>
              <w:pStyle w:val="Arial10i50"/>
              <w:spacing w:line="320" w:lineRule="atLeast"/>
              <w:ind w:left="319"/>
              <w:rPr>
                <w:rFonts w:cs="Arial"/>
                <w:b/>
                <w:bCs/>
                <w:sz w:val="24"/>
                <w:szCs w:val="24"/>
              </w:rPr>
            </w:pPr>
            <w:r w:rsidRPr="00A66952">
              <w:rPr>
                <w:rFonts w:cs="Arial"/>
                <w:bCs/>
                <w:sz w:val="24"/>
                <w:szCs w:val="24"/>
              </w:rPr>
              <w:t xml:space="preserve">punkt </w:t>
            </w:r>
            <w:r w:rsidRPr="00A66952">
              <w:rPr>
                <w:rFonts w:cs="Arial"/>
                <w:b/>
                <w:bCs/>
                <w:sz w:val="24"/>
                <w:szCs w:val="24"/>
              </w:rPr>
              <w:t>6. Charakterystyka źródeł hałasu</w:t>
            </w:r>
          </w:p>
          <w:p w14:paraId="2D6765AA" w14:textId="72B3F289" w:rsidR="00645EE2" w:rsidRPr="00A66952" w:rsidRDefault="00645EE2" w:rsidP="00084F4D">
            <w:pPr>
              <w:pStyle w:val="Arial10i50"/>
              <w:spacing w:line="320" w:lineRule="atLeast"/>
              <w:ind w:left="182"/>
              <w:rPr>
                <w:rFonts w:cs="Arial"/>
                <w:b/>
                <w:bCs/>
                <w:sz w:val="24"/>
                <w:szCs w:val="24"/>
              </w:rPr>
            </w:pPr>
          </w:p>
          <w:p w14:paraId="7C6C726B" w14:textId="117465B2" w:rsidR="00645EE2" w:rsidRPr="00A66952" w:rsidRDefault="00645EE2" w:rsidP="00084F4D">
            <w:pPr>
              <w:pStyle w:val="Arial10i50"/>
              <w:spacing w:line="320" w:lineRule="atLeast"/>
              <w:ind w:left="319"/>
              <w:rPr>
                <w:rFonts w:cs="Arial"/>
                <w:bCs/>
                <w:sz w:val="24"/>
                <w:szCs w:val="24"/>
                <w:u w:val="single"/>
              </w:rPr>
            </w:pPr>
            <w:r w:rsidRPr="00A66952">
              <w:rPr>
                <w:rFonts w:cs="Arial"/>
                <w:bCs/>
                <w:sz w:val="24"/>
                <w:szCs w:val="24"/>
                <w:u w:val="single"/>
              </w:rPr>
              <w:t>otrzymuje brzmienie:</w:t>
            </w:r>
          </w:p>
          <w:p w14:paraId="396E1D47" w14:textId="50660ECC" w:rsidR="00645EE2" w:rsidRPr="00A66952" w:rsidRDefault="00645EE2" w:rsidP="00084F4D">
            <w:pPr>
              <w:pStyle w:val="Arial10i50"/>
              <w:spacing w:line="320" w:lineRule="atLeast"/>
              <w:ind w:left="319"/>
              <w:rPr>
                <w:rFonts w:cs="Arial"/>
                <w:bCs/>
                <w:sz w:val="24"/>
                <w:szCs w:val="24"/>
                <w:u w:val="single"/>
              </w:rPr>
            </w:pPr>
          </w:p>
          <w:p w14:paraId="7652986D" w14:textId="1661A21D" w:rsidR="00645EE2" w:rsidRPr="00A66952" w:rsidRDefault="00645EE2" w:rsidP="00084F4D">
            <w:pPr>
              <w:pStyle w:val="Arial10i50"/>
              <w:spacing w:line="320" w:lineRule="atLeast"/>
              <w:ind w:left="319"/>
              <w:rPr>
                <w:rFonts w:cs="Arial"/>
                <w:b/>
                <w:bCs/>
                <w:sz w:val="24"/>
                <w:szCs w:val="24"/>
              </w:rPr>
            </w:pPr>
            <w:r w:rsidRPr="00A66952">
              <w:rPr>
                <w:rFonts w:cs="Arial"/>
                <w:bCs/>
                <w:sz w:val="24"/>
                <w:szCs w:val="24"/>
              </w:rPr>
              <w:t>„</w:t>
            </w:r>
            <w:r w:rsidRPr="00A66952">
              <w:rPr>
                <w:rFonts w:cs="Arial"/>
                <w:b/>
                <w:bCs/>
                <w:sz w:val="24"/>
                <w:szCs w:val="24"/>
              </w:rPr>
              <w:t>6. Charakterystyka źródeł hałasu</w:t>
            </w:r>
          </w:p>
          <w:p w14:paraId="3A94E02B" w14:textId="0E3EBB3C" w:rsidR="00645EE2" w:rsidRDefault="00645EE2" w:rsidP="00084F4D">
            <w:pPr>
              <w:pStyle w:val="Arial10i50"/>
              <w:spacing w:line="320" w:lineRule="atLeast"/>
              <w:ind w:left="319"/>
              <w:rPr>
                <w:rFonts w:cs="Arial"/>
                <w:bCs/>
                <w:sz w:val="24"/>
                <w:szCs w:val="24"/>
              </w:rPr>
            </w:pPr>
          </w:p>
          <w:p w14:paraId="17A198C8" w14:textId="2D6EFC09" w:rsidR="004F69BA" w:rsidRDefault="004F69BA" w:rsidP="00084F4D">
            <w:pPr>
              <w:pStyle w:val="Arial10i50"/>
              <w:spacing w:line="320" w:lineRule="atLeast"/>
              <w:ind w:left="319"/>
              <w:rPr>
                <w:rFonts w:cs="Arial"/>
                <w:bCs/>
                <w:sz w:val="24"/>
                <w:szCs w:val="24"/>
              </w:rPr>
            </w:pPr>
          </w:p>
          <w:p w14:paraId="15C7B4C5" w14:textId="296EB8B1" w:rsidR="004F69BA" w:rsidRDefault="004F69BA" w:rsidP="00084F4D">
            <w:pPr>
              <w:pStyle w:val="Arial10i50"/>
              <w:spacing w:line="320" w:lineRule="atLeast"/>
              <w:ind w:left="319"/>
              <w:rPr>
                <w:rFonts w:cs="Arial"/>
                <w:bCs/>
                <w:sz w:val="24"/>
                <w:szCs w:val="24"/>
              </w:rPr>
            </w:pPr>
          </w:p>
          <w:p w14:paraId="17B030F3" w14:textId="5D529B2A" w:rsidR="004F69BA" w:rsidRDefault="004F69BA" w:rsidP="00084F4D">
            <w:pPr>
              <w:pStyle w:val="Arial10i50"/>
              <w:spacing w:line="320" w:lineRule="atLeast"/>
              <w:ind w:left="319"/>
              <w:rPr>
                <w:rFonts w:cs="Arial"/>
                <w:bCs/>
                <w:sz w:val="24"/>
                <w:szCs w:val="24"/>
              </w:rPr>
            </w:pPr>
          </w:p>
          <w:p w14:paraId="45177FA3" w14:textId="318860D7" w:rsidR="004F69BA" w:rsidRDefault="004F69BA" w:rsidP="00084F4D">
            <w:pPr>
              <w:pStyle w:val="Arial10i50"/>
              <w:spacing w:line="320" w:lineRule="atLeast"/>
              <w:ind w:left="319"/>
              <w:rPr>
                <w:rFonts w:cs="Arial"/>
                <w:bCs/>
                <w:sz w:val="24"/>
                <w:szCs w:val="24"/>
              </w:rPr>
            </w:pPr>
          </w:p>
          <w:p w14:paraId="57F7DCAA" w14:textId="5AD94750" w:rsidR="004F69BA" w:rsidRDefault="004F69BA" w:rsidP="00084F4D">
            <w:pPr>
              <w:pStyle w:val="Arial10i50"/>
              <w:spacing w:line="320" w:lineRule="atLeast"/>
              <w:ind w:left="319"/>
              <w:rPr>
                <w:rFonts w:cs="Arial"/>
                <w:bCs/>
                <w:sz w:val="24"/>
                <w:szCs w:val="24"/>
              </w:rPr>
            </w:pPr>
          </w:p>
          <w:p w14:paraId="5C91B4EF" w14:textId="77777777" w:rsidR="004F69BA" w:rsidRPr="00A66952" w:rsidRDefault="004F69BA" w:rsidP="00084F4D">
            <w:pPr>
              <w:pStyle w:val="Arial10i50"/>
              <w:spacing w:line="320" w:lineRule="atLeast"/>
              <w:ind w:left="319"/>
              <w:rPr>
                <w:rFonts w:cs="Arial"/>
                <w:bCs/>
                <w:sz w:val="24"/>
                <w:szCs w:val="24"/>
              </w:rPr>
            </w:pPr>
          </w:p>
          <w:p w14:paraId="6A4720F8" w14:textId="5E319979" w:rsidR="00645EE2" w:rsidRPr="00A66952" w:rsidRDefault="00645EE2" w:rsidP="00084F4D">
            <w:pPr>
              <w:pStyle w:val="Arial10i50"/>
              <w:numPr>
                <w:ilvl w:val="0"/>
                <w:numId w:val="112"/>
              </w:numPr>
              <w:spacing w:line="320" w:lineRule="atLeast"/>
              <w:ind w:left="857"/>
              <w:rPr>
                <w:rFonts w:cs="Arial"/>
                <w:b/>
                <w:bCs/>
                <w:sz w:val="24"/>
                <w:szCs w:val="24"/>
              </w:rPr>
            </w:pPr>
            <w:r w:rsidRPr="00A66952">
              <w:rPr>
                <w:rFonts w:cs="Arial"/>
                <w:b/>
                <w:bCs/>
                <w:sz w:val="24"/>
                <w:szCs w:val="24"/>
              </w:rPr>
              <w:lastRenderedPageBreak/>
              <w:t>Ocynkownia ogniowa (zanurzeniowa)</w:t>
            </w:r>
          </w:p>
          <w:p w14:paraId="02A2D311" w14:textId="77777777" w:rsidR="004F69BA" w:rsidRPr="00A66952" w:rsidRDefault="004F69BA" w:rsidP="004F69BA">
            <w:pPr>
              <w:pStyle w:val="Arial10i50"/>
              <w:spacing w:line="320" w:lineRule="atLeast"/>
              <w:rPr>
                <w:rFonts w:cs="Arial"/>
                <w:b/>
                <w:bCs/>
                <w:sz w:val="24"/>
                <w:szCs w:val="24"/>
              </w:rPr>
            </w:pPr>
          </w:p>
          <w:p w14:paraId="038F806B" w14:textId="6C5D3587" w:rsidR="00237AD6" w:rsidRPr="00237AD6" w:rsidRDefault="00645EE2" w:rsidP="00084F4D">
            <w:pPr>
              <w:pStyle w:val="Arial10i50"/>
              <w:spacing w:line="320" w:lineRule="atLeast"/>
              <w:ind w:left="497"/>
              <w:rPr>
                <w:rFonts w:cs="Arial"/>
                <w:b/>
                <w:sz w:val="24"/>
                <w:szCs w:val="24"/>
              </w:rPr>
            </w:pPr>
            <w:r w:rsidRPr="00237AD6">
              <w:rPr>
                <w:rFonts w:cs="Arial"/>
                <w:b/>
                <w:sz w:val="24"/>
                <w:szCs w:val="24"/>
              </w:rPr>
              <w:t>Źródła kubaturowe</w:t>
            </w:r>
            <w:r w:rsidR="009E7F2F">
              <w:rPr>
                <w:rFonts w:cs="Arial"/>
                <w:b/>
                <w:sz w:val="24"/>
                <w:szCs w:val="24"/>
              </w:rPr>
              <w:br/>
            </w:r>
          </w:p>
          <w:tbl>
            <w:tblPr>
              <w:tblStyle w:val="Tabela-Siatka"/>
              <w:tblW w:w="9397" w:type="dxa"/>
              <w:jc w:val="center"/>
              <w:shd w:val="clear" w:color="auto" w:fill="FFFFFF" w:themeFill="background1"/>
              <w:tblLayout w:type="fixed"/>
              <w:tblLook w:val="04A0" w:firstRow="1" w:lastRow="0" w:firstColumn="1" w:lastColumn="0" w:noHBand="0" w:noVBand="1"/>
            </w:tblPr>
            <w:tblGrid>
              <w:gridCol w:w="647"/>
              <w:gridCol w:w="1089"/>
              <w:gridCol w:w="1689"/>
              <w:gridCol w:w="1666"/>
              <w:gridCol w:w="1085"/>
              <w:gridCol w:w="1062"/>
              <w:gridCol w:w="1092"/>
              <w:gridCol w:w="1067"/>
            </w:tblGrid>
            <w:tr w:rsidR="00645EE2" w:rsidRPr="00A66952" w14:paraId="329D3664" w14:textId="77777777" w:rsidTr="004F69BA">
              <w:trPr>
                <w:trHeight w:val="1134"/>
                <w:tblHeader/>
                <w:jc w:val="center"/>
              </w:trPr>
              <w:tc>
                <w:tcPr>
                  <w:tcW w:w="647"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C20772"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L.p.</w:t>
                  </w:r>
                </w:p>
              </w:tc>
              <w:tc>
                <w:tcPr>
                  <w:tcW w:w="1089"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47862"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Symbol</w:t>
                  </w:r>
                </w:p>
              </w:tc>
              <w:tc>
                <w:tcPr>
                  <w:tcW w:w="1689"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CAB0484"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Źródło hałasu</w:t>
                  </w:r>
                </w:p>
              </w:tc>
              <w:tc>
                <w:tcPr>
                  <w:tcW w:w="1666"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7D92FA4" w14:textId="4448B1DD"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Poziom hałasu wewnątrz obiektu L</w:t>
                  </w:r>
                  <w:r w:rsidRPr="00A66952">
                    <w:rPr>
                      <w:rFonts w:cs="Arial"/>
                      <w:b/>
                      <w:bCs/>
                      <w:sz w:val="24"/>
                      <w:szCs w:val="24"/>
                      <w:vertAlign w:val="subscript"/>
                    </w:rPr>
                    <w:t>PA</w:t>
                  </w:r>
                  <w:r w:rsidRPr="00A66952">
                    <w:rPr>
                      <w:rFonts w:cs="Arial"/>
                      <w:b/>
                      <w:bCs/>
                      <w:sz w:val="24"/>
                      <w:szCs w:val="24"/>
                    </w:rPr>
                    <w:t xml:space="preserve"> [</w:t>
                  </w:r>
                  <w:proofErr w:type="spellStart"/>
                  <w:r w:rsidRPr="00A66952">
                    <w:rPr>
                      <w:rFonts w:cs="Arial"/>
                      <w:b/>
                      <w:bCs/>
                      <w:sz w:val="24"/>
                      <w:szCs w:val="24"/>
                    </w:rPr>
                    <w:t>dB</w:t>
                  </w:r>
                  <w:proofErr w:type="spellEnd"/>
                  <w:r w:rsidRPr="00A66952">
                    <w:rPr>
                      <w:rFonts w:cs="Arial"/>
                      <w:b/>
                      <w:bCs/>
                      <w:sz w:val="24"/>
                      <w:szCs w:val="24"/>
                    </w:rPr>
                    <w:t>]</w:t>
                  </w:r>
                </w:p>
              </w:tc>
              <w:tc>
                <w:tcPr>
                  <w:tcW w:w="214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20591CC"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Rzeczywisty czas pracy t źródła [h]</w:t>
                  </w:r>
                </w:p>
              </w:tc>
              <w:tc>
                <w:tcPr>
                  <w:tcW w:w="2159"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AB73C9E"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 xml:space="preserve">Równoważny poziom hałasu wewnątrz obiektu </w:t>
                  </w:r>
                  <w:proofErr w:type="spellStart"/>
                  <w:r w:rsidRPr="00A66952">
                    <w:rPr>
                      <w:rFonts w:cs="Arial"/>
                      <w:b/>
                      <w:bCs/>
                      <w:sz w:val="24"/>
                      <w:szCs w:val="24"/>
                    </w:rPr>
                    <w:t>L</w:t>
                  </w:r>
                  <w:r w:rsidRPr="00A66952">
                    <w:rPr>
                      <w:rFonts w:cs="Arial"/>
                      <w:b/>
                      <w:bCs/>
                      <w:sz w:val="24"/>
                      <w:szCs w:val="24"/>
                      <w:vertAlign w:val="subscript"/>
                    </w:rPr>
                    <w:t>Aeq</w:t>
                  </w:r>
                  <w:proofErr w:type="spellEnd"/>
                  <w:r w:rsidRPr="00A66952">
                    <w:rPr>
                      <w:rFonts w:cs="Arial"/>
                      <w:b/>
                      <w:bCs/>
                      <w:sz w:val="24"/>
                      <w:szCs w:val="24"/>
                    </w:rPr>
                    <w:t xml:space="preserve"> [</w:t>
                  </w:r>
                  <w:proofErr w:type="spellStart"/>
                  <w:r w:rsidRPr="00A66952">
                    <w:rPr>
                      <w:rFonts w:cs="Arial"/>
                      <w:b/>
                      <w:bCs/>
                      <w:sz w:val="24"/>
                      <w:szCs w:val="24"/>
                    </w:rPr>
                    <w:t>dB</w:t>
                  </w:r>
                  <w:proofErr w:type="spellEnd"/>
                  <w:r w:rsidRPr="00A66952">
                    <w:rPr>
                      <w:rFonts w:cs="Arial"/>
                      <w:b/>
                      <w:bCs/>
                      <w:sz w:val="24"/>
                      <w:szCs w:val="24"/>
                    </w:rPr>
                    <w:t>]</w:t>
                  </w:r>
                </w:p>
              </w:tc>
            </w:tr>
            <w:tr w:rsidR="00645EE2" w:rsidRPr="00A66952" w14:paraId="772CAE6D" w14:textId="77777777" w:rsidTr="004F69BA">
              <w:trPr>
                <w:trHeight w:val="348"/>
                <w:tblHeader/>
                <w:jc w:val="center"/>
              </w:trPr>
              <w:tc>
                <w:tcPr>
                  <w:tcW w:w="647"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43C6E9F"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p>
              </w:tc>
              <w:tc>
                <w:tcPr>
                  <w:tcW w:w="1089"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D6CB0DD"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p>
              </w:tc>
              <w:tc>
                <w:tcPr>
                  <w:tcW w:w="1689"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DC9E5BA"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p>
              </w:tc>
              <w:tc>
                <w:tcPr>
                  <w:tcW w:w="1666"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7EE970"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p>
              </w:tc>
              <w:tc>
                <w:tcPr>
                  <w:tcW w:w="108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0CE317F"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Dzień</w:t>
                  </w:r>
                </w:p>
              </w:tc>
              <w:tc>
                <w:tcPr>
                  <w:tcW w:w="106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4DBDBD"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Noc</w:t>
                  </w:r>
                </w:p>
              </w:tc>
              <w:tc>
                <w:tcPr>
                  <w:tcW w:w="10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E74C505"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Dzień</w:t>
                  </w:r>
                </w:p>
              </w:tc>
              <w:tc>
                <w:tcPr>
                  <w:tcW w:w="106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0B6FDA0"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Noc</w:t>
                  </w:r>
                </w:p>
              </w:tc>
            </w:tr>
            <w:tr w:rsidR="00645EE2" w:rsidRPr="00A66952" w14:paraId="2016246C" w14:textId="77777777" w:rsidTr="004F69BA">
              <w:trPr>
                <w:trHeight w:val="510"/>
                <w:jc w:val="center"/>
              </w:trPr>
              <w:tc>
                <w:tcPr>
                  <w:tcW w:w="6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82C7A7F"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1</w:t>
                  </w:r>
                </w:p>
              </w:tc>
              <w:tc>
                <w:tcPr>
                  <w:tcW w:w="108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D640705"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HC I</w:t>
                  </w:r>
                </w:p>
              </w:tc>
              <w:tc>
                <w:tcPr>
                  <w:tcW w:w="168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16E1D16"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hala linii cynkowania I</w:t>
                  </w:r>
                </w:p>
              </w:tc>
              <w:tc>
                <w:tcPr>
                  <w:tcW w:w="166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5EBFC4"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82,3</w:t>
                  </w:r>
                </w:p>
              </w:tc>
              <w:tc>
                <w:tcPr>
                  <w:tcW w:w="108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5EF95E6"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16</w:t>
                  </w:r>
                </w:p>
              </w:tc>
              <w:tc>
                <w:tcPr>
                  <w:tcW w:w="106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3566E45"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8</w:t>
                  </w:r>
                </w:p>
              </w:tc>
              <w:tc>
                <w:tcPr>
                  <w:tcW w:w="10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D1457B"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82,3</w:t>
                  </w:r>
                </w:p>
              </w:tc>
              <w:tc>
                <w:tcPr>
                  <w:tcW w:w="106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8632F30"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82,3</w:t>
                  </w:r>
                </w:p>
              </w:tc>
            </w:tr>
            <w:tr w:rsidR="00645EE2" w:rsidRPr="00A66952" w14:paraId="4899DB55" w14:textId="77777777" w:rsidTr="004F69BA">
              <w:trPr>
                <w:trHeight w:val="498"/>
                <w:jc w:val="center"/>
              </w:trPr>
              <w:tc>
                <w:tcPr>
                  <w:tcW w:w="6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C8010DD"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2</w:t>
                  </w:r>
                </w:p>
              </w:tc>
              <w:tc>
                <w:tcPr>
                  <w:tcW w:w="108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13A8A8"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HC II</w:t>
                  </w:r>
                </w:p>
              </w:tc>
              <w:tc>
                <w:tcPr>
                  <w:tcW w:w="168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539FB9E"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hala linii cynkowania II</w:t>
                  </w:r>
                </w:p>
              </w:tc>
              <w:tc>
                <w:tcPr>
                  <w:tcW w:w="166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C7693EB"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82,3</w:t>
                  </w:r>
                </w:p>
              </w:tc>
              <w:tc>
                <w:tcPr>
                  <w:tcW w:w="108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158F11"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16</w:t>
                  </w:r>
                </w:p>
              </w:tc>
              <w:tc>
                <w:tcPr>
                  <w:tcW w:w="106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21E39D9"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8</w:t>
                  </w:r>
                </w:p>
              </w:tc>
              <w:tc>
                <w:tcPr>
                  <w:tcW w:w="10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C9DF5EC"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82,3</w:t>
                  </w:r>
                </w:p>
              </w:tc>
              <w:tc>
                <w:tcPr>
                  <w:tcW w:w="106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2F05281"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82,3</w:t>
                  </w:r>
                </w:p>
              </w:tc>
            </w:tr>
          </w:tbl>
          <w:p w14:paraId="173330BB" w14:textId="77777777" w:rsidR="00BC6412" w:rsidRPr="00A66952" w:rsidRDefault="00BC6412" w:rsidP="00084F4D">
            <w:pPr>
              <w:pStyle w:val="Arial10i50"/>
              <w:spacing w:line="320" w:lineRule="atLeast"/>
              <w:ind w:left="709"/>
              <w:rPr>
                <w:rFonts w:cs="Arial"/>
                <w:bCs/>
                <w:sz w:val="24"/>
                <w:szCs w:val="24"/>
              </w:rPr>
            </w:pPr>
          </w:p>
          <w:p w14:paraId="4CF702E7" w14:textId="77777777" w:rsidR="00975D75" w:rsidRPr="00A66952" w:rsidRDefault="00975D75" w:rsidP="00084F4D">
            <w:pPr>
              <w:pStyle w:val="Arial10i50"/>
              <w:spacing w:line="320" w:lineRule="atLeast"/>
              <w:rPr>
                <w:rFonts w:cs="Arial"/>
                <w:bCs/>
                <w:sz w:val="24"/>
                <w:szCs w:val="24"/>
              </w:rPr>
            </w:pPr>
          </w:p>
          <w:p w14:paraId="79E7AADD" w14:textId="68243900" w:rsidR="00237AD6" w:rsidRDefault="00645EE2" w:rsidP="004F69BA">
            <w:pPr>
              <w:pStyle w:val="Arial10i50"/>
              <w:spacing w:line="320" w:lineRule="atLeast"/>
              <w:ind w:left="497"/>
              <w:rPr>
                <w:rFonts w:cs="Arial"/>
                <w:b/>
                <w:sz w:val="24"/>
                <w:szCs w:val="24"/>
              </w:rPr>
            </w:pPr>
            <w:r w:rsidRPr="00237AD6">
              <w:rPr>
                <w:rFonts w:cs="Arial"/>
                <w:b/>
                <w:sz w:val="24"/>
                <w:szCs w:val="24"/>
              </w:rPr>
              <w:t>Źródła punktowe</w:t>
            </w:r>
          </w:p>
          <w:p w14:paraId="50ABA877" w14:textId="77777777" w:rsidR="009E7F2F" w:rsidRPr="00237AD6" w:rsidRDefault="009E7F2F" w:rsidP="00084F4D">
            <w:pPr>
              <w:pStyle w:val="Arial10i50"/>
              <w:spacing w:line="320" w:lineRule="atLeast"/>
              <w:rPr>
                <w:rFonts w:cs="Arial"/>
                <w:b/>
                <w:sz w:val="24"/>
                <w:szCs w:val="24"/>
              </w:rPr>
            </w:pPr>
          </w:p>
          <w:tbl>
            <w:tblPr>
              <w:tblW w:w="9415" w:type="dxa"/>
              <w:jc w:val="center"/>
              <w:shd w:val="clear" w:color="auto" w:fill="FFFFFF" w:themeFill="background1"/>
              <w:tblLayout w:type="fixed"/>
              <w:tblLook w:val="04A0" w:firstRow="1" w:lastRow="0" w:firstColumn="1" w:lastColumn="0" w:noHBand="0" w:noVBand="1"/>
            </w:tblPr>
            <w:tblGrid>
              <w:gridCol w:w="708"/>
              <w:gridCol w:w="1124"/>
              <w:gridCol w:w="1545"/>
              <w:gridCol w:w="1685"/>
              <w:gridCol w:w="1088"/>
              <w:gridCol w:w="1017"/>
              <w:gridCol w:w="1159"/>
              <w:gridCol w:w="1089"/>
            </w:tblGrid>
            <w:tr w:rsidR="00645EE2" w:rsidRPr="00A66952" w14:paraId="27F6D9CA" w14:textId="77777777" w:rsidTr="004F69BA">
              <w:trPr>
                <w:trHeight w:val="1405"/>
                <w:tblHeader/>
                <w:jc w:val="center"/>
              </w:trPr>
              <w:tc>
                <w:tcPr>
                  <w:tcW w:w="708"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0302E0B"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L.p.</w:t>
                  </w:r>
                </w:p>
              </w:tc>
              <w:tc>
                <w:tcPr>
                  <w:tcW w:w="1124"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3633A1B"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Symbol</w:t>
                  </w:r>
                </w:p>
              </w:tc>
              <w:tc>
                <w:tcPr>
                  <w:tcW w:w="1545"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0B8FD0B"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Źródło hałasu</w:t>
                  </w:r>
                </w:p>
              </w:tc>
              <w:tc>
                <w:tcPr>
                  <w:tcW w:w="1685"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3D063AA" w14:textId="1388AC92"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Poziom mocy akustycznej L</w:t>
                  </w:r>
                  <w:r w:rsidRPr="00A66952">
                    <w:rPr>
                      <w:rFonts w:cs="Arial"/>
                      <w:b/>
                      <w:bCs/>
                      <w:sz w:val="24"/>
                      <w:szCs w:val="24"/>
                      <w:vertAlign w:val="subscript"/>
                    </w:rPr>
                    <w:t>WA</w:t>
                  </w:r>
                  <w:r w:rsidRPr="00A66952">
                    <w:rPr>
                      <w:rFonts w:cs="Arial"/>
                      <w:b/>
                      <w:bCs/>
                      <w:sz w:val="24"/>
                      <w:szCs w:val="24"/>
                    </w:rPr>
                    <w:t xml:space="preserve"> [</w:t>
                  </w:r>
                  <w:proofErr w:type="spellStart"/>
                  <w:r w:rsidRPr="00A66952">
                    <w:rPr>
                      <w:rFonts w:cs="Arial"/>
                      <w:b/>
                      <w:bCs/>
                      <w:sz w:val="24"/>
                      <w:szCs w:val="24"/>
                    </w:rPr>
                    <w:t>dB</w:t>
                  </w:r>
                  <w:proofErr w:type="spellEnd"/>
                  <w:r w:rsidRPr="00A66952">
                    <w:rPr>
                      <w:rFonts w:cs="Arial"/>
                      <w:b/>
                      <w:bCs/>
                      <w:sz w:val="24"/>
                      <w:szCs w:val="24"/>
                    </w:rPr>
                    <w:t>]</w:t>
                  </w:r>
                </w:p>
              </w:tc>
              <w:tc>
                <w:tcPr>
                  <w:tcW w:w="210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8C5456"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Rzeczywisty czas pracy t źródła [h]</w:t>
                  </w:r>
                </w:p>
              </w:tc>
              <w:tc>
                <w:tcPr>
                  <w:tcW w:w="2248"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E8C5071"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 xml:space="preserve">Równoważny poziom mocy akustycznej </w:t>
                  </w:r>
                  <w:proofErr w:type="spellStart"/>
                  <w:r w:rsidRPr="00A66952">
                    <w:rPr>
                      <w:rFonts w:cs="Arial"/>
                      <w:b/>
                      <w:bCs/>
                      <w:sz w:val="24"/>
                      <w:szCs w:val="24"/>
                    </w:rPr>
                    <w:t>L</w:t>
                  </w:r>
                  <w:r w:rsidRPr="00A66952">
                    <w:rPr>
                      <w:rFonts w:cs="Arial"/>
                      <w:b/>
                      <w:bCs/>
                      <w:sz w:val="24"/>
                      <w:szCs w:val="24"/>
                      <w:vertAlign w:val="subscript"/>
                    </w:rPr>
                    <w:t>WA,eq</w:t>
                  </w:r>
                  <w:proofErr w:type="spellEnd"/>
                  <w:r w:rsidRPr="00A66952">
                    <w:rPr>
                      <w:rFonts w:cs="Arial"/>
                      <w:b/>
                      <w:bCs/>
                      <w:sz w:val="24"/>
                      <w:szCs w:val="24"/>
                    </w:rPr>
                    <w:t xml:space="preserve"> [</w:t>
                  </w:r>
                  <w:proofErr w:type="spellStart"/>
                  <w:r w:rsidRPr="00A66952">
                    <w:rPr>
                      <w:rFonts w:cs="Arial"/>
                      <w:b/>
                      <w:bCs/>
                      <w:sz w:val="24"/>
                      <w:szCs w:val="24"/>
                    </w:rPr>
                    <w:t>dB</w:t>
                  </w:r>
                  <w:proofErr w:type="spellEnd"/>
                  <w:r w:rsidRPr="00A66952">
                    <w:rPr>
                      <w:rFonts w:cs="Arial"/>
                      <w:b/>
                      <w:bCs/>
                      <w:sz w:val="24"/>
                      <w:szCs w:val="24"/>
                    </w:rPr>
                    <w:t>]</w:t>
                  </w:r>
                </w:p>
              </w:tc>
            </w:tr>
            <w:tr w:rsidR="00645EE2" w:rsidRPr="00A66952" w14:paraId="318731B6" w14:textId="77777777" w:rsidTr="004F69BA">
              <w:trPr>
                <w:trHeight w:val="373"/>
                <w:tblHeader/>
                <w:jc w:val="center"/>
              </w:trPr>
              <w:tc>
                <w:tcPr>
                  <w:tcW w:w="708"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40DF2F3"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p>
              </w:tc>
              <w:tc>
                <w:tcPr>
                  <w:tcW w:w="1124"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62E2293"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p>
              </w:tc>
              <w:tc>
                <w:tcPr>
                  <w:tcW w:w="1545"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2F15A7D"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p>
              </w:tc>
              <w:tc>
                <w:tcPr>
                  <w:tcW w:w="1685"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0293544"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ED52F5"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Dzień</w:t>
                  </w: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94785D"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Noc</w:t>
                  </w:r>
                </w:p>
              </w:tc>
              <w:tc>
                <w:tcPr>
                  <w:tcW w:w="11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8DA6F30"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Dzień</w:t>
                  </w: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EE85163"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
                      <w:bCs/>
                      <w:sz w:val="24"/>
                      <w:szCs w:val="24"/>
                    </w:rPr>
                  </w:pPr>
                  <w:r w:rsidRPr="00A66952">
                    <w:rPr>
                      <w:rFonts w:cs="Arial"/>
                      <w:b/>
                      <w:bCs/>
                      <w:sz w:val="24"/>
                      <w:szCs w:val="24"/>
                    </w:rPr>
                    <w:t>Noc</w:t>
                  </w:r>
                </w:p>
              </w:tc>
            </w:tr>
            <w:tr w:rsidR="00645EE2" w:rsidRPr="00A66952" w14:paraId="141DA9B4" w14:textId="77777777" w:rsidTr="004F69BA">
              <w:trPr>
                <w:trHeight w:val="548"/>
                <w:jc w:val="center"/>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8AD894"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1</w:t>
                  </w:r>
                </w:p>
              </w:tc>
              <w:tc>
                <w:tcPr>
                  <w:tcW w:w="112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BA367DB"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W1-OC</w:t>
                  </w:r>
                </w:p>
              </w:tc>
              <w:tc>
                <w:tcPr>
                  <w:tcW w:w="154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6D3F7FA"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Wentylator ścienny</w:t>
                  </w:r>
                </w:p>
              </w:tc>
              <w:tc>
                <w:tcPr>
                  <w:tcW w:w="168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CDD0D3B"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77,0</w:t>
                  </w: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751815A"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16</w:t>
                  </w: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DC2959"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8</w:t>
                  </w:r>
                </w:p>
              </w:tc>
              <w:tc>
                <w:tcPr>
                  <w:tcW w:w="11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52AF208"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77,0</w:t>
                  </w: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B93E750"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77,0</w:t>
                  </w:r>
                </w:p>
              </w:tc>
            </w:tr>
            <w:tr w:rsidR="00645EE2" w:rsidRPr="00A66952" w14:paraId="74FCE038" w14:textId="77777777" w:rsidTr="004F69BA">
              <w:trPr>
                <w:trHeight w:val="535"/>
                <w:jc w:val="center"/>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104165D"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2</w:t>
                  </w:r>
                </w:p>
              </w:tc>
              <w:tc>
                <w:tcPr>
                  <w:tcW w:w="112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4DABB90"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W2-OC</w:t>
                  </w:r>
                </w:p>
              </w:tc>
              <w:tc>
                <w:tcPr>
                  <w:tcW w:w="154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65A4B9E"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Wentylator ścienny</w:t>
                  </w:r>
                </w:p>
              </w:tc>
              <w:tc>
                <w:tcPr>
                  <w:tcW w:w="168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113D11B"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77,0</w:t>
                  </w: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049B114"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16</w:t>
                  </w: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61B35EA"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8</w:t>
                  </w:r>
                </w:p>
              </w:tc>
              <w:tc>
                <w:tcPr>
                  <w:tcW w:w="11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CF03BBB"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77,0</w:t>
                  </w: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305A16"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77,0</w:t>
                  </w:r>
                </w:p>
              </w:tc>
            </w:tr>
            <w:tr w:rsidR="00645EE2" w:rsidRPr="00A66952" w14:paraId="50D72658" w14:textId="77777777" w:rsidTr="004F69BA">
              <w:trPr>
                <w:trHeight w:val="535"/>
                <w:jc w:val="center"/>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432C991"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3</w:t>
                  </w:r>
                </w:p>
              </w:tc>
              <w:tc>
                <w:tcPr>
                  <w:tcW w:w="112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B6B9804"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W3-OC</w:t>
                  </w:r>
                </w:p>
              </w:tc>
              <w:tc>
                <w:tcPr>
                  <w:tcW w:w="154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9B3B135"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Wentylator dachowy</w:t>
                  </w:r>
                </w:p>
              </w:tc>
              <w:tc>
                <w:tcPr>
                  <w:tcW w:w="168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DA243B3"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73,0</w:t>
                  </w: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50C1732"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16</w:t>
                  </w: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BE2CC07"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8</w:t>
                  </w:r>
                </w:p>
              </w:tc>
              <w:tc>
                <w:tcPr>
                  <w:tcW w:w="11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6BA13D7"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73,0</w:t>
                  </w: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97FD24"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73,0</w:t>
                  </w:r>
                </w:p>
              </w:tc>
            </w:tr>
            <w:tr w:rsidR="00645EE2" w:rsidRPr="00A66952" w14:paraId="3897D758" w14:textId="77777777" w:rsidTr="004F69BA">
              <w:trPr>
                <w:trHeight w:val="535"/>
                <w:jc w:val="center"/>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E6D6C2"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4</w:t>
                  </w:r>
                </w:p>
              </w:tc>
              <w:tc>
                <w:tcPr>
                  <w:tcW w:w="112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AC9B3AE"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K-OC</w:t>
                  </w:r>
                </w:p>
              </w:tc>
              <w:tc>
                <w:tcPr>
                  <w:tcW w:w="154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6FF06EF"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Klimatyzator</w:t>
                  </w:r>
                </w:p>
              </w:tc>
              <w:tc>
                <w:tcPr>
                  <w:tcW w:w="168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0B9C7E2"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51,0</w:t>
                  </w: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235E067"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16</w:t>
                  </w: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7EE84D8"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w:t>
                  </w:r>
                </w:p>
              </w:tc>
              <w:tc>
                <w:tcPr>
                  <w:tcW w:w="11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46B1980"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51,0</w:t>
                  </w: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BBE24D5"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w:t>
                  </w:r>
                </w:p>
              </w:tc>
            </w:tr>
            <w:tr w:rsidR="00645EE2" w:rsidRPr="00A66952" w14:paraId="302DAD23" w14:textId="77777777" w:rsidTr="004F69BA">
              <w:trPr>
                <w:trHeight w:val="535"/>
                <w:jc w:val="center"/>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42D2E40"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5</w:t>
                  </w:r>
                </w:p>
              </w:tc>
              <w:tc>
                <w:tcPr>
                  <w:tcW w:w="112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4541A93"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W4-OC</w:t>
                  </w:r>
                </w:p>
              </w:tc>
              <w:tc>
                <w:tcPr>
                  <w:tcW w:w="154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98C649F"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Wentylator ścienny</w:t>
                  </w:r>
                </w:p>
              </w:tc>
              <w:tc>
                <w:tcPr>
                  <w:tcW w:w="168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9FD2531"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77,0</w:t>
                  </w: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F88A531"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16</w:t>
                  </w: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835FADB"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8</w:t>
                  </w:r>
                </w:p>
              </w:tc>
              <w:tc>
                <w:tcPr>
                  <w:tcW w:w="11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9E563ED"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77,0</w:t>
                  </w: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0372FB3"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77,0</w:t>
                  </w:r>
                </w:p>
              </w:tc>
            </w:tr>
            <w:tr w:rsidR="00645EE2" w:rsidRPr="00A66952" w14:paraId="6CCAE4F6" w14:textId="77777777" w:rsidTr="004F69BA">
              <w:trPr>
                <w:trHeight w:val="535"/>
                <w:jc w:val="center"/>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357D9A6"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6</w:t>
                  </w:r>
                </w:p>
              </w:tc>
              <w:tc>
                <w:tcPr>
                  <w:tcW w:w="112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C45AF83"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W5-OC</w:t>
                  </w:r>
                </w:p>
              </w:tc>
              <w:tc>
                <w:tcPr>
                  <w:tcW w:w="154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86B183E"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Wentylator ścienny</w:t>
                  </w:r>
                </w:p>
              </w:tc>
              <w:tc>
                <w:tcPr>
                  <w:tcW w:w="168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F8DF2B2"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77,0</w:t>
                  </w: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3A446EC"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16</w:t>
                  </w:r>
                </w:p>
              </w:tc>
              <w:tc>
                <w:tcPr>
                  <w:tcW w:w="101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0417E4F"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8</w:t>
                  </w:r>
                </w:p>
              </w:tc>
              <w:tc>
                <w:tcPr>
                  <w:tcW w:w="11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B978DD8"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77,0</w:t>
                  </w:r>
                </w:p>
              </w:tc>
              <w:tc>
                <w:tcPr>
                  <w:tcW w:w="108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02955BD" w14:textId="77777777" w:rsidR="00645EE2" w:rsidRPr="00A66952" w:rsidRDefault="00645EE2" w:rsidP="00CC5CD0">
                  <w:pPr>
                    <w:pStyle w:val="Arial10i50"/>
                    <w:framePr w:hSpace="141" w:wrap="around" w:vAnchor="text" w:hAnchor="margin" w:x="108" w:y="-3002"/>
                    <w:spacing w:line="320" w:lineRule="atLeast"/>
                    <w:suppressOverlap/>
                    <w:jc w:val="center"/>
                    <w:rPr>
                      <w:rFonts w:cs="Arial"/>
                      <w:bCs/>
                      <w:sz w:val="24"/>
                      <w:szCs w:val="24"/>
                    </w:rPr>
                  </w:pPr>
                  <w:r w:rsidRPr="00A66952">
                    <w:rPr>
                      <w:rFonts w:cs="Arial"/>
                      <w:bCs/>
                      <w:sz w:val="24"/>
                      <w:szCs w:val="24"/>
                    </w:rPr>
                    <w:t>77,0</w:t>
                  </w:r>
                </w:p>
              </w:tc>
            </w:tr>
          </w:tbl>
          <w:p w14:paraId="3337C8F3" w14:textId="32DA016E" w:rsidR="00645EE2" w:rsidRPr="00A66952" w:rsidRDefault="00645EE2" w:rsidP="00084F4D">
            <w:pPr>
              <w:pStyle w:val="Arial10i50"/>
              <w:spacing w:line="320" w:lineRule="atLeast"/>
              <w:rPr>
                <w:rFonts w:cs="Arial"/>
                <w:bCs/>
                <w:sz w:val="24"/>
                <w:szCs w:val="24"/>
              </w:rPr>
            </w:pPr>
          </w:p>
          <w:p w14:paraId="7075A5FC" w14:textId="754B8FF3" w:rsidR="00645EE2" w:rsidRDefault="00645EE2" w:rsidP="00084F4D">
            <w:pPr>
              <w:pStyle w:val="Arial10i50"/>
              <w:spacing w:line="320" w:lineRule="atLeast"/>
              <w:rPr>
                <w:rFonts w:cs="Arial"/>
                <w:bCs/>
                <w:sz w:val="24"/>
                <w:szCs w:val="24"/>
              </w:rPr>
            </w:pPr>
          </w:p>
          <w:p w14:paraId="6EDE4473" w14:textId="5FF4F4A0" w:rsidR="004F69BA" w:rsidRDefault="004F69BA" w:rsidP="00084F4D">
            <w:pPr>
              <w:pStyle w:val="Arial10i50"/>
              <w:spacing w:line="320" w:lineRule="atLeast"/>
              <w:rPr>
                <w:rFonts w:cs="Arial"/>
                <w:bCs/>
                <w:sz w:val="24"/>
                <w:szCs w:val="24"/>
              </w:rPr>
            </w:pPr>
          </w:p>
          <w:p w14:paraId="535979E9" w14:textId="2AA6CD0B" w:rsidR="004F69BA" w:rsidRDefault="004F69BA" w:rsidP="00084F4D">
            <w:pPr>
              <w:pStyle w:val="Arial10i50"/>
              <w:spacing w:line="320" w:lineRule="atLeast"/>
              <w:rPr>
                <w:rFonts w:cs="Arial"/>
                <w:bCs/>
                <w:sz w:val="24"/>
                <w:szCs w:val="24"/>
              </w:rPr>
            </w:pPr>
          </w:p>
          <w:p w14:paraId="5C14D9F7" w14:textId="26FAB0B3" w:rsidR="004F69BA" w:rsidRDefault="004F69BA" w:rsidP="00084F4D">
            <w:pPr>
              <w:pStyle w:val="Arial10i50"/>
              <w:spacing w:line="320" w:lineRule="atLeast"/>
              <w:rPr>
                <w:rFonts w:cs="Arial"/>
                <w:bCs/>
                <w:sz w:val="24"/>
                <w:szCs w:val="24"/>
              </w:rPr>
            </w:pPr>
          </w:p>
          <w:p w14:paraId="7A597FF1" w14:textId="568E343D" w:rsidR="004F69BA" w:rsidRDefault="004F69BA" w:rsidP="00084F4D">
            <w:pPr>
              <w:pStyle w:val="Arial10i50"/>
              <w:spacing w:line="320" w:lineRule="atLeast"/>
              <w:rPr>
                <w:rFonts w:cs="Arial"/>
                <w:bCs/>
                <w:sz w:val="24"/>
                <w:szCs w:val="24"/>
              </w:rPr>
            </w:pPr>
          </w:p>
          <w:p w14:paraId="2876F362" w14:textId="7663CDAA" w:rsidR="004F69BA" w:rsidRDefault="004F69BA" w:rsidP="00084F4D">
            <w:pPr>
              <w:pStyle w:val="Arial10i50"/>
              <w:spacing w:line="320" w:lineRule="atLeast"/>
              <w:rPr>
                <w:rFonts w:cs="Arial"/>
                <w:bCs/>
                <w:sz w:val="24"/>
                <w:szCs w:val="24"/>
              </w:rPr>
            </w:pPr>
          </w:p>
          <w:p w14:paraId="6DD5F581" w14:textId="443854B8" w:rsidR="004F69BA" w:rsidRDefault="004F69BA" w:rsidP="00084F4D">
            <w:pPr>
              <w:pStyle w:val="Arial10i50"/>
              <w:spacing w:line="320" w:lineRule="atLeast"/>
              <w:rPr>
                <w:rFonts w:cs="Arial"/>
                <w:bCs/>
                <w:sz w:val="24"/>
                <w:szCs w:val="24"/>
              </w:rPr>
            </w:pPr>
          </w:p>
          <w:p w14:paraId="4016DE40" w14:textId="48591B0F" w:rsidR="004F69BA" w:rsidRDefault="004F69BA" w:rsidP="00084F4D">
            <w:pPr>
              <w:pStyle w:val="Arial10i50"/>
              <w:spacing w:line="320" w:lineRule="atLeast"/>
              <w:rPr>
                <w:rFonts w:cs="Arial"/>
                <w:bCs/>
                <w:sz w:val="24"/>
                <w:szCs w:val="24"/>
              </w:rPr>
            </w:pPr>
          </w:p>
          <w:p w14:paraId="1D6FF82D" w14:textId="6B909523" w:rsidR="004F69BA" w:rsidRDefault="004F69BA" w:rsidP="00084F4D">
            <w:pPr>
              <w:pStyle w:val="Arial10i50"/>
              <w:spacing w:line="320" w:lineRule="atLeast"/>
              <w:rPr>
                <w:rFonts w:cs="Arial"/>
                <w:bCs/>
                <w:sz w:val="24"/>
                <w:szCs w:val="24"/>
              </w:rPr>
            </w:pPr>
          </w:p>
          <w:p w14:paraId="78328713" w14:textId="77777777" w:rsidR="00645EE2" w:rsidRPr="00A66952" w:rsidRDefault="00645EE2" w:rsidP="004F69BA">
            <w:pPr>
              <w:pStyle w:val="Arial10i50"/>
              <w:numPr>
                <w:ilvl w:val="0"/>
                <w:numId w:val="112"/>
              </w:numPr>
              <w:spacing w:line="320" w:lineRule="atLeast"/>
              <w:ind w:left="857"/>
              <w:rPr>
                <w:rFonts w:cs="Arial"/>
                <w:b/>
                <w:bCs/>
                <w:sz w:val="24"/>
                <w:szCs w:val="24"/>
              </w:rPr>
            </w:pPr>
            <w:r w:rsidRPr="00A66952">
              <w:rPr>
                <w:rFonts w:cs="Arial"/>
                <w:b/>
                <w:bCs/>
                <w:sz w:val="24"/>
                <w:szCs w:val="24"/>
              </w:rPr>
              <w:lastRenderedPageBreak/>
              <w:t>Ocynkownia elektrolityczna (galwanizernia)</w:t>
            </w:r>
          </w:p>
          <w:p w14:paraId="1FCC4ACF" w14:textId="77777777" w:rsidR="00645EE2" w:rsidRPr="00A66952" w:rsidRDefault="00645EE2" w:rsidP="00084F4D">
            <w:pPr>
              <w:pStyle w:val="Arial10i50"/>
              <w:spacing w:line="320" w:lineRule="atLeast"/>
              <w:rPr>
                <w:rFonts w:cs="Arial"/>
                <w:bCs/>
                <w:sz w:val="24"/>
                <w:szCs w:val="24"/>
              </w:rPr>
            </w:pPr>
          </w:p>
          <w:p w14:paraId="329F3DA0" w14:textId="5331514B" w:rsidR="00645EE2" w:rsidRDefault="00645EE2" w:rsidP="004F69BA">
            <w:pPr>
              <w:pStyle w:val="Arial10i50"/>
              <w:spacing w:line="320" w:lineRule="atLeast"/>
              <w:ind w:left="497"/>
              <w:rPr>
                <w:rFonts w:cs="Arial"/>
                <w:b/>
                <w:sz w:val="24"/>
                <w:szCs w:val="24"/>
              </w:rPr>
            </w:pPr>
            <w:r w:rsidRPr="00237AD6">
              <w:rPr>
                <w:rFonts w:cs="Arial"/>
                <w:b/>
                <w:sz w:val="24"/>
                <w:szCs w:val="24"/>
              </w:rPr>
              <w:t>Źródła kubaturowe</w:t>
            </w:r>
          </w:p>
          <w:p w14:paraId="26089F49" w14:textId="77777777" w:rsidR="009E7F2F" w:rsidRPr="00237AD6" w:rsidRDefault="009E7F2F" w:rsidP="00084F4D">
            <w:pPr>
              <w:pStyle w:val="Arial10i50"/>
              <w:spacing w:line="320" w:lineRule="atLeast"/>
              <w:ind w:left="360"/>
              <w:rPr>
                <w:rFonts w:cs="Arial"/>
                <w:b/>
                <w:sz w:val="24"/>
                <w:szCs w:val="24"/>
              </w:rPr>
            </w:pPr>
          </w:p>
          <w:tbl>
            <w:tblPr>
              <w:tblStyle w:val="Tabela-Siatka"/>
              <w:tblW w:w="9305" w:type="dxa"/>
              <w:jc w:val="center"/>
              <w:shd w:val="clear" w:color="auto" w:fill="FFFFFF" w:themeFill="background1"/>
              <w:tblLayout w:type="fixed"/>
              <w:tblLook w:val="04A0" w:firstRow="1" w:lastRow="0" w:firstColumn="1" w:lastColumn="0" w:noHBand="0" w:noVBand="1"/>
            </w:tblPr>
            <w:tblGrid>
              <w:gridCol w:w="717"/>
              <w:gridCol w:w="1282"/>
              <w:gridCol w:w="1945"/>
              <w:gridCol w:w="1499"/>
              <w:gridCol w:w="1053"/>
              <w:gridCol w:w="864"/>
              <w:gridCol w:w="1062"/>
              <w:gridCol w:w="883"/>
            </w:tblGrid>
            <w:tr w:rsidR="00645EE2" w:rsidRPr="00A66952" w14:paraId="0ED8AF73" w14:textId="77777777" w:rsidTr="004F69BA">
              <w:trPr>
                <w:trHeight w:val="1253"/>
                <w:tblHeader/>
                <w:jc w:val="center"/>
              </w:trPr>
              <w:tc>
                <w:tcPr>
                  <w:tcW w:w="717"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9CF9CDD" w14:textId="77777777" w:rsidR="00645EE2" w:rsidRPr="00A66952" w:rsidRDefault="00645EE2" w:rsidP="00CC5CD0">
                  <w:pPr>
                    <w:pStyle w:val="Arial10i50"/>
                    <w:framePr w:hSpace="141" w:wrap="around" w:vAnchor="text" w:hAnchor="margin" w:x="108" w:y="-3002"/>
                    <w:spacing w:line="320" w:lineRule="atLeast"/>
                    <w:suppressOverlap/>
                    <w:rPr>
                      <w:rFonts w:cs="Arial"/>
                      <w:b/>
                      <w:bCs/>
                      <w:sz w:val="24"/>
                      <w:szCs w:val="24"/>
                    </w:rPr>
                  </w:pPr>
                  <w:r w:rsidRPr="00A66952">
                    <w:rPr>
                      <w:rFonts w:cs="Arial"/>
                      <w:b/>
                      <w:bCs/>
                      <w:sz w:val="24"/>
                      <w:szCs w:val="24"/>
                    </w:rPr>
                    <w:t>L.p.</w:t>
                  </w:r>
                </w:p>
              </w:tc>
              <w:tc>
                <w:tcPr>
                  <w:tcW w:w="1282"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C18A29"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Symbol</w:t>
                  </w:r>
                </w:p>
              </w:tc>
              <w:tc>
                <w:tcPr>
                  <w:tcW w:w="1945"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7DE2E1C"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Źródło hałasu</w:t>
                  </w:r>
                </w:p>
              </w:tc>
              <w:tc>
                <w:tcPr>
                  <w:tcW w:w="1499"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19BB6D8" w14:textId="7D5122DE"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Poziom hałasu wewnątrz obiektu L</w:t>
                  </w:r>
                  <w:r w:rsidRPr="00A66952">
                    <w:rPr>
                      <w:rFonts w:cs="Arial"/>
                      <w:b/>
                      <w:bCs/>
                      <w:sz w:val="24"/>
                      <w:szCs w:val="24"/>
                      <w:vertAlign w:val="subscript"/>
                    </w:rPr>
                    <w:t>PA</w:t>
                  </w:r>
                  <w:r w:rsidRPr="00A66952">
                    <w:rPr>
                      <w:rFonts w:cs="Arial"/>
                      <w:b/>
                      <w:bCs/>
                      <w:sz w:val="24"/>
                      <w:szCs w:val="24"/>
                    </w:rPr>
                    <w:t xml:space="preserve"> [</w:t>
                  </w:r>
                  <w:proofErr w:type="spellStart"/>
                  <w:r w:rsidRPr="00A66952">
                    <w:rPr>
                      <w:rFonts w:cs="Arial"/>
                      <w:b/>
                      <w:bCs/>
                      <w:sz w:val="24"/>
                      <w:szCs w:val="24"/>
                    </w:rPr>
                    <w:t>dB</w:t>
                  </w:r>
                  <w:proofErr w:type="spellEnd"/>
                  <w:r w:rsidRPr="00A66952">
                    <w:rPr>
                      <w:rFonts w:cs="Arial"/>
                      <w:b/>
                      <w:bCs/>
                      <w:sz w:val="24"/>
                      <w:szCs w:val="24"/>
                    </w:rPr>
                    <w:t>]</w:t>
                  </w:r>
                </w:p>
              </w:tc>
              <w:tc>
                <w:tcPr>
                  <w:tcW w:w="191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DC27208"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Rzeczywisty czas pracy t źródła [h]</w:t>
                  </w:r>
                </w:p>
              </w:tc>
              <w:tc>
                <w:tcPr>
                  <w:tcW w:w="194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79D7686"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 xml:space="preserve">Równoważny poziom hałasu wewnątrz obiektu </w:t>
                  </w:r>
                  <w:proofErr w:type="spellStart"/>
                  <w:r w:rsidRPr="00A66952">
                    <w:rPr>
                      <w:rFonts w:cs="Arial"/>
                      <w:b/>
                      <w:bCs/>
                      <w:sz w:val="24"/>
                      <w:szCs w:val="24"/>
                    </w:rPr>
                    <w:t>L</w:t>
                  </w:r>
                  <w:r w:rsidRPr="00A66952">
                    <w:rPr>
                      <w:rFonts w:cs="Arial"/>
                      <w:b/>
                      <w:bCs/>
                      <w:sz w:val="24"/>
                      <w:szCs w:val="24"/>
                      <w:vertAlign w:val="subscript"/>
                    </w:rPr>
                    <w:t>Aeq</w:t>
                  </w:r>
                  <w:proofErr w:type="spellEnd"/>
                  <w:r w:rsidRPr="00A66952">
                    <w:rPr>
                      <w:rFonts w:cs="Arial"/>
                      <w:b/>
                      <w:bCs/>
                      <w:sz w:val="24"/>
                      <w:szCs w:val="24"/>
                    </w:rPr>
                    <w:t xml:space="preserve"> [</w:t>
                  </w:r>
                  <w:proofErr w:type="spellStart"/>
                  <w:r w:rsidRPr="00A66952">
                    <w:rPr>
                      <w:rFonts w:cs="Arial"/>
                      <w:b/>
                      <w:bCs/>
                      <w:sz w:val="24"/>
                      <w:szCs w:val="24"/>
                    </w:rPr>
                    <w:t>dB</w:t>
                  </w:r>
                  <w:proofErr w:type="spellEnd"/>
                  <w:r w:rsidRPr="00A66952">
                    <w:rPr>
                      <w:rFonts w:cs="Arial"/>
                      <w:b/>
                      <w:bCs/>
                      <w:sz w:val="24"/>
                      <w:szCs w:val="24"/>
                    </w:rPr>
                    <w:t>]</w:t>
                  </w:r>
                </w:p>
              </w:tc>
            </w:tr>
            <w:tr w:rsidR="00645EE2" w:rsidRPr="00A66952" w14:paraId="18BE4129" w14:textId="77777777" w:rsidTr="004F69BA">
              <w:trPr>
                <w:trHeight w:val="384"/>
                <w:tblHeader/>
                <w:jc w:val="center"/>
              </w:trPr>
              <w:tc>
                <w:tcPr>
                  <w:tcW w:w="717"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9CF8E2B"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p>
              </w:tc>
              <w:tc>
                <w:tcPr>
                  <w:tcW w:w="1282"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A8DD4BA"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p>
              </w:tc>
              <w:tc>
                <w:tcPr>
                  <w:tcW w:w="1945"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E269386"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p>
              </w:tc>
              <w:tc>
                <w:tcPr>
                  <w:tcW w:w="1499"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8F65F1C"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p>
              </w:tc>
              <w:tc>
                <w:tcPr>
                  <w:tcW w:w="105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EAB906F"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Dzień</w:t>
                  </w:r>
                </w:p>
              </w:tc>
              <w:tc>
                <w:tcPr>
                  <w:tcW w:w="86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6D0D54D"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Noc</w:t>
                  </w:r>
                </w:p>
              </w:tc>
              <w:tc>
                <w:tcPr>
                  <w:tcW w:w="106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493E927"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Dzień</w:t>
                  </w:r>
                </w:p>
              </w:tc>
              <w:tc>
                <w:tcPr>
                  <w:tcW w:w="88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9645282"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Noc</w:t>
                  </w:r>
                </w:p>
              </w:tc>
            </w:tr>
            <w:tr w:rsidR="00645EE2" w:rsidRPr="00A66952" w14:paraId="7D42CFE1" w14:textId="77777777" w:rsidTr="004F69BA">
              <w:trPr>
                <w:trHeight w:val="564"/>
                <w:jc w:val="center"/>
              </w:trPr>
              <w:tc>
                <w:tcPr>
                  <w:tcW w:w="71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5D68627"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1</w:t>
                  </w:r>
                </w:p>
              </w:tc>
              <w:tc>
                <w:tcPr>
                  <w:tcW w:w="128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1E57237"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G</w:t>
                  </w:r>
                </w:p>
              </w:tc>
              <w:tc>
                <w:tcPr>
                  <w:tcW w:w="194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A5B7EF8"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Galwanizernia</w:t>
                  </w:r>
                </w:p>
              </w:tc>
              <w:tc>
                <w:tcPr>
                  <w:tcW w:w="14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322EBE1"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75,1</w:t>
                  </w:r>
                </w:p>
              </w:tc>
              <w:tc>
                <w:tcPr>
                  <w:tcW w:w="105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DBFCCEA"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16</w:t>
                  </w:r>
                </w:p>
              </w:tc>
              <w:tc>
                <w:tcPr>
                  <w:tcW w:w="86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224ED00"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8</w:t>
                  </w:r>
                </w:p>
              </w:tc>
              <w:tc>
                <w:tcPr>
                  <w:tcW w:w="106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DA4D11F"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75,1</w:t>
                  </w:r>
                </w:p>
              </w:tc>
              <w:tc>
                <w:tcPr>
                  <w:tcW w:w="88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6F76DFA"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75,1</w:t>
                  </w:r>
                </w:p>
              </w:tc>
            </w:tr>
            <w:tr w:rsidR="00645EE2" w:rsidRPr="00A66952" w14:paraId="5197A443" w14:textId="77777777" w:rsidTr="004F69BA">
              <w:trPr>
                <w:trHeight w:val="550"/>
                <w:jc w:val="center"/>
              </w:trPr>
              <w:tc>
                <w:tcPr>
                  <w:tcW w:w="71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72DF68F"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2</w:t>
                  </w:r>
                </w:p>
              </w:tc>
              <w:tc>
                <w:tcPr>
                  <w:tcW w:w="128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9587D55"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M XII</w:t>
                  </w:r>
                </w:p>
              </w:tc>
              <w:tc>
                <w:tcPr>
                  <w:tcW w:w="194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2CCCDE5"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Magazyn XII</w:t>
                  </w:r>
                </w:p>
              </w:tc>
              <w:tc>
                <w:tcPr>
                  <w:tcW w:w="14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6037D85"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83,4</w:t>
                  </w:r>
                </w:p>
              </w:tc>
              <w:tc>
                <w:tcPr>
                  <w:tcW w:w="105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EF31B0D"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16</w:t>
                  </w:r>
                </w:p>
              </w:tc>
              <w:tc>
                <w:tcPr>
                  <w:tcW w:w="86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F61A35A"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8</w:t>
                  </w:r>
                </w:p>
              </w:tc>
              <w:tc>
                <w:tcPr>
                  <w:tcW w:w="106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FC4A79C"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83,4</w:t>
                  </w:r>
                </w:p>
              </w:tc>
              <w:tc>
                <w:tcPr>
                  <w:tcW w:w="88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65EE584"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83,4</w:t>
                  </w:r>
                </w:p>
              </w:tc>
            </w:tr>
          </w:tbl>
          <w:p w14:paraId="5F4D46FA" w14:textId="77777777" w:rsidR="006F0F3C" w:rsidRDefault="006F0F3C" w:rsidP="00084F4D">
            <w:pPr>
              <w:pStyle w:val="Arial10i50"/>
              <w:spacing w:line="320" w:lineRule="atLeast"/>
              <w:rPr>
                <w:rFonts w:cs="Arial"/>
                <w:bCs/>
                <w:sz w:val="24"/>
                <w:szCs w:val="24"/>
              </w:rPr>
            </w:pPr>
          </w:p>
          <w:p w14:paraId="63693373" w14:textId="77777777" w:rsidR="00AF012F" w:rsidRPr="00A66952" w:rsidRDefault="00AF012F" w:rsidP="00084F4D">
            <w:pPr>
              <w:pStyle w:val="Arial10i50"/>
              <w:spacing w:line="320" w:lineRule="atLeast"/>
              <w:rPr>
                <w:rFonts w:cs="Arial"/>
                <w:bCs/>
                <w:sz w:val="24"/>
                <w:szCs w:val="24"/>
              </w:rPr>
            </w:pPr>
          </w:p>
          <w:p w14:paraId="475EB7A2" w14:textId="65078AE6" w:rsidR="00645EE2" w:rsidRPr="00237AD6" w:rsidRDefault="00645EE2" w:rsidP="00084F4D">
            <w:pPr>
              <w:pStyle w:val="Arial10i50"/>
              <w:spacing w:line="320" w:lineRule="atLeast"/>
              <w:ind w:left="709"/>
              <w:rPr>
                <w:rFonts w:cs="Arial"/>
                <w:b/>
                <w:sz w:val="24"/>
                <w:szCs w:val="24"/>
              </w:rPr>
            </w:pPr>
            <w:r w:rsidRPr="00237AD6">
              <w:rPr>
                <w:rFonts w:cs="Arial"/>
                <w:b/>
                <w:sz w:val="24"/>
                <w:szCs w:val="24"/>
              </w:rPr>
              <w:t>Źródła punktowe</w:t>
            </w:r>
            <w:r w:rsidR="009E7F2F">
              <w:rPr>
                <w:rFonts w:cs="Arial"/>
                <w:b/>
                <w:sz w:val="24"/>
                <w:szCs w:val="24"/>
              </w:rPr>
              <w:br/>
            </w:r>
          </w:p>
          <w:tbl>
            <w:tblPr>
              <w:tblStyle w:val="Tabela-Siatka"/>
              <w:tblW w:w="9213" w:type="dxa"/>
              <w:jc w:val="center"/>
              <w:shd w:val="clear" w:color="auto" w:fill="FFFFFF" w:themeFill="background1"/>
              <w:tblLayout w:type="fixed"/>
              <w:tblLook w:val="04A0" w:firstRow="1" w:lastRow="0" w:firstColumn="1" w:lastColumn="0" w:noHBand="0" w:noVBand="1"/>
            </w:tblPr>
            <w:tblGrid>
              <w:gridCol w:w="708"/>
              <w:gridCol w:w="1265"/>
              <w:gridCol w:w="1599"/>
              <w:gridCol w:w="1759"/>
              <w:gridCol w:w="1046"/>
              <w:gridCol w:w="883"/>
              <w:gridCol w:w="1054"/>
              <w:gridCol w:w="899"/>
            </w:tblGrid>
            <w:tr w:rsidR="00645EE2" w:rsidRPr="00A66952" w14:paraId="7CD8F724" w14:textId="77777777" w:rsidTr="00672E6E">
              <w:trPr>
                <w:trHeight w:val="1061"/>
                <w:tblHeader/>
                <w:jc w:val="center"/>
              </w:trPr>
              <w:tc>
                <w:tcPr>
                  <w:tcW w:w="708"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3D00E8" w14:textId="77777777" w:rsidR="00645EE2" w:rsidRPr="00A66952" w:rsidRDefault="00645EE2" w:rsidP="00CC5CD0">
                  <w:pPr>
                    <w:pStyle w:val="Arial10i50"/>
                    <w:framePr w:hSpace="141" w:wrap="around" w:vAnchor="text" w:hAnchor="margin" w:x="108" w:y="-3002"/>
                    <w:spacing w:line="320" w:lineRule="atLeast"/>
                    <w:suppressOverlap/>
                    <w:rPr>
                      <w:rFonts w:cs="Arial"/>
                      <w:b/>
                      <w:bCs/>
                      <w:sz w:val="24"/>
                      <w:szCs w:val="24"/>
                    </w:rPr>
                  </w:pPr>
                  <w:r w:rsidRPr="00A66952">
                    <w:rPr>
                      <w:rFonts w:cs="Arial"/>
                      <w:b/>
                      <w:bCs/>
                      <w:sz w:val="24"/>
                      <w:szCs w:val="24"/>
                    </w:rPr>
                    <w:t>L.p.</w:t>
                  </w:r>
                </w:p>
              </w:tc>
              <w:tc>
                <w:tcPr>
                  <w:tcW w:w="1265"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3587A88"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Symbol</w:t>
                  </w:r>
                </w:p>
              </w:tc>
              <w:tc>
                <w:tcPr>
                  <w:tcW w:w="1599"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4617A5D"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Źródło hałasu</w:t>
                  </w:r>
                </w:p>
              </w:tc>
              <w:tc>
                <w:tcPr>
                  <w:tcW w:w="1759" w:type="dxa"/>
                  <w:vMerge w:val="restar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AA01C27" w14:textId="2CB3A9F1"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Poziom mocy akustycznej L</w:t>
                  </w:r>
                  <w:r w:rsidRPr="00A66952">
                    <w:rPr>
                      <w:rFonts w:cs="Arial"/>
                      <w:b/>
                      <w:bCs/>
                      <w:sz w:val="24"/>
                      <w:szCs w:val="24"/>
                      <w:vertAlign w:val="subscript"/>
                    </w:rPr>
                    <w:t>WA</w:t>
                  </w:r>
                  <w:r w:rsidRPr="00A66952">
                    <w:rPr>
                      <w:rFonts w:cs="Arial"/>
                      <w:b/>
                      <w:bCs/>
                      <w:sz w:val="24"/>
                      <w:szCs w:val="24"/>
                    </w:rPr>
                    <w:t xml:space="preserve"> [</w:t>
                  </w:r>
                  <w:proofErr w:type="spellStart"/>
                  <w:r w:rsidRPr="00A66952">
                    <w:rPr>
                      <w:rFonts w:cs="Arial"/>
                      <w:b/>
                      <w:bCs/>
                      <w:sz w:val="24"/>
                      <w:szCs w:val="24"/>
                    </w:rPr>
                    <w:t>dB</w:t>
                  </w:r>
                  <w:proofErr w:type="spellEnd"/>
                  <w:r w:rsidRPr="00A66952">
                    <w:rPr>
                      <w:rFonts w:cs="Arial"/>
                      <w:b/>
                      <w:bCs/>
                      <w:sz w:val="24"/>
                      <w:szCs w:val="24"/>
                    </w:rPr>
                    <w:t>]</w:t>
                  </w:r>
                </w:p>
              </w:tc>
              <w:tc>
                <w:tcPr>
                  <w:tcW w:w="1929"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64B9E4"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Rzeczywisty czas pracy t źródła [h]</w:t>
                  </w:r>
                </w:p>
              </w:tc>
              <w:tc>
                <w:tcPr>
                  <w:tcW w:w="1953"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23C42BC"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 xml:space="preserve">Równoważny poziom mocy akustycznej </w:t>
                  </w:r>
                  <w:proofErr w:type="spellStart"/>
                  <w:r w:rsidRPr="00A66952">
                    <w:rPr>
                      <w:rFonts w:cs="Arial"/>
                      <w:b/>
                      <w:bCs/>
                      <w:sz w:val="24"/>
                      <w:szCs w:val="24"/>
                    </w:rPr>
                    <w:t>L</w:t>
                  </w:r>
                  <w:r w:rsidRPr="00A66952">
                    <w:rPr>
                      <w:rFonts w:cs="Arial"/>
                      <w:b/>
                      <w:bCs/>
                      <w:sz w:val="24"/>
                      <w:szCs w:val="24"/>
                      <w:vertAlign w:val="subscript"/>
                    </w:rPr>
                    <w:t>WA,eq</w:t>
                  </w:r>
                  <w:proofErr w:type="spellEnd"/>
                  <w:r w:rsidRPr="00A66952">
                    <w:rPr>
                      <w:rFonts w:cs="Arial"/>
                      <w:b/>
                      <w:bCs/>
                      <w:sz w:val="24"/>
                      <w:szCs w:val="24"/>
                    </w:rPr>
                    <w:t xml:space="preserve"> [</w:t>
                  </w:r>
                  <w:proofErr w:type="spellStart"/>
                  <w:r w:rsidRPr="00A66952">
                    <w:rPr>
                      <w:rFonts w:cs="Arial"/>
                      <w:b/>
                      <w:bCs/>
                      <w:sz w:val="24"/>
                      <w:szCs w:val="24"/>
                    </w:rPr>
                    <w:t>dB</w:t>
                  </w:r>
                  <w:proofErr w:type="spellEnd"/>
                  <w:r w:rsidRPr="00A66952">
                    <w:rPr>
                      <w:rFonts w:cs="Arial"/>
                      <w:b/>
                      <w:bCs/>
                      <w:sz w:val="24"/>
                      <w:szCs w:val="24"/>
                    </w:rPr>
                    <w:t>]</w:t>
                  </w:r>
                </w:p>
              </w:tc>
            </w:tr>
            <w:tr w:rsidR="00645EE2" w:rsidRPr="00A66952" w14:paraId="2A066E4E" w14:textId="77777777" w:rsidTr="00672E6E">
              <w:trPr>
                <w:trHeight w:val="282"/>
                <w:tblHeader/>
                <w:jc w:val="center"/>
              </w:trPr>
              <w:tc>
                <w:tcPr>
                  <w:tcW w:w="708"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8E1FE8"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p>
              </w:tc>
              <w:tc>
                <w:tcPr>
                  <w:tcW w:w="1265"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96ADCA0"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p>
              </w:tc>
              <w:tc>
                <w:tcPr>
                  <w:tcW w:w="1599"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39EBBB2"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p>
              </w:tc>
              <w:tc>
                <w:tcPr>
                  <w:tcW w:w="1759" w:type="dxa"/>
                  <w:vMerge/>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B935FC5"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p>
              </w:tc>
              <w:tc>
                <w:tcPr>
                  <w:tcW w:w="104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FCE0D0A"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Dzień</w:t>
                  </w:r>
                </w:p>
              </w:tc>
              <w:tc>
                <w:tcPr>
                  <w:tcW w:w="88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ED717DD"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Noc</w:t>
                  </w:r>
                </w:p>
              </w:tc>
              <w:tc>
                <w:tcPr>
                  <w:tcW w:w="10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BB7452"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Dzień</w:t>
                  </w:r>
                </w:p>
              </w:tc>
              <w:tc>
                <w:tcPr>
                  <w:tcW w:w="8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E6A2B27"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
                      <w:bCs/>
                      <w:sz w:val="24"/>
                      <w:szCs w:val="24"/>
                    </w:rPr>
                  </w:pPr>
                  <w:r w:rsidRPr="00A66952">
                    <w:rPr>
                      <w:rFonts w:cs="Arial"/>
                      <w:b/>
                      <w:bCs/>
                      <w:sz w:val="24"/>
                      <w:szCs w:val="24"/>
                    </w:rPr>
                    <w:t>Noc</w:t>
                  </w:r>
                </w:p>
              </w:tc>
            </w:tr>
            <w:tr w:rsidR="00645EE2" w:rsidRPr="00A66952" w14:paraId="77265F7A" w14:textId="77777777" w:rsidTr="00672E6E">
              <w:trPr>
                <w:trHeight w:val="414"/>
                <w:jc w:val="center"/>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3C278D5"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1</w:t>
                  </w:r>
                </w:p>
              </w:tc>
              <w:tc>
                <w:tcPr>
                  <w:tcW w:w="126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6A25CB1"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AW</w:t>
                  </w:r>
                </w:p>
              </w:tc>
              <w:tc>
                <w:tcPr>
                  <w:tcW w:w="15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DCADFEB"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Agregat wody lodowej</w:t>
                  </w:r>
                </w:p>
              </w:tc>
              <w:tc>
                <w:tcPr>
                  <w:tcW w:w="17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AFD309B"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75,0</w:t>
                  </w:r>
                </w:p>
              </w:tc>
              <w:tc>
                <w:tcPr>
                  <w:tcW w:w="104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E3E9C6E"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16</w:t>
                  </w:r>
                </w:p>
              </w:tc>
              <w:tc>
                <w:tcPr>
                  <w:tcW w:w="88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303CDA7"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8</w:t>
                  </w:r>
                </w:p>
              </w:tc>
              <w:tc>
                <w:tcPr>
                  <w:tcW w:w="10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3F54129"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75,0</w:t>
                  </w:r>
                </w:p>
              </w:tc>
              <w:tc>
                <w:tcPr>
                  <w:tcW w:w="8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2D16BEE"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75,0</w:t>
                  </w:r>
                </w:p>
              </w:tc>
            </w:tr>
            <w:tr w:rsidR="00645EE2" w:rsidRPr="00A66952" w14:paraId="36CB3131" w14:textId="77777777" w:rsidTr="00672E6E">
              <w:trPr>
                <w:trHeight w:val="404"/>
                <w:jc w:val="center"/>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629B93E"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2</w:t>
                  </w:r>
                </w:p>
              </w:tc>
              <w:tc>
                <w:tcPr>
                  <w:tcW w:w="126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9B444FB"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CN1</w:t>
                  </w:r>
                </w:p>
              </w:tc>
              <w:tc>
                <w:tcPr>
                  <w:tcW w:w="15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3C739A1"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Centrala nawiewna 1</w:t>
                  </w:r>
                </w:p>
              </w:tc>
              <w:tc>
                <w:tcPr>
                  <w:tcW w:w="17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CFADDA2"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72,0</w:t>
                  </w:r>
                </w:p>
              </w:tc>
              <w:tc>
                <w:tcPr>
                  <w:tcW w:w="104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F156B56"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16</w:t>
                  </w:r>
                </w:p>
              </w:tc>
              <w:tc>
                <w:tcPr>
                  <w:tcW w:w="88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3C3BA20"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8</w:t>
                  </w:r>
                </w:p>
              </w:tc>
              <w:tc>
                <w:tcPr>
                  <w:tcW w:w="10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6C84F71"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72,0</w:t>
                  </w:r>
                </w:p>
              </w:tc>
              <w:tc>
                <w:tcPr>
                  <w:tcW w:w="8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D9C7898"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72,0</w:t>
                  </w:r>
                </w:p>
              </w:tc>
            </w:tr>
            <w:tr w:rsidR="00645EE2" w:rsidRPr="00A66952" w14:paraId="7D448B48" w14:textId="77777777" w:rsidTr="00672E6E">
              <w:trPr>
                <w:trHeight w:val="404"/>
                <w:jc w:val="center"/>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C2AF3B4"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3</w:t>
                  </w:r>
                </w:p>
              </w:tc>
              <w:tc>
                <w:tcPr>
                  <w:tcW w:w="126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D3FE23"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CN2</w:t>
                  </w:r>
                </w:p>
              </w:tc>
              <w:tc>
                <w:tcPr>
                  <w:tcW w:w="15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DC92B9B"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Centralna nawiewna 2</w:t>
                  </w:r>
                </w:p>
              </w:tc>
              <w:tc>
                <w:tcPr>
                  <w:tcW w:w="17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99A9732"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72,0</w:t>
                  </w:r>
                </w:p>
              </w:tc>
              <w:tc>
                <w:tcPr>
                  <w:tcW w:w="104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AA75AB7"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16</w:t>
                  </w:r>
                </w:p>
              </w:tc>
              <w:tc>
                <w:tcPr>
                  <w:tcW w:w="88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4FFA91"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8</w:t>
                  </w:r>
                </w:p>
              </w:tc>
              <w:tc>
                <w:tcPr>
                  <w:tcW w:w="10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44C6F95"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72,0</w:t>
                  </w:r>
                </w:p>
              </w:tc>
              <w:tc>
                <w:tcPr>
                  <w:tcW w:w="8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36177F9"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72,0</w:t>
                  </w:r>
                </w:p>
              </w:tc>
            </w:tr>
            <w:tr w:rsidR="00645EE2" w:rsidRPr="00A66952" w14:paraId="3404586A" w14:textId="77777777" w:rsidTr="00672E6E">
              <w:trPr>
                <w:trHeight w:val="404"/>
                <w:jc w:val="center"/>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9A044DD"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4</w:t>
                  </w:r>
                </w:p>
              </w:tc>
              <w:tc>
                <w:tcPr>
                  <w:tcW w:w="126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47EA7EE"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CZ I</w:t>
                  </w:r>
                </w:p>
              </w:tc>
              <w:tc>
                <w:tcPr>
                  <w:tcW w:w="15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9FD208A"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Czerpnia powietrza I</w:t>
                  </w:r>
                </w:p>
              </w:tc>
              <w:tc>
                <w:tcPr>
                  <w:tcW w:w="17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ED6281F"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67,0</w:t>
                  </w:r>
                </w:p>
              </w:tc>
              <w:tc>
                <w:tcPr>
                  <w:tcW w:w="104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CE0CDF"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16</w:t>
                  </w:r>
                </w:p>
              </w:tc>
              <w:tc>
                <w:tcPr>
                  <w:tcW w:w="88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3D0982A"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8</w:t>
                  </w:r>
                </w:p>
              </w:tc>
              <w:tc>
                <w:tcPr>
                  <w:tcW w:w="10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46A2BDE"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67,0</w:t>
                  </w:r>
                </w:p>
              </w:tc>
              <w:tc>
                <w:tcPr>
                  <w:tcW w:w="8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21CEB9"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67,0</w:t>
                  </w:r>
                </w:p>
              </w:tc>
            </w:tr>
            <w:tr w:rsidR="00645EE2" w:rsidRPr="00A66952" w14:paraId="00D3D7E4" w14:textId="77777777" w:rsidTr="00672E6E">
              <w:trPr>
                <w:trHeight w:val="404"/>
                <w:jc w:val="center"/>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5C09FBE"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5</w:t>
                  </w:r>
                </w:p>
              </w:tc>
              <w:tc>
                <w:tcPr>
                  <w:tcW w:w="126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9BD0F91"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CZ II</w:t>
                  </w:r>
                </w:p>
              </w:tc>
              <w:tc>
                <w:tcPr>
                  <w:tcW w:w="15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50B1BD3"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Czerpnia powietrza II</w:t>
                  </w:r>
                </w:p>
              </w:tc>
              <w:tc>
                <w:tcPr>
                  <w:tcW w:w="17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6372193"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67,0</w:t>
                  </w:r>
                </w:p>
              </w:tc>
              <w:tc>
                <w:tcPr>
                  <w:tcW w:w="104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C0FFFE2"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16</w:t>
                  </w:r>
                </w:p>
              </w:tc>
              <w:tc>
                <w:tcPr>
                  <w:tcW w:w="88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CD86821"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8</w:t>
                  </w:r>
                </w:p>
              </w:tc>
              <w:tc>
                <w:tcPr>
                  <w:tcW w:w="10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51F8A89"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67,0</w:t>
                  </w:r>
                </w:p>
              </w:tc>
              <w:tc>
                <w:tcPr>
                  <w:tcW w:w="8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6128DBA"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67,0</w:t>
                  </w:r>
                </w:p>
              </w:tc>
            </w:tr>
            <w:tr w:rsidR="00645EE2" w:rsidRPr="00A66952" w14:paraId="0143214A" w14:textId="77777777" w:rsidTr="00672E6E">
              <w:trPr>
                <w:trHeight w:val="404"/>
                <w:jc w:val="center"/>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A0DE599"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6</w:t>
                  </w:r>
                </w:p>
              </w:tc>
              <w:tc>
                <w:tcPr>
                  <w:tcW w:w="126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22DF905" w14:textId="77777777" w:rsidR="00645EE2" w:rsidRPr="00A66952" w:rsidRDefault="00645EE2" w:rsidP="00CC5CD0">
                  <w:pPr>
                    <w:pStyle w:val="Arial10i50"/>
                    <w:framePr w:hSpace="141" w:wrap="around" w:vAnchor="text" w:hAnchor="margin" w:x="108" w:y="-3002"/>
                    <w:spacing w:line="320" w:lineRule="atLeast"/>
                    <w:ind w:left="182"/>
                    <w:suppressOverlap/>
                    <w:rPr>
                      <w:rFonts w:cs="Arial"/>
                      <w:bCs/>
                      <w:sz w:val="24"/>
                      <w:szCs w:val="24"/>
                    </w:rPr>
                  </w:pPr>
                  <w:r w:rsidRPr="00A66952">
                    <w:rPr>
                      <w:rFonts w:cs="Arial"/>
                      <w:bCs/>
                      <w:sz w:val="24"/>
                      <w:szCs w:val="24"/>
                    </w:rPr>
                    <w:t>CZ III</w:t>
                  </w:r>
                </w:p>
              </w:tc>
              <w:tc>
                <w:tcPr>
                  <w:tcW w:w="15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8B72357" w14:textId="77777777" w:rsidR="00645EE2" w:rsidRPr="00A66952" w:rsidRDefault="00645EE2"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Czerpnia powietrza III</w:t>
                  </w:r>
                </w:p>
              </w:tc>
              <w:tc>
                <w:tcPr>
                  <w:tcW w:w="175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4D37102"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58,0</w:t>
                  </w:r>
                </w:p>
              </w:tc>
              <w:tc>
                <w:tcPr>
                  <w:tcW w:w="104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EA34099"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16</w:t>
                  </w:r>
                </w:p>
              </w:tc>
              <w:tc>
                <w:tcPr>
                  <w:tcW w:w="88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F23CD8"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8</w:t>
                  </w:r>
                </w:p>
              </w:tc>
              <w:tc>
                <w:tcPr>
                  <w:tcW w:w="10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3150FB3"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58,0</w:t>
                  </w:r>
                </w:p>
              </w:tc>
              <w:tc>
                <w:tcPr>
                  <w:tcW w:w="8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A0808B6" w14:textId="77777777" w:rsidR="00645EE2" w:rsidRPr="00A66952" w:rsidRDefault="00645EE2" w:rsidP="00CC5CD0">
                  <w:pPr>
                    <w:pStyle w:val="Arial10i50"/>
                    <w:framePr w:hSpace="141" w:wrap="around" w:vAnchor="text" w:hAnchor="margin" w:x="108" w:y="-3002"/>
                    <w:spacing w:line="320" w:lineRule="atLeast"/>
                    <w:ind w:left="182"/>
                    <w:suppressOverlap/>
                    <w:jc w:val="center"/>
                    <w:rPr>
                      <w:rFonts w:cs="Arial"/>
                      <w:bCs/>
                      <w:sz w:val="24"/>
                      <w:szCs w:val="24"/>
                    </w:rPr>
                  </w:pPr>
                  <w:r w:rsidRPr="00A66952">
                    <w:rPr>
                      <w:rFonts w:cs="Arial"/>
                      <w:bCs/>
                      <w:sz w:val="24"/>
                      <w:szCs w:val="24"/>
                    </w:rPr>
                    <w:t>58,0</w:t>
                  </w:r>
                </w:p>
              </w:tc>
            </w:tr>
          </w:tbl>
          <w:p w14:paraId="6F717492" w14:textId="77777777" w:rsidR="00645EE2" w:rsidRPr="00A66952" w:rsidRDefault="00645EE2" w:rsidP="00084F4D">
            <w:pPr>
              <w:pStyle w:val="Arial10i50"/>
              <w:spacing w:line="320" w:lineRule="atLeast"/>
              <w:rPr>
                <w:rFonts w:cs="Arial"/>
                <w:bCs/>
                <w:sz w:val="24"/>
                <w:szCs w:val="24"/>
              </w:rPr>
            </w:pPr>
          </w:p>
          <w:p w14:paraId="38F22787" w14:textId="77777777" w:rsidR="00645EE2" w:rsidRPr="00A66952" w:rsidRDefault="00645EE2" w:rsidP="00084F4D">
            <w:pPr>
              <w:pStyle w:val="Arial10i50"/>
              <w:spacing w:line="320" w:lineRule="atLeast"/>
              <w:ind w:left="709"/>
              <w:rPr>
                <w:rFonts w:cs="Arial"/>
                <w:bCs/>
                <w:sz w:val="24"/>
                <w:szCs w:val="24"/>
              </w:rPr>
            </w:pPr>
            <w:r w:rsidRPr="00A66952">
              <w:rPr>
                <w:rFonts w:cs="Arial"/>
                <w:bCs/>
                <w:sz w:val="24"/>
                <w:szCs w:val="24"/>
              </w:rPr>
              <w:t>Źródła liniowe (ogółem):</w:t>
            </w:r>
          </w:p>
          <w:p w14:paraId="3CE33432" w14:textId="42358061" w:rsidR="00645EE2" w:rsidRPr="00A66952" w:rsidRDefault="00645EE2" w:rsidP="00084F4D">
            <w:pPr>
              <w:pStyle w:val="Arial10i50"/>
              <w:numPr>
                <w:ilvl w:val="0"/>
                <w:numId w:val="113"/>
              </w:numPr>
              <w:spacing w:line="320" w:lineRule="atLeast"/>
              <w:ind w:left="1069"/>
              <w:rPr>
                <w:rFonts w:cs="Arial"/>
                <w:bCs/>
                <w:sz w:val="24"/>
                <w:szCs w:val="24"/>
              </w:rPr>
            </w:pPr>
            <w:r w:rsidRPr="00A66952">
              <w:rPr>
                <w:rFonts w:cs="Arial"/>
                <w:bCs/>
                <w:sz w:val="24"/>
                <w:szCs w:val="24"/>
              </w:rPr>
              <w:t xml:space="preserve">samochody ciężarowe </w:t>
            </w:r>
            <w:r w:rsidR="00975D75" w:rsidRPr="00A66952">
              <w:rPr>
                <w:rFonts w:cs="Arial"/>
                <w:bCs/>
                <w:sz w:val="24"/>
                <w:szCs w:val="24"/>
              </w:rPr>
              <w:t xml:space="preserve">- </w:t>
            </w:r>
            <w:r w:rsidRPr="00A66952">
              <w:rPr>
                <w:rFonts w:cs="Arial"/>
                <w:bCs/>
                <w:sz w:val="24"/>
                <w:szCs w:val="24"/>
              </w:rPr>
              <w:t>ok. 40 szt./dobę,</w:t>
            </w:r>
          </w:p>
          <w:p w14:paraId="735626F2" w14:textId="7D4DC96E" w:rsidR="00645EE2" w:rsidRPr="00A66952" w:rsidRDefault="00645EE2" w:rsidP="00084F4D">
            <w:pPr>
              <w:pStyle w:val="Arial10i50"/>
              <w:numPr>
                <w:ilvl w:val="0"/>
                <w:numId w:val="113"/>
              </w:numPr>
              <w:spacing w:line="320" w:lineRule="atLeast"/>
              <w:ind w:left="1069"/>
              <w:rPr>
                <w:rFonts w:cs="Arial"/>
                <w:bCs/>
                <w:sz w:val="24"/>
                <w:szCs w:val="24"/>
              </w:rPr>
            </w:pPr>
            <w:r w:rsidRPr="00A66952">
              <w:rPr>
                <w:rFonts w:cs="Arial"/>
                <w:bCs/>
                <w:sz w:val="24"/>
                <w:szCs w:val="24"/>
              </w:rPr>
              <w:t xml:space="preserve">samochody osobowe </w:t>
            </w:r>
            <w:r w:rsidR="00975D75" w:rsidRPr="00A66952">
              <w:rPr>
                <w:rFonts w:cs="Arial"/>
                <w:bCs/>
                <w:sz w:val="24"/>
                <w:szCs w:val="24"/>
              </w:rPr>
              <w:t xml:space="preserve">- </w:t>
            </w:r>
            <w:r w:rsidRPr="00A66952">
              <w:rPr>
                <w:rFonts w:cs="Arial"/>
                <w:bCs/>
                <w:sz w:val="24"/>
                <w:szCs w:val="24"/>
              </w:rPr>
              <w:t xml:space="preserve">ok. 60 szt./dobę, </w:t>
            </w:r>
          </w:p>
          <w:p w14:paraId="0C79C363" w14:textId="1A9226A0" w:rsidR="00703A3C" w:rsidRPr="00A66952" w:rsidRDefault="00645EE2" w:rsidP="00084F4D">
            <w:pPr>
              <w:pStyle w:val="Arial10i50"/>
              <w:numPr>
                <w:ilvl w:val="0"/>
                <w:numId w:val="113"/>
              </w:numPr>
              <w:spacing w:line="320" w:lineRule="atLeast"/>
              <w:ind w:left="1069"/>
              <w:rPr>
                <w:rFonts w:cs="Arial"/>
                <w:bCs/>
                <w:sz w:val="24"/>
                <w:szCs w:val="24"/>
              </w:rPr>
            </w:pPr>
            <w:r w:rsidRPr="00A66952">
              <w:rPr>
                <w:rFonts w:cs="Arial"/>
                <w:bCs/>
                <w:sz w:val="24"/>
                <w:szCs w:val="24"/>
              </w:rPr>
              <w:t xml:space="preserve">wózki widłowe </w:t>
            </w:r>
            <w:r w:rsidR="00975D75" w:rsidRPr="00A66952">
              <w:rPr>
                <w:rFonts w:cs="Arial"/>
                <w:bCs/>
                <w:sz w:val="24"/>
                <w:szCs w:val="24"/>
              </w:rPr>
              <w:t xml:space="preserve">- </w:t>
            </w:r>
            <w:r w:rsidRPr="00A66952">
              <w:rPr>
                <w:rFonts w:cs="Arial"/>
                <w:bCs/>
                <w:sz w:val="24"/>
                <w:szCs w:val="24"/>
              </w:rPr>
              <w:t>2 szt./dobę.”</w:t>
            </w:r>
          </w:p>
          <w:p w14:paraId="0A0D9441" w14:textId="5802C471" w:rsidR="00BF0165" w:rsidRDefault="00BF0165" w:rsidP="00084F4D">
            <w:pPr>
              <w:pStyle w:val="Arial10i50"/>
              <w:spacing w:line="320" w:lineRule="atLeast"/>
              <w:rPr>
                <w:rFonts w:cs="Arial"/>
                <w:bCs/>
                <w:color w:val="auto"/>
                <w:sz w:val="24"/>
                <w:szCs w:val="24"/>
              </w:rPr>
            </w:pPr>
          </w:p>
          <w:p w14:paraId="7D37020E" w14:textId="00898436" w:rsidR="00AF012F" w:rsidRDefault="00AF012F" w:rsidP="00084F4D">
            <w:pPr>
              <w:pStyle w:val="Arial10i50"/>
              <w:spacing w:line="320" w:lineRule="atLeast"/>
              <w:rPr>
                <w:rFonts w:cs="Arial"/>
                <w:bCs/>
                <w:color w:val="auto"/>
                <w:sz w:val="24"/>
                <w:szCs w:val="24"/>
              </w:rPr>
            </w:pPr>
          </w:p>
          <w:p w14:paraId="36A1BF3E" w14:textId="77777777" w:rsidR="004F69BA" w:rsidRPr="00A66952" w:rsidRDefault="004F69BA" w:rsidP="00084F4D">
            <w:pPr>
              <w:pStyle w:val="Arial10i50"/>
              <w:spacing w:line="320" w:lineRule="atLeast"/>
              <w:rPr>
                <w:rFonts w:cs="Arial"/>
                <w:bCs/>
                <w:color w:val="auto"/>
                <w:sz w:val="24"/>
                <w:szCs w:val="24"/>
              </w:rPr>
            </w:pPr>
          </w:p>
          <w:p w14:paraId="725E5928" w14:textId="01002943" w:rsidR="006F0F3C" w:rsidRPr="00A66952" w:rsidRDefault="009F47C1" w:rsidP="00084F4D">
            <w:pPr>
              <w:pStyle w:val="Arial10i50"/>
              <w:numPr>
                <w:ilvl w:val="0"/>
                <w:numId w:val="63"/>
              </w:numPr>
              <w:spacing w:line="320" w:lineRule="atLeast"/>
              <w:ind w:left="319" w:hanging="146"/>
              <w:rPr>
                <w:rFonts w:cs="Arial"/>
                <w:b/>
                <w:bCs/>
                <w:color w:val="auto"/>
                <w:sz w:val="24"/>
                <w:szCs w:val="24"/>
              </w:rPr>
            </w:pPr>
            <w:r w:rsidRPr="00A66952">
              <w:rPr>
                <w:rFonts w:cs="Arial"/>
                <w:bCs/>
                <w:color w:val="auto"/>
                <w:sz w:val="24"/>
                <w:szCs w:val="24"/>
              </w:rPr>
              <w:lastRenderedPageBreak/>
              <w:t xml:space="preserve">Część </w:t>
            </w:r>
            <w:r w:rsidR="003C58C9" w:rsidRPr="00A66952">
              <w:rPr>
                <w:rFonts w:cs="Arial"/>
                <w:b/>
                <w:bCs/>
                <w:color w:val="auto"/>
                <w:sz w:val="24"/>
                <w:szCs w:val="24"/>
              </w:rPr>
              <w:t>I</w:t>
            </w:r>
            <w:r w:rsidR="003314F0" w:rsidRPr="00A66952">
              <w:rPr>
                <w:rFonts w:cs="Arial"/>
                <w:b/>
                <w:bCs/>
                <w:color w:val="auto"/>
                <w:sz w:val="24"/>
                <w:szCs w:val="24"/>
              </w:rPr>
              <w:t>I</w:t>
            </w:r>
            <w:r w:rsidR="003C58C9" w:rsidRPr="00A66952">
              <w:rPr>
                <w:rFonts w:cs="Arial"/>
                <w:b/>
                <w:bCs/>
                <w:color w:val="auto"/>
                <w:sz w:val="24"/>
                <w:szCs w:val="24"/>
              </w:rPr>
              <w:t xml:space="preserve"> </w:t>
            </w:r>
            <w:r w:rsidR="003C58C9" w:rsidRPr="00A66952">
              <w:rPr>
                <w:rFonts w:cs="Arial"/>
                <w:bCs/>
                <w:color w:val="auto"/>
                <w:sz w:val="24"/>
                <w:szCs w:val="24"/>
              </w:rPr>
              <w:t>pozwolenia zintegrowanego</w:t>
            </w:r>
            <w:r w:rsidR="00732F2F" w:rsidRPr="00A66952">
              <w:rPr>
                <w:rFonts w:cs="Arial"/>
                <w:bCs/>
                <w:color w:val="auto"/>
                <w:sz w:val="24"/>
                <w:szCs w:val="24"/>
              </w:rPr>
              <w:t>,</w:t>
            </w:r>
            <w:r w:rsidR="003C58C9" w:rsidRPr="00A66952">
              <w:rPr>
                <w:rFonts w:cs="Arial"/>
                <w:bCs/>
                <w:color w:val="auto"/>
                <w:sz w:val="24"/>
                <w:szCs w:val="24"/>
              </w:rPr>
              <w:t xml:space="preserve"> pn.</w:t>
            </w:r>
            <w:r w:rsidR="001E64EE" w:rsidRPr="00A66952">
              <w:rPr>
                <w:rFonts w:eastAsia="Times New Roman" w:cs="Arial"/>
                <w:b/>
                <w:color w:val="auto"/>
                <w:sz w:val="24"/>
                <w:szCs w:val="24"/>
                <w:lang w:eastAsia="pl-PL"/>
              </w:rPr>
              <w:t xml:space="preserve"> </w:t>
            </w:r>
            <w:r w:rsidR="001E64EE" w:rsidRPr="00A66952">
              <w:rPr>
                <w:rFonts w:cs="Arial"/>
                <w:b/>
                <w:bCs/>
                <w:color w:val="auto"/>
                <w:sz w:val="24"/>
                <w:szCs w:val="24"/>
              </w:rPr>
              <w:t xml:space="preserve">Wymagane działania i środki, </w:t>
            </w:r>
          </w:p>
          <w:p w14:paraId="12832710" w14:textId="09DD2478" w:rsidR="00FF101A" w:rsidRPr="00A66952" w:rsidRDefault="001E64EE" w:rsidP="00084F4D">
            <w:pPr>
              <w:pStyle w:val="Arial10i50"/>
              <w:spacing w:line="320" w:lineRule="atLeast"/>
              <w:ind w:left="319"/>
              <w:rPr>
                <w:rFonts w:cs="Arial"/>
                <w:b/>
                <w:bCs/>
                <w:color w:val="auto"/>
                <w:sz w:val="24"/>
                <w:szCs w:val="24"/>
              </w:rPr>
            </w:pPr>
            <w:r w:rsidRPr="00A66952">
              <w:rPr>
                <w:rFonts w:cs="Arial"/>
                <w:b/>
                <w:bCs/>
                <w:color w:val="auto"/>
                <w:sz w:val="24"/>
                <w:szCs w:val="24"/>
              </w:rPr>
              <w:t>w tym środki techniczne mające na celu zapobieganie lub ograniczenie emisji, sposoby osiągania wysokiego poziomu ochrony środowiska jako całości</w:t>
            </w:r>
          </w:p>
          <w:p w14:paraId="7E5DC4DA" w14:textId="77777777" w:rsidR="001E64EE" w:rsidRPr="00A66952" w:rsidRDefault="001E64EE" w:rsidP="00084F4D">
            <w:pPr>
              <w:pStyle w:val="Arial10i50"/>
              <w:spacing w:line="320" w:lineRule="atLeast"/>
              <w:rPr>
                <w:rFonts w:cs="Arial"/>
                <w:b/>
                <w:bCs/>
                <w:color w:val="auto"/>
                <w:sz w:val="24"/>
                <w:szCs w:val="24"/>
              </w:rPr>
            </w:pPr>
          </w:p>
          <w:p w14:paraId="5E8C6806" w14:textId="629BE0E5" w:rsidR="003C58C9" w:rsidRPr="00FC275C" w:rsidRDefault="003C58C9" w:rsidP="00084F4D">
            <w:pPr>
              <w:pStyle w:val="Arial10i50"/>
              <w:spacing w:line="320" w:lineRule="atLeast"/>
              <w:ind w:left="319"/>
              <w:rPr>
                <w:rFonts w:cs="Arial"/>
                <w:bCs/>
                <w:color w:val="auto"/>
                <w:sz w:val="24"/>
                <w:szCs w:val="24"/>
                <w:u w:val="single"/>
              </w:rPr>
            </w:pPr>
            <w:r w:rsidRPr="00FC275C">
              <w:rPr>
                <w:rFonts w:cs="Arial"/>
                <w:bCs/>
                <w:color w:val="auto"/>
                <w:sz w:val="24"/>
                <w:szCs w:val="24"/>
                <w:u w:val="single"/>
              </w:rPr>
              <w:t>otrzymuje brzmienie:</w:t>
            </w:r>
          </w:p>
          <w:p w14:paraId="23A31856" w14:textId="77777777" w:rsidR="004A50A0" w:rsidRPr="00A66952" w:rsidRDefault="004A50A0" w:rsidP="00084F4D">
            <w:pPr>
              <w:pStyle w:val="Arial10i50"/>
              <w:spacing w:line="320" w:lineRule="atLeast"/>
              <w:rPr>
                <w:rFonts w:cs="Arial"/>
                <w:b/>
                <w:color w:val="auto"/>
                <w:sz w:val="24"/>
                <w:szCs w:val="24"/>
              </w:rPr>
            </w:pPr>
          </w:p>
          <w:p w14:paraId="36033140" w14:textId="77777777" w:rsidR="00763E89" w:rsidRPr="00A66952" w:rsidRDefault="00E6381D" w:rsidP="00084F4D">
            <w:pPr>
              <w:pStyle w:val="Arial10i50"/>
              <w:spacing w:line="320" w:lineRule="atLeast"/>
              <w:ind w:left="319"/>
              <w:rPr>
                <w:rFonts w:cs="Arial"/>
                <w:b/>
                <w:bCs/>
                <w:color w:val="auto"/>
                <w:sz w:val="24"/>
                <w:szCs w:val="24"/>
              </w:rPr>
            </w:pPr>
            <w:r w:rsidRPr="00A66952">
              <w:rPr>
                <w:rFonts w:cs="Arial"/>
                <w:color w:val="auto"/>
                <w:sz w:val="24"/>
                <w:szCs w:val="24"/>
              </w:rPr>
              <w:t>„</w:t>
            </w:r>
            <w:r w:rsidRPr="00A66952">
              <w:rPr>
                <w:rFonts w:cs="Arial"/>
                <w:b/>
                <w:color w:val="auto"/>
                <w:sz w:val="24"/>
                <w:szCs w:val="24"/>
              </w:rPr>
              <w:t>II.</w:t>
            </w:r>
            <w:r w:rsidRPr="00A66952">
              <w:rPr>
                <w:rFonts w:cs="Arial"/>
                <w:sz w:val="24"/>
                <w:szCs w:val="24"/>
              </w:rPr>
              <w:t xml:space="preserve"> </w:t>
            </w:r>
            <w:r w:rsidR="00063ACB" w:rsidRPr="00A66952">
              <w:rPr>
                <w:rFonts w:cs="Arial"/>
                <w:b/>
                <w:bCs/>
                <w:color w:val="auto"/>
                <w:sz w:val="24"/>
                <w:szCs w:val="24"/>
              </w:rPr>
              <w:t>Wymagane działania i środki, w tym środki techniczne mające na celu zapobieganie lub ograniczenie emisji, sposoby osiągania wysokiego poziomu ochrony środowiska jako całości</w:t>
            </w:r>
            <w:r w:rsidR="00763E89" w:rsidRPr="00A66952">
              <w:rPr>
                <w:rFonts w:cs="Arial"/>
                <w:b/>
                <w:bCs/>
                <w:color w:val="auto"/>
                <w:sz w:val="24"/>
                <w:szCs w:val="24"/>
              </w:rPr>
              <w:br/>
            </w:r>
          </w:p>
          <w:p w14:paraId="7C5B400C" w14:textId="39636AC1" w:rsidR="00763E89" w:rsidRPr="00A66952" w:rsidRDefault="00763E89" w:rsidP="00084F4D">
            <w:pPr>
              <w:pStyle w:val="Arial10i50"/>
              <w:spacing w:line="320" w:lineRule="atLeast"/>
              <w:ind w:left="319"/>
              <w:rPr>
                <w:rFonts w:cs="Arial"/>
                <w:b/>
                <w:bCs/>
                <w:color w:val="auto"/>
                <w:sz w:val="24"/>
                <w:szCs w:val="24"/>
              </w:rPr>
            </w:pPr>
            <w:r w:rsidRPr="00A66952">
              <w:rPr>
                <w:rFonts w:cs="Arial"/>
                <w:b/>
                <w:bCs/>
                <w:color w:val="auto"/>
                <w:sz w:val="24"/>
                <w:szCs w:val="24"/>
              </w:rPr>
              <w:t>A. Ocynkownia ogniowa (zanurzeniowa)</w:t>
            </w:r>
          </w:p>
          <w:p w14:paraId="72B308F7" w14:textId="1C62FA7C" w:rsidR="00763E89" w:rsidRPr="00A66952" w:rsidRDefault="00763E89" w:rsidP="00084F4D">
            <w:pPr>
              <w:pStyle w:val="Arial10i50"/>
              <w:spacing w:line="320" w:lineRule="atLeast"/>
              <w:ind w:left="319"/>
              <w:rPr>
                <w:rFonts w:cs="Arial"/>
                <w:b/>
                <w:bCs/>
                <w:color w:val="auto"/>
                <w:sz w:val="24"/>
                <w:szCs w:val="24"/>
              </w:rPr>
            </w:pPr>
          </w:p>
          <w:p w14:paraId="2B2011FD" w14:textId="12EC76B6" w:rsidR="00E40591" w:rsidRDefault="00E40591" w:rsidP="00084F4D">
            <w:pPr>
              <w:pStyle w:val="Arial10i50"/>
              <w:numPr>
                <w:ilvl w:val="0"/>
                <w:numId w:val="115"/>
              </w:numPr>
              <w:spacing w:line="320" w:lineRule="atLeast"/>
              <w:ind w:left="679"/>
              <w:rPr>
                <w:rFonts w:cs="Arial"/>
                <w:b/>
                <w:bCs/>
                <w:color w:val="auto"/>
                <w:sz w:val="24"/>
                <w:szCs w:val="24"/>
              </w:rPr>
            </w:pPr>
            <w:r w:rsidRPr="00A66952">
              <w:rPr>
                <w:rFonts w:cs="Arial"/>
                <w:b/>
                <w:bCs/>
                <w:color w:val="auto"/>
                <w:sz w:val="24"/>
                <w:szCs w:val="24"/>
              </w:rPr>
              <w:t>Metody ochrony powietrza:</w:t>
            </w:r>
          </w:p>
          <w:p w14:paraId="1492E6F5" w14:textId="77777777" w:rsidR="00AF012F" w:rsidRPr="00AF012F" w:rsidRDefault="00AF012F" w:rsidP="00084F4D">
            <w:pPr>
              <w:pStyle w:val="Arial10i50"/>
              <w:spacing w:line="320" w:lineRule="atLeast"/>
              <w:ind w:left="679"/>
              <w:rPr>
                <w:rFonts w:cs="Arial"/>
                <w:b/>
                <w:bCs/>
                <w:color w:val="auto"/>
                <w:sz w:val="24"/>
                <w:szCs w:val="24"/>
              </w:rPr>
            </w:pPr>
          </w:p>
          <w:p w14:paraId="77BB7FAF" w14:textId="4E63938B" w:rsidR="00E40591" w:rsidRPr="00A66952" w:rsidRDefault="00E40591" w:rsidP="00084F4D">
            <w:pPr>
              <w:pStyle w:val="Arial10i50"/>
              <w:spacing w:line="320" w:lineRule="atLeast"/>
              <w:ind w:left="679"/>
              <w:rPr>
                <w:rFonts w:cs="Arial"/>
                <w:bCs/>
                <w:sz w:val="24"/>
                <w:szCs w:val="24"/>
              </w:rPr>
            </w:pPr>
            <w:r w:rsidRPr="00A66952">
              <w:rPr>
                <w:rFonts w:cs="Arial"/>
                <w:bCs/>
                <w:sz w:val="24"/>
                <w:szCs w:val="24"/>
              </w:rPr>
              <w:t>Ochrona powietrza</w:t>
            </w:r>
            <w:r w:rsidR="005F65AA">
              <w:rPr>
                <w:rFonts w:cs="Arial"/>
                <w:bCs/>
                <w:sz w:val="24"/>
                <w:szCs w:val="24"/>
              </w:rPr>
              <w:t>,</w:t>
            </w:r>
            <w:r w:rsidRPr="00A66952">
              <w:rPr>
                <w:rFonts w:cs="Arial"/>
                <w:bCs/>
                <w:sz w:val="24"/>
                <w:szCs w:val="24"/>
              </w:rPr>
              <w:t xml:space="preserve"> realizowana</w:t>
            </w:r>
            <w:r w:rsidR="0086185A" w:rsidRPr="00A66952">
              <w:rPr>
                <w:rFonts w:cs="Arial"/>
                <w:bCs/>
                <w:sz w:val="24"/>
                <w:szCs w:val="24"/>
              </w:rPr>
              <w:t xml:space="preserve"> jest </w:t>
            </w:r>
            <w:r w:rsidRPr="00A66952">
              <w:rPr>
                <w:rFonts w:cs="Arial"/>
                <w:bCs/>
                <w:sz w:val="24"/>
                <w:szCs w:val="24"/>
              </w:rPr>
              <w:t>poprzez</w:t>
            </w:r>
            <w:r w:rsidR="00522EAE">
              <w:rPr>
                <w:rFonts w:cs="Arial"/>
                <w:bCs/>
                <w:sz w:val="24"/>
                <w:szCs w:val="24"/>
              </w:rPr>
              <w:t xml:space="preserve"> następujące rozwiązania</w:t>
            </w:r>
            <w:r w:rsidRPr="00A66952">
              <w:rPr>
                <w:rFonts w:cs="Arial"/>
                <w:bCs/>
                <w:sz w:val="24"/>
                <w:szCs w:val="24"/>
              </w:rPr>
              <w:t>:</w:t>
            </w:r>
          </w:p>
          <w:p w14:paraId="204FD6B6" w14:textId="300783AA" w:rsidR="00E40591" w:rsidRPr="00A66952" w:rsidRDefault="00E40591" w:rsidP="00084F4D">
            <w:pPr>
              <w:pStyle w:val="Arial10i50"/>
              <w:numPr>
                <w:ilvl w:val="0"/>
                <w:numId w:val="116"/>
              </w:numPr>
              <w:spacing w:line="320" w:lineRule="atLeast"/>
              <w:rPr>
                <w:rFonts w:cs="Arial"/>
                <w:bCs/>
                <w:sz w:val="24"/>
                <w:szCs w:val="24"/>
              </w:rPr>
            </w:pPr>
            <w:r w:rsidRPr="00A66952">
              <w:rPr>
                <w:rFonts w:cs="Arial"/>
                <w:bCs/>
                <w:sz w:val="24"/>
                <w:szCs w:val="24"/>
              </w:rPr>
              <w:t>zainstalowanie systemu odciągowego oparów znad wanien oraz absorbera</w:t>
            </w:r>
            <w:r w:rsidR="005F65AA">
              <w:rPr>
                <w:rFonts w:cs="Arial"/>
                <w:bCs/>
                <w:sz w:val="24"/>
                <w:szCs w:val="24"/>
              </w:rPr>
              <w:t>,</w:t>
            </w:r>
            <w:r w:rsidRPr="00A66952">
              <w:rPr>
                <w:rFonts w:cs="Arial"/>
                <w:bCs/>
                <w:sz w:val="24"/>
                <w:szCs w:val="24"/>
              </w:rPr>
              <w:t xml:space="preserve"> gwarantującego maksymalne stężenie HCl</w:t>
            </w:r>
            <w:r w:rsidR="005F65AA">
              <w:rPr>
                <w:rFonts w:cs="Arial"/>
                <w:bCs/>
                <w:sz w:val="24"/>
                <w:szCs w:val="24"/>
              </w:rPr>
              <w:t>,</w:t>
            </w:r>
            <w:r w:rsidRPr="00A66952">
              <w:rPr>
                <w:rFonts w:cs="Arial"/>
                <w:bCs/>
                <w:sz w:val="24"/>
                <w:szCs w:val="24"/>
              </w:rPr>
              <w:t xml:space="preserve"> na poziomie 5 mg/m</w:t>
            </w:r>
            <w:r w:rsidRPr="00A66952">
              <w:rPr>
                <w:rFonts w:cs="Arial"/>
                <w:bCs/>
                <w:sz w:val="24"/>
                <w:szCs w:val="24"/>
                <w:vertAlign w:val="superscript"/>
              </w:rPr>
              <w:t>3</w:t>
            </w:r>
            <w:r w:rsidRPr="00A66952">
              <w:rPr>
                <w:rFonts w:cs="Arial"/>
                <w:bCs/>
                <w:sz w:val="24"/>
                <w:szCs w:val="24"/>
              </w:rPr>
              <w:t>,</w:t>
            </w:r>
          </w:p>
          <w:p w14:paraId="31ECCBC1" w14:textId="2B52DA44" w:rsidR="00E40591" w:rsidRPr="00A66952" w:rsidRDefault="00E40591" w:rsidP="00084F4D">
            <w:pPr>
              <w:pStyle w:val="Arial10i50"/>
              <w:numPr>
                <w:ilvl w:val="0"/>
                <w:numId w:val="116"/>
              </w:numPr>
              <w:spacing w:line="320" w:lineRule="atLeast"/>
              <w:rPr>
                <w:rFonts w:cs="Arial"/>
                <w:bCs/>
                <w:sz w:val="24"/>
                <w:szCs w:val="24"/>
              </w:rPr>
            </w:pPr>
            <w:r w:rsidRPr="00A66952">
              <w:rPr>
                <w:rFonts w:cs="Arial"/>
                <w:bCs/>
                <w:sz w:val="24"/>
                <w:szCs w:val="24"/>
              </w:rPr>
              <w:t>wyposażenie pieca do cynkowania ogniowego w pokrywy do zamykania i kabinę osłonową oraz w system redukcji zanieczyszczeń pyłowych</w:t>
            </w:r>
            <w:r w:rsidR="005F65AA">
              <w:rPr>
                <w:rFonts w:cs="Arial"/>
                <w:bCs/>
                <w:sz w:val="24"/>
                <w:szCs w:val="24"/>
              </w:rPr>
              <w:t>,</w:t>
            </w:r>
            <w:r w:rsidRPr="00A66952">
              <w:rPr>
                <w:rFonts w:cs="Arial"/>
                <w:bCs/>
                <w:sz w:val="24"/>
                <w:szCs w:val="24"/>
              </w:rPr>
              <w:t xml:space="preserve"> do poziomu &lt; 5 mg/m</w:t>
            </w:r>
            <w:r w:rsidRPr="00A66952">
              <w:rPr>
                <w:rFonts w:cs="Arial"/>
                <w:bCs/>
                <w:sz w:val="24"/>
                <w:szCs w:val="24"/>
                <w:vertAlign w:val="superscript"/>
              </w:rPr>
              <w:t>3</w:t>
            </w:r>
            <w:r w:rsidR="00624A22" w:rsidRPr="00A66952">
              <w:rPr>
                <w:rFonts w:cs="Arial"/>
                <w:bCs/>
                <w:sz w:val="24"/>
                <w:szCs w:val="24"/>
              </w:rPr>
              <w:t xml:space="preserve">, </w:t>
            </w:r>
            <w:r w:rsidRPr="00A66952">
              <w:rPr>
                <w:rFonts w:cs="Arial"/>
                <w:bCs/>
                <w:sz w:val="24"/>
                <w:szCs w:val="24"/>
              </w:rPr>
              <w:t>przy zastosowaniu filtrów workowych,</w:t>
            </w:r>
          </w:p>
          <w:p w14:paraId="6451681A" w14:textId="77777777" w:rsidR="00E40591" w:rsidRPr="00A66952" w:rsidRDefault="00E40591" w:rsidP="00084F4D">
            <w:pPr>
              <w:pStyle w:val="Arial10i50"/>
              <w:numPr>
                <w:ilvl w:val="0"/>
                <w:numId w:val="116"/>
              </w:numPr>
              <w:spacing w:line="320" w:lineRule="atLeast"/>
              <w:rPr>
                <w:rFonts w:cs="Arial"/>
                <w:bCs/>
                <w:sz w:val="24"/>
                <w:szCs w:val="24"/>
              </w:rPr>
            </w:pPr>
            <w:r w:rsidRPr="00A66952">
              <w:rPr>
                <w:rFonts w:cs="Arial"/>
                <w:bCs/>
                <w:sz w:val="24"/>
                <w:szCs w:val="24"/>
              </w:rPr>
              <w:t>zastosowanie do wytrawiania kąpieli niskostężeniowych,</w:t>
            </w:r>
          </w:p>
          <w:p w14:paraId="2213A81B" w14:textId="41D2DE6E" w:rsidR="00E40591" w:rsidRPr="00A66952" w:rsidRDefault="00E40591" w:rsidP="00084F4D">
            <w:pPr>
              <w:pStyle w:val="Arial10i50"/>
              <w:numPr>
                <w:ilvl w:val="0"/>
                <w:numId w:val="116"/>
              </w:numPr>
              <w:spacing w:line="320" w:lineRule="atLeast"/>
              <w:rPr>
                <w:rFonts w:cs="Arial"/>
                <w:bCs/>
                <w:sz w:val="24"/>
                <w:szCs w:val="24"/>
              </w:rPr>
            </w:pPr>
            <w:r w:rsidRPr="00A66952">
              <w:rPr>
                <w:rFonts w:cs="Arial"/>
                <w:bCs/>
                <w:sz w:val="24"/>
                <w:szCs w:val="24"/>
              </w:rPr>
              <w:t>kierowanie gazów spalinowych</w:t>
            </w:r>
            <w:r w:rsidR="00624A22" w:rsidRPr="00A66952">
              <w:rPr>
                <w:rFonts w:cs="Arial"/>
                <w:bCs/>
                <w:sz w:val="24"/>
                <w:szCs w:val="24"/>
              </w:rPr>
              <w:t>,</w:t>
            </w:r>
            <w:r w:rsidRPr="00A66952">
              <w:rPr>
                <w:rFonts w:cs="Arial"/>
                <w:bCs/>
                <w:sz w:val="24"/>
                <w:szCs w:val="24"/>
              </w:rPr>
              <w:t xml:space="preserve"> ogrzewających piec </w:t>
            </w:r>
            <w:proofErr w:type="spellStart"/>
            <w:r w:rsidRPr="00A66952">
              <w:rPr>
                <w:rFonts w:cs="Arial"/>
                <w:bCs/>
                <w:sz w:val="24"/>
                <w:szCs w:val="24"/>
              </w:rPr>
              <w:t>cynkowniczy</w:t>
            </w:r>
            <w:proofErr w:type="spellEnd"/>
            <w:r w:rsidRPr="00A66952">
              <w:rPr>
                <w:rFonts w:cs="Arial"/>
                <w:bCs/>
                <w:sz w:val="24"/>
                <w:szCs w:val="24"/>
              </w:rPr>
              <w:t xml:space="preserve"> w pierwszej kolejności do wymiennika, a </w:t>
            </w:r>
            <w:r w:rsidR="005F65AA">
              <w:rPr>
                <w:rFonts w:cs="Arial"/>
                <w:bCs/>
                <w:sz w:val="24"/>
                <w:szCs w:val="24"/>
              </w:rPr>
              <w:t>następnie</w:t>
            </w:r>
            <w:r w:rsidRPr="00A66952">
              <w:rPr>
                <w:rFonts w:cs="Arial"/>
                <w:bCs/>
                <w:sz w:val="24"/>
                <w:szCs w:val="24"/>
              </w:rPr>
              <w:t xml:space="preserve"> do suszarki, gdzie </w:t>
            </w:r>
            <w:r w:rsidR="005F65AA">
              <w:rPr>
                <w:rFonts w:cs="Arial"/>
                <w:bCs/>
                <w:sz w:val="24"/>
                <w:szCs w:val="24"/>
              </w:rPr>
              <w:t xml:space="preserve">spaliny </w:t>
            </w:r>
            <w:r w:rsidRPr="00A66952">
              <w:rPr>
                <w:rFonts w:cs="Arial"/>
                <w:bCs/>
                <w:sz w:val="24"/>
                <w:szCs w:val="24"/>
              </w:rPr>
              <w:t>oddają ciepło i ostatecznie do emitora,</w:t>
            </w:r>
          </w:p>
          <w:p w14:paraId="6724D48B" w14:textId="77777777" w:rsidR="00E40591" w:rsidRPr="00A66952" w:rsidRDefault="00E40591" w:rsidP="00084F4D">
            <w:pPr>
              <w:pStyle w:val="Arial10i50"/>
              <w:numPr>
                <w:ilvl w:val="0"/>
                <w:numId w:val="116"/>
              </w:numPr>
              <w:spacing w:line="320" w:lineRule="atLeast"/>
              <w:rPr>
                <w:rFonts w:cs="Arial"/>
                <w:bCs/>
                <w:sz w:val="24"/>
                <w:szCs w:val="24"/>
              </w:rPr>
            </w:pPr>
            <w:r w:rsidRPr="00A66952">
              <w:rPr>
                <w:rFonts w:cs="Arial"/>
                <w:bCs/>
                <w:sz w:val="24"/>
                <w:szCs w:val="24"/>
              </w:rPr>
              <w:t>stosowanie związków powierzchniowo czynnych, zmniejszających wynoszenie kąpieli na powierzchni elementów oraz ograniczających parowanie kwasu solnego,</w:t>
            </w:r>
          </w:p>
          <w:p w14:paraId="0AFAD64E" w14:textId="77777777" w:rsidR="00E40591" w:rsidRPr="00A66952" w:rsidRDefault="00E40591" w:rsidP="00084F4D">
            <w:pPr>
              <w:pStyle w:val="Arial10i50"/>
              <w:numPr>
                <w:ilvl w:val="0"/>
                <w:numId w:val="116"/>
              </w:numPr>
              <w:spacing w:line="320" w:lineRule="atLeast"/>
              <w:rPr>
                <w:rFonts w:cs="Arial"/>
                <w:bCs/>
                <w:sz w:val="24"/>
                <w:szCs w:val="24"/>
              </w:rPr>
            </w:pPr>
            <w:r w:rsidRPr="00A66952">
              <w:rPr>
                <w:rFonts w:cs="Arial"/>
                <w:bCs/>
                <w:sz w:val="24"/>
                <w:szCs w:val="24"/>
              </w:rPr>
              <w:t>posadowienie wszystkich wanien z roztworami roboczymi w specjalnej, szczelnej kapsule trawialni, z której powietrze odprowadzane jest układem przewodów wentylacyjnych do absorbera,</w:t>
            </w:r>
          </w:p>
          <w:p w14:paraId="53FC20D6" w14:textId="19EC61FF" w:rsidR="00E40591" w:rsidRPr="00A66952" w:rsidRDefault="00E40591" w:rsidP="00084F4D">
            <w:pPr>
              <w:pStyle w:val="Arial10i50"/>
              <w:numPr>
                <w:ilvl w:val="0"/>
                <w:numId w:val="116"/>
              </w:numPr>
              <w:spacing w:line="320" w:lineRule="atLeast"/>
              <w:rPr>
                <w:rFonts w:cs="Arial"/>
                <w:bCs/>
                <w:sz w:val="24"/>
                <w:szCs w:val="24"/>
              </w:rPr>
            </w:pPr>
            <w:r w:rsidRPr="00A66952">
              <w:rPr>
                <w:rFonts w:cs="Arial"/>
                <w:bCs/>
                <w:sz w:val="24"/>
                <w:szCs w:val="24"/>
              </w:rPr>
              <w:t>w celu ograniczenia emisji pyłu do powietrza w wyniku ogrzewania</w:t>
            </w:r>
            <w:r w:rsidR="003D3A7E" w:rsidRPr="00A66952">
              <w:rPr>
                <w:rFonts w:cs="Arial"/>
                <w:bCs/>
                <w:sz w:val="24"/>
                <w:szCs w:val="24"/>
              </w:rPr>
              <w:t>,</w:t>
            </w:r>
            <w:r w:rsidRPr="00A66952">
              <w:rPr>
                <w:rFonts w:cs="Arial"/>
                <w:bCs/>
                <w:sz w:val="24"/>
                <w:szCs w:val="24"/>
              </w:rPr>
              <w:t xml:space="preserve"> </w:t>
            </w:r>
            <w:r w:rsidR="004E4162" w:rsidRPr="00A66952">
              <w:rPr>
                <w:rFonts w:cs="Arial"/>
                <w:bCs/>
                <w:sz w:val="24"/>
                <w:szCs w:val="24"/>
              </w:rPr>
              <w:br/>
            </w:r>
            <w:r w:rsidRPr="00A66952">
              <w:rPr>
                <w:rFonts w:cs="Arial"/>
                <w:bCs/>
                <w:sz w:val="24"/>
                <w:szCs w:val="24"/>
              </w:rPr>
              <w:t>stosuje się:</w:t>
            </w:r>
          </w:p>
          <w:p w14:paraId="0A849BEB" w14:textId="77777777" w:rsidR="00E40591" w:rsidRPr="00A66952" w:rsidRDefault="00E40591" w:rsidP="00084F4D">
            <w:pPr>
              <w:pStyle w:val="Arial10i50"/>
              <w:numPr>
                <w:ilvl w:val="0"/>
                <w:numId w:val="117"/>
              </w:numPr>
              <w:spacing w:line="320" w:lineRule="atLeast"/>
              <w:rPr>
                <w:rFonts w:cs="Arial"/>
                <w:bCs/>
                <w:sz w:val="24"/>
                <w:szCs w:val="24"/>
              </w:rPr>
            </w:pPr>
            <w:r w:rsidRPr="00A66952">
              <w:rPr>
                <w:rFonts w:cs="Arial"/>
                <w:bCs/>
                <w:sz w:val="24"/>
                <w:szCs w:val="24"/>
              </w:rPr>
              <w:t>wykorzystanie paliw o niskiej zawartości pyłu i popiołu (do celów grzewczych stosuje się gaz ziemny wysokometanowy),</w:t>
            </w:r>
          </w:p>
          <w:p w14:paraId="1C5E489C" w14:textId="77777777" w:rsidR="00E40591" w:rsidRPr="00A66952" w:rsidRDefault="00E40591" w:rsidP="00084F4D">
            <w:pPr>
              <w:pStyle w:val="Arial10i50"/>
              <w:numPr>
                <w:ilvl w:val="0"/>
                <w:numId w:val="117"/>
              </w:numPr>
              <w:spacing w:line="320" w:lineRule="atLeast"/>
              <w:rPr>
                <w:rFonts w:cs="Arial"/>
                <w:bCs/>
                <w:sz w:val="24"/>
                <w:szCs w:val="24"/>
              </w:rPr>
            </w:pPr>
            <w:r w:rsidRPr="00A66952">
              <w:rPr>
                <w:rFonts w:cs="Arial"/>
                <w:bCs/>
                <w:sz w:val="24"/>
                <w:szCs w:val="24"/>
              </w:rPr>
              <w:t>ograniczanie porywania pyłu poprzez brak bezpośredniego kontaktu płomieni z wsadem,</w:t>
            </w:r>
          </w:p>
          <w:p w14:paraId="68145206" w14:textId="6EC28F78" w:rsidR="00E40591" w:rsidRPr="00A66952" w:rsidRDefault="00E40591" w:rsidP="00084F4D">
            <w:pPr>
              <w:pStyle w:val="Arial10i50"/>
              <w:numPr>
                <w:ilvl w:val="0"/>
                <w:numId w:val="118"/>
              </w:numPr>
              <w:spacing w:line="320" w:lineRule="atLeast"/>
              <w:rPr>
                <w:rFonts w:cs="Arial"/>
                <w:bCs/>
                <w:sz w:val="24"/>
                <w:szCs w:val="24"/>
              </w:rPr>
            </w:pPr>
            <w:r w:rsidRPr="00A66952">
              <w:rPr>
                <w:rFonts w:cs="Arial"/>
                <w:bCs/>
                <w:sz w:val="24"/>
                <w:szCs w:val="24"/>
              </w:rPr>
              <w:t>w celu ograniczenia emisji SO</w:t>
            </w:r>
            <w:r w:rsidRPr="00A66952">
              <w:rPr>
                <w:rFonts w:cs="Arial"/>
                <w:bCs/>
                <w:sz w:val="24"/>
                <w:szCs w:val="24"/>
                <w:vertAlign w:val="subscript"/>
              </w:rPr>
              <w:t>2</w:t>
            </w:r>
            <w:r w:rsidRPr="00A66952">
              <w:rPr>
                <w:rFonts w:cs="Arial"/>
                <w:bCs/>
                <w:sz w:val="24"/>
                <w:szCs w:val="24"/>
              </w:rPr>
              <w:t xml:space="preserve"> do powietrza w wyniku ogrzewania</w:t>
            </w:r>
            <w:r w:rsidR="009841BB" w:rsidRPr="00A66952">
              <w:rPr>
                <w:rFonts w:cs="Arial"/>
                <w:bCs/>
                <w:sz w:val="24"/>
                <w:szCs w:val="24"/>
              </w:rPr>
              <w:t>,</w:t>
            </w:r>
            <w:r w:rsidRPr="00A66952">
              <w:rPr>
                <w:rFonts w:cs="Arial"/>
                <w:bCs/>
                <w:sz w:val="24"/>
                <w:szCs w:val="24"/>
              </w:rPr>
              <w:t xml:space="preserve"> stosuje </w:t>
            </w:r>
            <w:r w:rsidR="00C110A6" w:rsidRPr="00A66952">
              <w:rPr>
                <w:rFonts w:cs="Arial"/>
                <w:bCs/>
                <w:sz w:val="24"/>
                <w:szCs w:val="24"/>
              </w:rPr>
              <w:br/>
            </w:r>
            <w:r w:rsidRPr="00A66952">
              <w:rPr>
                <w:rFonts w:cs="Arial"/>
                <w:bCs/>
                <w:sz w:val="24"/>
                <w:szCs w:val="24"/>
              </w:rPr>
              <w:t>się paliwo o niskiej zawartości siarki (gaz ziemny wysokometanowy),</w:t>
            </w:r>
          </w:p>
          <w:p w14:paraId="6E9BA9B6" w14:textId="6409D344" w:rsidR="00E40591" w:rsidRPr="00A66952" w:rsidRDefault="00E40591" w:rsidP="00084F4D">
            <w:pPr>
              <w:pStyle w:val="Arial10i50"/>
              <w:numPr>
                <w:ilvl w:val="0"/>
                <w:numId w:val="118"/>
              </w:numPr>
              <w:spacing w:line="320" w:lineRule="atLeast"/>
              <w:rPr>
                <w:rFonts w:cs="Arial"/>
                <w:bCs/>
                <w:sz w:val="24"/>
                <w:szCs w:val="24"/>
              </w:rPr>
            </w:pPr>
            <w:r w:rsidRPr="00A66952">
              <w:rPr>
                <w:rFonts w:cs="Arial"/>
                <w:bCs/>
                <w:sz w:val="24"/>
                <w:szCs w:val="24"/>
              </w:rPr>
              <w:t xml:space="preserve">w celu ograniczenia emisji </w:t>
            </w:r>
            <w:proofErr w:type="spellStart"/>
            <w:r w:rsidRPr="00A66952">
              <w:rPr>
                <w:rFonts w:cs="Arial"/>
                <w:bCs/>
                <w:sz w:val="24"/>
                <w:szCs w:val="24"/>
              </w:rPr>
              <w:t>NO</w:t>
            </w:r>
            <w:r w:rsidRPr="00A66952">
              <w:rPr>
                <w:rFonts w:cs="Arial"/>
                <w:bCs/>
                <w:sz w:val="24"/>
                <w:szCs w:val="24"/>
                <w:vertAlign w:val="subscript"/>
              </w:rPr>
              <w:t>x</w:t>
            </w:r>
            <w:proofErr w:type="spellEnd"/>
            <w:r w:rsidRPr="00A66952">
              <w:rPr>
                <w:rFonts w:cs="Arial"/>
                <w:bCs/>
                <w:sz w:val="24"/>
                <w:szCs w:val="24"/>
              </w:rPr>
              <w:t xml:space="preserve"> do powietrza z ogrzewania</w:t>
            </w:r>
            <w:r w:rsidR="009841BB" w:rsidRPr="00A66952">
              <w:rPr>
                <w:rFonts w:cs="Arial"/>
                <w:bCs/>
                <w:sz w:val="24"/>
                <w:szCs w:val="24"/>
              </w:rPr>
              <w:t>,</w:t>
            </w:r>
            <w:r w:rsidRPr="00A66952">
              <w:rPr>
                <w:rFonts w:cs="Arial"/>
                <w:bCs/>
                <w:sz w:val="24"/>
                <w:szCs w:val="24"/>
              </w:rPr>
              <w:t xml:space="preserve"> stosuje </w:t>
            </w:r>
            <w:r w:rsidR="00D36BBB" w:rsidRPr="00A66952">
              <w:rPr>
                <w:rFonts w:cs="Arial"/>
                <w:bCs/>
                <w:sz w:val="24"/>
                <w:szCs w:val="24"/>
              </w:rPr>
              <w:br/>
            </w:r>
            <w:r w:rsidRPr="00A66952">
              <w:rPr>
                <w:rFonts w:cs="Arial"/>
                <w:bCs/>
                <w:sz w:val="24"/>
                <w:szCs w:val="24"/>
              </w:rPr>
              <w:t xml:space="preserve">się paliwo o niskim potencjale uwalniania </w:t>
            </w:r>
            <w:proofErr w:type="spellStart"/>
            <w:r w:rsidRPr="00A66952">
              <w:rPr>
                <w:rFonts w:cs="Arial"/>
                <w:bCs/>
                <w:sz w:val="24"/>
                <w:szCs w:val="24"/>
              </w:rPr>
              <w:t>NO</w:t>
            </w:r>
            <w:r w:rsidRPr="00A66952">
              <w:rPr>
                <w:rFonts w:cs="Arial"/>
                <w:bCs/>
                <w:sz w:val="24"/>
                <w:szCs w:val="24"/>
                <w:vertAlign w:val="subscript"/>
              </w:rPr>
              <w:t>x</w:t>
            </w:r>
            <w:proofErr w:type="spellEnd"/>
            <w:r w:rsidRPr="00A66952">
              <w:rPr>
                <w:rFonts w:cs="Arial"/>
                <w:bCs/>
                <w:sz w:val="24"/>
                <w:szCs w:val="24"/>
              </w:rPr>
              <w:t xml:space="preserve"> (gaz ziemny wysokometanowy) oraz niskoemisyjne systemy spalania,</w:t>
            </w:r>
          </w:p>
          <w:p w14:paraId="64CA9CC8" w14:textId="77777777" w:rsidR="00E40591" w:rsidRPr="00A66952" w:rsidRDefault="00E40591" w:rsidP="00084F4D">
            <w:pPr>
              <w:pStyle w:val="Arial10i50"/>
              <w:numPr>
                <w:ilvl w:val="0"/>
                <w:numId w:val="118"/>
              </w:numPr>
              <w:spacing w:line="320" w:lineRule="atLeast"/>
              <w:rPr>
                <w:rFonts w:cs="Arial"/>
                <w:bCs/>
                <w:sz w:val="24"/>
                <w:szCs w:val="24"/>
              </w:rPr>
            </w:pPr>
            <w:r w:rsidRPr="00A66952">
              <w:rPr>
                <w:rFonts w:cs="Arial"/>
                <w:bCs/>
                <w:sz w:val="24"/>
                <w:szCs w:val="24"/>
              </w:rPr>
              <w:t>minimalizacja przenoszenia roztworu topnika (przeznaczenie wystarczającej ilości czasu na ocieknięcie roztworu topnika, suszenie przed zanurzaniem),</w:t>
            </w:r>
          </w:p>
          <w:p w14:paraId="4BED93A0" w14:textId="77777777" w:rsidR="00E40591" w:rsidRPr="00A66952" w:rsidRDefault="00E40591" w:rsidP="00084F4D">
            <w:pPr>
              <w:pStyle w:val="Arial10i50"/>
              <w:numPr>
                <w:ilvl w:val="0"/>
                <w:numId w:val="118"/>
              </w:numPr>
              <w:spacing w:line="320" w:lineRule="atLeast"/>
              <w:rPr>
                <w:rFonts w:cs="Arial"/>
                <w:bCs/>
                <w:sz w:val="24"/>
                <w:szCs w:val="24"/>
              </w:rPr>
            </w:pPr>
            <w:r w:rsidRPr="00A66952">
              <w:rPr>
                <w:rFonts w:cs="Arial"/>
                <w:bCs/>
                <w:sz w:val="24"/>
                <w:szCs w:val="24"/>
              </w:rPr>
              <w:t>prowadzenie cynkowania ogniowego w zamkniętej wannie z odciągiem powietrza (za pomocą wentylatora wyciągowego).</w:t>
            </w:r>
          </w:p>
          <w:p w14:paraId="39E654A7" w14:textId="71BC169C" w:rsidR="0034148F" w:rsidRPr="00A66952" w:rsidRDefault="0034148F" w:rsidP="00084F4D">
            <w:pPr>
              <w:pStyle w:val="Arial10i50"/>
              <w:numPr>
                <w:ilvl w:val="0"/>
                <w:numId w:val="115"/>
              </w:numPr>
              <w:spacing w:line="320" w:lineRule="atLeast"/>
              <w:ind w:left="679"/>
              <w:rPr>
                <w:rFonts w:cs="Arial"/>
                <w:bCs/>
                <w:color w:val="auto"/>
                <w:sz w:val="24"/>
                <w:szCs w:val="24"/>
              </w:rPr>
            </w:pPr>
            <w:r w:rsidRPr="00A66952">
              <w:rPr>
                <w:rFonts w:cs="Arial"/>
                <w:b/>
                <w:bCs/>
                <w:color w:val="auto"/>
                <w:sz w:val="24"/>
                <w:szCs w:val="24"/>
              </w:rPr>
              <w:lastRenderedPageBreak/>
              <w:t>Metody ochrony środowiska wodnego</w:t>
            </w:r>
          </w:p>
          <w:p w14:paraId="57BC4EEA" w14:textId="756521D3" w:rsidR="0034148F" w:rsidRPr="00A66952" w:rsidRDefault="0034148F" w:rsidP="00084F4D">
            <w:pPr>
              <w:pStyle w:val="Arial10i50"/>
              <w:spacing w:line="320" w:lineRule="atLeast"/>
              <w:rPr>
                <w:rFonts w:cs="Arial"/>
                <w:bCs/>
                <w:color w:val="auto"/>
                <w:sz w:val="24"/>
                <w:szCs w:val="24"/>
              </w:rPr>
            </w:pPr>
          </w:p>
          <w:p w14:paraId="413C925E" w14:textId="0A6B9A5E" w:rsidR="0086543D" w:rsidRPr="00A66952" w:rsidRDefault="0086543D" w:rsidP="00084F4D">
            <w:pPr>
              <w:pStyle w:val="Arial10i50"/>
              <w:spacing w:line="320" w:lineRule="atLeast"/>
              <w:ind w:left="679"/>
              <w:rPr>
                <w:rFonts w:cs="Arial"/>
                <w:bCs/>
                <w:sz w:val="24"/>
                <w:szCs w:val="24"/>
              </w:rPr>
            </w:pPr>
            <w:r w:rsidRPr="00A66952">
              <w:rPr>
                <w:rFonts w:cs="Arial"/>
                <w:bCs/>
                <w:sz w:val="24"/>
                <w:szCs w:val="24"/>
              </w:rPr>
              <w:t>Ochrona środowiska wodnego</w:t>
            </w:r>
            <w:r w:rsidR="006964C4">
              <w:rPr>
                <w:rFonts w:cs="Arial"/>
                <w:bCs/>
                <w:sz w:val="24"/>
                <w:szCs w:val="24"/>
              </w:rPr>
              <w:t>,</w:t>
            </w:r>
            <w:r w:rsidRPr="00A66952">
              <w:rPr>
                <w:rFonts w:cs="Arial"/>
                <w:bCs/>
                <w:sz w:val="24"/>
                <w:szCs w:val="24"/>
              </w:rPr>
              <w:t xml:space="preserve"> realizowana jest poprzez zastosowaną technologię bezściekowego cynkowania, eliminującą całkowicie emisje ścieków produkcyjnych z ocynkowni. Nie występują popłuczyny z płukania międzyoperacyjnego ani zanieczyszczone cynkiem ścieki chłodnicze. </w:t>
            </w:r>
          </w:p>
          <w:p w14:paraId="67924339" w14:textId="77777777" w:rsidR="00BF0165" w:rsidRPr="00A66952" w:rsidRDefault="00BF0165" w:rsidP="00084F4D">
            <w:pPr>
              <w:pStyle w:val="Arial10i50"/>
              <w:spacing w:line="320" w:lineRule="atLeast"/>
              <w:ind w:left="360"/>
              <w:rPr>
                <w:rFonts w:cs="Arial"/>
                <w:bCs/>
                <w:sz w:val="24"/>
                <w:szCs w:val="24"/>
              </w:rPr>
            </w:pPr>
          </w:p>
          <w:p w14:paraId="4BC804ED" w14:textId="62E7A411" w:rsidR="0086543D" w:rsidRPr="00A66952" w:rsidRDefault="0086543D" w:rsidP="00084F4D">
            <w:pPr>
              <w:pStyle w:val="Arial10i50"/>
              <w:spacing w:line="320" w:lineRule="atLeast"/>
              <w:ind w:left="679"/>
              <w:rPr>
                <w:rFonts w:cs="Arial"/>
                <w:bCs/>
                <w:sz w:val="24"/>
                <w:szCs w:val="24"/>
              </w:rPr>
            </w:pPr>
            <w:r w:rsidRPr="00A66952">
              <w:rPr>
                <w:rFonts w:cs="Arial"/>
                <w:bCs/>
                <w:sz w:val="24"/>
                <w:szCs w:val="24"/>
              </w:rPr>
              <w:t xml:space="preserve">Nie występuje pobór wód podziemnych i powierzchniowych. Woda pobierana </w:t>
            </w:r>
            <w:r w:rsidR="00434034">
              <w:rPr>
                <w:rFonts w:cs="Arial"/>
                <w:bCs/>
                <w:sz w:val="24"/>
                <w:szCs w:val="24"/>
              </w:rPr>
              <w:br/>
            </w:r>
            <w:r w:rsidRPr="00A66952">
              <w:rPr>
                <w:rFonts w:cs="Arial"/>
                <w:bCs/>
                <w:sz w:val="24"/>
                <w:szCs w:val="24"/>
              </w:rPr>
              <w:t>z Wodociągów Ziemi Cieszyńskiej Sp. z o.o.</w:t>
            </w:r>
            <w:r w:rsidR="00F25A64" w:rsidRPr="00A66952">
              <w:rPr>
                <w:rFonts w:cs="Arial"/>
                <w:bCs/>
                <w:sz w:val="24"/>
                <w:szCs w:val="24"/>
              </w:rPr>
              <w:t>,</w:t>
            </w:r>
            <w:r w:rsidRPr="00A66952">
              <w:rPr>
                <w:rFonts w:cs="Arial"/>
                <w:bCs/>
                <w:sz w:val="24"/>
                <w:szCs w:val="24"/>
              </w:rPr>
              <w:t xml:space="preserve"> zasila tylko chłodnię. Ubytki wody w warunkach procesowych</w:t>
            </w:r>
            <w:r w:rsidR="00434034">
              <w:rPr>
                <w:rFonts w:cs="Arial"/>
                <w:bCs/>
                <w:sz w:val="24"/>
                <w:szCs w:val="24"/>
              </w:rPr>
              <w:t>,</w:t>
            </w:r>
            <w:r w:rsidRPr="00A66952">
              <w:rPr>
                <w:rFonts w:cs="Arial"/>
                <w:bCs/>
                <w:sz w:val="24"/>
                <w:szCs w:val="24"/>
              </w:rPr>
              <w:t xml:space="preserve"> uzupełniane są z płuczek procesowych, a te z kolei zasilane są zużytą (ciepłą) wodą z chłodni. Wszystkie wanny zainstalowane </w:t>
            </w:r>
            <w:r w:rsidR="00434034">
              <w:rPr>
                <w:rFonts w:cs="Arial"/>
                <w:bCs/>
                <w:sz w:val="24"/>
                <w:szCs w:val="24"/>
              </w:rPr>
              <w:br/>
            </w:r>
            <w:r w:rsidRPr="00A66952">
              <w:rPr>
                <w:rFonts w:cs="Arial"/>
                <w:bCs/>
                <w:sz w:val="24"/>
                <w:szCs w:val="24"/>
              </w:rPr>
              <w:t>są na wspólnej misie ociekowej</w:t>
            </w:r>
            <w:r w:rsidR="00BE4311" w:rsidRPr="00A66952">
              <w:rPr>
                <w:rFonts w:cs="Arial"/>
                <w:bCs/>
                <w:sz w:val="24"/>
                <w:szCs w:val="24"/>
              </w:rPr>
              <w:t xml:space="preserve">, </w:t>
            </w:r>
            <w:r w:rsidRPr="00A66952">
              <w:rPr>
                <w:rFonts w:cs="Arial"/>
                <w:bCs/>
                <w:sz w:val="24"/>
                <w:szCs w:val="24"/>
              </w:rPr>
              <w:t>skąd ciecze spływają do studzienki bezodpływowej. Zebrane ciecze zawracane</w:t>
            </w:r>
            <w:r w:rsidR="00434034" w:rsidRPr="00A66952">
              <w:rPr>
                <w:rFonts w:cs="Arial"/>
                <w:bCs/>
                <w:sz w:val="24"/>
                <w:szCs w:val="24"/>
              </w:rPr>
              <w:t xml:space="preserve"> są </w:t>
            </w:r>
            <w:r w:rsidRPr="00A66952">
              <w:rPr>
                <w:rFonts w:cs="Arial"/>
                <w:bCs/>
                <w:sz w:val="24"/>
                <w:szCs w:val="24"/>
              </w:rPr>
              <w:t xml:space="preserve">do wykorzystania </w:t>
            </w:r>
            <w:r w:rsidR="00434034">
              <w:rPr>
                <w:rFonts w:cs="Arial"/>
                <w:bCs/>
                <w:sz w:val="24"/>
                <w:szCs w:val="24"/>
              </w:rPr>
              <w:br/>
            </w:r>
            <w:r w:rsidRPr="00A66952">
              <w:rPr>
                <w:rFonts w:cs="Arial"/>
                <w:bCs/>
                <w:sz w:val="24"/>
                <w:szCs w:val="24"/>
              </w:rPr>
              <w:t>lub magazynowane</w:t>
            </w:r>
            <w:r w:rsidR="00434034">
              <w:rPr>
                <w:rFonts w:cs="Arial"/>
                <w:bCs/>
                <w:sz w:val="24"/>
                <w:szCs w:val="24"/>
              </w:rPr>
              <w:t xml:space="preserve"> są</w:t>
            </w:r>
            <w:r w:rsidRPr="00A66952">
              <w:rPr>
                <w:rFonts w:cs="Arial"/>
                <w:bCs/>
                <w:sz w:val="24"/>
                <w:szCs w:val="24"/>
              </w:rPr>
              <w:t xml:space="preserve"> jako odpad.</w:t>
            </w:r>
          </w:p>
          <w:p w14:paraId="3E7E52A2" w14:textId="77777777" w:rsidR="007B7EDD" w:rsidRPr="00A66952" w:rsidRDefault="007B7EDD" w:rsidP="00084F4D">
            <w:pPr>
              <w:pStyle w:val="Arial10i50"/>
              <w:spacing w:line="320" w:lineRule="atLeast"/>
              <w:rPr>
                <w:rFonts w:cs="Arial"/>
                <w:bCs/>
                <w:sz w:val="24"/>
                <w:szCs w:val="24"/>
              </w:rPr>
            </w:pPr>
          </w:p>
          <w:p w14:paraId="43CF9171" w14:textId="34F32B53" w:rsidR="0034148F" w:rsidRPr="00A66952" w:rsidRDefault="0034148F" w:rsidP="00084F4D">
            <w:pPr>
              <w:pStyle w:val="Arial10i50"/>
              <w:numPr>
                <w:ilvl w:val="0"/>
                <w:numId w:val="115"/>
              </w:numPr>
              <w:spacing w:line="320" w:lineRule="atLeast"/>
              <w:ind w:left="679"/>
              <w:rPr>
                <w:rFonts w:cs="Arial"/>
                <w:bCs/>
                <w:color w:val="auto"/>
                <w:sz w:val="24"/>
                <w:szCs w:val="24"/>
              </w:rPr>
            </w:pPr>
            <w:r w:rsidRPr="00A66952">
              <w:rPr>
                <w:rFonts w:cs="Arial"/>
                <w:b/>
                <w:bCs/>
                <w:color w:val="auto"/>
                <w:sz w:val="24"/>
                <w:szCs w:val="24"/>
              </w:rPr>
              <w:t>Metody ochrony środowiska w zakresie gospodarki odpadami</w:t>
            </w:r>
          </w:p>
          <w:p w14:paraId="33560FC8" w14:textId="07B9D794" w:rsidR="0034148F" w:rsidRPr="00A66952" w:rsidRDefault="0034148F" w:rsidP="00084F4D">
            <w:pPr>
              <w:pStyle w:val="Arial10i50"/>
              <w:spacing w:line="320" w:lineRule="atLeast"/>
              <w:rPr>
                <w:rFonts w:cs="Arial"/>
                <w:bCs/>
                <w:color w:val="auto"/>
                <w:sz w:val="24"/>
                <w:szCs w:val="24"/>
              </w:rPr>
            </w:pPr>
          </w:p>
          <w:p w14:paraId="324E918D" w14:textId="3D27F336" w:rsidR="0086543D" w:rsidRPr="00A66952" w:rsidRDefault="0086543D" w:rsidP="00084F4D">
            <w:pPr>
              <w:pStyle w:val="Arial10i50"/>
              <w:spacing w:line="320" w:lineRule="atLeast"/>
              <w:ind w:left="679"/>
              <w:rPr>
                <w:rFonts w:cs="Arial"/>
                <w:bCs/>
                <w:sz w:val="24"/>
                <w:szCs w:val="24"/>
              </w:rPr>
            </w:pPr>
            <w:r w:rsidRPr="00A66952">
              <w:rPr>
                <w:rFonts w:cs="Arial"/>
                <w:bCs/>
                <w:sz w:val="24"/>
                <w:szCs w:val="24"/>
              </w:rPr>
              <w:t>Ochrona środowiska</w:t>
            </w:r>
            <w:r w:rsidR="00522EAE">
              <w:rPr>
                <w:rFonts w:cs="Arial"/>
                <w:bCs/>
                <w:sz w:val="24"/>
                <w:szCs w:val="24"/>
              </w:rPr>
              <w:t xml:space="preserve"> w zakresie gospodarowania odpadami</w:t>
            </w:r>
            <w:r w:rsidR="005F65AA">
              <w:rPr>
                <w:rFonts w:cs="Arial"/>
                <w:bCs/>
                <w:sz w:val="24"/>
                <w:szCs w:val="24"/>
              </w:rPr>
              <w:t>,</w:t>
            </w:r>
            <w:r w:rsidRPr="00A66952">
              <w:rPr>
                <w:rFonts w:cs="Arial"/>
                <w:bCs/>
                <w:sz w:val="24"/>
                <w:szCs w:val="24"/>
              </w:rPr>
              <w:t xml:space="preserve"> realizowana </w:t>
            </w:r>
            <w:r w:rsidR="004F69BA">
              <w:rPr>
                <w:rFonts w:cs="Arial"/>
                <w:bCs/>
                <w:sz w:val="24"/>
                <w:szCs w:val="24"/>
              </w:rPr>
              <w:br/>
            </w:r>
            <w:r w:rsidRPr="00A66952">
              <w:rPr>
                <w:rFonts w:cs="Arial"/>
                <w:bCs/>
                <w:sz w:val="24"/>
                <w:szCs w:val="24"/>
              </w:rPr>
              <w:t>jest poprzez</w:t>
            </w:r>
            <w:r w:rsidR="00522EAE">
              <w:rPr>
                <w:rFonts w:cs="Arial"/>
                <w:bCs/>
                <w:sz w:val="24"/>
                <w:szCs w:val="24"/>
              </w:rPr>
              <w:t xml:space="preserve"> następujące rozwiązania</w:t>
            </w:r>
            <w:r w:rsidRPr="00A66952">
              <w:rPr>
                <w:rFonts w:cs="Arial"/>
                <w:bCs/>
                <w:sz w:val="24"/>
                <w:szCs w:val="24"/>
              </w:rPr>
              <w:t>:</w:t>
            </w:r>
          </w:p>
          <w:p w14:paraId="5079ADB2" w14:textId="77777777" w:rsidR="00380CB4" w:rsidRDefault="0086543D" w:rsidP="00084F4D">
            <w:pPr>
              <w:pStyle w:val="Arial10i50"/>
              <w:numPr>
                <w:ilvl w:val="0"/>
                <w:numId w:val="124"/>
              </w:numPr>
              <w:spacing w:line="320" w:lineRule="atLeast"/>
              <w:ind w:left="1039"/>
              <w:rPr>
                <w:rFonts w:cs="Arial"/>
                <w:bCs/>
                <w:sz w:val="24"/>
                <w:szCs w:val="24"/>
              </w:rPr>
            </w:pPr>
            <w:r w:rsidRPr="00A66952">
              <w:rPr>
                <w:rFonts w:cs="Arial"/>
                <w:bCs/>
                <w:sz w:val="24"/>
                <w:szCs w:val="24"/>
              </w:rPr>
              <w:t>zintegrowany system gospodarki odpadami</w:t>
            </w:r>
            <w:r w:rsidR="00BE4311" w:rsidRPr="00A66952">
              <w:rPr>
                <w:rFonts w:cs="Arial"/>
                <w:bCs/>
                <w:sz w:val="24"/>
                <w:szCs w:val="24"/>
              </w:rPr>
              <w:t xml:space="preserve">, </w:t>
            </w:r>
            <w:r w:rsidRPr="00A66952">
              <w:rPr>
                <w:rFonts w:cs="Arial"/>
                <w:bCs/>
                <w:sz w:val="24"/>
                <w:szCs w:val="24"/>
              </w:rPr>
              <w:t xml:space="preserve">uwzględniający segregację </w:t>
            </w:r>
            <w:r w:rsidR="00BF0165" w:rsidRPr="00A66952">
              <w:rPr>
                <w:rFonts w:cs="Arial"/>
                <w:bCs/>
                <w:sz w:val="24"/>
                <w:szCs w:val="24"/>
              </w:rPr>
              <w:br/>
            </w:r>
            <w:r w:rsidRPr="00A66952">
              <w:rPr>
                <w:rFonts w:cs="Arial"/>
                <w:bCs/>
                <w:sz w:val="24"/>
                <w:szCs w:val="24"/>
              </w:rPr>
              <w:t>i selektywne, bezpieczne magazynowanie odpadów, bezpieczny transport odpadów na terenie zakładu oraz odzysk większości posegregowanych odpadów przez odbiorców zewnętrznych</w:t>
            </w:r>
            <w:r w:rsidR="00380CB4">
              <w:rPr>
                <w:rFonts w:cs="Arial"/>
                <w:bCs/>
                <w:sz w:val="24"/>
                <w:szCs w:val="24"/>
              </w:rPr>
              <w:t>,</w:t>
            </w:r>
          </w:p>
          <w:p w14:paraId="0B32963B" w14:textId="5A013761" w:rsidR="0086543D" w:rsidRPr="00A66952" w:rsidRDefault="0086543D" w:rsidP="00084F4D">
            <w:pPr>
              <w:pStyle w:val="Arial10i50"/>
              <w:numPr>
                <w:ilvl w:val="0"/>
                <w:numId w:val="124"/>
              </w:numPr>
              <w:spacing w:line="320" w:lineRule="atLeast"/>
              <w:ind w:left="1039"/>
              <w:rPr>
                <w:rFonts w:cs="Arial"/>
                <w:bCs/>
                <w:sz w:val="24"/>
                <w:szCs w:val="24"/>
              </w:rPr>
            </w:pPr>
            <w:r w:rsidRPr="00A66952">
              <w:rPr>
                <w:rFonts w:cs="Arial"/>
                <w:bCs/>
                <w:sz w:val="24"/>
                <w:szCs w:val="24"/>
              </w:rPr>
              <w:t>odpady nienadające się do odzysku lub unieszkodliwiania w sposób termiczny</w:t>
            </w:r>
            <w:r w:rsidR="00380CB4">
              <w:rPr>
                <w:rFonts w:cs="Arial"/>
                <w:bCs/>
                <w:sz w:val="24"/>
                <w:szCs w:val="24"/>
              </w:rPr>
              <w:t xml:space="preserve"> lub</w:t>
            </w:r>
            <w:r w:rsidRPr="00A66952">
              <w:rPr>
                <w:rFonts w:cs="Arial"/>
                <w:bCs/>
                <w:sz w:val="24"/>
                <w:szCs w:val="24"/>
              </w:rPr>
              <w:t xml:space="preserve"> metodą chemiczną</w:t>
            </w:r>
            <w:r w:rsidR="00CA46E0" w:rsidRPr="00A66952">
              <w:rPr>
                <w:rFonts w:cs="Arial"/>
                <w:bCs/>
                <w:sz w:val="24"/>
                <w:szCs w:val="24"/>
              </w:rPr>
              <w:t>,</w:t>
            </w:r>
            <w:r w:rsidRPr="00A66952">
              <w:rPr>
                <w:rFonts w:cs="Arial"/>
                <w:bCs/>
                <w:sz w:val="24"/>
                <w:szCs w:val="24"/>
              </w:rPr>
              <w:t xml:space="preserve"> </w:t>
            </w:r>
            <w:r w:rsidR="00380CB4">
              <w:rPr>
                <w:rFonts w:cs="Arial"/>
                <w:bCs/>
                <w:sz w:val="24"/>
                <w:szCs w:val="24"/>
              </w:rPr>
              <w:t>s</w:t>
            </w:r>
            <w:r w:rsidRPr="00A66952">
              <w:rPr>
                <w:rFonts w:cs="Arial"/>
                <w:bCs/>
                <w:sz w:val="24"/>
                <w:szCs w:val="24"/>
              </w:rPr>
              <w:t>ą składowa</w:t>
            </w:r>
            <w:r w:rsidR="00CA46E0" w:rsidRPr="00A66952">
              <w:rPr>
                <w:rFonts w:cs="Arial"/>
                <w:bCs/>
                <w:sz w:val="24"/>
                <w:szCs w:val="24"/>
              </w:rPr>
              <w:t>ne</w:t>
            </w:r>
            <w:r w:rsidR="00380CB4">
              <w:rPr>
                <w:rFonts w:cs="Arial"/>
                <w:bCs/>
                <w:sz w:val="24"/>
                <w:szCs w:val="24"/>
              </w:rPr>
              <w:t>.</w:t>
            </w:r>
          </w:p>
          <w:p w14:paraId="7F8FEAC8" w14:textId="26825C2E" w:rsidR="0034148F" w:rsidRPr="00A66952" w:rsidRDefault="0034148F" w:rsidP="00084F4D">
            <w:pPr>
              <w:pStyle w:val="Arial10i50"/>
              <w:spacing w:line="320" w:lineRule="atLeast"/>
              <w:rPr>
                <w:rFonts w:cs="Arial"/>
                <w:bCs/>
                <w:color w:val="auto"/>
                <w:sz w:val="24"/>
                <w:szCs w:val="24"/>
              </w:rPr>
            </w:pPr>
          </w:p>
          <w:p w14:paraId="72171D49" w14:textId="20A8B8DC" w:rsidR="0034148F" w:rsidRPr="00A66952" w:rsidRDefault="0034148F" w:rsidP="00084F4D">
            <w:pPr>
              <w:pStyle w:val="Arial10i50"/>
              <w:numPr>
                <w:ilvl w:val="0"/>
                <w:numId w:val="115"/>
              </w:numPr>
              <w:spacing w:line="320" w:lineRule="atLeast"/>
              <w:ind w:left="679"/>
              <w:rPr>
                <w:rFonts w:cs="Arial"/>
                <w:bCs/>
                <w:color w:val="auto"/>
                <w:sz w:val="24"/>
                <w:szCs w:val="24"/>
              </w:rPr>
            </w:pPr>
            <w:r w:rsidRPr="00A66952">
              <w:rPr>
                <w:rFonts w:cs="Arial"/>
                <w:b/>
                <w:bCs/>
                <w:color w:val="auto"/>
                <w:sz w:val="24"/>
                <w:szCs w:val="24"/>
              </w:rPr>
              <w:t>Metody ochrony gleby, ziemi, środowiska wodnego i wód gruntowych</w:t>
            </w:r>
          </w:p>
          <w:p w14:paraId="5320E0B3" w14:textId="77777777" w:rsidR="00C110A6" w:rsidRPr="00A66952" w:rsidRDefault="00C110A6" w:rsidP="00084F4D">
            <w:pPr>
              <w:pStyle w:val="Arial10i50"/>
              <w:spacing w:line="320" w:lineRule="atLeast"/>
              <w:rPr>
                <w:rFonts w:cs="Arial"/>
                <w:bCs/>
                <w:color w:val="auto"/>
                <w:sz w:val="24"/>
                <w:szCs w:val="24"/>
              </w:rPr>
            </w:pPr>
          </w:p>
          <w:p w14:paraId="72D874AD" w14:textId="4CE6C42E" w:rsidR="0034148F" w:rsidRDefault="0034148F" w:rsidP="00084F4D">
            <w:pPr>
              <w:pStyle w:val="Arial10i50"/>
              <w:spacing w:line="320" w:lineRule="atLeast"/>
              <w:ind w:left="679"/>
              <w:rPr>
                <w:rFonts w:cs="Arial"/>
                <w:bCs/>
                <w:sz w:val="24"/>
                <w:szCs w:val="24"/>
              </w:rPr>
            </w:pPr>
            <w:r w:rsidRPr="00A66952">
              <w:rPr>
                <w:rFonts w:cs="Arial"/>
                <w:bCs/>
                <w:sz w:val="24"/>
                <w:szCs w:val="24"/>
              </w:rPr>
              <w:t xml:space="preserve">Ochrona </w:t>
            </w:r>
            <w:r w:rsidR="001E2F39" w:rsidRPr="00A66952">
              <w:rPr>
                <w:rFonts w:cs="Arial"/>
                <w:bCs/>
                <w:sz w:val="24"/>
                <w:szCs w:val="24"/>
              </w:rPr>
              <w:t xml:space="preserve">gleby, ziemi, środowiska wodnego i wód gruntowych, </w:t>
            </w:r>
            <w:r w:rsidRPr="00A66952">
              <w:rPr>
                <w:rFonts w:cs="Arial"/>
                <w:bCs/>
                <w:sz w:val="24"/>
                <w:szCs w:val="24"/>
              </w:rPr>
              <w:t>realizowana jest poprzez</w:t>
            </w:r>
            <w:r w:rsidR="00C06AAA" w:rsidRPr="00A66952">
              <w:rPr>
                <w:rFonts w:cs="Arial"/>
                <w:bCs/>
                <w:sz w:val="24"/>
                <w:szCs w:val="24"/>
              </w:rPr>
              <w:t xml:space="preserve"> następujące rozwiązania</w:t>
            </w:r>
            <w:r w:rsidRPr="00A66952">
              <w:rPr>
                <w:rFonts w:cs="Arial"/>
                <w:bCs/>
                <w:sz w:val="24"/>
                <w:szCs w:val="24"/>
              </w:rPr>
              <w:t>:</w:t>
            </w:r>
          </w:p>
          <w:p w14:paraId="4C00FF10" w14:textId="3CCB922E" w:rsidR="00380CB4" w:rsidRPr="00380CB4" w:rsidRDefault="00380CB4" w:rsidP="00084F4D">
            <w:pPr>
              <w:pStyle w:val="Arial10i50"/>
              <w:numPr>
                <w:ilvl w:val="0"/>
                <w:numId w:val="124"/>
              </w:numPr>
              <w:spacing w:line="320" w:lineRule="atLeast"/>
              <w:ind w:left="1039"/>
              <w:rPr>
                <w:rFonts w:cs="Arial"/>
                <w:bCs/>
                <w:sz w:val="24"/>
                <w:szCs w:val="24"/>
              </w:rPr>
            </w:pPr>
            <w:r w:rsidRPr="00380CB4">
              <w:rPr>
                <w:rFonts w:cs="Arial"/>
                <w:bCs/>
                <w:sz w:val="24"/>
                <w:szCs w:val="24"/>
              </w:rPr>
              <w:t xml:space="preserve">zabezpieczenie techniczne przed zanieczyszczeniem </w:t>
            </w:r>
            <w:r>
              <w:rPr>
                <w:rFonts w:cs="Arial"/>
                <w:bCs/>
                <w:sz w:val="24"/>
                <w:szCs w:val="24"/>
              </w:rPr>
              <w:t>lub</w:t>
            </w:r>
            <w:r w:rsidRPr="00380CB4">
              <w:rPr>
                <w:rFonts w:cs="Arial"/>
                <w:bCs/>
                <w:sz w:val="24"/>
                <w:szCs w:val="24"/>
              </w:rPr>
              <w:t xml:space="preserve"> skażeniem gruntu </w:t>
            </w:r>
            <w:r w:rsidRPr="00380CB4">
              <w:rPr>
                <w:rFonts w:cs="Arial"/>
                <w:bCs/>
                <w:sz w:val="24"/>
                <w:szCs w:val="24"/>
              </w:rPr>
              <w:br/>
              <w:t>i wód podziemnych, poprzez uszczelnienie terenu nienasiąkliwą nawierzchnią w miejscach magazynowania surowców i odpadów</w:t>
            </w:r>
            <w:r>
              <w:rPr>
                <w:rFonts w:cs="Arial"/>
                <w:bCs/>
                <w:sz w:val="24"/>
                <w:szCs w:val="24"/>
              </w:rPr>
              <w:t>,</w:t>
            </w:r>
          </w:p>
          <w:p w14:paraId="4B4AEC4E" w14:textId="68D52914" w:rsidR="00E01491" w:rsidRPr="00A66952" w:rsidRDefault="0086543D" w:rsidP="00084F4D">
            <w:pPr>
              <w:pStyle w:val="Arial10i50"/>
              <w:numPr>
                <w:ilvl w:val="0"/>
                <w:numId w:val="124"/>
              </w:numPr>
              <w:spacing w:line="320" w:lineRule="atLeast"/>
              <w:ind w:left="1039"/>
              <w:rPr>
                <w:rFonts w:cs="Arial"/>
                <w:bCs/>
                <w:sz w:val="24"/>
                <w:szCs w:val="24"/>
              </w:rPr>
            </w:pPr>
            <w:r w:rsidRPr="00A66952">
              <w:rPr>
                <w:rFonts w:cs="Arial"/>
                <w:bCs/>
                <w:sz w:val="24"/>
                <w:szCs w:val="24"/>
              </w:rPr>
              <w:t>wykorzystywane substancje</w:t>
            </w:r>
            <w:r w:rsidR="00380CB4">
              <w:rPr>
                <w:rFonts w:cs="Arial"/>
                <w:bCs/>
                <w:sz w:val="24"/>
                <w:szCs w:val="24"/>
              </w:rPr>
              <w:t>,</w:t>
            </w:r>
            <w:r w:rsidRPr="00A66952">
              <w:rPr>
                <w:rFonts w:cs="Arial"/>
                <w:bCs/>
                <w:sz w:val="24"/>
                <w:szCs w:val="24"/>
              </w:rPr>
              <w:t xml:space="preserve"> magazynowane </w:t>
            </w:r>
            <w:r w:rsidR="007A525C" w:rsidRPr="00A66952">
              <w:rPr>
                <w:rFonts w:cs="Arial"/>
                <w:bCs/>
                <w:sz w:val="24"/>
                <w:szCs w:val="24"/>
              </w:rPr>
              <w:t xml:space="preserve">są </w:t>
            </w:r>
            <w:r w:rsidRPr="00A66952">
              <w:rPr>
                <w:rFonts w:cs="Arial"/>
                <w:bCs/>
                <w:sz w:val="24"/>
                <w:szCs w:val="24"/>
              </w:rPr>
              <w:t>w szczelnych zbiornikach</w:t>
            </w:r>
            <w:r w:rsidR="007A525C" w:rsidRPr="00A66952">
              <w:rPr>
                <w:rFonts w:cs="Arial"/>
                <w:bCs/>
                <w:sz w:val="24"/>
                <w:szCs w:val="24"/>
              </w:rPr>
              <w:t>,</w:t>
            </w:r>
            <w:r w:rsidRPr="00A66952">
              <w:rPr>
                <w:rFonts w:cs="Arial"/>
                <w:bCs/>
                <w:sz w:val="24"/>
                <w:szCs w:val="24"/>
              </w:rPr>
              <w:t xml:space="preserve"> gdzie stosowane są</w:t>
            </w:r>
            <w:r w:rsidR="007A525C" w:rsidRPr="00A66952">
              <w:rPr>
                <w:rFonts w:cs="Arial"/>
                <w:bCs/>
                <w:sz w:val="24"/>
                <w:szCs w:val="24"/>
              </w:rPr>
              <w:t xml:space="preserve"> </w:t>
            </w:r>
            <w:r w:rsidRPr="00A66952">
              <w:rPr>
                <w:rFonts w:cs="Arial"/>
                <w:bCs/>
                <w:sz w:val="24"/>
                <w:szCs w:val="24"/>
              </w:rPr>
              <w:t>zabezpieczenia przed przedosta</w:t>
            </w:r>
            <w:r w:rsidR="00380CB4">
              <w:rPr>
                <w:rFonts w:cs="Arial"/>
                <w:bCs/>
                <w:sz w:val="24"/>
                <w:szCs w:val="24"/>
              </w:rPr>
              <w:t>wa</w:t>
            </w:r>
            <w:r w:rsidRPr="00A66952">
              <w:rPr>
                <w:rFonts w:cs="Arial"/>
                <w:bCs/>
                <w:sz w:val="24"/>
                <w:szCs w:val="24"/>
              </w:rPr>
              <w:t>niem się</w:t>
            </w:r>
            <w:r w:rsidR="00B508F7" w:rsidRPr="00A66952">
              <w:rPr>
                <w:rFonts w:cs="Arial"/>
                <w:bCs/>
                <w:sz w:val="24"/>
                <w:szCs w:val="24"/>
              </w:rPr>
              <w:t xml:space="preserve"> tych</w:t>
            </w:r>
            <w:r w:rsidRPr="00A66952">
              <w:rPr>
                <w:rFonts w:cs="Arial"/>
                <w:bCs/>
                <w:sz w:val="24"/>
                <w:szCs w:val="24"/>
              </w:rPr>
              <w:t xml:space="preserve"> substancji do gleby i wód gruntowych</w:t>
            </w:r>
            <w:r w:rsidR="00E01491" w:rsidRPr="00A66952">
              <w:rPr>
                <w:rFonts w:cs="Arial"/>
                <w:bCs/>
                <w:sz w:val="24"/>
                <w:szCs w:val="24"/>
              </w:rPr>
              <w:t>,</w:t>
            </w:r>
          </w:p>
          <w:p w14:paraId="314AD698" w14:textId="5F68A3B7" w:rsidR="002C6F11" w:rsidRPr="00AF012F" w:rsidRDefault="0086543D" w:rsidP="00084F4D">
            <w:pPr>
              <w:pStyle w:val="Arial10i50"/>
              <w:numPr>
                <w:ilvl w:val="0"/>
                <w:numId w:val="124"/>
              </w:numPr>
              <w:spacing w:line="320" w:lineRule="atLeast"/>
              <w:ind w:left="1039"/>
              <w:rPr>
                <w:rFonts w:cs="Arial"/>
                <w:bCs/>
                <w:sz w:val="24"/>
                <w:szCs w:val="24"/>
              </w:rPr>
            </w:pPr>
            <w:r w:rsidRPr="00A66952">
              <w:rPr>
                <w:rFonts w:cs="Arial"/>
                <w:bCs/>
                <w:sz w:val="24"/>
                <w:szCs w:val="24"/>
              </w:rPr>
              <w:t>zbiorniki magazynowe są regularnie sprawdzane pod kątem szczelności</w:t>
            </w:r>
            <w:r w:rsidR="00AF012F">
              <w:rPr>
                <w:rFonts w:cs="Arial"/>
                <w:bCs/>
                <w:sz w:val="24"/>
                <w:szCs w:val="24"/>
              </w:rPr>
              <w:t>. K</w:t>
            </w:r>
            <w:r w:rsidRPr="00AF012F">
              <w:rPr>
                <w:rFonts w:cs="Arial"/>
                <w:bCs/>
                <w:sz w:val="24"/>
                <w:szCs w:val="24"/>
              </w:rPr>
              <w:t xml:space="preserve">ontroli </w:t>
            </w:r>
            <w:r w:rsidR="000C3BD9" w:rsidRPr="00AF012F">
              <w:rPr>
                <w:rFonts w:cs="Arial"/>
                <w:bCs/>
                <w:sz w:val="24"/>
                <w:szCs w:val="24"/>
              </w:rPr>
              <w:t>podlegają</w:t>
            </w:r>
            <w:r w:rsidRPr="00AF012F">
              <w:rPr>
                <w:rFonts w:cs="Arial"/>
                <w:bCs/>
                <w:sz w:val="24"/>
                <w:szCs w:val="24"/>
              </w:rPr>
              <w:t xml:space="preserve"> </w:t>
            </w:r>
            <w:r w:rsidR="00AF012F">
              <w:rPr>
                <w:rFonts w:cs="Arial"/>
                <w:bCs/>
                <w:sz w:val="24"/>
                <w:szCs w:val="24"/>
              </w:rPr>
              <w:t xml:space="preserve">również </w:t>
            </w:r>
            <w:r w:rsidRPr="00AF012F">
              <w:rPr>
                <w:rFonts w:cs="Arial"/>
                <w:bCs/>
                <w:sz w:val="24"/>
                <w:szCs w:val="24"/>
              </w:rPr>
              <w:t xml:space="preserve">przewody przesyłowe substancji, osprzęt </w:t>
            </w:r>
            <w:r w:rsidR="00AF012F">
              <w:rPr>
                <w:rFonts w:cs="Arial"/>
                <w:bCs/>
                <w:sz w:val="24"/>
                <w:szCs w:val="24"/>
              </w:rPr>
              <w:br/>
            </w:r>
            <w:r w:rsidRPr="00AF012F">
              <w:rPr>
                <w:rFonts w:cs="Arial"/>
                <w:bCs/>
                <w:sz w:val="24"/>
                <w:szCs w:val="24"/>
              </w:rPr>
              <w:t>i armatura</w:t>
            </w:r>
            <w:r w:rsidR="00AF012F">
              <w:rPr>
                <w:rFonts w:cs="Arial"/>
                <w:bCs/>
                <w:sz w:val="24"/>
                <w:szCs w:val="24"/>
              </w:rPr>
              <w:t xml:space="preserve"> </w:t>
            </w:r>
            <w:r w:rsidRPr="00AF012F">
              <w:rPr>
                <w:rFonts w:cs="Arial"/>
                <w:bCs/>
                <w:sz w:val="24"/>
                <w:szCs w:val="24"/>
              </w:rPr>
              <w:t>w postaci zaworów, poziomowskazów itd.</w:t>
            </w:r>
            <w:r w:rsidR="00AF012F">
              <w:rPr>
                <w:rFonts w:cs="Arial"/>
                <w:bCs/>
                <w:sz w:val="24"/>
                <w:szCs w:val="24"/>
              </w:rPr>
              <w:t xml:space="preserve"> S</w:t>
            </w:r>
            <w:r w:rsidRPr="00AF012F">
              <w:rPr>
                <w:rFonts w:cs="Arial"/>
                <w:bCs/>
                <w:sz w:val="24"/>
                <w:szCs w:val="24"/>
              </w:rPr>
              <w:t xml:space="preserve">twierdzone nieprawidłowości </w:t>
            </w:r>
            <w:r w:rsidR="000C3BD9" w:rsidRPr="00AF012F">
              <w:rPr>
                <w:rFonts w:cs="Arial"/>
                <w:bCs/>
                <w:sz w:val="24"/>
                <w:szCs w:val="24"/>
              </w:rPr>
              <w:t xml:space="preserve">są </w:t>
            </w:r>
            <w:r w:rsidRPr="00AF012F">
              <w:rPr>
                <w:rFonts w:cs="Arial"/>
                <w:bCs/>
                <w:sz w:val="24"/>
                <w:szCs w:val="24"/>
              </w:rPr>
              <w:t>na bieżąco usuwane</w:t>
            </w:r>
            <w:r w:rsidR="002C6F11" w:rsidRPr="00AF012F">
              <w:rPr>
                <w:rFonts w:cs="Arial"/>
                <w:bCs/>
                <w:sz w:val="24"/>
                <w:szCs w:val="24"/>
              </w:rPr>
              <w:t>,</w:t>
            </w:r>
          </w:p>
          <w:p w14:paraId="1906025A" w14:textId="4F752BA2" w:rsidR="0086543D" w:rsidRPr="00A739D0" w:rsidRDefault="00380CB4" w:rsidP="00084F4D">
            <w:pPr>
              <w:pStyle w:val="Arial10i50"/>
              <w:numPr>
                <w:ilvl w:val="0"/>
                <w:numId w:val="124"/>
              </w:numPr>
              <w:spacing w:line="320" w:lineRule="atLeast"/>
              <w:ind w:left="1039"/>
              <w:rPr>
                <w:rFonts w:cs="Arial"/>
                <w:bCs/>
                <w:sz w:val="24"/>
                <w:szCs w:val="24"/>
              </w:rPr>
            </w:pPr>
            <w:r w:rsidRPr="00A66952">
              <w:rPr>
                <w:rFonts w:cs="Arial"/>
                <w:bCs/>
                <w:sz w:val="24"/>
                <w:szCs w:val="24"/>
              </w:rPr>
              <w:t xml:space="preserve">miejsca magazynowania podlegają </w:t>
            </w:r>
            <w:r w:rsidR="0086543D" w:rsidRPr="00A66952">
              <w:rPr>
                <w:rFonts w:cs="Arial"/>
                <w:bCs/>
                <w:sz w:val="24"/>
                <w:szCs w:val="24"/>
              </w:rPr>
              <w:t xml:space="preserve">okresowym </w:t>
            </w:r>
            <w:r>
              <w:rPr>
                <w:rFonts w:cs="Arial"/>
                <w:bCs/>
                <w:sz w:val="24"/>
                <w:szCs w:val="24"/>
              </w:rPr>
              <w:t>kontrolom</w:t>
            </w:r>
            <w:r w:rsidR="002C6F11" w:rsidRPr="00A66952">
              <w:rPr>
                <w:rFonts w:cs="Arial"/>
                <w:bCs/>
                <w:sz w:val="24"/>
                <w:szCs w:val="24"/>
              </w:rPr>
              <w:t>,</w:t>
            </w:r>
            <w:r w:rsidR="00A739D0">
              <w:rPr>
                <w:rFonts w:cs="Arial"/>
                <w:bCs/>
                <w:sz w:val="24"/>
                <w:szCs w:val="24"/>
              </w:rPr>
              <w:t xml:space="preserve"> a </w:t>
            </w:r>
            <w:r w:rsidR="0086543D" w:rsidRPr="00A739D0">
              <w:rPr>
                <w:rFonts w:cs="Arial"/>
                <w:bCs/>
                <w:sz w:val="24"/>
                <w:szCs w:val="24"/>
              </w:rPr>
              <w:t xml:space="preserve">dostęp </w:t>
            </w:r>
            <w:r w:rsidR="00A739D0">
              <w:rPr>
                <w:rFonts w:cs="Arial"/>
                <w:bCs/>
                <w:sz w:val="24"/>
                <w:szCs w:val="24"/>
              </w:rPr>
              <w:br/>
            </w:r>
            <w:r w:rsidR="0086543D" w:rsidRPr="00A739D0">
              <w:rPr>
                <w:rFonts w:cs="Arial"/>
                <w:bCs/>
                <w:sz w:val="24"/>
                <w:szCs w:val="24"/>
              </w:rPr>
              <w:t xml:space="preserve">do </w:t>
            </w:r>
            <w:r w:rsidRPr="00A739D0">
              <w:rPr>
                <w:rFonts w:cs="Arial"/>
                <w:bCs/>
                <w:sz w:val="24"/>
                <w:szCs w:val="24"/>
              </w:rPr>
              <w:t>miejsc magazynowania</w:t>
            </w:r>
            <w:r w:rsidR="0086543D" w:rsidRPr="00A739D0">
              <w:rPr>
                <w:rFonts w:cs="Arial"/>
                <w:bCs/>
                <w:sz w:val="24"/>
                <w:szCs w:val="24"/>
              </w:rPr>
              <w:t xml:space="preserve"> </w:t>
            </w:r>
            <w:r w:rsidR="000C3BD9" w:rsidRPr="00A739D0">
              <w:rPr>
                <w:rFonts w:cs="Arial"/>
                <w:bCs/>
                <w:sz w:val="24"/>
                <w:szCs w:val="24"/>
              </w:rPr>
              <w:t>mają</w:t>
            </w:r>
            <w:r w:rsidR="0086543D" w:rsidRPr="00A739D0">
              <w:rPr>
                <w:rFonts w:cs="Arial"/>
                <w:bCs/>
                <w:sz w:val="24"/>
                <w:szCs w:val="24"/>
              </w:rPr>
              <w:t xml:space="preserve"> tylko upoważnieni pracownicy,</w:t>
            </w:r>
          </w:p>
          <w:p w14:paraId="18B9737A" w14:textId="77777777" w:rsidR="002C6F11" w:rsidRPr="00A66952" w:rsidRDefault="0086543D" w:rsidP="00084F4D">
            <w:pPr>
              <w:pStyle w:val="Arial10i50"/>
              <w:numPr>
                <w:ilvl w:val="0"/>
                <w:numId w:val="124"/>
              </w:numPr>
              <w:spacing w:line="320" w:lineRule="atLeast"/>
              <w:ind w:left="1039"/>
              <w:rPr>
                <w:rFonts w:cs="Arial"/>
                <w:bCs/>
                <w:sz w:val="24"/>
                <w:szCs w:val="24"/>
              </w:rPr>
            </w:pPr>
            <w:r w:rsidRPr="00A66952">
              <w:rPr>
                <w:rFonts w:cs="Arial"/>
                <w:bCs/>
                <w:sz w:val="24"/>
                <w:szCs w:val="24"/>
              </w:rPr>
              <w:t>rozładunek substancji odbywa się z zachowaniem zasad bezpieczeństwa, zgodnie z obowiązującymi instrukcjami w tym zakresie, w wydzielonych strefach</w:t>
            </w:r>
            <w:r w:rsidR="005B7D53" w:rsidRPr="00A66952">
              <w:rPr>
                <w:rFonts w:cs="Arial"/>
                <w:bCs/>
                <w:sz w:val="24"/>
                <w:szCs w:val="24"/>
              </w:rPr>
              <w:t xml:space="preserve">, </w:t>
            </w:r>
            <w:r w:rsidRPr="00A66952">
              <w:rPr>
                <w:rFonts w:cs="Arial"/>
                <w:bCs/>
                <w:sz w:val="24"/>
                <w:szCs w:val="24"/>
              </w:rPr>
              <w:t>wyposażonych w szczelną nawierzchnię</w:t>
            </w:r>
            <w:r w:rsidR="002C6F11" w:rsidRPr="00A66952">
              <w:rPr>
                <w:rFonts w:cs="Arial"/>
                <w:bCs/>
                <w:sz w:val="24"/>
                <w:szCs w:val="24"/>
              </w:rPr>
              <w:t>,</w:t>
            </w:r>
          </w:p>
          <w:p w14:paraId="1694F929" w14:textId="7A2B2B93" w:rsidR="0086543D" w:rsidRPr="00AF012F" w:rsidRDefault="0086543D" w:rsidP="00084F4D">
            <w:pPr>
              <w:pStyle w:val="Arial10i50"/>
              <w:numPr>
                <w:ilvl w:val="0"/>
                <w:numId w:val="124"/>
              </w:numPr>
              <w:spacing w:line="320" w:lineRule="atLeast"/>
              <w:ind w:left="1039"/>
              <w:rPr>
                <w:rFonts w:cs="Arial"/>
                <w:bCs/>
                <w:sz w:val="24"/>
                <w:szCs w:val="24"/>
              </w:rPr>
            </w:pPr>
            <w:r w:rsidRPr="00A66952">
              <w:rPr>
                <w:rFonts w:cs="Arial"/>
                <w:bCs/>
                <w:sz w:val="24"/>
                <w:szCs w:val="24"/>
              </w:rPr>
              <w:lastRenderedPageBreak/>
              <w:t xml:space="preserve">do rozładunku stosowane </w:t>
            </w:r>
            <w:r w:rsidR="005B7D53" w:rsidRPr="00A66952">
              <w:rPr>
                <w:rFonts w:cs="Arial"/>
                <w:bCs/>
                <w:sz w:val="24"/>
                <w:szCs w:val="24"/>
              </w:rPr>
              <w:t>s</w:t>
            </w:r>
            <w:r w:rsidRPr="00A66952">
              <w:rPr>
                <w:rFonts w:cs="Arial"/>
                <w:bCs/>
                <w:sz w:val="24"/>
                <w:szCs w:val="24"/>
              </w:rPr>
              <w:t>ą szczelne instalacje, odpowiednio dostosowane do typu danej substancji</w:t>
            </w:r>
            <w:r w:rsidR="00AF012F">
              <w:rPr>
                <w:rFonts w:cs="Arial"/>
                <w:bCs/>
                <w:sz w:val="24"/>
                <w:szCs w:val="24"/>
              </w:rPr>
              <w:t>. C</w:t>
            </w:r>
            <w:r w:rsidRPr="00AF012F">
              <w:rPr>
                <w:rFonts w:cs="Arial"/>
                <w:bCs/>
                <w:sz w:val="24"/>
                <w:szCs w:val="24"/>
              </w:rPr>
              <w:t xml:space="preserve">ałość procesu </w:t>
            </w:r>
            <w:r w:rsidR="005B7D53" w:rsidRPr="00AF012F">
              <w:rPr>
                <w:rFonts w:cs="Arial"/>
                <w:bCs/>
                <w:sz w:val="24"/>
                <w:szCs w:val="24"/>
              </w:rPr>
              <w:t>jest</w:t>
            </w:r>
            <w:r w:rsidRPr="00AF012F">
              <w:rPr>
                <w:rFonts w:cs="Arial"/>
                <w:bCs/>
                <w:sz w:val="24"/>
                <w:szCs w:val="24"/>
              </w:rPr>
              <w:t xml:space="preserve"> nadzorowana, a w pobliżu stref rozładunku dostępne </w:t>
            </w:r>
            <w:r w:rsidR="0087640C" w:rsidRPr="00AF012F">
              <w:rPr>
                <w:rFonts w:cs="Arial"/>
                <w:bCs/>
                <w:sz w:val="24"/>
                <w:szCs w:val="24"/>
              </w:rPr>
              <w:t>s</w:t>
            </w:r>
            <w:r w:rsidRPr="00AF012F">
              <w:rPr>
                <w:rFonts w:cs="Arial"/>
                <w:bCs/>
                <w:sz w:val="24"/>
                <w:szCs w:val="24"/>
              </w:rPr>
              <w:t>ą sorbenty,</w:t>
            </w:r>
          </w:p>
          <w:p w14:paraId="39ECB246" w14:textId="728BC597" w:rsidR="0086543D" w:rsidRPr="00A66952" w:rsidRDefault="0086543D" w:rsidP="00084F4D">
            <w:pPr>
              <w:pStyle w:val="Arial10i50"/>
              <w:numPr>
                <w:ilvl w:val="0"/>
                <w:numId w:val="124"/>
              </w:numPr>
              <w:spacing w:line="320" w:lineRule="atLeast"/>
              <w:ind w:left="1039"/>
              <w:rPr>
                <w:rFonts w:cs="Arial"/>
                <w:bCs/>
                <w:sz w:val="24"/>
                <w:szCs w:val="24"/>
              </w:rPr>
            </w:pPr>
            <w:r w:rsidRPr="00A66952">
              <w:rPr>
                <w:rFonts w:cs="Arial"/>
                <w:bCs/>
                <w:sz w:val="24"/>
                <w:szCs w:val="24"/>
              </w:rPr>
              <w:t xml:space="preserve">wszystkie procesy, w których stosowane </w:t>
            </w:r>
            <w:r w:rsidR="0087640C" w:rsidRPr="00A66952">
              <w:rPr>
                <w:rFonts w:cs="Arial"/>
                <w:bCs/>
                <w:sz w:val="24"/>
                <w:szCs w:val="24"/>
              </w:rPr>
              <w:t>s</w:t>
            </w:r>
            <w:r w:rsidRPr="00A66952">
              <w:rPr>
                <w:rFonts w:cs="Arial"/>
                <w:bCs/>
                <w:sz w:val="24"/>
                <w:szCs w:val="24"/>
              </w:rPr>
              <w:t>ą substancje stwarzające potencjalne zagrożenie</w:t>
            </w:r>
            <w:r w:rsidR="00AF3436" w:rsidRPr="00A66952">
              <w:rPr>
                <w:rFonts w:cs="Arial"/>
                <w:bCs/>
                <w:sz w:val="24"/>
                <w:szCs w:val="24"/>
              </w:rPr>
              <w:t>,</w:t>
            </w:r>
            <w:r w:rsidRPr="00A66952">
              <w:rPr>
                <w:rFonts w:cs="Arial"/>
                <w:bCs/>
                <w:sz w:val="24"/>
                <w:szCs w:val="24"/>
              </w:rPr>
              <w:t xml:space="preserve"> prowadzone </w:t>
            </w:r>
            <w:r w:rsidR="00AF3436" w:rsidRPr="00A66952">
              <w:rPr>
                <w:rFonts w:cs="Arial"/>
                <w:bCs/>
                <w:sz w:val="24"/>
                <w:szCs w:val="24"/>
              </w:rPr>
              <w:t>s</w:t>
            </w:r>
            <w:r w:rsidRPr="00A66952">
              <w:rPr>
                <w:rFonts w:cs="Arial"/>
                <w:bCs/>
                <w:sz w:val="24"/>
                <w:szCs w:val="24"/>
              </w:rPr>
              <w:t>ą wewnątrz obiektów</w:t>
            </w:r>
            <w:r w:rsidR="00AF3436" w:rsidRPr="00A66952">
              <w:rPr>
                <w:rFonts w:cs="Arial"/>
                <w:bCs/>
                <w:sz w:val="24"/>
                <w:szCs w:val="24"/>
              </w:rPr>
              <w:t>,</w:t>
            </w:r>
            <w:r w:rsidRPr="00A66952">
              <w:rPr>
                <w:rFonts w:cs="Arial"/>
                <w:bCs/>
                <w:sz w:val="24"/>
                <w:szCs w:val="24"/>
              </w:rPr>
              <w:t xml:space="preserve"> wyposażonych </w:t>
            </w:r>
            <w:r w:rsidR="00BF0165" w:rsidRPr="00A66952">
              <w:rPr>
                <w:rFonts w:cs="Arial"/>
                <w:bCs/>
                <w:sz w:val="24"/>
                <w:szCs w:val="24"/>
              </w:rPr>
              <w:br/>
            </w:r>
            <w:r w:rsidRPr="00A66952">
              <w:rPr>
                <w:rFonts w:cs="Arial"/>
                <w:bCs/>
                <w:sz w:val="24"/>
                <w:szCs w:val="24"/>
              </w:rPr>
              <w:t>w szczelne nawierzchnie,</w:t>
            </w:r>
          </w:p>
          <w:p w14:paraId="4FF2294B" w14:textId="5C712A40" w:rsidR="0086543D" w:rsidRPr="00BB661B" w:rsidRDefault="00BB661B" w:rsidP="00084F4D">
            <w:pPr>
              <w:pStyle w:val="Arial10i50"/>
              <w:numPr>
                <w:ilvl w:val="0"/>
                <w:numId w:val="124"/>
              </w:numPr>
              <w:spacing w:line="320" w:lineRule="atLeast"/>
              <w:ind w:left="1039"/>
              <w:rPr>
                <w:rFonts w:cs="Arial"/>
                <w:bCs/>
                <w:sz w:val="24"/>
                <w:szCs w:val="24"/>
              </w:rPr>
            </w:pPr>
            <w:r>
              <w:rPr>
                <w:rFonts w:cs="Arial"/>
                <w:bCs/>
                <w:sz w:val="24"/>
                <w:szCs w:val="24"/>
              </w:rPr>
              <w:t xml:space="preserve">prowadzone są </w:t>
            </w:r>
            <w:r w:rsidR="0086543D" w:rsidRPr="00A66952">
              <w:rPr>
                <w:rFonts w:cs="Arial"/>
                <w:bCs/>
                <w:sz w:val="24"/>
                <w:szCs w:val="24"/>
              </w:rPr>
              <w:t xml:space="preserve">szkolenia pracowników w zakresie postępowania </w:t>
            </w:r>
            <w:r>
              <w:rPr>
                <w:rFonts w:cs="Arial"/>
                <w:bCs/>
                <w:sz w:val="24"/>
                <w:szCs w:val="24"/>
              </w:rPr>
              <w:br/>
            </w:r>
            <w:r w:rsidR="0086543D" w:rsidRPr="00A66952">
              <w:rPr>
                <w:rFonts w:cs="Arial"/>
                <w:bCs/>
                <w:sz w:val="24"/>
                <w:szCs w:val="24"/>
              </w:rPr>
              <w:t>z substancjami niebezpiecznymi,</w:t>
            </w:r>
            <w:r>
              <w:rPr>
                <w:rFonts w:cs="Arial"/>
                <w:bCs/>
                <w:sz w:val="24"/>
                <w:szCs w:val="24"/>
              </w:rPr>
              <w:t xml:space="preserve"> a </w:t>
            </w:r>
            <w:r w:rsidR="0086543D" w:rsidRPr="00BB661B">
              <w:rPr>
                <w:rFonts w:cs="Arial"/>
                <w:bCs/>
                <w:sz w:val="24"/>
                <w:szCs w:val="24"/>
              </w:rPr>
              <w:t>wszelki</w:t>
            </w:r>
            <w:r w:rsidR="005D3C71" w:rsidRPr="00BB661B">
              <w:rPr>
                <w:rFonts w:cs="Arial"/>
                <w:bCs/>
                <w:sz w:val="24"/>
                <w:szCs w:val="24"/>
              </w:rPr>
              <w:t>e</w:t>
            </w:r>
            <w:r w:rsidR="0086543D" w:rsidRPr="00BB661B">
              <w:rPr>
                <w:rFonts w:cs="Arial"/>
                <w:bCs/>
                <w:sz w:val="24"/>
                <w:szCs w:val="24"/>
              </w:rPr>
              <w:t xml:space="preserve"> prac</w:t>
            </w:r>
            <w:r w:rsidR="005D3C71" w:rsidRPr="00BB661B">
              <w:rPr>
                <w:rFonts w:cs="Arial"/>
                <w:bCs/>
                <w:sz w:val="24"/>
                <w:szCs w:val="24"/>
              </w:rPr>
              <w:t>e</w:t>
            </w:r>
            <w:r w:rsidR="0086543D" w:rsidRPr="00BB661B">
              <w:rPr>
                <w:rFonts w:cs="Arial"/>
                <w:bCs/>
                <w:sz w:val="24"/>
                <w:szCs w:val="24"/>
              </w:rPr>
              <w:t xml:space="preserve"> eksploatacyjn</w:t>
            </w:r>
            <w:r w:rsidR="005D3C71" w:rsidRPr="00BB661B">
              <w:rPr>
                <w:rFonts w:cs="Arial"/>
                <w:bCs/>
                <w:sz w:val="24"/>
                <w:szCs w:val="24"/>
              </w:rPr>
              <w:t>e,</w:t>
            </w:r>
            <w:r w:rsidR="0086543D" w:rsidRPr="00BB661B">
              <w:rPr>
                <w:rFonts w:cs="Arial"/>
                <w:bCs/>
                <w:sz w:val="24"/>
                <w:szCs w:val="24"/>
              </w:rPr>
              <w:t xml:space="preserve"> mogąc</w:t>
            </w:r>
            <w:r w:rsidR="005D3C71" w:rsidRPr="00BB661B">
              <w:rPr>
                <w:rFonts w:cs="Arial"/>
                <w:bCs/>
                <w:sz w:val="24"/>
                <w:szCs w:val="24"/>
              </w:rPr>
              <w:t>e</w:t>
            </w:r>
            <w:r w:rsidR="0086543D" w:rsidRPr="00BB661B">
              <w:rPr>
                <w:rFonts w:cs="Arial"/>
                <w:bCs/>
                <w:sz w:val="24"/>
                <w:szCs w:val="24"/>
              </w:rPr>
              <w:t xml:space="preserve"> mieć wpływ na zanieczyszczenie</w:t>
            </w:r>
            <w:r w:rsidR="00A739D0" w:rsidRPr="00BB661B">
              <w:rPr>
                <w:rFonts w:cs="Arial"/>
                <w:bCs/>
                <w:sz w:val="24"/>
                <w:szCs w:val="24"/>
              </w:rPr>
              <w:t>,</w:t>
            </w:r>
            <w:r w:rsidR="0086543D" w:rsidRPr="00BB661B">
              <w:rPr>
                <w:rFonts w:cs="Arial"/>
                <w:bCs/>
                <w:sz w:val="24"/>
                <w:szCs w:val="24"/>
              </w:rPr>
              <w:t xml:space="preserve"> </w:t>
            </w:r>
            <w:r w:rsidR="005D3C71" w:rsidRPr="00BB661B">
              <w:rPr>
                <w:rFonts w:cs="Arial"/>
                <w:bCs/>
                <w:sz w:val="24"/>
                <w:szCs w:val="24"/>
              </w:rPr>
              <w:t xml:space="preserve">wykonywane są </w:t>
            </w:r>
            <w:r w:rsidR="0086543D" w:rsidRPr="00BB661B">
              <w:rPr>
                <w:rFonts w:cs="Arial"/>
                <w:bCs/>
                <w:sz w:val="24"/>
                <w:szCs w:val="24"/>
              </w:rPr>
              <w:t>zgodnie z wytycznymi zawartymi w instrukcjach oraz procedurach</w:t>
            </w:r>
            <w:r w:rsidR="00A739D0" w:rsidRPr="00BB661B">
              <w:rPr>
                <w:rFonts w:cs="Arial"/>
                <w:bCs/>
                <w:sz w:val="24"/>
                <w:szCs w:val="24"/>
              </w:rPr>
              <w:t>,</w:t>
            </w:r>
            <w:r w:rsidR="0086543D" w:rsidRPr="00BB661B">
              <w:rPr>
                <w:rFonts w:cs="Arial"/>
                <w:bCs/>
                <w:sz w:val="24"/>
                <w:szCs w:val="24"/>
              </w:rPr>
              <w:t xml:space="preserve"> </w:t>
            </w:r>
            <w:r w:rsidR="00A254BF" w:rsidRPr="00BB661B">
              <w:rPr>
                <w:rFonts w:cs="Arial"/>
                <w:bCs/>
                <w:sz w:val="24"/>
                <w:szCs w:val="24"/>
              </w:rPr>
              <w:t xml:space="preserve">sporządzonych </w:t>
            </w:r>
            <w:r w:rsidR="0086543D" w:rsidRPr="00BB661B">
              <w:rPr>
                <w:rFonts w:cs="Arial"/>
                <w:bCs/>
                <w:sz w:val="24"/>
                <w:szCs w:val="24"/>
              </w:rPr>
              <w:t xml:space="preserve">w związku </w:t>
            </w:r>
            <w:r>
              <w:rPr>
                <w:rFonts w:cs="Arial"/>
                <w:bCs/>
                <w:sz w:val="24"/>
                <w:szCs w:val="24"/>
              </w:rPr>
              <w:br/>
            </w:r>
            <w:r w:rsidR="0086543D" w:rsidRPr="00BB661B">
              <w:rPr>
                <w:rFonts w:cs="Arial"/>
                <w:bCs/>
                <w:sz w:val="24"/>
                <w:szCs w:val="24"/>
              </w:rPr>
              <w:t>z eksploatacją instalacji.</w:t>
            </w:r>
          </w:p>
          <w:p w14:paraId="3E6064F3" w14:textId="60F7D9F1" w:rsidR="00BB661B" w:rsidRDefault="00BB661B" w:rsidP="00084F4D">
            <w:pPr>
              <w:pStyle w:val="Arial10i50"/>
              <w:spacing w:line="320" w:lineRule="atLeast"/>
              <w:rPr>
                <w:rFonts w:cs="Arial"/>
                <w:b/>
                <w:color w:val="auto"/>
                <w:sz w:val="24"/>
                <w:szCs w:val="24"/>
              </w:rPr>
            </w:pPr>
          </w:p>
          <w:p w14:paraId="1F70D47C" w14:textId="77777777" w:rsidR="004F69BA" w:rsidRPr="00A66952" w:rsidRDefault="004F69BA" w:rsidP="00084F4D">
            <w:pPr>
              <w:pStyle w:val="Arial10i50"/>
              <w:spacing w:line="320" w:lineRule="atLeast"/>
              <w:rPr>
                <w:rFonts w:cs="Arial"/>
                <w:b/>
                <w:color w:val="auto"/>
                <w:sz w:val="24"/>
                <w:szCs w:val="24"/>
              </w:rPr>
            </w:pPr>
          </w:p>
          <w:p w14:paraId="174628FD" w14:textId="1EE7FD3B" w:rsidR="00B50BDA" w:rsidRPr="00A66952" w:rsidRDefault="0082048A" w:rsidP="00084F4D">
            <w:pPr>
              <w:pStyle w:val="Arial10i50"/>
              <w:spacing w:line="320" w:lineRule="atLeast"/>
              <w:ind w:left="360"/>
              <w:rPr>
                <w:rFonts w:cs="Arial"/>
                <w:b/>
                <w:color w:val="auto"/>
                <w:sz w:val="24"/>
                <w:szCs w:val="24"/>
              </w:rPr>
            </w:pPr>
            <w:r w:rsidRPr="00A66952">
              <w:rPr>
                <w:rFonts w:cs="Arial"/>
                <w:b/>
                <w:color w:val="auto"/>
                <w:sz w:val="24"/>
                <w:szCs w:val="24"/>
              </w:rPr>
              <w:t>W</w:t>
            </w:r>
            <w:r w:rsidR="00231972" w:rsidRPr="00A66952">
              <w:rPr>
                <w:rFonts w:cs="Arial"/>
                <w:b/>
                <w:color w:val="auto"/>
                <w:sz w:val="24"/>
                <w:szCs w:val="24"/>
              </w:rPr>
              <w:t xml:space="preserve"> związku z opublikowaniem w dniu </w:t>
            </w:r>
            <w:bookmarkStart w:id="1" w:name="_Hlk190952277"/>
            <w:r w:rsidR="001522A5" w:rsidRPr="00A66952">
              <w:rPr>
                <w:rFonts w:cs="Arial"/>
                <w:b/>
                <w:color w:val="auto"/>
                <w:sz w:val="24"/>
                <w:szCs w:val="24"/>
              </w:rPr>
              <w:t>11 października 2022 r.</w:t>
            </w:r>
            <w:r w:rsidR="00ED68EE" w:rsidRPr="00A66952">
              <w:rPr>
                <w:rFonts w:cs="Arial"/>
                <w:b/>
                <w:color w:val="auto"/>
                <w:sz w:val="24"/>
                <w:szCs w:val="24"/>
              </w:rPr>
              <w:t>,</w:t>
            </w:r>
            <w:r w:rsidR="00231972" w:rsidRPr="00A66952">
              <w:rPr>
                <w:rFonts w:cs="Arial"/>
                <w:b/>
                <w:color w:val="auto"/>
                <w:sz w:val="24"/>
                <w:szCs w:val="24"/>
              </w:rPr>
              <w:t xml:space="preserve"> w Dzienniku Urzędowym Unii Europejskiej, decyzji wykonawczej Komisji (UE)</w:t>
            </w:r>
            <w:r w:rsidR="000C7913" w:rsidRPr="00A66952">
              <w:rPr>
                <w:rFonts w:cs="Arial"/>
                <w:b/>
                <w:color w:val="auto"/>
                <w:sz w:val="24"/>
                <w:szCs w:val="24"/>
              </w:rPr>
              <w:t>,</w:t>
            </w:r>
            <w:r w:rsidR="00175C6D" w:rsidRPr="00A66952">
              <w:rPr>
                <w:rFonts w:cs="Arial"/>
                <w:b/>
                <w:color w:val="auto"/>
                <w:sz w:val="24"/>
                <w:szCs w:val="24"/>
              </w:rPr>
              <w:t xml:space="preserve"> </w:t>
            </w:r>
            <w:r w:rsidR="00231972" w:rsidRPr="00A66952">
              <w:rPr>
                <w:rFonts w:cs="Arial"/>
                <w:b/>
                <w:color w:val="auto"/>
                <w:sz w:val="24"/>
                <w:szCs w:val="24"/>
              </w:rPr>
              <w:t>ustanawiającej konkluzje dotyczące najlepszych dostępnych technik (BAT)</w:t>
            </w:r>
            <w:r w:rsidR="001522A5" w:rsidRPr="00A66952">
              <w:rPr>
                <w:rFonts w:cs="Arial"/>
                <w:b/>
                <w:color w:val="auto"/>
                <w:sz w:val="24"/>
                <w:szCs w:val="24"/>
              </w:rPr>
              <w:t xml:space="preserve">, zgodnie z dyrektywą Parlamentu Europejskiego i Rady 2010/75/UE w sprawie emisji przemysłowych, </w:t>
            </w:r>
            <w:r w:rsidR="00231972" w:rsidRPr="00A66952">
              <w:rPr>
                <w:rFonts w:cs="Arial"/>
                <w:b/>
                <w:color w:val="auto"/>
                <w:sz w:val="24"/>
                <w:szCs w:val="24"/>
              </w:rPr>
              <w:t>w odniesieniu do</w:t>
            </w:r>
            <w:r w:rsidR="001522A5" w:rsidRPr="00A66952">
              <w:rPr>
                <w:rFonts w:cs="Arial"/>
                <w:b/>
                <w:color w:val="auto"/>
                <w:sz w:val="24"/>
                <w:szCs w:val="24"/>
              </w:rPr>
              <w:t xml:space="preserve"> przetwórstwa metali żelaznych</w:t>
            </w:r>
            <w:r w:rsidR="00442248" w:rsidRPr="00A66952">
              <w:rPr>
                <w:rFonts w:cs="Arial"/>
                <w:b/>
                <w:color w:val="auto"/>
                <w:sz w:val="24"/>
                <w:szCs w:val="24"/>
              </w:rPr>
              <w:t xml:space="preserve"> </w:t>
            </w:r>
          </w:p>
          <w:p w14:paraId="4C98BB9F" w14:textId="7F1B04F5" w:rsidR="00231972" w:rsidRPr="00F226D4" w:rsidRDefault="00442248" w:rsidP="00084F4D">
            <w:pPr>
              <w:pStyle w:val="Arial10i50"/>
              <w:spacing w:line="320" w:lineRule="atLeast"/>
              <w:ind w:left="360"/>
              <w:rPr>
                <w:rFonts w:cs="Arial"/>
                <w:b/>
                <w:bCs/>
                <w:color w:val="auto"/>
                <w:sz w:val="24"/>
                <w:szCs w:val="24"/>
              </w:rPr>
            </w:pPr>
            <w:r w:rsidRPr="00A66952">
              <w:rPr>
                <w:rFonts w:cs="Arial"/>
                <w:b/>
                <w:color w:val="auto"/>
                <w:sz w:val="24"/>
                <w:szCs w:val="24"/>
              </w:rPr>
              <w:t xml:space="preserve">i w związku z tym, </w:t>
            </w:r>
            <w:r w:rsidR="00E47735" w:rsidRPr="00A66952">
              <w:rPr>
                <w:rFonts w:cs="Arial"/>
                <w:b/>
                <w:color w:val="auto"/>
                <w:sz w:val="24"/>
                <w:szCs w:val="24"/>
              </w:rPr>
              <w:t>obowiązkiem dostosowania</w:t>
            </w:r>
            <w:r w:rsidR="00B228DC" w:rsidRPr="00A66952">
              <w:rPr>
                <w:rFonts w:cs="Arial"/>
                <w:b/>
                <w:color w:val="auto"/>
                <w:sz w:val="24"/>
                <w:szCs w:val="24"/>
              </w:rPr>
              <w:t xml:space="preserve"> instalacji </w:t>
            </w:r>
            <w:r w:rsidR="007D425C" w:rsidRPr="00A66952">
              <w:rPr>
                <w:rFonts w:cs="Arial"/>
                <w:b/>
                <w:bCs/>
                <w:color w:val="auto"/>
                <w:sz w:val="24"/>
                <w:szCs w:val="24"/>
              </w:rPr>
              <w:t>do</w:t>
            </w:r>
            <w:r w:rsidR="00B50BDA" w:rsidRPr="00A66952">
              <w:rPr>
                <w:rFonts w:cs="Arial"/>
                <w:b/>
                <w:bCs/>
                <w:color w:val="auto"/>
                <w:sz w:val="24"/>
                <w:szCs w:val="24"/>
              </w:rPr>
              <w:t xml:space="preserve"> </w:t>
            </w:r>
            <w:r w:rsidR="007D425C" w:rsidRPr="00A66952">
              <w:rPr>
                <w:rFonts w:cs="Arial"/>
                <w:b/>
                <w:bCs/>
                <w:color w:val="auto"/>
                <w:sz w:val="24"/>
                <w:szCs w:val="24"/>
              </w:rPr>
              <w:t>nakładania powłok metalicznych z wsadem przekraczającym 2 tony wyrobów stalowych na godzinę, służąc</w:t>
            </w:r>
            <w:r w:rsidR="003D0FB4" w:rsidRPr="00A66952">
              <w:rPr>
                <w:rFonts w:cs="Arial"/>
                <w:b/>
                <w:bCs/>
                <w:color w:val="auto"/>
                <w:sz w:val="24"/>
                <w:szCs w:val="24"/>
              </w:rPr>
              <w:t>ej</w:t>
            </w:r>
            <w:r w:rsidR="00F226D4">
              <w:rPr>
                <w:rFonts w:cs="Arial"/>
                <w:b/>
                <w:bCs/>
                <w:color w:val="auto"/>
                <w:sz w:val="24"/>
                <w:szCs w:val="24"/>
              </w:rPr>
              <w:t xml:space="preserve"> </w:t>
            </w:r>
            <w:r w:rsidR="007D425C" w:rsidRPr="00A66952">
              <w:rPr>
                <w:rFonts w:cs="Arial"/>
                <w:b/>
                <w:bCs/>
                <w:color w:val="auto"/>
                <w:sz w:val="24"/>
                <w:szCs w:val="24"/>
              </w:rPr>
              <w:t>do powierzchniowej obróbki metali lub materiałów z tworzyw sztucznych, z wykorzystaniem procesów chemicznych, gdzie całkowita pojemność wanien procesowych przekracza 30 m</w:t>
            </w:r>
            <w:r w:rsidR="007D425C" w:rsidRPr="00A66952">
              <w:rPr>
                <w:rFonts w:cs="Arial"/>
                <w:b/>
                <w:bCs/>
                <w:color w:val="auto"/>
                <w:sz w:val="24"/>
                <w:szCs w:val="24"/>
                <w:vertAlign w:val="superscript"/>
              </w:rPr>
              <w:t xml:space="preserve">3 </w:t>
            </w:r>
            <w:r w:rsidR="007D425C" w:rsidRPr="00A66952">
              <w:rPr>
                <w:rFonts w:cs="Arial"/>
                <w:b/>
                <w:bCs/>
                <w:color w:val="auto"/>
                <w:sz w:val="24"/>
                <w:szCs w:val="24"/>
              </w:rPr>
              <w:t>(ocynkownia ogniowa – zanurzeniowa)</w:t>
            </w:r>
            <w:r w:rsidR="00A71F58">
              <w:rPr>
                <w:rFonts w:cs="Arial"/>
                <w:b/>
                <w:bCs/>
                <w:color w:val="auto"/>
                <w:sz w:val="24"/>
                <w:szCs w:val="24"/>
              </w:rPr>
              <w:t>,</w:t>
            </w:r>
            <w:r w:rsidR="007D425C" w:rsidRPr="00A66952">
              <w:rPr>
                <w:rFonts w:cs="Arial"/>
                <w:b/>
                <w:color w:val="auto"/>
                <w:sz w:val="24"/>
                <w:szCs w:val="24"/>
              </w:rPr>
              <w:t xml:space="preserve"> </w:t>
            </w:r>
            <w:r w:rsidR="00734B62" w:rsidRPr="00A66952">
              <w:rPr>
                <w:rFonts w:cs="Arial"/>
                <w:b/>
                <w:color w:val="auto"/>
                <w:sz w:val="24"/>
                <w:szCs w:val="24"/>
              </w:rPr>
              <w:t xml:space="preserve">do </w:t>
            </w:r>
            <w:r w:rsidR="00371407" w:rsidRPr="00A66952">
              <w:rPr>
                <w:rFonts w:cs="Arial"/>
                <w:b/>
                <w:color w:val="auto"/>
                <w:sz w:val="24"/>
                <w:szCs w:val="24"/>
              </w:rPr>
              <w:t xml:space="preserve">wytycznych </w:t>
            </w:r>
            <w:r w:rsidR="00497CA8" w:rsidRPr="00A66952">
              <w:rPr>
                <w:rFonts w:cs="Arial"/>
                <w:b/>
                <w:color w:val="auto"/>
                <w:sz w:val="24"/>
                <w:szCs w:val="24"/>
              </w:rPr>
              <w:t xml:space="preserve">ww. konkluzji </w:t>
            </w:r>
            <w:r w:rsidR="006F2EDE" w:rsidRPr="00A66952">
              <w:rPr>
                <w:rFonts w:cs="Arial"/>
                <w:b/>
                <w:color w:val="auto"/>
                <w:sz w:val="24"/>
                <w:szCs w:val="24"/>
              </w:rPr>
              <w:t>BAT</w:t>
            </w:r>
            <w:r w:rsidR="007C6FB6">
              <w:rPr>
                <w:rFonts w:cs="Arial"/>
                <w:b/>
                <w:color w:val="auto"/>
                <w:sz w:val="24"/>
                <w:szCs w:val="24"/>
              </w:rPr>
              <w:t xml:space="preserve"> </w:t>
            </w:r>
            <w:bookmarkEnd w:id="1"/>
            <w:r w:rsidR="006F2EDE" w:rsidRPr="00A66952">
              <w:rPr>
                <w:rFonts w:cs="Arial"/>
                <w:b/>
                <w:color w:val="auto"/>
                <w:sz w:val="24"/>
                <w:szCs w:val="24"/>
              </w:rPr>
              <w:t xml:space="preserve">w terminie </w:t>
            </w:r>
            <w:r w:rsidR="00F226D4">
              <w:rPr>
                <w:rFonts w:cs="Arial"/>
                <w:b/>
                <w:color w:val="auto"/>
                <w:sz w:val="24"/>
                <w:szCs w:val="24"/>
              </w:rPr>
              <w:br/>
            </w:r>
            <w:r w:rsidR="00497CA8" w:rsidRPr="00A66952">
              <w:rPr>
                <w:rFonts w:cs="Arial"/>
                <w:b/>
                <w:color w:val="auto"/>
                <w:sz w:val="24"/>
                <w:szCs w:val="24"/>
              </w:rPr>
              <w:t xml:space="preserve">do dnia </w:t>
            </w:r>
            <w:r w:rsidR="001522A5" w:rsidRPr="00A66952">
              <w:rPr>
                <w:rFonts w:cs="Arial"/>
                <w:b/>
                <w:color w:val="auto"/>
                <w:sz w:val="24"/>
                <w:szCs w:val="24"/>
              </w:rPr>
              <w:t>4 listopada 2026</w:t>
            </w:r>
            <w:r w:rsidR="00497CA8" w:rsidRPr="00A66952">
              <w:rPr>
                <w:rFonts w:cs="Arial"/>
                <w:b/>
                <w:color w:val="auto"/>
                <w:sz w:val="24"/>
                <w:szCs w:val="24"/>
              </w:rPr>
              <w:t xml:space="preserve"> r., </w:t>
            </w:r>
            <w:r w:rsidR="006E5F56" w:rsidRPr="00A66952">
              <w:rPr>
                <w:rFonts w:cs="Arial"/>
                <w:b/>
                <w:color w:val="auto"/>
                <w:sz w:val="24"/>
                <w:szCs w:val="24"/>
              </w:rPr>
              <w:t xml:space="preserve">ustala się </w:t>
            </w:r>
            <w:r w:rsidR="00561ABE" w:rsidRPr="00A66952">
              <w:rPr>
                <w:rFonts w:cs="Arial"/>
                <w:b/>
                <w:color w:val="auto"/>
                <w:sz w:val="24"/>
                <w:szCs w:val="24"/>
              </w:rPr>
              <w:t>następujące</w:t>
            </w:r>
            <w:r w:rsidR="006E5F56" w:rsidRPr="00A66952">
              <w:rPr>
                <w:rFonts w:cs="Arial"/>
                <w:b/>
                <w:color w:val="auto"/>
                <w:sz w:val="24"/>
                <w:szCs w:val="24"/>
              </w:rPr>
              <w:t xml:space="preserve"> warunki </w:t>
            </w:r>
            <w:r w:rsidR="000C7913" w:rsidRPr="00A66952">
              <w:rPr>
                <w:rFonts w:cs="Arial"/>
                <w:b/>
                <w:color w:val="auto"/>
                <w:sz w:val="24"/>
                <w:szCs w:val="24"/>
              </w:rPr>
              <w:t xml:space="preserve">w zakresie </w:t>
            </w:r>
            <w:r w:rsidR="006E5F56" w:rsidRPr="00A66952">
              <w:rPr>
                <w:rFonts w:cs="Arial"/>
                <w:b/>
                <w:color w:val="auto"/>
                <w:sz w:val="24"/>
                <w:szCs w:val="24"/>
              </w:rPr>
              <w:t>osiągania</w:t>
            </w:r>
            <w:r w:rsidR="007D425C" w:rsidRPr="00A66952">
              <w:rPr>
                <w:rFonts w:cs="Arial"/>
                <w:b/>
                <w:color w:val="auto"/>
                <w:sz w:val="24"/>
                <w:szCs w:val="24"/>
              </w:rPr>
              <w:t xml:space="preserve"> </w:t>
            </w:r>
            <w:r w:rsidR="006E5F56" w:rsidRPr="00A66952">
              <w:rPr>
                <w:rFonts w:cs="Arial"/>
                <w:b/>
                <w:color w:val="auto"/>
                <w:sz w:val="24"/>
                <w:szCs w:val="24"/>
              </w:rPr>
              <w:t>wysokiego poziomu ochrony środowiska jako całości</w:t>
            </w:r>
            <w:r w:rsidR="00D43513">
              <w:rPr>
                <w:rFonts w:cs="Arial"/>
                <w:b/>
                <w:color w:val="auto"/>
                <w:sz w:val="24"/>
                <w:szCs w:val="24"/>
              </w:rPr>
              <w:t>:</w:t>
            </w:r>
          </w:p>
          <w:p w14:paraId="1A57C1B4" w14:textId="2850C6FB" w:rsidR="00BF0165" w:rsidRDefault="00BF0165" w:rsidP="00084F4D">
            <w:pPr>
              <w:pStyle w:val="Arial10i50"/>
              <w:spacing w:line="320" w:lineRule="atLeast"/>
              <w:rPr>
                <w:rFonts w:cs="Arial"/>
                <w:b/>
                <w:color w:val="auto"/>
                <w:sz w:val="24"/>
                <w:szCs w:val="24"/>
              </w:rPr>
            </w:pPr>
          </w:p>
          <w:p w14:paraId="3DEE4A5A" w14:textId="77777777" w:rsidR="00223549" w:rsidRPr="00A66952" w:rsidRDefault="00223549" w:rsidP="00084F4D">
            <w:pPr>
              <w:pStyle w:val="Arial10i50"/>
              <w:spacing w:line="320" w:lineRule="atLeast"/>
              <w:rPr>
                <w:rFonts w:cs="Arial"/>
                <w:b/>
                <w:color w:val="auto"/>
                <w:sz w:val="24"/>
                <w:szCs w:val="24"/>
              </w:rPr>
            </w:pPr>
          </w:p>
          <w:p w14:paraId="5A4AB676" w14:textId="44BFAB2A" w:rsidR="00E82694" w:rsidRPr="00A66952" w:rsidRDefault="00E82694" w:rsidP="00084F4D">
            <w:pPr>
              <w:pStyle w:val="Arial10i50"/>
              <w:numPr>
                <w:ilvl w:val="0"/>
                <w:numId w:val="66"/>
              </w:numPr>
              <w:spacing w:line="320" w:lineRule="atLeast"/>
              <w:rPr>
                <w:rFonts w:cs="Arial"/>
                <w:b/>
                <w:color w:val="auto"/>
                <w:sz w:val="24"/>
                <w:szCs w:val="24"/>
              </w:rPr>
            </w:pPr>
            <w:r w:rsidRPr="00A66952">
              <w:rPr>
                <w:rFonts w:cs="Arial"/>
                <w:b/>
                <w:color w:val="auto"/>
                <w:sz w:val="24"/>
                <w:szCs w:val="24"/>
              </w:rPr>
              <w:t>Poziomy efektywności środowiskowej</w:t>
            </w:r>
            <w:r w:rsidR="00144392">
              <w:rPr>
                <w:rFonts w:cs="Arial"/>
                <w:b/>
                <w:color w:val="auto"/>
                <w:sz w:val="24"/>
                <w:szCs w:val="24"/>
              </w:rPr>
              <w:t>,</w:t>
            </w:r>
            <w:r w:rsidRPr="00A66952">
              <w:rPr>
                <w:rFonts w:cs="Arial"/>
                <w:b/>
                <w:color w:val="auto"/>
                <w:sz w:val="24"/>
                <w:szCs w:val="24"/>
              </w:rPr>
              <w:t xml:space="preserve"> powiązane z najlepszymi dostępnymi technikami (BAT-AEPL)</w:t>
            </w:r>
          </w:p>
          <w:p w14:paraId="34819D00" w14:textId="6B70D6C6" w:rsidR="00E82694" w:rsidRPr="00A66952" w:rsidRDefault="00E82694" w:rsidP="00084F4D">
            <w:pPr>
              <w:pStyle w:val="Arial10i50"/>
              <w:spacing w:line="320" w:lineRule="atLeast"/>
              <w:rPr>
                <w:rFonts w:cs="Arial"/>
                <w:b/>
                <w:color w:val="auto"/>
                <w:sz w:val="24"/>
                <w:szCs w:val="24"/>
              </w:rPr>
            </w:pPr>
          </w:p>
          <w:p w14:paraId="62EC5899" w14:textId="5639FF97" w:rsidR="00E82694" w:rsidRPr="00A66952" w:rsidRDefault="00E82694" w:rsidP="00084F4D">
            <w:pPr>
              <w:pStyle w:val="Arial10i50"/>
              <w:numPr>
                <w:ilvl w:val="0"/>
                <w:numId w:val="67"/>
              </w:numPr>
              <w:spacing w:line="320" w:lineRule="atLeast"/>
              <w:rPr>
                <w:rFonts w:cs="Arial"/>
                <w:b/>
                <w:color w:val="auto"/>
                <w:sz w:val="24"/>
                <w:szCs w:val="24"/>
              </w:rPr>
            </w:pPr>
            <w:r w:rsidRPr="00A66952">
              <w:rPr>
                <w:rFonts w:cs="Arial"/>
                <w:b/>
                <w:color w:val="auto"/>
                <w:sz w:val="24"/>
                <w:szCs w:val="24"/>
              </w:rPr>
              <w:t>BAT-AEPL dla jednostkowego zużycia energii (efektywność energetyczna)</w:t>
            </w:r>
          </w:p>
          <w:p w14:paraId="3C5BCD8F" w14:textId="28E9C7FC" w:rsidR="006451FF" w:rsidRPr="00A66952" w:rsidRDefault="006451FF" w:rsidP="00084F4D">
            <w:pPr>
              <w:pStyle w:val="Arial10i50"/>
              <w:spacing w:line="320" w:lineRule="atLeast"/>
              <w:rPr>
                <w:rFonts w:cs="Arial"/>
                <w:b/>
                <w:color w:val="auto"/>
                <w:sz w:val="24"/>
                <w:szCs w:val="24"/>
              </w:rPr>
            </w:pPr>
          </w:p>
          <w:p w14:paraId="7F762730" w14:textId="7EFA7F29" w:rsidR="00BF0165" w:rsidRPr="00A66952" w:rsidRDefault="00A66952" w:rsidP="00084F4D">
            <w:pPr>
              <w:suppressAutoHyphens/>
              <w:spacing w:line="320" w:lineRule="atLeast"/>
              <w:jc w:val="both"/>
              <w:rPr>
                <w:rFonts w:ascii="Arial" w:eastAsia="Lucida Sans Unicode" w:hAnsi="Arial" w:cs="Arial"/>
                <w:kern w:val="2"/>
                <w:sz w:val="24"/>
                <w:szCs w:val="24"/>
                <w:lang w:eastAsia="zh-CN" w:bidi="hi-IN"/>
              </w:rPr>
            </w:pPr>
            <m:oMathPara>
              <m:oMath>
                <m:r>
                  <m:rPr>
                    <m:sty m:val="p"/>
                  </m:rPr>
                  <w:rPr>
                    <w:rFonts w:ascii="Cambria Math" w:eastAsia="Lucida Sans Unicode" w:hAnsi="Cambria Math" w:cs="Arial"/>
                    <w:kern w:val="2"/>
                    <w:sz w:val="24"/>
                    <w:szCs w:val="24"/>
                    <w:lang w:eastAsia="zh-CN" w:bidi="hi-IN"/>
                  </w:rPr>
                  <m:t xml:space="preserve">Jednostkowe zużycie energii= </m:t>
                </m:r>
                <m:f>
                  <m:fPr>
                    <m:ctrlPr>
                      <w:rPr>
                        <w:rFonts w:ascii="Cambria Math" w:eastAsia="Lucida Sans Unicode" w:hAnsi="Cambria Math" w:cs="Arial"/>
                        <w:kern w:val="2"/>
                        <w:sz w:val="24"/>
                        <w:szCs w:val="24"/>
                        <w:lang w:eastAsia="zh-CN" w:bidi="hi-IN"/>
                      </w:rPr>
                    </m:ctrlPr>
                  </m:fPr>
                  <m:num>
                    <m:r>
                      <m:rPr>
                        <m:sty m:val="p"/>
                      </m:rPr>
                      <w:rPr>
                        <w:rFonts w:ascii="Cambria Math" w:eastAsia="Lucida Sans Unicode" w:hAnsi="Cambria Math" w:cs="Arial"/>
                        <w:kern w:val="2"/>
                        <w:sz w:val="24"/>
                        <w:szCs w:val="24"/>
                        <w:lang w:eastAsia="zh-CN" w:bidi="hi-IN"/>
                      </w:rPr>
                      <m:t>zużycie energii</m:t>
                    </m:r>
                  </m:num>
                  <m:den>
                    <m:r>
                      <m:rPr>
                        <m:sty m:val="p"/>
                      </m:rPr>
                      <w:rPr>
                        <w:rFonts w:ascii="Cambria Math" w:eastAsia="Lucida Sans Unicode" w:hAnsi="Cambria Math" w:cs="Arial"/>
                        <w:kern w:val="2"/>
                        <w:sz w:val="24"/>
                        <w:szCs w:val="24"/>
                        <w:lang w:eastAsia="zh-CN" w:bidi="hi-IN"/>
                      </w:rPr>
                      <m:t>wkład</m:t>
                    </m:r>
                  </m:den>
                </m:f>
                <m:r>
                  <m:rPr>
                    <m:sty m:val="p"/>
                  </m:rPr>
                  <w:rPr>
                    <w:rFonts w:ascii="Cambria Math" w:eastAsia="Lucida Sans Unicode" w:hAnsi="Cambria Math" w:cs="Arial"/>
                    <w:kern w:val="2"/>
                    <w:sz w:val="24"/>
                    <w:szCs w:val="24"/>
                    <w:lang w:eastAsia="zh-CN" w:bidi="hi-IN"/>
                  </w:rPr>
                  <w:br/>
                </m:r>
              </m:oMath>
            </m:oMathPara>
          </w:p>
          <w:p w14:paraId="3C01DD00" w14:textId="3FA0309F" w:rsidR="006451FF" w:rsidRPr="00A66952" w:rsidRDefault="006451FF" w:rsidP="00084F4D">
            <w:pPr>
              <w:suppressAutoHyphens/>
              <w:spacing w:line="320" w:lineRule="atLeast"/>
              <w:ind w:left="709"/>
              <w:jc w:val="both"/>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gdzie:</w:t>
            </w:r>
            <w:r w:rsidRPr="00A66952">
              <w:rPr>
                <w:rFonts w:ascii="Arial" w:eastAsia="Lucida Sans Unicode" w:hAnsi="Arial" w:cs="Arial"/>
                <w:kern w:val="2"/>
                <w:sz w:val="24"/>
                <w:szCs w:val="24"/>
                <w:lang w:eastAsia="zh-CN" w:bidi="hi-IN"/>
              </w:rPr>
              <w:tab/>
              <w:t xml:space="preserve"> </w:t>
            </w:r>
          </w:p>
          <w:p w14:paraId="2E880B2A" w14:textId="77777777" w:rsidR="006451FF" w:rsidRPr="00A66952" w:rsidRDefault="006451FF" w:rsidP="00084F4D">
            <w:pPr>
              <w:numPr>
                <w:ilvl w:val="0"/>
                <w:numId w:val="68"/>
              </w:numPr>
              <w:suppressAutoHyphens/>
              <w:spacing w:line="320" w:lineRule="atLeast"/>
              <w:contextualSpacing/>
              <w:rPr>
                <w:rFonts w:ascii="Arial" w:eastAsia="Times New Roman" w:hAnsi="Arial" w:cs="Arial"/>
                <w:kern w:val="2"/>
                <w:sz w:val="24"/>
                <w:szCs w:val="24"/>
                <w:lang w:eastAsia="zh-CN" w:bidi="hi-IN"/>
              </w:rPr>
            </w:pPr>
            <w:r w:rsidRPr="00A66952">
              <w:rPr>
                <w:rFonts w:ascii="Arial" w:eastAsia="Times New Roman" w:hAnsi="Arial" w:cs="Arial"/>
                <w:kern w:val="2"/>
                <w:sz w:val="24"/>
                <w:szCs w:val="24"/>
                <w:lang w:eastAsia="zh-CN" w:bidi="hi-IN"/>
              </w:rPr>
              <w:t>zużycie energii - całkowita ilość ciepła (wytworzonego ze źródeł energii pierwotnej) oraz energii elektrycznej, zużytej przez odpowiednie procesy, wyrażona w MJ/rok lub kWh/rok,</w:t>
            </w:r>
          </w:p>
          <w:p w14:paraId="34210CA5" w14:textId="77777777" w:rsidR="006451FF" w:rsidRPr="00A66952" w:rsidRDefault="006451FF" w:rsidP="00084F4D">
            <w:pPr>
              <w:numPr>
                <w:ilvl w:val="0"/>
                <w:numId w:val="68"/>
              </w:numPr>
              <w:suppressAutoHyphens/>
              <w:spacing w:line="320" w:lineRule="atLeast"/>
              <w:contextualSpacing/>
              <w:rPr>
                <w:rFonts w:ascii="Arial" w:eastAsia="Times New Roman" w:hAnsi="Arial" w:cs="Arial"/>
                <w:kern w:val="2"/>
                <w:sz w:val="24"/>
                <w:szCs w:val="24"/>
                <w:lang w:eastAsia="zh-CN" w:bidi="hi-IN"/>
              </w:rPr>
            </w:pPr>
            <w:r w:rsidRPr="00A66952">
              <w:rPr>
                <w:rFonts w:ascii="Arial" w:eastAsia="Times New Roman" w:hAnsi="Arial" w:cs="Arial"/>
                <w:kern w:val="2"/>
                <w:sz w:val="24"/>
                <w:szCs w:val="24"/>
                <w:lang w:eastAsia="zh-CN" w:bidi="hi-IN"/>
              </w:rPr>
              <w:t>wkład - całkowita ilość przetworzonego wsadu, wyrażona w Mg/rok.</w:t>
            </w:r>
          </w:p>
          <w:p w14:paraId="309D4EB2" w14:textId="79A72264" w:rsidR="004F69BA" w:rsidRDefault="004F69BA" w:rsidP="00223549">
            <w:pPr>
              <w:suppressAutoHyphens/>
              <w:spacing w:line="320" w:lineRule="atLeast"/>
              <w:rPr>
                <w:rFonts w:ascii="Arial" w:eastAsia="Lucida Sans Unicode" w:hAnsi="Arial" w:cs="Arial"/>
                <w:kern w:val="2"/>
                <w:sz w:val="24"/>
                <w:szCs w:val="24"/>
                <w:lang w:eastAsia="zh-CN" w:bidi="hi-IN"/>
              </w:rPr>
            </w:pPr>
          </w:p>
          <w:p w14:paraId="1BDF479F" w14:textId="5FCB6AD0" w:rsidR="00223549" w:rsidRDefault="00223549" w:rsidP="00223549">
            <w:pPr>
              <w:suppressAutoHyphens/>
              <w:spacing w:line="320" w:lineRule="atLeast"/>
              <w:rPr>
                <w:rFonts w:ascii="Arial" w:eastAsia="Lucida Sans Unicode" w:hAnsi="Arial" w:cs="Arial"/>
                <w:kern w:val="2"/>
                <w:sz w:val="24"/>
                <w:szCs w:val="24"/>
                <w:lang w:eastAsia="zh-CN" w:bidi="hi-IN"/>
              </w:rPr>
            </w:pPr>
          </w:p>
          <w:p w14:paraId="19CD956A" w14:textId="7EE9D3E7" w:rsidR="00223549" w:rsidRDefault="00223549" w:rsidP="00223549">
            <w:pPr>
              <w:suppressAutoHyphens/>
              <w:spacing w:line="320" w:lineRule="atLeast"/>
              <w:rPr>
                <w:rFonts w:ascii="Arial" w:eastAsia="Lucida Sans Unicode" w:hAnsi="Arial" w:cs="Arial"/>
                <w:kern w:val="2"/>
                <w:sz w:val="24"/>
                <w:szCs w:val="24"/>
                <w:lang w:eastAsia="zh-CN" w:bidi="hi-IN"/>
              </w:rPr>
            </w:pPr>
          </w:p>
          <w:p w14:paraId="6B73414C" w14:textId="77777777" w:rsidR="00223549" w:rsidRPr="00A66952" w:rsidRDefault="00223549" w:rsidP="00223549">
            <w:pPr>
              <w:suppressAutoHyphens/>
              <w:spacing w:line="320" w:lineRule="atLeast"/>
              <w:rPr>
                <w:rFonts w:ascii="Arial" w:eastAsia="Lucida Sans Unicode" w:hAnsi="Arial" w:cs="Arial"/>
                <w:kern w:val="2"/>
                <w:sz w:val="24"/>
                <w:szCs w:val="24"/>
                <w:lang w:eastAsia="zh-CN" w:bidi="hi-IN"/>
              </w:rPr>
            </w:pPr>
          </w:p>
          <w:p w14:paraId="530FE1B9" w14:textId="77777777" w:rsidR="006451FF" w:rsidRPr="00A66952" w:rsidRDefault="006451FF" w:rsidP="00084F4D">
            <w:pPr>
              <w:suppressAutoHyphens/>
              <w:spacing w:line="320" w:lineRule="atLeast"/>
              <w:ind w:left="709"/>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lastRenderedPageBreak/>
              <w:t>1 kWh = 3,6 MJ</w:t>
            </w:r>
          </w:p>
          <w:p w14:paraId="235368A0" w14:textId="77777777" w:rsidR="006451FF" w:rsidRPr="00A66952" w:rsidRDefault="006451FF" w:rsidP="00084F4D">
            <w:pPr>
              <w:suppressAutoHyphens/>
              <w:spacing w:line="320" w:lineRule="atLeast"/>
              <w:rPr>
                <w:rFonts w:ascii="Arial" w:eastAsia="Lucida Sans Unicode" w:hAnsi="Arial" w:cs="Arial"/>
                <w:kern w:val="2"/>
                <w:sz w:val="24"/>
                <w:szCs w:val="24"/>
                <w:lang w:eastAsia="zh-CN" w:bidi="hi-IN"/>
              </w:rPr>
            </w:pPr>
          </w:p>
          <w:p w14:paraId="51E1839D" w14:textId="4D5262B9" w:rsidR="006451FF" w:rsidRPr="00A66952" w:rsidRDefault="006451FF" w:rsidP="00084F4D">
            <w:pPr>
              <w:numPr>
                <w:ilvl w:val="0"/>
                <w:numId w:val="69"/>
              </w:numPr>
              <w:suppressAutoHyphens/>
              <w:spacing w:line="320" w:lineRule="atLeast"/>
              <w:contextualSpacing/>
              <w:rPr>
                <w:rFonts w:ascii="Arial" w:eastAsia="Times New Roman" w:hAnsi="Arial" w:cs="Arial"/>
                <w:kern w:val="2"/>
                <w:sz w:val="24"/>
                <w:szCs w:val="24"/>
                <w:lang w:eastAsia="zh-CN" w:bidi="hi-IN"/>
              </w:rPr>
            </w:pPr>
            <w:r w:rsidRPr="00A66952">
              <w:rPr>
                <w:rFonts w:ascii="Arial" w:eastAsia="Times New Roman" w:hAnsi="Arial" w:cs="Arial"/>
                <w:kern w:val="2"/>
                <w:sz w:val="24"/>
                <w:szCs w:val="24"/>
                <w:lang w:eastAsia="zh-CN" w:bidi="hi-IN"/>
              </w:rPr>
              <w:t>Energia cieplna: 415 tys. m</w:t>
            </w:r>
            <w:r w:rsidRPr="00A66952">
              <w:rPr>
                <w:rFonts w:ascii="Arial" w:eastAsia="Times New Roman" w:hAnsi="Arial" w:cs="Arial"/>
                <w:kern w:val="2"/>
                <w:sz w:val="24"/>
                <w:szCs w:val="24"/>
                <w:vertAlign w:val="superscript"/>
                <w:lang w:eastAsia="zh-CN" w:bidi="hi-IN"/>
              </w:rPr>
              <w:t>3</w:t>
            </w:r>
            <w:r w:rsidRPr="00A66952">
              <w:rPr>
                <w:rFonts w:ascii="Arial" w:eastAsia="Times New Roman" w:hAnsi="Arial" w:cs="Arial"/>
                <w:kern w:val="2"/>
                <w:sz w:val="24"/>
                <w:szCs w:val="24"/>
                <w:lang w:eastAsia="zh-CN" w:bidi="hi-IN"/>
              </w:rPr>
              <w:t xml:space="preserve">/rok </w:t>
            </w:r>
            <w:r w:rsidRPr="00A66952">
              <w:rPr>
                <w:rFonts w:ascii="Arial" w:eastAsia="Times New Roman" w:hAnsi="Arial" w:cs="Arial"/>
                <w:b/>
                <w:kern w:val="2"/>
                <w:sz w:val="24"/>
                <w:szCs w:val="24"/>
                <w:lang w:eastAsia="zh-CN" w:bidi="hi-IN"/>
              </w:rPr>
              <w:t>·</w:t>
            </w:r>
            <w:r w:rsidRPr="00A66952">
              <w:rPr>
                <w:rFonts w:ascii="Arial" w:eastAsia="Times New Roman" w:hAnsi="Arial" w:cs="Arial"/>
                <w:kern w:val="2"/>
                <w:sz w:val="24"/>
                <w:szCs w:val="24"/>
                <w:lang w:eastAsia="zh-CN" w:bidi="hi-IN"/>
              </w:rPr>
              <w:t xml:space="preserve"> 36</w:t>
            </w:r>
            <w:r w:rsidR="00236888" w:rsidRPr="00A66952">
              <w:rPr>
                <w:rFonts w:ascii="Arial" w:eastAsia="Times New Roman" w:hAnsi="Arial" w:cs="Arial"/>
                <w:kern w:val="2"/>
                <w:sz w:val="24"/>
                <w:szCs w:val="24"/>
                <w:lang w:eastAsia="zh-CN" w:bidi="hi-IN"/>
              </w:rPr>
              <w:t xml:space="preserve"> </w:t>
            </w:r>
            <w:r w:rsidRPr="00A66952">
              <w:rPr>
                <w:rFonts w:ascii="Arial" w:eastAsia="Times New Roman" w:hAnsi="Arial" w:cs="Arial"/>
                <w:kern w:val="2"/>
                <w:sz w:val="24"/>
                <w:szCs w:val="24"/>
                <w:lang w:eastAsia="zh-CN" w:bidi="hi-IN"/>
              </w:rPr>
              <w:t>650 MJ/m</w:t>
            </w:r>
            <w:r w:rsidRPr="00A66952">
              <w:rPr>
                <w:rFonts w:ascii="Arial" w:eastAsia="Times New Roman" w:hAnsi="Arial" w:cs="Arial"/>
                <w:kern w:val="2"/>
                <w:sz w:val="24"/>
                <w:szCs w:val="24"/>
                <w:vertAlign w:val="superscript"/>
                <w:lang w:eastAsia="zh-CN" w:bidi="hi-IN"/>
              </w:rPr>
              <w:t>3</w:t>
            </w:r>
            <w:r w:rsidRPr="00A66952">
              <w:rPr>
                <w:rFonts w:ascii="Arial" w:eastAsia="Times New Roman" w:hAnsi="Arial" w:cs="Arial"/>
                <w:kern w:val="2"/>
                <w:sz w:val="24"/>
                <w:szCs w:val="24"/>
                <w:lang w:eastAsia="zh-CN" w:bidi="hi-IN"/>
              </w:rPr>
              <w:t xml:space="preserve"> = 15 209 750 MJ/rok (= 4 224 930,6 kWh/rok)</w:t>
            </w:r>
          </w:p>
          <w:p w14:paraId="5382EE6F" w14:textId="39B419E6" w:rsidR="006451FF" w:rsidRPr="00A66952" w:rsidRDefault="006451FF" w:rsidP="00084F4D">
            <w:pPr>
              <w:numPr>
                <w:ilvl w:val="0"/>
                <w:numId w:val="69"/>
              </w:numPr>
              <w:suppressAutoHyphens/>
              <w:spacing w:line="320" w:lineRule="atLeast"/>
              <w:contextualSpacing/>
              <w:rPr>
                <w:rFonts w:ascii="Arial" w:eastAsia="Times New Roman" w:hAnsi="Arial" w:cs="Arial"/>
                <w:kern w:val="2"/>
                <w:sz w:val="24"/>
                <w:szCs w:val="24"/>
                <w:lang w:eastAsia="zh-CN" w:bidi="hi-IN"/>
              </w:rPr>
            </w:pPr>
            <w:r w:rsidRPr="00A66952">
              <w:rPr>
                <w:rFonts w:ascii="Arial" w:eastAsia="Times New Roman" w:hAnsi="Arial" w:cs="Arial"/>
                <w:kern w:val="2"/>
                <w:sz w:val="24"/>
                <w:szCs w:val="24"/>
                <w:lang w:eastAsia="zh-CN" w:bidi="hi-IN"/>
              </w:rPr>
              <w:t>Energia elektryczna (średnie zużycie): 1</w:t>
            </w:r>
            <w:r w:rsidR="00236888" w:rsidRPr="00A66952">
              <w:rPr>
                <w:rFonts w:ascii="Arial" w:eastAsia="Times New Roman" w:hAnsi="Arial" w:cs="Arial"/>
                <w:kern w:val="2"/>
                <w:sz w:val="24"/>
                <w:szCs w:val="24"/>
                <w:lang w:eastAsia="zh-CN" w:bidi="hi-IN"/>
              </w:rPr>
              <w:t xml:space="preserve"> </w:t>
            </w:r>
            <w:r w:rsidRPr="00A66952">
              <w:rPr>
                <w:rFonts w:ascii="Arial" w:eastAsia="Times New Roman" w:hAnsi="Arial" w:cs="Arial"/>
                <w:kern w:val="2"/>
                <w:sz w:val="24"/>
                <w:szCs w:val="24"/>
                <w:lang w:eastAsia="zh-CN" w:bidi="hi-IN"/>
              </w:rPr>
              <w:t>050 000 kWh/rok</w:t>
            </w:r>
          </w:p>
          <w:p w14:paraId="6101EE57" w14:textId="77777777" w:rsidR="006451FF" w:rsidRPr="00A66952" w:rsidRDefault="006451FF" w:rsidP="00084F4D">
            <w:pPr>
              <w:suppressAutoHyphens/>
              <w:spacing w:line="320" w:lineRule="atLeast"/>
              <w:ind w:left="360"/>
              <w:jc w:val="both"/>
              <w:rPr>
                <w:rFonts w:ascii="Arial" w:eastAsia="Lucida Sans Unicode" w:hAnsi="Arial" w:cs="Arial"/>
                <w:kern w:val="2"/>
                <w:sz w:val="24"/>
                <w:szCs w:val="24"/>
                <w:lang w:eastAsia="zh-CN" w:bidi="hi-IN"/>
              </w:rPr>
            </w:pPr>
          </w:p>
          <w:p w14:paraId="22216D87" w14:textId="77777777" w:rsidR="006451FF" w:rsidRPr="00A66952" w:rsidRDefault="006451FF" w:rsidP="00084F4D">
            <w:pPr>
              <w:suppressAutoHyphens/>
              <w:spacing w:line="320" w:lineRule="atLeast"/>
              <w:ind w:left="709"/>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Zużycie energii = energia cieplna + energia elektryczna</w:t>
            </w:r>
          </w:p>
          <w:p w14:paraId="7773996C" w14:textId="77777777" w:rsidR="006451FF" w:rsidRPr="00A66952" w:rsidRDefault="006451FF" w:rsidP="00084F4D">
            <w:pPr>
              <w:suppressAutoHyphens/>
              <w:spacing w:line="320" w:lineRule="atLeast"/>
              <w:ind w:left="709"/>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Zużycie energii = 5 274 930,6 kWh/rok</w:t>
            </w:r>
          </w:p>
          <w:p w14:paraId="28D1CC15" w14:textId="77777777" w:rsidR="006451FF" w:rsidRPr="00A66952" w:rsidRDefault="006451FF" w:rsidP="00084F4D">
            <w:pPr>
              <w:suppressAutoHyphens/>
              <w:spacing w:line="320" w:lineRule="atLeast"/>
              <w:ind w:left="360"/>
              <w:rPr>
                <w:rFonts w:ascii="Arial" w:eastAsia="Lucida Sans Unicode" w:hAnsi="Arial" w:cs="Arial"/>
                <w:kern w:val="2"/>
                <w:sz w:val="24"/>
                <w:szCs w:val="24"/>
                <w:lang w:eastAsia="zh-CN" w:bidi="hi-IN"/>
              </w:rPr>
            </w:pPr>
          </w:p>
          <w:p w14:paraId="702F8987" w14:textId="2C368E17" w:rsidR="006451FF" w:rsidRPr="00A66952" w:rsidRDefault="00A66952" w:rsidP="00084F4D">
            <w:pPr>
              <w:suppressAutoHyphens/>
              <w:spacing w:line="320" w:lineRule="atLeast"/>
              <w:rPr>
                <w:rFonts w:ascii="Arial" w:eastAsia="Lucida Sans Unicode" w:hAnsi="Arial" w:cs="Arial"/>
                <w:kern w:val="2"/>
                <w:sz w:val="24"/>
                <w:szCs w:val="24"/>
                <w:lang w:eastAsia="zh-CN" w:bidi="hi-IN"/>
              </w:rPr>
            </w:pPr>
            <m:oMathPara>
              <m:oMath>
                <m:r>
                  <m:rPr>
                    <m:sty m:val="p"/>
                  </m:rPr>
                  <w:rPr>
                    <w:rFonts w:ascii="Cambria Math" w:eastAsia="Lucida Sans Unicode" w:hAnsi="Cambria Math" w:cs="Arial"/>
                    <w:kern w:val="2"/>
                    <w:sz w:val="24"/>
                    <w:szCs w:val="24"/>
                    <w:lang w:eastAsia="zh-CN" w:bidi="hi-IN"/>
                  </w:rPr>
                  <m:t xml:space="preserve">Jednostkowe zużycie energii= </m:t>
                </m:r>
                <m:f>
                  <m:fPr>
                    <m:ctrlPr>
                      <w:rPr>
                        <w:rFonts w:ascii="Cambria Math" w:eastAsia="Lucida Sans Unicode" w:hAnsi="Cambria Math" w:cs="Arial"/>
                        <w:kern w:val="2"/>
                        <w:sz w:val="24"/>
                        <w:szCs w:val="24"/>
                        <w:lang w:eastAsia="zh-CN" w:bidi="hi-IN"/>
                      </w:rPr>
                    </m:ctrlPr>
                  </m:fPr>
                  <m:num>
                    <m:r>
                      <m:rPr>
                        <m:sty m:val="p"/>
                      </m:rPr>
                      <w:rPr>
                        <w:rFonts w:ascii="Cambria Math" w:eastAsia="Lucida Sans Unicode" w:hAnsi="Cambria Math" w:cs="Arial"/>
                        <w:kern w:val="2"/>
                        <w:sz w:val="24"/>
                        <w:szCs w:val="24"/>
                        <w:lang w:eastAsia="zh-CN" w:bidi="hi-IN"/>
                      </w:rPr>
                      <m:t>5 274 930 ,6 kWh/rok</m:t>
                    </m:r>
                  </m:num>
                  <m:den>
                    <m:r>
                      <m:rPr>
                        <m:sty m:val="p"/>
                      </m:rPr>
                      <w:rPr>
                        <w:rFonts w:ascii="Cambria Math" w:eastAsia="Lucida Sans Unicode" w:hAnsi="Cambria Math" w:cs="Arial"/>
                        <w:kern w:val="2"/>
                        <w:sz w:val="24"/>
                        <w:szCs w:val="24"/>
                        <w:lang w:eastAsia="zh-CN" w:bidi="hi-IN"/>
                      </w:rPr>
                      <m:t>15 870 Mg/rok</m:t>
                    </m:r>
                  </m:den>
                </m:f>
              </m:oMath>
            </m:oMathPara>
          </w:p>
          <w:p w14:paraId="7C1EF2E4" w14:textId="77777777" w:rsidR="00BF0165" w:rsidRPr="00A66952" w:rsidRDefault="00BF0165" w:rsidP="00084F4D">
            <w:pPr>
              <w:suppressAutoHyphens/>
              <w:spacing w:line="320" w:lineRule="atLeast"/>
              <w:ind w:left="360"/>
              <w:rPr>
                <w:rFonts w:ascii="Arial" w:eastAsia="Lucida Sans Unicode" w:hAnsi="Arial" w:cs="Arial"/>
                <w:b/>
                <w:bCs/>
                <w:kern w:val="2"/>
                <w:sz w:val="24"/>
                <w:szCs w:val="24"/>
                <w:lang w:eastAsia="zh-CN" w:bidi="hi-IN"/>
              </w:rPr>
            </w:pPr>
          </w:p>
          <w:p w14:paraId="3D442DD5" w14:textId="1DD9FB9E" w:rsidR="00E82694" w:rsidRPr="00A66952" w:rsidRDefault="006451FF" w:rsidP="00084F4D">
            <w:pPr>
              <w:suppressAutoHyphens/>
              <w:spacing w:line="320" w:lineRule="atLeast"/>
              <w:ind w:left="360"/>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Jednostkowe zużycie energii = 332,38 kWh/Mg wsadu</w:t>
            </w:r>
          </w:p>
          <w:p w14:paraId="0B3B4C74" w14:textId="1DE0C14E" w:rsidR="00BB661B" w:rsidRDefault="006B1A23" w:rsidP="00084F4D">
            <w:pPr>
              <w:suppressAutoHyphens/>
              <w:spacing w:line="320" w:lineRule="atLeast"/>
              <w:ind w:left="360"/>
              <w:rPr>
                <w:rFonts w:ascii="Arial" w:eastAsia="Lucida Sans Unicode" w:hAnsi="Arial" w:cs="Arial"/>
                <w:kern w:val="2"/>
                <w:sz w:val="24"/>
                <w:szCs w:val="24"/>
                <w:lang w:eastAsia="zh-CN" w:bidi="hi-IN"/>
              </w:rPr>
            </w:pPr>
            <w:bookmarkStart w:id="2" w:name="_Hlk170890424"/>
            <w:r w:rsidRPr="00A66952">
              <w:rPr>
                <w:rFonts w:ascii="Arial" w:eastAsia="Lucida Sans Unicode" w:hAnsi="Arial" w:cs="Arial"/>
                <w:kern w:val="2"/>
                <w:sz w:val="24"/>
                <w:szCs w:val="24"/>
                <w:lang w:eastAsia="zh-CN" w:bidi="hi-IN"/>
              </w:rPr>
              <w:t xml:space="preserve">Zgodnie z BAT 11 (tab. 1.4) cynkowanie ogniowe jednostkowe spełnia poziom efektywności środowiskowej w odniesieniu do jednostkowego zużycia energii </w:t>
            </w:r>
            <w:r w:rsidRPr="00A66952">
              <w:rPr>
                <w:rFonts w:ascii="Arial" w:eastAsia="Lucida Sans Unicode" w:hAnsi="Arial" w:cs="Arial"/>
                <w:kern w:val="2"/>
                <w:sz w:val="24"/>
                <w:szCs w:val="24"/>
                <w:lang w:eastAsia="zh-CN" w:bidi="hi-IN"/>
              </w:rPr>
              <w:br/>
              <w:t>(300-800 kWh/t).</w:t>
            </w:r>
          </w:p>
          <w:p w14:paraId="5264A17B" w14:textId="77777777" w:rsidR="004F69BA" w:rsidRPr="00A66952" w:rsidRDefault="004F69BA" w:rsidP="00084F4D">
            <w:pPr>
              <w:suppressAutoHyphens/>
              <w:spacing w:line="320" w:lineRule="atLeast"/>
              <w:ind w:left="360"/>
              <w:rPr>
                <w:rFonts w:ascii="Arial" w:eastAsia="Lucida Sans Unicode" w:hAnsi="Arial" w:cs="Arial"/>
                <w:kern w:val="2"/>
                <w:sz w:val="24"/>
                <w:szCs w:val="24"/>
                <w:lang w:eastAsia="zh-CN" w:bidi="hi-IN"/>
              </w:rPr>
            </w:pPr>
          </w:p>
          <w:bookmarkEnd w:id="2"/>
          <w:p w14:paraId="7ABF907A" w14:textId="400282C2" w:rsidR="00E82694" w:rsidRPr="00A66952" w:rsidRDefault="00E82694" w:rsidP="00084F4D">
            <w:pPr>
              <w:pStyle w:val="Arial10i50"/>
              <w:numPr>
                <w:ilvl w:val="0"/>
                <w:numId w:val="67"/>
              </w:numPr>
              <w:spacing w:line="320" w:lineRule="atLeast"/>
              <w:rPr>
                <w:rFonts w:cs="Arial"/>
                <w:b/>
                <w:color w:val="auto"/>
                <w:sz w:val="24"/>
                <w:szCs w:val="24"/>
              </w:rPr>
            </w:pPr>
            <w:r w:rsidRPr="00A66952">
              <w:rPr>
                <w:rFonts w:cs="Arial"/>
                <w:b/>
                <w:color w:val="auto"/>
                <w:sz w:val="24"/>
                <w:szCs w:val="24"/>
              </w:rPr>
              <w:t>BAT-AEPL02436 dla jednostkowego zużycia materiałów</w:t>
            </w:r>
          </w:p>
          <w:p w14:paraId="69CAE4F6" w14:textId="73592591" w:rsidR="006B1A23" w:rsidRPr="00A66952" w:rsidRDefault="006B1A23" w:rsidP="00084F4D">
            <w:pPr>
              <w:pStyle w:val="Arial10i50"/>
              <w:spacing w:line="320" w:lineRule="atLeast"/>
              <w:rPr>
                <w:rFonts w:cs="Arial"/>
                <w:b/>
                <w:color w:val="auto"/>
                <w:sz w:val="24"/>
                <w:szCs w:val="24"/>
              </w:rPr>
            </w:pPr>
          </w:p>
          <w:p w14:paraId="5E26E687" w14:textId="4A151A3D" w:rsidR="006B1A23" w:rsidRPr="00A66952" w:rsidRDefault="00A66952" w:rsidP="00084F4D">
            <w:pPr>
              <w:suppressAutoHyphens/>
              <w:spacing w:line="320" w:lineRule="atLeast"/>
              <w:rPr>
                <w:rFonts w:ascii="Arial" w:eastAsia="Lucida Sans Unicode" w:hAnsi="Arial" w:cs="Arial"/>
                <w:kern w:val="2"/>
                <w:sz w:val="24"/>
                <w:szCs w:val="24"/>
                <w:lang w:eastAsia="zh-CN" w:bidi="hi-IN"/>
              </w:rPr>
            </w:pPr>
            <m:oMathPara>
              <m:oMath>
                <m:r>
                  <m:rPr>
                    <m:sty m:val="p"/>
                  </m:rPr>
                  <w:rPr>
                    <w:rFonts w:ascii="Cambria Math" w:eastAsia="Lucida Sans Unicode" w:hAnsi="Cambria Math" w:cs="Arial"/>
                    <w:kern w:val="2"/>
                    <w:sz w:val="24"/>
                    <w:szCs w:val="24"/>
                    <w:lang w:eastAsia="zh-CN" w:bidi="hi-IN"/>
                  </w:rPr>
                  <m:t xml:space="preserve">Jednostkowe zużycie materiałów= </m:t>
                </m:r>
                <m:f>
                  <m:fPr>
                    <m:ctrlPr>
                      <w:rPr>
                        <w:rFonts w:ascii="Cambria Math" w:eastAsia="Lucida Sans Unicode" w:hAnsi="Cambria Math" w:cs="Arial"/>
                        <w:kern w:val="2"/>
                        <w:sz w:val="24"/>
                        <w:szCs w:val="24"/>
                        <w:lang w:eastAsia="zh-CN" w:bidi="hi-IN"/>
                      </w:rPr>
                    </m:ctrlPr>
                  </m:fPr>
                  <m:num>
                    <m:r>
                      <m:rPr>
                        <m:sty m:val="p"/>
                      </m:rPr>
                      <w:rPr>
                        <w:rFonts w:ascii="Cambria Math" w:eastAsia="Lucida Sans Unicode" w:hAnsi="Cambria Math" w:cs="Arial"/>
                        <w:kern w:val="2"/>
                        <w:sz w:val="24"/>
                        <w:szCs w:val="24"/>
                        <w:lang w:eastAsia="zh-CN" w:bidi="hi-IN"/>
                      </w:rPr>
                      <m:t>zużycie materiałów</m:t>
                    </m:r>
                  </m:num>
                  <m:den>
                    <m:r>
                      <m:rPr>
                        <m:sty m:val="p"/>
                      </m:rPr>
                      <w:rPr>
                        <w:rFonts w:ascii="Cambria Math" w:eastAsia="Lucida Sans Unicode" w:hAnsi="Cambria Math" w:cs="Arial"/>
                        <w:kern w:val="2"/>
                        <w:sz w:val="24"/>
                        <w:szCs w:val="24"/>
                        <w:lang w:eastAsia="zh-CN" w:bidi="hi-IN"/>
                      </w:rPr>
                      <m:t>wkład</m:t>
                    </m:r>
                  </m:den>
                </m:f>
              </m:oMath>
            </m:oMathPara>
          </w:p>
          <w:p w14:paraId="1566A761" w14:textId="77777777" w:rsidR="006B1A23" w:rsidRPr="00A66952" w:rsidRDefault="006B1A23" w:rsidP="00084F4D">
            <w:pPr>
              <w:suppressAutoHyphens/>
              <w:spacing w:line="320" w:lineRule="atLeast"/>
              <w:rPr>
                <w:rFonts w:ascii="Arial" w:eastAsia="Lucida Sans Unicode" w:hAnsi="Arial" w:cs="Arial"/>
                <w:kern w:val="2"/>
                <w:sz w:val="24"/>
                <w:szCs w:val="24"/>
                <w:lang w:eastAsia="zh-CN" w:bidi="hi-IN"/>
              </w:rPr>
            </w:pPr>
          </w:p>
          <w:p w14:paraId="1E300204" w14:textId="77777777" w:rsidR="006B1A23" w:rsidRPr="00A66952" w:rsidRDefault="006B1A23" w:rsidP="00084F4D">
            <w:pPr>
              <w:suppressAutoHyphens/>
              <w:spacing w:line="320" w:lineRule="atLeast"/>
              <w:ind w:left="360"/>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gdzie:</w:t>
            </w:r>
          </w:p>
          <w:p w14:paraId="32CA1BC3" w14:textId="0E97C62F" w:rsidR="006B1A23" w:rsidRPr="00A66952" w:rsidRDefault="006B1A23" w:rsidP="00084F4D">
            <w:pPr>
              <w:numPr>
                <w:ilvl w:val="0"/>
                <w:numId w:val="70"/>
              </w:numPr>
              <w:suppressAutoHyphens/>
              <w:spacing w:line="320" w:lineRule="atLeast"/>
              <w:contextualSpacing/>
              <w:rPr>
                <w:rFonts w:ascii="Arial" w:eastAsia="Times New Roman" w:hAnsi="Arial" w:cs="Arial"/>
                <w:kern w:val="2"/>
                <w:sz w:val="24"/>
                <w:szCs w:val="24"/>
                <w:lang w:eastAsia="zh-CN" w:bidi="hi-IN"/>
              </w:rPr>
            </w:pPr>
            <w:r w:rsidRPr="00A66952">
              <w:rPr>
                <w:rFonts w:ascii="Arial" w:eastAsia="Times New Roman" w:hAnsi="Arial" w:cs="Arial"/>
                <w:kern w:val="2"/>
                <w:sz w:val="24"/>
                <w:szCs w:val="24"/>
                <w:lang w:eastAsia="zh-CN" w:bidi="hi-IN"/>
              </w:rPr>
              <w:t xml:space="preserve">zużycie materiałów – średnia (trzyletnia) całkowitej ilości materiału, zużytego przez odpowiednie procesy, wyrażona w kg/rok,   </w:t>
            </w:r>
          </w:p>
          <w:p w14:paraId="0D82CB64" w14:textId="2676DFEB" w:rsidR="006B1A23" w:rsidRPr="00A66952" w:rsidRDefault="006B1A23" w:rsidP="00084F4D">
            <w:pPr>
              <w:pStyle w:val="Akapitzlist"/>
              <w:numPr>
                <w:ilvl w:val="0"/>
                <w:numId w:val="70"/>
              </w:numPr>
              <w:spacing w:line="320" w:lineRule="atLeast"/>
              <w:jc w:val="left"/>
              <w:rPr>
                <w:rFonts w:cs="Arial"/>
                <w:kern w:val="2"/>
                <w:sz w:val="24"/>
                <w:szCs w:val="24"/>
                <w:lang w:eastAsia="zh-CN" w:bidi="hi-IN"/>
              </w:rPr>
            </w:pPr>
            <w:r w:rsidRPr="00A66952">
              <w:rPr>
                <w:rFonts w:cs="Arial"/>
                <w:kern w:val="2"/>
                <w:sz w:val="24"/>
                <w:szCs w:val="24"/>
                <w:lang w:eastAsia="zh-CN" w:bidi="hi-IN"/>
              </w:rPr>
              <w:t xml:space="preserve">wkład – średnia (trzyletnia) całkowitej ilości przetworzonego wsadu, wyrażona </w:t>
            </w:r>
            <w:r w:rsidRPr="00A66952">
              <w:rPr>
                <w:rFonts w:cs="Arial"/>
                <w:kern w:val="2"/>
                <w:sz w:val="24"/>
                <w:szCs w:val="24"/>
                <w:lang w:eastAsia="zh-CN" w:bidi="hi-IN"/>
              </w:rPr>
              <w:br/>
              <w:t>w Mg/rok lub m</w:t>
            </w:r>
            <w:r w:rsidRPr="00A66952">
              <w:rPr>
                <w:rFonts w:cs="Arial"/>
                <w:kern w:val="2"/>
                <w:sz w:val="24"/>
                <w:szCs w:val="24"/>
                <w:vertAlign w:val="superscript"/>
                <w:lang w:eastAsia="zh-CN" w:bidi="hi-IN"/>
              </w:rPr>
              <w:t>2</w:t>
            </w:r>
            <w:r w:rsidRPr="00A66952">
              <w:rPr>
                <w:rFonts w:cs="Arial"/>
                <w:kern w:val="2"/>
                <w:sz w:val="24"/>
                <w:szCs w:val="24"/>
                <w:lang w:eastAsia="zh-CN" w:bidi="hi-IN"/>
              </w:rPr>
              <w:t>/rok.</w:t>
            </w:r>
          </w:p>
          <w:p w14:paraId="6F9AB158" w14:textId="25617B57" w:rsidR="006B1A23" w:rsidRPr="00A66952" w:rsidRDefault="006B1A23" w:rsidP="00084F4D">
            <w:pPr>
              <w:suppressAutoHyphens/>
              <w:spacing w:line="320" w:lineRule="atLeast"/>
              <w:ind w:left="720"/>
              <w:contextualSpacing/>
              <w:jc w:val="both"/>
              <w:rPr>
                <w:rFonts w:ascii="Arial" w:eastAsia="Times New Roman" w:hAnsi="Arial" w:cs="Arial"/>
                <w:kern w:val="2"/>
                <w:sz w:val="24"/>
                <w:szCs w:val="24"/>
                <w:lang w:eastAsia="zh-CN" w:bidi="hi-IN"/>
              </w:rPr>
            </w:pPr>
          </w:p>
          <w:p w14:paraId="58886117" w14:textId="35EC42FC" w:rsidR="006B1A23" w:rsidRPr="00A66952" w:rsidRDefault="00A66952" w:rsidP="00084F4D">
            <w:pPr>
              <w:suppressAutoHyphens/>
              <w:spacing w:line="320" w:lineRule="atLeast"/>
              <w:jc w:val="both"/>
              <w:rPr>
                <w:rFonts w:ascii="Arial" w:eastAsia="Lucida Sans Unicode" w:hAnsi="Arial" w:cs="Arial"/>
                <w:kern w:val="2"/>
                <w:sz w:val="24"/>
                <w:szCs w:val="24"/>
                <w:highlight w:val="yellow"/>
                <w:lang w:eastAsia="zh-CN" w:bidi="hi-IN"/>
              </w:rPr>
            </w:pPr>
            <m:oMathPara>
              <m:oMath>
                <m:r>
                  <m:rPr>
                    <m:sty m:val="p"/>
                  </m:rPr>
                  <w:rPr>
                    <w:rFonts w:ascii="Cambria Math" w:eastAsia="Lucida Sans Unicode" w:hAnsi="Cambria Math" w:cs="Arial"/>
                    <w:kern w:val="2"/>
                    <w:sz w:val="24"/>
                    <w:szCs w:val="24"/>
                    <w:lang w:eastAsia="zh-CN" w:bidi="hi-IN"/>
                  </w:rPr>
                  <m:t xml:space="preserve">Jednostkowe zużycie materiałów= </m:t>
                </m:r>
                <m:f>
                  <m:fPr>
                    <m:ctrlPr>
                      <w:rPr>
                        <w:rFonts w:ascii="Cambria Math" w:eastAsia="Lucida Sans Unicode" w:hAnsi="Cambria Math" w:cs="Arial"/>
                        <w:kern w:val="2"/>
                        <w:sz w:val="24"/>
                        <w:szCs w:val="24"/>
                        <w:lang w:eastAsia="zh-CN" w:bidi="hi-IN"/>
                      </w:rPr>
                    </m:ctrlPr>
                  </m:fPr>
                  <m:num>
                    <m:r>
                      <m:rPr>
                        <m:sty m:val="p"/>
                      </m:rPr>
                      <w:rPr>
                        <w:rFonts w:ascii="Cambria Math" w:eastAsia="Lucida Sans Unicode" w:hAnsi="Cambria Math" w:cs="Arial"/>
                        <w:kern w:val="2"/>
                        <w:sz w:val="24"/>
                        <w:szCs w:val="24"/>
                        <w:lang w:eastAsia="zh-CN" w:bidi="hi-IN"/>
                      </w:rPr>
                      <m:t>468 000 kg/rok</m:t>
                    </m:r>
                  </m:num>
                  <m:den>
                    <m:r>
                      <m:rPr>
                        <m:sty m:val="p"/>
                      </m:rPr>
                      <w:rPr>
                        <w:rFonts w:ascii="Cambria Math" w:eastAsia="Lucida Sans Unicode" w:hAnsi="Cambria Math" w:cs="Arial"/>
                        <w:kern w:val="2"/>
                        <w:sz w:val="24"/>
                        <w:szCs w:val="24"/>
                        <w:lang w:eastAsia="zh-CN" w:bidi="hi-IN"/>
                      </w:rPr>
                      <m:t>18 118 Mg/rok</m:t>
                    </m:r>
                  </m:den>
                </m:f>
              </m:oMath>
            </m:oMathPara>
          </w:p>
          <w:p w14:paraId="03019A35" w14:textId="77777777" w:rsidR="006B1A23" w:rsidRPr="00A66952" w:rsidRDefault="006B1A23" w:rsidP="00084F4D">
            <w:pPr>
              <w:suppressAutoHyphens/>
              <w:spacing w:line="320" w:lineRule="atLeast"/>
              <w:ind w:firstLine="720"/>
              <w:jc w:val="both"/>
              <w:rPr>
                <w:rFonts w:ascii="Arial" w:eastAsia="Lucida Sans Unicode" w:hAnsi="Arial" w:cs="Arial"/>
                <w:kern w:val="2"/>
                <w:sz w:val="24"/>
                <w:szCs w:val="24"/>
                <w:highlight w:val="yellow"/>
                <w:lang w:eastAsia="zh-CN" w:bidi="hi-IN"/>
              </w:rPr>
            </w:pPr>
          </w:p>
          <w:p w14:paraId="6F85977A" w14:textId="2E2E2690" w:rsidR="006B1A23" w:rsidRPr="00A66952" w:rsidRDefault="006B1A23" w:rsidP="00084F4D">
            <w:pPr>
              <w:suppressAutoHyphens/>
              <w:spacing w:line="320" w:lineRule="atLeast"/>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Jednostkowe zużycie materiału (kwasu HCl, 28% masowych) = 25,83 kg/Mg</w:t>
            </w:r>
          </w:p>
          <w:p w14:paraId="7422B358" w14:textId="77777777" w:rsidR="006B1A23" w:rsidRPr="00A66952" w:rsidRDefault="006B1A23" w:rsidP="00084F4D">
            <w:pPr>
              <w:suppressAutoHyphens/>
              <w:spacing w:line="320" w:lineRule="atLeast"/>
              <w:rPr>
                <w:rFonts w:ascii="Arial" w:eastAsia="Lucida Sans Unicode" w:hAnsi="Arial" w:cs="Arial"/>
                <w:kern w:val="2"/>
                <w:sz w:val="24"/>
                <w:szCs w:val="24"/>
                <w:lang w:eastAsia="zh-CN" w:bidi="hi-IN"/>
              </w:rPr>
            </w:pPr>
          </w:p>
          <w:p w14:paraId="73111450" w14:textId="0F095586" w:rsidR="006B1A23" w:rsidRPr="00A66952" w:rsidRDefault="006B1A23" w:rsidP="00084F4D">
            <w:pPr>
              <w:suppressAutoHyphens/>
              <w:spacing w:line="320" w:lineRule="atLeast"/>
              <w:ind w:left="360"/>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Zgodnie z BAT 14 (tab. 1.5) cynkowanie ogniowe jednostkowe spełnia poziom efektywności środowiskowej w odniesieniu do jednostkowego zużycia kwasu chlorowodorowego, 28% masowych (13-30 kg/t).</w:t>
            </w:r>
          </w:p>
          <w:p w14:paraId="12CC0CD3" w14:textId="1A9462E7" w:rsidR="006B1A23" w:rsidRPr="00A66952" w:rsidRDefault="006B1A23" w:rsidP="00084F4D">
            <w:pPr>
              <w:pStyle w:val="Arial10i50"/>
              <w:spacing w:line="320" w:lineRule="atLeast"/>
              <w:rPr>
                <w:rFonts w:cs="Arial"/>
                <w:b/>
                <w:color w:val="auto"/>
                <w:sz w:val="24"/>
                <w:szCs w:val="24"/>
              </w:rPr>
            </w:pPr>
          </w:p>
          <w:p w14:paraId="49A2F223" w14:textId="2026D544" w:rsidR="00BF0165" w:rsidRDefault="00BF0165" w:rsidP="00084F4D">
            <w:pPr>
              <w:pStyle w:val="Arial10i50"/>
              <w:spacing w:line="320" w:lineRule="atLeast"/>
              <w:rPr>
                <w:rFonts w:cs="Arial"/>
                <w:b/>
                <w:color w:val="auto"/>
                <w:sz w:val="24"/>
                <w:szCs w:val="24"/>
              </w:rPr>
            </w:pPr>
          </w:p>
          <w:p w14:paraId="0CD052AC" w14:textId="7FAC5500" w:rsidR="004F69BA" w:rsidRDefault="004F69BA" w:rsidP="00084F4D">
            <w:pPr>
              <w:pStyle w:val="Arial10i50"/>
              <w:spacing w:line="320" w:lineRule="atLeast"/>
              <w:rPr>
                <w:rFonts w:cs="Arial"/>
                <w:b/>
                <w:color w:val="auto"/>
                <w:sz w:val="24"/>
                <w:szCs w:val="24"/>
              </w:rPr>
            </w:pPr>
          </w:p>
          <w:p w14:paraId="1145E09B" w14:textId="40C65AAC" w:rsidR="004F69BA" w:rsidRDefault="004F69BA" w:rsidP="00084F4D">
            <w:pPr>
              <w:pStyle w:val="Arial10i50"/>
              <w:spacing w:line="320" w:lineRule="atLeast"/>
              <w:rPr>
                <w:rFonts w:cs="Arial"/>
                <w:b/>
                <w:color w:val="auto"/>
                <w:sz w:val="24"/>
                <w:szCs w:val="24"/>
              </w:rPr>
            </w:pPr>
          </w:p>
          <w:p w14:paraId="14915373" w14:textId="263B29E3" w:rsidR="004F69BA" w:rsidRDefault="004F69BA" w:rsidP="00084F4D">
            <w:pPr>
              <w:pStyle w:val="Arial10i50"/>
              <w:spacing w:line="320" w:lineRule="atLeast"/>
              <w:rPr>
                <w:rFonts w:cs="Arial"/>
                <w:b/>
                <w:color w:val="auto"/>
                <w:sz w:val="24"/>
                <w:szCs w:val="24"/>
              </w:rPr>
            </w:pPr>
          </w:p>
          <w:p w14:paraId="46C2AB67" w14:textId="35366244" w:rsidR="004F69BA" w:rsidRDefault="004F69BA" w:rsidP="00084F4D">
            <w:pPr>
              <w:pStyle w:val="Arial10i50"/>
              <w:spacing w:line="320" w:lineRule="atLeast"/>
              <w:rPr>
                <w:rFonts w:cs="Arial"/>
                <w:b/>
                <w:color w:val="auto"/>
                <w:sz w:val="24"/>
                <w:szCs w:val="24"/>
              </w:rPr>
            </w:pPr>
          </w:p>
          <w:p w14:paraId="02648800" w14:textId="65C20B70" w:rsidR="004F69BA" w:rsidRDefault="004F69BA" w:rsidP="00084F4D">
            <w:pPr>
              <w:pStyle w:val="Arial10i50"/>
              <w:spacing w:line="320" w:lineRule="atLeast"/>
              <w:rPr>
                <w:rFonts w:cs="Arial"/>
                <w:b/>
                <w:color w:val="auto"/>
                <w:sz w:val="24"/>
                <w:szCs w:val="24"/>
              </w:rPr>
            </w:pPr>
          </w:p>
          <w:p w14:paraId="603DC4AB" w14:textId="3CAEC411" w:rsidR="004F69BA" w:rsidRDefault="004F69BA" w:rsidP="00084F4D">
            <w:pPr>
              <w:pStyle w:val="Arial10i50"/>
              <w:spacing w:line="320" w:lineRule="atLeast"/>
              <w:rPr>
                <w:rFonts w:cs="Arial"/>
                <w:b/>
                <w:color w:val="auto"/>
                <w:sz w:val="24"/>
                <w:szCs w:val="24"/>
              </w:rPr>
            </w:pPr>
          </w:p>
          <w:p w14:paraId="17A481E4" w14:textId="77777777" w:rsidR="004F69BA" w:rsidRPr="00A66952" w:rsidRDefault="004F69BA" w:rsidP="00084F4D">
            <w:pPr>
              <w:pStyle w:val="Arial10i50"/>
              <w:spacing w:line="320" w:lineRule="atLeast"/>
              <w:rPr>
                <w:rFonts w:cs="Arial"/>
                <w:b/>
                <w:color w:val="auto"/>
                <w:sz w:val="24"/>
                <w:szCs w:val="24"/>
              </w:rPr>
            </w:pPr>
          </w:p>
          <w:p w14:paraId="248A60EF" w14:textId="680CD0F3" w:rsidR="0076402E" w:rsidRPr="00A66952" w:rsidRDefault="001A2222" w:rsidP="00084F4D">
            <w:pPr>
              <w:pStyle w:val="Arial10i50"/>
              <w:numPr>
                <w:ilvl w:val="0"/>
                <w:numId w:val="66"/>
              </w:numPr>
              <w:spacing w:line="320" w:lineRule="atLeast"/>
              <w:rPr>
                <w:rFonts w:cs="Arial"/>
                <w:b/>
                <w:color w:val="auto"/>
                <w:sz w:val="24"/>
                <w:szCs w:val="24"/>
              </w:rPr>
            </w:pPr>
            <w:r>
              <w:rPr>
                <w:rFonts w:cs="Arial"/>
                <w:b/>
                <w:color w:val="auto"/>
                <w:sz w:val="24"/>
                <w:szCs w:val="24"/>
              </w:rPr>
              <w:lastRenderedPageBreak/>
              <w:t>K</w:t>
            </w:r>
            <w:r w:rsidR="0076402E" w:rsidRPr="00A66952">
              <w:rPr>
                <w:rFonts w:cs="Arial"/>
                <w:b/>
                <w:color w:val="auto"/>
                <w:sz w:val="24"/>
                <w:szCs w:val="24"/>
              </w:rPr>
              <w:t xml:space="preserve">onkluzje BAT </w:t>
            </w:r>
            <w:r w:rsidR="000F79E9">
              <w:rPr>
                <w:rFonts w:cs="Arial"/>
                <w:b/>
                <w:color w:val="auto"/>
                <w:sz w:val="24"/>
                <w:szCs w:val="24"/>
              </w:rPr>
              <w:t>–</w:t>
            </w:r>
            <w:r w:rsidR="0076402E" w:rsidRPr="00A66952">
              <w:rPr>
                <w:rFonts w:cs="Arial"/>
                <w:b/>
                <w:color w:val="auto"/>
                <w:sz w:val="24"/>
                <w:szCs w:val="24"/>
              </w:rPr>
              <w:t xml:space="preserve"> </w:t>
            </w:r>
            <w:r w:rsidR="000F79E9">
              <w:rPr>
                <w:rFonts w:cs="Arial"/>
                <w:b/>
                <w:color w:val="auto"/>
                <w:sz w:val="24"/>
                <w:szCs w:val="24"/>
              </w:rPr>
              <w:t xml:space="preserve">wytyczne dotyczące </w:t>
            </w:r>
            <w:r w:rsidR="006B1A23" w:rsidRPr="00A66952">
              <w:rPr>
                <w:rFonts w:cs="Arial"/>
                <w:b/>
                <w:color w:val="auto"/>
                <w:sz w:val="24"/>
                <w:szCs w:val="24"/>
              </w:rPr>
              <w:t>o</w:t>
            </w:r>
            <w:r w:rsidR="0076402E" w:rsidRPr="00A66952">
              <w:rPr>
                <w:rFonts w:cs="Arial"/>
                <w:b/>
                <w:color w:val="auto"/>
                <w:sz w:val="24"/>
                <w:szCs w:val="24"/>
              </w:rPr>
              <w:t>góln</w:t>
            </w:r>
            <w:r w:rsidR="000F79E9">
              <w:rPr>
                <w:rFonts w:cs="Arial"/>
                <w:b/>
                <w:color w:val="auto"/>
                <w:sz w:val="24"/>
                <w:szCs w:val="24"/>
              </w:rPr>
              <w:t>ej</w:t>
            </w:r>
            <w:r w:rsidR="0076402E" w:rsidRPr="00A66952">
              <w:rPr>
                <w:rFonts w:cs="Arial"/>
                <w:b/>
                <w:color w:val="auto"/>
                <w:sz w:val="24"/>
                <w:szCs w:val="24"/>
              </w:rPr>
              <w:t xml:space="preserve"> efektywnoś</w:t>
            </w:r>
            <w:r w:rsidR="000F79E9">
              <w:rPr>
                <w:rFonts w:cs="Arial"/>
                <w:b/>
                <w:color w:val="auto"/>
                <w:sz w:val="24"/>
                <w:szCs w:val="24"/>
              </w:rPr>
              <w:t>ci</w:t>
            </w:r>
            <w:r w:rsidR="0076402E" w:rsidRPr="00A66952">
              <w:rPr>
                <w:rFonts w:cs="Arial"/>
                <w:b/>
                <w:color w:val="auto"/>
                <w:sz w:val="24"/>
                <w:szCs w:val="24"/>
              </w:rPr>
              <w:t xml:space="preserve"> środowiskow</w:t>
            </w:r>
            <w:r w:rsidR="000F79E9">
              <w:rPr>
                <w:rFonts w:cs="Arial"/>
                <w:b/>
                <w:color w:val="auto"/>
                <w:sz w:val="24"/>
                <w:szCs w:val="24"/>
              </w:rPr>
              <w:t>ej</w:t>
            </w:r>
          </w:p>
          <w:p w14:paraId="77856714" w14:textId="77777777" w:rsidR="0076402E" w:rsidRPr="00A66952" w:rsidRDefault="0076402E" w:rsidP="00084F4D">
            <w:pPr>
              <w:pStyle w:val="Arial10i50"/>
              <w:spacing w:line="320" w:lineRule="atLeast"/>
              <w:rPr>
                <w:rFonts w:cs="Arial"/>
                <w:b/>
                <w:color w:val="auto"/>
                <w:sz w:val="24"/>
                <w:szCs w:val="24"/>
              </w:rPr>
            </w:pPr>
          </w:p>
          <w:p w14:paraId="2CEDAF9D" w14:textId="13FF0669" w:rsidR="001B72DB" w:rsidRPr="00A66952" w:rsidRDefault="003836BB" w:rsidP="00084F4D">
            <w:pPr>
              <w:pStyle w:val="Arial10i50"/>
              <w:numPr>
                <w:ilvl w:val="0"/>
                <w:numId w:val="64"/>
              </w:numPr>
              <w:spacing w:line="320" w:lineRule="atLeast"/>
              <w:rPr>
                <w:rFonts w:cs="Arial"/>
                <w:b/>
                <w:sz w:val="24"/>
                <w:szCs w:val="24"/>
              </w:rPr>
            </w:pPr>
            <w:r w:rsidRPr="00A66952">
              <w:rPr>
                <w:rFonts w:cs="Arial"/>
                <w:b/>
                <w:sz w:val="24"/>
                <w:szCs w:val="24"/>
              </w:rPr>
              <w:t>Ogólna efektywność środowiskowa</w:t>
            </w:r>
          </w:p>
          <w:p w14:paraId="51D8CE68" w14:textId="2C858BEF" w:rsidR="00612B6D" w:rsidRPr="00A66952" w:rsidRDefault="00612B6D" w:rsidP="00084F4D">
            <w:pPr>
              <w:pStyle w:val="Arial10i50"/>
              <w:spacing w:line="320" w:lineRule="atLeast"/>
              <w:ind w:left="321"/>
              <w:rPr>
                <w:rFonts w:cs="Arial"/>
                <w:b/>
                <w:color w:val="auto"/>
                <w:sz w:val="24"/>
                <w:szCs w:val="24"/>
              </w:rPr>
            </w:pPr>
          </w:p>
          <w:tbl>
            <w:tblPr>
              <w:tblW w:w="498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1397"/>
              <w:gridCol w:w="7844"/>
            </w:tblGrid>
            <w:tr w:rsidR="001B72DB" w:rsidRPr="00A66952" w14:paraId="62FB58D8" w14:textId="77777777" w:rsidTr="00672E6E">
              <w:trPr>
                <w:trHeight w:val="410"/>
              </w:trPr>
              <w:tc>
                <w:tcPr>
                  <w:tcW w:w="756" w:type="pct"/>
                  <w:shd w:val="clear" w:color="auto" w:fill="auto"/>
                  <w:vAlign w:val="center"/>
                </w:tcPr>
                <w:p w14:paraId="4D1C0346" w14:textId="16141DF1" w:rsidR="001B72DB" w:rsidRPr="00A66952" w:rsidRDefault="001B72DB"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N</w:t>
                  </w:r>
                  <w:r w:rsidR="00211AD9">
                    <w:rPr>
                      <w:rFonts w:cs="Arial"/>
                      <w:b/>
                      <w:sz w:val="24"/>
                      <w:szCs w:val="24"/>
                    </w:rPr>
                    <w:t>ume</w:t>
                  </w:r>
                  <w:r w:rsidRPr="00A66952">
                    <w:rPr>
                      <w:rFonts w:cs="Arial"/>
                      <w:b/>
                      <w:sz w:val="24"/>
                      <w:szCs w:val="24"/>
                    </w:rPr>
                    <w:t>r konkluzji BAT</w:t>
                  </w:r>
                </w:p>
              </w:tc>
              <w:tc>
                <w:tcPr>
                  <w:tcW w:w="4244" w:type="pct"/>
                  <w:shd w:val="clear" w:color="auto" w:fill="auto"/>
                  <w:vAlign w:val="center"/>
                </w:tcPr>
                <w:p w14:paraId="46B68439" w14:textId="77777777" w:rsidR="001B72DB" w:rsidRPr="00A66952" w:rsidRDefault="001B72DB"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Sposób realizacji w instalacji</w:t>
                  </w:r>
                </w:p>
              </w:tc>
            </w:tr>
            <w:tr w:rsidR="001B72DB" w:rsidRPr="00A66952" w14:paraId="2A81ECD8" w14:textId="77777777" w:rsidTr="00672E6E">
              <w:trPr>
                <w:trHeight w:val="120"/>
              </w:trPr>
              <w:tc>
                <w:tcPr>
                  <w:tcW w:w="756" w:type="pct"/>
                  <w:shd w:val="clear" w:color="auto" w:fill="auto"/>
                  <w:vAlign w:val="center"/>
                </w:tcPr>
                <w:p w14:paraId="5F8C4403" w14:textId="77777777" w:rsidR="001B72DB" w:rsidRPr="00A66952" w:rsidRDefault="001B72DB"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BAT 1</w:t>
                  </w:r>
                </w:p>
              </w:tc>
              <w:tc>
                <w:tcPr>
                  <w:tcW w:w="4244" w:type="pct"/>
                  <w:shd w:val="clear" w:color="auto" w:fill="auto"/>
                  <w:vAlign w:val="center"/>
                </w:tcPr>
                <w:p w14:paraId="3A2C3C4C" w14:textId="4588FE7E" w:rsidR="003B168A" w:rsidRPr="00A66952" w:rsidRDefault="002C116A" w:rsidP="00CC5CD0">
                  <w:pPr>
                    <w:pStyle w:val="Arial10i50"/>
                    <w:framePr w:hSpace="141" w:wrap="around" w:vAnchor="text" w:hAnchor="margin" w:x="108" w:y="-3002"/>
                    <w:spacing w:line="320" w:lineRule="atLeast"/>
                    <w:suppressOverlap/>
                    <w:rPr>
                      <w:rFonts w:cs="Arial"/>
                      <w:sz w:val="24"/>
                      <w:szCs w:val="24"/>
                    </w:rPr>
                  </w:pPr>
                  <w:r w:rsidRPr="00A66952">
                    <w:rPr>
                      <w:rFonts w:cs="Arial"/>
                      <w:sz w:val="24"/>
                      <w:szCs w:val="24"/>
                    </w:rPr>
                    <w:t xml:space="preserve">Celem dostosowania </w:t>
                  </w:r>
                  <w:r w:rsidR="00A21F6F" w:rsidRPr="00A66952">
                    <w:rPr>
                      <w:rFonts w:cs="Arial"/>
                      <w:sz w:val="24"/>
                      <w:szCs w:val="24"/>
                    </w:rPr>
                    <w:t xml:space="preserve">instalacji </w:t>
                  </w:r>
                  <w:r w:rsidRPr="00A66952">
                    <w:rPr>
                      <w:rFonts w:cs="Arial"/>
                      <w:sz w:val="24"/>
                      <w:szCs w:val="24"/>
                    </w:rPr>
                    <w:t>do wytycznych BAT 1</w:t>
                  </w:r>
                  <w:r w:rsidR="004F2100" w:rsidRPr="00A66952">
                    <w:rPr>
                      <w:rFonts w:cs="Arial"/>
                      <w:sz w:val="24"/>
                      <w:szCs w:val="24"/>
                    </w:rPr>
                    <w:t>,</w:t>
                  </w:r>
                  <w:r w:rsidRPr="00A66952">
                    <w:rPr>
                      <w:rFonts w:cs="Arial"/>
                      <w:sz w:val="24"/>
                      <w:szCs w:val="24"/>
                    </w:rPr>
                    <w:t xml:space="preserve"> </w:t>
                  </w:r>
                  <w:r w:rsidR="00F92629" w:rsidRPr="00A66952">
                    <w:rPr>
                      <w:rFonts w:cs="Arial"/>
                      <w:sz w:val="24"/>
                      <w:szCs w:val="24"/>
                    </w:rPr>
                    <w:t>zastosowano następujące rozwiązania:</w:t>
                  </w:r>
                </w:p>
                <w:p w14:paraId="4081F444" w14:textId="77777777" w:rsidR="00BF4123" w:rsidRDefault="00BF4123" w:rsidP="00CC5CD0">
                  <w:pPr>
                    <w:pStyle w:val="Arial10i50"/>
                    <w:framePr w:hSpace="141" w:wrap="around" w:vAnchor="text" w:hAnchor="margin" w:x="108" w:y="-3002"/>
                    <w:spacing w:line="320" w:lineRule="atLeast"/>
                    <w:suppressOverlap/>
                    <w:rPr>
                      <w:rFonts w:cs="Arial"/>
                      <w:sz w:val="24"/>
                      <w:szCs w:val="24"/>
                    </w:rPr>
                  </w:pPr>
                </w:p>
                <w:p w14:paraId="1228BFC3" w14:textId="09048AC7" w:rsidR="000D6201" w:rsidRPr="00A66952" w:rsidRDefault="00BF4123" w:rsidP="00CC5CD0">
                  <w:pPr>
                    <w:pStyle w:val="Arial10i50"/>
                    <w:framePr w:hSpace="141" w:wrap="around" w:vAnchor="text" w:hAnchor="margin" w:x="108" w:y="-3002"/>
                    <w:spacing w:line="320" w:lineRule="atLeast"/>
                    <w:suppressOverlap/>
                    <w:rPr>
                      <w:rFonts w:cs="Arial"/>
                      <w:sz w:val="24"/>
                      <w:szCs w:val="24"/>
                    </w:rPr>
                  </w:pPr>
                  <w:r>
                    <w:rPr>
                      <w:rFonts w:cs="Arial"/>
                      <w:sz w:val="24"/>
                      <w:szCs w:val="24"/>
                    </w:rPr>
                    <w:t>Na terenie instalacji</w:t>
                  </w:r>
                  <w:r w:rsidR="000D6201" w:rsidRPr="00A66952">
                    <w:rPr>
                      <w:rFonts w:cs="Arial"/>
                      <w:sz w:val="24"/>
                      <w:szCs w:val="24"/>
                    </w:rPr>
                    <w:t xml:space="preserve"> został opracowany i wdrożony certyfikowany System Zarządzania Środowiskowego (EMS)</w:t>
                  </w:r>
                  <w:r w:rsidR="00EE0872">
                    <w:rPr>
                      <w:rFonts w:cs="Arial"/>
                      <w:sz w:val="24"/>
                      <w:szCs w:val="24"/>
                    </w:rPr>
                    <w:t>,</w:t>
                  </w:r>
                  <w:r w:rsidR="000D6201" w:rsidRPr="00A66952">
                    <w:rPr>
                      <w:rFonts w:cs="Arial"/>
                      <w:sz w:val="24"/>
                      <w:szCs w:val="24"/>
                    </w:rPr>
                    <w:t xml:space="preserve"> wg standardu ISO 14001</w:t>
                  </w:r>
                  <w:r>
                    <w:rPr>
                      <w:rFonts w:cs="Arial"/>
                      <w:sz w:val="24"/>
                      <w:szCs w:val="24"/>
                    </w:rPr>
                    <w:t xml:space="preserve">, </w:t>
                  </w:r>
                  <w:r w:rsidR="000D6201" w:rsidRPr="00A66952">
                    <w:rPr>
                      <w:rFonts w:cs="Arial"/>
                      <w:sz w:val="24"/>
                      <w:szCs w:val="24"/>
                    </w:rPr>
                    <w:t xml:space="preserve">obejmujący wszystkie </w:t>
                  </w:r>
                  <w:r>
                    <w:rPr>
                      <w:rFonts w:cs="Arial"/>
                      <w:sz w:val="24"/>
                      <w:szCs w:val="24"/>
                    </w:rPr>
                    <w:t>wytyczne</w:t>
                  </w:r>
                  <w:r w:rsidR="000D6201" w:rsidRPr="00A66952">
                    <w:rPr>
                      <w:rFonts w:cs="Arial"/>
                      <w:sz w:val="24"/>
                      <w:szCs w:val="24"/>
                    </w:rPr>
                    <w:t xml:space="preserve"> BAT 1</w:t>
                  </w:r>
                  <w:r w:rsidR="0082265A">
                    <w:rPr>
                      <w:rFonts w:cs="Arial"/>
                      <w:sz w:val="24"/>
                      <w:szCs w:val="24"/>
                    </w:rPr>
                    <w:t>, tj.</w:t>
                  </w:r>
                  <w:r w:rsidR="000D6201" w:rsidRPr="00A66952">
                    <w:rPr>
                      <w:rFonts w:cs="Arial"/>
                      <w:sz w:val="24"/>
                      <w:szCs w:val="24"/>
                    </w:rPr>
                    <w:t>:</w:t>
                  </w:r>
                </w:p>
                <w:p w14:paraId="4051571C" w14:textId="4753AE4D"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 xml:space="preserve">zaangażowanie i odpowiedzialność kierownictwa, w tym kadry kierowniczej najwyższego szczebla, za wdrożenie skutecznego </w:t>
                  </w:r>
                  <w:r w:rsidR="00292F9D" w:rsidRPr="00292F9D">
                    <w:rPr>
                      <w:rFonts w:asciiTheme="minorHAnsi" w:hAnsiTheme="minorHAnsi" w:cs="Arial"/>
                      <w:color w:val="auto"/>
                      <w:sz w:val="24"/>
                      <w:szCs w:val="24"/>
                    </w:rPr>
                    <w:t xml:space="preserve"> </w:t>
                  </w:r>
                  <w:r w:rsidR="00292F9D" w:rsidRPr="00292F9D">
                    <w:rPr>
                      <w:rFonts w:cs="Arial"/>
                      <w:sz w:val="24"/>
                      <w:szCs w:val="24"/>
                    </w:rPr>
                    <w:t>System</w:t>
                  </w:r>
                  <w:r w:rsidR="00292F9D">
                    <w:rPr>
                      <w:rFonts w:cs="Arial"/>
                      <w:sz w:val="24"/>
                      <w:szCs w:val="24"/>
                    </w:rPr>
                    <w:t>u</w:t>
                  </w:r>
                  <w:r w:rsidR="00292F9D" w:rsidRPr="00292F9D">
                    <w:rPr>
                      <w:rFonts w:cs="Arial"/>
                      <w:sz w:val="24"/>
                      <w:szCs w:val="24"/>
                    </w:rPr>
                    <w:t xml:space="preserve"> Zarządzania Środowiskowego </w:t>
                  </w:r>
                  <w:r w:rsidR="00292F9D">
                    <w:rPr>
                      <w:rFonts w:cs="Arial"/>
                      <w:sz w:val="24"/>
                      <w:szCs w:val="24"/>
                    </w:rPr>
                    <w:t>(</w:t>
                  </w:r>
                  <w:r w:rsidRPr="00A66952">
                    <w:rPr>
                      <w:rFonts w:cs="Arial"/>
                      <w:sz w:val="24"/>
                      <w:szCs w:val="24"/>
                    </w:rPr>
                    <w:t>EMS</w:t>
                  </w:r>
                  <w:r w:rsidR="00292F9D">
                    <w:rPr>
                      <w:rFonts w:cs="Arial"/>
                      <w:sz w:val="24"/>
                      <w:szCs w:val="24"/>
                    </w:rPr>
                    <w:t>)</w:t>
                  </w:r>
                  <w:r w:rsidR="00BF4123">
                    <w:rPr>
                      <w:rFonts w:cs="Arial"/>
                      <w:sz w:val="24"/>
                      <w:szCs w:val="24"/>
                    </w:rPr>
                    <w:t>,</w:t>
                  </w:r>
                </w:p>
                <w:p w14:paraId="0B879AA7" w14:textId="35CB64CC" w:rsidR="000D6201" w:rsidRPr="00A66952" w:rsidRDefault="00440370" w:rsidP="00CC5CD0">
                  <w:pPr>
                    <w:pStyle w:val="Arial10i50"/>
                    <w:framePr w:hSpace="141" w:wrap="around" w:vAnchor="text" w:hAnchor="margin" w:x="108" w:y="-3002"/>
                    <w:numPr>
                      <w:ilvl w:val="0"/>
                      <w:numId w:val="71"/>
                    </w:numPr>
                    <w:spacing w:line="320" w:lineRule="atLeast"/>
                    <w:suppressOverlap/>
                    <w:rPr>
                      <w:rFonts w:cs="Arial"/>
                      <w:sz w:val="24"/>
                      <w:szCs w:val="24"/>
                    </w:rPr>
                  </w:pPr>
                  <w:r>
                    <w:rPr>
                      <w:rFonts w:cs="Arial"/>
                      <w:sz w:val="24"/>
                      <w:szCs w:val="24"/>
                    </w:rPr>
                    <w:t>określenie</w:t>
                  </w:r>
                  <w:r w:rsidR="00872299">
                    <w:rPr>
                      <w:rFonts w:cs="Arial"/>
                      <w:sz w:val="24"/>
                      <w:szCs w:val="24"/>
                    </w:rPr>
                    <w:t xml:space="preserve"> </w:t>
                  </w:r>
                  <w:r w:rsidR="000D6201" w:rsidRPr="00A66952">
                    <w:rPr>
                      <w:rFonts w:cs="Arial"/>
                      <w:sz w:val="24"/>
                      <w:szCs w:val="24"/>
                    </w:rPr>
                    <w:t>kontekst</w:t>
                  </w:r>
                  <w:r>
                    <w:rPr>
                      <w:rFonts w:cs="Arial"/>
                      <w:sz w:val="24"/>
                      <w:szCs w:val="24"/>
                    </w:rPr>
                    <w:t>u</w:t>
                  </w:r>
                  <w:r w:rsidR="000D6201" w:rsidRPr="00A66952">
                    <w:rPr>
                      <w:rFonts w:cs="Arial"/>
                      <w:sz w:val="24"/>
                      <w:szCs w:val="24"/>
                    </w:rPr>
                    <w:t xml:space="preserve"> organizacji, potrzeb i oczekiwa</w:t>
                  </w:r>
                  <w:r>
                    <w:rPr>
                      <w:rFonts w:cs="Arial"/>
                      <w:sz w:val="24"/>
                      <w:szCs w:val="24"/>
                    </w:rPr>
                    <w:t>ń</w:t>
                  </w:r>
                  <w:r w:rsidR="000D6201" w:rsidRPr="00A66952">
                    <w:rPr>
                      <w:rFonts w:cs="Arial"/>
                      <w:sz w:val="24"/>
                      <w:szCs w:val="24"/>
                    </w:rPr>
                    <w:t xml:space="preserve"> zainteresowanych stron</w:t>
                  </w:r>
                  <w:r w:rsidR="00872299">
                    <w:rPr>
                      <w:rFonts w:cs="Arial"/>
                      <w:sz w:val="24"/>
                      <w:szCs w:val="24"/>
                    </w:rPr>
                    <w:t xml:space="preserve">, </w:t>
                  </w:r>
                  <w:r w:rsidR="000D6201" w:rsidRPr="00A66952">
                    <w:rPr>
                      <w:rFonts w:cs="Arial"/>
                      <w:sz w:val="24"/>
                      <w:szCs w:val="24"/>
                    </w:rPr>
                    <w:t xml:space="preserve">cech instalacji, które wiążą się z możliwym ryzykiem dla środowiska (lub zdrowia ludzkiego), </w:t>
                  </w:r>
                  <w:r w:rsidR="00872299">
                    <w:rPr>
                      <w:rFonts w:cs="Arial"/>
                      <w:sz w:val="24"/>
                      <w:szCs w:val="24"/>
                    </w:rPr>
                    <w:t xml:space="preserve">a także </w:t>
                  </w:r>
                  <w:r w:rsidR="000D6201" w:rsidRPr="00A66952">
                    <w:rPr>
                      <w:rFonts w:cs="Arial"/>
                      <w:sz w:val="24"/>
                      <w:szCs w:val="24"/>
                    </w:rPr>
                    <w:t>wymogów prawnych dotyczących środowiska,</w:t>
                  </w:r>
                </w:p>
                <w:p w14:paraId="6C44A519" w14:textId="2DCDDC0B"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opracowan</w:t>
                  </w:r>
                  <w:r w:rsidR="0054202F">
                    <w:rPr>
                      <w:rFonts w:cs="Arial"/>
                      <w:sz w:val="24"/>
                      <w:szCs w:val="24"/>
                    </w:rPr>
                    <w:t>ie</w:t>
                  </w:r>
                  <w:r w:rsidRPr="00A66952">
                    <w:rPr>
                      <w:rFonts w:cs="Arial"/>
                      <w:sz w:val="24"/>
                      <w:szCs w:val="24"/>
                    </w:rPr>
                    <w:t xml:space="preserve"> polityk</w:t>
                  </w:r>
                  <w:r w:rsidR="0054202F">
                    <w:rPr>
                      <w:rFonts w:cs="Arial"/>
                      <w:sz w:val="24"/>
                      <w:szCs w:val="24"/>
                    </w:rPr>
                    <w:t>i</w:t>
                  </w:r>
                  <w:r w:rsidRPr="00A66952">
                    <w:rPr>
                      <w:rFonts w:cs="Arial"/>
                      <w:sz w:val="24"/>
                      <w:szCs w:val="24"/>
                    </w:rPr>
                    <w:t xml:space="preserve"> ochrony środowiska, która obejmuje ciągłą poprawę efektywności środowiskowej, </w:t>
                  </w:r>
                </w:p>
                <w:p w14:paraId="207EA546" w14:textId="2274A151"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określ</w:t>
                  </w:r>
                  <w:r w:rsidR="0054202F">
                    <w:rPr>
                      <w:rFonts w:cs="Arial"/>
                      <w:sz w:val="24"/>
                      <w:szCs w:val="24"/>
                    </w:rPr>
                    <w:t>enie</w:t>
                  </w:r>
                  <w:r w:rsidRPr="00A66952">
                    <w:rPr>
                      <w:rFonts w:cs="Arial"/>
                      <w:sz w:val="24"/>
                      <w:szCs w:val="24"/>
                    </w:rPr>
                    <w:t xml:space="preserve"> cel</w:t>
                  </w:r>
                  <w:r w:rsidR="0054202F">
                    <w:rPr>
                      <w:rFonts w:cs="Arial"/>
                      <w:sz w:val="24"/>
                      <w:szCs w:val="24"/>
                    </w:rPr>
                    <w:t>ów</w:t>
                  </w:r>
                  <w:r w:rsidRPr="00A66952">
                    <w:rPr>
                      <w:rFonts w:cs="Arial"/>
                      <w:sz w:val="24"/>
                      <w:szCs w:val="24"/>
                    </w:rPr>
                    <w:t xml:space="preserve"> i wskaźnik</w:t>
                  </w:r>
                  <w:r w:rsidR="0054202F">
                    <w:rPr>
                      <w:rFonts w:cs="Arial"/>
                      <w:sz w:val="24"/>
                      <w:szCs w:val="24"/>
                    </w:rPr>
                    <w:t>ów</w:t>
                  </w:r>
                  <w:r w:rsidRPr="00A66952">
                    <w:rPr>
                      <w:rFonts w:cs="Arial"/>
                      <w:sz w:val="24"/>
                      <w:szCs w:val="24"/>
                    </w:rPr>
                    <w:t xml:space="preserve"> efektywności w odniesieniu </w:t>
                  </w:r>
                  <w:r w:rsidR="00D54362">
                    <w:rPr>
                      <w:rFonts w:cs="Arial"/>
                      <w:sz w:val="24"/>
                      <w:szCs w:val="24"/>
                    </w:rPr>
                    <w:br/>
                  </w:r>
                  <w:r w:rsidRPr="00A66952">
                    <w:rPr>
                      <w:rFonts w:cs="Arial"/>
                      <w:sz w:val="24"/>
                      <w:szCs w:val="24"/>
                    </w:rPr>
                    <w:t>do znaczących aspektów środowiskowych, w tym</w:t>
                  </w:r>
                  <w:r w:rsidR="00AC4728">
                    <w:rPr>
                      <w:rFonts w:cs="Arial"/>
                      <w:sz w:val="24"/>
                      <w:szCs w:val="24"/>
                    </w:rPr>
                    <w:t>,</w:t>
                  </w:r>
                  <w:r w:rsidRPr="00A66952">
                    <w:rPr>
                      <w:rFonts w:cs="Arial"/>
                      <w:sz w:val="24"/>
                      <w:szCs w:val="24"/>
                    </w:rPr>
                    <w:t xml:space="preserve"> zagwarantowanie zgodności z wymogami prawnymi</w:t>
                  </w:r>
                  <w:r w:rsidR="00A62D1E">
                    <w:rPr>
                      <w:rFonts w:cs="Arial"/>
                      <w:sz w:val="24"/>
                      <w:szCs w:val="24"/>
                    </w:rPr>
                    <w:t>,</w:t>
                  </w:r>
                </w:p>
                <w:p w14:paraId="35972534" w14:textId="7E20A0A4"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planowan</w:t>
                  </w:r>
                  <w:r w:rsidR="0054202F">
                    <w:rPr>
                      <w:rFonts w:cs="Arial"/>
                      <w:sz w:val="24"/>
                      <w:szCs w:val="24"/>
                    </w:rPr>
                    <w:t>ie</w:t>
                  </w:r>
                  <w:r w:rsidRPr="00A66952">
                    <w:rPr>
                      <w:rFonts w:cs="Arial"/>
                      <w:sz w:val="24"/>
                      <w:szCs w:val="24"/>
                    </w:rPr>
                    <w:t xml:space="preserve"> i wdrażan</w:t>
                  </w:r>
                  <w:r w:rsidR="0054202F">
                    <w:rPr>
                      <w:rFonts w:cs="Arial"/>
                      <w:sz w:val="24"/>
                      <w:szCs w:val="24"/>
                    </w:rPr>
                    <w:t>ie</w:t>
                  </w:r>
                  <w:r w:rsidRPr="00A66952">
                    <w:rPr>
                      <w:rFonts w:cs="Arial"/>
                      <w:sz w:val="24"/>
                      <w:szCs w:val="24"/>
                    </w:rPr>
                    <w:t xml:space="preserve"> niezbędn</w:t>
                  </w:r>
                  <w:r w:rsidR="0054202F">
                    <w:rPr>
                      <w:rFonts w:cs="Arial"/>
                      <w:sz w:val="24"/>
                      <w:szCs w:val="24"/>
                    </w:rPr>
                    <w:t>ych</w:t>
                  </w:r>
                  <w:r w:rsidRPr="00A66952">
                    <w:rPr>
                      <w:rFonts w:cs="Arial"/>
                      <w:sz w:val="24"/>
                      <w:szCs w:val="24"/>
                    </w:rPr>
                    <w:t xml:space="preserve"> procedu</w:t>
                  </w:r>
                  <w:r w:rsidR="00D54362">
                    <w:rPr>
                      <w:rFonts w:cs="Arial"/>
                      <w:sz w:val="24"/>
                      <w:szCs w:val="24"/>
                    </w:rPr>
                    <w:t>r</w:t>
                  </w:r>
                  <w:r w:rsidRPr="00A66952">
                    <w:rPr>
                      <w:rFonts w:cs="Arial"/>
                      <w:sz w:val="24"/>
                      <w:szCs w:val="24"/>
                    </w:rPr>
                    <w:t xml:space="preserve"> i działa</w:t>
                  </w:r>
                  <w:r w:rsidR="0054202F">
                    <w:rPr>
                      <w:rFonts w:cs="Arial"/>
                      <w:sz w:val="24"/>
                      <w:szCs w:val="24"/>
                    </w:rPr>
                    <w:t>ń</w:t>
                  </w:r>
                  <w:r w:rsidRPr="00A66952">
                    <w:rPr>
                      <w:rFonts w:cs="Arial"/>
                      <w:sz w:val="24"/>
                      <w:szCs w:val="24"/>
                    </w:rPr>
                    <w:t xml:space="preserve"> </w:t>
                  </w:r>
                  <w:r w:rsidR="00144392">
                    <w:rPr>
                      <w:rFonts w:cs="Arial"/>
                      <w:sz w:val="24"/>
                      <w:szCs w:val="24"/>
                    </w:rPr>
                    <w:br/>
                  </w:r>
                  <w:r w:rsidRPr="00A66952">
                    <w:rPr>
                      <w:rFonts w:cs="Arial"/>
                      <w:sz w:val="24"/>
                      <w:szCs w:val="24"/>
                    </w:rPr>
                    <w:t>(w tym</w:t>
                  </w:r>
                  <w:r w:rsidR="00AC4728">
                    <w:rPr>
                      <w:rFonts w:cs="Arial"/>
                      <w:sz w:val="24"/>
                      <w:szCs w:val="24"/>
                    </w:rPr>
                    <w:t>,</w:t>
                  </w:r>
                  <w:r w:rsidRPr="00A66952">
                    <w:rPr>
                      <w:rFonts w:cs="Arial"/>
                      <w:sz w:val="24"/>
                      <w:szCs w:val="24"/>
                    </w:rPr>
                    <w:t xml:space="preserve"> w razie potrzeby działa</w:t>
                  </w:r>
                  <w:r w:rsidR="00D54362">
                    <w:rPr>
                      <w:rFonts w:cs="Arial"/>
                      <w:sz w:val="24"/>
                      <w:szCs w:val="24"/>
                    </w:rPr>
                    <w:t>nia</w:t>
                  </w:r>
                  <w:r w:rsidRPr="00A66952">
                    <w:rPr>
                      <w:rFonts w:cs="Arial"/>
                      <w:sz w:val="24"/>
                      <w:szCs w:val="24"/>
                    </w:rPr>
                    <w:t xml:space="preserve"> naprawcz</w:t>
                  </w:r>
                  <w:r w:rsidR="00D54362">
                    <w:rPr>
                      <w:rFonts w:cs="Arial"/>
                      <w:sz w:val="24"/>
                      <w:szCs w:val="24"/>
                    </w:rPr>
                    <w:t>e</w:t>
                  </w:r>
                  <w:r w:rsidRPr="00A66952">
                    <w:rPr>
                      <w:rFonts w:cs="Arial"/>
                      <w:sz w:val="24"/>
                      <w:szCs w:val="24"/>
                    </w:rPr>
                    <w:t xml:space="preserve"> i zapobiegawcz</w:t>
                  </w:r>
                  <w:r w:rsidR="00D54362">
                    <w:rPr>
                      <w:rFonts w:cs="Arial"/>
                      <w:sz w:val="24"/>
                      <w:szCs w:val="24"/>
                    </w:rPr>
                    <w:t>e</w:t>
                  </w:r>
                  <w:r w:rsidRPr="00A66952">
                    <w:rPr>
                      <w:rFonts w:cs="Arial"/>
                      <w:sz w:val="24"/>
                      <w:szCs w:val="24"/>
                    </w:rPr>
                    <w:t xml:space="preserve">), </w:t>
                  </w:r>
                  <w:r w:rsidR="00144392">
                    <w:rPr>
                      <w:rFonts w:cs="Arial"/>
                      <w:sz w:val="24"/>
                      <w:szCs w:val="24"/>
                    </w:rPr>
                    <w:br/>
                  </w:r>
                  <w:r w:rsidRPr="00A66952">
                    <w:rPr>
                      <w:rFonts w:cs="Arial"/>
                      <w:sz w:val="24"/>
                      <w:szCs w:val="24"/>
                    </w:rPr>
                    <w:t>aby osiągnąć cele środowiskowe i uniknąć ryzyka środowiskowego</w:t>
                  </w:r>
                  <w:r w:rsidR="00BF4123">
                    <w:rPr>
                      <w:rFonts w:cs="Arial"/>
                      <w:sz w:val="24"/>
                      <w:szCs w:val="24"/>
                    </w:rPr>
                    <w:t>,</w:t>
                  </w:r>
                </w:p>
                <w:p w14:paraId="027B0D44" w14:textId="600CD87C" w:rsidR="000D6201" w:rsidRPr="00A66952" w:rsidRDefault="00D54362"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określ</w:t>
                  </w:r>
                  <w:r w:rsidR="0054202F">
                    <w:rPr>
                      <w:rFonts w:cs="Arial"/>
                      <w:sz w:val="24"/>
                      <w:szCs w:val="24"/>
                    </w:rPr>
                    <w:t>enie</w:t>
                  </w:r>
                  <w:r w:rsidR="000D6201" w:rsidRPr="00A66952">
                    <w:rPr>
                      <w:rFonts w:cs="Arial"/>
                      <w:sz w:val="24"/>
                      <w:szCs w:val="24"/>
                    </w:rPr>
                    <w:t xml:space="preserve"> struktur, r</w:t>
                  </w:r>
                  <w:r w:rsidR="0054202F">
                    <w:rPr>
                      <w:rFonts w:cs="Arial"/>
                      <w:sz w:val="24"/>
                      <w:szCs w:val="24"/>
                    </w:rPr>
                    <w:t>ó</w:t>
                  </w:r>
                  <w:r w:rsidR="000D6201" w:rsidRPr="00A66952">
                    <w:rPr>
                      <w:rFonts w:cs="Arial"/>
                      <w:sz w:val="24"/>
                      <w:szCs w:val="24"/>
                    </w:rPr>
                    <w:t>l i obowiązk</w:t>
                  </w:r>
                  <w:r w:rsidR="0054202F">
                    <w:rPr>
                      <w:rFonts w:cs="Arial"/>
                      <w:sz w:val="24"/>
                      <w:szCs w:val="24"/>
                    </w:rPr>
                    <w:t>ów</w:t>
                  </w:r>
                  <w:r w:rsidR="000D6201" w:rsidRPr="00A66952">
                    <w:rPr>
                      <w:rFonts w:cs="Arial"/>
                      <w:sz w:val="24"/>
                      <w:szCs w:val="24"/>
                    </w:rPr>
                    <w:t xml:space="preserve"> w odniesieniu do aspektów </w:t>
                  </w:r>
                  <w:r w:rsidR="0054202F">
                    <w:rPr>
                      <w:rFonts w:cs="Arial"/>
                      <w:sz w:val="24"/>
                      <w:szCs w:val="24"/>
                    </w:rPr>
                    <w:br/>
                  </w:r>
                  <w:r w:rsidR="000D6201" w:rsidRPr="00A66952">
                    <w:rPr>
                      <w:rFonts w:cs="Arial"/>
                      <w:sz w:val="24"/>
                      <w:szCs w:val="24"/>
                    </w:rPr>
                    <w:t>i celów środowiskowych oraz zapewni</w:t>
                  </w:r>
                  <w:r w:rsidR="0054202F">
                    <w:rPr>
                      <w:rFonts w:cs="Arial"/>
                      <w:sz w:val="24"/>
                      <w:szCs w:val="24"/>
                    </w:rPr>
                    <w:t>enie</w:t>
                  </w:r>
                  <w:r w:rsidR="000D6201" w:rsidRPr="00A66952">
                    <w:rPr>
                      <w:rFonts w:cs="Arial"/>
                      <w:sz w:val="24"/>
                      <w:szCs w:val="24"/>
                    </w:rPr>
                    <w:t xml:space="preserve"> niezbędn</w:t>
                  </w:r>
                  <w:r w:rsidR="0054202F">
                    <w:rPr>
                      <w:rFonts w:cs="Arial"/>
                      <w:sz w:val="24"/>
                      <w:szCs w:val="24"/>
                    </w:rPr>
                    <w:t>ych</w:t>
                  </w:r>
                  <w:r w:rsidR="000D6201" w:rsidRPr="00A66952">
                    <w:rPr>
                      <w:rFonts w:cs="Arial"/>
                      <w:sz w:val="24"/>
                      <w:szCs w:val="24"/>
                    </w:rPr>
                    <w:t xml:space="preserve"> zasob</w:t>
                  </w:r>
                  <w:r w:rsidR="0054202F">
                    <w:rPr>
                      <w:rFonts w:cs="Arial"/>
                      <w:sz w:val="24"/>
                      <w:szCs w:val="24"/>
                    </w:rPr>
                    <w:t>ów</w:t>
                  </w:r>
                  <w:r w:rsidR="000D6201" w:rsidRPr="00A66952">
                    <w:rPr>
                      <w:rFonts w:cs="Arial"/>
                      <w:sz w:val="24"/>
                      <w:szCs w:val="24"/>
                    </w:rPr>
                    <w:t xml:space="preserve"> finansow</w:t>
                  </w:r>
                  <w:r w:rsidR="0054202F">
                    <w:rPr>
                      <w:rFonts w:cs="Arial"/>
                      <w:sz w:val="24"/>
                      <w:szCs w:val="24"/>
                    </w:rPr>
                    <w:t>ych</w:t>
                  </w:r>
                  <w:r w:rsidR="000D6201" w:rsidRPr="00A66952">
                    <w:rPr>
                      <w:rFonts w:cs="Arial"/>
                      <w:sz w:val="24"/>
                      <w:szCs w:val="24"/>
                    </w:rPr>
                    <w:t xml:space="preserve"> i ludzki</w:t>
                  </w:r>
                  <w:r w:rsidR="0054202F">
                    <w:rPr>
                      <w:rFonts w:cs="Arial"/>
                      <w:sz w:val="24"/>
                      <w:szCs w:val="24"/>
                    </w:rPr>
                    <w:t>ch</w:t>
                  </w:r>
                  <w:r w:rsidR="00A62D1E">
                    <w:rPr>
                      <w:rFonts w:cs="Arial"/>
                      <w:sz w:val="24"/>
                      <w:szCs w:val="24"/>
                    </w:rPr>
                    <w:t>,</w:t>
                  </w:r>
                </w:p>
                <w:p w14:paraId="251B1694" w14:textId="6601E6C9"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 xml:space="preserve">zapewnienie niezbędnych kompetencji </w:t>
                  </w:r>
                  <w:r w:rsidR="00E353E3">
                    <w:rPr>
                      <w:rFonts w:cs="Arial"/>
                      <w:sz w:val="24"/>
                      <w:szCs w:val="24"/>
                    </w:rPr>
                    <w:t>oraz</w:t>
                  </w:r>
                  <w:r w:rsidRPr="00A66952">
                    <w:rPr>
                      <w:rFonts w:cs="Arial"/>
                      <w:sz w:val="24"/>
                      <w:szCs w:val="24"/>
                    </w:rPr>
                    <w:t xml:space="preserve"> świadomości pracowników, których praca może mieć wpływ na</w:t>
                  </w:r>
                  <w:r w:rsidRPr="00A66952">
                    <w:rPr>
                      <w:rFonts w:eastAsia="Lucida Sans Unicode" w:cs="Arial"/>
                      <w:color w:val="auto"/>
                      <w:kern w:val="2"/>
                      <w:sz w:val="24"/>
                      <w:szCs w:val="24"/>
                      <w:lang w:eastAsia="zh-CN" w:bidi="hi-IN"/>
                    </w:rPr>
                    <w:t xml:space="preserve"> </w:t>
                  </w:r>
                  <w:r w:rsidRPr="00A66952">
                    <w:rPr>
                      <w:rFonts w:cs="Arial"/>
                      <w:sz w:val="24"/>
                      <w:szCs w:val="24"/>
                    </w:rPr>
                    <w:t>efektywność środowiskową danej instalacji (np. p</w:t>
                  </w:r>
                  <w:r w:rsidR="00AC10E4">
                    <w:rPr>
                      <w:rFonts w:cs="Arial"/>
                      <w:sz w:val="24"/>
                      <w:szCs w:val="24"/>
                    </w:rPr>
                    <w:t>op</w:t>
                  </w:r>
                  <w:r w:rsidRPr="00A66952">
                    <w:rPr>
                      <w:rFonts w:cs="Arial"/>
                      <w:sz w:val="24"/>
                      <w:szCs w:val="24"/>
                    </w:rPr>
                    <w:t>rzez przekazywanie informacji i szkolenia)</w:t>
                  </w:r>
                  <w:r w:rsidR="00AC10E4">
                    <w:rPr>
                      <w:rFonts w:cs="Arial"/>
                      <w:sz w:val="24"/>
                      <w:szCs w:val="24"/>
                    </w:rPr>
                    <w:t>,</w:t>
                  </w:r>
                </w:p>
                <w:p w14:paraId="2CFABFBF" w14:textId="48857F6D"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komunikację wewnętrzną i zewnętrzną</w:t>
                  </w:r>
                  <w:r w:rsidR="00AC10E4">
                    <w:rPr>
                      <w:rFonts w:cs="Arial"/>
                      <w:sz w:val="24"/>
                      <w:szCs w:val="24"/>
                    </w:rPr>
                    <w:t>,</w:t>
                  </w:r>
                </w:p>
                <w:p w14:paraId="2A9AD20A" w14:textId="5C35CD51"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wspieranie zaangażowania pracowników w dobre praktyki zarządzania środowiskowego</w:t>
                  </w:r>
                  <w:r w:rsidR="00E574E6">
                    <w:rPr>
                      <w:rFonts w:cs="Arial"/>
                      <w:sz w:val="24"/>
                      <w:szCs w:val="24"/>
                    </w:rPr>
                    <w:t>,</w:t>
                  </w:r>
                </w:p>
                <w:p w14:paraId="10788055" w14:textId="5FC4965B"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 xml:space="preserve">opracowanie i stosowanie podręcznika zarządzania oraz pisemnych procedur w celu kontroli działalności o znaczącym wpływie </w:t>
                  </w:r>
                  <w:r w:rsidR="00E574E6">
                    <w:rPr>
                      <w:rFonts w:cs="Arial"/>
                      <w:sz w:val="24"/>
                      <w:szCs w:val="24"/>
                    </w:rPr>
                    <w:br/>
                  </w:r>
                  <w:r w:rsidRPr="00A66952">
                    <w:rPr>
                      <w:rFonts w:cs="Arial"/>
                      <w:sz w:val="24"/>
                      <w:szCs w:val="24"/>
                    </w:rPr>
                    <w:t>na środowisko, jak również odpowiednich zapisów</w:t>
                  </w:r>
                  <w:r w:rsidR="00E574E6">
                    <w:rPr>
                      <w:rFonts w:cs="Arial"/>
                      <w:sz w:val="24"/>
                      <w:szCs w:val="24"/>
                    </w:rPr>
                    <w:t>,</w:t>
                  </w:r>
                </w:p>
                <w:p w14:paraId="79E00748" w14:textId="21CF49E6"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skuteczne planowanie operacyjne i kontrolę procesu</w:t>
                  </w:r>
                  <w:r w:rsidR="00E574E6">
                    <w:rPr>
                      <w:rFonts w:cs="Arial"/>
                      <w:sz w:val="24"/>
                      <w:szCs w:val="24"/>
                    </w:rPr>
                    <w:t>,</w:t>
                  </w:r>
                </w:p>
                <w:p w14:paraId="22843D29" w14:textId="0AA1CD44"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wdrożenie odpowiednich programów konserwacji</w:t>
                  </w:r>
                  <w:r w:rsidR="00E574E6">
                    <w:rPr>
                      <w:rFonts w:cs="Arial"/>
                      <w:sz w:val="24"/>
                      <w:szCs w:val="24"/>
                    </w:rPr>
                    <w:t>,</w:t>
                  </w:r>
                </w:p>
                <w:p w14:paraId="462B05DE" w14:textId="12EF67FE"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lastRenderedPageBreak/>
                    <w:t xml:space="preserve">protokoły gotowości i reagowania na wypadek sytuacji wyjątkowej, </w:t>
                  </w:r>
                  <w:r w:rsidR="00A62D1E">
                    <w:rPr>
                      <w:rFonts w:cs="Arial"/>
                      <w:sz w:val="24"/>
                      <w:szCs w:val="24"/>
                    </w:rPr>
                    <w:br/>
                  </w:r>
                  <w:r w:rsidRPr="00A66952">
                    <w:rPr>
                      <w:rFonts w:cs="Arial"/>
                      <w:sz w:val="24"/>
                      <w:szCs w:val="24"/>
                    </w:rPr>
                    <w:t>w tym</w:t>
                  </w:r>
                  <w:r w:rsidR="00677D31">
                    <w:rPr>
                      <w:rFonts w:cs="Arial"/>
                      <w:sz w:val="24"/>
                      <w:szCs w:val="24"/>
                    </w:rPr>
                    <w:t>,</w:t>
                  </w:r>
                  <w:r w:rsidRPr="00A66952">
                    <w:rPr>
                      <w:rFonts w:cs="Arial"/>
                      <w:sz w:val="24"/>
                      <w:szCs w:val="24"/>
                    </w:rPr>
                    <w:t xml:space="preserve"> zapobieganie niekorzystnemu oddziaływaniu (na środowisko) sytuacji wyjątkowych lub ograniczanie ich negatywnych skutków</w:t>
                  </w:r>
                  <w:r w:rsidR="00677D31">
                    <w:rPr>
                      <w:rFonts w:cs="Arial"/>
                      <w:sz w:val="24"/>
                      <w:szCs w:val="24"/>
                    </w:rPr>
                    <w:t>,</w:t>
                  </w:r>
                </w:p>
                <w:p w14:paraId="7B8CE36C" w14:textId="1C4B2B96"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 xml:space="preserve">w przypadku (ponownego) zaprojektowania (nowej) instalacji </w:t>
                  </w:r>
                  <w:r w:rsidR="00A62D1E">
                    <w:rPr>
                      <w:rFonts w:cs="Arial"/>
                      <w:sz w:val="24"/>
                      <w:szCs w:val="24"/>
                    </w:rPr>
                    <w:br/>
                  </w:r>
                  <w:r w:rsidRPr="00A66952">
                    <w:rPr>
                      <w:rFonts w:cs="Arial"/>
                      <w:sz w:val="24"/>
                      <w:szCs w:val="24"/>
                    </w:rPr>
                    <w:t>lub jej części, uwzględnienie jej wpływu na środowisko</w:t>
                  </w:r>
                  <w:r w:rsidR="00CF4389">
                    <w:rPr>
                      <w:rFonts w:cs="Arial"/>
                      <w:sz w:val="24"/>
                      <w:szCs w:val="24"/>
                    </w:rPr>
                    <w:t>,</w:t>
                  </w:r>
                  <w:r w:rsidRPr="00A66952">
                    <w:rPr>
                      <w:rFonts w:cs="Arial"/>
                      <w:sz w:val="24"/>
                      <w:szCs w:val="24"/>
                    </w:rPr>
                    <w:t xml:space="preserve"> w trakcie użytkowania, co obejmuje budowę, konserwację, eksploatację </w:t>
                  </w:r>
                  <w:r w:rsidR="00A62D1E">
                    <w:rPr>
                      <w:rFonts w:cs="Arial"/>
                      <w:sz w:val="24"/>
                      <w:szCs w:val="24"/>
                    </w:rPr>
                    <w:br/>
                  </w:r>
                  <w:r w:rsidRPr="00A66952">
                    <w:rPr>
                      <w:rFonts w:cs="Arial"/>
                      <w:sz w:val="24"/>
                      <w:szCs w:val="24"/>
                    </w:rPr>
                    <w:t>i likwidację</w:t>
                  </w:r>
                  <w:r w:rsidR="00677D31">
                    <w:rPr>
                      <w:rFonts w:cs="Arial"/>
                      <w:sz w:val="24"/>
                      <w:szCs w:val="24"/>
                    </w:rPr>
                    <w:t>,</w:t>
                  </w:r>
                </w:p>
                <w:p w14:paraId="66FD94E7" w14:textId="132E1148"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 xml:space="preserve">wdrożenie programu monitorowania i pomiarów </w:t>
                  </w:r>
                  <w:r w:rsidR="00CF4389">
                    <w:rPr>
                      <w:rFonts w:cs="Arial"/>
                      <w:sz w:val="24"/>
                      <w:szCs w:val="24"/>
                    </w:rPr>
                    <w:t>(</w:t>
                  </w:r>
                  <w:r w:rsidRPr="00A66952">
                    <w:rPr>
                      <w:rFonts w:cs="Arial"/>
                      <w:sz w:val="24"/>
                      <w:szCs w:val="24"/>
                    </w:rPr>
                    <w:t>w razie potrzeby informacje można znaleźć w sprawozdaniu referencyjnym dotyczącym monitorowania emisji do powietrza i wody z instalacji stacjonarnych</w:t>
                  </w:r>
                  <w:r w:rsidR="00CF4389">
                    <w:rPr>
                      <w:rFonts w:cs="Arial"/>
                      <w:sz w:val="24"/>
                      <w:szCs w:val="24"/>
                    </w:rPr>
                    <w:t>)</w:t>
                  </w:r>
                  <w:r w:rsidR="00301E84">
                    <w:rPr>
                      <w:rFonts w:cs="Arial"/>
                      <w:sz w:val="24"/>
                      <w:szCs w:val="24"/>
                    </w:rPr>
                    <w:t>,</w:t>
                  </w:r>
                </w:p>
                <w:p w14:paraId="294646B3" w14:textId="27A47E77"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regularne stosowanie sektorowej analizy porównawczej</w:t>
                  </w:r>
                  <w:r w:rsidR="00301E84">
                    <w:rPr>
                      <w:rFonts w:cs="Arial"/>
                      <w:sz w:val="24"/>
                      <w:szCs w:val="24"/>
                    </w:rPr>
                    <w:t>,</w:t>
                  </w:r>
                </w:p>
                <w:p w14:paraId="08130045" w14:textId="20666BEA"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okresowe</w:t>
                  </w:r>
                  <w:r w:rsidR="00301E84">
                    <w:rPr>
                      <w:rFonts w:cs="Arial"/>
                      <w:sz w:val="24"/>
                      <w:szCs w:val="24"/>
                    </w:rPr>
                    <w:t>,</w:t>
                  </w:r>
                  <w:r w:rsidRPr="00A66952">
                    <w:rPr>
                      <w:rFonts w:cs="Arial"/>
                      <w:sz w:val="24"/>
                      <w:szCs w:val="24"/>
                    </w:rPr>
                    <w:t xml:space="preserve"> niezależne (na tyle, na ile to możliwe) audyty wewnętrzne </w:t>
                  </w:r>
                  <w:r w:rsidR="00A62D1E">
                    <w:rPr>
                      <w:rFonts w:cs="Arial"/>
                      <w:sz w:val="24"/>
                      <w:szCs w:val="24"/>
                    </w:rPr>
                    <w:br/>
                  </w:r>
                  <w:r w:rsidRPr="00A66952">
                    <w:rPr>
                      <w:rFonts w:cs="Arial"/>
                      <w:sz w:val="24"/>
                      <w:szCs w:val="24"/>
                    </w:rPr>
                    <w:t>i okresowe niezależne audyty zewnętrzne w celu oceny efektywności środowiskowej i ustalenia, czy EMS jest zgodny z zaplanowanymi rozwiązaniami i czy odpowiednio go wdrożono i utrzymywano</w:t>
                  </w:r>
                  <w:r w:rsidR="00301E84">
                    <w:rPr>
                      <w:rFonts w:cs="Arial"/>
                      <w:sz w:val="24"/>
                      <w:szCs w:val="24"/>
                    </w:rPr>
                    <w:t>,</w:t>
                  </w:r>
                </w:p>
                <w:p w14:paraId="5BFE163B" w14:textId="75F4B277" w:rsidR="000D6201" w:rsidRPr="00A66952" w:rsidRDefault="000D6201"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 xml:space="preserve">ocenę przyczyn niezgodności, wdrażanie działań naprawczych </w:t>
                  </w:r>
                  <w:r w:rsidR="00A62D1E">
                    <w:rPr>
                      <w:rFonts w:cs="Arial"/>
                      <w:sz w:val="24"/>
                      <w:szCs w:val="24"/>
                    </w:rPr>
                    <w:br/>
                  </w:r>
                  <w:r w:rsidRPr="00A66952">
                    <w:rPr>
                      <w:rFonts w:cs="Arial"/>
                      <w:sz w:val="24"/>
                      <w:szCs w:val="24"/>
                    </w:rPr>
                    <w:t>w odpowiedzi na przypadki niezgodności, przegląd skuteczności działań naprawczych oraz ustalenie, czy podobne niezgodności istnieją lub mogą potencjalnie wystąpić</w:t>
                  </w:r>
                  <w:r w:rsidR="00301E84">
                    <w:rPr>
                      <w:rFonts w:cs="Arial"/>
                      <w:sz w:val="24"/>
                      <w:szCs w:val="24"/>
                    </w:rPr>
                    <w:t>,</w:t>
                  </w:r>
                </w:p>
                <w:p w14:paraId="33B63186" w14:textId="1B0BF1DC" w:rsidR="007119DB" w:rsidRPr="00A66952" w:rsidRDefault="007119DB"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okresowy przegląd EMS przeprowadzany przez kadrę kierowniczą najwyższego szczebla pod kątem jego stałej przydatności, adekwatności i skuteczności</w:t>
                  </w:r>
                  <w:r w:rsidR="00096141">
                    <w:rPr>
                      <w:rFonts w:cs="Arial"/>
                      <w:sz w:val="24"/>
                      <w:szCs w:val="24"/>
                    </w:rPr>
                    <w:t>,</w:t>
                  </w:r>
                </w:p>
                <w:p w14:paraId="6F96A530" w14:textId="21CC4B6A" w:rsidR="007119DB" w:rsidRPr="00A66952" w:rsidRDefault="007119DB"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monitorowanie i uwzględnianie rozwoju czystszych technik</w:t>
                  </w:r>
                  <w:r w:rsidR="00096141">
                    <w:rPr>
                      <w:rFonts w:cs="Arial"/>
                      <w:sz w:val="24"/>
                      <w:szCs w:val="24"/>
                    </w:rPr>
                    <w:t>,</w:t>
                  </w:r>
                </w:p>
                <w:p w14:paraId="014C1588" w14:textId="0661433D" w:rsidR="007119DB" w:rsidRPr="00A66952" w:rsidRDefault="007119DB"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wykaz stosowanych chemikaliów technologicznych oraz strumieni gazów odlotowych</w:t>
                  </w:r>
                  <w:r w:rsidR="00096141">
                    <w:rPr>
                      <w:rFonts w:cs="Arial"/>
                      <w:sz w:val="24"/>
                      <w:szCs w:val="24"/>
                    </w:rPr>
                    <w:t>,</w:t>
                  </w:r>
                </w:p>
                <w:p w14:paraId="5EE2B5E1" w14:textId="7C4086FD" w:rsidR="007119DB" w:rsidRPr="00A66952" w:rsidRDefault="007119DB"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system zarządzania chemikaliami</w:t>
                  </w:r>
                  <w:r w:rsidR="00096141">
                    <w:rPr>
                      <w:rFonts w:cs="Arial"/>
                      <w:sz w:val="24"/>
                      <w:szCs w:val="24"/>
                    </w:rPr>
                    <w:t>,</w:t>
                  </w:r>
                </w:p>
                <w:p w14:paraId="3A6870C6" w14:textId="370BA079" w:rsidR="007119DB" w:rsidRPr="00A66952" w:rsidRDefault="007119DB"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plan zapobiegania wyciekom i rozlaniu oraz ich kontroli</w:t>
                  </w:r>
                  <w:r w:rsidR="00096141">
                    <w:rPr>
                      <w:rFonts w:cs="Arial"/>
                      <w:sz w:val="24"/>
                      <w:szCs w:val="24"/>
                    </w:rPr>
                    <w:t>,</w:t>
                  </w:r>
                </w:p>
                <w:p w14:paraId="53BB40C8" w14:textId="3A03A8E6" w:rsidR="007119DB" w:rsidRPr="00A66952" w:rsidRDefault="007119DB"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plan zarządzania warunkami innymi niż normalne warunki eksploatacji</w:t>
                  </w:r>
                  <w:r w:rsidR="00096141">
                    <w:rPr>
                      <w:rFonts w:cs="Arial"/>
                      <w:sz w:val="24"/>
                      <w:szCs w:val="24"/>
                    </w:rPr>
                    <w:t>,</w:t>
                  </w:r>
                </w:p>
                <w:p w14:paraId="51B1253A" w14:textId="557A805F" w:rsidR="007119DB" w:rsidRPr="00A66952" w:rsidRDefault="007119DB"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plan racjonalizacji zużycia energii</w:t>
                  </w:r>
                  <w:r w:rsidR="007C2323">
                    <w:rPr>
                      <w:rFonts w:cs="Arial"/>
                      <w:sz w:val="24"/>
                      <w:szCs w:val="24"/>
                    </w:rPr>
                    <w:t>,</w:t>
                  </w:r>
                </w:p>
                <w:p w14:paraId="13EE037B" w14:textId="07D82161" w:rsidR="007119DB" w:rsidRPr="00A66952" w:rsidRDefault="007119DB"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plan gospodarowania wodą</w:t>
                  </w:r>
                  <w:r w:rsidR="007C2323">
                    <w:rPr>
                      <w:rFonts w:cs="Arial"/>
                      <w:sz w:val="24"/>
                      <w:szCs w:val="24"/>
                    </w:rPr>
                    <w:t>,</w:t>
                  </w:r>
                </w:p>
                <w:p w14:paraId="2D083E42" w14:textId="56321C98" w:rsidR="007119DB" w:rsidRPr="00A66952" w:rsidRDefault="007119DB"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plan zarządzania hałasem i wibracjami</w:t>
                  </w:r>
                  <w:r w:rsidR="007C2323">
                    <w:rPr>
                      <w:rFonts w:cs="Arial"/>
                      <w:sz w:val="24"/>
                      <w:szCs w:val="24"/>
                    </w:rPr>
                    <w:t>,</w:t>
                  </w:r>
                </w:p>
                <w:p w14:paraId="4F0F17EA" w14:textId="304922C6" w:rsidR="007119DB" w:rsidRPr="00A66952" w:rsidRDefault="007119DB" w:rsidP="00CC5CD0">
                  <w:pPr>
                    <w:pStyle w:val="Arial10i50"/>
                    <w:framePr w:hSpace="141" w:wrap="around" w:vAnchor="text" w:hAnchor="margin" w:x="108" w:y="-3002"/>
                    <w:numPr>
                      <w:ilvl w:val="0"/>
                      <w:numId w:val="71"/>
                    </w:numPr>
                    <w:spacing w:line="320" w:lineRule="atLeast"/>
                    <w:suppressOverlap/>
                    <w:rPr>
                      <w:rFonts w:cs="Arial"/>
                      <w:sz w:val="24"/>
                      <w:szCs w:val="24"/>
                    </w:rPr>
                  </w:pPr>
                  <w:r w:rsidRPr="00A66952">
                    <w:rPr>
                      <w:rFonts w:cs="Arial"/>
                      <w:sz w:val="24"/>
                      <w:szCs w:val="24"/>
                    </w:rPr>
                    <w:t>plan gospodarowania pozostałościami.</w:t>
                  </w:r>
                </w:p>
                <w:p w14:paraId="5568A4AA" w14:textId="7E62887D" w:rsidR="000D6201" w:rsidRPr="00A66952" w:rsidRDefault="000D6201" w:rsidP="00CC5CD0">
                  <w:pPr>
                    <w:pStyle w:val="Arial10i50"/>
                    <w:framePr w:hSpace="141" w:wrap="around" w:vAnchor="text" w:hAnchor="margin" w:x="108" w:y="-3002"/>
                    <w:spacing w:line="320" w:lineRule="atLeast"/>
                    <w:ind w:left="360"/>
                    <w:suppressOverlap/>
                    <w:rPr>
                      <w:rFonts w:cs="Arial"/>
                      <w:sz w:val="24"/>
                      <w:szCs w:val="24"/>
                    </w:rPr>
                  </w:pPr>
                </w:p>
              </w:tc>
            </w:tr>
            <w:tr w:rsidR="003836BB" w:rsidRPr="00A66952" w14:paraId="376748C2" w14:textId="77777777" w:rsidTr="00672E6E">
              <w:trPr>
                <w:trHeight w:val="120"/>
              </w:trPr>
              <w:tc>
                <w:tcPr>
                  <w:tcW w:w="756" w:type="pct"/>
                  <w:shd w:val="clear" w:color="auto" w:fill="auto"/>
                  <w:vAlign w:val="center"/>
                </w:tcPr>
                <w:p w14:paraId="43A01A61" w14:textId="4044A8DF" w:rsidR="003836BB" w:rsidRPr="00A66952" w:rsidRDefault="003836BB"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lastRenderedPageBreak/>
                    <w:t>BAT 3</w:t>
                  </w:r>
                </w:p>
              </w:tc>
              <w:tc>
                <w:tcPr>
                  <w:tcW w:w="4244" w:type="pct"/>
                  <w:shd w:val="clear" w:color="auto" w:fill="auto"/>
                  <w:vAlign w:val="center"/>
                </w:tcPr>
                <w:p w14:paraId="7081E225" w14:textId="26913FD6" w:rsidR="003836BB" w:rsidRPr="00A66952" w:rsidRDefault="003836BB"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W ramach Systemu Zarządzania Środowiskowego (EMS), został opracowany i wdrożony system zarządzania chemikaliami</w:t>
                  </w:r>
                  <w:r w:rsidR="00E721B2">
                    <w:rPr>
                      <w:rFonts w:cs="Arial"/>
                      <w:bCs/>
                      <w:sz w:val="24"/>
                      <w:szCs w:val="24"/>
                    </w:rPr>
                    <w:t xml:space="preserve">, </w:t>
                  </w:r>
                  <w:r w:rsidRPr="00A66952">
                    <w:rPr>
                      <w:rFonts w:cs="Arial"/>
                      <w:bCs/>
                      <w:sz w:val="24"/>
                      <w:szCs w:val="24"/>
                    </w:rPr>
                    <w:t>uwzględniający cechy i elementy wynikające z BAT 3</w:t>
                  </w:r>
                  <w:r w:rsidR="00DC68B8">
                    <w:rPr>
                      <w:rFonts w:cs="Arial"/>
                      <w:bCs/>
                      <w:sz w:val="24"/>
                      <w:szCs w:val="24"/>
                    </w:rPr>
                    <w:t>, tj.</w:t>
                  </w:r>
                  <w:r w:rsidRPr="00A66952">
                    <w:rPr>
                      <w:rFonts w:cs="Arial"/>
                      <w:bCs/>
                      <w:sz w:val="24"/>
                      <w:szCs w:val="24"/>
                    </w:rPr>
                    <w:t>:</w:t>
                  </w:r>
                </w:p>
                <w:p w14:paraId="34313D39" w14:textId="77777777" w:rsidR="004F69BA" w:rsidRDefault="003836BB" w:rsidP="00CC5CD0">
                  <w:pPr>
                    <w:pStyle w:val="Arial10i50"/>
                    <w:framePr w:hSpace="141" w:wrap="around" w:vAnchor="text" w:hAnchor="margin" w:x="108" w:y="-3002"/>
                    <w:numPr>
                      <w:ilvl w:val="0"/>
                      <w:numId w:val="139"/>
                    </w:numPr>
                    <w:spacing w:line="320" w:lineRule="atLeast"/>
                    <w:suppressOverlap/>
                    <w:rPr>
                      <w:rFonts w:cs="Arial"/>
                      <w:bCs/>
                      <w:sz w:val="24"/>
                      <w:szCs w:val="24"/>
                    </w:rPr>
                  </w:pPr>
                  <w:r w:rsidRPr="00A66952">
                    <w:rPr>
                      <w:rFonts w:cs="Arial"/>
                      <w:bCs/>
                      <w:sz w:val="24"/>
                      <w:szCs w:val="24"/>
                    </w:rPr>
                    <w:t xml:space="preserve">politykę mającą na celu zmniejszanie zużycia i ryzyka związanego </w:t>
                  </w:r>
                  <w:r w:rsidR="00E721B2">
                    <w:rPr>
                      <w:rFonts w:cs="Arial"/>
                      <w:bCs/>
                      <w:sz w:val="24"/>
                      <w:szCs w:val="24"/>
                    </w:rPr>
                    <w:br/>
                  </w:r>
                  <w:r w:rsidRPr="00A66952">
                    <w:rPr>
                      <w:rFonts w:cs="Arial"/>
                      <w:bCs/>
                      <w:sz w:val="24"/>
                      <w:szCs w:val="24"/>
                    </w:rPr>
                    <w:t>z chemikaliami technologicznymi, w tym</w:t>
                  </w:r>
                  <w:r w:rsidR="00E721B2">
                    <w:rPr>
                      <w:rFonts w:cs="Arial"/>
                      <w:bCs/>
                      <w:sz w:val="24"/>
                      <w:szCs w:val="24"/>
                    </w:rPr>
                    <w:t>,</w:t>
                  </w:r>
                  <w:r w:rsidRPr="00A66952">
                    <w:rPr>
                      <w:rFonts w:cs="Arial"/>
                      <w:bCs/>
                      <w:sz w:val="24"/>
                      <w:szCs w:val="24"/>
                    </w:rPr>
                    <w:t xml:space="preserve"> politykę zakupów, której celem jest wybór mniej szkodliwych chemikaliów technologicznych </w:t>
                  </w:r>
                  <w:r w:rsidR="00E721B2">
                    <w:rPr>
                      <w:rFonts w:cs="Arial"/>
                      <w:bCs/>
                      <w:sz w:val="24"/>
                      <w:szCs w:val="24"/>
                    </w:rPr>
                    <w:br/>
                  </w:r>
                  <w:r w:rsidRPr="00A66952">
                    <w:rPr>
                      <w:rFonts w:cs="Arial"/>
                      <w:bCs/>
                      <w:sz w:val="24"/>
                      <w:szCs w:val="24"/>
                    </w:rPr>
                    <w:t xml:space="preserve">i ich dostawców, tak aby zminimalizować użycie i ryzyko związane </w:t>
                  </w:r>
                  <w:r w:rsidR="00E721B2">
                    <w:rPr>
                      <w:rFonts w:cs="Arial"/>
                      <w:bCs/>
                      <w:sz w:val="24"/>
                      <w:szCs w:val="24"/>
                    </w:rPr>
                    <w:br/>
                  </w:r>
                  <w:r w:rsidRPr="00A66952">
                    <w:rPr>
                      <w:rFonts w:cs="Arial"/>
                      <w:bCs/>
                      <w:sz w:val="24"/>
                      <w:szCs w:val="24"/>
                    </w:rPr>
                    <w:t xml:space="preserve">z substancjami niebezpiecznymi oraz uniknąć zakupów nadmiernej ilości chemikaliów technologicznych. </w:t>
                  </w:r>
                </w:p>
                <w:p w14:paraId="41CD9CE1" w14:textId="1D17C6C5" w:rsidR="003836BB" w:rsidRPr="00A66952" w:rsidRDefault="003836BB" w:rsidP="00CC5CD0">
                  <w:pPr>
                    <w:pStyle w:val="Arial10i50"/>
                    <w:framePr w:hSpace="141" w:wrap="around" w:vAnchor="text" w:hAnchor="margin" w:x="108" w:y="-3002"/>
                    <w:spacing w:line="320" w:lineRule="atLeast"/>
                    <w:ind w:left="360"/>
                    <w:suppressOverlap/>
                    <w:rPr>
                      <w:rFonts w:cs="Arial"/>
                      <w:bCs/>
                      <w:sz w:val="24"/>
                      <w:szCs w:val="24"/>
                    </w:rPr>
                  </w:pPr>
                  <w:r w:rsidRPr="00A66952">
                    <w:rPr>
                      <w:rFonts w:cs="Arial"/>
                      <w:bCs/>
                      <w:sz w:val="24"/>
                      <w:szCs w:val="24"/>
                    </w:rPr>
                    <w:lastRenderedPageBreak/>
                    <w:t>Przy wyborze chemikaliów technologicznych</w:t>
                  </w:r>
                  <w:r w:rsidR="000670F7">
                    <w:rPr>
                      <w:rFonts w:cs="Arial"/>
                      <w:bCs/>
                      <w:sz w:val="24"/>
                      <w:szCs w:val="24"/>
                    </w:rPr>
                    <w:t>, brane są pod uwagę następujące kryteria:</w:t>
                  </w:r>
                </w:p>
                <w:p w14:paraId="08082BE6" w14:textId="1F4BB9D0" w:rsidR="003836BB" w:rsidRPr="00A66952" w:rsidRDefault="003836BB" w:rsidP="00CC5CD0">
                  <w:pPr>
                    <w:pStyle w:val="Arial10i50"/>
                    <w:framePr w:hSpace="141" w:wrap="around" w:vAnchor="text" w:hAnchor="margin" w:x="108" w:y="-3002"/>
                    <w:numPr>
                      <w:ilvl w:val="0"/>
                      <w:numId w:val="72"/>
                    </w:numPr>
                    <w:spacing w:line="320" w:lineRule="atLeast"/>
                    <w:suppressOverlap/>
                    <w:rPr>
                      <w:rFonts w:cs="Arial"/>
                      <w:bCs/>
                      <w:sz w:val="24"/>
                      <w:szCs w:val="24"/>
                    </w:rPr>
                  </w:pPr>
                  <w:r w:rsidRPr="00A66952">
                    <w:rPr>
                      <w:rFonts w:cs="Arial"/>
                      <w:bCs/>
                      <w:sz w:val="24"/>
                      <w:szCs w:val="24"/>
                    </w:rPr>
                    <w:t xml:space="preserve">możliwość ich eliminacji, </w:t>
                  </w:r>
                  <w:proofErr w:type="spellStart"/>
                  <w:r w:rsidRPr="00A66952">
                    <w:rPr>
                      <w:rFonts w:cs="Arial"/>
                      <w:bCs/>
                      <w:sz w:val="24"/>
                      <w:szCs w:val="24"/>
                    </w:rPr>
                    <w:t>ekotoksyczność</w:t>
                  </w:r>
                  <w:proofErr w:type="spellEnd"/>
                  <w:r w:rsidRPr="00A66952">
                    <w:rPr>
                      <w:rFonts w:cs="Arial"/>
                      <w:bCs/>
                      <w:sz w:val="24"/>
                      <w:szCs w:val="24"/>
                    </w:rPr>
                    <w:t xml:space="preserve"> i możliwość </w:t>
                  </w:r>
                  <w:r w:rsidR="00D858A5">
                    <w:rPr>
                      <w:rFonts w:cs="Arial"/>
                      <w:bCs/>
                      <w:sz w:val="24"/>
                      <w:szCs w:val="24"/>
                    </w:rPr>
                    <w:br/>
                  </w:r>
                  <w:r w:rsidRPr="00A66952">
                    <w:rPr>
                      <w:rFonts w:cs="Arial"/>
                      <w:bCs/>
                      <w:sz w:val="24"/>
                      <w:szCs w:val="24"/>
                    </w:rPr>
                    <w:t xml:space="preserve">ich uwolnienia do środowiska w celu ograniczenia emisji </w:t>
                  </w:r>
                  <w:r w:rsidR="00D858A5">
                    <w:rPr>
                      <w:rFonts w:cs="Arial"/>
                      <w:bCs/>
                      <w:sz w:val="24"/>
                      <w:szCs w:val="24"/>
                    </w:rPr>
                    <w:br/>
                  </w:r>
                  <w:r w:rsidRPr="00A66952">
                    <w:rPr>
                      <w:rFonts w:cs="Arial"/>
                      <w:bCs/>
                      <w:sz w:val="24"/>
                      <w:szCs w:val="24"/>
                    </w:rPr>
                    <w:t>do środowiska</w:t>
                  </w:r>
                  <w:r w:rsidR="00D858A5">
                    <w:rPr>
                      <w:rFonts w:cs="Arial"/>
                      <w:bCs/>
                      <w:sz w:val="24"/>
                      <w:szCs w:val="24"/>
                    </w:rPr>
                    <w:t>,</w:t>
                  </w:r>
                </w:p>
                <w:p w14:paraId="3C88C6F5" w14:textId="01017434" w:rsidR="003836BB" w:rsidRPr="00C20D32" w:rsidRDefault="003836BB" w:rsidP="00CC5CD0">
                  <w:pPr>
                    <w:pStyle w:val="Arial10i50"/>
                    <w:framePr w:hSpace="141" w:wrap="around" w:vAnchor="text" w:hAnchor="margin" w:x="108" w:y="-3002"/>
                    <w:numPr>
                      <w:ilvl w:val="0"/>
                      <w:numId w:val="72"/>
                    </w:numPr>
                    <w:spacing w:line="320" w:lineRule="atLeast"/>
                    <w:suppressOverlap/>
                    <w:rPr>
                      <w:rFonts w:cs="Arial"/>
                      <w:bCs/>
                      <w:sz w:val="24"/>
                      <w:szCs w:val="24"/>
                    </w:rPr>
                  </w:pPr>
                  <w:r w:rsidRPr="00A66952">
                    <w:rPr>
                      <w:rFonts w:cs="Arial"/>
                      <w:bCs/>
                      <w:sz w:val="24"/>
                      <w:szCs w:val="24"/>
                    </w:rPr>
                    <w:t xml:space="preserve">charakterystykę ryzyka związanego z chemikaliami technologicznymi, na podstawie zwrotu określającego zagrożenie związane z danymi chemikaliami, dróg przemieszczania się przez </w:t>
                  </w:r>
                  <w:r w:rsidRPr="00C20D32">
                    <w:rPr>
                      <w:rFonts w:cs="Arial"/>
                      <w:bCs/>
                      <w:sz w:val="24"/>
                      <w:szCs w:val="24"/>
                    </w:rPr>
                    <w:t>zespół urządzeń, potencjalnego uwolnienia i poziomu narażenia</w:t>
                  </w:r>
                  <w:r w:rsidR="00D858A5" w:rsidRPr="00C20D32">
                    <w:rPr>
                      <w:rFonts w:cs="Arial"/>
                      <w:bCs/>
                      <w:sz w:val="24"/>
                      <w:szCs w:val="24"/>
                    </w:rPr>
                    <w:t>,</w:t>
                  </w:r>
                </w:p>
                <w:p w14:paraId="1B4950F3" w14:textId="222720B0" w:rsidR="003836BB" w:rsidRPr="00C20D32" w:rsidRDefault="003836BB" w:rsidP="00CC5CD0">
                  <w:pPr>
                    <w:pStyle w:val="Arial10i50"/>
                    <w:framePr w:hSpace="141" w:wrap="around" w:vAnchor="text" w:hAnchor="margin" w:x="108" w:y="-3002"/>
                    <w:numPr>
                      <w:ilvl w:val="0"/>
                      <w:numId w:val="72"/>
                    </w:numPr>
                    <w:spacing w:line="320" w:lineRule="atLeast"/>
                    <w:suppressOverlap/>
                    <w:rPr>
                      <w:rFonts w:cs="Arial"/>
                      <w:bCs/>
                      <w:sz w:val="24"/>
                      <w:szCs w:val="24"/>
                    </w:rPr>
                  </w:pPr>
                  <w:r w:rsidRPr="00C20D32">
                    <w:rPr>
                      <w:rFonts w:cs="Arial"/>
                      <w:bCs/>
                      <w:sz w:val="24"/>
                      <w:szCs w:val="24"/>
                    </w:rPr>
                    <w:t xml:space="preserve">regularną (np. coroczną) analizę możliwości zastąpienia, </w:t>
                  </w:r>
                  <w:r w:rsidR="00D858A5" w:rsidRPr="00C20D32">
                    <w:rPr>
                      <w:rFonts w:cs="Arial"/>
                      <w:bCs/>
                      <w:sz w:val="24"/>
                      <w:szCs w:val="24"/>
                    </w:rPr>
                    <w:br/>
                  </w:r>
                  <w:r w:rsidRPr="00C20D32">
                    <w:rPr>
                      <w:rFonts w:cs="Arial"/>
                      <w:bCs/>
                      <w:sz w:val="24"/>
                      <w:szCs w:val="24"/>
                    </w:rPr>
                    <w:t xml:space="preserve">aby określić potencjalnie nowe, dostępne i bezpieczniejsze alternatywy dla stosowania substancji niebezpiecznych </w:t>
                  </w:r>
                  <w:r w:rsidR="00D858A5" w:rsidRPr="00C20D32">
                    <w:rPr>
                      <w:rFonts w:cs="Arial"/>
                      <w:bCs/>
                      <w:sz w:val="24"/>
                      <w:szCs w:val="24"/>
                    </w:rPr>
                    <w:br/>
                  </w:r>
                  <w:r w:rsidRPr="00C20D32">
                    <w:rPr>
                      <w:rFonts w:cs="Arial"/>
                      <w:bCs/>
                      <w:sz w:val="24"/>
                      <w:szCs w:val="24"/>
                    </w:rPr>
                    <w:t>(np. stosowanie innych chemikaliów</w:t>
                  </w:r>
                  <w:r w:rsidRPr="00C20D32">
                    <w:rPr>
                      <w:rFonts w:cs="Arial"/>
                      <w:sz w:val="24"/>
                      <w:szCs w:val="24"/>
                    </w:rPr>
                    <w:t xml:space="preserve"> </w:t>
                  </w:r>
                  <w:r w:rsidRPr="00C20D32">
                    <w:rPr>
                      <w:rFonts w:cs="Arial"/>
                      <w:bCs/>
                      <w:sz w:val="24"/>
                      <w:szCs w:val="24"/>
                    </w:rPr>
                    <w:t xml:space="preserve">technologicznych, które </w:t>
                  </w:r>
                  <w:r w:rsidR="00D858A5" w:rsidRPr="00C20D32">
                    <w:rPr>
                      <w:rFonts w:cs="Arial"/>
                      <w:bCs/>
                      <w:sz w:val="24"/>
                      <w:szCs w:val="24"/>
                    </w:rPr>
                    <w:br/>
                  </w:r>
                  <w:r w:rsidRPr="00C20D32">
                    <w:rPr>
                      <w:rFonts w:cs="Arial"/>
                      <w:bCs/>
                      <w:sz w:val="24"/>
                      <w:szCs w:val="24"/>
                    </w:rPr>
                    <w:t xml:space="preserve">nie mają wpływu na środowisko lub mają mniejszy wpływ </w:t>
                  </w:r>
                  <w:r w:rsidR="00D858A5" w:rsidRPr="00C20D32">
                    <w:rPr>
                      <w:rFonts w:cs="Arial"/>
                      <w:bCs/>
                      <w:sz w:val="24"/>
                      <w:szCs w:val="24"/>
                    </w:rPr>
                    <w:br/>
                  </w:r>
                  <w:r w:rsidRPr="00C20D32">
                    <w:rPr>
                      <w:rFonts w:cs="Arial"/>
                      <w:bCs/>
                      <w:sz w:val="24"/>
                      <w:szCs w:val="24"/>
                    </w:rPr>
                    <w:t>na środowisko, zob. BAT 9)</w:t>
                  </w:r>
                  <w:r w:rsidR="00D858A5" w:rsidRPr="00C20D32">
                    <w:rPr>
                      <w:rFonts w:cs="Arial"/>
                      <w:bCs/>
                      <w:sz w:val="24"/>
                      <w:szCs w:val="24"/>
                    </w:rPr>
                    <w:t>,</w:t>
                  </w:r>
                </w:p>
                <w:p w14:paraId="66B33744" w14:textId="5B7515C4" w:rsidR="003836BB" w:rsidRPr="00C20D32" w:rsidRDefault="003836BB" w:rsidP="00CC5CD0">
                  <w:pPr>
                    <w:pStyle w:val="Arial10i50"/>
                    <w:framePr w:hSpace="141" w:wrap="around" w:vAnchor="text" w:hAnchor="margin" w:x="108" w:y="-3002"/>
                    <w:numPr>
                      <w:ilvl w:val="0"/>
                      <w:numId w:val="72"/>
                    </w:numPr>
                    <w:spacing w:line="320" w:lineRule="atLeast"/>
                    <w:suppressOverlap/>
                    <w:rPr>
                      <w:rFonts w:cs="Arial"/>
                      <w:bCs/>
                      <w:sz w:val="24"/>
                      <w:szCs w:val="24"/>
                    </w:rPr>
                  </w:pPr>
                  <w:r w:rsidRPr="00C20D32">
                    <w:rPr>
                      <w:rFonts w:cs="Arial"/>
                      <w:bCs/>
                      <w:sz w:val="24"/>
                      <w:szCs w:val="24"/>
                    </w:rPr>
                    <w:t>prewencyjne monitorowanie zmian regulacyjnych</w:t>
                  </w:r>
                  <w:r w:rsidR="00D858A5" w:rsidRPr="00C20D32">
                    <w:rPr>
                      <w:rFonts w:cs="Arial"/>
                      <w:bCs/>
                      <w:sz w:val="24"/>
                      <w:szCs w:val="24"/>
                    </w:rPr>
                    <w:t xml:space="preserve">, </w:t>
                  </w:r>
                  <w:r w:rsidRPr="00C20D32">
                    <w:rPr>
                      <w:rFonts w:cs="Arial"/>
                      <w:bCs/>
                      <w:sz w:val="24"/>
                      <w:szCs w:val="24"/>
                    </w:rPr>
                    <w:t xml:space="preserve">związanych </w:t>
                  </w:r>
                  <w:r w:rsidR="00007CA9" w:rsidRPr="00C20D32">
                    <w:rPr>
                      <w:rFonts w:cs="Arial"/>
                      <w:bCs/>
                      <w:sz w:val="24"/>
                      <w:szCs w:val="24"/>
                    </w:rPr>
                    <w:br/>
                  </w:r>
                  <w:r w:rsidRPr="00C20D32">
                    <w:rPr>
                      <w:rFonts w:cs="Arial"/>
                      <w:bCs/>
                      <w:sz w:val="24"/>
                      <w:szCs w:val="24"/>
                    </w:rPr>
                    <w:t>z niebezpiecznymi substancjami chemicznymi i zapewnienie zgodności z obowiązującymi wymogami prawnymi.</w:t>
                  </w:r>
                </w:p>
                <w:p w14:paraId="045C265D" w14:textId="1662172E" w:rsidR="003836BB" w:rsidRPr="00A66952" w:rsidRDefault="003836BB" w:rsidP="00CC5CD0">
                  <w:pPr>
                    <w:pStyle w:val="Arial10i50"/>
                    <w:framePr w:hSpace="141" w:wrap="around" w:vAnchor="text" w:hAnchor="margin" w:x="108" w:y="-3002"/>
                    <w:spacing w:line="320" w:lineRule="atLeast"/>
                    <w:ind w:left="360"/>
                    <w:suppressOverlap/>
                    <w:rPr>
                      <w:rFonts w:cs="Arial"/>
                      <w:bCs/>
                      <w:sz w:val="24"/>
                      <w:szCs w:val="24"/>
                    </w:rPr>
                  </w:pPr>
                  <w:r w:rsidRPr="00C20D32">
                    <w:rPr>
                      <w:rFonts w:cs="Arial"/>
                      <w:bCs/>
                      <w:sz w:val="24"/>
                      <w:szCs w:val="24"/>
                    </w:rPr>
                    <w:t>Wyboru chemikaliów technologicznych dokonuje się, korzystając z wykazu takich chemikaliów</w:t>
                  </w:r>
                  <w:r w:rsidR="00C913EE">
                    <w:rPr>
                      <w:rFonts w:cs="Arial"/>
                      <w:bCs/>
                      <w:sz w:val="24"/>
                      <w:szCs w:val="24"/>
                    </w:rPr>
                    <w:t>,</w:t>
                  </w:r>
                </w:p>
                <w:p w14:paraId="5E387E86" w14:textId="3E7B8854" w:rsidR="003836BB" w:rsidRPr="00A66952" w:rsidRDefault="003836BB" w:rsidP="00CC5CD0">
                  <w:pPr>
                    <w:pStyle w:val="Arial10i50"/>
                    <w:framePr w:hSpace="141" w:wrap="around" w:vAnchor="text" w:hAnchor="margin" w:x="108" w:y="-3002"/>
                    <w:numPr>
                      <w:ilvl w:val="0"/>
                      <w:numId w:val="139"/>
                    </w:numPr>
                    <w:spacing w:line="320" w:lineRule="atLeast"/>
                    <w:suppressOverlap/>
                    <w:rPr>
                      <w:rFonts w:cs="Arial"/>
                      <w:bCs/>
                      <w:sz w:val="24"/>
                      <w:szCs w:val="24"/>
                    </w:rPr>
                  </w:pPr>
                  <w:r w:rsidRPr="00A66952">
                    <w:rPr>
                      <w:rFonts w:cs="Arial"/>
                      <w:bCs/>
                      <w:sz w:val="24"/>
                      <w:szCs w:val="24"/>
                    </w:rPr>
                    <w:t>cele i plany działania mające na celu uniknięcie lub ograniczenie stosowania substancji niebezpiecznych i związanego z nimi ryzyka</w:t>
                  </w:r>
                  <w:r w:rsidR="00007CA9">
                    <w:rPr>
                      <w:rFonts w:cs="Arial"/>
                      <w:bCs/>
                      <w:sz w:val="24"/>
                      <w:szCs w:val="24"/>
                    </w:rPr>
                    <w:t>,</w:t>
                  </w:r>
                </w:p>
                <w:p w14:paraId="65670B0B" w14:textId="77777777" w:rsidR="003836BB" w:rsidRDefault="003836BB" w:rsidP="00CC5CD0">
                  <w:pPr>
                    <w:pStyle w:val="Arial10i50"/>
                    <w:framePr w:hSpace="141" w:wrap="around" w:vAnchor="text" w:hAnchor="margin" w:x="108" w:y="-3002"/>
                    <w:numPr>
                      <w:ilvl w:val="0"/>
                      <w:numId w:val="139"/>
                    </w:numPr>
                    <w:spacing w:line="320" w:lineRule="atLeast"/>
                    <w:suppressOverlap/>
                    <w:rPr>
                      <w:rFonts w:cs="Arial"/>
                      <w:bCs/>
                      <w:sz w:val="24"/>
                      <w:szCs w:val="24"/>
                    </w:rPr>
                  </w:pPr>
                  <w:r w:rsidRPr="00A66952">
                    <w:rPr>
                      <w:rFonts w:cs="Arial"/>
                      <w:bCs/>
                      <w:sz w:val="24"/>
                      <w:szCs w:val="24"/>
                    </w:rPr>
                    <w:t xml:space="preserve">opracowanie i wdrożenie procedur nabywania, obsługi, przechowywania i stosowania chemikaliów technologicznych </w:t>
                  </w:r>
                  <w:r w:rsidR="00007CA9">
                    <w:rPr>
                      <w:rFonts w:cs="Arial"/>
                      <w:bCs/>
                      <w:sz w:val="24"/>
                      <w:szCs w:val="24"/>
                    </w:rPr>
                    <w:br/>
                  </w:r>
                  <w:r w:rsidRPr="00A66952">
                    <w:rPr>
                      <w:rFonts w:cs="Arial"/>
                      <w:bCs/>
                      <w:sz w:val="24"/>
                      <w:szCs w:val="24"/>
                    </w:rPr>
                    <w:t>w celu zapobiegania emisjom do środowiska lub ich ograniczania.</w:t>
                  </w:r>
                </w:p>
                <w:p w14:paraId="7020DA65" w14:textId="3E51DBB9" w:rsidR="00D80EDC" w:rsidRPr="00A66952" w:rsidRDefault="00D80EDC" w:rsidP="00CC5CD0">
                  <w:pPr>
                    <w:pStyle w:val="Arial10i50"/>
                    <w:framePr w:hSpace="141" w:wrap="around" w:vAnchor="text" w:hAnchor="margin" w:x="108" w:y="-3002"/>
                    <w:spacing w:line="320" w:lineRule="atLeast"/>
                    <w:ind w:left="360"/>
                    <w:suppressOverlap/>
                    <w:rPr>
                      <w:rFonts w:cs="Arial"/>
                      <w:bCs/>
                      <w:sz w:val="24"/>
                      <w:szCs w:val="24"/>
                    </w:rPr>
                  </w:pPr>
                </w:p>
              </w:tc>
            </w:tr>
          </w:tbl>
          <w:p w14:paraId="73DEC325" w14:textId="5FA4B78C" w:rsidR="004F69BA" w:rsidRDefault="004F69BA" w:rsidP="004F69BA">
            <w:pPr>
              <w:pStyle w:val="Arial10i50"/>
              <w:spacing w:line="320" w:lineRule="atLeast"/>
              <w:rPr>
                <w:rFonts w:cs="Arial"/>
                <w:b/>
                <w:sz w:val="24"/>
                <w:szCs w:val="24"/>
              </w:rPr>
            </w:pPr>
          </w:p>
          <w:p w14:paraId="4D224E80" w14:textId="77777777" w:rsidR="004F69BA" w:rsidRDefault="004F69BA" w:rsidP="004F69BA">
            <w:pPr>
              <w:pStyle w:val="Arial10i50"/>
              <w:spacing w:line="320" w:lineRule="atLeast"/>
              <w:rPr>
                <w:rFonts w:cs="Arial"/>
                <w:b/>
                <w:sz w:val="24"/>
                <w:szCs w:val="24"/>
              </w:rPr>
            </w:pPr>
          </w:p>
          <w:p w14:paraId="0B21F7E8" w14:textId="60067C63" w:rsidR="001467AF" w:rsidRPr="00A66952" w:rsidRDefault="00775925" w:rsidP="00084F4D">
            <w:pPr>
              <w:pStyle w:val="Arial10i50"/>
              <w:numPr>
                <w:ilvl w:val="0"/>
                <w:numId w:val="64"/>
              </w:numPr>
              <w:spacing w:line="320" w:lineRule="atLeast"/>
              <w:rPr>
                <w:rFonts w:cs="Arial"/>
                <w:b/>
                <w:sz w:val="24"/>
                <w:szCs w:val="24"/>
              </w:rPr>
            </w:pPr>
            <w:r>
              <w:rPr>
                <w:rFonts w:cs="Arial"/>
                <w:b/>
                <w:sz w:val="24"/>
                <w:szCs w:val="24"/>
              </w:rPr>
              <w:t>Monitoring</w:t>
            </w:r>
            <w:r w:rsidR="00A90AD7" w:rsidRPr="00A66952">
              <w:rPr>
                <w:rFonts w:cs="Arial"/>
                <w:b/>
                <w:sz w:val="24"/>
                <w:szCs w:val="24"/>
              </w:rPr>
              <w:t xml:space="preserve"> </w:t>
            </w:r>
          </w:p>
          <w:p w14:paraId="2573ED57" w14:textId="6B64F22D" w:rsidR="001467AF" w:rsidRPr="00A66952" w:rsidRDefault="001467AF" w:rsidP="00084F4D">
            <w:pPr>
              <w:pStyle w:val="Arial10i50"/>
              <w:spacing w:line="320" w:lineRule="atLeast"/>
              <w:rPr>
                <w:rFonts w:cs="Arial"/>
                <w:b/>
                <w:sz w:val="24"/>
                <w:szCs w:val="24"/>
              </w:rPr>
            </w:pPr>
          </w:p>
          <w:tbl>
            <w:tblPr>
              <w:tblW w:w="498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1397"/>
              <w:gridCol w:w="7844"/>
            </w:tblGrid>
            <w:tr w:rsidR="001467AF" w:rsidRPr="00A66952" w14:paraId="0C4A7ACD" w14:textId="77777777" w:rsidTr="00672E6E">
              <w:trPr>
                <w:trHeight w:val="410"/>
              </w:trPr>
              <w:tc>
                <w:tcPr>
                  <w:tcW w:w="756" w:type="pct"/>
                  <w:shd w:val="clear" w:color="auto" w:fill="auto"/>
                  <w:vAlign w:val="center"/>
                </w:tcPr>
                <w:p w14:paraId="0CA79276" w14:textId="5E9DBD46" w:rsidR="001467AF" w:rsidRPr="00A66952" w:rsidRDefault="001467AF"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N</w:t>
                  </w:r>
                  <w:r w:rsidR="00211AD9">
                    <w:rPr>
                      <w:rFonts w:cs="Arial"/>
                      <w:b/>
                      <w:sz w:val="24"/>
                      <w:szCs w:val="24"/>
                    </w:rPr>
                    <w:t>ume</w:t>
                  </w:r>
                  <w:r w:rsidRPr="00A66952">
                    <w:rPr>
                      <w:rFonts w:cs="Arial"/>
                      <w:b/>
                      <w:sz w:val="24"/>
                      <w:szCs w:val="24"/>
                    </w:rPr>
                    <w:t>r konkluzji BAT</w:t>
                  </w:r>
                </w:p>
              </w:tc>
              <w:tc>
                <w:tcPr>
                  <w:tcW w:w="4244" w:type="pct"/>
                  <w:shd w:val="clear" w:color="auto" w:fill="auto"/>
                  <w:vAlign w:val="center"/>
                </w:tcPr>
                <w:p w14:paraId="13AA6DFF" w14:textId="77777777" w:rsidR="001467AF" w:rsidRPr="00A66952" w:rsidRDefault="001467AF"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Sposób realizacji w instalacji</w:t>
                  </w:r>
                </w:p>
              </w:tc>
            </w:tr>
            <w:tr w:rsidR="001467AF" w:rsidRPr="00A66952" w14:paraId="48E0ACA9" w14:textId="77777777" w:rsidTr="00672E6E">
              <w:trPr>
                <w:trHeight w:val="120"/>
              </w:trPr>
              <w:tc>
                <w:tcPr>
                  <w:tcW w:w="756" w:type="pct"/>
                  <w:shd w:val="clear" w:color="auto" w:fill="auto"/>
                  <w:vAlign w:val="center"/>
                </w:tcPr>
                <w:p w14:paraId="2055AF90" w14:textId="7B5AB1B8" w:rsidR="001467AF" w:rsidRPr="00A66952" w:rsidRDefault="001467AF"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 xml:space="preserve">BAT </w:t>
                  </w:r>
                  <w:r w:rsidR="00A90AD7" w:rsidRPr="00A66952">
                    <w:rPr>
                      <w:rFonts w:cs="Arial"/>
                      <w:b/>
                      <w:sz w:val="24"/>
                      <w:szCs w:val="24"/>
                    </w:rPr>
                    <w:t>6</w:t>
                  </w:r>
                </w:p>
              </w:tc>
              <w:tc>
                <w:tcPr>
                  <w:tcW w:w="4244" w:type="pct"/>
                  <w:shd w:val="clear" w:color="auto" w:fill="auto"/>
                  <w:vAlign w:val="center"/>
                </w:tcPr>
                <w:p w14:paraId="60819532" w14:textId="6D1097DC" w:rsidR="00BD1B7C" w:rsidRPr="00086347" w:rsidRDefault="00BD1B7C" w:rsidP="00CC5CD0">
                  <w:pPr>
                    <w:pStyle w:val="Arial10i50"/>
                    <w:framePr w:hSpace="141" w:wrap="around" w:vAnchor="text" w:hAnchor="margin" w:x="108" w:y="-3002"/>
                    <w:spacing w:line="320" w:lineRule="atLeast"/>
                    <w:suppressOverlap/>
                    <w:rPr>
                      <w:rFonts w:cs="Arial"/>
                      <w:sz w:val="24"/>
                      <w:szCs w:val="24"/>
                    </w:rPr>
                  </w:pPr>
                  <w:r w:rsidRPr="00086347">
                    <w:rPr>
                      <w:rFonts w:cs="Arial"/>
                      <w:sz w:val="24"/>
                      <w:szCs w:val="24"/>
                    </w:rPr>
                    <w:t>W ramach BAT</w:t>
                  </w:r>
                  <w:r w:rsidR="00EE3F22">
                    <w:rPr>
                      <w:rFonts w:cs="Arial"/>
                      <w:sz w:val="24"/>
                      <w:szCs w:val="24"/>
                    </w:rPr>
                    <w:t xml:space="preserve"> 6,</w:t>
                  </w:r>
                  <w:r w:rsidRPr="00086347">
                    <w:rPr>
                      <w:rFonts w:cs="Arial"/>
                      <w:sz w:val="24"/>
                      <w:szCs w:val="24"/>
                    </w:rPr>
                    <w:t xml:space="preserve"> należy monitorować</w:t>
                  </w:r>
                  <w:r w:rsidR="007173BC">
                    <w:rPr>
                      <w:rFonts w:cs="Arial"/>
                      <w:sz w:val="24"/>
                      <w:szCs w:val="24"/>
                    </w:rPr>
                    <w:t xml:space="preserve"> wymienione parametry</w:t>
                  </w:r>
                  <w:r w:rsidR="00EE3F22">
                    <w:rPr>
                      <w:rFonts w:cs="Arial"/>
                      <w:sz w:val="24"/>
                      <w:szCs w:val="24"/>
                    </w:rPr>
                    <w:t xml:space="preserve">, </w:t>
                  </w:r>
                  <w:r w:rsidR="007173BC">
                    <w:rPr>
                      <w:rFonts w:cs="Arial"/>
                      <w:sz w:val="24"/>
                      <w:szCs w:val="24"/>
                    </w:rPr>
                    <w:br/>
                  </w:r>
                  <w:r w:rsidR="00EE3F22">
                    <w:rPr>
                      <w:rFonts w:cs="Arial"/>
                      <w:sz w:val="24"/>
                      <w:szCs w:val="24"/>
                    </w:rPr>
                    <w:t xml:space="preserve">z częstotliwością </w:t>
                  </w:r>
                  <w:r w:rsidRPr="00086347">
                    <w:rPr>
                      <w:rFonts w:cs="Arial"/>
                      <w:sz w:val="24"/>
                      <w:szCs w:val="24"/>
                    </w:rPr>
                    <w:t>co najmniej raz w roku:</w:t>
                  </w:r>
                </w:p>
                <w:p w14:paraId="716F105A" w14:textId="309EBD19" w:rsidR="00A90AD7" w:rsidRPr="00A66952" w:rsidRDefault="00A90AD7" w:rsidP="00CC5CD0">
                  <w:pPr>
                    <w:pStyle w:val="Arial10i50"/>
                    <w:framePr w:hSpace="141" w:wrap="around" w:vAnchor="text" w:hAnchor="margin" w:x="108" w:y="-3002"/>
                    <w:numPr>
                      <w:ilvl w:val="0"/>
                      <w:numId w:val="73"/>
                    </w:numPr>
                    <w:spacing w:line="320" w:lineRule="atLeast"/>
                    <w:suppressOverlap/>
                    <w:rPr>
                      <w:rFonts w:cs="Arial"/>
                      <w:sz w:val="24"/>
                      <w:szCs w:val="24"/>
                    </w:rPr>
                  </w:pPr>
                  <w:r w:rsidRPr="00A66952">
                    <w:rPr>
                      <w:rFonts w:cs="Arial"/>
                      <w:sz w:val="24"/>
                      <w:szCs w:val="24"/>
                    </w:rPr>
                    <w:t>roczne zużycie wody, energii i materiałów</w:t>
                  </w:r>
                  <w:r w:rsidR="007173BC">
                    <w:rPr>
                      <w:rFonts w:cs="Arial"/>
                      <w:sz w:val="24"/>
                      <w:szCs w:val="24"/>
                    </w:rPr>
                    <w:t>,</w:t>
                  </w:r>
                  <w:r w:rsidRPr="00A66952">
                    <w:rPr>
                      <w:rFonts w:cs="Arial"/>
                      <w:sz w:val="24"/>
                      <w:szCs w:val="24"/>
                    </w:rPr>
                    <w:t xml:space="preserve"> na podstawie odczytów </w:t>
                  </w:r>
                  <w:r w:rsidR="00086347">
                    <w:rPr>
                      <w:rFonts w:cs="Arial"/>
                      <w:sz w:val="24"/>
                      <w:szCs w:val="24"/>
                    </w:rPr>
                    <w:br/>
                  </w:r>
                  <w:r w:rsidRPr="00A66952">
                    <w:rPr>
                      <w:rFonts w:cs="Arial"/>
                      <w:sz w:val="24"/>
                      <w:szCs w:val="24"/>
                    </w:rPr>
                    <w:t>z liczników, faktur zakupowych oraz stanów magazynowych materiałów</w:t>
                  </w:r>
                  <w:r w:rsidR="00086347">
                    <w:rPr>
                      <w:rFonts w:cs="Arial"/>
                      <w:sz w:val="24"/>
                      <w:szCs w:val="24"/>
                    </w:rPr>
                    <w:t>,</w:t>
                  </w:r>
                </w:p>
                <w:p w14:paraId="123CFDC8" w14:textId="40468EFC" w:rsidR="006A1C99" w:rsidRPr="00A66952" w:rsidRDefault="00A90AD7" w:rsidP="00CC5CD0">
                  <w:pPr>
                    <w:pStyle w:val="Arial10i50"/>
                    <w:framePr w:hSpace="141" w:wrap="around" w:vAnchor="text" w:hAnchor="margin" w:x="108" w:y="-3002"/>
                    <w:numPr>
                      <w:ilvl w:val="0"/>
                      <w:numId w:val="73"/>
                    </w:numPr>
                    <w:spacing w:line="320" w:lineRule="atLeast"/>
                    <w:suppressOverlap/>
                    <w:rPr>
                      <w:rFonts w:cs="Arial"/>
                      <w:sz w:val="24"/>
                      <w:szCs w:val="24"/>
                    </w:rPr>
                  </w:pPr>
                  <w:r w:rsidRPr="00A66952">
                    <w:rPr>
                      <w:rFonts w:cs="Arial"/>
                      <w:sz w:val="24"/>
                      <w:szCs w:val="24"/>
                    </w:rPr>
                    <w:t>monitoring rodzajów i ilości wytwarzanych odpadów</w:t>
                  </w:r>
                  <w:r w:rsidR="007173BC">
                    <w:rPr>
                      <w:rFonts w:cs="Arial"/>
                      <w:sz w:val="24"/>
                      <w:szCs w:val="24"/>
                    </w:rPr>
                    <w:t>,</w:t>
                  </w:r>
                  <w:r w:rsidRPr="00A66952">
                    <w:rPr>
                      <w:rFonts w:cs="Arial"/>
                      <w:sz w:val="24"/>
                      <w:szCs w:val="24"/>
                    </w:rPr>
                    <w:t xml:space="preserve"> przekazywanych do przetwarzania </w:t>
                  </w:r>
                  <w:r w:rsidR="007173BC">
                    <w:rPr>
                      <w:rFonts w:cs="Arial"/>
                      <w:sz w:val="24"/>
                      <w:szCs w:val="24"/>
                    </w:rPr>
                    <w:t xml:space="preserve">określonemu </w:t>
                  </w:r>
                  <w:r w:rsidRPr="00A66952">
                    <w:rPr>
                      <w:rFonts w:cs="Arial"/>
                      <w:sz w:val="24"/>
                      <w:szCs w:val="24"/>
                    </w:rPr>
                    <w:t>odbiorcy (ewidencja odpadów, BDO).</w:t>
                  </w:r>
                  <w:r w:rsidR="00086347">
                    <w:rPr>
                      <w:rFonts w:cs="Arial"/>
                      <w:sz w:val="24"/>
                      <w:szCs w:val="24"/>
                    </w:rPr>
                    <w:br/>
                  </w:r>
                </w:p>
              </w:tc>
            </w:tr>
          </w:tbl>
          <w:p w14:paraId="0957ADAC" w14:textId="43F152D5" w:rsidR="00831453" w:rsidRDefault="00831453" w:rsidP="00084F4D">
            <w:pPr>
              <w:pStyle w:val="Arial10i50"/>
              <w:spacing w:line="320" w:lineRule="atLeast"/>
              <w:rPr>
                <w:rFonts w:cs="Arial"/>
                <w:b/>
                <w:sz w:val="24"/>
                <w:szCs w:val="24"/>
              </w:rPr>
            </w:pPr>
          </w:p>
          <w:p w14:paraId="1C03A0E7" w14:textId="52408A7E" w:rsidR="004F69BA" w:rsidRDefault="004F69BA" w:rsidP="00084F4D">
            <w:pPr>
              <w:pStyle w:val="Arial10i50"/>
              <w:spacing w:line="320" w:lineRule="atLeast"/>
              <w:rPr>
                <w:rFonts w:cs="Arial"/>
                <w:b/>
                <w:sz w:val="24"/>
                <w:szCs w:val="24"/>
              </w:rPr>
            </w:pPr>
          </w:p>
          <w:p w14:paraId="110DF60B" w14:textId="77777777" w:rsidR="004F69BA" w:rsidRPr="00A66952" w:rsidRDefault="004F69BA" w:rsidP="00084F4D">
            <w:pPr>
              <w:pStyle w:val="Arial10i50"/>
              <w:spacing w:line="320" w:lineRule="atLeast"/>
              <w:rPr>
                <w:rFonts w:cs="Arial"/>
                <w:b/>
                <w:sz w:val="24"/>
                <w:szCs w:val="24"/>
              </w:rPr>
            </w:pPr>
          </w:p>
          <w:p w14:paraId="31B812BA" w14:textId="3383F900" w:rsidR="00EF3B97" w:rsidRPr="00A66952" w:rsidRDefault="001A2222" w:rsidP="00084F4D">
            <w:pPr>
              <w:pStyle w:val="Arial10i50"/>
              <w:numPr>
                <w:ilvl w:val="0"/>
                <w:numId w:val="64"/>
              </w:numPr>
              <w:spacing w:line="320" w:lineRule="atLeast"/>
              <w:rPr>
                <w:rFonts w:cs="Arial"/>
                <w:b/>
                <w:sz w:val="24"/>
                <w:szCs w:val="24"/>
              </w:rPr>
            </w:pPr>
            <w:r>
              <w:rPr>
                <w:rFonts w:cs="Arial"/>
                <w:b/>
                <w:sz w:val="24"/>
                <w:szCs w:val="24"/>
              </w:rPr>
              <w:lastRenderedPageBreak/>
              <w:t>E</w:t>
            </w:r>
            <w:r w:rsidR="00B56B0F" w:rsidRPr="00A66952">
              <w:rPr>
                <w:rFonts w:cs="Arial"/>
                <w:b/>
                <w:sz w:val="24"/>
                <w:szCs w:val="24"/>
              </w:rPr>
              <w:t>fektywnoś</w:t>
            </w:r>
            <w:r>
              <w:rPr>
                <w:rFonts w:cs="Arial"/>
                <w:b/>
                <w:sz w:val="24"/>
                <w:szCs w:val="24"/>
              </w:rPr>
              <w:t xml:space="preserve">ć </w:t>
            </w:r>
            <w:r w:rsidR="00B56B0F" w:rsidRPr="00A66952">
              <w:rPr>
                <w:rFonts w:cs="Arial"/>
                <w:b/>
                <w:sz w:val="24"/>
                <w:szCs w:val="24"/>
              </w:rPr>
              <w:t>energetyczn</w:t>
            </w:r>
            <w:r>
              <w:rPr>
                <w:rFonts w:cs="Arial"/>
                <w:b/>
                <w:sz w:val="24"/>
                <w:szCs w:val="24"/>
              </w:rPr>
              <w:t>a</w:t>
            </w:r>
          </w:p>
          <w:p w14:paraId="74787DDC" w14:textId="4D814F5E" w:rsidR="00EF3B97" w:rsidRPr="00A66952" w:rsidRDefault="00EF3B97" w:rsidP="00084F4D">
            <w:pPr>
              <w:pStyle w:val="Arial10i50"/>
              <w:spacing w:line="320" w:lineRule="atLeast"/>
              <w:rPr>
                <w:rFonts w:cs="Arial"/>
                <w:b/>
                <w:sz w:val="24"/>
                <w:szCs w:val="24"/>
              </w:rPr>
            </w:pPr>
          </w:p>
          <w:tbl>
            <w:tblPr>
              <w:tblW w:w="498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1397"/>
              <w:gridCol w:w="7844"/>
            </w:tblGrid>
            <w:tr w:rsidR="00EF3B97" w:rsidRPr="00A66952" w14:paraId="0CBF7785" w14:textId="77777777" w:rsidTr="00672E6E">
              <w:trPr>
                <w:trHeight w:val="410"/>
              </w:trPr>
              <w:tc>
                <w:tcPr>
                  <w:tcW w:w="756" w:type="pct"/>
                  <w:shd w:val="clear" w:color="auto" w:fill="auto"/>
                  <w:vAlign w:val="center"/>
                </w:tcPr>
                <w:p w14:paraId="34D426A7" w14:textId="4BAA2010" w:rsidR="00EF3B97" w:rsidRPr="00A66952" w:rsidRDefault="00EF3B97"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N</w:t>
                  </w:r>
                  <w:r w:rsidR="003F3BE2">
                    <w:rPr>
                      <w:rFonts w:cs="Arial"/>
                      <w:b/>
                      <w:sz w:val="24"/>
                      <w:szCs w:val="24"/>
                    </w:rPr>
                    <w:t>ume</w:t>
                  </w:r>
                  <w:r w:rsidRPr="00A66952">
                    <w:rPr>
                      <w:rFonts w:cs="Arial"/>
                      <w:b/>
                      <w:sz w:val="24"/>
                      <w:szCs w:val="24"/>
                    </w:rPr>
                    <w:t>r konkluzji BAT</w:t>
                  </w:r>
                </w:p>
              </w:tc>
              <w:tc>
                <w:tcPr>
                  <w:tcW w:w="4244" w:type="pct"/>
                  <w:shd w:val="clear" w:color="auto" w:fill="auto"/>
                  <w:vAlign w:val="center"/>
                </w:tcPr>
                <w:p w14:paraId="49DBB51A" w14:textId="77777777" w:rsidR="00EF3B97" w:rsidRPr="00A66952" w:rsidRDefault="00EF3B97"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Sposób realizacji w instalacji</w:t>
                  </w:r>
                </w:p>
              </w:tc>
            </w:tr>
            <w:tr w:rsidR="00EF3B97" w:rsidRPr="00A66952" w14:paraId="586E1D4D" w14:textId="77777777" w:rsidTr="00672E6E">
              <w:trPr>
                <w:trHeight w:val="120"/>
              </w:trPr>
              <w:tc>
                <w:tcPr>
                  <w:tcW w:w="756" w:type="pct"/>
                  <w:shd w:val="clear" w:color="auto" w:fill="auto"/>
                  <w:vAlign w:val="center"/>
                </w:tcPr>
                <w:p w14:paraId="2858F153" w14:textId="5778691D" w:rsidR="00EF3B97" w:rsidRPr="00A66952" w:rsidRDefault="00EF3B97"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 xml:space="preserve">BAT </w:t>
                  </w:r>
                  <w:r w:rsidR="00B56B0F" w:rsidRPr="00A66952">
                    <w:rPr>
                      <w:rFonts w:cs="Arial"/>
                      <w:b/>
                      <w:sz w:val="24"/>
                      <w:szCs w:val="24"/>
                    </w:rPr>
                    <w:t>10</w:t>
                  </w:r>
                </w:p>
              </w:tc>
              <w:tc>
                <w:tcPr>
                  <w:tcW w:w="4244" w:type="pct"/>
                  <w:shd w:val="clear" w:color="auto" w:fill="auto"/>
                  <w:vAlign w:val="center"/>
                </w:tcPr>
                <w:p w14:paraId="7CE1DCAA" w14:textId="16F47E4C" w:rsidR="00B56B0F" w:rsidRPr="00A66952" w:rsidRDefault="00B56B0F" w:rsidP="00CC5CD0">
                  <w:pPr>
                    <w:pStyle w:val="Arial10i50"/>
                    <w:framePr w:hSpace="141" w:wrap="around" w:vAnchor="text" w:hAnchor="margin" w:x="108" w:y="-3002"/>
                    <w:spacing w:line="320" w:lineRule="atLeast"/>
                    <w:suppressOverlap/>
                    <w:rPr>
                      <w:rFonts w:cs="Arial"/>
                      <w:sz w:val="24"/>
                      <w:szCs w:val="24"/>
                    </w:rPr>
                  </w:pPr>
                  <w:r w:rsidRPr="00A66952">
                    <w:rPr>
                      <w:rFonts w:cs="Arial"/>
                      <w:sz w:val="24"/>
                      <w:szCs w:val="24"/>
                    </w:rPr>
                    <w:t>W celu zapewnienia efektywnej gospodarki energetycznej</w:t>
                  </w:r>
                  <w:r w:rsidR="001A047A">
                    <w:rPr>
                      <w:rFonts w:cs="Arial"/>
                      <w:sz w:val="24"/>
                      <w:szCs w:val="24"/>
                    </w:rPr>
                    <w:t>, w ramach BAT 10, zastosowano następujące rozwiązania:</w:t>
                  </w:r>
                  <w:r w:rsidRPr="00A66952">
                    <w:rPr>
                      <w:rFonts w:cs="Arial"/>
                      <w:sz w:val="24"/>
                      <w:szCs w:val="24"/>
                    </w:rPr>
                    <w:t xml:space="preserve"> </w:t>
                  </w:r>
                </w:p>
                <w:p w14:paraId="7FDB5D7D" w14:textId="02A15F35" w:rsidR="00B56B0F" w:rsidRPr="00A66952" w:rsidRDefault="00B56B0F" w:rsidP="00CC5CD0">
                  <w:pPr>
                    <w:pStyle w:val="Arial10i50"/>
                    <w:framePr w:hSpace="141" w:wrap="around" w:vAnchor="text" w:hAnchor="margin" w:x="108" w:y="-3002"/>
                    <w:numPr>
                      <w:ilvl w:val="0"/>
                      <w:numId w:val="75"/>
                    </w:numPr>
                    <w:spacing w:line="320" w:lineRule="atLeast"/>
                    <w:suppressOverlap/>
                    <w:rPr>
                      <w:rFonts w:cs="Arial"/>
                      <w:sz w:val="24"/>
                      <w:szCs w:val="24"/>
                    </w:rPr>
                  </w:pPr>
                  <w:r w:rsidRPr="00A66952">
                    <w:rPr>
                      <w:rFonts w:cs="Arial"/>
                      <w:sz w:val="24"/>
                      <w:szCs w:val="24"/>
                    </w:rPr>
                    <w:t>Plan racjonalizacji zużycia energii</w:t>
                  </w:r>
                  <w:r w:rsidR="00D80EDC">
                    <w:rPr>
                      <w:rFonts w:cs="Arial"/>
                      <w:sz w:val="24"/>
                      <w:szCs w:val="24"/>
                    </w:rPr>
                    <w:t>.</w:t>
                  </w:r>
                </w:p>
                <w:p w14:paraId="498807D5" w14:textId="77777777" w:rsidR="00D80EDC" w:rsidRDefault="00B56B0F" w:rsidP="00CC5CD0">
                  <w:pPr>
                    <w:pStyle w:val="Arial10i50"/>
                    <w:framePr w:hSpace="141" w:wrap="around" w:vAnchor="text" w:hAnchor="margin" w:x="108" w:y="-3002"/>
                    <w:spacing w:line="320" w:lineRule="atLeast"/>
                    <w:ind w:left="360"/>
                    <w:suppressOverlap/>
                    <w:rPr>
                      <w:rFonts w:cs="Arial"/>
                      <w:sz w:val="24"/>
                      <w:szCs w:val="24"/>
                    </w:rPr>
                  </w:pPr>
                  <w:r w:rsidRPr="00A66952">
                    <w:rPr>
                      <w:rFonts w:cs="Arial"/>
                      <w:sz w:val="24"/>
                      <w:szCs w:val="24"/>
                    </w:rPr>
                    <w:t xml:space="preserve">Plan racjonalizacji zużycia energii stanowi część EMS i obejmuje definiowanie i monitorowanie jednostkowego zużycia energii </w:t>
                  </w:r>
                  <w:r w:rsidR="002A3168">
                    <w:rPr>
                      <w:rFonts w:cs="Arial"/>
                      <w:sz w:val="24"/>
                      <w:szCs w:val="24"/>
                    </w:rPr>
                    <w:br/>
                  </w:r>
                  <w:r w:rsidRPr="00A66952">
                    <w:rPr>
                      <w:rFonts w:cs="Arial"/>
                      <w:sz w:val="24"/>
                      <w:szCs w:val="24"/>
                    </w:rPr>
                    <w:t>w ramach działalności/procesów, ustalanie kluczowych wskaźników efektywności w skali rocznej (np. MJ/t produktu) oraz planowanie okresowych celów usprawniania i powiązanych działań.</w:t>
                  </w:r>
                </w:p>
                <w:p w14:paraId="66D93B31" w14:textId="0A751A8B" w:rsidR="00B56B0F" w:rsidRPr="00A66952" w:rsidRDefault="00426CA4" w:rsidP="00CC5CD0">
                  <w:pPr>
                    <w:pStyle w:val="Arial10i50"/>
                    <w:framePr w:hSpace="141" w:wrap="around" w:vAnchor="text" w:hAnchor="margin" w:x="108" w:y="-3002"/>
                    <w:spacing w:line="320" w:lineRule="atLeast"/>
                    <w:ind w:left="360"/>
                    <w:suppressOverlap/>
                    <w:rPr>
                      <w:rFonts w:cs="Arial"/>
                      <w:sz w:val="24"/>
                      <w:szCs w:val="24"/>
                    </w:rPr>
                  </w:pPr>
                  <w:r>
                    <w:rPr>
                      <w:rFonts w:cs="Arial"/>
                      <w:sz w:val="24"/>
                      <w:szCs w:val="24"/>
                    </w:rPr>
                    <w:t>Na terenie instalacji prowadzone są</w:t>
                  </w:r>
                  <w:r w:rsidR="00B56B0F" w:rsidRPr="00A66952">
                    <w:rPr>
                      <w:rFonts w:cs="Arial"/>
                      <w:sz w:val="24"/>
                      <w:szCs w:val="24"/>
                    </w:rPr>
                    <w:t>:</w:t>
                  </w:r>
                </w:p>
                <w:p w14:paraId="36C0B625" w14:textId="77777777" w:rsidR="00B56B0F" w:rsidRPr="00A66952" w:rsidRDefault="00B56B0F" w:rsidP="00CC5CD0">
                  <w:pPr>
                    <w:pStyle w:val="Arial10i50"/>
                    <w:framePr w:hSpace="141" w:wrap="around" w:vAnchor="text" w:hAnchor="margin" w:x="108" w:y="-3002"/>
                    <w:numPr>
                      <w:ilvl w:val="0"/>
                      <w:numId w:val="74"/>
                    </w:numPr>
                    <w:spacing w:line="320" w:lineRule="atLeast"/>
                    <w:suppressOverlap/>
                    <w:rPr>
                      <w:rFonts w:cs="Arial"/>
                      <w:sz w:val="24"/>
                      <w:szCs w:val="24"/>
                    </w:rPr>
                  </w:pPr>
                  <w:r w:rsidRPr="00A66952">
                    <w:rPr>
                      <w:rFonts w:cs="Arial"/>
                      <w:sz w:val="24"/>
                      <w:szCs w:val="24"/>
                    </w:rPr>
                    <w:t>procedury nadzoru i konserwacji urządzeń dot. silników, napędów i podajników, instalacji sprężonych gazów, kontroli procesów produkcyjnych, ogrzewania pomieszczeń,</w:t>
                  </w:r>
                </w:p>
                <w:p w14:paraId="1A188023" w14:textId="63B2C22F" w:rsidR="00B56B0F" w:rsidRPr="00A66952" w:rsidRDefault="00B56B0F" w:rsidP="00CC5CD0">
                  <w:pPr>
                    <w:pStyle w:val="Arial10i50"/>
                    <w:framePr w:hSpace="141" w:wrap="around" w:vAnchor="text" w:hAnchor="margin" w:x="108" w:y="-3002"/>
                    <w:numPr>
                      <w:ilvl w:val="0"/>
                      <w:numId w:val="74"/>
                    </w:numPr>
                    <w:spacing w:line="320" w:lineRule="atLeast"/>
                    <w:suppressOverlap/>
                    <w:rPr>
                      <w:rFonts w:cs="Arial"/>
                      <w:sz w:val="24"/>
                      <w:szCs w:val="24"/>
                    </w:rPr>
                  </w:pPr>
                  <w:r w:rsidRPr="00A66952">
                    <w:rPr>
                      <w:rFonts w:cs="Arial"/>
                      <w:sz w:val="24"/>
                      <w:szCs w:val="24"/>
                    </w:rPr>
                    <w:t>eliminacja strat ciepła</w:t>
                  </w:r>
                  <w:r w:rsidR="004C0718">
                    <w:rPr>
                      <w:rFonts w:cs="Arial"/>
                      <w:sz w:val="24"/>
                      <w:szCs w:val="24"/>
                    </w:rPr>
                    <w:t>,</w:t>
                  </w:r>
                  <w:r w:rsidRPr="00A66952">
                    <w:rPr>
                      <w:rFonts w:cs="Arial"/>
                      <w:sz w:val="24"/>
                      <w:szCs w:val="24"/>
                    </w:rPr>
                    <w:t xml:space="preserve"> poprzez stosowanie odpowiedniej izolacji </w:t>
                  </w:r>
                  <w:r w:rsidR="00000BE5">
                    <w:rPr>
                      <w:rFonts w:cs="Arial"/>
                      <w:sz w:val="24"/>
                      <w:szCs w:val="24"/>
                    </w:rPr>
                    <w:br/>
                  </w:r>
                  <w:r w:rsidRPr="00A66952">
                    <w:rPr>
                      <w:rFonts w:cs="Arial"/>
                      <w:sz w:val="24"/>
                      <w:szCs w:val="24"/>
                    </w:rPr>
                    <w:t>i uszczelnień (uszczelki i drzwi samozamykające),</w:t>
                  </w:r>
                </w:p>
                <w:p w14:paraId="38F87843" w14:textId="77777777" w:rsidR="00B56B0F" w:rsidRPr="00A66952" w:rsidRDefault="00B56B0F" w:rsidP="00CC5CD0">
                  <w:pPr>
                    <w:pStyle w:val="Arial10i50"/>
                    <w:framePr w:hSpace="141" w:wrap="around" w:vAnchor="text" w:hAnchor="margin" w:x="108" w:y="-3002"/>
                    <w:numPr>
                      <w:ilvl w:val="0"/>
                      <w:numId w:val="74"/>
                    </w:numPr>
                    <w:spacing w:line="320" w:lineRule="atLeast"/>
                    <w:suppressOverlap/>
                    <w:rPr>
                      <w:rFonts w:cs="Arial"/>
                      <w:sz w:val="24"/>
                      <w:szCs w:val="24"/>
                    </w:rPr>
                  </w:pPr>
                  <w:r w:rsidRPr="00A66952">
                    <w:rPr>
                      <w:rFonts w:cs="Arial"/>
                      <w:sz w:val="24"/>
                      <w:szCs w:val="24"/>
                    </w:rPr>
                    <w:t>ograniczanie strat ciepła z budynków (izolacja termiczna),</w:t>
                  </w:r>
                </w:p>
                <w:p w14:paraId="2F2A6900" w14:textId="77777777" w:rsidR="00B56B0F" w:rsidRPr="00A66952" w:rsidRDefault="00B56B0F" w:rsidP="00CC5CD0">
                  <w:pPr>
                    <w:pStyle w:val="Arial10i50"/>
                    <w:framePr w:hSpace="141" w:wrap="around" w:vAnchor="text" w:hAnchor="margin" w:x="108" w:y="-3002"/>
                    <w:numPr>
                      <w:ilvl w:val="0"/>
                      <w:numId w:val="74"/>
                    </w:numPr>
                    <w:spacing w:line="320" w:lineRule="atLeast"/>
                    <w:suppressOverlap/>
                    <w:rPr>
                      <w:rFonts w:cs="Arial"/>
                      <w:sz w:val="24"/>
                      <w:szCs w:val="24"/>
                    </w:rPr>
                  </w:pPr>
                  <w:r w:rsidRPr="00A66952">
                    <w:rPr>
                      <w:rFonts w:cs="Arial"/>
                      <w:sz w:val="24"/>
                      <w:szCs w:val="24"/>
                    </w:rPr>
                    <w:t>techniki poprawiające efektywność energetyczną w procesach (odzysk ciepła z operacji należących do procesu produkcyjnego, ograniczenie zapotrzebowania na moc bierną, optymalizacja sterowania elektronicznego silnikami, wprowadzenie większej ciągłości procesów produkcyjnych),</w:t>
                  </w:r>
                </w:p>
                <w:p w14:paraId="090AE37E" w14:textId="77777777" w:rsidR="00B56B0F" w:rsidRDefault="00B56B0F" w:rsidP="00CC5CD0">
                  <w:pPr>
                    <w:pStyle w:val="Arial10i50"/>
                    <w:framePr w:hSpace="141" w:wrap="around" w:vAnchor="text" w:hAnchor="margin" w:x="108" w:y="-3002"/>
                    <w:numPr>
                      <w:ilvl w:val="0"/>
                      <w:numId w:val="74"/>
                    </w:numPr>
                    <w:spacing w:line="320" w:lineRule="atLeast"/>
                    <w:suppressOverlap/>
                    <w:rPr>
                      <w:rFonts w:cs="Arial"/>
                      <w:sz w:val="24"/>
                      <w:szCs w:val="24"/>
                    </w:rPr>
                  </w:pPr>
                  <w:r w:rsidRPr="00A66952">
                    <w:rPr>
                      <w:rFonts w:cs="Arial"/>
                      <w:sz w:val="24"/>
                      <w:szCs w:val="24"/>
                    </w:rPr>
                    <w:t>techniki stosowane w produkcji energii (kontrola sprawności urządzeń energetycznych),</w:t>
                  </w:r>
                </w:p>
                <w:p w14:paraId="01C61EFC" w14:textId="67A47CD6" w:rsidR="00B56B0F" w:rsidRPr="00555BEC" w:rsidRDefault="00B56B0F" w:rsidP="00CC5CD0">
                  <w:pPr>
                    <w:pStyle w:val="Arial10i50"/>
                    <w:framePr w:hSpace="141" w:wrap="around" w:vAnchor="text" w:hAnchor="margin" w:x="108" w:y="-3002"/>
                    <w:numPr>
                      <w:ilvl w:val="0"/>
                      <w:numId w:val="74"/>
                    </w:numPr>
                    <w:spacing w:line="320" w:lineRule="atLeast"/>
                    <w:suppressOverlap/>
                    <w:rPr>
                      <w:rFonts w:cs="Arial"/>
                      <w:sz w:val="24"/>
                      <w:szCs w:val="24"/>
                    </w:rPr>
                  </w:pPr>
                  <w:r w:rsidRPr="00555BEC">
                    <w:rPr>
                      <w:rFonts w:cs="Arial"/>
                      <w:sz w:val="24"/>
                      <w:szCs w:val="24"/>
                    </w:rPr>
                    <w:t>korzystanie wyłącznie z urządzeń i technologii</w:t>
                  </w:r>
                  <w:r w:rsidR="004C0718">
                    <w:rPr>
                      <w:rFonts w:cs="Arial"/>
                      <w:sz w:val="24"/>
                      <w:szCs w:val="24"/>
                    </w:rPr>
                    <w:t xml:space="preserve"> </w:t>
                  </w:r>
                  <w:r w:rsidRPr="00555BEC">
                    <w:rPr>
                      <w:rFonts w:cs="Arial"/>
                      <w:sz w:val="24"/>
                      <w:szCs w:val="24"/>
                    </w:rPr>
                    <w:t>energooszczędnych.</w:t>
                  </w:r>
                  <w:r w:rsidR="00CC40AC">
                    <w:rPr>
                      <w:rFonts w:cs="Arial"/>
                      <w:sz w:val="24"/>
                      <w:szCs w:val="24"/>
                    </w:rPr>
                    <w:br/>
                  </w:r>
                </w:p>
                <w:p w14:paraId="289F6498" w14:textId="77777777" w:rsidR="00B56B0F" w:rsidRPr="00A66952" w:rsidRDefault="00B56B0F" w:rsidP="00CC5CD0">
                  <w:pPr>
                    <w:pStyle w:val="Arial10i50"/>
                    <w:framePr w:hSpace="141" w:wrap="around" w:vAnchor="text" w:hAnchor="margin" w:x="108" w:y="-3002"/>
                    <w:numPr>
                      <w:ilvl w:val="0"/>
                      <w:numId w:val="75"/>
                    </w:numPr>
                    <w:spacing w:line="320" w:lineRule="atLeast"/>
                    <w:suppressOverlap/>
                    <w:rPr>
                      <w:rFonts w:cs="Arial"/>
                      <w:sz w:val="24"/>
                      <w:szCs w:val="24"/>
                    </w:rPr>
                  </w:pPr>
                  <w:r w:rsidRPr="00A66952">
                    <w:rPr>
                      <w:rFonts w:cs="Arial"/>
                      <w:sz w:val="24"/>
                      <w:szCs w:val="24"/>
                    </w:rPr>
                    <w:t>Rejestr bilansu energetycznego</w:t>
                  </w:r>
                </w:p>
                <w:p w14:paraId="05E2D3CC" w14:textId="345CA147" w:rsidR="00B56B0F" w:rsidRPr="00A66952" w:rsidRDefault="00B56B0F" w:rsidP="00CC5CD0">
                  <w:pPr>
                    <w:pStyle w:val="Arial10i50"/>
                    <w:framePr w:hSpace="141" w:wrap="around" w:vAnchor="text" w:hAnchor="margin" w:x="108" w:y="-3002"/>
                    <w:spacing w:line="320" w:lineRule="atLeast"/>
                    <w:ind w:left="360"/>
                    <w:suppressOverlap/>
                    <w:rPr>
                      <w:rFonts w:cs="Arial"/>
                      <w:sz w:val="24"/>
                      <w:szCs w:val="24"/>
                    </w:rPr>
                  </w:pPr>
                  <w:r w:rsidRPr="00A66952">
                    <w:rPr>
                      <w:rFonts w:cs="Arial"/>
                      <w:sz w:val="24"/>
                      <w:szCs w:val="24"/>
                    </w:rPr>
                    <w:t xml:space="preserve">Sporządzanie raz </w:t>
                  </w:r>
                  <w:r w:rsidR="004C0718">
                    <w:rPr>
                      <w:rFonts w:cs="Arial"/>
                      <w:sz w:val="24"/>
                      <w:szCs w:val="24"/>
                    </w:rPr>
                    <w:t>w</w:t>
                  </w:r>
                  <w:r w:rsidRPr="00A66952">
                    <w:rPr>
                      <w:rFonts w:cs="Arial"/>
                      <w:sz w:val="24"/>
                      <w:szCs w:val="24"/>
                    </w:rPr>
                    <w:t xml:space="preserve"> rok</w:t>
                  </w:r>
                  <w:r w:rsidR="004C0718">
                    <w:rPr>
                      <w:rFonts w:cs="Arial"/>
                      <w:sz w:val="24"/>
                      <w:szCs w:val="24"/>
                    </w:rPr>
                    <w:t>u,</w:t>
                  </w:r>
                  <w:r w:rsidRPr="00A66952">
                    <w:rPr>
                      <w:rFonts w:cs="Arial"/>
                      <w:sz w:val="24"/>
                      <w:szCs w:val="24"/>
                    </w:rPr>
                    <w:t xml:space="preserve"> rejestru bilansu energetycznego, który przedstawia podział zużycia i wytwarzania energii wg rodzaju źródła energii (np. energia elektryczna, gaz ziemny, energia ze źródeł odnawialnych, pobrane ciepło lub chłodzenia). </w:t>
                  </w:r>
                  <w:r w:rsidR="00D5162B">
                    <w:rPr>
                      <w:rFonts w:cs="Arial"/>
                      <w:sz w:val="24"/>
                      <w:szCs w:val="24"/>
                    </w:rPr>
                    <w:t>Rejestr obejmuje</w:t>
                  </w:r>
                  <w:r w:rsidRPr="00A66952">
                    <w:rPr>
                      <w:rFonts w:cs="Arial"/>
                      <w:sz w:val="24"/>
                      <w:szCs w:val="24"/>
                    </w:rPr>
                    <w:t>:</w:t>
                  </w:r>
                </w:p>
                <w:p w14:paraId="69E3E28B" w14:textId="77777777" w:rsidR="00B56B0F" w:rsidRPr="00A66952" w:rsidRDefault="00B56B0F" w:rsidP="00CC5CD0">
                  <w:pPr>
                    <w:pStyle w:val="Arial10i50"/>
                    <w:framePr w:hSpace="141" w:wrap="around" w:vAnchor="text" w:hAnchor="margin" w:x="108" w:y="-3002"/>
                    <w:numPr>
                      <w:ilvl w:val="0"/>
                      <w:numId w:val="76"/>
                    </w:numPr>
                    <w:spacing w:line="320" w:lineRule="atLeast"/>
                    <w:suppressOverlap/>
                    <w:rPr>
                      <w:rFonts w:cs="Arial"/>
                      <w:sz w:val="24"/>
                      <w:szCs w:val="24"/>
                    </w:rPr>
                  </w:pPr>
                  <w:r w:rsidRPr="00A66952">
                    <w:rPr>
                      <w:rFonts w:cs="Arial"/>
                      <w:sz w:val="24"/>
                      <w:szCs w:val="24"/>
                    </w:rPr>
                    <w:t>określenie granicy energetycznej procesów,</w:t>
                  </w:r>
                </w:p>
                <w:p w14:paraId="6676D97E" w14:textId="77777777" w:rsidR="00B56B0F" w:rsidRPr="00A66952" w:rsidRDefault="00B56B0F" w:rsidP="00CC5CD0">
                  <w:pPr>
                    <w:pStyle w:val="Arial10i50"/>
                    <w:framePr w:hSpace="141" w:wrap="around" w:vAnchor="text" w:hAnchor="margin" w:x="108" w:y="-3002"/>
                    <w:numPr>
                      <w:ilvl w:val="0"/>
                      <w:numId w:val="76"/>
                    </w:numPr>
                    <w:spacing w:line="320" w:lineRule="atLeast"/>
                    <w:suppressOverlap/>
                    <w:rPr>
                      <w:rFonts w:cs="Arial"/>
                      <w:sz w:val="24"/>
                      <w:szCs w:val="24"/>
                    </w:rPr>
                  </w:pPr>
                  <w:r w:rsidRPr="00A66952">
                    <w:rPr>
                      <w:rFonts w:cs="Arial"/>
                      <w:sz w:val="24"/>
                      <w:szCs w:val="24"/>
                    </w:rPr>
                    <w:t>informacje o zużyciu energii pod względem energii dostarczonej,</w:t>
                  </w:r>
                </w:p>
                <w:p w14:paraId="78829F4C" w14:textId="4D1D5257" w:rsidR="00B56B0F" w:rsidRPr="00A66952" w:rsidRDefault="00B56B0F" w:rsidP="00CC5CD0">
                  <w:pPr>
                    <w:pStyle w:val="Arial10i50"/>
                    <w:framePr w:hSpace="141" w:wrap="around" w:vAnchor="text" w:hAnchor="margin" w:x="108" w:y="-3002"/>
                    <w:numPr>
                      <w:ilvl w:val="0"/>
                      <w:numId w:val="76"/>
                    </w:numPr>
                    <w:spacing w:line="320" w:lineRule="atLeast"/>
                    <w:suppressOverlap/>
                    <w:rPr>
                      <w:rFonts w:cs="Arial"/>
                      <w:sz w:val="24"/>
                      <w:szCs w:val="24"/>
                    </w:rPr>
                  </w:pPr>
                  <w:r w:rsidRPr="00A66952">
                    <w:rPr>
                      <w:rFonts w:cs="Arial"/>
                      <w:sz w:val="24"/>
                      <w:szCs w:val="24"/>
                    </w:rPr>
                    <w:t>informacje o energii oddawanej z zespołu urządzeń na zewnątrz,</w:t>
                  </w:r>
                </w:p>
                <w:p w14:paraId="10B6CC48" w14:textId="2563610A" w:rsidR="00077BDE" w:rsidRPr="00A66952" w:rsidRDefault="00B56B0F" w:rsidP="00CC5CD0">
                  <w:pPr>
                    <w:pStyle w:val="Arial10i50"/>
                    <w:framePr w:hSpace="141" w:wrap="around" w:vAnchor="text" w:hAnchor="margin" w:x="108" w:y="-3002"/>
                    <w:numPr>
                      <w:ilvl w:val="0"/>
                      <w:numId w:val="76"/>
                    </w:numPr>
                    <w:spacing w:line="320" w:lineRule="atLeast"/>
                    <w:suppressOverlap/>
                    <w:rPr>
                      <w:rFonts w:cs="Arial"/>
                      <w:sz w:val="24"/>
                      <w:szCs w:val="24"/>
                    </w:rPr>
                  </w:pPr>
                  <w:r w:rsidRPr="00A66952">
                    <w:rPr>
                      <w:rFonts w:cs="Arial"/>
                      <w:sz w:val="24"/>
                      <w:szCs w:val="24"/>
                    </w:rPr>
                    <w:t>informacje o przepływie energii (np. bilanse energetyczne)</w:t>
                  </w:r>
                  <w:r w:rsidR="004C0718">
                    <w:rPr>
                      <w:rFonts w:cs="Arial"/>
                      <w:sz w:val="24"/>
                      <w:szCs w:val="24"/>
                    </w:rPr>
                    <w:t xml:space="preserve">, </w:t>
                  </w:r>
                  <w:r w:rsidRPr="00A66952">
                    <w:rPr>
                      <w:rFonts w:cs="Arial"/>
                      <w:sz w:val="24"/>
                      <w:szCs w:val="24"/>
                    </w:rPr>
                    <w:t xml:space="preserve">pokazujące, w jaki sposób energia jest wykorzystywana </w:t>
                  </w:r>
                  <w:r w:rsidR="00555BEC">
                    <w:rPr>
                      <w:rFonts w:cs="Arial"/>
                      <w:sz w:val="24"/>
                      <w:szCs w:val="24"/>
                    </w:rPr>
                    <w:br/>
                  </w:r>
                  <w:r w:rsidRPr="00A66952">
                    <w:rPr>
                      <w:rFonts w:cs="Arial"/>
                      <w:sz w:val="24"/>
                      <w:szCs w:val="24"/>
                    </w:rPr>
                    <w:t>w procesach.</w:t>
                  </w:r>
                </w:p>
                <w:p w14:paraId="772EC5FB" w14:textId="62FB2581" w:rsidR="005665ED" w:rsidRPr="00A66952" w:rsidRDefault="005665ED" w:rsidP="00CC5CD0">
                  <w:pPr>
                    <w:pStyle w:val="Arial10i50"/>
                    <w:framePr w:hSpace="141" w:wrap="around" w:vAnchor="text" w:hAnchor="margin" w:x="108" w:y="-3002"/>
                    <w:spacing w:line="320" w:lineRule="atLeast"/>
                    <w:suppressOverlap/>
                    <w:rPr>
                      <w:rFonts w:cs="Arial"/>
                      <w:b/>
                      <w:sz w:val="24"/>
                      <w:szCs w:val="24"/>
                    </w:rPr>
                  </w:pPr>
                </w:p>
              </w:tc>
            </w:tr>
            <w:tr w:rsidR="003E0E9C" w:rsidRPr="00A66952" w14:paraId="0FE3257E" w14:textId="77777777" w:rsidTr="00672E6E">
              <w:trPr>
                <w:trHeight w:val="120"/>
              </w:trPr>
              <w:tc>
                <w:tcPr>
                  <w:tcW w:w="756" w:type="pct"/>
                  <w:shd w:val="clear" w:color="auto" w:fill="auto"/>
                  <w:vAlign w:val="center"/>
                </w:tcPr>
                <w:p w14:paraId="1508E50D" w14:textId="4F6FE1AC" w:rsidR="003E0E9C" w:rsidRPr="00A66952" w:rsidRDefault="003E0E9C"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BAT 11</w:t>
                  </w:r>
                </w:p>
              </w:tc>
              <w:tc>
                <w:tcPr>
                  <w:tcW w:w="4244" w:type="pct"/>
                  <w:shd w:val="clear" w:color="auto" w:fill="auto"/>
                  <w:vAlign w:val="center"/>
                </w:tcPr>
                <w:p w14:paraId="3E52C648" w14:textId="21907C0B" w:rsidR="003E0E9C" w:rsidRDefault="003E0E9C"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 xml:space="preserve">W przypadku </w:t>
                  </w:r>
                  <w:r w:rsidRPr="00000BE5">
                    <w:rPr>
                      <w:rFonts w:cs="Arial"/>
                      <w:bCs/>
                      <w:sz w:val="24"/>
                      <w:szCs w:val="24"/>
                    </w:rPr>
                    <w:t>Instalacji nr 1</w:t>
                  </w:r>
                  <w:r w:rsidRPr="00A66952">
                    <w:rPr>
                      <w:rFonts w:cs="Arial"/>
                      <w:bCs/>
                      <w:sz w:val="24"/>
                      <w:szCs w:val="24"/>
                    </w:rPr>
                    <w:t xml:space="preserve"> (ocynkownia ogniowa jednostkowa) </w:t>
                  </w:r>
                  <w:r w:rsidR="00555BEC">
                    <w:rPr>
                      <w:rFonts w:cs="Arial"/>
                      <w:bCs/>
                      <w:sz w:val="24"/>
                      <w:szCs w:val="24"/>
                    </w:rPr>
                    <w:br/>
                  </w:r>
                  <w:r w:rsidRPr="00A66952">
                    <w:rPr>
                      <w:rFonts w:cs="Arial"/>
                      <w:bCs/>
                      <w:sz w:val="24"/>
                      <w:szCs w:val="24"/>
                    </w:rPr>
                    <w:t xml:space="preserve">do ogrzewania pieca </w:t>
                  </w:r>
                  <w:proofErr w:type="spellStart"/>
                  <w:r w:rsidRPr="00A66952">
                    <w:rPr>
                      <w:rFonts w:cs="Arial"/>
                      <w:bCs/>
                      <w:sz w:val="24"/>
                      <w:szCs w:val="24"/>
                    </w:rPr>
                    <w:t>cynkowniczego</w:t>
                  </w:r>
                  <w:proofErr w:type="spellEnd"/>
                  <w:r w:rsidR="00CC40AC">
                    <w:rPr>
                      <w:rFonts w:cs="Arial"/>
                      <w:bCs/>
                      <w:sz w:val="24"/>
                      <w:szCs w:val="24"/>
                    </w:rPr>
                    <w:t>,</w:t>
                  </w:r>
                  <w:r w:rsidRPr="00A66952">
                    <w:rPr>
                      <w:rFonts w:cs="Arial"/>
                      <w:bCs/>
                      <w:sz w:val="24"/>
                      <w:szCs w:val="24"/>
                    </w:rPr>
                    <w:t xml:space="preserve"> stosowane są palniki gazowe</w:t>
                  </w:r>
                  <w:r w:rsidR="005932CE">
                    <w:rPr>
                      <w:rFonts w:cs="Arial"/>
                      <w:bCs/>
                      <w:sz w:val="24"/>
                      <w:szCs w:val="24"/>
                    </w:rPr>
                    <w:t>,</w:t>
                  </w:r>
                  <w:r w:rsidRPr="00A66952">
                    <w:rPr>
                      <w:rFonts w:cs="Arial"/>
                      <w:bCs/>
                      <w:sz w:val="24"/>
                      <w:szCs w:val="24"/>
                    </w:rPr>
                    <w:t xml:space="preserve"> </w:t>
                  </w:r>
                  <w:r w:rsidR="00555BEC">
                    <w:rPr>
                      <w:rFonts w:cs="Arial"/>
                      <w:bCs/>
                      <w:sz w:val="24"/>
                      <w:szCs w:val="24"/>
                    </w:rPr>
                    <w:br/>
                  </w:r>
                  <w:r w:rsidRPr="00A66952">
                    <w:rPr>
                      <w:rFonts w:cs="Arial"/>
                      <w:bCs/>
                      <w:sz w:val="24"/>
                      <w:szCs w:val="24"/>
                    </w:rPr>
                    <w:t>o sprawności ok. 90%. Gazy spalinowe</w:t>
                  </w:r>
                  <w:r w:rsidR="009B18BE">
                    <w:rPr>
                      <w:rFonts w:cs="Arial"/>
                      <w:bCs/>
                      <w:sz w:val="24"/>
                      <w:szCs w:val="24"/>
                    </w:rPr>
                    <w:t>,</w:t>
                  </w:r>
                  <w:r w:rsidRPr="00A66952">
                    <w:rPr>
                      <w:rFonts w:cs="Arial"/>
                      <w:bCs/>
                      <w:sz w:val="24"/>
                      <w:szCs w:val="24"/>
                    </w:rPr>
                    <w:t xml:space="preserve"> ogrzewające piec </w:t>
                  </w:r>
                  <w:proofErr w:type="spellStart"/>
                  <w:r w:rsidRPr="00A66952">
                    <w:rPr>
                      <w:rFonts w:cs="Arial"/>
                      <w:bCs/>
                      <w:sz w:val="24"/>
                      <w:szCs w:val="24"/>
                    </w:rPr>
                    <w:t>cynkowniczy</w:t>
                  </w:r>
                  <w:proofErr w:type="spellEnd"/>
                  <w:r w:rsidR="005932CE">
                    <w:rPr>
                      <w:rFonts w:cs="Arial"/>
                      <w:bCs/>
                      <w:sz w:val="24"/>
                      <w:szCs w:val="24"/>
                    </w:rPr>
                    <w:t>,</w:t>
                  </w:r>
                  <w:r w:rsidRPr="00A66952">
                    <w:rPr>
                      <w:rFonts w:cs="Arial"/>
                      <w:bCs/>
                      <w:sz w:val="24"/>
                      <w:szCs w:val="24"/>
                    </w:rPr>
                    <w:t xml:space="preserve"> </w:t>
                  </w:r>
                  <w:r w:rsidRPr="00A66952">
                    <w:rPr>
                      <w:rFonts w:cs="Arial"/>
                      <w:bCs/>
                      <w:sz w:val="24"/>
                      <w:szCs w:val="24"/>
                    </w:rPr>
                    <w:lastRenderedPageBreak/>
                    <w:t>kierowane</w:t>
                  </w:r>
                  <w:r w:rsidR="005932CE" w:rsidRPr="00A66952">
                    <w:rPr>
                      <w:rFonts w:cs="Arial"/>
                      <w:bCs/>
                      <w:sz w:val="24"/>
                      <w:szCs w:val="24"/>
                    </w:rPr>
                    <w:t xml:space="preserve"> są </w:t>
                  </w:r>
                  <w:r w:rsidRPr="00A66952">
                    <w:rPr>
                      <w:rFonts w:cs="Arial"/>
                      <w:bCs/>
                      <w:sz w:val="24"/>
                      <w:szCs w:val="24"/>
                    </w:rPr>
                    <w:t>na wymiennik ciepła, gdzie oddane ciepło jest kierowane na ogrzewanie wanien technologicznych, a </w:t>
                  </w:r>
                  <w:r w:rsidR="005932CE">
                    <w:rPr>
                      <w:rFonts w:cs="Arial"/>
                      <w:bCs/>
                      <w:sz w:val="24"/>
                      <w:szCs w:val="24"/>
                    </w:rPr>
                    <w:t>następnie</w:t>
                  </w:r>
                  <w:r w:rsidRPr="00A66952">
                    <w:rPr>
                      <w:rFonts w:cs="Arial"/>
                      <w:bCs/>
                      <w:sz w:val="24"/>
                      <w:szCs w:val="24"/>
                    </w:rPr>
                    <w:t xml:space="preserve"> do suszarki, gdzie</w:t>
                  </w:r>
                  <w:r w:rsidR="005932CE">
                    <w:rPr>
                      <w:rFonts w:cs="Arial"/>
                      <w:bCs/>
                      <w:sz w:val="24"/>
                      <w:szCs w:val="24"/>
                    </w:rPr>
                    <w:t xml:space="preserve"> spaliny</w:t>
                  </w:r>
                  <w:r w:rsidRPr="00A66952">
                    <w:rPr>
                      <w:rFonts w:cs="Arial"/>
                      <w:bCs/>
                      <w:sz w:val="24"/>
                      <w:szCs w:val="24"/>
                    </w:rPr>
                    <w:t xml:space="preserve"> oddają ciepło, a dopiero później zostają odprowadzone emitorem do powietrza. </w:t>
                  </w:r>
                </w:p>
                <w:p w14:paraId="01132404" w14:textId="77777777" w:rsidR="00555BEC" w:rsidRPr="00A66952" w:rsidRDefault="00555BEC" w:rsidP="00CC5CD0">
                  <w:pPr>
                    <w:pStyle w:val="Arial10i50"/>
                    <w:framePr w:hSpace="141" w:wrap="around" w:vAnchor="text" w:hAnchor="margin" w:x="108" w:y="-3002"/>
                    <w:spacing w:line="320" w:lineRule="atLeast"/>
                    <w:suppressOverlap/>
                    <w:rPr>
                      <w:rFonts w:cs="Arial"/>
                      <w:bCs/>
                      <w:sz w:val="24"/>
                      <w:szCs w:val="24"/>
                    </w:rPr>
                  </w:pPr>
                </w:p>
                <w:p w14:paraId="3D94FFE3" w14:textId="71BA3544" w:rsidR="003E0E9C" w:rsidRDefault="003E0E9C"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Średnie</w:t>
                  </w:r>
                  <w:r w:rsidR="005932CE">
                    <w:rPr>
                      <w:rFonts w:cs="Arial"/>
                      <w:bCs/>
                      <w:sz w:val="24"/>
                      <w:szCs w:val="24"/>
                    </w:rPr>
                    <w:t>,</w:t>
                  </w:r>
                  <w:r w:rsidRPr="00A66952">
                    <w:rPr>
                      <w:rFonts w:cs="Arial"/>
                      <w:bCs/>
                      <w:sz w:val="24"/>
                      <w:szCs w:val="24"/>
                    </w:rPr>
                    <w:t xml:space="preserve"> jednostkowe zużycie energii</w:t>
                  </w:r>
                  <w:r w:rsidR="005932CE">
                    <w:rPr>
                      <w:rFonts w:cs="Arial"/>
                      <w:bCs/>
                      <w:sz w:val="24"/>
                      <w:szCs w:val="24"/>
                    </w:rPr>
                    <w:t>,</w:t>
                  </w:r>
                  <w:r w:rsidRPr="00A66952">
                    <w:rPr>
                      <w:rFonts w:cs="Arial"/>
                      <w:bCs/>
                      <w:sz w:val="24"/>
                      <w:szCs w:val="24"/>
                    </w:rPr>
                    <w:t xml:space="preserve"> związane z cynkowaniem ogniowym jednostkowym</w:t>
                  </w:r>
                  <w:r w:rsidR="005932CE">
                    <w:rPr>
                      <w:rFonts w:cs="Arial"/>
                      <w:bCs/>
                      <w:sz w:val="24"/>
                      <w:szCs w:val="24"/>
                    </w:rPr>
                    <w:t>,</w:t>
                  </w:r>
                  <w:r w:rsidRPr="00A66952">
                    <w:rPr>
                      <w:rFonts w:cs="Arial"/>
                      <w:bCs/>
                      <w:sz w:val="24"/>
                      <w:szCs w:val="24"/>
                    </w:rPr>
                    <w:t xml:space="preserve"> mieści się w zakresie wskazanym jako poziom efektywności środowiskowej powiązany z BAT (BAT-AEPL), wynoszący dla tego procesu</w:t>
                  </w:r>
                  <w:r w:rsidR="005932CE">
                    <w:rPr>
                      <w:rFonts w:cs="Arial"/>
                      <w:bCs/>
                      <w:sz w:val="24"/>
                      <w:szCs w:val="24"/>
                    </w:rPr>
                    <w:t>:</w:t>
                  </w:r>
                  <w:r w:rsidRPr="00A66952">
                    <w:rPr>
                      <w:rFonts w:cs="Arial"/>
                      <w:bCs/>
                      <w:sz w:val="24"/>
                      <w:szCs w:val="24"/>
                    </w:rPr>
                    <w:t xml:space="preserve"> 300-800 kWh/Mg wsadu.</w:t>
                  </w:r>
                </w:p>
                <w:p w14:paraId="1147F087" w14:textId="56595EC1" w:rsidR="00555BEC" w:rsidRPr="00A66952" w:rsidRDefault="00555BEC" w:rsidP="00CC5CD0">
                  <w:pPr>
                    <w:pStyle w:val="Arial10i50"/>
                    <w:framePr w:hSpace="141" w:wrap="around" w:vAnchor="text" w:hAnchor="margin" w:x="108" w:y="-3002"/>
                    <w:spacing w:line="320" w:lineRule="atLeast"/>
                    <w:suppressOverlap/>
                    <w:rPr>
                      <w:rFonts w:cs="Arial"/>
                      <w:bCs/>
                      <w:sz w:val="24"/>
                      <w:szCs w:val="24"/>
                    </w:rPr>
                  </w:pPr>
                </w:p>
              </w:tc>
            </w:tr>
          </w:tbl>
          <w:p w14:paraId="7F3E26B7" w14:textId="382A59C5" w:rsidR="005339F5" w:rsidRDefault="005339F5" w:rsidP="00084F4D">
            <w:pPr>
              <w:pStyle w:val="Arial10i50"/>
              <w:spacing w:line="320" w:lineRule="atLeast"/>
              <w:rPr>
                <w:rFonts w:cs="Arial"/>
                <w:b/>
                <w:sz w:val="24"/>
                <w:szCs w:val="24"/>
                <w:u w:val="single"/>
              </w:rPr>
            </w:pPr>
          </w:p>
          <w:p w14:paraId="4BC2A92A" w14:textId="77777777" w:rsidR="004F69BA" w:rsidRDefault="004F69BA" w:rsidP="00084F4D">
            <w:pPr>
              <w:pStyle w:val="Arial10i50"/>
              <w:spacing w:line="320" w:lineRule="atLeast"/>
              <w:rPr>
                <w:rFonts w:cs="Arial"/>
                <w:b/>
                <w:sz w:val="24"/>
                <w:szCs w:val="24"/>
                <w:u w:val="single"/>
              </w:rPr>
            </w:pPr>
          </w:p>
          <w:p w14:paraId="5709C938" w14:textId="18296A61" w:rsidR="0068161F" w:rsidRPr="00A66952" w:rsidRDefault="00247E16" w:rsidP="00084F4D">
            <w:pPr>
              <w:pStyle w:val="Arial10i50"/>
              <w:numPr>
                <w:ilvl w:val="0"/>
                <w:numId w:val="64"/>
              </w:numPr>
              <w:spacing w:line="320" w:lineRule="atLeast"/>
              <w:rPr>
                <w:rFonts w:cs="Arial"/>
                <w:b/>
                <w:sz w:val="24"/>
                <w:szCs w:val="24"/>
                <w:u w:val="single"/>
              </w:rPr>
            </w:pPr>
            <w:r w:rsidRPr="00A66952">
              <w:rPr>
                <w:rFonts w:cs="Arial"/>
                <w:b/>
                <w:bCs/>
                <w:sz w:val="24"/>
                <w:szCs w:val="24"/>
              </w:rPr>
              <w:t>Efektywne wykorzystanie materiałów</w:t>
            </w:r>
          </w:p>
          <w:p w14:paraId="1B4097F3" w14:textId="77777777" w:rsidR="008917B3" w:rsidRPr="00A66952" w:rsidRDefault="008917B3" w:rsidP="00084F4D">
            <w:pPr>
              <w:pStyle w:val="Arial10i50"/>
              <w:spacing w:line="320" w:lineRule="atLeast"/>
              <w:ind w:left="644"/>
              <w:rPr>
                <w:rFonts w:cs="Arial"/>
                <w:b/>
                <w:sz w:val="24"/>
                <w:szCs w:val="24"/>
                <w:u w:val="single"/>
              </w:rPr>
            </w:pPr>
          </w:p>
          <w:tbl>
            <w:tblPr>
              <w:tblW w:w="498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1397"/>
              <w:gridCol w:w="7844"/>
            </w:tblGrid>
            <w:tr w:rsidR="0068161F" w:rsidRPr="00A66952" w14:paraId="3D6E3321" w14:textId="77777777" w:rsidTr="00672E6E">
              <w:trPr>
                <w:trHeight w:val="410"/>
              </w:trPr>
              <w:tc>
                <w:tcPr>
                  <w:tcW w:w="756" w:type="pct"/>
                  <w:shd w:val="clear" w:color="auto" w:fill="auto"/>
                  <w:vAlign w:val="center"/>
                </w:tcPr>
                <w:p w14:paraId="787E66C2" w14:textId="05643ABA" w:rsidR="0068161F" w:rsidRPr="00A66952" w:rsidRDefault="0068161F"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N</w:t>
                  </w:r>
                  <w:r w:rsidR="003F3BE2">
                    <w:rPr>
                      <w:rFonts w:cs="Arial"/>
                      <w:b/>
                      <w:sz w:val="24"/>
                      <w:szCs w:val="24"/>
                    </w:rPr>
                    <w:t>ume</w:t>
                  </w:r>
                  <w:r w:rsidRPr="00A66952">
                    <w:rPr>
                      <w:rFonts w:cs="Arial"/>
                      <w:b/>
                      <w:sz w:val="24"/>
                      <w:szCs w:val="24"/>
                    </w:rPr>
                    <w:t>r konkluzji BAT</w:t>
                  </w:r>
                </w:p>
              </w:tc>
              <w:tc>
                <w:tcPr>
                  <w:tcW w:w="4244" w:type="pct"/>
                  <w:shd w:val="clear" w:color="auto" w:fill="auto"/>
                  <w:vAlign w:val="center"/>
                </w:tcPr>
                <w:p w14:paraId="24391884" w14:textId="77777777" w:rsidR="0068161F" w:rsidRPr="00A66952" w:rsidRDefault="0068161F"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Sposób realizacji w instalacji</w:t>
                  </w:r>
                </w:p>
              </w:tc>
            </w:tr>
            <w:tr w:rsidR="0068161F" w:rsidRPr="00A66952" w14:paraId="1FFAEBF1" w14:textId="77777777" w:rsidTr="00672E6E">
              <w:trPr>
                <w:trHeight w:val="120"/>
              </w:trPr>
              <w:tc>
                <w:tcPr>
                  <w:tcW w:w="756" w:type="pct"/>
                  <w:shd w:val="clear" w:color="auto" w:fill="auto"/>
                  <w:vAlign w:val="center"/>
                </w:tcPr>
                <w:p w14:paraId="47AC5526" w14:textId="7A8FC971" w:rsidR="006B2FA5" w:rsidRPr="00A66952" w:rsidRDefault="0068161F"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 xml:space="preserve">BAT </w:t>
                  </w:r>
                  <w:r w:rsidR="008917B3" w:rsidRPr="00A66952">
                    <w:rPr>
                      <w:rFonts w:cs="Arial"/>
                      <w:b/>
                      <w:sz w:val="24"/>
                      <w:szCs w:val="24"/>
                    </w:rPr>
                    <w:t>12</w:t>
                  </w:r>
                </w:p>
              </w:tc>
              <w:tc>
                <w:tcPr>
                  <w:tcW w:w="4244" w:type="pct"/>
                  <w:shd w:val="clear" w:color="auto" w:fill="auto"/>
                  <w:vAlign w:val="center"/>
                </w:tcPr>
                <w:p w14:paraId="57CD4368" w14:textId="21A76192" w:rsidR="001B6C7F" w:rsidRDefault="00247E16" w:rsidP="00CC5CD0">
                  <w:pPr>
                    <w:pStyle w:val="Arial10i50"/>
                    <w:framePr w:hSpace="141" w:wrap="around" w:vAnchor="text" w:hAnchor="margin" w:x="108" w:y="-3002"/>
                    <w:spacing w:line="320" w:lineRule="atLeast"/>
                    <w:suppressOverlap/>
                    <w:rPr>
                      <w:rFonts w:cs="Arial"/>
                      <w:bCs/>
                      <w:sz w:val="24"/>
                      <w:szCs w:val="24"/>
                    </w:rPr>
                  </w:pPr>
                  <w:r w:rsidRPr="00555BEC">
                    <w:rPr>
                      <w:rFonts w:cs="Arial"/>
                      <w:bCs/>
                      <w:sz w:val="24"/>
                      <w:szCs w:val="24"/>
                    </w:rPr>
                    <w:t xml:space="preserve">Aby zwiększyć efektywność wykorzystania materiałów podczas odtłuszczania i ograniczyć wytwarzanie zużytego roztworu odtłuszczającego, w ramach BAT </w:t>
                  </w:r>
                  <w:r w:rsidR="00F36E3F">
                    <w:rPr>
                      <w:rFonts w:cs="Arial"/>
                      <w:bCs/>
                      <w:sz w:val="24"/>
                      <w:szCs w:val="24"/>
                    </w:rPr>
                    <w:t xml:space="preserve">12 </w:t>
                  </w:r>
                  <w:r w:rsidR="001B6C7F">
                    <w:rPr>
                      <w:rFonts w:cs="Arial"/>
                      <w:bCs/>
                      <w:sz w:val="24"/>
                      <w:szCs w:val="24"/>
                    </w:rPr>
                    <w:t>zastosowano</w:t>
                  </w:r>
                  <w:r w:rsidR="00F36E3F">
                    <w:rPr>
                      <w:rFonts w:cs="Arial"/>
                      <w:bCs/>
                      <w:sz w:val="24"/>
                      <w:szCs w:val="24"/>
                    </w:rPr>
                    <w:t xml:space="preserve"> następujące rozwiązania:</w:t>
                  </w:r>
                </w:p>
                <w:p w14:paraId="5A8CFAF9" w14:textId="29C45D3A" w:rsidR="008917B3" w:rsidRPr="00A66952" w:rsidRDefault="00DC68B8" w:rsidP="00CC5CD0">
                  <w:pPr>
                    <w:pStyle w:val="Arial10i50"/>
                    <w:framePr w:hSpace="141" w:wrap="around" w:vAnchor="text" w:hAnchor="margin" w:x="108" w:y="-3002"/>
                    <w:numPr>
                      <w:ilvl w:val="0"/>
                      <w:numId w:val="148"/>
                    </w:numPr>
                    <w:spacing w:line="320" w:lineRule="atLeast"/>
                    <w:suppressOverlap/>
                    <w:rPr>
                      <w:rFonts w:cs="Arial"/>
                      <w:sz w:val="24"/>
                      <w:szCs w:val="24"/>
                    </w:rPr>
                  </w:pPr>
                  <w:r>
                    <w:rPr>
                      <w:rFonts w:cs="Arial"/>
                      <w:bCs/>
                      <w:sz w:val="24"/>
                      <w:szCs w:val="24"/>
                    </w:rPr>
                    <w:t>s</w:t>
                  </w:r>
                  <w:r w:rsidR="008917B3" w:rsidRPr="00555BEC">
                    <w:rPr>
                      <w:rFonts w:cs="Arial"/>
                      <w:bCs/>
                      <w:sz w:val="24"/>
                      <w:szCs w:val="24"/>
                    </w:rPr>
                    <w:t xml:space="preserve">tosowanie wsadu o niskim stopniu zanieczyszczenia olejami </w:t>
                  </w:r>
                  <w:r w:rsidR="000E311C">
                    <w:rPr>
                      <w:rFonts w:cs="Arial"/>
                      <w:bCs/>
                      <w:sz w:val="24"/>
                      <w:szCs w:val="24"/>
                    </w:rPr>
                    <w:br/>
                  </w:r>
                  <w:r w:rsidR="008917B3" w:rsidRPr="00555BEC">
                    <w:rPr>
                      <w:rFonts w:cs="Arial"/>
                      <w:bCs/>
                      <w:sz w:val="24"/>
                      <w:szCs w:val="24"/>
                    </w:rPr>
                    <w:t>i smarami</w:t>
                  </w:r>
                  <w:r w:rsidR="000E311C">
                    <w:rPr>
                      <w:rFonts w:cs="Arial"/>
                      <w:bCs/>
                      <w:sz w:val="24"/>
                      <w:szCs w:val="24"/>
                    </w:rPr>
                    <w:t>,</w:t>
                  </w:r>
                </w:p>
                <w:p w14:paraId="6D851000" w14:textId="5014D6D0" w:rsidR="008917B3" w:rsidRPr="00A66952" w:rsidRDefault="00DC68B8" w:rsidP="00CC5CD0">
                  <w:pPr>
                    <w:pStyle w:val="Arial10i50"/>
                    <w:framePr w:hSpace="141" w:wrap="around" w:vAnchor="text" w:hAnchor="margin" w:x="108" w:y="-3002"/>
                    <w:numPr>
                      <w:ilvl w:val="0"/>
                      <w:numId w:val="148"/>
                    </w:numPr>
                    <w:spacing w:line="320" w:lineRule="atLeast"/>
                    <w:suppressOverlap/>
                    <w:rPr>
                      <w:rFonts w:cs="Arial"/>
                      <w:sz w:val="24"/>
                      <w:szCs w:val="24"/>
                    </w:rPr>
                  </w:pPr>
                  <w:r>
                    <w:rPr>
                      <w:rFonts w:cs="Arial"/>
                      <w:sz w:val="24"/>
                      <w:szCs w:val="24"/>
                    </w:rPr>
                    <w:t>o</w:t>
                  </w:r>
                  <w:r w:rsidR="008917B3" w:rsidRPr="00A66952">
                    <w:rPr>
                      <w:rFonts w:cs="Arial"/>
                      <w:sz w:val="24"/>
                      <w:szCs w:val="24"/>
                    </w:rPr>
                    <w:t>gólne techniki zwiększania skuteczności odtłuszczania</w:t>
                  </w:r>
                  <w:r w:rsidR="00F36E3F">
                    <w:rPr>
                      <w:rFonts w:cs="Arial"/>
                      <w:sz w:val="24"/>
                      <w:szCs w:val="24"/>
                    </w:rPr>
                    <w:t>, w tym</w:t>
                  </w:r>
                  <w:r w:rsidR="00567AF5">
                    <w:rPr>
                      <w:rFonts w:cs="Arial"/>
                      <w:sz w:val="24"/>
                      <w:szCs w:val="24"/>
                    </w:rPr>
                    <w:t>:</w:t>
                  </w:r>
                </w:p>
                <w:p w14:paraId="24C3BF45" w14:textId="7855B36D" w:rsidR="008917B3" w:rsidRPr="00A66952" w:rsidRDefault="008917B3" w:rsidP="00CC5CD0">
                  <w:pPr>
                    <w:pStyle w:val="Arial10i50"/>
                    <w:framePr w:hSpace="141" w:wrap="around" w:vAnchor="text" w:hAnchor="margin" w:x="108" w:y="-3002"/>
                    <w:numPr>
                      <w:ilvl w:val="0"/>
                      <w:numId w:val="77"/>
                    </w:numPr>
                    <w:spacing w:line="320" w:lineRule="atLeast"/>
                    <w:suppressOverlap/>
                    <w:rPr>
                      <w:rFonts w:cs="Arial"/>
                      <w:sz w:val="24"/>
                      <w:szCs w:val="24"/>
                    </w:rPr>
                  </w:pPr>
                  <w:r w:rsidRPr="00A66952">
                    <w:rPr>
                      <w:rFonts w:cs="Arial"/>
                      <w:sz w:val="24"/>
                      <w:szCs w:val="24"/>
                    </w:rPr>
                    <w:t>monitorowanie i optymalizacja temperatury i stężenia środków odtłuszczających w roztworze odtłuszczającym</w:t>
                  </w:r>
                  <w:r w:rsidR="00B04A9D">
                    <w:rPr>
                      <w:rFonts w:cs="Arial"/>
                      <w:sz w:val="24"/>
                      <w:szCs w:val="24"/>
                    </w:rPr>
                    <w:t>,</w:t>
                  </w:r>
                </w:p>
                <w:p w14:paraId="048D89DE" w14:textId="1CBF77C6" w:rsidR="008917B3" w:rsidRPr="00A66952" w:rsidRDefault="008917B3" w:rsidP="00CC5CD0">
                  <w:pPr>
                    <w:pStyle w:val="Arial10i50"/>
                    <w:framePr w:hSpace="141" w:wrap="around" w:vAnchor="text" w:hAnchor="margin" w:x="108" w:y="-3002"/>
                    <w:numPr>
                      <w:ilvl w:val="0"/>
                      <w:numId w:val="77"/>
                    </w:numPr>
                    <w:spacing w:line="320" w:lineRule="atLeast"/>
                    <w:suppressOverlap/>
                    <w:rPr>
                      <w:rFonts w:cs="Arial"/>
                      <w:sz w:val="24"/>
                      <w:szCs w:val="24"/>
                    </w:rPr>
                  </w:pPr>
                  <w:r w:rsidRPr="00A66952">
                    <w:rPr>
                      <w:rFonts w:cs="Arial"/>
                      <w:sz w:val="24"/>
                      <w:szCs w:val="24"/>
                    </w:rPr>
                    <w:t>wzmocnienie działania roztworu odtłuszczającego na wsad (zwiększające skuteczność odtłuszczania)</w:t>
                  </w:r>
                  <w:r w:rsidR="00B04A9D">
                    <w:rPr>
                      <w:rFonts w:cs="Arial"/>
                      <w:sz w:val="24"/>
                      <w:szCs w:val="24"/>
                    </w:rPr>
                    <w:t>,</w:t>
                  </w:r>
                </w:p>
                <w:p w14:paraId="186C88AF" w14:textId="7AAD7E53" w:rsidR="008917B3" w:rsidRPr="00F36E3F" w:rsidRDefault="00DC68B8" w:rsidP="00CC5CD0">
                  <w:pPr>
                    <w:pStyle w:val="Arial10i50"/>
                    <w:framePr w:hSpace="141" w:wrap="around" w:vAnchor="text" w:hAnchor="margin" w:x="108" w:y="-3002"/>
                    <w:numPr>
                      <w:ilvl w:val="0"/>
                      <w:numId w:val="148"/>
                    </w:numPr>
                    <w:spacing w:line="320" w:lineRule="atLeast"/>
                    <w:suppressOverlap/>
                    <w:rPr>
                      <w:rFonts w:cs="Arial"/>
                      <w:sz w:val="24"/>
                      <w:szCs w:val="24"/>
                    </w:rPr>
                  </w:pPr>
                  <w:r>
                    <w:rPr>
                      <w:rFonts w:cs="Arial"/>
                      <w:sz w:val="24"/>
                      <w:szCs w:val="24"/>
                    </w:rPr>
                    <w:t>m</w:t>
                  </w:r>
                  <w:r w:rsidR="008917B3" w:rsidRPr="00A66952">
                    <w:rPr>
                      <w:rFonts w:cs="Arial"/>
                      <w:sz w:val="24"/>
                      <w:szCs w:val="24"/>
                    </w:rPr>
                    <w:t>inimalizacja wydostawania się roztworu odtłuszczającego</w:t>
                  </w:r>
                  <w:r w:rsidR="00AE4B04">
                    <w:rPr>
                      <w:rFonts w:cs="Arial"/>
                      <w:sz w:val="24"/>
                      <w:szCs w:val="24"/>
                    </w:rPr>
                    <w:t>,</w:t>
                  </w:r>
                  <w:r w:rsidR="00F36E3F">
                    <w:rPr>
                      <w:rFonts w:cs="Arial"/>
                      <w:sz w:val="24"/>
                      <w:szCs w:val="24"/>
                    </w:rPr>
                    <w:t xml:space="preserve"> poprzez </w:t>
                  </w:r>
                  <w:r w:rsidR="008917B3" w:rsidRPr="00F36E3F">
                    <w:rPr>
                      <w:rFonts w:cs="Arial"/>
                      <w:sz w:val="24"/>
                      <w:szCs w:val="24"/>
                    </w:rPr>
                    <w:t>stosowanie odpowiedniego czasu ociekania,</w:t>
                  </w:r>
                </w:p>
                <w:p w14:paraId="073BABAA" w14:textId="10D25AE6" w:rsidR="008917B3" w:rsidRPr="00B04A9D" w:rsidRDefault="00DC68B8" w:rsidP="00CC5CD0">
                  <w:pPr>
                    <w:pStyle w:val="Arial10i50"/>
                    <w:framePr w:hSpace="141" w:wrap="around" w:vAnchor="text" w:hAnchor="margin" w:x="108" w:y="-3002"/>
                    <w:numPr>
                      <w:ilvl w:val="0"/>
                      <w:numId w:val="148"/>
                    </w:numPr>
                    <w:spacing w:line="320" w:lineRule="atLeast"/>
                    <w:suppressOverlap/>
                    <w:rPr>
                      <w:rFonts w:cs="Arial"/>
                      <w:sz w:val="24"/>
                      <w:szCs w:val="24"/>
                    </w:rPr>
                  </w:pPr>
                  <w:r>
                    <w:rPr>
                      <w:rFonts w:cs="Arial"/>
                      <w:sz w:val="24"/>
                      <w:szCs w:val="24"/>
                    </w:rPr>
                    <w:t>c</w:t>
                  </w:r>
                  <w:r w:rsidR="008917B3" w:rsidRPr="00A66952">
                    <w:rPr>
                      <w:rFonts w:cs="Arial"/>
                      <w:sz w:val="24"/>
                      <w:szCs w:val="24"/>
                    </w:rPr>
                    <w:t>zyszczenie i ponowne użycie roztworu odtłuszczającego</w:t>
                  </w:r>
                  <w:r w:rsidR="00951CF9">
                    <w:rPr>
                      <w:rFonts w:cs="Arial"/>
                      <w:sz w:val="24"/>
                      <w:szCs w:val="24"/>
                    </w:rPr>
                    <w:t xml:space="preserve"> - </w:t>
                  </w:r>
                  <w:r w:rsidR="00F36E3F">
                    <w:rPr>
                      <w:rFonts w:cs="Arial"/>
                      <w:sz w:val="24"/>
                      <w:szCs w:val="24"/>
                    </w:rPr>
                    <w:t>z</w:t>
                  </w:r>
                  <w:r w:rsidR="008917B3" w:rsidRPr="00B04A9D">
                    <w:rPr>
                      <w:rFonts w:cs="Arial"/>
                      <w:sz w:val="24"/>
                      <w:szCs w:val="24"/>
                    </w:rPr>
                    <w:t xml:space="preserve">astosowanie </w:t>
                  </w:r>
                  <w:proofErr w:type="spellStart"/>
                  <w:r w:rsidR="008917B3" w:rsidRPr="00B04A9D">
                    <w:rPr>
                      <w:rFonts w:cs="Arial"/>
                      <w:sz w:val="24"/>
                      <w:szCs w:val="24"/>
                    </w:rPr>
                    <w:t>odtłuszczań</w:t>
                  </w:r>
                  <w:proofErr w:type="spellEnd"/>
                  <w:r w:rsidR="008917B3" w:rsidRPr="00B04A9D">
                    <w:rPr>
                      <w:rFonts w:cs="Arial"/>
                      <w:sz w:val="24"/>
                      <w:szCs w:val="24"/>
                    </w:rPr>
                    <w:t xml:space="preserve"> długowiecznych, okresowe usuwanie szlamów.</w:t>
                  </w:r>
                </w:p>
                <w:p w14:paraId="10F96C28" w14:textId="77777777" w:rsidR="000E1415" w:rsidRDefault="000E1415" w:rsidP="00CC5CD0">
                  <w:pPr>
                    <w:pStyle w:val="Arial10i50"/>
                    <w:framePr w:hSpace="141" w:wrap="around" w:vAnchor="text" w:hAnchor="margin" w:x="108" w:y="-3002"/>
                    <w:spacing w:line="320" w:lineRule="atLeast"/>
                    <w:suppressOverlap/>
                    <w:rPr>
                      <w:rFonts w:cs="Arial"/>
                      <w:sz w:val="24"/>
                      <w:szCs w:val="24"/>
                    </w:rPr>
                  </w:pPr>
                </w:p>
                <w:p w14:paraId="78AAAD03" w14:textId="77777777" w:rsidR="00144392" w:rsidRDefault="008917B3" w:rsidP="00CC5CD0">
                  <w:pPr>
                    <w:pStyle w:val="Arial10i50"/>
                    <w:framePr w:hSpace="141" w:wrap="around" w:vAnchor="text" w:hAnchor="margin" w:x="108" w:y="-3002"/>
                    <w:spacing w:line="320" w:lineRule="atLeast"/>
                    <w:suppressOverlap/>
                    <w:rPr>
                      <w:rFonts w:cs="Arial"/>
                      <w:sz w:val="24"/>
                      <w:szCs w:val="24"/>
                    </w:rPr>
                  </w:pPr>
                  <w:r w:rsidRPr="00A66952">
                    <w:rPr>
                      <w:rFonts w:cs="Arial"/>
                      <w:sz w:val="24"/>
                      <w:szCs w:val="24"/>
                    </w:rPr>
                    <w:t xml:space="preserve">Planowana jest zmiana odtłuszczania na alkaliczne, </w:t>
                  </w:r>
                  <w:r w:rsidR="00F36E3F">
                    <w:rPr>
                      <w:rFonts w:cs="Arial"/>
                      <w:sz w:val="24"/>
                      <w:szCs w:val="24"/>
                    </w:rPr>
                    <w:t xml:space="preserve">celem </w:t>
                  </w:r>
                  <w:r w:rsidRPr="00A66952">
                    <w:rPr>
                      <w:rFonts w:cs="Arial"/>
                      <w:sz w:val="24"/>
                      <w:szCs w:val="24"/>
                    </w:rPr>
                    <w:t>reduk</w:t>
                  </w:r>
                  <w:r w:rsidR="00F36E3F">
                    <w:rPr>
                      <w:rFonts w:cs="Arial"/>
                      <w:sz w:val="24"/>
                      <w:szCs w:val="24"/>
                    </w:rPr>
                    <w:t>cji</w:t>
                  </w:r>
                  <w:r w:rsidRPr="00A66952">
                    <w:rPr>
                      <w:rFonts w:cs="Arial"/>
                      <w:sz w:val="24"/>
                      <w:szCs w:val="24"/>
                    </w:rPr>
                    <w:t xml:space="preserve"> wprowadzani</w:t>
                  </w:r>
                  <w:r w:rsidR="00F36E3F">
                    <w:rPr>
                      <w:rFonts w:cs="Arial"/>
                      <w:sz w:val="24"/>
                      <w:szCs w:val="24"/>
                    </w:rPr>
                    <w:t>a</w:t>
                  </w:r>
                  <w:r w:rsidRPr="00A66952">
                    <w:rPr>
                      <w:rFonts w:cs="Arial"/>
                      <w:sz w:val="24"/>
                      <w:szCs w:val="24"/>
                    </w:rPr>
                    <w:t xml:space="preserve"> do obiegu chlorków i obniż</w:t>
                  </w:r>
                  <w:r w:rsidR="00F36E3F">
                    <w:rPr>
                      <w:rFonts w:cs="Arial"/>
                      <w:sz w:val="24"/>
                      <w:szCs w:val="24"/>
                    </w:rPr>
                    <w:t>enia</w:t>
                  </w:r>
                  <w:r w:rsidRPr="00A66952">
                    <w:rPr>
                      <w:rFonts w:cs="Arial"/>
                      <w:sz w:val="24"/>
                      <w:szCs w:val="24"/>
                    </w:rPr>
                    <w:t xml:space="preserve"> iloś</w:t>
                  </w:r>
                  <w:r w:rsidR="00F36E3F">
                    <w:rPr>
                      <w:rFonts w:cs="Arial"/>
                      <w:sz w:val="24"/>
                      <w:szCs w:val="24"/>
                    </w:rPr>
                    <w:t>ci</w:t>
                  </w:r>
                  <w:r w:rsidRPr="00A66952">
                    <w:rPr>
                      <w:rFonts w:cs="Arial"/>
                      <w:sz w:val="24"/>
                      <w:szCs w:val="24"/>
                    </w:rPr>
                    <w:t xml:space="preserve"> wytwarzanego odpadu o kodzie 11 01 05*. </w:t>
                  </w:r>
                </w:p>
                <w:p w14:paraId="3F325D4E" w14:textId="77777777" w:rsidR="00144392" w:rsidRDefault="00144392" w:rsidP="00CC5CD0">
                  <w:pPr>
                    <w:pStyle w:val="Arial10i50"/>
                    <w:framePr w:hSpace="141" w:wrap="around" w:vAnchor="text" w:hAnchor="margin" w:x="108" w:y="-3002"/>
                    <w:spacing w:line="320" w:lineRule="atLeast"/>
                    <w:suppressOverlap/>
                    <w:rPr>
                      <w:rFonts w:cs="Arial"/>
                      <w:sz w:val="24"/>
                      <w:szCs w:val="24"/>
                    </w:rPr>
                  </w:pPr>
                </w:p>
                <w:p w14:paraId="694D209B" w14:textId="46BC41BA" w:rsidR="00074014" w:rsidRDefault="008917B3" w:rsidP="00CC5CD0">
                  <w:pPr>
                    <w:pStyle w:val="Arial10i50"/>
                    <w:framePr w:hSpace="141" w:wrap="around" w:vAnchor="text" w:hAnchor="margin" w:x="108" w:y="-3002"/>
                    <w:spacing w:line="320" w:lineRule="atLeast"/>
                    <w:suppressOverlap/>
                    <w:rPr>
                      <w:rFonts w:cs="Arial"/>
                      <w:sz w:val="24"/>
                      <w:szCs w:val="24"/>
                    </w:rPr>
                  </w:pPr>
                  <w:r w:rsidRPr="00A66952">
                    <w:rPr>
                      <w:rFonts w:cs="Arial"/>
                      <w:sz w:val="24"/>
                      <w:szCs w:val="24"/>
                    </w:rPr>
                    <w:t>Zmiana odtłuszczania na</w:t>
                  </w:r>
                  <w:r w:rsidRPr="00A66952">
                    <w:rPr>
                      <w:rFonts w:eastAsia="Times New Roman" w:cs="Arial"/>
                      <w:color w:val="auto"/>
                      <w:sz w:val="24"/>
                      <w:szCs w:val="24"/>
                      <w:lang w:eastAsia="en-AU"/>
                    </w:rPr>
                    <w:t xml:space="preserve"> </w:t>
                  </w:r>
                  <w:r w:rsidRPr="00A66952">
                    <w:rPr>
                      <w:rFonts w:cs="Arial"/>
                      <w:sz w:val="24"/>
                      <w:szCs w:val="24"/>
                    </w:rPr>
                    <w:t>alkaliczne powinna zmniejszyć</w:t>
                  </w:r>
                  <w:r w:rsidR="00D46CB9">
                    <w:rPr>
                      <w:rFonts w:cs="Arial"/>
                      <w:sz w:val="24"/>
                      <w:szCs w:val="24"/>
                    </w:rPr>
                    <w:t xml:space="preserve"> również</w:t>
                  </w:r>
                  <w:r w:rsidRPr="00A66952">
                    <w:rPr>
                      <w:rFonts w:cs="Arial"/>
                      <w:sz w:val="24"/>
                      <w:szCs w:val="24"/>
                    </w:rPr>
                    <w:t xml:space="preserve"> ilość chlorków kierowanych na absorber, co da wymierne przełożenie na ilość wymian wody, która oczyszcza powietrze zaciągane z trawialni.</w:t>
                  </w:r>
                </w:p>
                <w:p w14:paraId="394B7CAE" w14:textId="449027A1" w:rsidR="000E1415" w:rsidRPr="00A66952" w:rsidRDefault="000E1415" w:rsidP="00CC5CD0">
                  <w:pPr>
                    <w:pStyle w:val="Arial10i50"/>
                    <w:framePr w:hSpace="141" w:wrap="around" w:vAnchor="text" w:hAnchor="margin" w:x="108" w:y="-3002"/>
                    <w:spacing w:line="320" w:lineRule="atLeast"/>
                    <w:suppressOverlap/>
                    <w:rPr>
                      <w:rFonts w:cs="Arial"/>
                      <w:sz w:val="24"/>
                      <w:szCs w:val="24"/>
                    </w:rPr>
                  </w:pPr>
                </w:p>
              </w:tc>
            </w:tr>
            <w:tr w:rsidR="00247E16" w:rsidRPr="00A66952" w14:paraId="7F84B0C6" w14:textId="77777777" w:rsidTr="00672E6E">
              <w:trPr>
                <w:trHeight w:val="120"/>
              </w:trPr>
              <w:tc>
                <w:tcPr>
                  <w:tcW w:w="756" w:type="pct"/>
                  <w:shd w:val="clear" w:color="auto" w:fill="auto"/>
                  <w:vAlign w:val="center"/>
                </w:tcPr>
                <w:p w14:paraId="78B52623" w14:textId="781F4DA4" w:rsidR="00247E16" w:rsidRPr="00B0453F" w:rsidRDefault="00247E16" w:rsidP="00CC5CD0">
                  <w:pPr>
                    <w:pStyle w:val="Arial10i50"/>
                    <w:framePr w:hSpace="141" w:wrap="around" w:vAnchor="text" w:hAnchor="margin" w:x="108" w:y="-3002"/>
                    <w:spacing w:line="320" w:lineRule="atLeast"/>
                    <w:suppressOverlap/>
                    <w:jc w:val="center"/>
                    <w:rPr>
                      <w:rFonts w:cs="Arial"/>
                      <w:b/>
                      <w:sz w:val="24"/>
                      <w:szCs w:val="24"/>
                    </w:rPr>
                  </w:pPr>
                  <w:r w:rsidRPr="00B0453F">
                    <w:rPr>
                      <w:rFonts w:cs="Arial"/>
                      <w:b/>
                      <w:sz w:val="24"/>
                      <w:szCs w:val="24"/>
                    </w:rPr>
                    <w:t>BAT 13</w:t>
                  </w:r>
                </w:p>
              </w:tc>
              <w:tc>
                <w:tcPr>
                  <w:tcW w:w="4244" w:type="pct"/>
                  <w:shd w:val="clear" w:color="auto" w:fill="auto"/>
                  <w:vAlign w:val="center"/>
                </w:tcPr>
                <w:p w14:paraId="30EAF2DB" w14:textId="4C18545C" w:rsidR="00247E16" w:rsidRPr="00B0453F" w:rsidRDefault="00247E16" w:rsidP="00CC5CD0">
                  <w:pPr>
                    <w:pStyle w:val="Arial10i50"/>
                    <w:framePr w:hSpace="141" w:wrap="around" w:vAnchor="text" w:hAnchor="margin" w:x="108" w:y="-3002"/>
                    <w:spacing w:line="320" w:lineRule="atLeast"/>
                    <w:suppressOverlap/>
                    <w:rPr>
                      <w:rFonts w:cs="Arial"/>
                      <w:sz w:val="24"/>
                      <w:szCs w:val="24"/>
                    </w:rPr>
                  </w:pPr>
                  <w:r w:rsidRPr="00B0453F">
                    <w:rPr>
                      <w:rFonts w:cs="Arial"/>
                      <w:sz w:val="24"/>
                      <w:szCs w:val="24"/>
                    </w:rPr>
                    <w:t xml:space="preserve">W celu zwiększenia efektywności wykorzystania materiałów w procesie wytrawiania i ograniczenia wytwarzania zużytego kwasu do wytrawiania podczas jego ogrzewania, grzanie wanien trawiących odbywa </w:t>
                  </w:r>
                  <w:r w:rsidR="003F110D" w:rsidRPr="00B0453F">
                    <w:rPr>
                      <w:rFonts w:cs="Arial"/>
                      <w:sz w:val="24"/>
                      <w:szCs w:val="24"/>
                    </w:rPr>
                    <w:br/>
                  </w:r>
                  <w:r w:rsidRPr="00B0453F">
                    <w:rPr>
                      <w:rFonts w:cs="Arial"/>
                      <w:sz w:val="24"/>
                      <w:szCs w:val="24"/>
                    </w:rPr>
                    <w:lastRenderedPageBreak/>
                    <w:t xml:space="preserve">się w skojarzeniu z ogrzewaniem pieca </w:t>
                  </w:r>
                  <w:proofErr w:type="spellStart"/>
                  <w:r w:rsidRPr="00B0453F">
                    <w:rPr>
                      <w:rFonts w:cs="Arial"/>
                      <w:sz w:val="24"/>
                      <w:szCs w:val="24"/>
                    </w:rPr>
                    <w:t>cynkowniczego</w:t>
                  </w:r>
                  <w:proofErr w:type="spellEnd"/>
                  <w:r w:rsidR="00CE268E">
                    <w:rPr>
                      <w:rFonts w:cs="Arial"/>
                      <w:sz w:val="24"/>
                      <w:szCs w:val="24"/>
                    </w:rPr>
                    <w:t>,</w:t>
                  </w:r>
                  <w:r w:rsidRPr="00B0453F">
                    <w:rPr>
                      <w:rFonts w:cs="Arial"/>
                      <w:sz w:val="24"/>
                      <w:szCs w:val="24"/>
                    </w:rPr>
                    <w:t xml:space="preserve"> poprzez odzysk ciepła ze spalin</w:t>
                  </w:r>
                  <w:r w:rsidR="00951CF9" w:rsidRPr="00B0453F">
                    <w:rPr>
                      <w:rFonts w:cs="Arial"/>
                      <w:sz w:val="24"/>
                      <w:szCs w:val="24"/>
                    </w:rPr>
                    <w:t>,</w:t>
                  </w:r>
                  <w:r w:rsidRPr="00B0453F">
                    <w:rPr>
                      <w:rFonts w:cs="Arial"/>
                      <w:sz w:val="24"/>
                      <w:szCs w:val="24"/>
                    </w:rPr>
                    <w:t xml:space="preserve"> powstających w procesie spalania gazu wysokometanowego w palnikach tego pieca (ogrzewanie pośrednie spalinami). </w:t>
                  </w:r>
                </w:p>
                <w:p w14:paraId="4DF1B404" w14:textId="77777777" w:rsidR="00891D83" w:rsidRPr="00B0453F" w:rsidRDefault="00891D83" w:rsidP="00CC5CD0">
                  <w:pPr>
                    <w:pStyle w:val="Arial10i50"/>
                    <w:framePr w:hSpace="141" w:wrap="around" w:vAnchor="text" w:hAnchor="margin" w:x="108" w:y="-3002"/>
                    <w:spacing w:line="320" w:lineRule="atLeast"/>
                    <w:suppressOverlap/>
                    <w:rPr>
                      <w:rFonts w:cs="Arial"/>
                      <w:sz w:val="24"/>
                      <w:szCs w:val="24"/>
                    </w:rPr>
                  </w:pPr>
                </w:p>
                <w:p w14:paraId="5C5578C3" w14:textId="195E4B54" w:rsidR="00247E16" w:rsidRPr="00B0453F" w:rsidRDefault="00247E16" w:rsidP="00CC5CD0">
                  <w:pPr>
                    <w:pStyle w:val="Arial10i50"/>
                    <w:framePr w:hSpace="141" w:wrap="around" w:vAnchor="text" w:hAnchor="margin" w:x="108" w:y="-3002"/>
                    <w:spacing w:line="320" w:lineRule="atLeast"/>
                    <w:suppressOverlap/>
                    <w:rPr>
                      <w:rFonts w:cs="Arial"/>
                      <w:sz w:val="24"/>
                      <w:szCs w:val="24"/>
                    </w:rPr>
                  </w:pPr>
                  <w:r w:rsidRPr="00B0453F">
                    <w:rPr>
                      <w:rFonts w:cs="Arial"/>
                      <w:sz w:val="24"/>
                      <w:szCs w:val="24"/>
                    </w:rPr>
                    <w:t>Zgodnie z BAT 13</w:t>
                  </w:r>
                  <w:r w:rsidR="00127BF1">
                    <w:rPr>
                      <w:rFonts w:cs="Arial"/>
                      <w:sz w:val="24"/>
                      <w:szCs w:val="24"/>
                    </w:rPr>
                    <w:t>,</w:t>
                  </w:r>
                  <w:r w:rsidRPr="00B0453F">
                    <w:rPr>
                      <w:rFonts w:cs="Arial"/>
                      <w:sz w:val="24"/>
                      <w:szCs w:val="24"/>
                    </w:rPr>
                    <w:t xml:space="preserve"> nie jest do tego celu stosowana technika bezpośredniego wprowadzania pary.</w:t>
                  </w:r>
                </w:p>
                <w:p w14:paraId="5884F3AA" w14:textId="75F89412" w:rsidR="003F110D" w:rsidRPr="00B0453F" w:rsidRDefault="003F110D" w:rsidP="00CC5CD0">
                  <w:pPr>
                    <w:pStyle w:val="Arial10i50"/>
                    <w:framePr w:hSpace="141" w:wrap="around" w:vAnchor="text" w:hAnchor="margin" w:x="108" w:y="-3002"/>
                    <w:spacing w:line="320" w:lineRule="atLeast"/>
                    <w:suppressOverlap/>
                    <w:rPr>
                      <w:rFonts w:cs="Arial"/>
                      <w:sz w:val="24"/>
                      <w:szCs w:val="24"/>
                    </w:rPr>
                  </w:pPr>
                </w:p>
              </w:tc>
            </w:tr>
            <w:tr w:rsidR="00247E16" w:rsidRPr="00A66952" w14:paraId="15EC8C73" w14:textId="77777777" w:rsidTr="00672E6E">
              <w:trPr>
                <w:trHeight w:val="120"/>
              </w:trPr>
              <w:tc>
                <w:tcPr>
                  <w:tcW w:w="756" w:type="pct"/>
                  <w:shd w:val="clear" w:color="auto" w:fill="auto"/>
                  <w:vAlign w:val="center"/>
                </w:tcPr>
                <w:p w14:paraId="73F0DB2C" w14:textId="53EB2766" w:rsidR="00247E16" w:rsidRPr="00A66952" w:rsidRDefault="00247E16"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lastRenderedPageBreak/>
                    <w:t>BAT 14</w:t>
                  </w:r>
                </w:p>
              </w:tc>
              <w:tc>
                <w:tcPr>
                  <w:tcW w:w="4244" w:type="pct"/>
                  <w:shd w:val="clear" w:color="auto" w:fill="auto"/>
                  <w:vAlign w:val="center"/>
                </w:tcPr>
                <w:p w14:paraId="2019A795" w14:textId="098A1742" w:rsidR="00247E16" w:rsidRPr="00A66952" w:rsidRDefault="00247E16" w:rsidP="00CC5CD0">
                  <w:pPr>
                    <w:pStyle w:val="Arial10i50"/>
                    <w:framePr w:hSpace="141" w:wrap="around" w:vAnchor="text" w:hAnchor="margin" w:x="108" w:y="-3002"/>
                    <w:spacing w:line="320" w:lineRule="atLeast"/>
                    <w:suppressOverlap/>
                    <w:rPr>
                      <w:rFonts w:cs="Arial"/>
                      <w:sz w:val="24"/>
                      <w:szCs w:val="24"/>
                    </w:rPr>
                  </w:pPr>
                  <w:r w:rsidRPr="00A66952">
                    <w:rPr>
                      <w:rFonts w:cs="Arial"/>
                      <w:sz w:val="24"/>
                      <w:szCs w:val="24"/>
                    </w:rPr>
                    <w:t>W celu zwiększenia efektywności wykorzystania materiałów w procesie wytrawiania i ograniczenia wytwarzania zużytego kwasu</w:t>
                  </w:r>
                  <w:r w:rsidR="008E357C">
                    <w:rPr>
                      <w:rFonts w:cs="Arial"/>
                      <w:sz w:val="24"/>
                      <w:szCs w:val="24"/>
                    </w:rPr>
                    <w:t>,</w:t>
                  </w:r>
                  <w:r w:rsidRPr="00A66952">
                    <w:rPr>
                      <w:rFonts w:cs="Arial"/>
                      <w:sz w:val="24"/>
                      <w:szCs w:val="24"/>
                    </w:rPr>
                    <w:t xml:space="preserve"> stosuje </w:t>
                  </w:r>
                  <w:r w:rsidR="002379BC">
                    <w:rPr>
                      <w:rFonts w:cs="Arial"/>
                      <w:sz w:val="24"/>
                      <w:szCs w:val="24"/>
                    </w:rPr>
                    <w:br/>
                  </w:r>
                  <w:r w:rsidRPr="00A66952">
                    <w:rPr>
                      <w:rFonts w:cs="Arial"/>
                      <w:sz w:val="24"/>
                      <w:szCs w:val="24"/>
                    </w:rPr>
                    <w:t>się następujące techniki wymienione w BAT 14:</w:t>
                  </w:r>
                </w:p>
                <w:p w14:paraId="133EB275" w14:textId="77777777" w:rsidR="00247E16" w:rsidRPr="00A66952" w:rsidRDefault="00247E16" w:rsidP="00CC5CD0">
                  <w:pPr>
                    <w:pStyle w:val="Arial10i50"/>
                    <w:framePr w:hSpace="141" w:wrap="around" w:vAnchor="text" w:hAnchor="margin" w:x="108" w:y="-3002"/>
                    <w:numPr>
                      <w:ilvl w:val="0"/>
                      <w:numId w:val="79"/>
                    </w:numPr>
                    <w:spacing w:line="320" w:lineRule="atLeast"/>
                    <w:suppressOverlap/>
                    <w:rPr>
                      <w:rFonts w:cs="Arial"/>
                      <w:sz w:val="24"/>
                      <w:szCs w:val="24"/>
                    </w:rPr>
                  </w:pPr>
                  <w:r w:rsidRPr="00A66952">
                    <w:rPr>
                      <w:rFonts w:cs="Arial"/>
                      <w:sz w:val="24"/>
                      <w:szCs w:val="24"/>
                    </w:rPr>
                    <w:t>minimalizacja korozji stali:</w:t>
                  </w:r>
                </w:p>
                <w:p w14:paraId="6750F63D" w14:textId="77777777" w:rsidR="00247E16" w:rsidRPr="00A66952" w:rsidRDefault="00247E16" w:rsidP="00CC5CD0">
                  <w:pPr>
                    <w:pStyle w:val="Arial10i50"/>
                    <w:framePr w:hSpace="141" w:wrap="around" w:vAnchor="text" w:hAnchor="margin" w:x="108" w:y="-3002"/>
                    <w:numPr>
                      <w:ilvl w:val="0"/>
                      <w:numId w:val="78"/>
                    </w:numPr>
                    <w:spacing w:line="320" w:lineRule="atLeast"/>
                    <w:suppressOverlap/>
                    <w:rPr>
                      <w:rFonts w:cs="Arial"/>
                      <w:sz w:val="24"/>
                      <w:szCs w:val="24"/>
                    </w:rPr>
                  </w:pPr>
                  <w:r w:rsidRPr="00A66952">
                    <w:rPr>
                      <w:rFonts w:cs="Arial"/>
                      <w:sz w:val="24"/>
                      <w:szCs w:val="24"/>
                    </w:rPr>
                    <w:t>ograniczenie czasu przechowywania wsadu,</w:t>
                  </w:r>
                </w:p>
                <w:p w14:paraId="280363CB" w14:textId="6153916B" w:rsidR="00247E16" w:rsidRPr="00A66952" w:rsidRDefault="00247E16" w:rsidP="00CC5CD0">
                  <w:pPr>
                    <w:pStyle w:val="Arial10i50"/>
                    <w:framePr w:hSpace="141" w:wrap="around" w:vAnchor="text" w:hAnchor="margin" w:x="108" w:y="-3002"/>
                    <w:numPr>
                      <w:ilvl w:val="0"/>
                      <w:numId w:val="78"/>
                    </w:numPr>
                    <w:spacing w:line="320" w:lineRule="atLeast"/>
                    <w:suppressOverlap/>
                    <w:rPr>
                      <w:rFonts w:cs="Arial"/>
                      <w:sz w:val="24"/>
                      <w:szCs w:val="24"/>
                    </w:rPr>
                  </w:pPr>
                  <w:r w:rsidRPr="00A66952">
                    <w:rPr>
                      <w:rFonts w:cs="Arial"/>
                      <w:sz w:val="24"/>
                      <w:szCs w:val="24"/>
                    </w:rPr>
                    <w:t>magazynowanie wsadu w zadaszonych miejscach</w:t>
                  </w:r>
                  <w:r w:rsidR="009C161F">
                    <w:rPr>
                      <w:rFonts w:cs="Arial"/>
                      <w:sz w:val="24"/>
                      <w:szCs w:val="24"/>
                    </w:rPr>
                    <w:t>,</w:t>
                  </w:r>
                </w:p>
                <w:p w14:paraId="25183039" w14:textId="77777777" w:rsidR="00247E16" w:rsidRPr="00A66952" w:rsidRDefault="00247E16" w:rsidP="00CC5CD0">
                  <w:pPr>
                    <w:pStyle w:val="Arial10i50"/>
                    <w:framePr w:hSpace="141" w:wrap="around" w:vAnchor="text" w:hAnchor="margin" w:x="108" w:y="-3002"/>
                    <w:numPr>
                      <w:ilvl w:val="0"/>
                      <w:numId w:val="79"/>
                    </w:numPr>
                    <w:spacing w:line="320" w:lineRule="atLeast"/>
                    <w:suppressOverlap/>
                    <w:rPr>
                      <w:rFonts w:cs="Arial"/>
                      <w:sz w:val="24"/>
                      <w:szCs w:val="24"/>
                    </w:rPr>
                  </w:pPr>
                  <w:r w:rsidRPr="00A66952">
                    <w:rPr>
                      <w:rFonts w:cs="Arial"/>
                      <w:sz w:val="24"/>
                      <w:szCs w:val="24"/>
                    </w:rPr>
                    <w:t>ogólne techniki zwiększania wydajności wytrawiania:</w:t>
                  </w:r>
                </w:p>
                <w:p w14:paraId="2BFECD81" w14:textId="48E04957" w:rsidR="00247E16" w:rsidRPr="00A66952" w:rsidRDefault="00247E16" w:rsidP="00CC5CD0">
                  <w:pPr>
                    <w:pStyle w:val="Arial10i50"/>
                    <w:framePr w:hSpace="141" w:wrap="around" w:vAnchor="text" w:hAnchor="margin" w:x="108" w:y="-3002"/>
                    <w:numPr>
                      <w:ilvl w:val="0"/>
                      <w:numId w:val="78"/>
                    </w:numPr>
                    <w:spacing w:line="320" w:lineRule="atLeast"/>
                    <w:suppressOverlap/>
                    <w:rPr>
                      <w:rFonts w:cs="Arial"/>
                      <w:sz w:val="24"/>
                      <w:szCs w:val="24"/>
                    </w:rPr>
                  </w:pPr>
                  <w:r w:rsidRPr="00A66952">
                    <w:rPr>
                      <w:rFonts w:cs="Arial"/>
                      <w:sz w:val="24"/>
                      <w:szCs w:val="24"/>
                    </w:rPr>
                    <w:t>optymalizacja temperatury wytrawiania</w:t>
                  </w:r>
                  <w:r w:rsidR="00CE268E">
                    <w:rPr>
                      <w:rFonts w:cs="Arial"/>
                      <w:sz w:val="24"/>
                      <w:szCs w:val="24"/>
                    </w:rPr>
                    <w:t>,</w:t>
                  </w:r>
                  <w:r w:rsidRPr="00A66952">
                    <w:rPr>
                      <w:rFonts w:cs="Arial"/>
                      <w:sz w:val="24"/>
                      <w:szCs w:val="24"/>
                    </w:rPr>
                    <w:t xml:space="preserve"> w celu maksymalizacji szybkości wytrawiania</w:t>
                  </w:r>
                  <w:r w:rsidR="00CE268E">
                    <w:rPr>
                      <w:rFonts w:cs="Arial"/>
                      <w:sz w:val="24"/>
                      <w:szCs w:val="24"/>
                    </w:rPr>
                    <w:t>,</w:t>
                  </w:r>
                  <w:r w:rsidRPr="00A66952">
                    <w:rPr>
                      <w:rFonts w:cs="Arial"/>
                      <w:sz w:val="24"/>
                      <w:szCs w:val="24"/>
                    </w:rPr>
                    <w:t xml:space="preserve"> przy minimalizacji emisji kwasu,</w:t>
                  </w:r>
                </w:p>
                <w:p w14:paraId="691E9CB0" w14:textId="296659D9" w:rsidR="00247E16" w:rsidRPr="00A66952" w:rsidRDefault="00247E16" w:rsidP="00CC5CD0">
                  <w:pPr>
                    <w:pStyle w:val="Arial10i50"/>
                    <w:framePr w:hSpace="141" w:wrap="around" w:vAnchor="text" w:hAnchor="margin" w:x="108" w:y="-3002"/>
                    <w:numPr>
                      <w:ilvl w:val="0"/>
                      <w:numId w:val="78"/>
                    </w:numPr>
                    <w:spacing w:line="320" w:lineRule="atLeast"/>
                    <w:suppressOverlap/>
                    <w:rPr>
                      <w:rFonts w:cs="Arial"/>
                      <w:sz w:val="24"/>
                      <w:szCs w:val="24"/>
                    </w:rPr>
                  </w:pPr>
                  <w:r w:rsidRPr="00A66952">
                    <w:rPr>
                      <w:rFonts w:cs="Arial"/>
                      <w:sz w:val="24"/>
                      <w:szCs w:val="24"/>
                    </w:rPr>
                    <w:t xml:space="preserve">optymalizacja składu kąpieli trawiącej (np. stężenia kwasu </w:t>
                  </w:r>
                  <w:r w:rsidR="00603592">
                    <w:rPr>
                      <w:rFonts w:cs="Arial"/>
                      <w:sz w:val="24"/>
                      <w:szCs w:val="24"/>
                    </w:rPr>
                    <w:br/>
                  </w:r>
                  <w:r w:rsidRPr="00A66952">
                    <w:rPr>
                      <w:rFonts w:cs="Arial"/>
                      <w:sz w:val="24"/>
                      <w:szCs w:val="24"/>
                    </w:rPr>
                    <w:t>i żelaza),</w:t>
                  </w:r>
                </w:p>
                <w:p w14:paraId="566DE913" w14:textId="5F6A6572" w:rsidR="00247E16" w:rsidRPr="00A66952" w:rsidRDefault="00247E16" w:rsidP="00CC5CD0">
                  <w:pPr>
                    <w:pStyle w:val="Arial10i50"/>
                    <w:framePr w:hSpace="141" w:wrap="around" w:vAnchor="text" w:hAnchor="margin" w:x="108" w:y="-3002"/>
                    <w:numPr>
                      <w:ilvl w:val="0"/>
                      <w:numId w:val="78"/>
                    </w:numPr>
                    <w:spacing w:line="320" w:lineRule="atLeast"/>
                    <w:suppressOverlap/>
                    <w:rPr>
                      <w:rFonts w:cs="Arial"/>
                      <w:sz w:val="24"/>
                      <w:szCs w:val="24"/>
                    </w:rPr>
                  </w:pPr>
                  <w:r w:rsidRPr="00A66952">
                    <w:rPr>
                      <w:rFonts w:cs="Arial"/>
                      <w:sz w:val="24"/>
                      <w:szCs w:val="24"/>
                    </w:rPr>
                    <w:t>optymalizacja czasu wytrawiania</w:t>
                  </w:r>
                  <w:r w:rsidR="00CE268E">
                    <w:rPr>
                      <w:rFonts w:cs="Arial"/>
                      <w:sz w:val="24"/>
                      <w:szCs w:val="24"/>
                    </w:rPr>
                    <w:t>,</w:t>
                  </w:r>
                  <w:r w:rsidRPr="00A66952">
                    <w:rPr>
                      <w:rFonts w:cs="Arial"/>
                      <w:sz w:val="24"/>
                      <w:szCs w:val="24"/>
                    </w:rPr>
                    <w:t xml:space="preserve"> w celu uniknięcia nadmiernego wytrawienia,</w:t>
                  </w:r>
                </w:p>
                <w:p w14:paraId="51934F46" w14:textId="0FC2B443" w:rsidR="00247E16" w:rsidRPr="00A66952" w:rsidRDefault="00247E16" w:rsidP="00CC5CD0">
                  <w:pPr>
                    <w:pStyle w:val="Arial10i50"/>
                    <w:framePr w:hSpace="141" w:wrap="around" w:vAnchor="text" w:hAnchor="margin" w:x="108" w:y="-3002"/>
                    <w:numPr>
                      <w:ilvl w:val="0"/>
                      <w:numId w:val="78"/>
                    </w:numPr>
                    <w:spacing w:line="320" w:lineRule="atLeast"/>
                    <w:suppressOverlap/>
                    <w:rPr>
                      <w:rFonts w:cs="Arial"/>
                      <w:sz w:val="24"/>
                      <w:szCs w:val="24"/>
                    </w:rPr>
                  </w:pPr>
                  <w:r w:rsidRPr="00A66952">
                    <w:rPr>
                      <w:rFonts w:cs="Arial"/>
                      <w:sz w:val="24"/>
                      <w:szCs w:val="24"/>
                    </w:rPr>
                    <w:t>unikanie drastycznych zmian w składzie kąpieli trawiącej</w:t>
                  </w:r>
                  <w:r w:rsidR="00CE268E">
                    <w:rPr>
                      <w:rFonts w:cs="Arial"/>
                      <w:sz w:val="24"/>
                      <w:szCs w:val="24"/>
                    </w:rPr>
                    <w:t>,</w:t>
                  </w:r>
                  <w:r w:rsidRPr="00A66952">
                    <w:rPr>
                      <w:rFonts w:cs="Arial"/>
                      <w:sz w:val="24"/>
                      <w:szCs w:val="24"/>
                    </w:rPr>
                    <w:t xml:space="preserve"> poprzez częste uzupełnianie jej świeżym kwasem,</w:t>
                  </w:r>
                </w:p>
                <w:p w14:paraId="0DEDC515" w14:textId="03387031" w:rsidR="00247E16" w:rsidRPr="00DD570D" w:rsidRDefault="00247E16" w:rsidP="00CC5CD0">
                  <w:pPr>
                    <w:pStyle w:val="Arial10i50"/>
                    <w:framePr w:hSpace="141" w:wrap="around" w:vAnchor="text" w:hAnchor="margin" w:x="108" w:y="-3002"/>
                    <w:numPr>
                      <w:ilvl w:val="0"/>
                      <w:numId w:val="79"/>
                    </w:numPr>
                    <w:spacing w:line="320" w:lineRule="atLeast"/>
                    <w:suppressOverlap/>
                    <w:rPr>
                      <w:rFonts w:cs="Arial"/>
                      <w:sz w:val="24"/>
                      <w:szCs w:val="24"/>
                    </w:rPr>
                  </w:pPr>
                  <w:r w:rsidRPr="00A66952">
                    <w:rPr>
                      <w:rFonts w:cs="Arial"/>
                      <w:sz w:val="24"/>
                      <w:szCs w:val="24"/>
                    </w:rPr>
                    <w:t>czyszczenie wanny do wytrawiania i ponowne użycie wolnego kwasu</w:t>
                  </w:r>
                  <w:r w:rsidR="00DD570D">
                    <w:rPr>
                      <w:rFonts w:cs="Arial"/>
                      <w:sz w:val="24"/>
                      <w:szCs w:val="24"/>
                    </w:rPr>
                    <w:t xml:space="preserve"> - z</w:t>
                  </w:r>
                  <w:r w:rsidRPr="00DD570D">
                    <w:rPr>
                      <w:rFonts w:cs="Arial"/>
                      <w:sz w:val="24"/>
                      <w:szCs w:val="24"/>
                    </w:rPr>
                    <w:t>gary tłuszczów usuwane są mechanicznie za pomocą ściągaczy. Dzięki zastosowaniu środków powierzchniowo czynnych</w:t>
                  </w:r>
                  <w:r w:rsidR="00577712" w:rsidRPr="00DD570D">
                    <w:rPr>
                      <w:rFonts w:cs="Arial"/>
                      <w:sz w:val="24"/>
                      <w:szCs w:val="24"/>
                    </w:rPr>
                    <w:t>,</w:t>
                  </w:r>
                  <w:r w:rsidRPr="00DD570D">
                    <w:rPr>
                      <w:rFonts w:eastAsia="Lucida Sans Unicode" w:cs="Arial"/>
                      <w:sz w:val="24"/>
                      <w:szCs w:val="24"/>
                      <w:lang w:eastAsia="en-AU"/>
                    </w:rPr>
                    <w:t xml:space="preserve"> </w:t>
                  </w:r>
                  <w:r w:rsidRPr="00DD570D">
                    <w:rPr>
                      <w:rFonts w:cs="Arial"/>
                      <w:sz w:val="24"/>
                      <w:szCs w:val="24"/>
                    </w:rPr>
                    <w:t xml:space="preserve">maksymalnie wydłuża się żywotność wanien trawiących </w:t>
                  </w:r>
                  <w:r w:rsidR="00A73C7D" w:rsidRPr="00DD570D">
                    <w:rPr>
                      <w:rFonts w:cs="Arial"/>
                      <w:sz w:val="24"/>
                      <w:szCs w:val="24"/>
                    </w:rPr>
                    <w:t>-</w:t>
                  </w:r>
                  <w:r w:rsidRPr="00DD570D">
                    <w:rPr>
                      <w:rFonts w:cs="Arial"/>
                      <w:sz w:val="24"/>
                      <w:szCs w:val="24"/>
                    </w:rPr>
                    <w:t>minimalizacja wydostawania się kwasu do wytrawiania</w:t>
                  </w:r>
                  <w:r w:rsidR="006A6561" w:rsidRPr="00DD570D">
                    <w:rPr>
                      <w:rFonts w:cs="Arial"/>
                      <w:sz w:val="24"/>
                      <w:szCs w:val="24"/>
                    </w:rPr>
                    <w:t>.</w:t>
                  </w:r>
                </w:p>
                <w:p w14:paraId="75AE677B" w14:textId="77777777" w:rsidR="00247E16" w:rsidRPr="00A66952" w:rsidRDefault="00247E16" w:rsidP="00CC5CD0">
                  <w:pPr>
                    <w:pStyle w:val="Arial10i50"/>
                    <w:framePr w:hSpace="141" w:wrap="around" w:vAnchor="text" w:hAnchor="margin" w:x="108" w:y="-3002"/>
                    <w:numPr>
                      <w:ilvl w:val="0"/>
                      <w:numId w:val="80"/>
                    </w:numPr>
                    <w:spacing w:line="320" w:lineRule="atLeast"/>
                    <w:suppressOverlap/>
                    <w:rPr>
                      <w:rFonts w:cs="Arial"/>
                      <w:sz w:val="24"/>
                      <w:szCs w:val="24"/>
                    </w:rPr>
                  </w:pPr>
                  <w:r w:rsidRPr="00A66952">
                    <w:rPr>
                      <w:rFonts w:cs="Arial"/>
                      <w:sz w:val="24"/>
                      <w:szCs w:val="24"/>
                    </w:rPr>
                    <w:t>uzyskanie odpowiedniego czasu ociekania, np. przez powolne podnoszenie obrabianego materiału,</w:t>
                  </w:r>
                </w:p>
                <w:p w14:paraId="3EC4C402" w14:textId="77777777" w:rsidR="00247E16" w:rsidRPr="00A66952" w:rsidRDefault="00247E16" w:rsidP="00CC5CD0">
                  <w:pPr>
                    <w:pStyle w:val="Arial10i50"/>
                    <w:framePr w:hSpace="141" w:wrap="around" w:vAnchor="text" w:hAnchor="margin" w:x="108" w:y="-3002"/>
                    <w:numPr>
                      <w:ilvl w:val="0"/>
                      <w:numId w:val="79"/>
                    </w:numPr>
                    <w:spacing w:line="320" w:lineRule="atLeast"/>
                    <w:suppressOverlap/>
                    <w:rPr>
                      <w:rFonts w:cs="Arial"/>
                      <w:sz w:val="24"/>
                      <w:szCs w:val="24"/>
                    </w:rPr>
                  </w:pPr>
                  <w:r w:rsidRPr="00A66952">
                    <w:rPr>
                      <w:rFonts w:cs="Arial"/>
                      <w:sz w:val="24"/>
                      <w:szCs w:val="24"/>
                    </w:rPr>
                    <w:t>wytrawianie turbulencyjne:</w:t>
                  </w:r>
                </w:p>
                <w:p w14:paraId="1DA050FA" w14:textId="2C312F10" w:rsidR="00247E16" w:rsidRPr="00A66952" w:rsidRDefault="009F5927" w:rsidP="00CC5CD0">
                  <w:pPr>
                    <w:pStyle w:val="Arial10i50"/>
                    <w:framePr w:hSpace="141" w:wrap="around" w:vAnchor="text" w:hAnchor="margin" w:x="108" w:y="-3002"/>
                    <w:numPr>
                      <w:ilvl w:val="0"/>
                      <w:numId w:val="80"/>
                    </w:numPr>
                    <w:spacing w:line="320" w:lineRule="atLeast"/>
                    <w:suppressOverlap/>
                    <w:rPr>
                      <w:rFonts w:cs="Arial"/>
                      <w:sz w:val="24"/>
                      <w:szCs w:val="24"/>
                    </w:rPr>
                  </w:pPr>
                  <w:r>
                    <w:rPr>
                      <w:rFonts w:cs="Arial"/>
                      <w:sz w:val="24"/>
                      <w:szCs w:val="24"/>
                    </w:rPr>
                    <w:t>w</w:t>
                  </w:r>
                  <w:r w:rsidR="00247E16" w:rsidRPr="00A66952">
                    <w:rPr>
                      <w:rFonts w:cs="Arial"/>
                      <w:sz w:val="24"/>
                      <w:szCs w:val="24"/>
                    </w:rPr>
                    <w:t xml:space="preserve">prowadzanie w ruch wahadłowy zaformowanej </w:t>
                  </w:r>
                  <w:proofErr w:type="spellStart"/>
                  <w:r w:rsidR="00247E16" w:rsidRPr="00A66952">
                    <w:rPr>
                      <w:rFonts w:cs="Arial"/>
                      <w:sz w:val="24"/>
                      <w:szCs w:val="24"/>
                    </w:rPr>
                    <w:t>trawesy</w:t>
                  </w:r>
                  <w:proofErr w:type="spellEnd"/>
                  <w:r w:rsidR="00247E16" w:rsidRPr="00A66952">
                    <w:rPr>
                      <w:rFonts w:cs="Arial"/>
                      <w:sz w:val="24"/>
                      <w:szCs w:val="24"/>
                    </w:rPr>
                    <w:t>, znajdującej się nad lustrem wanny technologicznej</w:t>
                  </w:r>
                  <w:r w:rsidR="00A73C7D">
                    <w:rPr>
                      <w:rFonts w:cs="Arial"/>
                      <w:sz w:val="24"/>
                      <w:szCs w:val="24"/>
                    </w:rPr>
                    <w:t>,</w:t>
                  </w:r>
                </w:p>
                <w:p w14:paraId="2A4F4EE7" w14:textId="77777777" w:rsidR="00247E16" w:rsidRPr="00A66952" w:rsidRDefault="00247E16" w:rsidP="00CC5CD0">
                  <w:pPr>
                    <w:pStyle w:val="Arial10i50"/>
                    <w:framePr w:hSpace="141" w:wrap="around" w:vAnchor="text" w:hAnchor="margin" w:x="108" w:y="-3002"/>
                    <w:numPr>
                      <w:ilvl w:val="0"/>
                      <w:numId w:val="79"/>
                    </w:numPr>
                    <w:spacing w:line="320" w:lineRule="atLeast"/>
                    <w:suppressOverlap/>
                    <w:rPr>
                      <w:rFonts w:cs="Arial"/>
                      <w:sz w:val="24"/>
                      <w:szCs w:val="24"/>
                    </w:rPr>
                  </w:pPr>
                  <w:r w:rsidRPr="00A66952">
                    <w:rPr>
                      <w:rFonts w:cs="Arial"/>
                      <w:sz w:val="24"/>
                      <w:szCs w:val="24"/>
                    </w:rPr>
                    <w:t>stosowanie inhibitorów wytrawiania:</w:t>
                  </w:r>
                </w:p>
                <w:p w14:paraId="3F92C3B8" w14:textId="2C656C5E" w:rsidR="00247E16" w:rsidRPr="00A66952" w:rsidRDefault="009F5927" w:rsidP="00CC5CD0">
                  <w:pPr>
                    <w:pStyle w:val="Arial10i50"/>
                    <w:framePr w:hSpace="141" w:wrap="around" w:vAnchor="text" w:hAnchor="margin" w:x="108" w:y="-3002"/>
                    <w:numPr>
                      <w:ilvl w:val="0"/>
                      <w:numId w:val="80"/>
                    </w:numPr>
                    <w:spacing w:line="320" w:lineRule="atLeast"/>
                    <w:suppressOverlap/>
                    <w:rPr>
                      <w:rFonts w:cs="Arial"/>
                      <w:sz w:val="24"/>
                      <w:szCs w:val="24"/>
                    </w:rPr>
                  </w:pPr>
                  <w:r>
                    <w:rPr>
                      <w:rFonts w:cs="Arial"/>
                      <w:sz w:val="24"/>
                      <w:szCs w:val="24"/>
                    </w:rPr>
                    <w:t>i</w:t>
                  </w:r>
                  <w:r w:rsidR="00247E16" w:rsidRPr="00A66952">
                    <w:rPr>
                      <w:rFonts w:cs="Arial"/>
                      <w:sz w:val="24"/>
                      <w:szCs w:val="24"/>
                    </w:rPr>
                    <w:t>nhibitory wytrawiania</w:t>
                  </w:r>
                  <w:r w:rsidR="009069E1">
                    <w:rPr>
                      <w:rFonts w:cs="Arial"/>
                      <w:sz w:val="24"/>
                      <w:szCs w:val="24"/>
                    </w:rPr>
                    <w:t>,</w:t>
                  </w:r>
                  <w:r w:rsidR="00247E16" w:rsidRPr="00A66952">
                    <w:rPr>
                      <w:rFonts w:cs="Arial"/>
                      <w:sz w:val="24"/>
                      <w:szCs w:val="24"/>
                    </w:rPr>
                    <w:t xml:space="preserve"> dodawane</w:t>
                  </w:r>
                  <w:r w:rsidR="009069E1" w:rsidRPr="00A66952">
                    <w:rPr>
                      <w:rFonts w:cs="Arial"/>
                      <w:sz w:val="24"/>
                      <w:szCs w:val="24"/>
                    </w:rPr>
                    <w:t xml:space="preserve"> są </w:t>
                  </w:r>
                  <w:r w:rsidR="00247E16" w:rsidRPr="00A66952">
                    <w:rPr>
                      <w:rFonts w:cs="Arial"/>
                      <w:sz w:val="24"/>
                      <w:szCs w:val="24"/>
                    </w:rPr>
                    <w:t>do kwasu</w:t>
                  </w:r>
                  <w:r w:rsidR="009069E1">
                    <w:rPr>
                      <w:rFonts w:cs="Arial"/>
                      <w:sz w:val="24"/>
                      <w:szCs w:val="24"/>
                    </w:rPr>
                    <w:t>,</w:t>
                  </w:r>
                  <w:r w:rsidR="00247E16" w:rsidRPr="00A66952">
                    <w:rPr>
                      <w:rFonts w:cs="Arial"/>
                      <w:sz w:val="24"/>
                      <w:szCs w:val="24"/>
                    </w:rPr>
                    <w:t xml:space="preserve"> w celu ochrony metalicznie czystych części wsadu przed nadmiernym wytrawieniem</w:t>
                  </w:r>
                  <w:r w:rsidR="00A73C7D">
                    <w:rPr>
                      <w:rFonts w:cs="Arial"/>
                      <w:sz w:val="24"/>
                      <w:szCs w:val="24"/>
                    </w:rPr>
                    <w:t>,</w:t>
                  </w:r>
                </w:p>
                <w:p w14:paraId="7C6B2E7A" w14:textId="49FB0A0B" w:rsidR="00247E16" w:rsidRPr="00A66952" w:rsidRDefault="00247E16" w:rsidP="00CC5CD0">
                  <w:pPr>
                    <w:pStyle w:val="Arial10i50"/>
                    <w:framePr w:hSpace="141" w:wrap="around" w:vAnchor="text" w:hAnchor="margin" w:x="108" w:y="-3002"/>
                    <w:numPr>
                      <w:ilvl w:val="0"/>
                      <w:numId w:val="79"/>
                    </w:numPr>
                    <w:spacing w:line="320" w:lineRule="atLeast"/>
                    <w:suppressOverlap/>
                    <w:rPr>
                      <w:rFonts w:cs="Arial"/>
                      <w:sz w:val="24"/>
                      <w:szCs w:val="24"/>
                    </w:rPr>
                  </w:pPr>
                  <w:r w:rsidRPr="00A66952">
                    <w:rPr>
                      <w:rFonts w:cs="Arial"/>
                      <w:sz w:val="24"/>
                      <w:szCs w:val="24"/>
                    </w:rPr>
                    <w:t>aktywne wytrawianie w kwasie solnym</w:t>
                  </w:r>
                  <w:r w:rsidR="009069E1">
                    <w:rPr>
                      <w:rFonts w:cs="Arial"/>
                      <w:sz w:val="24"/>
                      <w:szCs w:val="24"/>
                    </w:rPr>
                    <w:t>:</w:t>
                  </w:r>
                </w:p>
                <w:p w14:paraId="36E2E6D9" w14:textId="7BAD7F0B" w:rsidR="00247E16" w:rsidRDefault="009F5927" w:rsidP="00CC5CD0">
                  <w:pPr>
                    <w:pStyle w:val="Arial10i50"/>
                    <w:framePr w:hSpace="141" w:wrap="around" w:vAnchor="text" w:hAnchor="margin" w:x="108" w:y="-3002"/>
                    <w:numPr>
                      <w:ilvl w:val="0"/>
                      <w:numId w:val="80"/>
                    </w:numPr>
                    <w:spacing w:line="320" w:lineRule="atLeast"/>
                    <w:suppressOverlap/>
                    <w:rPr>
                      <w:rFonts w:cs="Arial"/>
                      <w:sz w:val="24"/>
                      <w:szCs w:val="24"/>
                    </w:rPr>
                  </w:pPr>
                  <w:r>
                    <w:rPr>
                      <w:rFonts w:cs="Arial"/>
                      <w:sz w:val="24"/>
                      <w:szCs w:val="24"/>
                    </w:rPr>
                    <w:t>w</w:t>
                  </w:r>
                  <w:r w:rsidR="00247E16" w:rsidRPr="00A66952">
                    <w:rPr>
                      <w:rFonts w:cs="Arial"/>
                      <w:sz w:val="24"/>
                      <w:szCs w:val="24"/>
                    </w:rPr>
                    <w:t xml:space="preserve">ytrawianie prowadzone się przy niskim stężeniu kwasu solnego </w:t>
                  </w:r>
                  <w:r w:rsidR="009E2104">
                    <w:rPr>
                      <w:rFonts w:cs="Arial"/>
                      <w:sz w:val="24"/>
                      <w:szCs w:val="24"/>
                    </w:rPr>
                    <w:br/>
                  </w:r>
                  <w:r w:rsidR="00247E16" w:rsidRPr="00A66952">
                    <w:rPr>
                      <w:rFonts w:cs="Arial"/>
                      <w:sz w:val="24"/>
                      <w:szCs w:val="24"/>
                    </w:rPr>
                    <w:t>(tj. wagowo ok. 100-130 g/l zawartości chlorków) i wysokim stężeniu żelaza (tj. ok. 120</w:t>
                  </w:r>
                  <w:r w:rsidR="009E2104">
                    <w:rPr>
                      <w:rFonts w:cs="Arial"/>
                      <w:sz w:val="24"/>
                      <w:szCs w:val="24"/>
                    </w:rPr>
                    <w:t>-</w:t>
                  </w:r>
                  <w:r w:rsidR="00247E16" w:rsidRPr="00A66952">
                    <w:rPr>
                      <w:rFonts w:cs="Arial"/>
                      <w:sz w:val="24"/>
                      <w:szCs w:val="24"/>
                    </w:rPr>
                    <w:t>180 g/l) w temperaturze 20</w:t>
                  </w:r>
                  <w:r w:rsidR="00A73C7D">
                    <w:rPr>
                      <w:rFonts w:cs="Arial"/>
                      <w:sz w:val="24"/>
                      <w:szCs w:val="24"/>
                    </w:rPr>
                    <w:t>-</w:t>
                  </w:r>
                  <w:r w:rsidR="00247E16" w:rsidRPr="00A66952">
                    <w:rPr>
                      <w:rFonts w:cs="Arial"/>
                      <w:sz w:val="24"/>
                      <w:szCs w:val="24"/>
                    </w:rPr>
                    <w:t>25°C</w:t>
                  </w:r>
                  <w:r w:rsidR="009069E1">
                    <w:rPr>
                      <w:rFonts w:cs="Arial"/>
                      <w:sz w:val="24"/>
                      <w:szCs w:val="24"/>
                    </w:rPr>
                    <w:t>,</w:t>
                  </w:r>
                  <w:r w:rsidR="00247E16" w:rsidRPr="00A66952">
                    <w:rPr>
                      <w:rFonts w:cs="Arial"/>
                      <w:sz w:val="24"/>
                      <w:szCs w:val="24"/>
                    </w:rPr>
                    <w:t xml:space="preserve"> realizowane zgodnie z wykresem „</w:t>
                  </w:r>
                  <w:proofErr w:type="spellStart"/>
                  <w:r w:rsidR="00247E16" w:rsidRPr="00A66952">
                    <w:rPr>
                      <w:rFonts w:cs="Arial"/>
                      <w:sz w:val="24"/>
                      <w:szCs w:val="24"/>
                    </w:rPr>
                    <w:t>pickling</w:t>
                  </w:r>
                  <w:proofErr w:type="spellEnd"/>
                  <w:r w:rsidR="00247E16" w:rsidRPr="00A66952">
                    <w:rPr>
                      <w:rFonts w:cs="Arial"/>
                      <w:sz w:val="24"/>
                      <w:szCs w:val="24"/>
                    </w:rPr>
                    <w:t xml:space="preserve"> optimum diagram”.</w:t>
                  </w:r>
                </w:p>
                <w:p w14:paraId="4B4AEA83" w14:textId="77777777" w:rsidR="009E2104" w:rsidRPr="00A66952" w:rsidRDefault="009E2104" w:rsidP="00CC5CD0">
                  <w:pPr>
                    <w:pStyle w:val="Arial10i50"/>
                    <w:framePr w:hSpace="141" w:wrap="around" w:vAnchor="text" w:hAnchor="margin" w:x="108" w:y="-3002"/>
                    <w:spacing w:line="320" w:lineRule="atLeast"/>
                    <w:ind w:left="360"/>
                    <w:suppressOverlap/>
                    <w:rPr>
                      <w:rFonts w:cs="Arial"/>
                      <w:sz w:val="24"/>
                      <w:szCs w:val="24"/>
                    </w:rPr>
                  </w:pPr>
                </w:p>
                <w:p w14:paraId="6B848B61" w14:textId="0A323FEC" w:rsidR="00247E16" w:rsidRPr="00A66952" w:rsidRDefault="00247E16" w:rsidP="00CC5CD0">
                  <w:pPr>
                    <w:pStyle w:val="Arial10i50"/>
                    <w:framePr w:hSpace="141" w:wrap="around" w:vAnchor="text" w:hAnchor="margin" w:x="108" w:y="-3002"/>
                    <w:spacing w:line="320" w:lineRule="atLeast"/>
                    <w:suppressOverlap/>
                    <w:rPr>
                      <w:rFonts w:cs="Arial"/>
                      <w:sz w:val="24"/>
                      <w:szCs w:val="24"/>
                    </w:rPr>
                  </w:pPr>
                  <w:r w:rsidRPr="00B0453F">
                    <w:rPr>
                      <w:rFonts w:cs="Arial"/>
                      <w:sz w:val="24"/>
                      <w:szCs w:val="24"/>
                    </w:rPr>
                    <w:t>Instalacja nr 1</w:t>
                  </w:r>
                  <w:r w:rsidRPr="00A66952">
                    <w:rPr>
                      <w:rFonts w:cs="Arial"/>
                      <w:sz w:val="24"/>
                      <w:szCs w:val="24"/>
                    </w:rPr>
                    <w:t xml:space="preserve"> spełnia poziom efektywności środowiskowej</w:t>
                  </w:r>
                  <w:r w:rsidR="00351217">
                    <w:rPr>
                      <w:rFonts w:cs="Arial"/>
                      <w:sz w:val="24"/>
                      <w:szCs w:val="24"/>
                    </w:rPr>
                    <w:t>,</w:t>
                  </w:r>
                  <w:r w:rsidRPr="00A66952">
                    <w:rPr>
                      <w:rFonts w:cs="Arial"/>
                      <w:sz w:val="24"/>
                      <w:szCs w:val="24"/>
                    </w:rPr>
                    <w:t xml:space="preserve"> powiązany </w:t>
                  </w:r>
                  <w:r w:rsidR="009E2104">
                    <w:rPr>
                      <w:rFonts w:cs="Arial"/>
                      <w:sz w:val="24"/>
                      <w:szCs w:val="24"/>
                    </w:rPr>
                    <w:br/>
                  </w:r>
                  <w:r w:rsidRPr="00A66952">
                    <w:rPr>
                      <w:rFonts w:cs="Arial"/>
                      <w:sz w:val="24"/>
                      <w:szCs w:val="24"/>
                    </w:rPr>
                    <w:t>z BAT (BAT-AEPL)</w:t>
                  </w:r>
                  <w:r w:rsidR="00351217">
                    <w:rPr>
                      <w:rFonts w:cs="Arial"/>
                      <w:sz w:val="24"/>
                      <w:szCs w:val="24"/>
                    </w:rPr>
                    <w:t>,</w:t>
                  </w:r>
                  <w:r w:rsidRPr="00A66952">
                    <w:rPr>
                      <w:rFonts w:cs="Arial"/>
                      <w:sz w:val="24"/>
                      <w:szCs w:val="24"/>
                    </w:rPr>
                    <w:t xml:space="preserve"> w odniesieniu do jednostkowego zużycia kwasu </w:t>
                  </w:r>
                  <w:r w:rsidR="009E2104">
                    <w:rPr>
                      <w:rFonts w:cs="Arial"/>
                      <w:sz w:val="24"/>
                      <w:szCs w:val="24"/>
                    </w:rPr>
                    <w:br/>
                  </w:r>
                  <w:r w:rsidRPr="00A66952">
                    <w:rPr>
                      <w:rFonts w:cs="Arial"/>
                      <w:sz w:val="24"/>
                      <w:szCs w:val="24"/>
                    </w:rPr>
                    <w:lastRenderedPageBreak/>
                    <w:t>do wytrawiania (kwas chlorowodorowy, 28% masowych [kg/Mg]</w:t>
                  </w:r>
                  <w:r w:rsidR="00351217">
                    <w:rPr>
                      <w:rFonts w:cs="Arial"/>
                      <w:sz w:val="24"/>
                      <w:szCs w:val="24"/>
                    </w:rPr>
                    <w:t>,</w:t>
                  </w:r>
                  <w:r w:rsidRPr="00A66952">
                    <w:rPr>
                      <w:rFonts w:cs="Arial"/>
                      <w:sz w:val="24"/>
                      <w:szCs w:val="24"/>
                    </w:rPr>
                    <w:t xml:space="preserve"> </w:t>
                  </w:r>
                  <w:r w:rsidR="00144392">
                    <w:rPr>
                      <w:rFonts w:cs="Arial"/>
                      <w:sz w:val="24"/>
                      <w:szCs w:val="24"/>
                    </w:rPr>
                    <w:br/>
                  </w:r>
                  <w:r w:rsidRPr="00A66952">
                    <w:rPr>
                      <w:rFonts w:cs="Arial"/>
                      <w:sz w:val="24"/>
                      <w:szCs w:val="24"/>
                    </w:rPr>
                    <w:t xml:space="preserve">przy cynkowaniu ogniowym jednostkowym, który powinien się mieścić </w:t>
                  </w:r>
                  <w:r w:rsidR="009E2104">
                    <w:rPr>
                      <w:rFonts w:cs="Arial"/>
                      <w:sz w:val="24"/>
                      <w:szCs w:val="24"/>
                    </w:rPr>
                    <w:br/>
                  </w:r>
                  <w:r w:rsidRPr="00A66952">
                    <w:rPr>
                      <w:rFonts w:cs="Arial"/>
                      <w:sz w:val="24"/>
                      <w:szCs w:val="24"/>
                    </w:rPr>
                    <w:t>w zakresie 13</w:t>
                  </w:r>
                  <w:r w:rsidR="009E2104">
                    <w:rPr>
                      <w:rFonts w:cs="Arial"/>
                      <w:sz w:val="24"/>
                      <w:szCs w:val="24"/>
                    </w:rPr>
                    <w:t>-</w:t>
                  </w:r>
                  <w:r w:rsidRPr="00A66952">
                    <w:rPr>
                      <w:rFonts w:cs="Arial"/>
                      <w:sz w:val="24"/>
                      <w:szCs w:val="24"/>
                    </w:rPr>
                    <w:t>30 kg/Mg wsadu.</w:t>
                  </w:r>
                </w:p>
                <w:p w14:paraId="7A1515A6" w14:textId="749DF9C9" w:rsidR="00247E16" w:rsidRPr="00A66952" w:rsidRDefault="00247E16" w:rsidP="00CC5CD0">
                  <w:pPr>
                    <w:pStyle w:val="Arial10i50"/>
                    <w:framePr w:hSpace="141" w:wrap="around" w:vAnchor="text" w:hAnchor="margin" w:x="108" w:y="-3002"/>
                    <w:spacing w:line="320" w:lineRule="atLeast"/>
                    <w:suppressOverlap/>
                    <w:rPr>
                      <w:rFonts w:cs="Arial"/>
                      <w:sz w:val="24"/>
                      <w:szCs w:val="24"/>
                    </w:rPr>
                  </w:pPr>
                </w:p>
              </w:tc>
            </w:tr>
            <w:tr w:rsidR="00247E16" w:rsidRPr="00A66952" w14:paraId="267B65DA" w14:textId="77777777" w:rsidTr="00672E6E">
              <w:trPr>
                <w:trHeight w:val="120"/>
              </w:trPr>
              <w:tc>
                <w:tcPr>
                  <w:tcW w:w="756" w:type="pct"/>
                  <w:shd w:val="clear" w:color="auto" w:fill="auto"/>
                  <w:vAlign w:val="center"/>
                </w:tcPr>
                <w:p w14:paraId="43A7FA8C" w14:textId="6957EC6A" w:rsidR="00247E16" w:rsidRPr="00A66952" w:rsidRDefault="00247E16"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lastRenderedPageBreak/>
                    <w:t>BAT 15</w:t>
                  </w:r>
                </w:p>
              </w:tc>
              <w:tc>
                <w:tcPr>
                  <w:tcW w:w="4244" w:type="pct"/>
                  <w:shd w:val="clear" w:color="auto" w:fill="auto"/>
                  <w:vAlign w:val="center"/>
                </w:tcPr>
                <w:p w14:paraId="7A9042CA" w14:textId="44CAF842" w:rsidR="00247E16" w:rsidRPr="00A66952" w:rsidRDefault="00247E16"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 xml:space="preserve">W celu zwiększenia efektywności wykorzystania materiałów przy </w:t>
                  </w:r>
                  <w:proofErr w:type="spellStart"/>
                  <w:r w:rsidRPr="00A66952">
                    <w:rPr>
                      <w:rFonts w:cs="Arial"/>
                      <w:bCs/>
                      <w:sz w:val="24"/>
                      <w:szCs w:val="24"/>
                    </w:rPr>
                    <w:t>topnikowaniu</w:t>
                  </w:r>
                  <w:proofErr w:type="spellEnd"/>
                  <w:r w:rsidRPr="00A66952">
                    <w:rPr>
                      <w:rFonts w:cs="Arial"/>
                      <w:bCs/>
                      <w:sz w:val="24"/>
                      <w:szCs w:val="24"/>
                    </w:rPr>
                    <w:t xml:space="preserve"> i zmniejszenia ilości zużytego roztworu topnika przekazywanego do unieszkodliwienia, w przypadku </w:t>
                  </w:r>
                  <w:r w:rsidRPr="00B0453F">
                    <w:rPr>
                      <w:rFonts w:cs="Arial"/>
                      <w:bCs/>
                      <w:sz w:val="24"/>
                      <w:szCs w:val="24"/>
                    </w:rPr>
                    <w:t xml:space="preserve">Instalacji </w:t>
                  </w:r>
                  <w:r w:rsidR="00144392">
                    <w:rPr>
                      <w:rFonts w:cs="Arial"/>
                      <w:bCs/>
                      <w:sz w:val="24"/>
                      <w:szCs w:val="24"/>
                    </w:rPr>
                    <w:br/>
                  </w:r>
                  <w:r w:rsidRPr="00B0453F">
                    <w:rPr>
                      <w:rFonts w:cs="Arial"/>
                      <w:bCs/>
                      <w:sz w:val="24"/>
                      <w:szCs w:val="24"/>
                    </w:rPr>
                    <w:t>nr 1</w:t>
                  </w:r>
                  <w:r w:rsidRPr="00A66952">
                    <w:rPr>
                      <w:rFonts w:cs="Arial"/>
                      <w:bCs/>
                      <w:sz w:val="24"/>
                      <w:szCs w:val="24"/>
                    </w:rPr>
                    <w:t xml:space="preserve"> (ocynkownia ogniowa jednostkowa)</w:t>
                  </w:r>
                  <w:r w:rsidR="00AD3976">
                    <w:rPr>
                      <w:rFonts w:cs="Arial"/>
                      <w:bCs/>
                      <w:sz w:val="24"/>
                      <w:szCs w:val="24"/>
                    </w:rPr>
                    <w:t>,</w:t>
                  </w:r>
                  <w:r w:rsidRPr="00A66952">
                    <w:rPr>
                      <w:rFonts w:cs="Arial"/>
                      <w:bCs/>
                      <w:sz w:val="24"/>
                      <w:szCs w:val="24"/>
                    </w:rPr>
                    <w:t xml:space="preserve"> stosowane</w:t>
                  </w:r>
                  <w:r w:rsidR="00AD3976" w:rsidRPr="00A66952">
                    <w:rPr>
                      <w:rFonts w:cs="Arial"/>
                      <w:bCs/>
                      <w:sz w:val="24"/>
                      <w:szCs w:val="24"/>
                    </w:rPr>
                    <w:t xml:space="preserve"> są </w:t>
                  </w:r>
                  <w:r w:rsidRPr="00A66952">
                    <w:rPr>
                      <w:rFonts w:cs="Arial"/>
                      <w:bCs/>
                      <w:sz w:val="24"/>
                      <w:szCs w:val="24"/>
                    </w:rPr>
                    <w:t>następujące techniki</w:t>
                  </w:r>
                  <w:r w:rsidR="00AD3976">
                    <w:rPr>
                      <w:rFonts w:cs="Arial"/>
                      <w:bCs/>
                      <w:sz w:val="24"/>
                      <w:szCs w:val="24"/>
                    </w:rPr>
                    <w:t>,</w:t>
                  </w:r>
                  <w:r w:rsidRPr="00A66952">
                    <w:rPr>
                      <w:rFonts w:cs="Arial"/>
                      <w:bCs/>
                      <w:sz w:val="24"/>
                      <w:szCs w:val="24"/>
                    </w:rPr>
                    <w:t xml:space="preserve"> wymienione w BAT 15:</w:t>
                  </w:r>
                </w:p>
                <w:p w14:paraId="0B5F3433" w14:textId="6FF09FF3" w:rsidR="00247E16" w:rsidRPr="00A66952" w:rsidRDefault="00247E16" w:rsidP="00CC5CD0">
                  <w:pPr>
                    <w:pStyle w:val="Arial10i50"/>
                    <w:framePr w:hSpace="141" w:wrap="around" w:vAnchor="text" w:hAnchor="margin" w:x="108" w:y="-3002"/>
                    <w:numPr>
                      <w:ilvl w:val="0"/>
                      <w:numId w:val="143"/>
                    </w:numPr>
                    <w:spacing w:line="320" w:lineRule="atLeast"/>
                    <w:suppressOverlap/>
                    <w:rPr>
                      <w:rFonts w:cs="Arial"/>
                      <w:bCs/>
                      <w:sz w:val="24"/>
                      <w:szCs w:val="24"/>
                    </w:rPr>
                  </w:pPr>
                  <w:r w:rsidRPr="00A66952">
                    <w:rPr>
                      <w:rFonts w:cs="Arial"/>
                      <w:bCs/>
                      <w:sz w:val="24"/>
                      <w:szCs w:val="24"/>
                    </w:rPr>
                    <w:t>płukanie obrabianego materiału po wytrawianiu</w:t>
                  </w:r>
                  <w:r w:rsidR="00A930FC">
                    <w:rPr>
                      <w:rFonts w:cs="Arial"/>
                      <w:bCs/>
                      <w:sz w:val="24"/>
                      <w:szCs w:val="24"/>
                    </w:rPr>
                    <w:t>.</w:t>
                  </w:r>
                </w:p>
                <w:p w14:paraId="5E6242E5" w14:textId="5A93342F" w:rsidR="00247E16" w:rsidRPr="00A66952" w:rsidRDefault="00247E16" w:rsidP="00CC5CD0">
                  <w:pPr>
                    <w:pStyle w:val="Arial10i50"/>
                    <w:framePr w:hSpace="141" w:wrap="around" w:vAnchor="text" w:hAnchor="margin" w:x="108" w:y="-3002"/>
                    <w:spacing w:line="320" w:lineRule="atLeast"/>
                    <w:ind w:left="360"/>
                    <w:suppressOverlap/>
                    <w:rPr>
                      <w:rFonts w:cs="Arial"/>
                      <w:bCs/>
                      <w:sz w:val="24"/>
                      <w:szCs w:val="24"/>
                    </w:rPr>
                  </w:pPr>
                  <w:r w:rsidRPr="00A66952">
                    <w:rPr>
                      <w:rFonts w:cs="Arial"/>
                      <w:bCs/>
                      <w:sz w:val="24"/>
                      <w:szCs w:val="24"/>
                    </w:rPr>
                    <w:t>W przypadku cynkowania ogniowego jednostkowego</w:t>
                  </w:r>
                  <w:r w:rsidR="00A930FC">
                    <w:rPr>
                      <w:rFonts w:cs="Arial"/>
                      <w:bCs/>
                      <w:sz w:val="24"/>
                      <w:szCs w:val="24"/>
                    </w:rPr>
                    <w:t>,</w:t>
                  </w:r>
                  <w:r w:rsidRPr="00A66952">
                    <w:rPr>
                      <w:rFonts w:cs="Arial"/>
                      <w:bCs/>
                      <w:sz w:val="24"/>
                      <w:szCs w:val="24"/>
                    </w:rPr>
                    <w:t xml:space="preserve"> przenoszenie żelaza do roztworu topnika jest ograniczane przez płukanie kaskadowe obrabianego materiału po wytrawianiu</w:t>
                  </w:r>
                  <w:r w:rsidR="00A930FC">
                    <w:rPr>
                      <w:rFonts w:cs="Arial"/>
                      <w:bCs/>
                      <w:sz w:val="24"/>
                      <w:szCs w:val="24"/>
                    </w:rPr>
                    <w:t>,</w:t>
                  </w:r>
                </w:p>
                <w:p w14:paraId="7AAD3822" w14:textId="5C45D19B" w:rsidR="00247E16" w:rsidRPr="00A66952" w:rsidRDefault="00247E16" w:rsidP="00CC5CD0">
                  <w:pPr>
                    <w:pStyle w:val="Arial10i50"/>
                    <w:framePr w:hSpace="141" w:wrap="around" w:vAnchor="text" w:hAnchor="margin" w:x="108" w:y="-3002"/>
                    <w:numPr>
                      <w:ilvl w:val="0"/>
                      <w:numId w:val="143"/>
                    </w:numPr>
                    <w:spacing w:line="320" w:lineRule="atLeast"/>
                    <w:suppressOverlap/>
                    <w:rPr>
                      <w:rFonts w:cs="Arial"/>
                      <w:bCs/>
                      <w:sz w:val="24"/>
                      <w:szCs w:val="24"/>
                    </w:rPr>
                  </w:pPr>
                  <w:r w:rsidRPr="00A66952">
                    <w:rPr>
                      <w:rFonts w:cs="Arial"/>
                      <w:bCs/>
                      <w:sz w:val="24"/>
                      <w:szCs w:val="24"/>
                    </w:rPr>
                    <w:t xml:space="preserve">zoptymalizowany proces </w:t>
                  </w:r>
                  <w:proofErr w:type="spellStart"/>
                  <w:r w:rsidRPr="00A66952">
                    <w:rPr>
                      <w:rFonts w:cs="Arial"/>
                      <w:bCs/>
                      <w:sz w:val="24"/>
                      <w:szCs w:val="24"/>
                    </w:rPr>
                    <w:t>topnikowania</w:t>
                  </w:r>
                  <w:proofErr w:type="spellEnd"/>
                  <w:r w:rsidR="00A930FC">
                    <w:rPr>
                      <w:rFonts w:cs="Arial"/>
                      <w:bCs/>
                      <w:sz w:val="24"/>
                      <w:szCs w:val="24"/>
                    </w:rPr>
                    <w:t>.</w:t>
                  </w:r>
                </w:p>
                <w:p w14:paraId="6A3DF4CA" w14:textId="3E7209EB" w:rsidR="00247E16" w:rsidRPr="00A66952" w:rsidRDefault="00247E16" w:rsidP="00CC5CD0">
                  <w:pPr>
                    <w:pStyle w:val="Arial10i50"/>
                    <w:framePr w:hSpace="141" w:wrap="around" w:vAnchor="text" w:hAnchor="margin" w:x="108" w:y="-3002"/>
                    <w:spacing w:line="320" w:lineRule="atLeast"/>
                    <w:ind w:left="360"/>
                    <w:suppressOverlap/>
                    <w:rPr>
                      <w:rFonts w:cs="Arial"/>
                      <w:bCs/>
                      <w:sz w:val="24"/>
                      <w:szCs w:val="24"/>
                    </w:rPr>
                  </w:pPr>
                  <w:r w:rsidRPr="00A66952">
                    <w:rPr>
                      <w:rFonts w:cs="Arial"/>
                      <w:bCs/>
                      <w:sz w:val="24"/>
                      <w:szCs w:val="24"/>
                    </w:rPr>
                    <w:t xml:space="preserve">Monitorowanie i korygowanie składu chemicznego roztworu topnika </w:t>
                  </w:r>
                  <w:r w:rsidR="007B43D5">
                    <w:rPr>
                      <w:rFonts w:cs="Arial"/>
                      <w:bCs/>
                      <w:sz w:val="24"/>
                      <w:szCs w:val="24"/>
                    </w:rPr>
                    <w:br/>
                  </w:r>
                  <w:r w:rsidRPr="00A66952">
                    <w:rPr>
                      <w:rFonts w:cs="Arial"/>
                      <w:bCs/>
                      <w:sz w:val="24"/>
                      <w:szCs w:val="24"/>
                    </w:rPr>
                    <w:t>w celu minimalizacji jego zużycia</w:t>
                  </w:r>
                  <w:r w:rsidR="00A930FC">
                    <w:rPr>
                      <w:rFonts w:cs="Arial"/>
                      <w:bCs/>
                      <w:sz w:val="24"/>
                      <w:szCs w:val="24"/>
                    </w:rPr>
                    <w:t>,</w:t>
                  </w:r>
                </w:p>
                <w:p w14:paraId="65E4C731" w14:textId="0C47F26A" w:rsidR="00247E16" w:rsidRPr="00A66952" w:rsidRDefault="00247E16" w:rsidP="00CC5CD0">
                  <w:pPr>
                    <w:pStyle w:val="Arial10i50"/>
                    <w:framePr w:hSpace="141" w:wrap="around" w:vAnchor="text" w:hAnchor="margin" w:x="108" w:y="-3002"/>
                    <w:numPr>
                      <w:ilvl w:val="0"/>
                      <w:numId w:val="143"/>
                    </w:numPr>
                    <w:spacing w:line="320" w:lineRule="atLeast"/>
                    <w:suppressOverlap/>
                    <w:rPr>
                      <w:rFonts w:cs="Arial"/>
                      <w:bCs/>
                      <w:sz w:val="24"/>
                      <w:szCs w:val="24"/>
                    </w:rPr>
                  </w:pPr>
                  <w:r w:rsidRPr="00A66952">
                    <w:rPr>
                      <w:rFonts w:cs="Arial"/>
                      <w:bCs/>
                      <w:sz w:val="24"/>
                      <w:szCs w:val="24"/>
                    </w:rPr>
                    <w:t>minimalizacja wydostawania się roztworu topnika</w:t>
                  </w:r>
                  <w:r w:rsidR="00A930FC">
                    <w:rPr>
                      <w:rFonts w:cs="Arial"/>
                      <w:bCs/>
                      <w:sz w:val="24"/>
                      <w:szCs w:val="24"/>
                    </w:rPr>
                    <w:t>.</w:t>
                  </w:r>
                </w:p>
                <w:p w14:paraId="14BA8C87" w14:textId="04272939" w:rsidR="00247E16" w:rsidRPr="00A66952" w:rsidRDefault="00247E16" w:rsidP="00CC5CD0">
                  <w:pPr>
                    <w:pStyle w:val="Arial10i50"/>
                    <w:framePr w:hSpace="141" w:wrap="around" w:vAnchor="text" w:hAnchor="margin" w:x="108" w:y="-3002"/>
                    <w:spacing w:line="320" w:lineRule="atLeast"/>
                    <w:ind w:left="360"/>
                    <w:suppressOverlap/>
                    <w:rPr>
                      <w:rFonts w:cs="Arial"/>
                      <w:bCs/>
                      <w:sz w:val="24"/>
                      <w:szCs w:val="24"/>
                    </w:rPr>
                  </w:pPr>
                  <w:r w:rsidRPr="00A66952">
                    <w:rPr>
                      <w:rFonts w:cs="Arial"/>
                      <w:bCs/>
                      <w:sz w:val="24"/>
                      <w:szCs w:val="24"/>
                    </w:rPr>
                    <w:t>Wydostawanie się roztworu topnika jest minimalizowane dzięki przeznaczeniu wystarczającej ilości czasu na ocieknięcie</w:t>
                  </w:r>
                  <w:r w:rsidR="00A930FC">
                    <w:rPr>
                      <w:rFonts w:cs="Arial"/>
                      <w:bCs/>
                      <w:sz w:val="24"/>
                      <w:szCs w:val="24"/>
                    </w:rPr>
                    <w:t>,</w:t>
                  </w:r>
                </w:p>
                <w:p w14:paraId="53ADD5D5" w14:textId="657F4BFB" w:rsidR="00247E16" w:rsidRPr="00A66952" w:rsidRDefault="00247E16" w:rsidP="00CC5CD0">
                  <w:pPr>
                    <w:pStyle w:val="Arial10i50"/>
                    <w:framePr w:hSpace="141" w:wrap="around" w:vAnchor="text" w:hAnchor="margin" w:x="108" w:y="-3002"/>
                    <w:numPr>
                      <w:ilvl w:val="0"/>
                      <w:numId w:val="143"/>
                    </w:numPr>
                    <w:spacing w:line="320" w:lineRule="atLeast"/>
                    <w:suppressOverlap/>
                    <w:rPr>
                      <w:rFonts w:cs="Arial"/>
                      <w:bCs/>
                      <w:sz w:val="24"/>
                      <w:szCs w:val="24"/>
                    </w:rPr>
                  </w:pPr>
                  <w:r w:rsidRPr="00A66952">
                    <w:rPr>
                      <w:rFonts w:cs="Arial"/>
                      <w:bCs/>
                      <w:sz w:val="24"/>
                      <w:szCs w:val="24"/>
                    </w:rPr>
                    <w:t>usuwanie żelaza i ponowne użycie roztworu topnika.</w:t>
                  </w:r>
                </w:p>
                <w:p w14:paraId="586C66D0" w14:textId="77777777" w:rsidR="00247E16" w:rsidRPr="00A66952" w:rsidRDefault="00247E16" w:rsidP="00CC5CD0">
                  <w:pPr>
                    <w:pStyle w:val="Arial10i50"/>
                    <w:framePr w:hSpace="141" w:wrap="around" w:vAnchor="text" w:hAnchor="margin" w:x="108" w:y="-3002"/>
                    <w:spacing w:line="320" w:lineRule="atLeast"/>
                    <w:ind w:left="360"/>
                    <w:suppressOverlap/>
                    <w:rPr>
                      <w:rFonts w:cs="Arial"/>
                      <w:bCs/>
                      <w:sz w:val="24"/>
                      <w:szCs w:val="24"/>
                    </w:rPr>
                  </w:pPr>
                  <w:r w:rsidRPr="00A66952">
                    <w:rPr>
                      <w:rFonts w:cs="Arial"/>
                      <w:bCs/>
                      <w:sz w:val="24"/>
                      <w:szCs w:val="24"/>
                    </w:rPr>
                    <w:t>Usuwanie żelaza i ponowne wykorzystanie topnika jest możliwe dzięki działaniu stacji regeneracji topnika na terenie zakładu.</w:t>
                  </w:r>
                </w:p>
                <w:p w14:paraId="1E43B4CA" w14:textId="159035CB" w:rsidR="00247E16" w:rsidRPr="00A66952" w:rsidRDefault="00247E16" w:rsidP="00CC5CD0">
                  <w:pPr>
                    <w:pStyle w:val="Arial10i50"/>
                    <w:framePr w:hSpace="141" w:wrap="around" w:vAnchor="text" w:hAnchor="margin" w:x="108" w:y="-3002"/>
                    <w:spacing w:line="320" w:lineRule="atLeast"/>
                    <w:suppressOverlap/>
                    <w:rPr>
                      <w:rFonts w:cs="Arial"/>
                      <w:bCs/>
                      <w:sz w:val="24"/>
                      <w:szCs w:val="24"/>
                    </w:rPr>
                  </w:pPr>
                </w:p>
              </w:tc>
            </w:tr>
            <w:tr w:rsidR="00247E16" w:rsidRPr="00A66952" w14:paraId="133FE58B" w14:textId="77777777" w:rsidTr="00672E6E">
              <w:trPr>
                <w:trHeight w:val="120"/>
              </w:trPr>
              <w:tc>
                <w:tcPr>
                  <w:tcW w:w="756" w:type="pct"/>
                  <w:shd w:val="clear" w:color="auto" w:fill="auto"/>
                  <w:vAlign w:val="center"/>
                </w:tcPr>
                <w:p w14:paraId="58AE368E" w14:textId="16115A83" w:rsidR="00247E16" w:rsidRPr="00A66952" w:rsidRDefault="00247E16"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BAT 16</w:t>
                  </w:r>
                </w:p>
              </w:tc>
              <w:tc>
                <w:tcPr>
                  <w:tcW w:w="4244" w:type="pct"/>
                  <w:shd w:val="clear" w:color="auto" w:fill="auto"/>
                  <w:vAlign w:val="center"/>
                </w:tcPr>
                <w:p w14:paraId="21804B88" w14:textId="77777777" w:rsidR="00247E16" w:rsidRPr="00A66952" w:rsidRDefault="00247E16"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Efektywność wykorzystania materiałów w procesie cynkowania ogniowego jednostkowego (</w:t>
                  </w:r>
                  <w:r w:rsidRPr="00B0453F">
                    <w:rPr>
                      <w:rFonts w:cs="Arial"/>
                      <w:bCs/>
                      <w:sz w:val="24"/>
                      <w:szCs w:val="24"/>
                    </w:rPr>
                    <w:t>Instalacja nr 1)</w:t>
                  </w:r>
                  <w:r w:rsidRPr="00A66952">
                    <w:rPr>
                      <w:rFonts w:cs="Arial"/>
                      <w:bCs/>
                      <w:sz w:val="24"/>
                      <w:szCs w:val="24"/>
                    </w:rPr>
                    <w:t xml:space="preserve"> oraz zmniejszenie ilości wytwarzanych odpadów, jest realizowana z wykorzystaniem wszystkich technik wymienionych w BAT 16, tj. poprzez:</w:t>
                  </w:r>
                </w:p>
                <w:p w14:paraId="51DE7779" w14:textId="426259C6" w:rsidR="00247E16" w:rsidRPr="00A66952" w:rsidRDefault="00247E16" w:rsidP="00CC5CD0">
                  <w:pPr>
                    <w:pStyle w:val="Arial10i50"/>
                    <w:framePr w:hSpace="141" w:wrap="around" w:vAnchor="text" w:hAnchor="margin" w:x="108" w:y="-3002"/>
                    <w:numPr>
                      <w:ilvl w:val="0"/>
                      <w:numId w:val="81"/>
                    </w:numPr>
                    <w:spacing w:line="320" w:lineRule="atLeast"/>
                    <w:suppressOverlap/>
                    <w:rPr>
                      <w:rFonts w:cs="Arial"/>
                      <w:bCs/>
                      <w:sz w:val="24"/>
                      <w:szCs w:val="24"/>
                    </w:rPr>
                  </w:pPr>
                  <w:r w:rsidRPr="00A66952">
                    <w:rPr>
                      <w:rFonts w:cs="Arial"/>
                      <w:bCs/>
                      <w:sz w:val="24"/>
                      <w:szCs w:val="24"/>
                    </w:rPr>
                    <w:t xml:space="preserve">ograniczenie powstawania kożucha żużlowego dennego </w:t>
                  </w:r>
                  <w:r w:rsidR="007B43D5">
                    <w:rPr>
                      <w:rFonts w:cs="Arial"/>
                      <w:bCs/>
                      <w:sz w:val="24"/>
                      <w:szCs w:val="24"/>
                    </w:rPr>
                    <w:br/>
                  </w:r>
                  <w:r w:rsidRPr="00A66952">
                    <w:rPr>
                      <w:rFonts w:cs="Arial"/>
                      <w:bCs/>
                      <w:sz w:val="24"/>
                      <w:szCs w:val="24"/>
                    </w:rPr>
                    <w:t>(tzw. twardego cynku)</w:t>
                  </w:r>
                  <w:r w:rsidR="00B7123C">
                    <w:rPr>
                      <w:rFonts w:cs="Arial"/>
                      <w:bCs/>
                      <w:sz w:val="24"/>
                      <w:szCs w:val="24"/>
                    </w:rPr>
                    <w:t>.</w:t>
                  </w:r>
                </w:p>
                <w:p w14:paraId="5E9A3958" w14:textId="22363290" w:rsidR="00247E16" w:rsidRPr="00A66952" w:rsidRDefault="00247E16" w:rsidP="00CC5CD0">
                  <w:pPr>
                    <w:pStyle w:val="Arial10i50"/>
                    <w:framePr w:hSpace="141" w:wrap="around" w:vAnchor="text" w:hAnchor="margin" w:x="108" w:y="-3002"/>
                    <w:spacing w:line="320" w:lineRule="atLeast"/>
                    <w:ind w:left="360"/>
                    <w:suppressOverlap/>
                    <w:rPr>
                      <w:rFonts w:cs="Arial"/>
                      <w:bCs/>
                      <w:sz w:val="24"/>
                      <w:szCs w:val="24"/>
                    </w:rPr>
                  </w:pPr>
                  <w:r w:rsidRPr="00A66952">
                    <w:rPr>
                      <w:rFonts w:cs="Arial"/>
                      <w:bCs/>
                      <w:sz w:val="24"/>
                      <w:szCs w:val="24"/>
                    </w:rPr>
                    <w:t>Wytwarzanie kożucha żużlowego</w:t>
                  </w:r>
                  <w:r w:rsidR="00C574DA">
                    <w:rPr>
                      <w:rFonts w:cs="Arial"/>
                      <w:bCs/>
                      <w:sz w:val="24"/>
                      <w:szCs w:val="24"/>
                    </w:rPr>
                    <w:t>,</w:t>
                  </w:r>
                  <w:r w:rsidRPr="00A66952">
                    <w:rPr>
                      <w:rFonts w:cs="Arial"/>
                      <w:bCs/>
                      <w:sz w:val="24"/>
                      <w:szCs w:val="24"/>
                    </w:rPr>
                    <w:t xml:space="preserve"> dennego jest ograniczane, </w:t>
                  </w:r>
                  <w:r w:rsidR="007B43D5">
                    <w:rPr>
                      <w:rFonts w:cs="Arial"/>
                      <w:bCs/>
                      <w:sz w:val="24"/>
                      <w:szCs w:val="24"/>
                    </w:rPr>
                    <w:br/>
                  </w:r>
                  <w:r w:rsidRPr="00A66952">
                    <w:rPr>
                      <w:rFonts w:cs="Arial"/>
                      <w:bCs/>
                      <w:sz w:val="24"/>
                      <w:szCs w:val="24"/>
                    </w:rPr>
                    <w:t xml:space="preserve">np. przez wystarczające płukanie po wytrawianiu, usuwanie żelaza </w:t>
                  </w:r>
                  <w:r w:rsidR="007B43D5">
                    <w:rPr>
                      <w:rFonts w:cs="Arial"/>
                      <w:bCs/>
                      <w:sz w:val="24"/>
                      <w:szCs w:val="24"/>
                    </w:rPr>
                    <w:br/>
                  </w:r>
                  <w:r w:rsidRPr="00A66952">
                    <w:rPr>
                      <w:rFonts w:cs="Arial"/>
                      <w:bCs/>
                      <w:sz w:val="24"/>
                      <w:szCs w:val="24"/>
                    </w:rPr>
                    <w:t xml:space="preserve">z roztworu topnika, stosowanie środków do </w:t>
                  </w:r>
                  <w:proofErr w:type="spellStart"/>
                  <w:r w:rsidRPr="00A66952">
                    <w:rPr>
                      <w:rFonts w:cs="Arial"/>
                      <w:bCs/>
                      <w:sz w:val="24"/>
                      <w:szCs w:val="24"/>
                    </w:rPr>
                    <w:t>topnikowania</w:t>
                  </w:r>
                  <w:proofErr w:type="spellEnd"/>
                  <w:r w:rsidR="00C574DA">
                    <w:rPr>
                      <w:rFonts w:cs="Arial"/>
                      <w:bCs/>
                      <w:sz w:val="24"/>
                      <w:szCs w:val="24"/>
                    </w:rPr>
                    <w:t>,</w:t>
                  </w:r>
                  <w:r w:rsidRPr="00A66952">
                    <w:rPr>
                      <w:rFonts w:cs="Arial"/>
                      <w:bCs/>
                      <w:sz w:val="24"/>
                      <w:szCs w:val="24"/>
                    </w:rPr>
                    <w:t xml:space="preserve"> </w:t>
                  </w:r>
                  <w:r w:rsidR="007B43D5">
                    <w:rPr>
                      <w:rFonts w:cs="Arial"/>
                      <w:bCs/>
                      <w:sz w:val="24"/>
                      <w:szCs w:val="24"/>
                    </w:rPr>
                    <w:br/>
                  </w:r>
                  <w:r w:rsidRPr="00A66952">
                    <w:rPr>
                      <w:rFonts w:cs="Arial"/>
                      <w:bCs/>
                      <w:sz w:val="24"/>
                      <w:szCs w:val="24"/>
                    </w:rPr>
                    <w:t xml:space="preserve">o łagodnym działaniu trawiącym oraz unikanie miejscowego przegrzewania w wannie </w:t>
                  </w:r>
                  <w:proofErr w:type="spellStart"/>
                  <w:r w:rsidRPr="00A66952">
                    <w:rPr>
                      <w:rFonts w:cs="Arial"/>
                      <w:bCs/>
                      <w:sz w:val="24"/>
                      <w:szCs w:val="24"/>
                    </w:rPr>
                    <w:t>cynkowniczej</w:t>
                  </w:r>
                  <w:proofErr w:type="spellEnd"/>
                  <w:r w:rsidR="007B43D5">
                    <w:rPr>
                      <w:rFonts w:cs="Arial"/>
                      <w:bCs/>
                      <w:sz w:val="24"/>
                      <w:szCs w:val="24"/>
                    </w:rPr>
                    <w:t>,</w:t>
                  </w:r>
                </w:p>
                <w:p w14:paraId="5D96BD62" w14:textId="1975604C" w:rsidR="00247E16" w:rsidRPr="00A66952" w:rsidRDefault="00247E16" w:rsidP="00CC5CD0">
                  <w:pPr>
                    <w:pStyle w:val="Arial10i50"/>
                    <w:framePr w:hSpace="141" w:wrap="around" w:vAnchor="text" w:hAnchor="margin" w:x="108" w:y="-3002"/>
                    <w:numPr>
                      <w:ilvl w:val="0"/>
                      <w:numId w:val="81"/>
                    </w:numPr>
                    <w:spacing w:line="320" w:lineRule="atLeast"/>
                    <w:suppressOverlap/>
                    <w:rPr>
                      <w:rFonts w:cs="Arial"/>
                      <w:bCs/>
                      <w:sz w:val="24"/>
                      <w:szCs w:val="24"/>
                    </w:rPr>
                  </w:pPr>
                  <w:r w:rsidRPr="00A66952">
                    <w:rPr>
                      <w:rFonts w:cs="Arial"/>
                      <w:bCs/>
                      <w:sz w:val="24"/>
                      <w:szCs w:val="24"/>
                    </w:rPr>
                    <w:t>zapobieganie rozpryskom cynku przy cynkowaniu ogniowym jednostkowym (dzięki zminimalizowaniu przenoszenia roztworu topnika) oraz zbieranie rozprysków cynku i ich ponowne wykorzystanie</w:t>
                  </w:r>
                  <w:r w:rsidR="007B43D5">
                    <w:rPr>
                      <w:rFonts w:cs="Arial"/>
                      <w:bCs/>
                      <w:sz w:val="24"/>
                      <w:szCs w:val="24"/>
                    </w:rPr>
                    <w:t>.</w:t>
                  </w:r>
                </w:p>
                <w:p w14:paraId="7AEC3F53" w14:textId="6B6DF9BA" w:rsidR="00247E16" w:rsidRPr="00A66952" w:rsidRDefault="00247E16" w:rsidP="00CC5CD0">
                  <w:pPr>
                    <w:pStyle w:val="Arial10i50"/>
                    <w:framePr w:hSpace="141" w:wrap="around" w:vAnchor="text" w:hAnchor="margin" w:x="108" w:y="-3002"/>
                    <w:spacing w:line="320" w:lineRule="atLeast"/>
                    <w:ind w:left="360"/>
                    <w:suppressOverlap/>
                    <w:rPr>
                      <w:rFonts w:cs="Arial"/>
                      <w:bCs/>
                      <w:sz w:val="24"/>
                      <w:szCs w:val="24"/>
                    </w:rPr>
                  </w:pPr>
                  <w:r w:rsidRPr="00A66952">
                    <w:rPr>
                      <w:rFonts w:cs="Arial"/>
                      <w:bCs/>
                      <w:sz w:val="24"/>
                      <w:szCs w:val="24"/>
                    </w:rPr>
                    <w:t xml:space="preserve">Powstawanie rozprysków cynku z wanny </w:t>
                  </w:r>
                  <w:proofErr w:type="spellStart"/>
                  <w:r w:rsidRPr="00A66952">
                    <w:rPr>
                      <w:rFonts w:cs="Arial"/>
                      <w:bCs/>
                      <w:sz w:val="24"/>
                      <w:szCs w:val="24"/>
                    </w:rPr>
                    <w:t>cynkowniczej</w:t>
                  </w:r>
                  <w:proofErr w:type="spellEnd"/>
                  <w:r w:rsidRPr="00A66952">
                    <w:rPr>
                      <w:rFonts w:cs="Arial"/>
                      <w:bCs/>
                      <w:sz w:val="24"/>
                      <w:szCs w:val="24"/>
                    </w:rPr>
                    <w:t xml:space="preserve"> jest ograniczone dzięki zminimalizowaniu przenoszenia roztworu topnika. Rozpryski cynku</w:t>
                  </w:r>
                  <w:r w:rsidR="00C574DA">
                    <w:rPr>
                      <w:rFonts w:cs="Arial"/>
                      <w:bCs/>
                      <w:sz w:val="24"/>
                      <w:szCs w:val="24"/>
                    </w:rPr>
                    <w:t>,</w:t>
                  </w:r>
                  <w:r w:rsidRPr="00A66952">
                    <w:rPr>
                      <w:rFonts w:cs="Arial"/>
                      <w:bCs/>
                      <w:sz w:val="24"/>
                      <w:szCs w:val="24"/>
                    </w:rPr>
                    <w:t xml:space="preserve"> wydobywające się z wanny </w:t>
                  </w:r>
                  <w:proofErr w:type="spellStart"/>
                  <w:r w:rsidRPr="00A66952">
                    <w:rPr>
                      <w:rFonts w:cs="Arial"/>
                      <w:bCs/>
                      <w:sz w:val="24"/>
                      <w:szCs w:val="24"/>
                    </w:rPr>
                    <w:t>cynkowniczej</w:t>
                  </w:r>
                  <w:proofErr w:type="spellEnd"/>
                  <w:r w:rsidR="00C574DA">
                    <w:rPr>
                      <w:rFonts w:cs="Arial"/>
                      <w:bCs/>
                      <w:sz w:val="24"/>
                      <w:szCs w:val="24"/>
                    </w:rPr>
                    <w:t>,</w:t>
                  </w:r>
                  <w:r w:rsidRPr="00A66952">
                    <w:rPr>
                      <w:rFonts w:cs="Arial"/>
                      <w:bCs/>
                      <w:sz w:val="24"/>
                      <w:szCs w:val="24"/>
                    </w:rPr>
                    <w:t xml:space="preserve"> </w:t>
                  </w:r>
                  <w:r w:rsidR="00C574DA">
                    <w:rPr>
                      <w:rFonts w:cs="Arial"/>
                      <w:bCs/>
                      <w:sz w:val="24"/>
                      <w:szCs w:val="24"/>
                    </w:rPr>
                    <w:br/>
                  </w:r>
                  <w:r w:rsidRPr="00A66952">
                    <w:rPr>
                      <w:rFonts w:cs="Arial"/>
                      <w:bCs/>
                      <w:sz w:val="24"/>
                      <w:szCs w:val="24"/>
                    </w:rPr>
                    <w:t>są zbierane i ponownie wykorzystywane. Obszar wokół wanny jest utrzymywany w czystości, aby ograniczyć zanieczyszczenie rozpryskami</w:t>
                  </w:r>
                  <w:r w:rsidR="00C574DA">
                    <w:rPr>
                      <w:rFonts w:cs="Arial"/>
                      <w:bCs/>
                      <w:sz w:val="24"/>
                      <w:szCs w:val="24"/>
                    </w:rPr>
                    <w:t>,</w:t>
                  </w:r>
                </w:p>
                <w:p w14:paraId="1AD93E06" w14:textId="5712324D" w:rsidR="00247E16" w:rsidRPr="00A66952" w:rsidRDefault="00247E16" w:rsidP="00CC5CD0">
                  <w:pPr>
                    <w:pStyle w:val="Arial10i50"/>
                    <w:framePr w:hSpace="141" w:wrap="around" w:vAnchor="text" w:hAnchor="margin" w:x="108" w:y="-3002"/>
                    <w:numPr>
                      <w:ilvl w:val="0"/>
                      <w:numId w:val="81"/>
                    </w:numPr>
                    <w:spacing w:line="320" w:lineRule="atLeast"/>
                    <w:suppressOverlap/>
                    <w:rPr>
                      <w:rFonts w:cs="Arial"/>
                      <w:bCs/>
                      <w:sz w:val="24"/>
                      <w:szCs w:val="24"/>
                    </w:rPr>
                  </w:pPr>
                  <w:r w:rsidRPr="00A66952">
                    <w:rPr>
                      <w:rFonts w:cs="Arial"/>
                      <w:bCs/>
                      <w:sz w:val="24"/>
                      <w:szCs w:val="24"/>
                    </w:rPr>
                    <w:lastRenderedPageBreak/>
                    <w:t>zmniejszenie ilości wytwarzanego popiołu cynkowego</w:t>
                  </w:r>
                  <w:r w:rsidR="00C574DA">
                    <w:rPr>
                      <w:rFonts w:cs="Arial"/>
                      <w:bCs/>
                      <w:sz w:val="24"/>
                      <w:szCs w:val="24"/>
                    </w:rPr>
                    <w:t>,</w:t>
                  </w:r>
                  <w:r w:rsidRPr="00A66952">
                    <w:rPr>
                      <w:rFonts w:cs="Arial"/>
                      <w:bCs/>
                      <w:sz w:val="24"/>
                      <w:szCs w:val="24"/>
                    </w:rPr>
                    <w:t xml:space="preserve"> poprzez utrzymywanie stałego stężenia składu topnika w odpowiedniej proporcji soli, redukcję ilości żelaza w topniku oraz</w:t>
                  </w:r>
                  <w:r w:rsidRPr="00A66952">
                    <w:rPr>
                      <w:rFonts w:eastAsia="Times New Roman" w:cs="Arial"/>
                      <w:sz w:val="24"/>
                      <w:szCs w:val="24"/>
                      <w:lang w:eastAsia="en-AU"/>
                    </w:rPr>
                    <w:t xml:space="preserve"> </w:t>
                  </w:r>
                  <w:r w:rsidRPr="00A66952">
                    <w:rPr>
                      <w:rFonts w:cs="Arial"/>
                      <w:bCs/>
                      <w:sz w:val="24"/>
                      <w:szCs w:val="24"/>
                    </w:rPr>
                    <w:t>wystarczające wysuszenie obrabianego materiału przed zanurzeniem</w:t>
                  </w:r>
                  <w:r w:rsidR="00C574DA">
                    <w:rPr>
                      <w:rFonts w:cs="Arial"/>
                      <w:bCs/>
                      <w:sz w:val="24"/>
                      <w:szCs w:val="24"/>
                    </w:rPr>
                    <w:t>.</w:t>
                  </w:r>
                </w:p>
                <w:p w14:paraId="1B2D3ADB" w14:textId="40A7E407" w:rsidR="00247E16" w:rsidRPr="00A66952" w:rsidRDefault="00247E16" w:rsidP="00CC5CD0">
                  <w:pPr>
                    <w:pStyle w:val="Arial10i50"/>
                    <w:framePr w:hSpace="141" w:wrap="around" w:vAnchor="text" w:hAnchor="margin" w:x="108" w:y="-3002"/>
                    <w:spacing w:line="320" w:lineRule="atLeast"/>
                    <w:ind w:left="360"/>
                    <w:suppressOverlap/>
                    <w:rPr>
                      <w:rFonts w:cs="Arial"/>
                      <w:bCs/>
                      <w:sz w:val="24"/>
                      <w:szCs w:val="24"/>
                    </w:rPr>
                  </w:pPr>
                  <w:r w:rsidRPr="00A66952">
                    <w:rPr>
                      <w:rFonts w:cs="Arial"/>
                      <w:bCs/>
                      <w:sz w:val="24"/>
                      <w:szCs w:val="24"/>
                    </w:rPr>
                    <w:t xml:space="preserve">Tworzenie się popiołu cynkowego, tj. utlenianie cynku </w:t>
                  </w:r>
                  <w:r w:rsidR="007B43D5">
                    <w:rPr>
                      <w:rFonts w:cs="Arial"/>
                      <w:bCs/>
                      <w:sz w:val="24"/>
                      <w:szCs w:val="24"/>
                    </w:rPr>
                    <w:br/>
                  </w:r>
                  <w:r w:rsidRPr="00A66952">
                    <w:rPr>
                      <w:rFonts w:cs="Arial"/>
                      <w:bCs/>
                      <w:sz w:val="24"/>
                      <w:szCs w:val="24"/>
                    </w:rPr>
                    <w:t xml:space="preserve">na powierzchni kąpieli, jest ograniczane </w:t>
                  </w:r>
                  <w:r w:rsidR="00C574DA">
                    <w:rPr>
                      <w:rFonts w:cs="Arial"/>
                      <w:bCs/>
                      <w:sz w:val="24"/>
                      <w:szCs w:val="24"/>
                    </w:rPr>
                    <w:t>po</w:t>
                  </w:r>
                  <w:r w:rsidRPr="00A66952">
                    <w:rPr>
                      <w:rFonts w:cs="Arial"/>
                      <w:bCs/>
                      <w:sz w:val="24"/>
                      <w:szCs w:val="24"/>
                    </w:rPr>
                    <w:t>przez:</w:t>
                  </w:r>
                </w:p>
                <w:p w14:paraId="3137B2C2" w14:textId="52CE0F22" w:rsidR="00247E16" w:rsidRPr="00A66952" w:rsidRDefault="00247E16" w:rsidP="00CC5CD0">
                  <w:pPr>
                    <w:pStyle w:val="Arial10i50"/>
                    <w:framePr w:hSpace="141" w:wrap="around" w:vAnchor="text" w:hAnchor="margin" w:x="108" w:y="-3002"/>
                    <w:numPr>
                      <w:ilvl w:val="0"/>
                      <w:numId w:val="82"/>
                    </w:numPr>
                    <w:spacing w:line="320" w:lineRule="atLeast"/>
                    <w:ind w:left="720"/>
                    <w:suppressOverlap/>
                    <w:rPr>
                      <w:rFonts w:cs="Arial"/>
                      <w:bCs/>
                      <w:sz w:val="24"/>
                      <w:szCs w:val="24"/>
                    </w:rPr>
                  </w:pPr>
                  <w:r w:rsidRPr="00A66952">
                    <w:rPr>
                      <w:rFonts w:cs="Arial"/>
                      <w:bCs/>
                      <w:sz w:val="24"/>
                      <w:szCs w:val="24"/>
                    </w:rPr>
                    <w:t>wystarczające wysuszenie obrabianego materiału przed zanurzeniem</w:t>
                  </w:r>
                  <w:r w:rsidR="00C574DA">
                    <w:rPr>
                      <w:rFonts w:cs="Arial"/>
                      <w:bCs/>
                      <w:sz w:val="24"/>
                      <w:szCs w:val="24"/>
                    </w:rPr>
                    <w:t>,</w:t>
                  </w:r>
                </w:p>
                <w:p w14:paraId="6B2DF46E" w14:textId="77777777" w:rsidR="00C574DA" w:rsidRDefault="00247E16" w:rsidP="00CC5CD0">
                  <w:pPr>
                    <w:pStyle w:val="Arial10i50"/>
                    <w:framePr w:hSpace="141" w:wrap="around" w:vAnchor="text" w:hAnchor="margin" w:x="108" w:y="-3002"/>
                    <w:numPr>
                      <w:ilvl w:val="0"/>
                      <w:numId w:val="82"/>
                    </w:numPr>
                    <w:spacing w:line="320" w:lineRule="atLeast"/>
                    <w:ind w:left="720"/>
                    <w:suppressOverlap/>
                    <w:rPr>
                      <w:rFonts w:cs="Arial"/>
                      <w:bCs/>
                      <w:sz w:val="24"/>
                      <w:szCs w:val="24"/>
                    </w:rPr>
                  </w:pPr>
                  <w:r w:rsidRPr="00A66952">
                    <w:rPr>
                      <w:rFonts w:cs="Arial"/>
                      <w:bCs/>
                      <w:sz w:val="24"/>
                      <w:szCs w:val="24"/>
                    </w:rPr>
                    <w:t xml:space="preserve">unikanie niepotrzebnych zakłóceń kąpieli podczas produkcji, </w:t>
                  </w:r>
                  <w:r w:rsidR="007B43D5">
                    <w:rPr>
                      <w:rFonts w:cs="Arial"/>
                      <w:bCs/>
                      <w:sz w:val="24"/>
                      <w:szCs w:val="24"/>
                    </w:rPr>
                    <w:br/>
                  </w:r>
                  <w:r w:rsidRPr="00A66952">
                    <w:rPr>
                      <w:rFonts w:cs="Arial"/>
                      <w:bCs/>
                      <w:sz w:val="24"/>
                      <w:szCs w:val="24"/>
                    </w:rPr>
                    <w:t>w tym podczas odtłuszczania</w:t>
                  </w:r>
                  <w:r w:rsidR="00F55A57">
                    <w:rPr>
                      <w:rFonts w:cs="Arial"/>
                      <w:bCs/>
                      <w:sz w:val="24"/>
                      <w:szCs w:val="24"/>
                    </w:rPr>
                    <w:t>,</w:t>
                  </w:r>
                </w:p>
                <w:p w14:paraId="098E1C50" w14:textId="26A0356A" w:rsidR="00247E16" w:rsidRPr="00C574DA" w:rsidRDefault="00247E16" w:rsidP="00CC5CD0">
                  <w:pPr>
                    <w:pStyle w:val="Arial10i50"/>
                    <w:framePr w:hSpace="141" w:wrap="around" w:vAnchor="text" w:hAnchor="margin" w:x="108" w:y="-3002"/>
                    <w:numPr>
                      <w:ilvl w:val="0"/>
                      <w:numId w:val="82"/>
                    </w:numPr>
                    <w:spacing w:line="320" w:lineRule="atLeast"/>
                    <w:ind w:left="720"/>
                    <w:suppressOverlap/>
                    <w:rPr>
                      <w:rFonts w:cs="Arial"/>
                      <w:bCs/>
                      <w:sz w:val="24"/>
                      <w:szCs w:val="24"/>
                    </w:rPr>
                  </w:pPr>
                  <w:r w:rsidRPr="00C574DA">
                    <w:rPr>
                      <w:rFonts w:cs="Arial"/>
                      <w:bCs/>
                      <w:sz w:val="24"/>
                      <w:szCs w:val="24"/>
                    </w:rPr>
                    <w:t>regenerację topnika.</w:t>
                  </w:r>
                </w:p>
                <w:p w14:paraId="2E6FD4B5" w14:textId="040D33EF" w:rsidR="00247E16" w:rsidRPr="00A66952" w:rsidRDefault="00247E16" w:rsidP="00CC5CD0">
                  <w:pPr>
                    <w:pStyle w:val="Arial10i50"/>
                    <w:framePr w:hSpace="141" w:wrap="around" w:vAnchor="text" w:hAnchor="margin" w:x="108" w:y="-3002"/>
                    <w:spacing w:line="320" w:lineRule="atLeast"/>
                    <w:suppressOverlap/>
                    <w:rPr>
                      <w:rFonts w:cs="Arial"/>
                      <w:bCs/>
                      <w:sz w:val="24"/>
                      <w:szCs w:val="24"/>
                    </w:rPr>
                  </w:pPr>
                </w:p>
              </w:tc>
            </w:tr>
            <w:tr w:rsidR="00247E16" w:rsidRPr="00A66952" w14:paraId="742F2AEB" w14:textId="77777777" w:rsidTr="00672E6E">
              <w:trPr>
                <w:trHeight w:val="120"/>
              </w:trPr>
              <w:tc>
                <w:tcPr>
                  <w:tcW w:w="756" w:type="pct"/>
                  <w:shd w:val="clear" w:color="auto" w:fill="auto"/>
                  <w:vAlign w:val="center"/>
                </w:tcPr>
                <w:p w14:paraId="57E9BA22" w14:textId="3ED6BBCB" w:rsidR="00247E16" w:rsidRPr="00A66952" w:rsidRDefault="00247E16"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lastRenderedPageBreak/>
                    <w:t>BAT 18</w:t>
                  </w:r>
                </w:p>
              </w:tc>
              <w:tc>
                <w:tcPr>
                  <w:tcW w:w="4244" w:type="pct"/>
                  <w:shd w:val="clear" w:color="auto" w:fill="auto"/>
                  <w:vAlign w:val="center"/>
                </w:tcPr>
                <w:p w14:paraId="6DB95426" w14:textId="73D9D49C" w:rsidR="00247E16" w:rsidRPr="00A66952" w:rsidRDefault="00247E16"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Zużyte kwasy</w:t>
                  </w:r>
                  <w:r w:rsidR="00E42AF0">
                    <w:rPr>
                      <w:rFonts w:cs="Arial"/>
                      <w:bCs/>
                      <w:sz w:val="24"/>
                      <w:szCs w:val="24"/>
                    </w:rPr>
                    <w:t>,</w:t>
                  </w:r>
                  <w:r w:rsidRPr="00A66952">
                    <w:rPr>
                      <w:rFonts w:cs="Arial"/>
                      <w:bCs/>
                      <w:sz w:val="24"/>
                      <w:szCs w:val="24"/>
                    </w:rPr>
                    <w:t xml:space="preserve"> przekazywane są</w:t>
                  </w:r>
                  <w:r w:rsidR="00E42AF0" w:rsidRPr="00A66952">
                    <w:rPr>
                      <w:rFonts w:cs="Arial"/>
                      <w:bCs/>
                      <w:sz w:val="24"/>
                      <w:szCs w:val="24"/>
                    </w:rPr>
                    <w:t xml:space="preserve"> do zagospodarowania </w:t>
                  </w:r>
                  <w:r w:rsidRPr="00A66952">
                    <w:rPr>
                      <w:rFonts w:cs="Arial"/>
                      <w:bCs/>
                      <w:sz w:val="24"/>
                      <w:szCs w:val="24"/>
                    </w:rPr>
                    <w:t>firmom zewnętrznym</w:t>
                  </w:r>
                  <w:r w:rsidR="00E42AF0">
                    <w:rPr>
                      <w:rFonts w:cs="Arial"/>
                      <w:bCs/>
                      <w:sz w:val="24"/>
                      <w:szCs w:val="24"/>
                    </w:rPr>
                    <w:t xml:space="preserve">. </w:t>
                  </w:r>
                  <w:r w:rsidRPr="00A66952">
                    <w:rPr>
                      <w:rFonts w:cs="Arial"/>
                      <w:bCs/>
                      <w:sz w:val="24"/>
                      <w:szCs w:val="24"/>
                    </w:rPr>
                    <w:t>Nie przewiduje się prowadzenia odzysku zużytego kwasu na terenie zakładu.</w:t>
                  </w:r>
                </w:p>
                <w:p w14:paraId="3C967C66" w14:textId="2D31E20A" w:rsidR="009D21B7" w:rsidRPr="00A66952" w:rsidRDefault="009D21B7" w:rsidP="00CC5CD0">
                  <w:pPr>
                    <w:pStyle w:val="Arial10i50"/>
                    <w:framePr w:hSpace="141" w:wrap="around" w:vAnchor="text" w:hAnchor="margin" w:x="108" w:y="-3002"/>
                    <w:spacing w:line="320" w:lineRule="atLeast"/>
                    <w:suppressOverlap/>
                    <w:rPr>
                      <w:rFonts w:cs="Arial"/>
                      <w:bCs/>
                      <w:sz w:val="24"/>
                      <w:szCs w:val="24"/>
                    </w:rPr>
                  </w:pPr>
                </w:p>
              </w:tc>
            </w:tr>
            <w:tr w:rsidR="009D21B7" w:rsidRPr="00A66952" w14:paraId="0F63E307" w14:textId="77777777" w:rsidTr="00672E6E">
              <w:trPr>
                <w:trHeight w:val="120"/>
              </w:trPr>
              <w:tc>
                <w:tcPr>
                  <w:tcW w:w="756" w:type="pct"/>
                  <w:shd w:val="clear" w:color="auto" w:fill="auto"/>
                  <w:vAlign w:val="center"/>
                </w:tcPr>
                <w:p w14:paraId="53231048" w14:textId="713CD44C" w:rsidR="009D21B7" w:rsidRPr="00A66952" w:rsidRDefault="009D21B7"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BAT 60</w:t>
                  </w:r>
                </w:p>
              </w:tc>
              <w:tc>
                <w:tcPr>
                  <w:tcW w:w="4244" w:type="pct"/>
                  <w:shd w:val="clear" w:color="auto" w:fill="auto"/>
                  <w:vAlign w:val="center"/>
                </w:tcPr>
                <w:p w14:paraId="551E229E" w14:textId="05AD9993" w:rsidR="009D21B7" w:rsidRPr="00A66952" w:rsidRDefault="009D21B7"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 xml:space="preserve">W ramach </w:t>
                  </w:r>
                  <w:r w:rsidRPr="00F55A57">
                    <w:rPr>
                      <w:rFonts w:cs="Arial"/>
                      <w:bCs/>
                      <w:sz w:val="24"/>
                      <w:szCs w:val="24"/>
                    </w:rPr>
                    <w:t>Instalacji nr 1 (ocynkownia</w:t>
                  </w:r>
                  <w:r w:rsidRPr="00A66952">
                    <w:rPr>
                      <w:rFonts w:cs="Arial"/>
                      <w:bCs/>
                      <w:sz w:val="24"/>
                      <w:szCs w:val="24"/>
                    </w:rPr>
                    <w:t xml:space="preserve"> ogniowa jednostkowa)</w:t>
                  </w:r>
                  <w:r w:rsidR="00C03ADA">
                    <w:rPr>
                      <w:rFonts w:cs="Arial"/>
                      <w:bCs/>
                      <w:sz w:val="24"/>
                      <w:szCs w:val="24"/>
                    </w:rPr>
                    <w:t>,</w:t>
                  </w:r>
                  <w:r w:rsidRPr="00A66952">
                    <w:rPr>
                      <w:rFonts w:cs="Arial"/>
                      <w:bCs/>
                      <w:sz w:val="24"/>
                      <w:szCs w:val="24"/>
                    </w:rPr>
                    <w:t xml:space="preserve"> w celu zwiększenia efektywności wykorzystania materiałów w procesie cynkowania ogniowego</w:t>
                  </w:r>
                  <w:r w:rsidR="00C03ADA">
                    <w:rPr>
                      <w:rFonts w:cs="Arial"/>
                      <w:bCs/>
                      <w:sz w:val="24"/>
                      <w:szCs w:val="24"/>
                    </w:rPr>
                    <w:t>,</w:t>
                  </w:r>
                  <w:r w:rsidRPr="00A66952">
                    <w:rPr>
                      <w:rFonts w:cs="Arial"/>
                      <w:bCs/>
                      <w:sz w:val="24"/>
                      <w:szCs w:val="24"/>
                    </w:rPr>
                    <w:t xml:space="preserve"> stosowane są techniki:</w:t>
                  </w:r>
                </w:p>
                <w:p w14:paraId="0022DC39" w14:textId="2032D0FD" w:rsidR="009D21B7" w:rsidRPr="00A66952" w:rsidRDefault="009D21B7" w:rsidP="00CC5CD0">
                  <w:pPr>
                    <w:pStyle w:val="Arial10i50"/>
                    <w:framePr w:hSpace="141" w:wrap="around" w:vAnchor="text" w:hAnchor="margin" w:x="108" w:y="-3002"/>
                    <w:numPr>
                      <w:ilvl w:val="0"/>
                      <w:numId w:val="99"/>
                    </w:numPr>
                    <w:spacing w:line="320" w:lineRule="atLeast"/>
                    <w:suppressOverlap/>
                    <w:rPr>
                      <w:rFonts w:cs="Arial"/>
                      <w:bCs/>
                      <w:sz w:val="24"/>
                      <w:szCs w:val="24"/>
                    </w:rPr>
                  </w:pPr>
                  <w:r w:rsidRPr="00A66952">
                    <w:rPr>
                      <w:rFonts w:cs="Arial"/>
                      <w:bCs/>
                      <w:sz w:val="24"/>
                      <w:szCs w:val="24"/>
                    </w:rPr>
                    <w:t>zoptymalizowany czas zanurzania</w:t>
                  </w:r>
                  <w:r w:rsidR="00AF726D">
                    <w:rPr>
                      <w:rFonts w:cs="Arial"/>
                      <w:bCs/>
                      <w:sz w:val="24"/>
                      <w:szCs w:val="24"/>
                    </w:rPr>
                    <w:t>.</w:t>
                  </w:r>
                </w:p>
                <w:p w14:paraId="54671B7F" w14:textId="7C7872AB" w:rsidR="009D21B7" w:rsidRPr="00A66952" w:rsidRDefault="009D21B7" w:rsidP="00CC5CD0">
                  <w:pPr>
                    <w:pStyle w:val="Arial10i50"/>
                    <w:framePr w:hSpace="141" w:wrap="around" w:vAnchor="text" w:hAnchor="margin" w:x="108" w:y="-3002"/>
                    <w:spacing w:line="320" w:lineRule="atLeast"/>
                    <w:ind w:left="360"/>
                    <w:suppressOverlap/>
                    <w:rPr>
                      <w:rFonts w:cs="Arial"/>
                      <w:bCs/>
                      <w:sz w:val="24"/>
                      <w:szCs w:val="24"/>
                    </w:rPr>
                  </w:pPr>
                  <w:r w:rsidRPr="00A66952">
                    <w:rPr>
                      <w:rFonts w:cs="Arial"/>
                      <w:bCs/>
                      <w:sz w:val="24"/>
                      <w:szCs w:val="24"/>
                    </w:rPr>
                    <w:t xml:space="preserve">Czas zanurzania jest ograniczony do czasu wymaganego </w:t>
                  </w:r>
                  <w:r w:rsidR="007B43D5">
                    <w:rPr>
                      <w:rFonts w:cs="Arial"/>
                      <w:bCs/>
                      <w:sz w:val="24"/>
                      <w:szCs w:val="24"/>
                    </w:rPr>
                    <w:br/>
                  </w:r>
                  <w:r w:rsidRPr="00A66952">
                    <w:rPr>
                      <w:rFonts w:cs="Arial"/>
                      <w:bCs/>
                      <w:sz w:val="24"/>
                      <w:szCs w:val="24"/>
                    </w:rPr>
                    <w:t>do osiągnięcia specyfikacji grubości powłoki</w:t>
                  </w:r>
                  <w:r w:rsidR="00AF726D">
                    <w:rPr>
                      <w:rFonts w:cs="Arial"/>
                      <w:bCs/>
                      <w:sz w:val="24"/>
                      <w:szCs w:val="24"/>
                    </w:rPr>
                    <w:t>,</w:t>
                  </w:r>
                </w:p>
                <w:p w14:paraId="1296B819" w14:textId="33D3F2CC" w:rsidR="009D21B7" w:rsidRPr="00A66952" w:rsidRDefault="009D21B7" w:rsidP="00CC5CD0">
                  <w:pPr>
                    <w:pStyle w:val="Arial10i50"/>
                    <w:framePr w:hSpace="141" w:wrap="around" w:vAnchor="text" w:hAnchor="margin" w:x="108" w:y="-3002"/>
                    <w:numPr>
                      <w:ilvl w:val="0"/>
                      <w:numId w:val="99"/>
                    </w:numPr>
                    <w:spacing w:line="320" w:lineRule="atLeast"/>
                    <w:suppressOverlap/>
                    <w:rPr>
                      <w:rFonts w:cs="Arial"/>
                      <w:bCs/>
                      <w:sz w:val="24"/>
                      <w:szCs w:val="24"/>
                    </w:rPr>
                  </w:pPr>
                  <w:r w:rsidRPr="00A66952">
                    <w:rPr>
                      <w:rFonts w:cs="Arial"/>
                      <w:bCs/>
                      <w:sz w:val="24"/>
                      <w:szCs w:val="24"/>
                    </w:rPr>
                    <w:t>powolne wyjmowanie obrabianego materiału z kąpieli</w:t>
                  </w:r>
                  <w:r w:rsidR="00AF726D">
                    <w:rPr>
                      <w:rFonts w:cs="Arial"/>
                      <w:bCs/>
                      <w:sz w:val="24"/>
                      <w:szCs w:val="24"/>
                    </w:rPr>
                    <w:t>.</w:t>
                  </w:r>
                </w:p>
                <w:p w14:paraId="51A226E1" w14:textId="2381ED3F" w:rsidR="009D21B7" w:rsidRDefault="009D21B7" w:rsidP="00CC5CD0">
                  <w:pPr>
                    <w:pStyle w:val="Arial10i50"/>
                    <w:framePr w:hSpace="141" w:wrap="around" w:vAnchor="text" w:hAnchor="margin" w:x="108" w:y="-3002"/>
                    <w:spacing w:line="320" w:lineRule="atLeast"/>
                    <w:ind w:left="360"/>
                    <w:suppressOverlap/>
                    <w:rPr>
                      <w:rFonts w:cs="Arial"/>
                      <w:bCs/>
                      <w:sz w:val="24"/>
                      <w:szCs w:val="24"/>
                    </w:rPr>
                  </w:pPr>
                  <w:r w:rsidRPr="00A66952">
                    <w:rPr>
                      <w:rFonts w:cs="Arial"/>
                      <w:bCs/>
                      <w:sz w:val="24"/>
                      <w:szCs w:val="24"/>
                    </w:rPr>
                    <w:t>Powolne wyjmowanie ocynkowanego</w:t>
                  </w:r>
                  <w:r w:rsidR="00AF726D">
                    <w:rPr>
                      <w:rFonts w:cs="Arial"/>
                      <w:bCs/>
                      <w:sz w:val="24"/>
                      <w:szCs w:val="24"/>
                    </w:rPr>
                    <w:t>,</w:t>
                  </w:r>
                  <w:r w:rsidRPr="00A66952">
                    <w:rPr>
                      <w:rFonts w:cs="Arial"/>
                      <w:bCs/>
                      <w:sz w:val="24"/>
                      <w:szCs w:val="24"/>
                    </w:rPr>
                    <w:t xml:space="preserve"> obrabianego materiału z wanny </w:t>
                  </w:r>
                  <w:proofErr w:type="spellStart"/>
                  <w:r w:rsidRPr="00A66952">
                    <w:rPr>
                      <w:rFonts w:cs="Arial"/>
                      <w:bCs/>
                      <w:sz w:val="24"/>
                      <w:szCs w:val="24"/>
                    </w:rPr>
                    <w:t>cynkowniczej</w:t>
                  </w:r>
                  <w:proofErr w:type="spellEnd"/>
                  <w:r w:rsidR="00AF726D">
                    <w:rPr>
                      <w:rFonts w:cs="Arial"/>
                      <w:bCs/>
                      <w:sz w:val="24"/>
                      <w:szCs w:val="24"/>
                    </w:rPr>
                    <w:t>,</w:t>
                  </w:r>
                  <w:r w:rsidRPr="00A66952">
                    <w:rPr>
                      <w:rFonts w:cs="Arial"/>
                      <w:bCs/>
                      <w:sz w:val="24"/>
                      <w:szCs w:val="24"/>
                    </w:rPr>
                    <w:t xml:space="preserve"> ogranicza rozpryskiwanie cynku.</w:t>
                  </w:r>
                </w:p>
                <w:p w14:paraId="03347B1E" w14:textId="5EC1F35D" w:rsidR="00F55A57" w:rsidRPr="00A66952" w:rsidRDefault="00F55A57" w:rsidP="00CC5CD0">
                  <w:pPr>
                    <w:pStyle w:val="Arial10i50"/>
                    <w:framePr w:hSpace="141" w:wrap="around" w:vAnchor="text" w:hAnchor="margin" w:x="108" w:y="-3002"/>
                    <w:spacing w:line="320" w:lineRule="atLeast"/>
                    <w:ind w:left="360"/>
                    <w:suppressOverlap/>
                    <w:rPr>
                      <w:rFonts w:cs="Arial"/>
                      <w:bCs/>
                      <w:sz w:val="24"/>
                      <w:szCs w:val="24"/>
                    </w:rPr>
                  </w:pPr>
                </w:p>
              </w:tc>
            </w:tr>
          </w:tbl>
          <w:p w14:paraId="287F49DD" w14:textId="364159AF" w:rsidR="00144392" w:rsidRDefault="00144392" w:rsidP="00144392">
            <w:pPr>
              <w:pStyle w:val="Arial10i50"/>
              <w:spacing w:line="320" w:lineRule="atLeast"/>
              <w:rPr>
                <w:rFonts w:cs="Arial"/>
                <w:b/>
                <w:sz w:val="24"/>
                <w:szCs w:val="24"/>
              </w:rPr>
            </w:pPr>
          </w:p>
          <w:p w14:paraId="041A6379" w14:textId="77777777" w:rsidR="00144392" w:rsidRDefault="00144392" w:rsidP="00144392">
            <w:pPr>
              <w:pStyle w:val="Arial10i50"/>
              <w:spacing w:line="320" w:lineRule="atLeast"/>
              <w:rPr>
                <w:rFonts w:cs="Arial"/>
                <w:b/>
                <w:sz w:val="24"/>
                <w:szCs w:val="24"/>
              </w:rPr>
            </w:pPr>
          </w:p>
          <w:p w14:paraId="339FD058" w14:textId="39A2C64E" w:rsidR="002D413C" w:rsidRDefault="002D413C" w:rsidP="00084F4D">
            <w:pPr>
              <w:pStyle w:val="Arial10i50"/>
              <w:numPr>
                <w:ilvl w:val="0"/>
                <w:numId w:val="66"/>
              </w:numPr>
              <w:spacing w:line="320" w:lineRule="atLeast"/>
              <w:rPr>
                <w:rFonts w:cs="Arial"/>
                <w:b/>
                <w:sz w:val="24"/>
                <w:szCs w:val="24"/>
              </w:rPr>
            </w:pPr>
            <w:r>
              <w:rPr>
                <w:rFonts w:cs="Arial"/>
                <w:b/>
                <w:sz w:val="24"/>
                <w:szCs w:val="24"/>
              </w:rPr>
              <w:t xml:space="preserve">Konkluzje BAT </w:t>
            </w:r>
            <w:r w:rsidR="000F79E9">
              <w:rPr>
                <w:rFonts w:cs="Arial"/>
                <w:b/>
                <w:sz w:val="24"/>
                <w:szCs w:val="24"/>
              </w:rPr>
              <w:t>– wytyczne dotyczące</w:t>
            </w:r>
            <w:r>
              <w:rPr>
                <w:rFonts w:cs="Arial"/>
                <w:b/>
                <w:sz w:val="24"/>
                <w:szCs w:val="24"/>
              </w:rPr>
              <w:t xml:space="preserve"> poszczególnych komponentów środowiska</w:t>
            </w:r>
          </w:p>
          <w:p w14:paraId="0EEE1DEB" w14:textId="77777777" w:rsidR="00F55A57" w:rsidRPr="00A66952" w:rsidRDefault="00F55A57" w:rsidP="00084F4D">
            <w:pPr>
              <w:pStyle w:val="Arial10i50"/>
              <w:spacing w:line="320" w:lineRule="atLeast"/>
              <w:rPr>
                <w:rFonts w:cs="Arial"/>
                <w:b/>
                <w:sz w:val="24"/>
                <w:szCs w:val="24"/>
              </w:rPr>
            </w:pPr>
          </w:p>
          <w:p w14:paraId="2D15723B" w14:textId="2FFDC516" w:rsidR="0068161F" w:rsidRPr="00A66952" w:rsidRDefault="001A2222" w:rsidP="00084F4D">
            <w:pPr>
              <w:pStyle w:val="Arial10i50"/>
              <w:numPr>
                <w:ilvl w:val="0"/>
                <w:numId w:val="151"/>
              </w:numPr>
              <w:spacing w:line="320" w:lineRule="atLeast"/>
              <w:rPr>
                <w:rFonts w:cs="Arial"/>
                <w:b/>
                <w:sz w:val="24"/>
                <w:szCs w:val="24"/>
              </w:rPr>
            </w:pPr>
            <w:r>
              <w:rPr>
                <w:rFonts w:cs="Arial"/>
                <w:b/>
                <w:sz w:val="24"/>
                <w:szCs w:val="24"/>
              </w:rPr>
              <w:t>O</w:t>
            </w:r>
            <w:r w:rsidR="0068161F" w:rsidRPr="00A66952">
              <w:rPr>
                <w:rFonts w:cs="Arial"/>
                <w:b/>
                <w:sz w:val="24"/>
                <w:szCs w:val="24"/>
              </w:rPr>
              <w:t>chron</w:t>
            </w:r>
            <w:r>
              <w:rPr>
                <w:rFonts w:cs="Arial"/>
                <w:b/>
                <w:sz w:val="24"/>
                <w:szCs w:val="24"/>
              </w:rPr>
              <w:t>a</w:t>
            </w:r>
            <w:r w:rsidR="0068161F" w:rsidRPr="00A66952">
              <w:rPr>
                <w:rFonts w:cs="Arial"/>
                <w:b/>
                <w:sz w:val="24"/>
                <w:szCs w:val="24"/>
              </w:rPr>
              <w:t xml:space="preserve"> powietrza</w:t>
            </w:r>
          </w:p>
          <w:p w14:paraId="4A1B8CA4" w14:textId="4C8C34E9" w:rsidR="0068161F" w:rsidRPr="00A66952" w:rsidRDefault="0068161F" w:rsidP="00084F4D">
            <w:pPr>
              <w:pStyle w:val="Arial10i50"/>
              <w:spacing w:line="320" w:lineRule="atLeast"/>
              <w:ind w:left="644"/>
              <w:rPr>
                <w:rFonts w:cs="Arial"/>
                <w:b/>
                <w:sz w:val="24"/>
                <w:szCs w:val="24"/>
                <w:u w:val="single"/>
              </w:rPr>
            </w:pPr>
          </w:p>
          <w:tbl>
            <w:tblPr>
              <w:tblW w:w="498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1397"/>
              <w:gridCol w:w="7844"/>
            </w:tblGrid>
            <w:tr w:rsidR="0068161F" w:rsidRPr="00A66952" w14:paraId="6D27A40A" w14:textId="77777777" w:rsidTr="00672E6E">
              <w:trPr>
                <w:trHeight w:val="410"/>
              </w:trPr>
              <w:tc>
                <w:tcPr>
                  <w:tcW w:w="756" w:type="pct"/>
                  <w:shd w:val="clear" w:color="auto" w:fill="auto"/>
                  <w:vAlign w:val="center"/>
                </w:tcPr>
                <w:p w14:paraId="48B867DF" w14:textId="0AB9A7AA" w:rsidR="0068161F" w:rsidRPr="00A66952" w:rsidRDefault="0068161F"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N</w:t>
                  </w:r>
                  <w:r w:rsidR="003F3BE2">
                    <w:rPr>
                      <w:rFonts w:cs="Arial"/>
                      <w:b/>
                      <w:sz w:val="24"/>
                      <w:szCs w:val="24"/>
                    </w:rPr>
                    <w:t>ume</w:t>
                  </w:r>
                  <w:r w:rsidRPr="00A66952">
                    <w:rPr>
                      <w:rFonts w:cs="Arial"/>
                      <w:b/>
                      <w:sz w:val="24"/>
                      <w:szCs w:val="24"/>
                    </w:rPr>
                    <w:t>r konkluzji BAT</w:t>
                  </w:r>
                </w:p>
              </w:tc>
              <w:tc>
                <w:tcPr>
                  <w:tcW w:w="4244" w:type="pct"/>
                  <w:shd w:val="clear" w:color="auto" w:fill="auto"/>
                  <w:vAlign w:val="center"/>
                </w:tcPr>
                <w:p w14:paraId="6575A429" w14:textId="77777777" w:rsidR="0068161F" w:rsidRPr="00A66952" w:rsidRDefault="0068161F"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Sposób realizacji w instalacji</w:t>
                  </w:r>
                </w:p>
              </w:tc>
            </w:tr>
            <w:tr w:rsidR="00FF3F90" w:rsidRPr="00A66952" w14:paraId="587C936C" w14:textId="77777777" w:rsidTr="00672E6E">
              <w:trPr>
                <w:trHeight w:val="120"/>
              </w:trPr>
              <w:tc>
                <w:tcPr>
                  <w:tcW w:w="756" w:type="pct"/>
                  <w:shd w:val="clear" w:color="auto" w:fill="auto"/>
                  <w:vAlign w:val="center"/>
                </w:tcPr>
                <w:p w14:paraId="408EC61F" w14:textId="43E9D25A" w:rsidR="00FF3F90" w:rsidRPr="003D558B" w:rsidRDefault="00FF3F90" w:rsidP="00CC5CD0">
                  <w:pPr>
                    <w:pStyle w:val="Arial10i50"/>
                    <w:framePr w:hSpace="141" w:wrap="around" w:vAnchor="text" w:hAnchor="margin" w:x="108" w:y="-3002"/>
                    <w:spacing w:line="320" w:lineRule="atLeast"/>
                    <w:suppressOverlap/>
                    <w:jc w:val="center"/>
                    <w:rPr>
                      <w:rFonts w:cs="Arial"/>
                      <w:b/>
                      <w:sz w:val="24"/>
                      <w:szCs w:val="24"/>
                    </w:rPr>
                  </w:pPr>
                  <w:r w:rsidRPr="003D558B">
                    <w:rPr>
                      <w:rFonts w:cs="Arial"/>
                      <w:b/>
                      <w:sz w:val="24"/>
                      <w:szCs w:val="24"/>
                    </w:rPr>
                    <w:t xml:space="preserve">BAT </w:t>
                  </w:r>
                  <w:r w:rsidR="005862C7" w:rsidRPr="003D558B">
                    <w:rPr>
                      <w:rFonts w:cs="Arial"/>
                      <w:b/>
                      <w:sz w:val="24"/>
                      <w:szCs w:val="24"/>
                    </w:rPr>
                    <w:t>2</w:t>
                  </w:r>
                </w:p>
              </w:tc>
              <w:tc>
                <w:tcPr>
                  <w:tcW w:w="4244" w:type="pct"/>
                  <w:shd w:val="clear" w:color="auto" w:fill="auto"/>
                  <w:vAlign w:val="center"/>
                </w:tcPr>
                <w:p w14:paraId="7C9B33C5" w14:textId="18957D52" w:rsidR="00160087" w:rsidRPr="003D558B" w:rsidRDefault="003D558B" w:rsidP="00CC5CD0">
                  <w:pPr>
                    <w:keepNext/>
                    <w:framePr w:hSpace="141" w:wrap="around" w:vAnchor="text" w:hAnchor="margin" w:x="108" w:y="-3002"/>
                    <w:spacing w:after="0" w:line="320" w:lineRule="atLeast"/>
                    <w:suppressOverlap/>
                    <w:rPr>
                      <w:rFonts w:ascii="Arial" w:hAnsi="Arial" w:cs="Arial"/>
                      <w:sz w:val="24"/>
                      <w:szCs w:val="24"/>
                    </w:rPr>
                  </w:pPr>
                  <w:r>
                    <w:rPr>
                      <w:rFonts w:ascii="Arial" w:hAnsi="Arial" w:cs="Arial"/>
                      <w:sz w:val="24"/>
                      <w:szCs w:val="24"/>
                    </w:rPr>
                    <w:t>C</w:t>
                  </w:r>
                  <w:r w:rsidR="00DA55FC" w:rsidRPr="003D558B">
                    <w:rPr>
                      <w:rFonts w:ascii="Arial" w:hAnsi="Arial" w:cs="Arial"/>
                      <w:sz w:val="24"/>
                      <w:szCs w:val="24"/>
                    </w:rPr>
                    <w:t>elem spełni</w:t>
                  </w:r>
                  <w:r w:rsidR="00627ED8">
                    <w:rPr>
                      <w:rFonts w:ascii="Arial" w:hAnsi="Arial" w:cs="Arial"/>
                      <w:sz w:val="24"/>
                      <w:szCs w:val="24"/>
                    </w:rPr>
                    <w:t>e</w:t>
                  </w:r>
                  <w:r w:rsidR="00DA55FC" w:rsidRPr="003D558B">
                    <w:rPr>
                      <w:rFonts w:ascii="Arial" w:hAnsi="Arial" w:cs="Arial"/>
                      <w:sz w:val="24"/>
                      <w:szCs w:val="24"/>
                    </w:rPr>
                    <w:t xml:space="preserve">nia wytycznych konkluzji BAT 2, w </w:t>
                  </w:r>
                  <w:r w:rsidR="00BB11E5" w:rsidRPr="003D558B">
                    <w:rPr>
                      <w:rFonts w:ascii="Arial" w:hAnsi="Arial" w:cs="Arial"/>
                      <w:sz w:val="24"/>
                      <w:szCs w:val="24"/>
                    </w:rPr>
                    <w:t xml:space="preserve">ramach Systemu Zarządzania Środowiskowego (EMS), wspólnego dla Instalacji </w:t>
                  </w:r>
                  <w:r w:rsidR="00144392">
                    <w:rPr>
                      <w:rFonts w:ascii="Arial" w:hAnsi="Arial" w:cs="Arial"/>
                      <w:sz w:val="24"/>
                      <w:szCs w:val="24"/>
                    </w:rPr>
                    <w:br/>
                  </w:r>
                  <w:r w:rsidR="00BB11E5" w:rsidRPr="003D558B">
                    <w:rPr>
                      <w:rFonts w:ascii="Arial" w:hAnsi="Arial" w:cs="Arial"/>
                      <w:sz w:val="24"/>
                      <w:szCs w:val="24"/>
                    </w:rPr>
                    <w:t xml:space="preserve">nr 1 (ocynkownia ogniowa) </w:t>
                  </w:r>
                  <w:r w:rsidR="00106300">
                    <w:rPr>
                      <w:rFonts w:ascii="Arial" w:hAnsi="Arial" w:cs="Arial"/>
                      <w:sz w:val="24"/>
                      <w:szCs w:val="24"/>
                    </w:rPr>
                    <w:t xml:space="preserve">oraz </w:t>
                  </w:r>
                  <w:r w:rsidR="00BB11E5" w:rsidRPr="003D558B">
                    <w:rPr>
                      <w:rFonts w:ascii="Arial" w:hAnsi="Arial" w:cs="Arial"/>
                      <w:sz w:val="24"/>
                      <w:szCs w:val="24"/>
                    </w:rPr>
                    <w:t>Instalacji nr 2 (galwanizernia), opracowano i regularnie rewiduje się wykaz stosowanych chemikaliów technologicznych oraz strumieni ścieków i gazów odlotowych, obejmujący wymagane w BAT 2 elementy</w:t>
                  </w:r>
                  <w:r w:rsidRPr="003D558B">
                    <w:rPr>
                      <w:rFonts w:ascii="Arial" w:hAnsi="Arial" w:cs="Arial"/>
                      <w:sz w:val="24"/>
                      <w:szCs w:val="24"/>
                    </w:rPr>
                    <w:t>, tj.</w:t>
                  </w:r>
                  <w:r w:rsidR="00106300">
                    <w:rPr>
                      <w:rFonts w:ascii="Arial" w:hAnsi="Arial" w:cs="Arial"/>
                      <w:sz w:val="24"/>
                      <w:szCs w:val="24"/>
                    </w:rPr>
                    <w:t xml:space="preserve"> </w:t>
                  </w:r>
                  <w:r w:rsidR="00BB11E5" w:rsidRPr="003D558B">
                    <w:rPr>
                      <w:rFonts w:ascii="Arial" w:hAnsi="Arial" w:cs="Arial"/>
                      <w:sz w:val="24"/>
                      <w:szCs w:val="24"/>
                    </w:rPr>
                    <w:t>informacje na temat właściwości strumieni gazów odlotowych.</w:t>
                  </w:r>
                </w:p>
                <w:p w14:paraId="405358A5" w14:textId="406EFAE0" w:rsidR="00DA55FC" w:rsidRPr="003D558B" w:rsidRDefault="00DA55FC" w:rsidP="00CC5CD0">
                  <w:pPr>
                    <w:pStyle w:val="Akapitzlist"/>
                    <w:keepNext/>
                    <w:framePr w:hSpace="141" w:wrap="around" w:vAnchor="text" w:hAnchor="margin" w:x="108" w:y="-3002"/>
                    <w:spacing w:line="320" w:lineRule="atLeast"/>
                    <w:suppressOverlap/>
                    <w:rPr>
                      <w:rFonts w:cs="Arial"/>
                      <w:sz w:val="24"/>
                      <w:szCs w:val="24"/>
                    </w:rPr>
                  </w:pPr>
                </w:p>
              </w:tc>
            </w:tr>
            <w:tr w:rsidR="00BB11E5" w:rsidRPr="00A66952" w14:paraId="1CB4320A" w14:textId="77777777" w:rsidTr="00672E6E">
              <w:trPr>
                <w:trHeight w:val="120"/>
              </w:trPr>
              <w:tc>
                <w:tcPr>
                  <w:tcW w:w="756" w:type="pct"/>
                  <w:shd w:val="clear" w:color="auto" w:fill="auto"/>
                  <w:vAlign w:val="center"/>
                </w:tcPr>
                <w:p w14:paraId="462E9DE4" w14:textId="6FCB252A" w:rsidR="00BB11E5" w:rsidRPr="00A66952" w:rsidRDefault="00BB11E5"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lastRenderedPageBreak/>
                    <w:t>BAT 5</w:t>
                  </w:r>
                </w:p>
              </w:tc>
              <w:tc>
                <w:tcPr>
                  <w:tcW w:w="4244" w:type="pct"/>
                  <w:shd w:val="clear" w:color="auto" w:fill="auto"/>
                  <w:vAlign w:val="center"/>
                </w:tcPr>
                <w:p w14:paraId="02F5D068" w14:textId="1DBAEC1C" w:rsidR="00144392" w:rsidRDefault="00A0387C" w:rsidP="00CC5CD0">
                  <w:pPr>
                    <w:keepNext/>
                    <w:framePr w:hSpace="141" w:wrap="around" w:vAnchor="text" w:hAnchor="margin" w:x="108" w:y="-3002"/>
                    <w:spacing w:after="0" w:line="320" w:lineRule="atLeast"/>
                    <w:suppressOverlap/>
                    <w:rPr>
                      <w:rFonts w:ascii="Arial" w:hAnsi="Arial" w:cs="Arial"/>
                      <w:sz w:val="24"/>
                      <w:szCs w:val="24"/>
                    </w:rPr>
                  </w:pPr>
                  <w:r w:rsidRPr="00A0387C">
                    <w:rPr>
                      <w:rFonts w:ascii="Arial" w:hAnsi="Arial" w:cs="Arial"/>
                      <w:sz w:val="24"/>
                      <w:szCs w:val="24"/>
                    </w:rPr>
                    <w:t>Celem spełni</w:t>
                  </w:r>
                  <w:r w:rsidR="00872A39">
                    <w:rPr>
                      <w:rFonts w:ascii="Arial" w:hAnsi="Arial" w:cs="Arial"/>
                      <w:sz w:val="24"/>
                      <w:szCs w:val="24"/>
                    </w:rPr>
                    <w:t>e</w:t>
                  </w:r>
                  <w:r w:rsidRPr="00A0387C">
                    <w:rPr>
                      <w:rFonts w:ascii="Arial" w:hAnsi="Arial" w:cs="Arial"/>
                      <w:sz w:val="24"/>
                      <w:szCs w:val="24"/>
                    </w:rPr>
                    <w:t>nia wytycznych konkluzji BAT</w:t>
                  </w:r>
                  <w:r>
                    <w:rPr>
                      <w:rFonts w:ascii="Arial" w:hAnsi="Arial" w:cs="Arial"/>
                      <w:sz w:val="24"/>
                      <w:szCs w:val="24"/>
                    </w:rPr>
                    <w:t xml:space="preserve"> 5, w</w:t>
                  </w:r>
                  <w:r w:rsidRPr="00A0387C">
                    <w:rPr>
                      <w:rFonts w:ascii="Arial" w:hAnsi="Arial" w:cs="Arial"/>
                      <w:sz w:val="24"/>
                      <w:szCs w:val="24"/>
                    </w:rPr>
                    <w:t xml:space="preserve"> </w:t>
                  </w:r>
                  <w:r w:rsidR="00BB11E5" w:rsidRPr="00A66952">
                    <w:rPr>
                      <w:rFonts w:ascii="Arial" w:hAnsi="Arial" w:cs="Arial"/>
                      <w:sz w:val="24"/>
                      <w:szCs w:val="24"/>
                    </w:rPr>
                    <w:t>ramach Systemu Zarządzania Środowiskowego (EMS), dla Instalacji nr 1 (ocynkowania ogniowa), został opracowany i wdrożony</w:t>
                  </w:r>
                  <w:r w:rsidR="00872A39">
                    <w:rPr>
                      <w:rFonts w:ascii="Arial" w:hAnsi="Arial" w:cs="Arial"/>
                      <w:sz w:val="24"/>
                      <w:szCs w:val="24"/>
                    </w:rPr>
                    <w:t>,</w:t>
                  </w:r>
                  <w:r w:rsidR="00BB11E5" w:rsidRPr="00A66952">
                    <w:rPr>
                      <w:rFonts w:ascii="Arial" w:hAnsi="Arial" w:cs="Arial"/>
                      <w:sz w:val="24"/>
                      <w:szCs w:val="24"/>
                    </w:rPr>
                    <w:t xml:space="preserve"> oparty na analizie ryzyka</w:t>
                  </w:r>
                  <w:r w:rsidR="00106300">
                    <w:rPr>
                      <w:rFonts w:ascii="Arial" w:hAnsi="Arial" w:cs="Arial"/>
                      <w:sz w:val="24"/>
                      <w:szCs w:val="24"/>
                    </w:rPr>
                    <w:t>,</w:t>
                  </w:r>
                  <w:r w:rsidR="00BB11E5" w:rsidRPr="00A66952">
                    <w:rPr>
                      <w:rFonts w:ascii="Arial" w:hAnsi="Arial" w:cs="Arial"/>
                      <w:sz w:val="24"/>
                      <w:szCs w:val="24"/>
                    </w:rPr>
                    <w:t xml:space="preserve"> plan zarządzania warunkami innymi niż normalne warunki eksploatacji. </w:t>
                  </w:r>
                </w:p>
                <w:p w14:paraId="423FA72B" w14:textId="462B3750" w:rsidR="00BB11E5" w:rsidRPr="00A66952" w:rsidRDefault="00BB11E5" w:rsidP="00CC5CD0">
                  <w:pPr>
                    <w:keepNext/>
                    <w:framePr w:hSpace="141" w:wrap="around" w:vAnchor="text" w:hAnchor="margin" w:x="108" w:y="-3002"/>
                    <w:spacing w:after="0" w:line="320" w:lineRule="atLeast"/>
                    <w:suppressOverlap/>
                    <w:rPr>
                      <w:rFonts w:ascii="Arial" w:hAnsi="Arial" w:cs="Arial"/>
                      <w:sz w:val="24"/>
                      <w:szCs w:val="24"/>
                    </w:rPr>
                  </w:pPr>
                  <w:r w:rsidRPr="00A66952">
                    <w:rPr>
                      <w:rFonts w:ascii="Arial" w:hAnsi="Arial" w:cs="Arial"/>
                      <w:sz w:val="24"/>
                      <w:szCs w:val="24"/>
                    </w:rPr>
                    <w:t>Obejmuje on elementy wymienione w BAT 5, tj.:</w:t>
                  </w:r>
                </w:p>
                <w:p w14:paraId="1EFD036D" w14:textId="58F633F3" w:rsidR="00BB11E5" w:rsidRPr="00A66952" w:rsidRDefault="00BB11E5" w:rsidP="00CC5CD0">
                  <w:pPr>
                    <w:keepNext/>
                    <w:framePr w:hSpace="141" w:wrap="around" w:vAnchor="text" w:hAnchor="margin" w:x="108" w:y="-3002"/>
                    <w:numPr>
                      <w:ilvl w:val="0"/>
                      <w:numId w:val="84"/>
                    </w:numPr>
                    <w:spacing w:after="0" w:line="320" w:lineRule="atLeast"/>
                    <w:suppressOverlap/>
                    <w:rPr>
                      <w:rFonts w:ascii="Arial" w:hAnsi="Arial" w:cs="Arial"/>
                      <w:sz w:val="24"/>
                      <w:szCs w:val="24"/>
                    </w:rPr>
                  </w:pPr>
                  <w:r w:rsidRPr="00A66952">
                    <w:rPr>
                      <w:rFonts w:ascii="Arial" w:hAnsi="Arial" w:cs="Arial"/>
                      <w:sz w:val="24"/>
                      <w:szCs w:val="24"/>
                    </w:rPr>
                    <w:t>identyfikację potencjalnych OTNOC, ich przyczyn i potencjalnych konsekwencji oraz regularny przegląd i aktualizację wykazu zidentyfikowanych OTNOC</w:t>
                  </w:r>
                  <w:r w:rsidR="00F673EF">
                    <w:rPr>
                      <w:rFonts w:ascii="Arial" w:hAnsi="Arial" w:cs="Arial"/>
                      <w:sz w:val="24"/>
                      <w:szCs w:val="24"/>
                    </w:rPr>
                    <w:t>,</w:t>
                  </w:r>
                  <w:r w:rsidRPr="00A66952">
                    <w:rPr>
                      <w:rFonts w:ascii="Arial" w:hAnsi="Arial" w:cs="Arial"/>
                      <w:sz w:val="24"/>
                      <w:szCs w:val="24"/>
                    </w:rPr>
                    <w:t xml:space="preserve"> po przeprowadzeniu oceny okresowej</w:t>
                  </w:r>
                  <w:r w:rsidR="00160087">
                    <w:rPr>
                      <w:rFonts w:ascii="Arial" w:hAnsi="Arial" w:cs="Arial"/>
                      <w:sz w:val="24"/>
                      <w:szCs w:val="24"/>
                    </w:rPr>
                    <w:t>,</w:t>
                  </w:r>
                </w:p>
                <w:p w14:paraId="6B79282A" w14:textId="4A8D63D4" w:rsidR="00BB11E5" w:rsidRPr="00A66952" w:rsidRDefault="00BB11E5" w:rsidP="00CC5CD0">
                  <w:pPr>
                    <w:keepNext/>
                    <w:framePr w:hSpace="141" w:wrap="around" w:vAnchor="text" w:hAnchor="margin" w:x="108" w:y="-3002"/>
                    <w:numPr>
                      <w:ilvl w:val="0"/>
                      <w:numId w:val="84"/>
                    </w:numPr>
                    <w:spacing w:after="0" w:line="320" w:lineRule="atLeast"/>
                    <w:suppressOverlap/>
                    <w:rPr>
                      <w:rFonts w:ascii="Arial" w:hAnsi="Arial" w:cs="Arial"/>
                      <w:sz w:val="24"/>
                      <w:szCs w:val="24"/>
                    </w:rPr>
                  </w:pPr>
                  <w:r w:rsidRPr="00A66952">
                    <w:rPr>
                      <w:rFonts w:ascii="Arial" w:hAnsi="Arial" w:cs="Arial"/>
                      <w:sz w:val="24"/>
                      <w:szCs w:val="24"/>
                    </w:rPr>
                    <w:t>odpowiednia konstrukcja sprzętu krytycznego (w tym filtry tkaninowe z wydzielonymi sekcjami)</w:t>
                  </w:r>
                  <w:r w:rsidR="00160087">
                    <w:rPr>
                      <w:rFonts w:ascii="Arial" w:hAnsi="Arial" w:cs="Arial"/>
                      <w:sz w:val="24"/>
                      <w:szCs w:val="24"/>
                    </w:rPr>
                    <w:t>,</w:t>
                  </w:r>
                </w:p>
                <w:p w14:paraId="2206BC9C" w14:textId="1712EFAB" w:rsidR="00BB11E5" w:rsidRPr="00A66952" w:rsidRDefault="00BB11E5" w:rsidP="00CC5CD0">
                  <w:pPr>
                    <w:keepNext/>
                    <w:framePr w:hSpace="141" w:wrap="around" w:vAnchor="text" w:hAnchor="margin" w:x="108" w:y="-3002"/>
                    <w:numPr>
                      <w:ilvl w:val="0"/>
                      <w:numId w:val="84"/>
                    </w:numPr>
                    <w:spacing w:after="0" w:line="320" w:lineRule="atLeast"/>
                    <w:suppressOverlap/>
                    <w:rPr>
                      <w:rFonts w:ascii="Arial" w:hAnsi="Arial" w:cs="Arial"/>
                      <w:sz w:val="24"/>
                      <w:szCs w:val="24"/>
                    </w:rPr>
                  </w:pPr>
                  <w:r w:rsidRPr="00A66952">
                    <w:rPr>
                      <w:rFonts w:ascii="Arial" w:hAnsi="Arial" w:cs="Arial"/>
                      <w:sz w:val="24"/>
                      <w:szCs w:val="24"/>
                    </w:rPr>
                    <w:t>opracowanie i wdrożenie planu inspekcji i zapobiegawczej konserwacji sprzętu o kluczowym znaczeniu</w:t>
                  </w:r>
                  <w:r w:rsidR="00160087">
                    <w:rPr>
                      <w:rFonts w:ascii="Arial" w:hAnsi="Arial" w:cs="Arial"/>
                      <w:sz w:val="24"/>
                      <w:szCs w:val="24"/>
                    </w:rPr>
                    <w:t>,</w:t>
                  </w:r>
                </w:p>
                <w:p w14:paraId="777E6F21" w14:textId="7833CF02" w:rsidR="00BB11E5" w:rsidRPr="00A66952" w:rsidRDefault="00BB11E5" w:rsidP="00CC5CD0">
                  <w:pPr>
                    <w:keepNext/>
                    <w:framePr w:hSpace="141" w:wrap="around" w:vAnchor="text" w:hAnchor="margin" w:x="108" w:y="-3002"/>
                    <w:numPr>
                      <w:ilvl w:val="0"/>
                      <w:numId w:val="84"/>
                    </w:numPr>
                    <w:spacing w:after="0" w:line="320" w:lineRule="atLeast"/>
                    <w:suppressOverlap/>
                    <w:rPr>
                      <w:rFonts w:ascii="Arial" w:hAnsi="Arial" w:cs="Arial"/>
                      <w:sz w:val="24"/>
                      <w:szCs w:val="24"/>
                    </w:rPr>
                  </w:pPr>
                  <w:r w:rsidRPr="00A66952">
                    <w:rPr>
                      <w:rFonts w:ascii="Arial" w:hAnsi="Arial" w:cs="Arial"/>
                      <w:sz w:val="24"/>
                      <w:szCs w:val="24"/>
                    </w:rPr>
                    <w:t xml:space="preserve">monitorowanie (tj. oszacowanie lub, o ile to możliwe, zmierzenie) </w:t>
                  </w:r>
                  <w:r w:rsidR="00F673EF">
                    <w:rPr>
                      <w:rFonts w:ascii="Arial" w:hAnsi="Arial" w:cs="Arial"/>
                      <w:sz w:val="24"/>
                      <w:szCs w:val="24"/>
                    </w:rPr>
                    <w:br/>
                  </w:r>
                  <w:r w:rsidRPr="00A66952">
                    <w:rPr>
                      <w:rFonts w:ascii="Arial" w:hAnsi="Arial" w:cs="Arial"/>
                      <w:sz w:val="24"/>
                      <w:szCs w:val="24"/>
                    </w:rPr>
                    <w:t>i rejestrowanie emisji w warunkach innych niż normalne warunki eksploatacji i związanych z nimi okoliczności</w:t>
                  </w:r>
                  <w:r w:rsidR="00160087">
                    <w:rPr>
                      <w:rFonts w:ascii="Arial" w:hAnsi="Arial" w:cs="Arial"/>
                      <w:sz w:val="24"/>
                      <w:szCs w:val="24"/>
                    </w:rPr>
                    <w:t>,</w:t>
                  </w:r>
                </w:p>
                <w:p w14:paraId="487A499C" w14:textId="769988D8" w:rsidR="00BB11E5" w:rsidRPr="00A66952" w:rsidRDefault="00BB11E5" w:rsidP="00CC5CD0">
                  <w:pPr>
                    <w:keepNext/>
                    <w:framePr w:hSpace="141" w:wrap="around" w:vAnchor="text" w:hAnchor="margin" w:x="108" w:y="-3002"/>
                    <w:numPr>
                      <w:ilvl w:val="0"/>
                      <w:numId w:val="84"/>
                    </w:numPr>
                    <w:spacing w:line="320" w:lineRule="atLeast"/>
                    <w:suppressOverlap/>
                    <w:rPr>
                      <w:rFonts w:ascii="Arial" w:hAnsi="Arial" w:cs="Arial"/>
                      <w:sz w:val="24"/>
                      <w:szCs w:val="24"/>
                    </w:rPr>
                  </w:pPr>
                  <w:r w:rsidRPr="00A66952">
                    <w:rPr>
                      <w:rFonts w:ascii="Arial" w:hAnsi="Arial" w:cs="Arial"/>
                      <w:sz w:val="24"/>
                      <w:szCs w:val="24"/>
                    </w:rPr>
                    <w:t xml:space="preserve">okresowa ocena emisji w warunkach innych niż normalne warunki eksploatacji (w tym częstość występowania zdarzeń, czas </w:t>
                  </w:r>
                  <w:r w:rsidR="00F673EF">
                    <w:rPr>
                      <w:rFonts w:ascii="Arial" w:hAnsi="Arial" w:cs="Arial"/>
                      <w:sz w:val="24"/>
                      <w:szCs w:val="24"/>
                    </w:rPr>
                    <w:br/>
                  </w:r>
                  <w:r w:rsidRPr="00A66952">
                    <w:rPr>
                      <w:rFonts w:ascii="Arial" w:hAnsi="Arial" w:cs="Arial"/>
                      <w:sz w:val="24"/>
                      <w:szCs w:val="24"/>
                    </w:rPr>
                    <w:t xml:space="preserve">ich trwania, ilość wyemitowanych zanieczyszczeń) oraz, </w:t>
                  </w:r>
                  <w:r w:rsidR="00160087">
                    <w:rPr>
                      <w:rFonts w:ascii="Arial" w:hAnsi="Arial" w:cs="Arial"/>
                      <w:sz w:val="24"/>
                      <w:szCs w:val="24"/>
                    </w:rPr>
                    <w:br/>
                  </w:r>
                  <w:r w:rsidRPr="00A66952">
                    <w:rPr>
                      <w:rFonts w:ascii="Arial" w:hAnsi="Arial" w:cs="Arial"/>
                      <w:sz w:val="24"/>
                      <w:szCs w:val="24"/>
                    </w:rPr>
                    <w:t>w stosownych przypadkach, wdrażanie działań naprawczych.</w:t>
                  </w:r>
                </w:p>
                <w:p w14:paraId="666BD67A" w14:textId="77777777" w:rsidR="00160087" w:rsidRDefault="00BB11E5" w:rsidP="00CC5CD0">
                  <w:pPr>
                    <w:keepNext/>
                    <w:framePr w:hSpace="141" w:wrap="around" w:vAnchor="text" w:hAnchor="margin" w:x="108" w:y="-3002"/>
                    <w:spacing w:after="0" w:line="320" w:lineRule="atLeast"/>
                    <w:suppressOverlap/>
                    <w:rPr>
                      <w:rFonts w:ascii="Arial" w:hAnsi="Arial" w:cs="Arial"/>
                      <w:sz w:val="24"/>
                      <w:szCs w:val="24"/>
                    </w:rPr>
                  </w:pPr>
                  <w:r w:rsidRPr="00A66952">
                    <w:rPr>
                      <w:rFonts w:ascii="Arial" w:hAnsi="Arial" w:cs="Arial"/>
                      <w:sz w:val="24"/>
                      <w:szCs w:val="24"/>
                    </w:rPr>
                    <w:t>Podczas eksploatacji analizowanej instalacji</w:t>
                  </w:r>
                  <w:r w:rsidR="00F673EF">
                    <w:rPr>
                      <w:rFonts w:ascii="Arial" w:hAnsi="Arial" w:cs="Arial"/>
                      <w:sz w:val="24"/>
                      <w:szCs w:val="24"/>
                    </w:rPr>
                    <w:t>,</w:t>
                  </w:r>
                  <w:r w:rsidRPr="00A66952">
                    <w:rPr>
                      <w:rFonts w:ascii="Arial" w:hAnsi="Arial" w:cs="Arial"/>
                      <w:sz w:val="24"/>
                      <w:szCs w:val="24"/>
                    </w:rPr>
                    <w:t xml:space="preserve"> nie są wykorzystywane substancje niebezpieczne, których ilość może </w:t>
                  </w:r>
                  <w:r w:rsidR="00F673EF" w:rsidRPr="00A66952">
                    <w:rPr>
                      <w:rFonts w:ascii="Arial" w:hAnsi="Arial" w:cs="Arial"/>
                      <w:sz w:val="24"/>
                      <w:szCs w:val="24"/>
                    </w:rPr>
                    <w:t xml:space="preserve">kwalifikować </w:t>
                  </w:r>
                  <w:r w:rsidRPr="00A66952">
                    <w:rPr>
                      <w:rFonts w:ascii="Arial" w:hAnsi="Arial" w:cs="Arial"/>
                      <w:sz w:val="24"/>
                      <w:szCs w:val="24"/>
                    </w:rPr>
                    <w:t xml:space="preserve">zakład </w:t>
                  </w:r>
                  <w:r w:rsidR="00F673EF">
                    <w:rPr>
                      <w:rFonts w:ascii="Arial" w:hAnsi="Arial" w:cs="Arial"/>
                      <w:sz w:val="24"/>
                      <w:szCs w:val="24"/>
                    </w:rPr>
                    <w:br/>
                  </w:r>
                  <w:r w:rsidRPr="00A66952">
                    <w:rPr>
                      <w:rFonts w:ascii="Arial" w:hAnsi="Arial" w:cs="Arial"/>
                      <w:sz w:val="24"/>
                      <w:szCs w:val="24"/>
                    </w:rPr>
                    <w:t>do zakładów zwiększonego lub dużego ryzyka wystąpienia poważnej awarii przemysłowej.</w:t>
                  </w:r>
                </w:p>
                <w:p w14:paraId="056C097A" w14:textId="0465A010" w:rsidR="00144392" w:rsidRPr="00A66952" w:rsidRDefault="00144392" w:rsidP="00CC5CD0">
                  <w:pPr>
                    <w:keepNext/>
                    <w:framePr w:hSpace="141" w:wrap="around" w:vAnchor="text" w:hAnchor="margin" w:x="108" w:y="-3002"/>
                    <w:spacing w:after="0" w:line="320" w:lineRule="atLeast"/>
                    <w:suppressOverlap/>
                    <w:rPr>
                      <w:rFonts w:ascii="Arial" w:hAnsi="Arial" w:cs="Arial"/>
                      <w:sz w:val="24"/>
                      <w:szCs w:val="24"/>
                    </w:rPr>
                  </w:pPr>
                </w:p>
              </w:tc>
            </w:tr>
            <w:tr w:rsidR="00BB11E5" w:rsidRPr="00A66952" w14:paraId="0B067BE4" w14:textId="77777777" w:rsidTr="00672E6E">
              <w:trPr>
                <w:trHeight w:val="120"/>
              </w:trPr>
              <w:tc>
                <w:tcPr>
                  <w:tcW w:w="756" w:type="pct"/>
                  <w:shd w:val="clear" w:color="auto" w:fill="auto"/>
                  <w:vAlign w:val="center"/>
                </w:tcPr>
                <w:p w14:paraId="3359DFA3" w14:textId="602CD18A" w:rsidR="00BB11E5" w:rsidRPr="00A66952" w:rsidRDefault="00BB11E5"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BAT 7</w:t>
                  </w:r>
                </w:p>
              </w:tc>
              <w:tc>
                <w:tcPr>
                  <w:tcW w:w="4244" w:type="pct"/>
                  <w:shd w:val="clear" w:color="auto" w:fill="auto"/>
                  <w:vAlign w:val="center"/>
                </w:tcPr>
                <w:p w14:paraId="300E6EA9" w14:textId="4AF6DE70" w:rsidR="00BB11E5" w:rsidRDefault="00500FB2" w:rsidP="00CC5CD0">
                  <w:pPr>
                    <w:keepNext/>
                    <w:framePr w:hSpace="141" w:wrap="around" w:vAnchor="text" w:hAnchor="margin" w:x="108" w:y="-3002"/>
                    <w:spacing w:after="0" w:line="320" w:lineRule="atLeast"/>
                    <w:suppressOverlap/>
                    <w:rPr>
                      <w:rFonts w:ascii="Arial" w:hAnsi="Arial" w:cs="Arial"/>
                      <w:sz w:val="24"/>
                      <w:szCs w:val="24"/>
                    </w:rPr>
                  </w:pPr>
                  <w:r w:rsidRPr="00500FB2">
                    <w:rPr>
                      <w:rFonts w:ascii="Arial" w:hAnsi="Arial" w:cs="Arial"/>
                      <w:sz w:val="24"/>
                      <w:szCs w:val="24"/>
                    </w:rPr>
                    <w:t xml:space="preserve">Celem spełniania wytycznych konkluzji BAT </w:t>
                  </w:r>
                  <w:r>
                    <w:rPr>
                      <w:rFonts w:ascii="Arial" w:hAnsi="Arial" w:cs="Arial"/>
                      <w:sz w:val="24"/>
                      <w:szCs w:val="24"/>
                    </w:rPr>
                    <w:t>7, w</w:t>
                  </w:r>
                  <w:r w:rsidR="00BB11E5" w:rsidRPr="00A66952">
                    <w:rPr>
                      <w:rFonts w:ascii="Arial" w:hAnsi="Arial" w:cs="Arial"/>
                      <w:sz w:val="24"/>
                      <w:szCs w:val="24"/>
                    </w:rPr>
                    <w:t xml:space="preserve"> przypadku instalacji ocynkowni ogniowej</w:t>
                  </w:r>
                  <w:r>
                    <w:rPr>
                      <w:rFonts w:ascii="Arial" w:hAnsi="Arial" w:cs="Arial"/>
                      <w:sz w:val="24"/>
                      <w:szCs w:val="24"/>
                    </w:rPr>
                    <w:t>,</w:t>
                  </w:r>
                  <w:r w:rsidR="00BB11E5" w:rsidRPr="00A66952">
                    <w:rPr>
                      <w:rFonts w:ascii="Arial" w:hAnsi="Arial" w:cs="Arial"/>
                      <w:sz w:val="24"/>
                      <w:szCs w:val="24"/>
                    </w:rPr>
                    <w:t xml:space="preserve"> monitorowane będą emisje zorganizowane </w:t>
                  </w:r>
                  <w:r w:rsidR="00281C0C">
                    <w:rPr>
                      <w:rFonts w:ascii="Arial" w:hAnsi="Arial" w:cs="Arial"/>
                      <w:sz w:val="24"/>
                      <w:szCs w:val="24"/>
                    </w:rPr>
                    <w:br/>
                  </w:r>
                  <w:r w:rsidR="00BB11E5" w:rsidRPr="00A66952">
                    <w:rPr>
                      <w:rFonts w:ascii="Arial" w:hAnsi="Arial" w:cs="Arial"/>
                      <w:sz w:val="24"/>
                      <w:szCs w:val="24"/>
                    </w:rPr>
                    <w:t>do powietrza</w:t>
                  </w:r>
                  <w:r w:rsidR="00106300">
                    <w:rPr>
                      <w:rFonts w:ascii="Arial" w:hAnsi="Arial" w:cs="Arial"/>
                      <w:sz w:val="24"/>
                      <w:szCs w:val="24"/>
                    </w:rPr>
                    <w:t>,</w:t>
                  </w:r>
                  <w:r w:rsidR="00BB11E5" w:rsidRPr="00A66952">
                    <w:rPr>
                      <w:rFonts w:ascii="Arial" w:hAnsi="Arial" w:cs="Arial"/>
                      <w:sz w:val="24"/>
                      <w:szCs w:val="24"/>
                    </w:rPr>
                    <w:t xml:space="preserve"> zgodnie z normami oraz z odpowiednią częstotliwością</w:t>
                  </w:r>
                  <w:r>
                    <w:rPr>
                      <w:rFonts w:ascii="Arial" w:hAnsi="Arial" w:cs="Arial"/>
                      <w:sz w:val="24"/>
                      <w:szCs w:val="24"/>
                    </w:rPr>
                    <w:t>, tj.</w:t>
                  </w:r>
                  <w:r w:rsidR="00BB11E5" w:rsidRPr="00A66952">
                    <w:rPr>
                      <w:rFonts w:ascii="Arial" w:hAnsi="Arial" w:cs="Arial"/>
                      <w:sz w:val="24"/>
                      <w:szCs w:val="24"/>
                    </w:rPr>
                    <w:t>:</w:t>
                  </w:r>
                </w:p>
                <w:p w14:paraId="34B80783" w14:textId="51D683C5" w:rsidR="00BB11E5" w:rsidRPr="00A66952" w:rsidRDefault="00160087" w:rsidP="00CC5CD0">
                  <w:pPr>
                    <w:keepNext/>
                    <w:framePr w:hSpace="141" w:wrap="around" w:vAnchor="text" w:hAnchor="margin" w:x="108" w:y="-3002"/>
                    <w:spacing w:after="0" w:line="320" w:lineRule="atLeast"/>
                    <w:suppressOverlap/>
                    <w:rPr>
                      <w:rFonts w:ascii="Arial" w:hAnsi="Arial" w:cs="Arial"/>
                      <w:sz w:val="24"/>
                      <w:szCs w:val="24"/>
                    </w:rPr>
                  </w:pPr>
                  <w:r>
                    <w:rPr>
                      <w:rFonts w:ascii="Arial" w:hAnsi="Arial" w:cs="Arial"/>
                      <w:sz w:val="24"/>
                      <w:szCs w:val="24"/>
                    </w:rPr>
                    <w:t>N</w:t>
                  </w:r>
                  <w:r w:rsidR="00BB11E5" w:rsidRPr="00A66952">
                    <w:rPr>
                      <w:rFonts w:ascii="Arial" w:hAnsi="Arial" w:cs="Arial"/>
                      <w:sz w:val="24"/>
                      <w:szCs w:val="24"/>
                    </w:rPr>
                    <w:t>a emitorze:</w:t>
                  </w:r>
                </w:p>
                <w:p w14:paraId="130501D3" w14:textId="2700AE50" w:rsidR="00BB11E5" w:rsidRPr="00A66952" w:rsidRDefault="00BB11E5" w:rsidP="00CC5CD0">
                  <w:pPr>
                    <w:keepNext/>
                    <w:framePr w:hSpace="141" w:wrap="around" w:vAnchor="text" w:hAnchor="margin" w:x="108" w:y="-3002"/>
                    <w:numPr>
                      <w:ilvl w:val="0"/>
                      <w:numId w:val="85"/>
                    </w:numPr>
                    <w:spacing w:after="0" w:line="320" w:lineRule="atLeast"/>
                    <w:suppressOverlap/>
                    <w:rPr>
                      <w:rFonts w:ascii="Arial" w:hAnsi="Arial" w:cs="Arial"/>
                      <w:sz w:val="24"/>
                      <w:szCs w:val="24"/>
                    </w:rPr>
                  </w:pPr>
                  <w:r w:rsidRPr="00A66952">
                    <w:rPr>
                      <w:rFonts w:ascii="Arial" w:hAnsi="Arial" w:cs="Arial"/>
                      <w:sz w:val="24"/>
                      <w:szCs w:val="24"/>
                    </w:rPr>
                    <w:t xml:space="preserve">E-1oc – z częstotliwością raz w roku – zgodnie z metodykami </w:t>
                  </w:r>
                  <w:r w:rsidR="00144392">
                    <w:rPr>
                      <w:rFonts w:ascii="Arial" w:hAnsi="Arial" w:cs="Arial"/>
                      <w:sz w:val="24"/>
                      <w:szCs w:val="24"/>
                    </w:rPr>
                    <w:br/>
                  </w:r>
                  <w:r w:rsidRPr="00A66952">
                    <w:rPr>
                      <w:rFonts w:ascii="Arial" w:hAnsi="Arial" w:cs="Arial"/>
                      <w:sz w:val="24"/>
                      <w:szCs w:val="24"/>
                    </w:rPr>
                    <w:t>BAT (określone wartości graniczne)</w:t>
                  </w:r>
                  <w:r w:rsidR="003E5455">
                    <w:rPr>
                      <w:rFonts w:ascii="Arial" w:hAnsi="Arial" w:cs="Arial"/>
                      <w:sz w:val="24"/>
                      <w:szCs w:val="24"/>
                    </w:rPr>
                    <w:t>,</w:t>
                  </w:r>
                  <w:r w:rsidRPr="00A66952">
                    <w:rPr>
                      <w:rFonts w:ascii="Arial" w:hAnsi="Arial" w:cs="Arial"/>
                      <w:sz w:val="24"/>
                      <w:szCs w:val="24"/>
                    </w:rPr>
                    <w:t xml:space="preserve"> w zakresie substancji:</w:t>
                  </w:r>
                </w:p>
                <w:p w14:paraId="4223B396" w14:textId="77777777" w:rsidR="00BB11E5" w:rsidRPr="00A66952" w:rsidRDefault="00BB11E5" w:rsidP="00CC5CD0">
                  <w:pPr>
                    <w:keepNext/>
                    <w:framePr w:hSpace="141" w:wrap="around" w:vAnchor="text" w:hAnchor="margin" w:x="108" w:y="-3002"/>
                    <w:numPr>
                      <w:ilvl w:val="0"/>
                      <w:numId w:val="86"/>
                    </w:numPr>
                    <w:spacing w:after="0" w:line="320" w:lineRule="atLeast"/>
                    <w:suppressOverlap/>
                    <w:rPr>
                      <w:rFonts w:ascii="Arial" w:hAnsi="Arial" w:cs="Arial"/>
                      <w:sz w:val="24"/>
                      <w:szCs w:val="24"/>
                    </w:rPr>
                  </w:pPr>
                  <w:r w:rsidRPr="00A66952">
                    <w:rPr>
                      <w:rFonts w:ascii="Arial" w:hAnsi="Arial" w:cs="Arial"/>
                      <w:sz w:val="24"/>
                      <w:szCs w:val="24"/>
                    </w:rPr>
                    <w:t>pył [mg/Nm</w:t>
                  </w:r>
                  <w:r w:rsidRPr="00A66952">
                    <w:rPr>
                      <w:rFonts w:ascii="Arial" w:hAnsi="Arial" w:cs="Arial"/>
                      <w:sz w:val="24"/>
                      <w:szCs w:val="24"/>
                      <w:vertAlign w:val="superscript"/>
                    </w:rPr>
                    <w:t>3</w:t>
                  </w:r>
                  <w:r w:rsidRPr="00A66952">
                    <w:rPr>
                      <w:rFonts w:ascii="Arial" w:hAnsi="Arial" w:cs="Arial"/>
                      <w:sz w:val="24"/>
                      <w:szCs w:val="24"/>
                    </w:rPr>
                    <w:t>],</w:t>
                  </w:r>
                </w:p>
                <w:p w14:paraId="6EAD5EF6" w14:textId="602BF91E" w:rsidR="00BB11E5" w:rsidRPr="00A66952" w:rsidRDefault="00BB11E5" w:rsidP="00CC5CD0">
                  <w:pPr>
                    <w:keepNext/>
                    <w:framePr w:hSpace="141" w:wrap="around" w:vAnchor="text" w:hAnchor="margin" w:x="108" w:y="-3002"/>
                    <w:numPr>
                      <w:ilvl w:val="0"/>
                      <w:numId w:val="85"/>
                    </w:numPr>
                    <w:spacing w:after="0" w:line="320" w:lineRule="atLeast"/>
                    <w:suppressOverlap/>
                    <w:rPr>
                      <w:rFonts w:ascii="Arial" w:hAnsi="Arial" w:cs="Arial"/>
                      <w:sz w:val="24"/>
                      <w:szCs w:val="24"/>
                    </w:rPr>
                  </w:pPr>
                  <w:r w:rsidRPr="00A66952">
                    <w:rPr>
                      <w:rFonts w:ascii="Arial" w:hAnsi="Arial" w:cs="Arial"/>
                      <w:sz w:val="24"/>
                      <w:szCs w:val="24"/>
                    </w:rPr>
                    <w:t xml:space="preserve">E-2oc – z częstotliwością raz w roku – zgodnie z metodykami </w:t>
                  </w:r>
                  <w:r w:rsidR="00144392">
                    <w:rPr>
                      <w:rFonts w:ascii="Arial" w:hAnsi="Arial" w:cs="Arial"/>
                      <w:sz w:val="24"/>
                      <w:szCs w:val="24"/>
                    </w:rPr>
                    <w:br/>
                  </w:r>
                  <w:r w:rsidRPr="00A66952">
                    <w:rPr>
                      <w:rFonts w:ascii="Arial" w:hAnsi="Arial" w:cs="Arial"/>
                      <w:sz w:val="24"/>
                      <w:szCs w:val="24"/>
                    </w:rPr>
                    <w:t>BAT (określone wartości graniczne)</w:t>
                  </w:r>
                  <w:r w:rsidR="003E5455">
                    <w:rPr>
                      <w:rFonts w:ascii="Arial" w:hAnsi="Arial" w:cs="Arial"/>
                      <w:sz w:val="24"/>
                      <w:szCs w:val="24"/>
                    </w:rPr>
                    <w:t>,</w:t>
                  </w:r>
                  <w:r w:rsidRPr="00A66952">
                    <w:rPr>
                      <w:rFonts w:ascii="Arial" w:hAnsi="Arial" w:cs="Arial"/>
                      <w:sz w:val="24"/>
                      <w:szCs w:val="24"/>
                    </w:rPr>
                    <w:t xml:space="preserve"> w zakresie substancji:</w:t>
                  </w:r>
                </w:p>
                <w:p w14:paraId="0C21073F" w14:textId="2F29A4AC" w:rsidR="00BB11E5" w:rsidRPr="00A66952" w:rsidRDefault="00BB11E5" w:rsidP="00CC5CD0">
                  <w:pPr>
                    <w:keepNext/>
                    <w:framePr w:hSpace="141" w:wrap="around" w:vAnchor="text" w:hAnchor="margin" w:x="108" w:y="-3002"/>
                    <w:numPr>
                      <w:ilvl w:val="0"/>
                      <w:numId w:val="87"/>
                    </w:numPr>
                    <w:spacing w:after="0" w:line="320" w:lineRule="atLeast"/>
                    <w:suppressOverlap/>
                    <w:rPr>
                      <w:rFonts w:ascii="Arial" w:hAnsi="Arial" w:cs="Arial"/>
                      <w:sz w:val="24"/>
                      <w:szCs w:val="24"/>
                    </w:rPr>
                  </w:pPr>
                  <w:r w:rsidRPr="00A66952">
                    <w:rPr>
                      <w:rFonts w:ascii="Arial" w:hAnsi="Arial" w:cs="Arial"/>
                      <w:sz w:val="24"/>
                      <w:szCs w:val="24"/>
                    </w:rPr>
                    <w:t xml:space="preserve">tlenek węgla </w:t>
                  </w:r>
                  <w:r w:rsidR="00281C0C">
                    <w:rPr>
                      <w:rFonts w:ascii="Arial" w:hAnsi="Arial" w:cs="Arial"/>
                      <w:sz w:val="24"/>
                      <w:szCs w:val="24"/>
                    </w:rPr>
                    <w:t xml:space="preserve">(CO) </w:t>
                  </w:r>
                  <w:r w:rsidRPr="00A66952">
                    <w:rPr>
                      <w:rFonts w:ascii="Arial" w:hAnsi="Arial" w:cs="Arial"/>
                      <w:sz w:val="24"/>
                      <w:szCs w:val="24"/>
                    </w:rPr>
                    <w:t>[mg/Nm</w:t>
                  </w:r>
                  <w:r w:rsidRPr="00A66952">
                    <w:rPr>
                      <w:rFonts w:ascii="Arial" w:hAnsi="Arial" w:cs="Arial"/>
                      <w:sz w:val="24"/>
                      <w:szCs w:val="24"/>
                      <w:vertAlign w:val="superscript"/>
                    </w:rPr>
                    <w:t>3</w:t>
                  </w:r>
                  <w:r w:rsidRPr="00A66952">
                    <w:rPr>
                      <w:rFonts w:ascii="Arial" w:hAnsi="Arial" w:cs="Arial"/>
                      <w:sz w:val="24"/>
                      <w:szCs w:val="24"/>
                    </w:rPr>
                    <w:t>],</w:t>
                  </w:r>
                </w:p>
                <w:p w14:paraId="6A1FA35F" w14:textId="77777777" w:rsidR="00BB11E5" w:rsidRPr="00A66952" w:rsidRDefault="00BB11E5" w:rsidP="00CC5CD0">
                  <w:pPr>
                    <w:keepNext/>
                    <w:framePr w:hSpace="141" w:wrap="around" w:vAnchor="text" w:hAnchor="margin" w:x="108" w:y="-3002"/>
                    <w:numPr>
                      <w:ilvl w:val="0"/>
                      <w:numId w:val="87"/>
                    </w:numPr>
                    <w:spacing w:after="0" w:line="320" w:lineRule="atLeast"/>
                    <w:suppressOverlap/>
                    <w:rPr>
                      <w:rFonts w:ascii="Arial" w:hAnsi="Arial" w:cs="Arial"/>
                      <w:sz w:val="24"/>
                      <w:szCs w:val="24"/>
                    </w:rPr>
                  </w:pPr>
                  <w:r w:rsidRPr="00A66952">
                    <w:rPr>
                      <w:rFonts w:ascii="Arial" w:hAnsi="Arial" w:cs="Arial"/>
                      <w:sz w:val="24"/>
                      <w:szCs w:val="24"/>
                    </w:rPr>
                    <w:t>tlenki azotu (</w:t>
                  </w:r>
                  <w:proofErr w:type="spellStart"/>
                  <w:r w:rsidRPr="00A66952">
                    <w:rPr>
                      <w:rFonts w:ascii="Arial" w:hAnsi="Arial" w:cs="Arial"/>
                      <w:sz w:val="24"/>
                      <w:szCs w:val="24"/>
                    </w:rPr>
                    <w:t>NO</w:t>
                  </w:r>
                  <w:r w:rsidRPr="00A66952">
                    <w:rPr>
                      <w:rFonts w:ascii="Arial" w:hAnsi="Arial" w:cs="Arial"/>
                      <w:sz w:val="24"/>
                      <w:szCs w:val="24"/>
                      <w:vertAlign w:val="subscript"/>
                    </w:rPr>
                    <w:t>x</w:t>
                  </w:r>
                  <w:proofErr w:type="spellEnd"/>
                  <w:r w:rsidRPr="00A66952">
                    <w:rPr>
                      <w:rFonts w:ascii="Arial" w:hAnsi="Arial" w:cs="Arial"/>
                      <w:sz w:val="24"/>
                      <w:szCs w:val="24"/>
                    </w:rPr>
                    <w:t>) w przeliczeniu na dwutlenek azotu (NO</w:t>
                  </w:r>
                  <w:r w:rsidRPr="00A66952">
                    <w:rPr>
                      <w:rFonts w:ascii="Arial" w:hAnsi="Arial" w:cs="Arial"/>
                      <w:sz w:val="24"/>
                      <w:szCs w:val="24"/>
                      <w:vertAlign w:val="subscript"/>
                    </w:rPr>
                    <w:t>2</w:t>
                  </w:r>
                  <w:r w:rsidRPr="00A66952">
                    <w:rPr>
                      <w:rFonts w:ascii="Arial" w:hAnsi="Arial" w:cs="Arial"/>
                      <w:sz w:val="24"/>
                      <w:szCs w:val="24"/>
                    </w:rPr>
                    <w:t>) [mg/Nm</w:t>
                  </w:r>
                  <w:r w:rsidRPr="00A66952">
                    <w:rPr>
                      <w:rFonts w:ascii="Arial" w:hAnsi="Arial" w:cs="Arial"/>
                      <w:sz w:val="24"/>
                      <w:szCs w:val="24"/>
                      <w:vertAlign w:val="superscript"/>
                    </w:rPr>
                    <w:t>3</w:t>
                  </w:r>
                  <w:r w:rsidRPr="00A66952">
                    <w:rPr>
                      <w:rFonts w:ascii="Arial" w:hAnsi="Arial" w:cs="Arial"/>
                      <w:sz w:val="24"/>
                      <w:szCs w:val="24"/>
                    </w:rPr>
                    <w:t>],</w:t>
                  </w:r>
                </w:p>
                <w:p w14:paraId="5ACB6926" w14:textId="1200EDBC" w:rsidR="00BB11E5" w:rsidRPr="00A66952" w:rsidRDefault="00BB11E5" w:rsidP="00CC5CD0">
                  <w:pPr>
                    <w:keepNext/>
                    <w:framePr w:hSpace="141" w:wrap="around" w:vAnchor="text" w:hAnchor="margin" w:x="108" w:y="-3002"/>
                    <w:numPr>
                      <w:ilvl w:val="0"/>
                      <w:numId w:val="85"/>
                    </w:numPr>
                    <w:spacing w:after="0" w:line="320" w:lineRule="atLeast"/>
                    <w:suppressOverlap/>
                    <w:rPr>
                      <w:rFonts w:ascii="Arial" w:hAnsi="Arial" w:cs="Arial"/>
                      <w:sz w:val="24"/>
                      <w:szCs w:val="24"/>
                    </w:rPr>
                  </w:pPr>
                  <w:r w:rsidRPr="00A66952">
                    <w:rPr>
                      <w:rFonts w:ascii="Arial" w:hAnsi="Arial" w:cs="Arial"/>
                      <w:sz w:val="24"/>
                      <w:szCs w:val="24"/>
                    </w:rPr>
                    <w:t xml:space="preserve">E-3oc – z częstotliwością raz w roku – zgodnie z metodykami </w:t>
                  </w:r>
                  <w:r w:rsidR="00144392">
                    <w:rPr>
                      <w:rFonts w:ascii="Arial" w:hAnsi="Arial" w:cs="Arial"/>
                      <w:sz w:val="24"/>
                      <w:szCs w:val="24"/>
                    </w:rPr>
                    <w:br/>
                  </w:r>
                  <w:r w:rsidRPr="00A66952">
                    <w:rPr>
                      <w:rFonts w:ascii="Arial" w:hAnsi="Arial" w:cs="Arial"/>
                      <w:sz w:val="24"/>
                      <w:szCs w:val="24"/>
                    </w:rPr>
                    <w:t>BAT (określone wartości graniczne)</w:t>
                  </w:r>
                  <w:r w:rsidR="003E5455">
                    <w:rPr>
                      <w:rFonts w:ascii="Arial" w:hAnsi="Arial" w:cs="Arial"/>
                      <w:sz w:val="24"/>
                      <w:szCs w:val="24"/>
                    </w:rPr>
                    <w:t>,</w:t>
                  </w:r>
                  <w:r w:rsidRPr="00A66952">
                    <w:rPr>
                      <w:rFonts w:ascii="Arial" w:hAnsi="Arial" w:cs="Arial"/>
                      <w:sz w:val="24"/>
                      <w:szCs w:val="24"/>
                    </w:rPr>
                    <w:t xml:space="preserve"> w zakresie substancji:</w:t>
                  </w:r>
                </w:p>
                <w:p w14:paraId="488DB763" w14:textId="22C7D84F" w:rsidR="00BB11E5" w:rsidRPr="00A66952" w:rsidRDefault="00BB11E5" w:rsidP="00CC5CD0">
                  <w:pPr>
                    <w:keepNext/>
                    <w:framePr w:hSpace="141" w:wrap="around" w:vAnchor="text" w:hAnchor="margin" w:x="108" w:y="-3002"/>
                    <w:numPr>
                      <w:ilvl w:val="0"/>
                      <w:numId w:val="88"/>
                    </w:numPr>
                    <w:spacing w:after="0" w:line="320" w:lineRule="atLeast"/>
                    <w:suppressOverlap/>
                    <w:rPr>
                      <w:rFonts w:ascii="Arial" w:hAnsi="Arial" w:cs="Arial"/>
                      <w:sz w:val="24"/>
                      <w:szCs w:val="24"/>
                    </w:rPr>
                  </w:pPr>
                  <w:r w:rsidRPr="00A66952">
                    <w:rPr>
                      <w:rFonts w:ascii="Arial" w:hAnsi="Arial" w:cs="Arial"/>
                      <w:sz w:val="24"/>
                      <w:szCs w:val="24"/>
                    </w:rPr>
                    <w:t xml:space="preserve">chlorowodór </w:t>
                  </w:r>
                  <w:r w:rsidR="00281C0C">
                    <w:rPr>
                      <w:rFonts w:ascii="Arial" w:hAnsi="Arial" w:cs="Arial"/>
                      <w:sz w:val="24"/>
                      <w:szCs w:val="24"/>
                    </w:rPr>
                    <w:t xml:space="preserve">(HCl) </w:t>
                  </w:r>
                  <w:r w:rsidRPr="00A66952">
                    <w:rPr>
                      <w:rFonts w:ascii="Arial" w:hAnsi="Arial" w:cs="Arial"/>
                      <w:sz w:val="24"/>
                      <w:szCs w:val="24"/>
                    </w:rPr>
                    <w:t>[mg/Nm</w:t>
                  </w:r>
                  <w:r w:rsidRPr="00A66952">
                    <w:rPr>
                      <w:rFonts w:ascii="Arial" w:hAnsi="Arial" w:cs="Arial"/>
                      <w:sz w:val="24"/>
                      <w:szCs w:val="24"/>
                      <w:vertAlign w:val="superscript"/>
                    </w:rPr>
                    <w:t>3</w:t>
                  </w:r>
                  <w:r w:rsidRPr="00A66952">
                    <w:rPr>
                      <w:rFonts w:ascii="Arial" w:hAnsi="Arial" w:cs="Arial"/>
                      <w:sz w:val="24"/>
                      <w:szCs w:val="24"/>
                    </w:rPr>
                    <w:t>].</w:t>
                  </w:r>
                </w:p>
                <w:p w14:paraId="656F5427" w14:textId="77777777" w:rsidR="004F69BA" w:rsidRDefault="004F69BA" w:rsidP="00CC5CD0">
                  <w:pPr>
                    <w:keepNext/>
                    <w:framePr w:hSpace="141" w:wrap="around" w:vAnchor="text" w:hAnchor="margin" w:x="108" w:y="-3002"/>
                    <w:spacing w:after="0" w:line="320" w:lineRule="atLeast"/>
                    <w:suppressOverlap/>
                    <w:rPr>
                      <w:rFonts w:ascii="Arial" w:hAnsi="Arial" w:cs="Arial"/>
                      <w:sz w:val="24"/>
                      <w:szCs w:val="24"/>
                    </w:rPr>
                  </w:pPr>
                </w:p>
                <w:p w14:paraId="5119B237" w14:textId="1CCBFCCF" w:rsidR="00BB11E5" w:rsidRPr="00A66952" w:rsidRDefault="00BB11E5" w:rsidP="00CC5CD0">
                  <w:pPr>
                    <w:keepNext/>
                    <w:framePr w:hSpace="141" w:wrap="around" w:vAnchor="text" w:hAnchor="margin" w:x="108" w:y="-3002"/>
                    <w:spacing w:after="0" w:line="320" w:lineRule="atLeast"/>
                    <w:suppressOverlap/>
                    <w:rPr>
                      <w:rFonts w:ascii="Arial" w:hAnsi="Arial" w:cs="Arial"/>
                      <w:sz w:val="24"/>
                      <w:szCs w:val="24"/>
                    </w:rPr>
                  </w:pPr>
                  <w:r w:rsidRPr="00A66952">
                    <w:rPr>
                      <w:rFonts w:ascii="Arial" w:hAnsi="Arial" w:cs="Arial"/>
                      <w:sz w:val="24"/>
                      <w:szCs w:val="24"/>
                    </w:rPr>
                    <w:t>Monitorowanie emisji zanieczyszczeń</w:t>
                  </w:r>
                  <w:r w:rsidR="00106300">
                    <w:rPr>
                      <w:rFonts w:ascii="Arial" w:hAnsi="Arial" w:cs="Arial"/>
                      <w:sz w:val="24"/>
                      <w:szCs w:val="24"/>
                    </w:rPr>
                    <w:t xml:space="preserve"> –</w:t>
                  </w:r>
                  <w:r w:rsidRPr="00A66952">
                    <w:rPr>
                      <w:rFonts w:ascii="Arial" w:hAnsi="Arial" w:cs="Arial"/>
                      <w:sz w:val="24"/>
                      <w:szCs w:val="24"/>
                    </w:rPr>
                    <w:t xml:space="preserve"> zgodnie z normami EN, jeżeli normy EN nie są dostępne – z zastosowaniem norm ISO, norm </w:t>
                  </w:r>
                  <w:r w:rsidRPr="00A66952">
                    <w:rPr>
                      <w:rFonts w:ascii="Arial" w:hAnsi="Arial" w:cs="Arial"/>
                      <w:sz w:val="24"/>
                      <w:szCs w:val="24"/>
                    </w:rPr>
                    <w:lastRenderedPageBreak/>
                    <w:t>krajowych lub innych międzynarodowych norm</w:t>
                  </w:r>
                  <w:r w:rsidR="00106300">
                    <w:rPr>
                      <w:rFonts w:ascii="Arial" w:hAnsi="Arial" w:cs="Arial"/>
                      <w:sz w:val="24"/>
                      <w:szCs w:val="24"/>
                    </w:rPr>
                    <w:t>,</w:t>
                  </w:r>
                  <w:r w:rsidRPr="00A66952">
                    <w:rPr>
                      <w:rFonts w:ascii="Arial" w:hAnsi="Arial" w:cs="Arial"/>
                      <w:sz w:val="24"/>
                      <w:szCs w:val="24"/>
                    </w:rPr>
                    <w:t xml:space="preserve"> zapewniających uzyskanie danych o równorzędnej jakości naukowej.</w:t>
                  </w:r>
                </w:p>
                <w:p w14:paraId="19E5414A" w14:textId="3BEDC89D" w:rsidR="00534BED" w:rsidRPr="00A66952" w:rsidRDefault="00534BED" w:rsidP="00CC5CD0">
                  <w:pPr>
                    <w:keepNext/>
                    <w:framePr w:hSpace="141" w:wrap="around" w:vAnchor="text" w:hAnchor="margin" w:x="108" w:y="-3002"/>
                    <w:spacing w:after="0" w:line="320" w:lineRule="atLeast"/>
                    <w:suppressOverlap/>
                    <w:rPr>
                      <w:rFonts w:ascii="Arial" w:hAnsi="Arial" w:cs="Arial"/>
                      <w:sz w:val="24"/>
                      <w:szCs w:val="24"/>
                    </w:rPr>
                  </w:pPr>
                </w:p>
              </w:tc>
            </w:tr>
            <w:tr w:rsidR="007C4256" w:rsidRPr="00A66952" w14:paraId="0A9F2E50" w14:textId="77777777" w:rsidTr="00672E6E">
              <w:trPr>
                <w:trHeight w:val="6956"/>
              </w:trPr>
              <w:tc>
                <w:tcPr>
                  <w:tcW w:w="756" w:type="pct"/>
                  <w:shd w:val="clear" w:color="auto" w:fill="auto"/>
                  <w:vAlign w:val="center"/>
                </w:tcPr>
                <w:p w14:paraId="5650794D" w14:textId="79261935" w:rsidR="007C4256" w:rsidRPr="00A66952" w:rsidRDefault="00BB11E5"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lastRenderedPageBreak/>
                    <w:t>BAT 20</w:t>
                  </w:r>
                </w:p>
              </w:tc>
              <w:tc>
                <w:tcPr>
                  <w:tcW w:w="4244" w:type="pct"/>
                  <w:shd w:val="clear" w:color="auto" w:fill="auto"/>
                  <w:vAlign w:val="center"/>
                </w:tcPr>
                <w:p w14:paraId="43F7828D" w14:textId="3DB16737" w:rsidR="00BB11E5" w:rsidRPr="00A66952" w:rsidRDefault="003C5C58" w:rsidP="00CC5CD0">
                  <w:pPr>
                    <w:framePr w:hSpace="141" w:wrap="around" w:vAnchor="text" w:hAnchor="margin" w:x="108" w:y="-3002"/>
                    <w:autoSpaceDN w:val="0"/>
                    <w:spacing w:after="0" w:line="320" w:lineRule="atLeast"/>
                    <w:suppressOverlap/>
                    <w:textAlignment w:val="baseline"/>
                    <w:rPr>
                      <w:rFonts w:ascii="Arial" w:eastAsia="Calibri" w:hAnsi="Arial" w:cs="Arial"/>
                      <w:sz w:val="24"/>
                      <w:szCs w:val="24"/>
                    </w:rPr>
                  </w:pPr>
                  <w:r w:rsidRPr="003C5C58">
                    <w:rPr>
                      <w:rFonts w:ascii="Arial" w:eastAsia="Calibri" w:hAnsi="Arial" w:cs="Arial"/>
                      <w:sz w:val="24"/>
                      <w:szCs w:val="24"/>
                    </w:rPr>
                    <w:t xml:space="preserve">Celem spełniania wytycznych konkluzji BAT </w:t>
                  </w:r>
                  <w:r>
                    <w:rPr>
                      <w:rFonts w:ascii="Arial" w:eastAsia="Calibri" w:hAnsi="Arial" w:cs="Arial"/>
                      <w:sz w:val="24"/>
                      <w:szCs w:val="24"/>
                    </w:rPr>
                    <w:t>20, a</w:t>
                  </w:r>
                  <w:r w:rsidR="00BB11E5" w:rsidRPr="00A66952">
                    <w:rPr>
                      <w:rFonts w:ascii="Arial" w:eastAsia="Calibri" w:hAnsi="Arial" w:cs="Arial"/>
                      <w:sz w:val="24"/>
                      <w:szCs w:val="24"/>
                    </w:rPr>
                    <w:t xml:space="preserve">by zapobiegać emisjom pyłu do powietrza w wyniku ogrzewania lub ograniczać takie emisje, </w:t>
                  </w:r>
                  <w:r w:rsidR="00D700E5">
                    <w:rPr>
                      <w:rFonts w:ascii="Arial" w:eastAsia="Calibri" w:hAnsi="Arial" w:cs="Arial"/>
                      <w:sz w:val="24"/>
                      <w:szCs w:val="24"/>
                    </w:rPr>
                    <w:t>w zakładzie</w:t>
                  </w:r>
                  <w:r>
                    <w:rPr>
                      <w:rFonts w:ascii="Arial" w:eastAsia="Calibri" w:hAnsi="Arial" w:cs="Arial"/>
                      <w:sz w:val="24"/>
                      <w:szCs w:val="24"/>
                    </w:rPr>
                    <w:t xml:space="preserve"> </w:t>
                  </w:r>
                  <w:r w:rsidR="00BB11E5" w:rsidRPr="00A66952">
                    <w:rPr>
                      <w:rFonts w:ascii="Arial" w:eastAsia="Calibri" w:hAnsi="Arial" w:cs="Arial"/>
                      <w:sz w:val="24"/>
                      <w:szCs w:val="24"/>
                    </w:rPr>
                    <w:t>stosowane są</w:t>
                  </w:r>
                  <w:r>
                    <w:rPr>
                      <w:rFonts w:ascii="Arial" w:eastAsia="Calibri" w:hAnsi="Arial" w:cs="Arial"/>
                      <w:sz w:val="24"/>
                      <w:szCs w:val="24"/>
                    </w:rPr>
                    <w:t xml:space="preserve"> następujące rozwiązania</w:t>
                  </w:r>
                  <w:r w:rsidR="00BB11E5" w:rsidRPr="00A66952">
                    <w:rPr>
                      <w:rFonts w:ascii="Arial" w:eastAsia="Calibri" w:hAnsi="Arial" w:cs="Arial"/>
                      <w:sz w:val="24"/>
                      <w:szCs w:val="24"/>
                    </w:rPr>
                    <w:t>:</w:t>
                  </w:r>
                </w:p>
                <w:p w14:paraId="09583D75" w14:textId="307C334C" w:rsidR="00BB11E5" w:rsidRPr="00A66952" w:rsidRDefault="00BB11E5" w:rsidP="00CC5CD0">
                  <w:pPr>
                    <w:framePr w:hSpace="141" w:wrap="around" w:vAnchor="text" w:hAnchor="margin" w:x="108" w:y="-3002"/>
                    <w:numPr>
                      <w:ilvl w:val="0"/>
                      <w:numId w:val="89"/>
                    </w:numPr>
                    <w:autoSpaceDN w:val="0"/>
                    <w:spacing w:after="0" w:line="320" w:lineRule="atLeast"/>
                    <w:suppressOverlap/>
                    <w:textAlignment w:val="baseline"/>
                    <w:rPr>
                      <w:rFonts w:ascii="Arial" w:eastAsia="Calibri" w:hAnsi="Arial" w:cs="Arial"/>
                      <w:sz w:val="24"/>
                      <w:szCs w:val="24"/>
                    </w:rPr>
                  </w:pPr>
                  <w:r w:rsidRPr="00A66952">
                    <w:rPr>
                      <w:rFonts w:ascii="Arial" w:eastAsia="Calibri" w:hAnsi="Arial" w:cs="Arial"/>
                      <w:sz w:val="24"/>
                      <w:szCs w:val="24"/>
                    </w:rPr>
                    <w:t xml:space="preserve">wykorzystanie paliw o niskiej zawartości pyłu i popiołu. </w:t>
                  </w:r>
                  <w:r w:rsidR="00160087">
                    <w:rPr>
                      <w:rFonts w:ascii="Arial" w:eastAsia="Calibri" w:hAnsi="Arial" w:cs="Arial"/>
                      <w:sz w:val="24"/>
                      <w:szCs w:val="24"/>
                    </w:rPr>
                    <w:br/>
                  </w:r>
                  <w:r w:rsidRPr="00A66952">
                    <w:rPr>
                      <w:rFonts w:ascii="Arial" w:eastAsia="Calibri" w:hAnsi="Arial" w:cs="Arial"/>
                      <w:sz w:val="24"/>
                      <w:szCs w:val="24"/>
                    </w:rPr>
                    <w:t xml:space="preserve">Do ogrzewania wanny </w:t>
                  </w:r>
                  <w:proofErr w:type="spellStart"/>
                  <w:r w:rsidRPr="00A66952">
                    <w:rPr>
                      <w:rFonts w:ascii="Arial" w:eastAsia="Calibri" w:hAnsi="Arial" w:cs="Arial"/>
                      <w:sz w:val="24"/>
                      <w:szCs w:val="24"/>
                    </w:rPr>
                    <w:t>cynkowniczej</w:t>
                  </w:r>
                  <w:proofErr w:type="spellEnd"/>
                  <w:r w:rsidR="00106300">
                    <w:rPr>
                      <w:rFonts w:ascii="Arial" w:eastAsia="Calibri" w:hAnsi="Arial" w:cs="Arial"/>
                      <w:sz w:val="24"/>
                      <w:szCs w:val="24"/>
                    </w:rPr>
                    <w:t>,</w:t>
                  </w:r>
                  <w:r w:rsidRPr="00A66952">
                    <w:rPr>
                      <w:rFonts w:ascii="Arial" w:eastAsia="Calibri" w:hAnsi="Arial" w:cs="Arial"/>
                      <w:sz w:val="24"/>
                      <w:szCs w:val="24"/>
                    </w:rPr>
                    <w:t xml:space="preserve"> stosowane jest paliwo </w:t>
                  </w:r>
                  <w:r w:rsidR="00160087">
                    <w:rPr>
                      <w:rFonts w:ascii="Arial" w:eastAsia="Calibri" w:hAnsi="Arial" w:cs="Arial"/>
                      <w:sz w:val="24"/>
                      <w:szCs w:val="24"/>
                    </w:rPr>
                    <w:br/>
                  </w:r>
                  <w:r w:rsidRPr="00A66952">
                    <w:rPr>
                      <w:rFonts w:ascii="Arial" w:eastAsia="Calibri" w:hAnsi="Arial" w:cs="Arial"/>
                      <w:sz w:val="24"/>
                      <w:szCs w:val="24"/>
                    </w:rPr>
                    <w:t>o niskiej zawartości pyłu – gaz ziemny</w:t>
                  </w:r>
                  <w:r w:rsidR="00534BED">
                    <w:rPr>
                      <w:rFonts w:ascii="Arial" w:eastAsia="Calibri" w:hAnsi="Arial" w:cs="Arial"/>
                      <w:sz w:val="24"/>
                      <w:szCs w:val="24"/>
                    </w:rPr>
                    <w:t>,</w:t>
                  </w:r>
                </w:p>
                <w:p w14:paraId="193A6A01" w14:textId="27C8B65D" w:rsidR="00BB11E5" w:rsidRPr="00A66952" w:rsidRDefault="00BB11E5" w:rsidP="00CC5CD0">
                  <w:pPr>
                    <w:framePr w:hSpace="141" w:wrap="around" w:vAnchor="text" w:hAnchor="margin" w:x="108" w:y="-3002"/>
                    <w:numPr>
                      <w:ilvl w:val="0"/>
                      <w:numId w:val="89"/>
                    </w:numPr>
                    <w:autoSpaceDN w:val="0"/>
                    <w:spacing w:after="0" w:line="320" w:lineRule="atLeast"/>
                    <w:suppressOverlap/>
                    <w:textAlignment w:val="baseline"/>
                    <w:rPr>
                      <w:rFonts w:ascii="Arial" w:eastAsia="Calibri" w:hAnsi="Arial" w:cs="Arial"/>
                      <w:sz w:val="24"/>
                      <w:szCs w:val="24"/>
                    </w:rPr>
                  </w:pPr>
                  <w:r w:rsidRPr="00A66952">
                    <w:rPr>
                      <w:rFonts w:ascii="Arial" w:eastAsia="Calibri" w:hAnsi="Arial" w:cs="Arial"/>
                      <w:sz w:val="24"/>
                      <w:szCs w:val="24"/>
                    </w:rPr>
                    <w:t xml:space="preserve">ograniczenie porywania pyłu. </w:t>
                  </w:r>
                  <w:r w:rsidR="00106300">
                    <w:rPr>
                      <w:rFonts w:ascii="Arial" w:eastAsia="Calibri" w:hAnsi="Arial" w:cs="Arial"/>
                      <w:sz w:val="24"/>
                      <w:szCs w:val="24"/>
                    </w:rPr>
                    <w:br/>
                  </w:r>
                  <w:r w:rsidRPr="00A66952">
                    <w:rPr>
                      <w:rFonts w:ascii="Arial" w:eastAsia="Calibri" w:hAnsi="Arial" w:cs="Arial"/>
                      <w:sz w:val="24"/>
                      <w:szCs w:val="24"/>
                    </w:rPr>
                    <w:t>Płomienie nie mają bezpośredniego kontaktu z wsadem, dzięki czemu powstawanie pyłu jest ograniczone.</w:t>
                  </w:r>
                  <w:r w:rsidR="00160087">
                    <w:rPr>
                      <w:rFonts w:ascii="Arial" w:eastAsia="Calibri" w:hAnsi="Arial" w:cs="Arial"/>
                      <w:sz w:val="24"/>
                      <w:szCs w:val="24"/>
                    </w:rPr>
                    <w:br/>
                  </w:r>
                </w:p>
                <w:p w14:paraId="29F86B97" w14:textId="22D6BCEC" w:rsidR="00160087" w:rsidRDefault="00BB11E5" w:rsidP="00CC5CD0">
                  <w:pPr>
                    <w:framePr w:hSpace="141" w:wrap="around" w:vAnchor="text" w:hAnchor="margin" w:x="108" w:y="-3002"/>
                    <w:autoSpaceDN w:val="0"/>
                    <w:spacing w:after="0" w:line="320" w:lineRule="atLeast"/>
                    <w:suppressOverlap/>
                    <w:textAlignment w:val="baseline"/>
                    <w:rPr>
                      <w:rFonts w:ascii="Arial" w:eastAsia="Calibri" w:hAnsi="Arial" w:cs="Arial"/>
                      <w:sz w:val="24"/>
                      <w:szCs w:val="24"/>
                    </w:rPr>
                  </w:pPr>
                  <w:r w:rsidRPr="00A66952">
                    <w:rPr>
                      <w:rFonts w:ascii="Arial" w:eastAsia="Calibri" w:hAnsi="Arial" w:cs="Arial"/>
                      <w:sz w:val="24"/>
                      <w:szCs w:val="24"/>
                    </w:rPr>
                    <w:t xml:space="preserve">Instalacja na odciągu z pieca </w:t>
                  </w:r>
                  <w:proofErr w:type="spellStart"/>
                  <w:r w:rsidRPr="00A66952">
                    <w:rPr>
                      <w:rFonts w:ascii="Arial" w:eastAsia="Calibri" w:hAnsi="Arial" w:cs="Arial"/>
                      <w:sz w:val="24"/>
                      <w:szCs w:val="24"/>
                    </w:rPr>
                    <w:t>cynkowniczego</w:t>
                  </w:r>
                  <w:proofErr w:type="spellEnd"/>
                  <w:r w:rsidR="00106300">
                    <w:rPr>
                      <w:rFonts w:ascii="Arial" w:eastAsia="Calibri" w:hAnsi="Arial" w:cs="Arial"/>
                      <w:sz w:val="24"/>
                      <w:szCs w:val="24"/>
                    </w:rPr>
                    <w:t>,</w:t>
                  </w:r>
                  <w:r w:rsidRPr="00A66952">
                    <w:rPr>
                      <w:rFonts w:ascii="Arial" w:eastAsia="Calibri" w:hAnsi="Arial" w:cs="Arial"/>
                      <w:sz w:val="24"/>
                      <w:szCs w:val="24"/>
                    </w:rPr>
                    <w:t xml:space="preserve"> wyposażona jest w filtr</w:t>
                  </w:r>
                  <w:r w:rsidR="00D700E5">
                    <w:rPr>
                      <w:rFonts w:ascii="Arial" w:eastAsia="Calibri" w:hAnsi="Arial" w:cs="Arial"/>
                      <w:sz w:val="24"/>
                      <w:szCs w:val="24"/>
                    </w:rPr>
                    <w:t>,</w:t>
                  </w:r>
                </w:p>
                <w:p w14:paraId="71015A30" w14:textId="7F779768" w:rsidR="00BB11E5" w:rsidRDefault="00BB11E5" w:rsidP="00CC5CD0">
                  <w:pPr>
                    <w:framePr w:hSpace="141" w:wrap="around" w:vAnchor="text" w:hAnchor="margin" w:x="108" w:y="-3002"/>
                    <w:autoSpaceDN w:val="0"/>
                    <w:spacing w:after="0" w:line="320" w:lineRule="atLeast"/>
                    <w:suppressOverlap/>
                    <w:textAlignment w:val="baseline"/>
                    <w:rPr>
                      <w:rFonts w:ascii="Arial" w:eastAsia="Calibri" w:hAnsi="Arial" w:cs="Arial"/>
                      <w:sz w:val="24"/>
                      <w:szCs w:val="24"/>
                    </w:rPr>
                  </w:pPr>
                  <w:r w:rsidRPr="00A66952">
                    <w:rPr>
                      <w:rFonts w:ascii="Arial" w:eastAsia="Calibri" w:hAnsi="Arial" w:cs="Arial"/>
                      <w:sz w:val="24"/>
                      <w:szCs w:val="24"/>
                    </w:rPr>
                    <w:t>o stężeniu gwarantowanym 5 mg/m</w:t>
                  </w:r>
                  <w:r w:rsidRPr="00A66952">
                    <w:rPr>
                      <w:rFonts w:ascii="Arial" w:eastAsia="Calibri" w:hAnsi="Arial" w:cs="Arial"/>
                      <w:sz w:val="24"/>
                      <w:szCs w:val="24"/>
                      <w:vertAlign w:val="superscript"/>
                    </w:rPr>
                    <w:t>3</w:t>
                  </w:r>
                  <w:r w:rsidRPr="00A66952">
                    <w:rPr>
                      <w:rFonts w:ascii="Arial" w:eastAsia="Calibri" w:hAnsi="Arial" w:cs="Arial"/>
                      <w:sz w:val="24"/>
                      <w:szCs w:val="24"/>
                    </w:rPr>
                    <w:t>.</w:t>
                  </w:r>
                </w:p>
                <w:p w14:paraId="69886679" w14:textId="77777777" w:rsidR="00160087" w:rsidRPr="00A66952" w:rsidRDefault="00160087" w:rsidP="00CC5CD0">
                  <w:pPr>
                    <w:framePr w:hSpace="141" w:wrap="around" w:vAnchor="text" w:hAnchor="margin" w:x="108" w:y="-3002"/>
                    <w:autoSpaceDN w:val="0"/>
                    <w:spacing w:after="0" w:line="320" w:lineRule="atLeast"/>
                    <w:suppressOverlap/>
                    <w:textAlignment w:val="baseline"/>
                    <w:rPr>
                      <w:rFonts w:ascii="Arial" w:eastAsia="Calibri" w:hAnsi="Arial" w:cs="Arial"/>
                      <w:sz w:val="24"/>
                      <w:szCs w:val="24"/>
                    </w:rPr>
                  </w:pPr>
                </w:p>
                <w:p w14:paraId="3D2DAE11" w14:textId="23C21372" w:rsidR="00160087" w:rsidRDefault="00BB11E5" w:rsidP="00CC5CD0">
                  <w:pPr>
                    <w:framePr w:hSpace="141" w:wrap="around" w:vAnchor="text" w:hAnchor="margin" w:x="108" w:y="-3002"/>
                    <w:autoSpaceDN w:val="0"/>
                    <w:spacing w:after="0" w:line="320" w:lineRule="atLeast"/>
                    <w:suppressOverlap/>
                    <w:textAlignment w:val="baseline"/>
                    <w:rPr>
                      <w:rFonts w:ascii="Arial" w:eastAsia="Calibri" w:hAnsi="Arial" w:cs="Arial"/>
                      <w:sz w:val="24"/>
                      <w:szCs w:val="24"/>
                    </w:rPr>
                  </w:pPr>
                  <w:r w:rsidRPr="00A66952">
                    <w:rPr>
                      <w:rFonts w:ascii="Arial" w:eastAsia="Calibri" w:hAnsi="Arial" w:cs="Arial"/>
                      <w:sz w:val="24"/>
                      <w:szCs w:val="24"/>
                    </w:rPr>
                    <w:t>Poziomy emisji powiązane z BAT (BAT-AEL)</w:t>
                  </w:r>
                  <w:r w:rsidR="00EE508B">
                    <w:rPr>
                      <w:rFonts w:ascii="Arial" w:eastAsia="Calibri" w:hAnsi="Arial" w:cs="Arial"/>
                      <w:sz w:val="24"/>
                      <w:szCs w:val="24"/>
                    </w:rPr>
                    <w:t>,</w:t>
                  </w:r>
                  <w:r w:rsidRPr="00A66952">
                    <w:rPr>
                      <w:rFonts w:ascii="Arial" w:eastAsia="Calibri" w:hAnsi="Arial" w:cs="Arial"/>
                      <w:sz w:val="24"/>
                      <w:szCs w:val="24"/>
                    </w:rPr>
                    <w:t xml:space="preserve"> w odniesieniu </w:t>
                  </w:r>
                </w:p>
                <w:p w14:paraId="4E5F08A4" w14:textId="308F250F" w:rsidR="00160087" w:rsidRDefault="00BB11E5" w:rsidP="00CC5CD0">
                  <w:pPr>
                    <w:framePr w:hSpace="141" w:wrap="around" w:vAnchor="text" w:hAnchor="margin" w:x="108" w:y="-3002"/>
                    <w:autoSpaceDN w:val="0"/>
                    <w:spacing w:after="0" w:line="320" w:lineRule="atLeast"/>
                    <w:suppressOverlap/>
                    <w:textAlignment w:val="baseline"/>
                    <w:rPr>
                      <w:rFonts w:ascii="Arial" w:eastAsia="Calibri" w:hAnsi="Arial" w:cs="Arial"/>
                      <w:sz w:val="24"/>
                      <w:szCs w:val="24"/>
                    </w:rPr>
                  </w:pPr>
                  <w:r w:rsidRPr="00A66952">
                    <w:rPr>
                      <w:rFonts w:ascii="Arial" w:eastAsia="Calibri" w:hAnsi="Arial" w:cs="Arial"/>
                      <w:sz w:val="24"/>
                      <w:szCs w:val="24"/>
                    </w:rPr>
                    <w:t>do zorganizowanych emisji pyłu do powietrza</w:t>
                  </w:r>
                  <w:r w:rsidR="00106300">
                    <w:rPr>
                      <w:rFonts w:ascii="Arial" w:eastAsia="Calibri" w:hAnsi="Arial" w:cs="Arial"/>
                      <w:sz w:val="24"/>
                      <w:szCs w:val="24"/>
                    </w:rPr>
                    <w:t>,</w:t>
                  </w:r>
                  <w:r w:rsidRPr="00A66952">
                    <w:rPr>
                      <w:rFonts w:ascii="Arial" w:eastAsia="Calibri" w:hAnsi="Arial" w:cs="Arial"/>
                      <w:sz w:val="24"/>
                      <w:szCs w:val="24"/>
                    </w:rPr>
                    <w:t xml:space="preserve"> pochodzących </w:t>
                  </w:r>
                </w:p>
                <w:p w14:paraId="684A6F5D" w14:textId="220AC87B" w:rsidR="00E21049" w:rsidRPr="00534BED" w:rsidRDefault="00BB11E5" w:rsidP="00CC5CD0">
                  <w:pPr>
                    <w:framePr w:hSpace="141" w:wrap="around" w:vAnchor="text" w:hAnchor="margin" w:x="108" w:y="-3002"/>
                    <w:autoSpaceDN w:val="0"/>
                    <w:spacing w:after="0" w:line="320" w:lineRule="atLeast"/>
                    <w:suppressOverlap/>
                    <w:textAlignment w:val="baseline"/>
                    <w:rPr>
                      <w:rFonts w:ascii="Arial" w:eastAsia="Calibri" w:hAnsi="Arial" w:cs="Arial"/>
                      <w:sz w:val="24"/>
                      <w:szCs w:val="24"/>
                    </w:rPr>
                  </w:pPr>
                  <w:r w:rsidRPr="00A66952">
                    <w:rPr>
                      <w:rFonts w:ascii="Arial" w:eastAsia="Calibri" w:hAnsi="Arial" w:cs="Arial"/>
                      <w:sz w:val="24"/>
                      <w:szCs w:val="24"/>
                    </w:rPr>
                    <w:t>z nagrzewania wsadu</w:t>
                  </w:r>
                  <w:r w:rsidR="00106300">
                    <w:rPr>
                      <w:rFonts w:ascii="Arial" w:eastAsia="Calibri" w:hAnsi="Arial" w:cs="Arial"/>
                      <w:sz w:val="24"/>
                      <w:szCs w:val="24"/>
                    </w:rPr>
                    <w:t>,</w:t>
                  </w:r>
                  <w:r w:rsidRPr="00A66952">
                    <w:rPr>
                      <w:rFonts w:ascii="Arial" w:eastAsia="Calibri" w:hAnsi="Arial" w:cs="Arial"/>
                      <w:sz w:val="24"/>
                      <w:szCs w:val="24"/>
                    </w:rPr>
                    <w:t xml:space="preserve"> nie dotyczą przedmiotowej instalacji</w:t>
                  </w:r>
                  <w:r w:rsidR="005C19C1">
                    <w:rPr>
                      <w:rFonts w:ascii="Arial" w:eastAsia="Calibri" w:hAnsi="Arial" w:cs="Arial"/>
                      <w:sz w:val="24"/>
                      <w:szCs w:val="24"/>
                    </w:rPr>
                    <w:t>.</w:t>
                  </w:r>
                  <w:r w:rsidRPr="00A66952">
                    <w:rPr>
                      <w:rFonts w:ascii="Arial" w:eastAsia="Calibri" w:hAnsi="Arial" w:cs="Arial"/>
                      <w:sz w:val="24"/>
                      <w:szCs w:val="24"/>
                    </w:rPr>
                    <w:t xml:space="preserve"> </w:t>
                  </w:r>
                  <w:r w:rsidR="005C19C1">
                    <w:rPr>
                      <w:rFonts w:ascii="Arial" w:eastAsia="Calibri" w:hAnsi="Arial" w:cs="Arial"/>
                      <w:sz w:val="24"/>
                      <w:szCs w:val="24"/>
                    </w:rPr>
                    <w:t>W</w:t>
                  </w:r>
                  <w:r w:rsidRPr="00A66952">
                    <w:rPr>
                      <w:rFonts w:ascii="Arial" w:eastAsia="Calibri" w:hAnsi="Arial" w:cs="Arial"/>
                      <w:sz w:val="24"/>
                      <w:szCs w:val="24"/>
                    </w:rPr>
                    <w:t> zakładzie nie jest stosowane nagrzewanie wsadu</w:t>
                  </w:r>
                  <w:r w:rsidR="00EE508B">
                    <w:rPr>
                      <w:rFonts w:ascii="Arial" w:eastAsia="Calibri" w:hAnsi="Arial" w:cs="Arial"/>
                      <w:sz w:val="24"/>
                      <w:szCs w:val="24"/>
                    </w:rPr>
                    <w:t>.</w:t>
                  </w:r>
                  <w:r w:rsidRPr="00A66952">
                    <w:rPr>
                      <w:rFonts w:ascii="Arial" w:eastAsia="Calibri" w:hAnsi="Arial" w:cs="Arial"/>
                      <w:sz w:val="24"/>
                      <w:szCs w:val="24"/>
                    </w:rPr>
                    <w:t xml:space="preserve"> </w:t>
                  </w:r>
                  <w:r w:rsidR="00EE508B">
                    <w:rPr>
                      <w:rFonts w:ascii="Arial" w:eastAsia="Calibri" w:hAnsi="Arial" w:cs="Arial"/>
                      <w:sz w:val="24"/>
                      <w:szCs w:val="24"/>
                    </w:rPr>
                    <w:t>N</w:t>
                  </w:r>
                  <w:r w:rsidRPr="00A66952">
                    <w:rPr>
                      <w:rFonts w:ascii="Arial" w:eastAsia="Calibri" w:hAnsi="Arial" w:cs="Arial"/>
                      <w:sz w:val="24"/>
                      <w:szCs w:val="24"/>
                    </w:rPr>
                    <w:t xml:space="preserve">agrzewana jest wyłącznie wanna </w:t>
                  </w:r>
                  <w:proofErr w:type="spellStart"/>
                  <w:r w:rsidRPr="00A66952">
                    <w:rPr>
                      <w:rFonts w:ascii="Arial" w:eastAsia="Calibri" w:hAnsi="Arial" w:cs="Arial"/>
                      <w:sz w:val="24"/>
                      <w:szCs w:val="24"/>
                    </w:rPr>
                    <w:t>cynkownicza</w:t>
                  </w:r>
                  <w:proofErr w:type="spellEnd"/>
                  <w:r w:rsidRPr="00A66952">
                    <w:rPr>
                      <w:rFonts w:ascii="Arial" w:eastAsia="Calibri" w:hAnsi="Arial" w:cs="Arial"/>
                      <w:sz w:val="24"/>
                      <w:szCs w:val="24"/>
                    </w:rPr>
                    <w:t>. W przedmiotowej instalacji prowadzony jest proces cynkowania ogniowego jednostkowego.</w:t>
                  </w:r>
                </w:p>
              </w:tc>
            </w:tr>
            <w:tr w:rsidR="00FF3F90" w:rsidRPr="00A66952" w14:paraId="38F2D13E" w14:textId="77777777" w:rsidTr="00672E6E">
              <w:trPr>
                <w:trHeight w:val="120"/>
              </w:trPr>
              <w:tc>
                <w:tcPr>
                  <w:tcW w:w="756" w:type="pct"/>
                  <w:shd w:val="clear" w:color="auto" w:fill="auto"/>
                  <w:vAlign w:val="center"/>
                </w:tcPr>
                <w:p w14:paraId="6DC4D12A" w14:textId="1F15E6D9" w:rsidR="00FF3F90" w:rsidRPr="00A66952" w:rsidRDefault="00FF3F90"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 xml:space="preserve">BAT </w:t>
                  </w:r>
                  <w:r w:rsidR="00BB11E5" w:rsidRPr="00A66952">
                    <w:rPr>
                      <w:rFonts w:cs="Arial"/>
                      <w:b/>
                      <w:sz w:val="24"/>
                      <w:szCs w:val="24"/>
                    </w:rPr>
                    <w:t>21</w:t>
                  </w:r>
                </w:p>
              </w:tc>
              <w:tc>
                <w:tcPr>
                  <w:tcW w:w="4244" w:type="pct"/>
                  <w:shd w:val="clear" w:color="auto" w:fill="auto"/>
                  <w:vAlign w:val="center"/>
                </w:tcPr>
                <w:p w14:paraId="1A8E4B39" w14:textId="77777777" w:rsidR="00BB11E5" w:rsidRDefault="00BB11E5" w:rsidP="00CC5CD0">
                  <w:pPr>
                    <w:pStyle w:val="Styl"/>
                    <w:framePr w:hSpace="141" w:wrap="around" w:vAnchor="text" w:hAnchor="margin" w:x="108" w:y="-3002"/>
                    <w:spacing w:line="320" w:lineRule="atLeast"/>
                    <w:ind w:right="19"/>
                    <w:suppressOverlap/>
                    <w:rPr>
                      <w:rFonts w:ascii="Arial" w:hAnsi="Arial" w:cs="Arial"/>
                      <w:sz w:val="24"/>
                    </w:rPr>
                  </w:pPr>
                  <w:r w:rsidRPr="00A66952">
                    <w:rPr>
                      <w:rFonts w:ascii="Arial" w:hAnsi="Arial" w:cs="Arial"/>
                      <w:sz w:val="24"/>
                    </w:rPr>
                    <w:t xml:space="preserve">W zakładzie nie jest stosowane nagrzewanie wsadu, nagrzewana jest wyłącznie wanna </w:t>
                  </w:r>
                  <w:proofErr w:type="spellStart"/>
                  <w:r w:rsidRPr="00A66952">
                    <w:rPr>
                      <w:rFonts w:ascii="Arial" w:hAnsi="Arial" w:cs="Arial"/>
                      <w:sz w:val="24"/>
                    </w:rPr>
                    <w:t>cynkownicza</w:t>
                  </w:r>
                  <w:proofErr w:type="spellEnd"/>
                  <w:r w:rsidRPr="00A66952">
                    <w:rPr>
                      <w:rFonts w:ascii="Arial" w:hAnsi="Arial" w:cs="Arial"/>
                      <w:sz w:val="24"/>
                    </w:rPr>
                    <w:t>.</w:t>
                  </w:r>
                </w:p>
                <w:p w14:paraId="30D03E95" w14:textId="77777777" w:rsidR="00144392" w:rsidRPr="00A66952" w:rsidRDefault="00144392" w:rsidP="00CC5CD0">
                  <w:pPr>
                    <w:pStyle w:val="Styl"/>
                    <w:framePr w:hSpace="141" w:wrap="around" w:vAnchor="text" w:hAnchor="margin" w:x="108" w:y="-3002"/>
                    <w:spacing w:line="320" w:lineRule="atLeast"/>
                    <w:ind w:right="19"/>
                    <w:suppressOverlap/>
                    <w:rPr>
                      <w:rFonts w:ascii="Arial" w:hAnsi="Arial" w:cs="Arial"/>
                      <w:sz w:val="24"/>
                    </w:rPr>
                  </w:pPr>
                </w:p>
                <w:p w14:paraId="5FE88A72" w14:textId="46E006D3" w:rsidR="00BB11E5" w:rsidRDefault="008F1AC7" w:rsidP="00CC5CD0">
                  <w:pPr>
                    <w:pStyle w:val="Styl"/>
                    <w:framePr w:hSpace="141" w:wrap="around" w:vAnchor="text" w:hAnchor="margin" w:x="108" w:y="-3002"/>
                    <w:spacing w:line="320" w:lineRule="atLeast"/>
                    <w:ind w:right="19"/>
                    <w:suppressOverlap/>
                    <w:rPr>
                      <w:rFonts w:ascii="Arial" w:hAnsi="Arial" w:cs="Arial"/>
                      <w:sz w:val="24"/>
                    </w:rPr>
                  </w:pPr>
                  <w:r w:rsidRPr="008F1AC7">
                    <w:rPr>
                      <w:rFonts w:ascii="Arial" w:hAnsi="Arial" w:cs="Arial"/>
                      <w:sz w:val="24"/>
                    </w:rPr>
                    <w:t>Celem spełniania wytycznych konkluzji BAT 2</w:t>
                  </w:r>
                  <w:r>
                    <w:rPr>
                      <w:rFonts w:ascii="Arial" w:hAnsi="Arial" w:cs="Arial"/>
                      <w:sz w:val="24"/>
                    </w:rPr>
                    <w:t>1</w:t>
                  </w:r>
                  <w:r w:rsidRPr="008F1AC7">
                    <w:rPr>
                      <w:rFonts w:ascii="Arial" w:hAnsi="Arial" w:cs="Arial"/>
                      <w:sz w:val="24"/>
                    </w:rPr>
                    <w:t>,</w:t>
                  </w:r>
                  <w:r w:rsidR="005C19C1" w:rsidRPr="005C19C1">
                    <w:rPr>
                      <w:rFonts w:ascii="Arial" w:eastAsia="Calibri" w:hAnsi="Arial" w:cs="Arial"/>
                      <w:sz w:val="24"/>
                      <w:lang w:eastAsia="en-US"/>
                    </w:rPr>
                    <w:t xml:space="preserve"> </w:t>
                  </w:r>
                  <w:r w:rsidR="005C19C1" w:rsidRPr="005C19C1">
                    <w:rPr>
                      <w:rFonts w:ascii="Arial" w:hAnsi="Arial" w:cs="Arial"/>
                      <w:sz w:val="24"/>
                    </w:rPr>
                    <w:t>aby zapobiegać emisjom</w:t>
                  </w:r>
                  <w:r w:rsidR="005C19C1">
                    <w:rPr>
                      <w:rFonts w:ascii="Arial" w:hAnsi="Arial" w:cs="Arial"/>
                      <w:sz w:val="24"/>
                    </w:rPr>
                    <w:t xml:space="preserve"> SO</w:t>
                  </w:r>
                  <w:r w:rsidR="005C19C1">
                    <w:rPr>
                      <w:rFonts w:ascii="Arial" w:hAnsi="Arial" w:cs="Arial"/>
                      <w:sz w:val="24"/>
                      <w:vertAlign w:val="subscript"/>
                    </w:rPr>
                    <w:t>2</w:t>
                  </w:r>
                  <w:r w:rsidR="005C19C1" w:rsidRPr="005C19C1">
                    <w:rPr>
                      <w:rFonts w:ascii="Arial" w:hAnsi="Arial" w:cs="Arial"/>
                      <w:sz w:val="24"/>
                    </w:rPr>
                    <w:t xml:space="preserve"> do powietrza w wyniku ogrzewania lub ograniczać takie emisje</w:t>
                  </w:r>
                  <w:r w:rsidR="005C19C1">
                    <w:rPr>
                      <w:rFonts w:ascii="Arial" w:hAnsi="Arial" w:cs="Arial"/>
                      <w:sz w:val="24"/>
                    </w:rPr>
                    <w:t>,</w:t>
                  </w:r>
                  <w:r w:rsidRPr="008F1AC7">
                    <w:rPr>
                      <w:rFonts w:ascii="Arial" w:hAnsi="Arial" w:cs="Arial"/>
                      <w:sz w:val="24"/>
                    </w:rPr>
                    <w:t xml:space="preserve"> </w:t>
                  </w:r>
                  <w:r>
                    <w:rPr>
                      <w:rFonts w:ascii="Arial" w:hAnsi="Arial" w:cs="Arial"/>
                      <w:sz w:val="24"/>
                    </w:rPr>
                    <w:t>d</w:t>
                  </w:r>
                  <w:r w:rsidR="00BB11E5" w:rsidRPr="00A66952">
                    <w:rPr>
                      <w:rFonts w:ascii="Arial" w:hAnsi="Arial" w:cs="Arial"/>
                      <w:sz w:val="24"/>
                    </w:rPr>
                    <w:t xml:space="preserve">o nagrzewania wanny </w:t>
                  </w:r>
                  <w:proofErr w:type="spellStart"/>
                  <w:r w:rsidR="00BB11E5" w:rsidRPr="00A66952">
                    <w:rPr>
                      <w:rFonts w:ascii="Arial" w:hAnsi="Arial" w:cs="Arial"/>
                      <w:sz w:val="24"/>
                    </w:rPr>
                    <w:t>cynkowniczej</w:t>
                  </w:r>
                  <w:proofErr w:type="spellEnd"/>
                  <w:r w:rsidR="00DA1F18">
                    <w:rPr>
                      <w:rFonts w:ascii="Arial" w:hAnsi="Arial" w:cs="Arial"/>
                      <w:sz w:val="24"/>
                    </w:rPr>
                    <w:t>,</w:t>
                  </w:r>
                  <w:r w:rsidR="00BB11E5" w:rsidRPr="00A66952">
                    <w:rPr>
                      <w:rFonts w:ascii="Arial" w:hAnsi="Arial" w:cs="Arial"/>
                      <w:sz w:val="24"/>
                    </w:rPr>
                    <w:t xml:space="preserve"> stosowane jest paliwo </w:t>
                  </w:r>
                  <w:r w:rsidR="005C19C1">
                    <w:rPr>
                      <w:rFonts w:ascii="Arial" w:hAnsi="Arial" w:cs="Arial"/>
                      <w:sz w:val="24"/>
                    </w:rPr>
                    <w:br/>
                  </w:r>
                  <w:r w:rsidR="00BB11E5" w:rsidRPr="00A66952">
                    <w:rPr>
                      <w:rFonts w:ascii="Arial" w:hAnsi="Arial" w:cs="Arial"/>
                      <w:sz w:val="24"/>
                    </w:rPr>
                    <w:t>o niskiej zawartości siarki</w:t>
                  </w:r>
                  <w:r w:rsidR="00CB67FC">
                    <w:rPr>
                      <w:rFonts w:ascii="Arial" w:hAnsi="Arial" w:cs="Arial"/>
                      <w:sz w:val="24"/>
                    </w:rPr>
                    <w:t xml:space="preserve"> – </w:t>
                  </w:r>
                  <w:r w:rsidR="00BB11E5" w:rsidRPr="00A66952">
                    <w:rPr>
                      <w:rFonts w:ascii="Arial" w:hAnsi="Arial" w:cs="Arial"/>
                      <w:sz w:val="24"/>
                    </w:rPr>
                    <w:t xml:space="preserve">gaz ziemny GZ-50. </w:t>
                  </w:r>
                  <w:r w:rsidR="005C19C1">
                    <w:rPr>
                      <w:rFonts w:ascii="Arial" w:hAnsi="Arial" w:cs="Arial"/>
                      <w:sz w:val="24"/>
                    </w:rPr>
                    <w:t>Ponadto</w:t>
                  </w:r>
                  <w:r w:rsidR="00EF6F98">
                    <w:rPr>
                      <w:rFonts w:ascii="Arial" w:hAnsi="Arial" w:cs="Arial"/>
                      <w:sz w:val="24"/>
                    </w:rPr>
                    <w:t>,</w:t>
                  </w:r>
                  <w:r w:rsidR="00BB11E5" w:rsidRPr="00A66952">
                    <w:rPr>
                      <w:rFonts w:ascii="Arial" w:hAnsi="Arial" w:cs="Arial"/>
                      <w:sz w:val="24"/>
                    </w:rPr>
                    <w:t xml:space="preserve"> zakład eksploatuje instalację fotowoltaiczną na własne potrzeby.</w:t>
                  </w:r>
                </w:p>
                <w:p w14:paraId="32992A26" w14:textId="015AF3DB" w:rsidR="007B37E2" w:rsidRPr="00A66952" w:rsidRDefault="007B37E2" w:rsidP="00CC5CD0">
                  <w:pPr>
                    <w:pStyle w:val="Styl"/>
                    <w:framePr w:hSpace="141" w:wrap="around" w:vAnchor="text" w:hAnchor="margin" w:x="108" w:y="-3002"/>
                    <w:spacing w:line="320" w:lineRule="atLeast"/>
                    <w:ind w:right="19"/>
                    <w:suppressOverlap/>
                    <w:rPr>
                      <w:rFonts w:ascii="Arial" w:hAnsi="Arial" w:cs="Arial"/>
                      <w:sz w:val="24"/>
                    </w:rPr>
                  </w:pPr>
                </w:p>
              </w:tc>
            </w:tr>
            <w:tr w:rsidR="00FF3F90" w:rsidRPr="00A66952" w14:paraId="7099DDDF" w14:textId="77777777" w:rsidTr="00672E6E">
              <w:trPr>
                <w:trHeight w:val="120"/>
              </w:trPr>
              <w:tc>
                <w:tcPr>
                  <w:tcW w:w="756" w:type="pct"/>
                  <w:shd w:val="clear" w:color="auto" w:fill="auto"/>
                  <w:vAlign w:val="center"/>
                </w:tcPr>
                <w:p w14:paraId="60D2A68E" w14:textId="0C99F916" w:rsidR="00FF3F90" w:rsidRPr="00A66952" w:rsidRDefault="00FF3F90"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 xml:space="preserve">BAT </w:t>
                  </w:r>
                  <w:r w:rsidR="00D54DA8" w:rsidRPr="00A66952">
                    <w:rPr>
                      <w:rFonts w:cs="Arial"/>
                      <w:b/>
                      <w:sz w:val="24"/>
                      <w:szCs w:val="24"/>
                    </w:rPr>
                    <w:t>2</w:t>
                  </w:r>
                  <w:r w:rsidR="00BB11E5" w:rsidRPr="00A66952">
                    <w:rPr>
                      <w:rFonts w:cs="Arial"/>
                      <w:b/>
                      <w:sz w:val="24"/>
                      <w:szCs w:val="24"/>
                    </w:rPr>
                    <w:t>2</w:t>
                  </w:r>
                </w:p>
              </w:tc>
              <w:tc>
                <w:tcPr>
                  <w:tcW w:w="4244" w:type="pct"/>
                  <w:shd w:val="clear" w:color="auto" w:fill="auto"/>
                  <w:vAlign w:val="center"/>
                </w:tcPr>
                <w:p w14:paraId="7F3B1999" w14:textId="6A23E613" w:rsidR="00BB11E5" w:rsidRDefault="00BB11E5" w:rsidP="00CC5CD0">
                  <w:pPr>
                    <w:pStyle w:val="Styl"/>
                    <w:framePr w:hSpace="141" w:wrap="around" w:vAnchor="text" w:hAnchor="margin" w:x="108" w:y="-3002"/>
                    <w:spacing w:line="320" w:lineRule="atLeast"/>
                    <w:ind w:right="19"/>
                    <w:suppressOverlap/>
                    <w:rPr>
                      <w:rFonts w:ascii="Arial" w:hAnsi="Arial" w:cs="Arial"/>
                      <w:sz w:val="24"/>
                    </w:rPr>
                  </w:pPr>
                  <w:r w:rsidRPr="00A66952">
                    <w:rPr>
                      <w:rFonts w:ascii="Arial" w:hAnsi="Arial" w:cs="Arial"/>
                      <w:sz w:val="24"/>
                    </w:rPr>
                    <w:t xml:space="preserve">W </w:t>
                  </w:r>
                  <w:r w:rsidR="00106300">
                    <w:rPr>
                      <w:rFonts w:ascii="Arial" w:hAnsi="Arial" w:cs="Arial"/>
                      <w:sz w:val="24"/>
                    </w:rPr>
                    <w:t>instalacji</w:t>
                  </w:r>
                  <w:r w:rsidRPr="00A66952">
                    <w:rPr>
                      <w:rFonts w:ascii="Arial" w:hAnsi="Arial" w:cs="Arial"/>
                      <w:sz w:val="24"/>
                    </w:rPr>
                    <w:t xml:space="preserve"> nie jest stosowane nagrzewanie wsadu, nagrzewana jest wyłącznie wanna </w:t>
                  </w:r>
                  <w:proofErr w:type="spellStart"/>
                  <w:r w:rsidRPr="00A66952">
                    <w:rPr>
                      <w:rFonts w:ascii="Arial" w:hAnsi="Arial" w:cs="Arial"/>
                      <w:sz w:val="24"/>
                    </w:rPr>
                    <w:t>cynkownicza</w:t>
                  </w:r>
                  <w:proofErr w:type="spellEnd"/>
                  <w:r w:rsidRPr="00A66952">
                    <w:rPr>
                      <w:rFonts w:ascii="Arial" w:hAnsi="Arial" w:cs="Arial"/>
                      <w:sz w:val="24"/>
                    </w:rPr>
                    <w:t>.</w:t>
                  </w:r>
                </w:p>
                <w:p w14:paraId="7E3E6441" w14:textId="77777777" w:rsidR="00144392" w:rsidRDefault="00144392" w:rsidP="00CC5CD0">
                  <w:pPr>
                    <w:pStyle w:val="Styl"/>
                    <w:framePr w:hSpace="141" w:wrap="around" w:vAnchor="text" w:hAnchor="margin" w:x="108" w:y="-3002"/>
                    <w:spacing w:line="320" w:lineRule="atLeast"/>
                    <w:ind w:right="19"/>
                    <w:suppressOverlap/>
                    <w:rPr>
                      <w:rFonts w:ascii="Arial" w:hAnsi="Arial" w:cs="Arial"/>
                      <w:sz w:val="24"/>
                    </w:rPr>
                  </w:pPr>
                </w:p>
                <w:p w14:paraId="272835E3" w14:textId="495AC590" w:rsidR="006B3F19" w:rsidRPr="00A66952" w:rsidRDefault="006B3F19" w:rsidP="00CC5CD0">
                  <w:pPr>
                    <w:pStyle w:val="Styl"/>
                    <w:framePr w:hSpace="141" w:wrap="around" w:vAnchor="text" w:hAnchor="margin" w:x="108" w:y="-3002"/>
                    <w:spacing w:line="320" w:lineRule="atLeast"/>
                    <w:ind w:right="19"/>
                    <w:suppressOverlap/>
                    <w:rPr>
                      <w:rFonts w:ascii="Arial" w:hAnsi="Arial" w:cs="Arial"/>
                      <w:sz w:val="24"/>
                    </w:rPr>
                  </w:pPr>
                  <w:r>
                    <w:rPr>
                      <w:rFonts w:ascii="Arial" w:hAnsi="Arial" w:cs="Arial"/>
                      <w:sz w:val="24"/>
                    </w:rPr>
                    <w:t xml:space="preserve">Celem </w:t>
                  </w:r>
                  <w:r w:rsidRPr="006B3F19">
                    <w:rPr>
                      <w:rFonts w:ascii="Arial" w:hAnsi="Arial" w:cs="Arial"/>
                      <w:sz w:val="24"/>
                    </w:rPr>
                    <w:t>spełni</w:t>
                  </w:r>
                  <w:r w:rsidR="00A05F4A">
                    <w:rPr>
                      <w:rFonts w:ascii="Arial" w:hAnsi="Arial" w:cs="Arial"/>
                      <w:sz w:val="24"/>
                    </w:rPr>
                    <w:t>e</w:t>
                  </w:r>
                  <w:r w:rsidRPr="006B3F19">
                    <w:rPr>
                      <w:rFonts w:ascii="Arial" w:hAnsi="Arial" w:cs="Arial"/>
                      <w:sz w:val="24"/>
                    </w:rPr>
                    <w:t>nia wytycznych konkluzji BAT</w:t>
                  </w:r>
                  <w:r>
                    <w:rPr>
                      <w:rFonts w:ascii="Arial" w:hAnsi="Arial" w:cs="Arial"/>
                      <w:sz w:val="24"/>
                    </w:rPr>
                    <w:t xml:space="preserve"> 22, </w:t>
                  </w:r>
                  <w:r w:rsidR="00200B52" w:rsidRPr="00200B52">
                    <w:rPr>
                      <w:rFonts w:ascii="Arial" w:hAnsi="Arial" w:cs="Arial"/>
                      <w:sz w:val="24"/>
                    </w:rPr>
                    <w:t xml:space="preserve">aby zapobiegać emisjom </w:t>
                  </w:r>
                  <w:proofErr w:type="spellStart"/>
                  <w:r w:rsidR="00200B52">
                    <w:rPr>
                      <w:rFonts w:ascii="Arial" w:hAnsi="Arial" w:cs="Arial"/>
                      <w:sz w:val="24"/>
                    </w:rPr>
                    <w:t>NO</w:t>
                  </w:r>
                  <w:r w:rsidR="00200B52">
                    <w:rPr>
                      <w:rFonts w:ascii="Arial" w:hAnsi="Arial" w:cs="Arial"/>
                      <w:sz w:val="24"/>
                      <w:vertAlign w:val="subscript"/>
                    </w:rPr>
                    <w:t>x</w:t>
                  </w:r>
                  <w:proofErr w:type="spellEnd"/>
                  <w:r w:rsidR="00200B52" w:rsidRPr="00200B52">
                    <w:rPr>
                      <w:rFonts w:ascii="Arial" w:hAnsi="Arial" w:cs="Arial"/>
                      <w:sz w:val="24"/>
                    </w:rPr>
                    <w:t xml:space="preserve"> do powietrza w wyniku ogrzewania lub ograniczać takie emisje</w:t>
                  </w:r>
                  <w:r w:rsidR="00200B52">
                    <w:rPr>
                      <w:rFonts w:ascii="Arial" w:hAnsi="Arial" w:cs="Arial"/>
                      <w:sz w:val="24"/>
                    </w:rPr>
                    <w:t xml:space="preserve">, a jednocześnie </w:t>
                  </w:r>
                  <w:r w:rsidR="00200B52" w:rsidRPr="00200B52">
                    <w:rPr>
                      <w:rFonts w:asciiTheme="minorHAnsi" w:eastAsiaTheme="minorHAnsi" w:hAnsiTheme="minorHAnsi" w:cstheme="minorBidi"/>
                      <w:sz w:val="22"/>
                      <w:szCs w:val="22"/>
                      <w:lang w:eastAsia="en-US"/>
                    </w:rPr>
                    <w:t xml:space="preserve"> </w:t>
                  </w:r>
                  <w:r w:rsidR="00200B52" w:rsidRPr="00200B52">
                    <w:rPr>
                      <w:rFonts w:ascii="Arial" w:hAnsi="Arial" w:cs="Arial"/>
                      <w:sz w:val="24"/>
                    </w:rPr>
                    <w:t>ograniczać emisje CO i NH</w:t>
                  </w:r>
                  <w:r w:rsidR="00200B52" w:rsidRPr="00200B52">
                    <w:rPr>
                      <w:rFonts w:ascii="Arial" w:hAnsi="Arial" w:cs="Arial"/>
                      <w:sz w:val="24"/>
                      <w:vertAlign w:val="subscript"/>
                    </w:rPr>
                    <w:t>3</w:t>
                  </w:r>
                  <w:r w:rsidR="00200B52" w:rsidRPr="00200B52">
                    <w:rPr>
                      <w:rFonts w:ascii="Arial" w:hAnsi="Arial" w:cs="Arial"/>
                      <w:sz w:val="24"/>
                    </w:rPr>
                    <w:t xml:space="preserve"> z zastosowania SNCR</w:t>
                  </w:r>
                  <w:r w:rsidR="00200B52" w:rsidRPr="00200B52">
                    <w:rPr>
                      <w:rFonts w:asciiTheme="minorHAnsi" w:eastAsiaTheme="minorHAnsi" w:hAnsiTheme="minorHAnsi" w:cstheme="minorBidi"/>
                      <w:sz w:val="22"/>
                      <w:szCs w:val="22"/>
                      <w:lang w:eastAsia="en-US"/>
                    </w:rPr>
                    <w:t xml:space="preserve"> </w:t>
                  </w:r>
                  <w:r w:rsidR="00200B52">
                    <w:rPr>
                      <w:rFonts w:asciiTheme="minorHAnsi" w:eastAsiaTheme="minorHAnsi" w:hAnsiTheme="minorHAnsi" w:cstheme="minorBidi"/>
                      <w:sz w:val="22"/>
                      <w:szCs w:val="22"/>
                      <w:lang w:eastAsia="en-US"/>
                    </w:rPr>
                    <w:t>(</w:t>
                  </w:r>
                  <w:r w:rsidR="00200B52" w:rsidRPr="00200B52">
                    <w:rPr>
                      <w:rFonts w:ascii="Arial" w:hAnsi="Arial" w:cs="Arial"/>
                      <w:sz w:val="24"/>
                    </w:rPr>
                    <w:t>Selektywna redukcja niekatalityczna</w:t>
                  </w:r>
                  <w:r w:rsidR="00200B52">
                    <w:rPr>
                      <w:rFonts w:ascii="Arial" w:hAnsi="Arial" w:cs="Arial"/>
                      <w:sz w:val="24"/>
                    </w:rPr>
                    <w:t>)</w:t>
                  </w:r>
                  <w:r w:rsidR="00200B52" w:rsidRPr="00200B52">
                    <w:rPr>
                      <w:rFonts w:ascii="Arial" w:hAnsi="Arial" w:cs="Arial"/>
                      <w:sz w:val="24"/>
                    </w:rPr>
                    <w:t xml:space="preserve"> lub SCR </w:t>
                  </w:r>
                  <w:r w:rsidR="00200B52">
                    <w:rPr>
                      <w:rFonts w:asciiTheme="minorHAnsi" w:eastAsiaTheme="minorHAnsi" w:hAnsiTheme="minorHAnsi" w:cstheme="minorBidi"/>
                      <w:sz w:val="22"/>
                      <w:szCs w:val="22"/>
                      <w:lang w:eastAsia="en-US"/>
                    </w:rPr>
                    <w:t>(</w:t>
                  </w:r>
                  <w:r w:rsidR="00200B52" w:rsidRPr="00200B52">
                    <w:rPr>
                      <w:rFonts w:ascii="Arial" w:hAnsi="Arial" w:cs="Arial"/>
                      <w:sz w:val="24"/>
                    </w:rPr>
                    <w:t>Selektywna redukcja katalityczna</w:t>
                  </w:r>
                  <w:r w:rsidR="00200B52">
                    <w:rPr>
                      <w:rFonts w:ascii="Arial" w:hAnsi="Arial" w:cs="Arial"/>
                      <w:sz w:val="24"/>
                    </w:rPr>
                    <w:t>),</w:t>
                  </w:r>
                  <w:r w:rsidR="00200B52" w:rsidRPr="00200B52">
                    <w:rPr>
                      <w:rFonts w:ascii="Arial" w:hAnsi="Arial" w:cs="Arial"/>
                      <w:sz w:val="24"/>
                    </w:rPr>
                    <w:t xml:space="preserve"> </w:t>
                  </w:r>
                  <w:r>
                    <w:rPr>
                      <w:rFonts w:ascii="Arial" w:hAnsi="Arial" w:cs="Arial"/>
                      <w:sz w:val="24"/>
                    </w:rPr>
                    <w:t xml:space="preserve">w przedmiotowej instalacji, stosowane </w:t>
                  </w:r>
                  <w:r w:rsidR="00200B52">
                    <w:rPr>
                      <w:rFonts w:ascii="Arial" w:hAnsi="Arial" w:cs="Arial"/>
                      <w:sz w:val="24"/>
                    </w:rPr>
                    <w:br/>
                  </w:r>
                  <w:r>
                    <w:rPr>
                      <w:rFonts w:ascii="Arial" w:hAnsi="Arial" w:cs="Arial"/>
                      <w:sz w:val="24"/>
                    </w:rPr>
                    <w:t>są następujące rozwiązania:</w:t>
                  </w:r>
                </w:p>
                <w:p w14:paraId="1951F167" w14:textId="736103E4" w:rsidR="00BB11E5" w:rsidRPr="00A66952" w:rsidRDefault="006B3F19" w:rsidP="00CC5CD0">
                  <w:pPr>
                    <w:pStyle w:val="Styl"/>
                    <w:framePr w:hSpace="141" w:wrap="around" w:vAnchor="text" w:hAnchor="margin" w:x="108" w:y="-3002"/>
                    <w:numPr>
                      <w:ilvl w:val="0"/>
                      <w:numId w:val="90"/>
                    </w:numPr>
                    <w:spacing w:line="320" w:lineRule="atLeast"/>
                    <w:ind w:right="19"/>
                    <w:suppressOverlap/>
                    <w:rPr>
                      <w:rFonts w:ascii="Arial" w:hAnsi="Arial" w:cs="Arial"/>
                      <w:sz w:val="24"/>
                    </w:rPr>
                  </w:pPr>
                  <w:r>
                    <w:rPr>
                      <w:rFonts w:ascii="Arial" w:hAnsi="Arial" w:cs="Arial"/>
                      <w:sz w:val="24"/>
                    </w:rPr>
                    <w:t>s</w:t>
                  </w:r>
                  <w:r w:rsidR="00BB11E5" w:rsidRPr="00A66952">
                    <w:rPr>
                      <w:rFonts w:ascii="Arial" w:hAnsi="Arial" w:cs="Arial"/>
                      <w:sz w:val="24"/>
                    </w:rPr>
                    <w:t xml:space="preserve">tosowanie paliwa lub kombinacji paliw o niskim potencjale tworzenia </w:t>
                  </w:r>
                  <w:proofErr w:type="spellStart"/>
                  <w:r w:rsidR="00BB11E5" w:rsidRPr="00A66952">
                    <w:rPr>
                      <w:rFonts w:ascii="Arial" w:hAnsi="Arial" w:cs="Arial"/>
                      <w:sz w:val="24"/>
                    </w:rPr>
                    <w:t>NO</w:t>
                  </w:r>
                  <w:r w:rsidR="00BB11E5" w:rsidRPr="00A66952">
                    <w:rPr>
                      <w:rFonts w:ascii="Arial" w:hAnsi="Arial" w:cs="Arial"/>
                      <w:sz w:val="24"/>
                      <w:vertAlign w:val="subscript"/>
                    </w:rPr>
                    <w:t>x</w:t>
                  </w:r>
                  <w:proofErr w:type="spellEnd"/>
                  <w:r w:rsidR="00BB7319">
                    <w:rPr>
                      <w:rFonts w:ascii="Arial" w:hAnsi="Arial" w:cs="Arial"/>
                      <w:sz w:val="24"/>
                    </w:rPr>
                    <w:t>,</w:t>
                  </w:r>
                </w:p>
                <w:p w14:paraId="77A6C8C4" w14:textId="6C90BA46" w:rsidR="00BB11E5" w:rsidRPr="00A66952" w:rsidRDefault="006B3F19" w:rsidP="00CC5CD0">
                  <w:pPr>
                    <w:pStyle w:val="Styl"/>
                    <w:framePr w:hSpace="141" w:wrap="around" w:vAnchor="text" w:hAnchor="margin" w:x="108" w:y="-3002"/>
                    <w:numPr>
                      <w:ilvl w:val="0"/>
                      <w:numId w:val="90"/>
                    </w:numPr>
                    <w:spacing w:line="320" w:lineRule="atLeast"/>
                    <w:ind w:right="19"/>
                    <w:suppressOverlap/>
                    <w:rPr>
                      <w:rFonts w:ascii="Arial" w:hAnsi="Arial" w:cs="Arial"/>
                      <w:sz w:val="24"/>
                    </w:rPr>
                  </w:pPr>
                  <w:r>
                    <w:rPr>
                      <w:rFonts w:ascii="Arial" w:hAnsi="Arial" w:cs="Arial"/>
                      <w:sz w:val="24"/>
                    </w:rPr>
                    <w:lastRenderedPageBreak/>
                    <w:t>a</w:t>
                  </w:r>
                  <w:r w:rsidR="00BB11E5" w:rsidRPr="00A66952">
                    <w:rPr>
                      <w:rFonts w:ascii="Arial" w:hAnsi="Arial" w:cs="Arial"/>
                      <w:sz w:val="24"/>
                    </w:rPr>
                    <w:t xml:space="preserve">utomatyzacja i sterowanie piecem. Proces nagrzewania jest optymalizowany za pomocą systemu komputerowego kontrolującego w czasie rzeczywistym kluczowe parametry, takie jak temperatura </w:t>
                  </w:r>
                  <w:r w:rsidR="00BB7319">
                    <w:rPr>
                      <w:rFonts w:ascii="Arial" w:hAnsi="Arial" w:cs="Arial"/>
                      <w:sz w:val="24"/>
                    </w:rPr>
                    <w:br/>
                  </w:r>
                  <w:r w:rsidR="00BB11E5" w:rsidRPr="00A66952">
                    <w:rPr>
                      <w:rFonts w:ascii="Arial" w:hAnsi="Arial" w:cs="Arial"/>
                      <w:sz w:val="24"/>
                    </w:rPr>
                    <w:t>w piecu, ciśnienie w piecu oraz pomiar temperatury na spalinach</w:t>
                  </w:r>
                  <w:r w:rsidR="00BB7319">
                    <w:rPr>
                      <w:rFonts w:ascii="Arial" w:hAnsi="Arial" w:cs="Arial"/>
                      <w:sz w:val="24"/>
                    </w:rPr>
                    <w:t>,</w:t>
                  </w:r>
                </w:p>
                <w:p w14:paraId="54710AED" w14:textId="2E1F3F2E" w:rsidR="00BB11E5" w:rsidRPr="00A66952" w:rsidRDefault="006B3F19" w:rsidP="00CC5CD0">
                  <w:pPr>
                    <w:pStyle w:val="Styl"/>
                    <w:framePr w:hSpace="141" w:wrap="around" w:vAnchor="text" w:hAnchor="margin" w:x="108" w:y="-3002"/>
                    <w:numPr>
                      <w:ilvl w:val="0"/>
                      <w:numId w:val="90"/>
                    </w:numPr>
                    <w:spacing w:line="320" w:lineRule="atLeast"/>
                    <w:ind w:right="19"/>
                    <w:suppressOverlap/>
                    <w:rPr>
                      <w:rFonts w:ascii="Arial" w:hAnsi="Arial" w:cs="Arial"/>
                      <w:sz w:val="24"/>
                    </w:rPr>
                  </w:pPr>
                  <w:r>
                    <w:rPr>
                      <w:rFonts w:ascii="Arial" w:hAnsi="Arial" w:cs="Arial"/>
                      <w:sz w:val="24"/>
                    </w:rPr>
                    <w:t>o</w:t>
                  </w:r>
                  <w:r w:rsidR="00BB11E5" w:rsidRPr="00A66952">
                    <w:rPr>
                      <w:rFonts w:ascii="Arial" w:hAnsi="Arial" w:cs="Arial"/>
                      <w:sz w:val="24"/>
                    </w:rPr>
                    <w:t>ptymalizacja spalania. Automatyzacja i system sterowania piecem, optymalizacja temperatury (skuteczne mieszanie paliwa i powietrza do spalania), prowadzona cykliczna kontrola i konserwacja palników</w:t>
                  </w:r>
                  <w:r w:rsidR="00BB7319">
                    <w:rPr>
                      <w:rFonts w:ascii="Arial" w:hAnsi="Arial" w:cs="Arial"/>
                      <w:sz w:val="24"/>
                    </w:rPr>
                    <w:t>,</w:t>
                  </w:r>
                </w:p>
                <w:p w14:paraId="0FBD0C87" w14:textId="31F7BA32" w:rsidR="00BB11E5" w:rsidRPr="00A66952" w:rsidRDefault="006B3F19" w:rsidP="00CC5CD0">
                  <w:pPr>
                    <w:pStyle w:val="Styl"/>
                    <w:framePr w:hSpace="141" w:wrap="around" w:vAnchor="text" w:hAnchor="margin" w:x="108" w:y="-3002"/>
                    <w:numPr>
                      <w:ilvl w:val="0"/>
                      <w:numId w:val="90"/>
                    </w:numPr>
                    <w:spacing w:line="320" w:lineRule="atLeast"/>
                    <w:ind w:right="19"/>
                    <w:suppressOverlap/>
                    <w:rPr>
                      <w:rFonts w:ascii="Arial" w:hAnsi="Arial" w:cs="Arial"/>
                      <w:sz w:val="24"/>
                    </w:rPr>
                  </w:pPr>
                  <w:r>
                    <w:rPr>
                      <w:rFonts w:ascii="Arial" w:hAnsi="Arial" w:cs="Arial"/>
                      <w:sz w:val="24"/>
                    </w:rPr>
                    <w:t>p</w:t>
                  </w:r>
                  <w:r w:rsidR="00BB11E5" w:rsidRPr="00A66952">
                    <w:rPr>
                      <w:rFonts w:ascii="Arial" w:hAnsi="Arial" w:cs="Arial"/>
                      <w:sz w:val="24"/>
                    </w:rPr>
                    <w:t xml:space="preserve">alniki o niskiej emisji </w:t>
                  </w:r>
                  <w:proofErr w:type="spellStart"/>
                  <w:r w:rsidR="00BB11E5" w:rsidRPr="00A66952">
                    <w:rPr>
                      <w:rFonts w:ascii="Arial" w:hAnsi="Arial" w:cs="Arial"/>
                      <w:sz w:val="24"/>
                    </w:rPr>
                    <w:t>NO</w:t>
                  </w:r>
                  <w:r w:rsidR="00BB11E5" w:rsidRPr="00A66952">
                    <w:rPr>
                      <w:rFonts w:ascii="Arial" w:hAnsi="Arial" w:cs="Arial"/>
                      <w:sz w:val="24"/>
                      <w:vertAlign w:val="subscript"/>
                    </w:rPr>
                    <w:t>x</w:t>
                  </w:r>
                  <w:proofErr w:type="spellEnd"/>
                  <w:r w:rsidR="00BB11E5" w:rsidRPr="00A66952">
                    <w:rPr>
                      <w:rFonts w:ascii="Arial" w:hAnsi="Arial" w:cs="Arial"/>
                      <w:sz w:val="24"/>
                    </w:rPr>
                    <w:t>.</w:t>
                  </w:r>
                </w:p>
                <w:p w14:paraId="5DF26AFC" w14:textId="77777777" w:rsidR="00200B52" w:rsidRDefault="00200B52" w:rsidP="00CC5CD0">
                  <w:pPr>
                    <w:pStyle w:val="Styl"/>
                    <w:framePr w:hSpace="141" w:wrap="around" w:vAnchor="text" w:hAnchor="margin" w:x="108" w:y="-3002"/>
                    <w:spacing w:line="320" w:lineRule="atLeast"/>
                    <w:ind w:right="19"/>
                    <w:suppressOverlap/>
                    <w:rPr>
                      <w:rFonts w:ascii="Arial" w:hAnsi="Arial" w:cs="Arial"/>
                      <w:sz w:val="24"/>
                    </w:rPr>
                  </w:pPr>
                </w:p>
                <w:p w14:paraId="7F649BD8" w14:textId="6CD432C1" w:rsidR="00BB11E5" w:rsidRPr="00A66952" w:rsidRDefault="00BB11E5" w:rsidP="00CC5CD0">
                  <w:pPr>
                    <w:pStyle w:val="Styl"/>
                    <w:framePr w:hSpace="141" w:wrap="around" w:vAnchor="text" w:hAnchor="margin" w:x="108" w:y="-3002"/>
                    <w:spacing w:line="320" w:lineRule="atLeast"/>
                    <w:ind w:right="19"/>
                    <w:suppressOverlap/>
                    <w:rPr>
                      <w:rFonts w:ascii="Arial" w:hAnsi="Arial" w:cs="Arial"/>
                      <w:sz w:val="24"/>
                    </w:rPr>
                  </w:pPr>
                  <w:r w:rsidRPr="00A66952">
                    <w:rPr>
                      <w:rFonts w:ascii="Arial" w:hAnsi="Arial" w:cs="Arial"/>
                      <w:sz w:val="24"/>
                    </w:rPr>
                    <w:t xml:space="preserve">Poziom emisji powiązany z BAT (BAT-AEL) w odniesieniu </w:t>
                  </w:r>
                  <w:r w:rsidR="00BB7319">
                    <w:rPr>
                      <w:rFonts w:ascii="Arial" w:hAnsi="Arial" w:cs="Arial"/>
                      <w:sz w:val="24"/>
                    </w:rPr>
                    <w:br/>
                  </w:r>
                  <w:r w:rsidRPr="00A66952">
                    <w:rPr>
                      <w:rFonts w:ascii="Arial" w:hAnsi="Arial" w:cs="Arial"/>
                      <w:sz w:val="24"/>
                    </w:rPr>
                    <w:t>do zorganizowanych emisji NO</w:t>
                  </w:r>
                  <w:r w:rsidRPr="00A66952">
                    <w:rPr>
                      <w:rFonts w:ascii="Arial" w:hAnsi="Arial" w:cs="Arial"/>
                      <w:sz w:val="24"/>
                      <w:vertAlign w:val="subscript"/>
                    </w:rPr>
                    <w:t>X</w:t>
                  </w:r>
                  <w:r w:rsidRPr="00A66952">
                    <w:rPr>
                      <w:rFonts w:ascii="Arial" w:hAnsi="Arial" w:cs="Arial"/>
                      <w:sz w:val="24"/>
                    </w:rPr>
                    <w:t xml:space="preserve"> do powietrza i wskaźnikowy poziom emisji w odniesieniu do zorganizowanych emisji CO do powietrza </w:t>
                  </w:r>
                  <w:r w:rsidR="00BB7319">
                    <w:rPr>
                      <w:rFonts w:ascii="Arial" w:hAnsi="Arial" w:cs="Arial"/>
                      <w:sz w:val="24"/>
                    </w:rPr>
                    <w:br/>
                  </w:r>
                  <w:r w:rsidRPr="00A66952">
                    <w:rPr>
                      <w:rFonts w:ascii="Arial" w:hAnsi="Arial" w:cs="Arial"/>
                      <w:sz w:val="24"/>
                    </w:rPr>
                    <w:t xml:space="preserve">z nagrzewania wanny </w:t>
                  </w:r>
                  <w:proofErr w:type="spellStart"/>
                  <w:r w:rsidRPr="00A66952">
                    <w:rPr>
                      <w:rFonts w:ascii="Arial" w:hAnsi="Arial" w:cs="Arial"/>
                      <w:sz w:val="24"/>
                    </w:rPr>
                    <w:t>cynkowniczej</w:t>
                  </w:r>
                  <w:proofErr w:type="spellEnd"/>
                  <w:r w:rsidR="0089133A">
                    <w:rPr>
                      <w:rFonts w:ascii="Arial" w:hAnsi="Arial" w:cs="Arial"/>
                      <w:sz w:val="24"/>
                    </w:rPr>
                    <w:t xml:space="preserve">, </w:t>
                  </w:r>
                  <w:r w:rsidRPr="00A66952">
                    <w:rPr>
                      <w:rFonts w:ascii="Arial" w:hAnsi="Arial" w:cs="Arial"/>
                      <w:sz w:val="24"/>
                    </w:rPr>
                    <w:t>przy cynkowaniu ogniowym jednostkowym na emitorze E-2oc</w:t>
                  </w:r>
                  <w:r w:rsidR="00AE4B04">
                    <w:rPr>
                      <w:rFonts w:ascii="Arial" w:hAnsi="Arial" w:cs="Arial"/>
                      <w:sz w:val="24"/>
                    </w:rPr>
                    <w:t>,</w:t>
                  </w:r>
                  <w:r w:rsidRPr="00A66952">
                    <w:rPr>
                      <w:rFonts w:ascii="Arial" w:hAnsi="Arial" w:cs="Arial"/>
                      <w:sz w:val="24"/>
                    </w:rPr>
                    <w:t xml:space="preserve"> wynoszą:</w:t>
                  </w:r>
                </w:p>
                <w:p w14:paraId="51BBA6ED" w14:textId="2828FDCB" w:rsidR="00BB11E5" w:rsidRPr="00A66952" w:rsidRDefault="00BB11E5" w:rsidP="00CC5CD0">
                  <w:pPr>
                    <w:pStyle w:val="Styl"/>
                    <w:framePr w:hSpace="141" w:wrap="around" w:vAnchor="text" w:hAnchor="margin" w:x="108" w:y="-3002"/>
                    <w:numPr>
                      <w:ilvl w:val="0"/>
                      <w:numId w:val="91"/>
                    </w:numPr>
                    <w:spacing w:line="320" w:lineRule="atLeast"/>
                    <w:ind w:right="19"/>
                    <w:suppressOverlap/>
                    <w:rPr>
                      <w:rFonts w:ascii="Arial" w:hAnsi="Arial" w:cs="Arial"/>
                      <w:sz w:val="24"/>
                    </w:rPr>
                  </w:pPr>
                  <w:r w:rsidRPr="00A66952">
                    <w:rPr>
                      <w:rFonts w:ascii="Arial" w:hAnsi="Arial" w:cs="Arial"/>
                      <w:sz w:val="24"/>
                    </w:rPr>
                    <w:t>NO</w:t>
                  </w:r>
                  <w:r w:rsidRPr="00A66952">
                    <w:rPr>
                      <w:rFonts w:ascii="Arial" w:hAnsi="Arial" w:cs="Arial"/>
                      <w:sz w:val="24"/>
                      <w:vertAlign w:val="subscript"/>
                    </w:rPr>
                    <w:t>X</w:t>
                  </w:r>
                  <w:r w:rsidRPr="00A66952">
                    <w:rPr>
                      <w:rFonts w:ascii="Arial" w:hAnsi="Arial" w:cs="Arial"/>
                      <w:sz w:val="24"/>
                    </w:rPr>
                    <w:t xml:space="preserve"> – 141,48 mg/Nm</w:t>
                  </w:r>
                  <w:r w:rsidRPr="00A66952">
                    <w:rPr>
                      <w:rFonts w:ascii="Arial" w:hAnsi="Arial" w:cs="Arial"/>
                      <w:sz w:val="24"/>
                      <w:vertAlign w:val="superscript"/>
                    </w:rPr>
                    <w:t>3</w:t>
                  </w:r>
                  <w:r w:rsidR="00BB7319">
                    <w:rPr>
                      <w:rFonts w:ascii="Arial" w:hAnsi="Arial" w:cs="Arial"/>
                      <w:sz w:val="24"/>
                    </w:rPr>
                    <w:t>,</w:t>
                  </w:r>
                </w:p>
                <w:p w14:paraId="438A4814" w14:textId="77777777" w:rsidR="007B37E2" w:rsidRDefault="00BB11E5" w:rsidP="00CC5CD0">
                  <w:pPr>
                    <w:pStyle w:val="Styl"/>
                    <w:framePr w:hSpace="141" w:wrap="around" w:vAnchor="text" w:hAnchor="margin" w:x="108" w:y="-3002"/>
                    <w:numPr>
                      <w:ilvl w:val="0"/>
                      <w:numId w:val="91"/>
                    </w:numPr>
                    <w:spacing w:line="320" w:lineRule="atLeast"/>
                    <w:ind w:right="19"/>
                    <w:suppressOverlap/>
                    <w:rPr>
                      <w:rFonts w:ascii="Arial" w:hAnsi="Arial" w:cs="Arial"/>
                      <w:sz w:val="24"/>
                    </w:rPr>
                  </w:pPr>
                  <w:r w:rsidRPr="00A66952">
                    <w:rPr>
                      <w:rFonts w:ascii="Arial" w:hAnsi="Arial" w:cs="Arial"/>
                      <w:sz w:val="24"/>
                    </w:rPr>
                    <w:t>CO – 21,56 mg/Nm</w:t>
                  </w:r>
                  <w:r w:rsidRPr="00A66952">
                    <w:rPr>
                      <w:rFonts w:ascii="Arial" w:hAnsi="Arial" w:cs="Arial"/>
                      <w:sz w:val="24"/>
                      <w:vertAlign w:val="superscript"/>
                    </w:rPr>
                    <w:t>3</w:t>
                  </w:r>
                  <w:r w:rsidRPr="00A66952">
                    <w:rPr>
                      <w:rFonts w:ascii="Arial" w:hAnsi="Arial" w:cs="Arial"/>
                      <w:sz w:val="24"/>
                    </w:rPr>
                    <w:t>.</w:t>
                  </w:r>
                </w:p>
                <w:p w14:paraId="0C4C926C" w14:textId="0B512878" w:rsidR="0089133A" w:rsidRPr="0089133A" w:rsidRDefault="0089133A" w:rsidP="00CC5CD0">
                  <w:pPr>
                    <w:pStyle w:val="Styl"/>
                    <w:framePr w:hSpace="141" w:wrap="around" w:vAnchor="text" w:hAnchor="margin" w:x="108" w:y="-3002"/>
                    <w:spacing w:line="320" w:lineRule="atLeast"/>
                    <w:ind w:left="360" w:right="19"/>
                    <w:suppressOverlap/>
                    <w:rPr>
                      <w:rFonts w:ascii="Arial" w:hAnsi="Arial" w:cs="Arial"/>
                      <w:sz w:val="24"/>
                    </w:rPr>
                  </w:pPr>
                </w:p>
              </w:tc>
            </w:tr>
            <w:tr w:rsidR="00FF3F90" w:rsidRPr="00A66952" w14:paraId="6BF4B993" w14:textId="77777777" w:rsidTr="00672E6E">
              <w:trPr>
                <w:trHeight w:val="120"/>
              </w:trPr>
              <w:tc>
                <w:tcPr>
                  <w:tcW w:w="756" w:type="pct"/>
                  <w:shd w:val="clear" w:color="auto" w:fill="auto"/>
                  <w:vAlign w:val="center"/>
                </w:tcPr>
                <w:p w14:paraId="69A4FD72" w14:textId="64AF9611" w:rsidR="00FF3F90" w:rsidRPr="00A66952" w:rsidRDefault="00FF3F90"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lastRenderedPageBreak/>
                    <w:t xml:space="preserve">BAT </w:t>
                  </w:r>
                  <w:r w:rsidR="00BB11E5" w:rsidRPr="00A66952">
                    <w:rPr>
                      <w:rFonts w:cs="Arial"/>
                      <w:b/>
                      <w:sz w:val="24"/>
                      <w:szCs w:val="24"/>
                    </w:rPr>
                    <w:t>26</w:t>
                  </w:r>
                </w:p>
              </w:tc>
              <w:tc>
                <w:tcPr>
                  <w:tcW w:w="4244" w:type="pct"/>
                  <w:shd w:val="clear" w:color="auto" w:fill="auto"/>
                  <w:vAlign w:val="center"/>
                </w:tcPr>
                <w:p w14:paraId="672461D9" w14:textId="52C46B9F" w:rsidR="00BB11E5" w:rsidRPr="00A66952" w:rsidRDefault="00C34819" w:rsidP="00CC5CD0">
                  <w:pPr>
                    <w:pStyle w:val="Styl"/>
                    <w:framePr w:hSpace="141" w:wrap="around" w:vAnchor="text" w:hAnchor="margin" w:x="108" w:y="-3002"/>
                    <w:spacing w:line="320" w:lineRule="atLeast"/>
                    <w:ind w:right="19"/>
                    <w:suppressOverlap/>
                    <w:rPr>
                      <w:rFonts w:ascii="Arial" w:hAnsi="Arial" w:cs="Arial"/>
                      <w:sz w:val="24"/>
                    </w:rPr>
                  </w:pPr>
                  <w:r>
                    <w:rPr>
                      <w:rFonts w:ascii="Arial" w:hAnsi="Arial" w:cs="Arial"/>
                      <w:sz w:val="24"/>
                    </w:rPr>
                    <w:t>Celem</w:t>
                  </w:r>
                  <w:r w:rsidR="00A05F4A" w:rsidRPr="00A05F4A">
                    <w:rPr>
                      <w:rFonts w:ascii="Arial" w:eastAsiaTheme="minorHAnsi" w:hAnsi="Arial" w:cs="Arial"/>
                      <w:sz w:val="24"/>
                      <w:szCs w:val="22"/>
                      <w:lang w:eastAsia="en-US"/>
                    </w:rPr>
                    <w:t xml:space="preserve"> </w:t>
                  </w:r>
                  <w:r w:rsidR="00A05F4A" w:rsidRPr="00A05F4A">
                    <w:rPr>
                      <w:rFonts w:ascii="Arial" w:hAnsi="Arial" w:cs="Arial"/>
                      <w:sz w:val="24"/>
                    </w:rPr>
                    <w:t xml:space="preserve">spełnienia wytycznych konkluzji BAT </w:t>
                  </w:r>
                  <w:r w:rsidR="00A05F4A">
                    <w:rPr>
                      <w:rFonts w:ascii="Arial" w:hAnsi="Arial" w:cs="Arial"/>
                      <w:sz w:val="24"/>
                    </w:rPr>
                    <w:t>26, w</w:t>
                  </w:r>
                  <w:r w:rsidR="00BB11E5" w:rsidRPr="00A66952">
                    <w:rPr>
                      <w:rFonts w:ascii="Arial" w:hAnsi="Arial" w:cs="Arial"/>
                      <w:sz w:val="24"/>
                    </w:rPr>
                    <w:t xml:space="preserve"> przypadku Instalacji nr 1 (ocynkownia ogniowa</w:t>
                  </w:r>
                  <w:r w:rsidR="0089133A">
                    <w:rPr>
                      <w:rFonts w:ascii="Arial" w:hAnsi="Arial" w:cs="Arial"/>
                      <w:sz w:val="24"/>
                    </w:rPr>
                    <w:t xml:space="preserve"> jednostkowa</w:t>
                  </w:r>
                  <w:r w:rsidR="00BB11E5" w:rsidRPr="00A66952">
                    <w:rPr>
                      <w:rFonts w:ascii="Arial" w:hAnsi="Arial" w:cs="Arial"/>
                      <w:sz w:val="24"/>
                    </w:rPr>
                    <w:t>)</w:t>
                  </w:r>
                  <w:r w:rsidR="0089133A">
                    <w:rPr>
                      <w:rFonts w:ascii="Arial" w:hAnsi="Arial" w:cs="Arial"/>
                      <w:sz w:val="24"/>
                    </w:rPr>
                    <w:t>,</w:t>
                  </w:r>
                  <w:r w:rsidR="00BB11E5" w:rsidRPr="00A66952">
                    <w:rPr>
                      <w:rFonts w:ascii="Arial" w:hAnsi="Arial" w:cs="Arial"/>
                      <w:sz w:val="24"/>
                    </w:rPr>
                    <w:t xml:space="preserve"> stosuje się następujące techniki</w:t>
                  </w:r>
                  <w:r w:rsidR="0089133A">
                    <w:rPr>
                      <w:rFonts w:ascii="Arial" w:hAnsi="Arial" w:cs="Arial"/>
                      <w:sz w:val="24"/>
                    </w:rPr>
                    <w:t>,</w:t>
                  </w:r>
                  <w:r w:rsidR="00BB11E5" w:rsidRPr="00A66952">
                    <w:rPr>
                      <w:rFonts w:ascii="Arial" w:hAnsi="Arial" w:cs="Arial"/>
                      <w:sz w:val="24"/>
                    </w:rPr>
                    <w:t xml:space="preserve"> minimalizujące emisje do powietrza pyłu i cynku</w:t>
                  </w:r>
                  <w:r w:rsidR="0089133A">
                    <w:rPr>
                      <w:rFonts w:ascii="Arial" w:hAnsi="Arial" w:cs="Arial"/>
                      <w:sz w:val="24"/>
                    </w:rPr>
                    <w:t>,</w:t>
                  </w:r>
                  <w:r w:rsidR="00BB11E5" w:rsidRPr="00A66952">
                    <w:rPr>
                      <w:rFonts w:ascii="Arial" w:hAnsi="Arial" w:cs="Arial"/>
                      <w:sz w:val="24"/>
                    </w:rPr>
                    <w:t xml:space="preserve"> pochodzące </w:t>
                  </w:r>
                  <w:r w:rsidR="00A05F4A">
                    <w:rPr>
                      <w:rFonts w:ascii="Arial" w:hAnsi="Arial" w:cs="Arial"/>
                      <w:sz w:val="24"/>
                    </w:rPr>
                    <w:br/>
                  </w:r>
                  <w:r w:rsidR="00BB11E5" w:rsidRPr="00A66952">
                    <w:rPr>
                      <w:rFonts w:ascii="Arial" w:hAnsi="Arial" w:cs="Arial"/>
                      <w:sz w:val="24"/>
                    </w:rPr>
                    <w:t>z cynkowania ogniowego po </w:t>
                  </w:r>
                  <w:proofErr w:type="spellStart"/>
                  <w:r w:rsidR="00BB11E5" w:rsidRPr="00A66952">
                    <w:rPr>
                      <w:rFonts w:ascii="Arial" w:hAnsi="Arial" w:cs="Arial"/>
                      <w:sz w:val="24"/>
                    </w:rPr>
                    <w:t>topnikowaniu</w:t>
                  </w:r>
                  <w:proofErr w:type="spellEnd"/>
                  <w:r w:rsidR="00BB11E5" w:rsidRPr="00A66952">
                    <w:rPr>
                      <w:rFonts w:ascii="Arial" w:hAnsi="Arial" w:cs="Arial"/>
                      <w:sz w:val="24"/>
                    </w:rPr>
                    <w:t xml:space="preserve"> w procesie cynkowania ogniowego jednostkowego</w:t>
                  </w:r>
                  <w:r w:rsidR="0089133A">
                    <w:rPr>
                      <w:rFonts w:ascii="Arial" w:hAnsi="Arial" w:cs="Arial"/>
                      <w:sz w:val="24"/>
                    </w:rPr>
                    <w:t>, tj.</w:t>
                  </w:r>
                  <w:r w:rsidR="00BB11E5" w:rsidRPr="00A66952">
                    <w:rPr>
                      <w:rFonts w:ascii="Arial" w:hAnsi="Arial" w:cs="Arial"/>
                      <w:sz w:val="24"/>
                    </w:rPr>
                    <w:t>:</w:t>
                  </w:r>
                </w:p>
                <w:p w14:paraId="79CAA75B" w14:textId="40A8F10C" w:rsidR="00BB11E5" w:rsidRPr="00A66952" w:rsidRDefault="00BB11E5" w:rsidP="00CC5CD0">
                  <w:pPr>
                    <w:pStyle w:val="Styl"/>
                    <w:framePr w:hSpace="141" w:wrap="around" w:vAnchor="text" w:hAnchor="margin" w:x="108" w:y="-3002"/>
                    <w:numPr>
                      <w:ilvl w:val="0"/>
                      <w:numId w:val="141"/>
                    </w:numPr>
                    <w:spacing w:line="320" w:lineRule="atLeast"/>
                    <w:ind w:right="19"/>
                    <w:suppressOverlap/>
                    <w:rPr>
                      <w:rFonts w:ascii="Arial" w:hAnsi="Arial" w:cs="Arial"/>
                      <w:sz w:val="24"/>
                    </w:rPr>
                  </w:pPr>
                  <w:r w:rsidRPr="00A66952">
                    <w:rPr>
                      <w:rFonts w:ascii="Arial" w:hAnsi="Arial" w:cs="Arial"/>
                      <w:sz w:val="24"/>
                    </w:rPr>
                    <w:t>minimalizacja przenoszenia roztworu topnika:</w:t>
                  </w:r>
                </w:p>
                <w:p w14:paraId="6E8352FB" w14:textId="77777777" w:rsidR="00BB11E5" w:rsidRPr="00A66952" w:rsidRDefault="00BB11E5" w:rsidP="00CC5CD0">
                  <w:pPr>
                    <w:pStyle w:val="Styl"/>
                    <w:framePr w:hSpace="141" w:wrap="around" w:vAnchor="text" w:hAnchor="margin" w:x="108" w:y="-3002"/>
                    <w:numPr>
                      <w:ilvl w:val="0"/>
                      <w:numId w:val="92"/>
                    </w:numPr>
                    <w:spacing w:line="320" w:lineRule="atLeast"/>
                    <w:ind w:right="19"/>
                    <w:suppressOverlap/>
                    <w:rPr>
                      <w:rFonts w:ascii="Arial" w:hAnsi="Arial" w:cs="Arial"/>
                      <w:sz w:val="24"/>
                    </w:rPr>
                  </w:pPr>
                  <w:r w:rsidRPr="00A66952">
                    <w:rPr>
                      <w:rFonts w:ascii="Arial" w:hAnsi="Arial" w:cs="Arial"/>
                      <w:sz w:val="24"/>
                    </w:rPr>
                    <w:t>przeznaczenie wystarczającej ilości czasu na ocieknięcie roztworu topnika,</w:t>
                  </w:r>
                </w:p>
                <w:p w14:paraId="3F134A04" w14:textId="40D69AE3" w:rsidR="00BB11E5" w:rsidRPr="00A66952" w:rsidRDefault="00BB11E5" w:rsidP="00CC5CD0">
                  <w:pPr>
                    <w:pStyle w:val="Styl"/>
                    <w:framePr w:hSpace="141" w:wrap="around" w:vAnchor="text" w:hAnchor="margin" w:x="108" w:y="-3002"/>
                    <w:numPr>
                      <w:ilvl w:val="0"/>
                      <w:numId w:val="92"/>
                    </w:numPr>
                    <w:spacing w:line="320" w:lineRule="atLeast"/>
                    <w:ind w:right="19"/>
                    <w:suppressOverlap/>
                    <w:rPr>
                      <w:rFonts w:ascii="Arial" w:hAnsi="Arial" w:cs="Arial"/>
                      <w:sz w:val="24"/>
                    </w:rPr>
                  </w:pPr>
                  <w:r w:rsidRPr="00A66952">
                    <w:rPr>
                      <w:rFonts w:ascii="Arial" w:hAnsi="Arial" w:cs="Arial"/>
                      <w:sz w:val="24"/>
                    </w:rPr>
                    <w:t xml:space="preserve">stosowanie dodatków do topnika dających lepszy odciek </w:t>
                  </w:r>
                  <w:r w:rsidR="00BB7319">
                    <w:rPr>
                      <w:rFonts w:ascii="Arial" w:hAnsi="Arial" w:cs="Arial"/>
                      <w:sz w:val="24"/>
                    </w:rPr>
                    <w:br/>
                  </w:r>
                  <w:r w:rsidRPr="00A66952">
                    <w:rPr>
                      <w:rFonts w:ascii="Arial" w:hAnsi="Arial" w:cs="Arial"/>
                      <w:sz w:val="24"/>
                    </w:rPr>
                    <w:t xml:space="preserve">nad lustrem wanny </w:t>
                  </w:r>
                  <w:proofErr w:type="spellStart"/>
                  <w:r w:rsidRPr="00A66952">
                    <w:rPr>
                      <w:rFonts w:ascii="Arial" w:hAnsi="Arial" w:cs="Arial"/>
                      <w:sz w:val="24"/>
                    </w:rPr>
                    <w:t>topnikującej</w:t>
                  </w:r>
                  <w:proofErr w:type="spellEnd"/>
                  <w:r w:rsidRPr="00A66952">
                    <w:rPr>
                      <w:rFonts w:ascii="Arial" w:hAnsi="Arial" w:cs="Arial"/>
                      <w:sz w:val="24"/>
                    </w:rPr>
                    <w:t>,</w:t>
                  </w:r>
                </w:p>
                <w:p w14:paraId="620B4568" w14:textId="77777777" w:rsidR="00BB11E5" w:rsidRPr="00A66952" w:rsidRDefault="00BB11E5" w:rsidP="00CC5CD0">
                  <w:pPr>
                    <w:pStyle w:val="Styl"/>
                    <w:framePr w:hSpace="141" w:wrap="around" w:vAnchor="text" w:hAnchor="margin" w:x="108" w:y="-3002"/>
                    <w:numPr>
                      <w:ilvl w:val="0"/>
                      <w:numId w:val="92"/>
                    </w:numPr>
                    <w:spacing w:line="320" w:lineRule="atLeast"/>
                    <w:ind w:right="19"/>
                    <w:suppressOverlap/>
                    <w:rPr>
                      <w:rFonts w:ascii="Arial" w:hAnsi="Arial" w:cs="Arial"/>
                      <w:sz w:val="24"/>
                    </w:rPr>
                  </w:pPr>
                  <w:r w:rsidRPr="00A66952">
                    <w:rPr>
                      <w:rFonts w:ascii="Arial" w:hAnsi="Arial" w:cs="Arial"/>
                      <w:sz w:val="24"/>
                    </w:rPr>
                    <w:t>suszenie przed zanurzaniem,</w:t>
                  </w:r>
                </w:p>
                <w:p w14:paraId="65728B55" w14:textId="5E7F2AAD" w:rsidR="00BB11E5" w:rsidRPr="00A66952" w:rsidRDefault="00BB11E5" w:rsidP="00CC5CD0">
                  <w:pPr>
                    <w:pStyle w:val="Styl"/>
                    <w:framePr w:hSpace="141" w:wrap="around" w:vAnchor="text" w:hAnchor="margin" w:x="108" w:y="-3002"/>
                    <w:numPr>
                      <w:ilvl w:val="0"/>
                      <w:numId w:val="141"/>
                    </w:numPr>
                    <w:spacing w:line="320" w:lineRule="atLeast"/>
                    <w:ind w:right="19"/>
                    <w:suppressOverlap/>
                    <w:rPr>
                      <w:rFonts w:ascii="Arial" w:hAnsi="Arial" w:cs="Arial"/>
                      <w:sz w:val="24"/>
                    </w:rPr>
                  </w:pPr>
                  <w:r w:rsidRPr="00A66952">
                    <w:rPr>
                      <w:rFonts w:ascii="Arial" w:hAnsi="Arial" w:cs="Arial"/>
                      <w:sz w:val="24"/>
                    </w:rPr>
                    <w:t>zamknięta wanna z odciągiem powietrza</w:t>
                  </w:r>
                  <w:r w:rsidR="00A05F4A">
                    <w:rPr>
                      <w:rFonts w:ascii="Arial" w:hAnsi="Arial" w:cs="Arial"/>
                      <w:sz w:val="24"/>
                    </w:rPr>
                    <w:t xml:space="preserve"> –</w:t>
                  </w:r>
                  <w:r w:rsidRPr="00A66952">
                    <w:rPr>
                      <w:rFonts w:ascii="Arial" w:hAnsi="Arial" w:cs="Arial"/>
                      <w:sz w:val="24"/>
                    </w:rPr>
                    <w:t xml:space="preserve"> </w:t>
                  </w:r>
                  <w:r w:rsidR="00A05F4A">
                    <w:rPr>
                      <w:rFonts w:ascii="Arial" w:hAnsi="Arial" w:cs="Arial"/>
                      <w:sz w:val="24"/>
                    </w:rPr>
                    <w:t>p</w:t>
                  </w:r>
                  <w:r w:rsidRPr="00A66952">
                    <w:rPr>
                      <w:rFonts w:ascii="Arial" w:hAnsi="Arial" w:cs="Arial"/>
                      <w:sz w:val="24"/>
                    </w:rPr>
                    <w:t xml:space="preserve">rowadzenie </w:t>
                  </w:r>
                  <w:r w:rsidR="00A05F4A">
                    <w:rPr>
                      <w:rFonts w:ascii="Arial" w:hAnsi="Arial" w:cs="Arial"/>
                      <w:sz w:val="24"/>
                    </w:rPr>
                    <w:t xml:space="preserve">procesu </w:t>
                  </w:r>
                  <w:r w:rsidRPr="00A66952">
                    <w:rPr>
                      <w:rFonts w:ascii="Arial" w:hAnsi="Arial" w:cs="Arial"/>
                      <w:sz w:val="24"/>
                    </w:rPr>
                    <w:t>cynkowania ogniowego w zamkniętej wannie z odciągiem powietrza (za pomocą wentylatora wyciągowego),</w:t>
                  </w:r>
                </w:p>
                <w:p w14:paraId="765832F0" w14:textId="1073CB23" w:rsidR="00BB11E5" w:rsidRPr="00A66952" w:rsidRDefault="00BB11E5" w:rsidP="00CC5CD0">
                  <w:pPr>
                    <w:pStyle w:val="Styl"/>
                    <w:framePr w:hSpace="141" w:wrap="around" w:vAnchor="text" w:hAnchor="margin" w:x="108" w:y="-3002"/>
                    <w:numPr>
                      <w:ilvl w:val="0"/>
                      <w:numId w:val="141"/>
                    </w:numPr>
                    <w:spacing w:line="320" w:lineRule="atLeast"/>
                    <w:ind w:right="19"/>
                    <w:suppressOverlap/>
                    <w:rPr>
                      <w:rFonts w:ascii="Arial" w:hAnsi="Arial" w:cs="Arial"/>
                      <w:sz w:val="24"/>
                    </w:rPr>
                  </w:pPr>
                  <w:r w:rsidRPr="00A66952">
                    <w:rPr>
                      <w:rFonts w:ascii="Arial" w:hAnsi="Arial" w:cs="Arial"/>
                      <w:sz w:val="24"/>
                    </w:rPr>
                    <w:t>filtr tkaninowy.</w:t>
                  </w:r>
                </w:p>
                <w:p w14:paraId="7AA70FEE" w14:textId="77777777" w:rsidR="00BB7319" w:rsidRDefault="00BB7319" w:rsidP="00CC5CD0">
                  <w:pPr>
                    <w:pStyle w:val="Styl"/>
                    <w:framePr w:hSpace="141" w:wrap="around" w:vAnchor="text" w:hAnchor="margin" w:x="108" w:y="-3002"/>
                    <w:spacing w:line="320" w:lineRule="atLeast"/>
                    <w:ind w:right="19"/>
                    <w:suppressOverlap/>
                    <w:rPr>
                      <w:rFonts w:ascii="Arial" w:hAnsi="Arial" w:cs="Arial"/>
                      <w:sz w:val="24"/>
                    </w:rPr>
                  </w:pPr>
                </w:p>
                <w:p w14:paraId="2FC540AE" w14:textId="4B96639B" w:rsidR="00BB7319" w:rsidRDefault="00BB11E5" w:rsidP="00CC5CD0">
                  <w:pPr>
                    <w:pStyle w:val="Styl"/>
                    <w:framePr w:hSpace="141" w:wrap="around" w:vAnchor="text" w:hAnchor="margin" w:x="108" w:y="-3002"/>
                    <w:spacing w:line="320" w:lineRule="atLeast"/>
                    <w:ind w:right="19"/>
                    <w:suppressOverlap/>
                    <w:rPr>
                      <w:rFonts w:ascii="Arial" w:hAnsi="Arial" w:cs="Arial"/>
                      <w:sz w:val="24"/>
                    </w:rPr>
                  </w:pPr>
                  <w:r w:rsidRPr="00A66952">
                    <w:rPr>
                      <w:rFonts w:ascii="Arial" w:hAnsi="Arial" w:cs="Arial"/>
                      <w:sz w:val="24"/>
                    </w:rPr>
                    <w:t>Poziom emisji powiązany z BAT (BAT-AEL) dla zorganizowanych emisji pyłów do powietrza</w:t>
                  </w:r>
                  <w:r w:rsidR="0089133A">
                    <w:rPr>
                      <w:rFonts w:ascii="Arial" w:hAnsi="Arial" w:cs="Arial"/>
                      <w:sz w:val="24"/>
                    </w:rPr>
                    <w:t>,</w:t>
                  </w:r>
                  <w:r w:rsidRPr="00A66952">
                    <w:rPr>
                      <w:rFonts w:ascii="Arial" w:hAnsi="Arial" w:cs="Arial"/>
                      <w:sz w:val="24"/>
                    </w:rPr>
                    <w:t xml:space="preserve"> pochodzących z cynkowania ogniowego </w:t>
                  </w:r>
                </w:p>
                <w:p w14:paraId="30A71314" w14:textId="44EC41DA" w:rsidR="00BB11E5" w:rsidRPr="00A66952" w:rsidRDefault="00BB11E5" w:rsidP="00CC5CD0">
                  <w:pPr>
                    <w:pStyle w:val="Styl"/>
                    <w:framePr w:hSpace="141" w:wrap="around" w:vAnchor="text" w:hAnchor="margin" w:x="108" w:y="-3002"/>
                    <w:spacing w:line="320" w:lineRule="atLeast"/>
                    <w:ind w:right="19"/>
                    <w:suppressOverlap/>
                    <w:rPr>
                      <w:rFonts w:ascii="Arial" w:hAnsi="Arial" w:cs="Arial"/>
                      <w:sz w:val="24"/>
                    </w:rPr>
                  </w:pPr>
                  <w:r w:rsidRPr="00A66952">
                    <w:rPr>
                      <w:rFonts w:ascii="Arial" w:hAnsi="Arial" w:cs="Arial"/>
                      <w:sz w:val="24"/>
                    </w:rPr>
                    <w:t xml:space="preserve">po </w:t>
                  </w:r>
                  <w:proofErr w:type="spellStart"/>
                  <w:r w:rsidRPr="00A66952">
                    <w:rPr>
                      <w:rFonts w:ascii="Arial" w:hAnsi="Arial" w:cs="Arial"/>
                      <w:sz w:val="24"/>
                    </w:rPr>
                    <w:t>topnikowaniu</w:t>
                  </w:r>
                  <w:proofErr w:type="spellEnd"/>
                  <w:r w:rsidRPr="00A66952">
                    <w:rPr>
                      <w:rFonts w:ascii="Arial" w:hAnsi="Arial" w:cs="Arial"/>
                      <w:sz w:val="24"/>
                    </w:rPr>
                    <w:t xml:space="preserve"> w procesie cynkowania ogniowego jednostkowego</w:t>
                  </w:r>
                  <w:r w:rsidR="00220298">
                    <w:rPr>
                      <w:rFonts w:ascii="Arial" w:hAnsi="Arial" w:cs="Arial"/>
                      <w:sz w:val="24"/>
                    </w:rPr>
                    <w:t>,</w:t>
                  </w:r>
                  <w:r w:rsidRPr="00A66952">
                    <w:rPr>
                      <w:rFonts w:ascii="Arial" w:hAnsi="Arial" w:cs="Arial"/>
                      <w:sz w:val="24"/>
                    </w:rPr>
                    <w:t xml:space="preserve"> na emitorze E-1oc</w:t>
                  </w:r>
                  <w:r w:rsidR="00AE4B04">
                    <w:rPr>
                      <w:rFonts w:ascii="Arial" w:hAnsi="Arial" w:cs="Arial"/>
                      <w:sz w:val="24"/>
                    </w:rPr>
                    <w:t>,</w:t>
                  </w:r>
                  <w:r w:rsidRPr="00A66952">
                    <w:rPr>
                      <w:rFonts w:ascii="Arial" w:hAnsi="Arial" w:cs="Arial"/>
                      <w:sz w:val="24"/>
                    </w:rPr>
                    <w:t xml:space="preserve"> wynosi:</w:t>
                  </w:r>
                </w:p>
                <w:p w14:paraId="3709242E" w14:textId="77777777" w:rsidR="007B37E2" w:rsidRDefault="00BB11E5" w:rsidP="00CC5CD0">
                  <w:pPr>
                    <w:pStyle w:val="Styl"/>
                    <w:framePr w:hSpace="141" w:wrap="around" w:vAnchor="text" w:hAnchor="margin" w:x="108" w:y="-3002"/>
                    <w:numPr>
                      <w:ilvl w:val="0"/>
                      <w:numId w:val="91"/>
                    </w:numPr>
                    <w:spacing w:line="320" w:lineRule="atLeast"/>
                    <w:ind w:right="19"/>
                    <w:suppressOverlap/>
                    <w:rPr>
                      <w:rFonts w:ascii="Arial" w:hAnsi="Arial" w:cs="Arial"/>
                      <w:sz w:val="24"/>
                    </w:rPr>
                  </w:pPr>
                  <w:r w:rsidRPr="00A66952">
                    <w:rPr>
                      <w:rFonts w:ascii="Arial" w:hAnsi="Arial" w:cs="Arial"/>
                      <w:sz w:val="24"/>
                    </w:rPr>
                    <w:t>NO</w:t>
                  </w:r>
                  <w:r w:rsidRPr="00A66952">
                    <w:rPr>
                      <w:rFonts w:ascii="Arial" w:hAnsi="Arial" w:cs="Arial"/>
                      <w:sz w:val="24"/>
                      <w:vertAlign w:val="subscript"/>
                    </w:rPr>
                    <w:t>X</w:t>
                  </w:r>
                  <w:r w:rsidRPr="00A66952">
                    <w:rPr>
                      <w:rFonts w:ascii="Arial" w:hAnsi="Arial" w:cs="Arial"/>
                      <w:sz w:val="24"/>
                    </w:rPr>
                    <w:t xml:space="preserve"> – 1,34 mg/Nm</w:t>
                  </w:r>
                  <w:r w:rsidRPr="00A66952">
                    <w:rPr>
                      <w:rFonts w:ascii="Arial" w:hAnsi="Arial" w:cs="Arial"/>
                      <w:sz w:val="24"/>
                      <w:vertAlign w:val="superscript"/>
                    </w:rPr>
                    <w:t>3</w:t>
                  </w:r>
                  <w:r w:rsidR="0089133A">
                    <w:rPr>
                      <w:rFonts w:ascii="Arial" w:hAnsi="Arial" w:cs="Arial"/>
                      <w:sz w:val="24"/>
                    </w:rPr>
                    <w:t>.</w:t>
                  </w:r>
                </w:p>
                <w:p w14:paraId="799BE031" w14:textId="556C4E6A" w:rsidR="0089133A" w:rsidRPr="0089133A" w:rsidRDefault="0089133A" w:rsidP="00CC5CD0">
                  <w:pPr>
                    <w:pStyle w:val="Styl"/>
                    <w:framePr w:hSpace="141" w:wrap="around" w:vAnchor="text" w:hAnchor="margin" w:x="108" w:y="-3002"/>
                    <w:spacing w:line="320" w:lineRule="atLeast"/>
                    <w:ind w:left="360" w:right="19"/>
                    <w:suppressOverlap/>
                    <w:rPr>
                      <w:rFonts w:ascii="Arial" w:hAnsi="Arial" w:cs="Arial"/>
                      <w:sz w:val="24"/>
                    </w:rPr>
                  </w:pPr>
                </w:p>
              </w:tc>
            </w:tr>
            <w:tr w:rsidR="00FF3F90" w:rsidRPr="00A66952" w14:paraId="62A9A1B2" w14:textId="77777777" w:rsidTr="00672E6E">
              <w:trPr>
                <w:trHeight w:val="120"/>
              </w:trPr>
              <w:tc>
                <w:tcPr>
                  <w:tcW w:w="756" w:type="pct"/>
                  <w:shd w:val="clear" w:color="auto" w:fill="auto"/>
                  <w:vAlign w:val="center"/>
                </w:tcPr>
                <w:p w14:paraId="2D499A38" w14:textId="50F1BE58" w:rsidR="00FF3F90" w:rsidRPr="00A66952" w:rsidRDefault="00FF3F90"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 xml:space="preserve">BAT </w:t>
                  </w:r>
                  <w:r w:rsidR="00BB11E5" w:rsidRPr="00A66952">
                    <w:rPr>
                      <w:rFonts w:cs="Arial"/>
                      <w:b/>
                      <w:sz w:val="24"/>
                      <w:szCs w:val="24"/>
                    </w:rPr>
                    <w:t>62</w:t>
                  </w:r>
                </w:p>
              </w:tc>
              <w:tc>
                <w:tcPr>
                  <w:tcW w:w="4244" w:type="pct"/>
                  <w:shd w:val="clear" w:color="auto" w:fill="auto"/>
                  <w:vAlign w:val="center"/>
                </w:tcPr>
                <w:p w14:paraId="425D47D9" w14:textId="0D8CD5D6" w:rsidR="00BB11E5" w:rsidRPr="00A66952" w:rsidRDefault="001C7D46" w:rsidP="00CC5CD0">
                  <w:pPr>
                    <w:pStyle w:val="Styl"/>
                    <w:framePr w:hSpace="141" w:wrap="around" w:vAnchor="text" w:hAnchor="margin" w:x="108" w:y="-3002"/>
                    <w:spacing w:line="320" w:lineRule="atLeast"/>
                    <w:ind w:right="19"/>
                    <w:suppressOverlap/>
                    <w:rPr>
                      <w:rFonts w:ascii="Arial" w:hAnsi="Arial" w:cs="Arial"/>
                      <w:sz w:val="24"/>
                    </w:rPr>
                  </w:pPr>
                  <w:r>
                    <w:rPr>
                      <w:rFonts w:ascii="Arial" w:hAnsi="Arial" w:cs="Arial"/>
                      <w:sz w:val="24"/>
                    </w:rPr>
                    <w:t>Celem spełniania wytycznych konkluzji BAT 62, p</w:t>
                  </w:r>
                  <w:r w:rsidR="00BB11E5" w:rsidRPr="00A66952">
                    <w:rPr>
                      <w:rFonts w:ascii="Arial" w:hAnsi="Arial" w:cs="Arial"/>
                      <w:sz w:val="24"/>
                    </w:rPr>
                    <w:t>rocesy technologiczne</w:t>
                  </w:r>
                  <w:r w:rsidR="00FC2E48">
                    <w:rPr>
                      <w:rFonts w:ascii="Arial" w:hAnsi="Arial" w:cs="Arial"/>
                      <w:sz w:val="24"/>
                    </w:rPr>
                    <w:t>,</w:t>
                  </w:r>
                  <w:r w:rsidR="00BB11E5" w:rsidRPr="00A66952">
                    <w:rPr>
                      <w:rFonts w:ascii="Arial" w:hAnsi="Arial" w:cs="Arial"/>
                      <w:sz w:val="24"/>
                    </w:rPr>
                    <w:t xml:space="preserve"> realizowane w ramach Instalacji nr 1 (ocynkownia ogniowa</w:t>
                  </w:r>
                  <w:r w:rsidR="00895319">
                    <w:rPr>
                      <w:rFonts w:ascii="Arial" w:hAnsi="Arial" w:cs="Arial"/>
                      <w:sz w:val="24"/>
                    </w:rPr>
                    <w:t xml:space="preserve"> jednostkowa</w:t>
                  </w:r>
                  <w:r w:rsidR="00BB11E5" w:rsidRPr="00A66952">
                    <w:rPr>
                      <w:rFonts w:ascii="Arial" w:hAnsi="Arial" w:cs="Arial"/>
                      <w:sz w:val="24"/>
                    </w:rPr>
                    <w:t>) są kontrolowane pod względem parametrów pracy (w tym temperatury i stężenia kwasu w kąpieli)</w:t>
                  </w:r>
                  <w:r w:rsidR="00895319">
                    <w:rPr>
                      <w:rFonts w:ascii="Arial" w:hAnsi="Arial" w:cs="Arial"/>
                      <w:sz w:val="24"/>
                    </w:rPr>
                    <w:t>, a także</w:t>
                  </w:r>
                  <w:r w:rsidR="00BB11E5" w:rsidRPr="00A66952">
                    <w:rPr>
                      <w:rFonts w:ascii="Arial" w:hAnsi="Arial" w:cs="Arial"/>
                      <w:sz w:val="24"/>
                    </w:rPr>
                    <w:t xml:space="preserve"> są w nich stosowane następujące</w:t>
                  </w:r>
                  <w:r>
                    <w:rPr>
                      <w:rFonts w:ascii="Arial" w:hAnsi="Arial" w:cs="Arial"/>
                      <w:sz w:val="24"/>
                    </w:rPr>
                    <w:t>,</w:t>
                  </w:r>
                  <w:r w:rsidR="00BB11E5" w:rsidRPr="00A66952">
                    <w:rPr>
                      <w:rFonts w:ascii="Arial" w:hAnsi="Arial" w:cs="Arial"/>
                      <w:sz w:val="24"/>
                    </w:rPr>
                    <w:t xml:space="preserve"> dodatkowe techniki</w:t>
                  </w:r>
                  <w:r w:rsidR="00895319">
                    <w:rPr>
                      <w:rFonts w:ascii="Arial" w:hAnsi="Arial" w:cs="Arial"/>
                      <w:sz w:val="24"/>
                    </w:rPr>
                    <w:t>,</w:t>
                  </w:r>
                  <w:r w:rsidR="00BB11E5" w:rsidRPr="00A66952">
                    <w:rPr>
                      <w:rFonts w:ascii="Arial" w:hAnsi="Arial" w:cs="Arial"/>
                      <w:sz w:val="24"/>
                    </w:rPr>
                    <w:t xml:space="preserve"> pozwalające </w:t>
                  </w:r>
                  <w:r>
                    <w:rPr>
                      <w:rFonts w:ascii="Arial" w:hAnsi="Arial" w:cs="Arial"/>
                      <w:sz w:val="24"/>
                    </w:rPr>
                    <w:br/>
                  </w:r>
                  <w:r w:rsidR="00BB11E5" w:rsidRPr="00A66952">
                    <w:rPr>
                      <w:rFonts w:ascii="Arial" w:hAnsi="Arial" w:cs="Arial"/>
                      <w:sz w:val="24"/>
                    </w:rPr>
                    <w:t>na ograniczenie emisji HCl do powietrza</w:t>
                  </w:r>
                  <w:r w:rsidR="00895319">
                    <w:rPr>
                      <w:rFonts w:ascii="Arial" w:hAnsi="Arial" w:cs="Arial"/>
                      <w:sz w:val="24"/>
                    </w:rPr>
                    <w:t>,</w:t>
                  </w:r>
                  <w:r w:rsidR="00BB11E5" w:rsidRPr="00A66952">
                    <w:rPr>
                      <w:rFonts w:ascii="Arial" w:hAnsi="Arial" w:cs="Arial"/>
                      <w:sz w:val="24"/>
                    </w:rPr>
                    <w:t xml:space="preserve"> podczas wytrawiania </w:t>
                  </w:r>
                  <w:r>
                    <w:rPr>
                      <w:rFonts w:ascii="Arial" w:hAnsi="Arial" w:cs="Arial"/>
                      <w:sz w:val="24"/>
                    </w:rPr>
                    <w:br/>
                  </w:r>
                  <w:r w:rsidR="00BB11E5" w:rsidRPr="00A66952">
                    <w:rPr>
                      <w:rFonts w:ascii="Arial" w:hAnsi="Arial" w:cs="Arial"/>
                      <w:sz w:val="24"/>
                    </w:rPr>
                    <w:lastRenderedPageBreak/>
                    <w:t>i usuwania warstw w procesie cynkowania ogniowego jednostkowego:</w:t>
                  </w:r>
                </w:p>
                <w:p w14:paraId="0F9A20C2" w14:textId="35F9E0D4" w:rsidR="00BB11E5" w:rsidRPr="00BB7319" w:rsidRDefault="00BB11E5" w:rsidP="00CC5CD0">
                  <w:pPr>
                    <w:pStyle w:val="Styl"/>
                    <w:framePr w:hSpace="141" w:wrap="around" w:vAnchor="text" w:hAnchor="margin" w:x="108" w:y="-3002"/>
                    <w:numPr>
                      <w:ilvl w:val="0"/>
                      <w:numId w:val="142"/>
                    </w:numPr>
                    <w:spacing w:line="320" w:lineRule="atLeast"/>
                    <w:ind w:right="19"/>
                    <w:suppressOverlap/>
                    <w:rPr>
                      <w:rFonts w:ascii="Arial" w:hAnsi="Arial" w:cs="Arial"/>
                      <w:sz w:val="24"/>
                    </w:rPr>
                  </w:pPr>
                  <w:r w:rsidRPr="00BB7319">
                    <w:rPr>
                      <w:rFonts w:ascii="Arial" w:hAnsi="Arial" w:cs="Arial"/>
                      <w:sz w:val="24"/>
                    </w:rPr>
                    <w:t xml:space="preserve">zamknięta sekcja do podczyszczania z odciągiem. </w:t>
                  </w:r>
                  <w:r w:rsidR="00895319">
                    <w:rPr>
                      <w:rFonts w:ascii="Arial" w:hAnsi="Arial" w:cs="Arial"/>
                      <w:sz w:val="24"/>
                    </w:rPr>
                    <w:br/>
                  </w:r>
                  <w:r w:rsidRPr="00BB7319">
                    <w:rPr>
                      <w:rFonts w:ascii="Arial" w:hAnsi="Arial" w:cs="Arial"/>
                      <w:sz w:val="24"/>
                    </w:rPr>
                    <w:t xml:space="preserve">Zamknięta w obudowie (wspólnej kapsule) cała sekcja </w:t>
                  </w:r>
                  <w:r w:rsidR="00895319">
                    <w:rPr>
                      <w:rFonts w:ascii="Arial" w:hAnsi="Arial" w:cs="Arial"/>
                      <w:sz w:val="24"/>
                    </w:rPr>
                    <w:br/>
                  </w:r>
                  <w:r w:rsidRPr="00BB7319">
                    <w:rPr>
                      <w:rFonts w:ascii="Arial" w:hAnsi="Arial" w:cs="Arial"/>
                      <w:sz w:val="24"/>
                    </w:rPr>
                    <w:t xml:space="preserve">do podczyszczania (obejmująca odtłuszczanie, wytrawianie, </w:t>
                  </w:r>
                  <w:proofErr w:type="spellStart"/>
                  <w:r w:rsidRPr="00BB7319">
                    <w:rPr>
                      <w:rFonts w:ascii="Arial" w:hAnsi="Arial" w:cs="Arial"/>
                      <w:sz w:val="24"/>
                    </w:rPr>
                    <w:t>topnikowanie</w:t>
                  </w:r>
                  <w:proofErr w:type="spellEnd"/>
                  <w:r w:rsidRPr="00BB7319">
                    <w:rPr>
                      <w:rFonts w:ascii="Arial" w:hAnsi="Arial" w:cs="Arial"/>
                      <w:sz w:val="24"/>
                    </w:rPr>
                    <w:t>) z odciągiem i usuwaniem oparów,</w:t>
                  </w:r>
                </w:p>
                <w:p w14:paraId="26E76C8C" w14:textId="2780BDA7" w:rsidR="00BB11E5" w:rsidRPr="00A66952" w:rsidRDefault="00BB11E5" w:rsidP="00CC5CD0">
                  <w:pPr>
                    <w:pStyle w:val="Styl"/>
                    <w:framePr w:hSpace="141" w:wrap="around" w:vAnchor="text" w:hAnchor="margin" w:x="108" w:y="-3002"/>
                    <w:numPr>
                      <w:ilvl w:val="0"/>
                      <w:numId w:val="142"/>
                    </w:numPr>
                    <w:spacing w:line="320" w:lineRule="atLeast"/>
                    <w:ind w:right="19"/>
                    <w:suppressOverlap/>
                    <w:rPr>
                      <w:rFonts w:ascii="Arial" w:hAnsi="Arial" w:cs="Arial"/>
                      <w:sz w:val="24"/>
                    </w:rPr>
                  </w:pPr>
                  <w:r w:rsidRPr="00A66952">
                    <w:rPr>
                      <w:rFonts w:ascii="Arial" w:hAnsi="Arial" w:cs="Arial"/>
                      <w:sz w:val="24"/>
                    </w:rPr>
                    <w:t xml:space="preserve">oczyszczanie na mokro, a następnie </w:t>
                  </w:r>
                  <w:proofErr w:type="spellStart"/>
                  <w:r w:rsidRPr="00A66952">
                    <w:rPr>
                      <w:rFonts w:ascii="Arial" w:hAnsi="Arial" w:cs="Arial"/>
                      <w:sz w:val="24"/>
                    </w:rPr>
                    <w:t>demister</w:t>
                  </w:r>
                  <w:proofErr w:type="spellEnd"/>
                  <w:r w:rsidRPr="00A66952">
                    <w:rPr>
                      <w:rFonts w:ascii="Arial" w:hAnsi="Arial" w:cs="Arial"/>
                      <w:sz w:val="24"/>
                    </w:rPr>
                    <w:t xml:space="preserve">. </w:t>
                  </w:r>
                  <w:r w:rsidR="00895319">
                    <w:rPr>
                      <w:rFonts w:ascii="Arial" w:hAnsi="Arial" w:cs="Arial"/>
                      <w:sz w:val="24"/>
                    </w:rPr>
                    <w:br/>
                  </w:r>
                  <w:r w:rsidRPr="00A66952">
                    <w:rPr>
                      <w:rFonts w:ascii="Arial" w:hAnsi="Arial" w:cs="Arial"/>
                      <w:sz w:val="24"/>
                    </w:rPr>
                    <w:t xml:space="preserve">Oczyszczanie gazów odlotowych na mokro, realizowane </w:t>
                  </w:r>
                  <w:r w:rsidR="00895319">
                    <w:rPr>
                      <w:rFonts w:ascii="Arial" w:hAnsi="Arial" w:cs="Arial"/>
                      <w:sz w:val="24"/>
                    </w:rPr>
                    <w:br/>
                  </w:r>
                  <w:r w:rsidRPr="00A66952">
                    <w:rPr>
                      <w:rFonts w:ascii="Arial" w:hAnsi="Arial" w:cs="Arial"/>
                      <w:sz w:val="24"/>
                    </w:rPr>
                    <w:t>w absorberze gwarantującym maksymalne stężenie HCl w gazach emitowanych do powietrza na poziomie BAT-AEL &lt; 2-6 mg/Nm</w:t>
                  </w:r>
                  <w:r w:rsidRPr="00A66952">
                    <w:rPr>
                      <w:rFonts w:ascii="Arial" w:hAnsi="Arial" w:cs="Arial"/>
                      <w:sz w:val="24"/>
                      <w:vertAlign w:val="superscript"/>
                    </w:rPr>
                    <w:t>3</w:t>
                  </w:r>
                  <w:r w:rsidRPr="00A66952">
                    <w:rPr>
                      <w:rFonts w:ascii="Arial" w:hAnsi="Arial" w:cs="Arial"/>
                      <w:sz w:val="24"/>
                    </w:rPr>
                    <w:t xml:space="preserve"> (do obliczeń przyjęto poziom emisji 5 mg/Nm</w:t>
                  </w:r>
                  <w:r w:rsidRPr="00A66952">
                    <w:rPr>
                      <w:rFonts w:ascii="Arial" w:hAnsi="Arial" w:cs="Arial"/>
                      <w:sz w:val="24"/>
                      <w:vertAlign w:val="superscript"/>
                    </w:rPr>
                    <w:t>3</w:t>
                  </w:r>
                  <w:r w:rsidRPr="00A66952">
                    <w:rPr>
                      <w:rFonts w:ascii="Arial" w:hAnsi="Arial" w:cs="Arial"/>
                      <w:sz w:val="24"/>
                    </w:rPr>
                    <w:t>)</w:t>
                  </w:r>
                  <w:r w:rsidR="00C90F93">
                    <w:rPr>
                      <w:rFonts w:ascii="Arial" w:hAnsi="Arial" w:cs="Arial"/>
                      <w:sz w:val="24"/>
                    </w:rPr>
                    <w:t>,</w:t>
                  </w:r>
                  <w:r w:rsidRPr="00A66952">
                    <w:rPr>
                      <w:rFonts w:ascii="Arial" w:hAnsi="Arial" w:cs="Arial"/>
                      <w:sz w:val="24"/>
                    </w:rPr>
                    <w:t xml:space="preserve"> wyposażonym </w:t>
                  </w:r>
                  <w:r w:rsidR="00895319">
                    <w:rPr>
                      <w:rFonts w:ascii="Arial" w:hAnsi="Arial" w:cs="Arial"/>
                      <w:sz w:val="24"/>
                    </w:rPr>
                    <w:br/>
                  </w:r>
                  <w:r w:rsidRPr="00A66952">
                    <w:rPr>
                      <w:rFonts w:ascii="Arial" w:hAnsi="Arial" w:cs="Arial"/>
                      <w:sz w:val="24"/>
                    </w:rPr>
                    <w:t xml:space="preserve">w efektywny </w:t>
                  </w:r>
                  <w:proofErr w:type="spellStart"/>
                  <w:r w:rsidRPr="00A66952">
                    <w:rPr>
                      <w:rFonts w:ascii="Arial" w:hAnsi="Arial" w:cs="Arial"/>
                      <w:sz w:val="24"/>
                    </w:rPr>
                    <w:t>demister</w:t>
                  </w:r>
                  <w:proofErr w:type="spellEnd"/>
                  <w:r w:rsidRPr="00A66952">
                    <w:rPr>
                      <w:rFonts w:ascii="Arial" w:hAnsi="Arial" w:cs="Arial"/>
                      <w:sz w:val="24"/>
                    </w:rPr>
                    <w:t xml:space="preserve"> w postaci kurtyny wodnej.</w:t>
                  </w:r>
                </w:p>
                <w:p w14:paraId="6546CE6D" w14:textId="77777777" w:rsidR="003175E9" w:rsidRPr="00A66952" w:rsidRDefault="003175E9" w:rsidP="00CC5CD0">
                  <w:pPr>
                    <w:pStyle w:val="Styl"/>
                    <w:framePr w:hSpace="141" w:wrap="around" w:vAnchor="text" w:hAnchor="margin" w:x="108" w:y="-3002"/>
                    <w:spacing w:line="320" w:lineRule="atLeast"/>
                    <w:ind w:right="19"/>
                    <w:suppressOverlap/>
                    <w:rPr>
                      <w:rFonts w:ascii="Arial" w:hAnsi="Arial" w:cs="Arial"/>
                      <w:sz w:val="24"/>
                    </w:rPr>
                  </w:pPr>
                </w:p>
                <w:p w14:paraId="686A1ED6" w14:textId="4E89E876" w:rsidR="00BB11E5" w:rsidRPr="00A66952" w:rsidRDefault="00BB11E5" w:rsidP="00CC5CD0">
                  <w:pPr>
                    <w:pStyle w:val="Styl"/>
                    <w:framePr w:hSpace="141" w:wrap="around" w:vAnchor="text" w:hAnchor="margin" w:x="108" w:y="-3002"/>
                    <w:spacing w:line="320" w:lineRule="atLeast"/>
                    <w:ind w:right="19"/>
                    <w:suppressOverlap/>
                    <w:rPr>
                      <w:rFonts w:ascii="Arial" w:hAnsi="Arial" w:cs="Arial"/>
                      <w:sz w:val="24"/>
                    </w:rPr>
                  </w:pPr>
                  <w:r w:rsidRPr="00A66952">
                    <w:rPr>
                      <w:rFonts w:ascii="Arial" w:hAnsi="Arial" w:cs="Arial"/>
                      <w:sz w:val="24"/>
                    </w:rPr>
                    <w:t>Ponadto</w:t>
                  </w:r>
                  <w:r w:rsidR="00C90F93">
                    <w:rPr>
                      <w:rFonts w:ascii="Arial" w:hAnsi="Arial" w:cs="Arial"/>
                      <w:sz w:val="24"/>
                    </w:rPr>
                    <w:t>,</w:t>
                  </w:r>
                  <w:r w:rsidRPr="00A66952">
                    <w:rPr>
                      <w:rFonts w:ascii="Arial" w:hAnsi="Arial" w:cs="Arial"/>
                      <w:sz w:val="24"/>
                    </w:rPr>
                    <w:t xml:space="preserve"> w celu ograniczenia unosu HCl z wanien procesowych</w:t>
                  </w:r>
                  <w:r w:rsidR="00895319">
                    <w:rPr>
                      <w:rFonts w:ascii="Arial" w:hAnsi="Arial" w:cs="Arial"/>
                      <w:sz w:val="24"/>
                    </w:rPr>
                    <w:t>,</w:t>
                  </w:r>
                  <w:r w:rsidRPr="00A66952">
                    <w:rPr>
                      <w:rFonts w:ascii="Arial" w:hAnsi="Arial" w:cs="Arial"/>
                      <w:sz w:val="24"/>
                    </w:rPr>
                    <w:t xml:space="preserve"> stosowane są dodatkowe techniki:</w:t>
                  </w:r>
                </w:p>
                <w:p w14:paraId="4A2DDF84" w14:textId="27CD48DC" w:rsidR="00BB11E5" w:rsidRPr="00A66952" w:rsidRDefault="00BB11E5" w:rsidP="00CC5CD0">
                  <w:pPr>
                    <w:pStyle w:val="Styl"/>
                    <w:framePr w:hSpace="141" w:wrap="around" w:vAnchor="text" w:hAnchor="margin" w:x="108" w:y="-3002"/>
                    <w:numPr>
                      <w:ilvl w:val="0"/>
                      <w:numId w:val="93"/>
                    </w:numPr>
                    <w:spacing w:line="320" w:lineRule="atLeast"/>
                    <w:ind w:right="19"/>
                    <w:suppressOverlap/>
                    <w:rPr>
                      <w:rFonts w:ascii="Arial" w:hAnsi="Arial" w:cs="Arial"/>
                      <w:sz w:val="24"/>
                    </w:rPr>
                  </w:pPr>
                  <w:r w:rsidRPr="00A66952">
                    <w:rPr>
                      <w:rFonts w:ascii="Arial" w:hAnsi="Arial" w:cs="Arial"/>
                      <w:sz w:val="24"/>
                    </w:rPr>
                    <w:t xml:space="preserve">wykorzystywanie kąpieli niskostężeniowych (stosowanych </w:t>
                  </w:r>
                  <w:r w:rsidR="00BB7319">
                    <w:rPr>
                      <w:rFonts w:ascii="Arial" w:hAnsi="Arial" w:cs="Arial"/>
                      <w:sz w:val="24"/>
                    </w:rPr>
                    <w:br/>
                  </w:r>
                  <w:r w:rsidRPr="00A66952">
                    <w:rPr>
                      <w:rFonts w:ascii="Arial" w:hAnsi="Arial" w:cs="Arial"/>
                      <w:sz w:val="24"/>
                    </w:rPr>
                    <w:t>do wytrawiania elementów),</w:t>
                  </w:r>
                </w:p>
                <w:p w14:paraId="5CE4BABF" w14:textId="5E6F724F" w:rsidR="00BB11E5" w:rsidRPr="00A66952" w:rsidRDefault="00BB11E5" w:rsidP="00CC5CD0">
                  <w:pPr>
                    <w:pStyle w:val="Styl"/>
                    <w:framePr w:hSpace="141" w:wrap="around" w:vAnchor="text" w:hAnchor="margin" w:x="108" w:y="-3002"/>
                    <w:numPr>
                      <w:ilvl w:val="0"/>
                      <w:numId w:val="93"/>
                    </w:numPr>
                    <w:spacing w:line="320" w:lineRule="atLeast"/>
                    <w:ind w:right="19"/>
                    <w:suppressOverlap/>
                    <w:rPr>
                      <w:rFonts w:ascii="Arial" w:hAnsi="Arial" w:cs="Arial"/>
                      <w:sz w:val="24"/>
                    </w:rPr>
                  </w:pPr>
                  <w:r w:rsidRPr="00A66952">
                    <w:rPr>
                      <w:rFonts w:ascii="Arial" w:hAnsi="Arial" w:cs="Arial"/>
                      <w:sz w:val="24"/>
                    </w:rPr>
                    <w:t>stosowanie związków powierzchniowo</w:t>
                  </w:r>
                  <w:r w:rsidR="00C90F93">
                    <w:rPr>
                      <w:rFonts w:ascii="Arial" w:hAnsi="Arial" w:cs="Arial"/>
                      <w:sz w:val="24"/>
                    </w:rPr>
                    <w:t xml:space="preserve"> </w:t>
                  </w:r>
                  <w:r w:rsidRPr="00A66952">
                    <w:rPr>
                      <w:rFonts w:ascii="Arial" w:hAnsi="Arial" w:cs="Arial"/>
                      <w:sz w:val="24"/>
                    </w:rPr>
                    <w:t>czynnych</w:t>
                  </w:r>
                  <w:r w:rsidR="00C90F93">
                    <w:rPr>
                      <w:rFonts w:ascii="Arial" w:hAnsi="Arial" w:cs="Arial"/>
                      <w:sz w:val="24"/>
                    </w:rPr>
                    <w:t>,</w:t>
                  </w:r>
                  <w:r w:rsidRPr="00A66952">
                    <w:rPr>
                      <w:rFonts w:ascii="Arial" w:hAnsi="Arial" w:cs="Arial"/>
                      <w:sz w:val="24"/>
                    </w:rPr>
                    <w:t xml:space="preserve"> zmniejszających wynoszenie kąpieli na powierzchnię elementów oraz ograniczające parowanie kwasu solnego.</w:t>
                  </w:r>
                </w:p>
                <w:p w14:paraId="4E331F20" w14:textId="77777777" w:rsidR="00BB7319" w:rsidRDefault="00BB7319" w:rsidP="00CC5CD0">
                  <w:pPr>
                    <w:pStyle w:val="Styl"/>
                    <w:framePr w:hSpace="141" w:wrap="around" w:vAnchor="text" w:hAnchor="margin" w:x="108" w:y="-3002"/>
                    <w:spacing w:line="320" w:lineRule="atLeast"/>
                    <w:ind w:right="19"/>
                    <w:suppressOverlap/>
                    <w:rPr>
                      <w:rFonts w:ascii="Arial" w:hAnsi="Arial" w:cs="Arial"/>
                      <w:sz w:val="24"/>
                    </w:rPr>
                  </w:pPr>
                </w:p>
                <w:p w14:paraId="4DDD0B86" w14:textId="113F4FFC" w:rsidR="00BB11E5" w:rsidRPr="00A66952" w:rsidRDefault="00BB11E5" w:rsidP="00CC5CD0">
                  <w:pPr>
                    <w:pStyle w:val="Styl"/>
                    <w:framePr w:hSpace="141" w:wrap="around" w:vAnchor="text" w:hAnchor="margin" w:x="108" w:y="-3002"/>
                    <w:spacing w:line="320" w:lineRule="atLeast"/>
                    <w:ind w:right="19"/>
                    <w:suppressOverlap/>
                    <w:rPr>
                      <w:rFonts w:ascii="Arial" w:hAnsi="Arial" w:cs="Arial"/>
                      <w:sz w:val="24"/>
                    </w:rPr>
                  </w:pPr>
                  <w:r w:rsidRPr="00A66952">
                    <w:rPr>
                      <w:rFonts w:ascii="Arial" w:hAnsi="Arial" w:cs="Arial"/>
                      <w:sz w:val="24"/>
                    </w:rPr>
                    <w:t>Poziom emisji powiązany z BAT (BAT-AEL) dla zorganizowanych emisji HCl do powietrza</w:t>
                  </w:r>
                  <w:r w:rsidR="00C90F93">
                    <w:rPr>
                      <w:rFonts w:ascii="Arial" w:hAnsi="Arial" w:cs="Arial"/>
                      <w:sz w:val="24"/>
                    </w:rPr>
                    <w:t>,</w:t>
                  </w:r>
                  <w:r w:rsidRPr="00A66952">
                    <w:rPr>
                      <w:rFonts w:ascii="Arial" w:hAnsi="Arial" w:cs="Arial"/>
                      <w:sz w:val="24"/>
                    </w:rPr>
                    <w:t xml:space="preserve"> pochodzących z wytrawiania i usuwani</w:t>
                  </w:r>
                  <w:r w:rsidR="00C90F93">
                    <w:rPr>
                      <w:rFonts w:ascii="Arial" w:hAnsi="Arial" w:cs="Arial"/>
                      <w:sz w:val="24"/>
                    </w:rPr>
                    <w:t>a</w:t>
                  </w:r>
                  <w:r w:rsidRPr="00A66952">
                    <w:rPr>
                      <w:rFonts w:ascii="Arial" w:hAnsi="Arial" w:cs="Arial"/>
                      <w:sz w:val="24"/>
                    </w:rPr>
                    <w:t xml:space="preserve"> warstw przy użyciu kwasu chlorowodorowego lub siarkowego w procesie cynkowania ogniowego jednostkowego</w:t>
                  </w:r>
                  <w:r w:rsidR="00220298">
                    <w:rPr>
                      <w:rFonts w:ascii="Arial" w:hAnsi="Arial" w:cs="Arial"/>
                      <w:sz w:val="24"/>
                    </w:rPr>
                    <w:t>,</w:t>
                  </w:r>
                  <w:r w:rsidRPr="00A66952">
                    <w:rPr>
                      <w:rFonts w:ascii="Arial" w:hAnsi="Arial" w:cs="Arial"/>
                      <w:sz w:val="24"/>
                    </w:rPr>
                    <w:t xml:space="preserve"> na emitorze E-3oc</w:t>
                  </w:r>
                  <w:r w:rsidR="00AE4B04">
                    <w:rPr>
                      <w:rFonts w:ascii="Arial" w:hAnsi="Arial" w:cs="Arial"/>
                      <w:sz w:val="24"/>
                    </w:rPr>
                    <w:t xml:space="preserve">, </w:t>
                  </w:r>
                  <w:r w:rsidRPr="00A66952">
                    <w:rPr>
                      <w:rFonts w:ascii="Arial" w:hAnsi="Arial" w:cs="Arial"/>
                      <w:sz w:val="24"/>
                    </w:rPr>
                    <w:t>wynosi:</w:t>
                  </w:r>
                </w:p>
                <w:p w14:paraId="3410013A" w14:textId="4C5EDAC7" w:rsidR="00BB11E5" w:rsidRPr="00A66952" w:rsidRDefault="00BB11E5" w:rsidP="00CC5CD0">
                  <w:pPr>
                    <w:pStyle w:val="Styl"/>
                    <w:framePr w:hSpace="141" w:wrap="around" w:vAnchor="text" w:hAnchor="margin" w:x="108" w:y="-3002"/>
                    <w:numPr>
                      <w:ilvl w:val="0"/>
                      <w:numId w:val="91"/>
                    </w:numPr>
                    <w:spacing w:line="320" w:lineRule="atLeast"/>
                    <w:ind w:right="19"/>
                    <w:suppressOverlap/>
                    <w:rPr>
                      <w:rFonts w:ascii="Arial" w:hAnsi="Arial" w:cs="Arial"/>
                      <w:sz w:val="24"/>
                    </w:rPr>
                  </w:pPr>
                  <w:r w:rsidRPr="00A66952">
                    <w:rPr>
                      <w:rFonts w:ascii="Arial" w:hAnsi="Arial" w:cs="Arial"/>
                      <w:sz w:val="24"/>
                    </w:rPr>
                    <w:t>HCl – 5 mg/Nm</w:t>
                  </w:r>
                  <w:r w:rsidRPr="00A66952">
                    <w:rPr>
                      <w:rFonts w:ascii="Arial" w:hAnsi="Arial" w:cs="Arial"/>
                      <w:sz w:val="24"/>
                      <w:vertAlign w:val="superscript"/>
                    </w:rPr>
                    <w:t>3</w:t>
                  </w:r>
                  <w:r w:rsidR="00474884">
                    <w:rPr>
                      <w:rFonts w:ascii="Arial" w:hAnsi="Arial" w:cs="Arial"/>
                      <w:sz w:val="24"/>
                    </w:rPr>
                    <w:t>.</w:t>
                  </w:r>
                </w:p>
                <w:p w14:paraId="7BAE240B" w14:textId="50A0C489" w:rsidR="00BB11E5" w:rsidRPr="00A66952" w:rsidRDefault="00BB11E5" w:rsidP="00CC5CD0">
                  <w:pPr>
                    <w:pStyle w:val="Styl"/>
                    <w:framePr w:hSpace="141" w:wrap="around" w:vAnchor="text" w:hAnchor="margin" w:x="108" w:y="-3002"/>
                    <w:spacing w:line="320" w:lineRule="atLeast"/>
                    <w:ind w:right="19"/>
                    <w:suppressOverlap/>
                    <w:rPr>
                      <w:rFonts w:ascii="Arial" w:hAnsi="Arial" w:cs="Arial"/>
                      <w:sz w:val="24"/>
                    </w:rPr>
                  </w:pPr>
                </w:p>
              </w:tc>
            </w:tr>
          </w:tbl>
          <w:p w14:paraId="5CF3E215" w14:textId="088C03AD" w:rsidR="00BB661B" w:rsidRPr="00A66952" w:rsidRDefault="00761887" w:rsidP="00084F4D">
            <w:pPr>
              <w:pStyle w:val="Arial10i50"/>
              <w:spacing w:line="320" w:lineRule="atLeast"/>
              <w:rPr>
                <w:rFonts w:cs="Arial"/>
                <w:b/>
                <w:color w:val="auto"/>
                <w:sz w:val="24"/>
                <w:szCs w:val="24"/>
              </w:rPr>
            </w:pPr>
            <w:r w:rsidRPr="00A66952">
              <w:rPr>
                <w:rFonts w:cs="Arial"/>
                <w:b/>
                <w:color w:val="auto"/>
                <w:sz w:val="24"/>
                <w:szCs w:val="24"/>
              </w:rPr>
              <w:lastRenderedPageBreak/>
              <w:br/>
            </w:r>
          </w:p>
          <w:p w14:paraId="4FB7F779" w14:textId="324B4E97" w:rsidR="0068161F" w:rsidRPr="00A66952" w:rsidRDefault="001A2222" w:rsidP="00084F4D">
            <w:pPr>
              <w:pStyle w:val="Arial10i50"/>
              <w:numPr>
                <w:ilvl w:val="0"/>
                <w:numId w:val="151"/>
              </w:numPr>
              <w:spacing w:line="320" w:lineRule="atLeast"/>
              <w:rPr>
                <w:rFonts w:cs="Arial"/>
                <w:b/>
                <w:color w:val="auto"/>
                <w:sz w:val="24"/>
                <w:szCs w:val="24"/>
              </w:rPr>
            </w:pPr>
            <w:r>
              <w:rPr>
                <w:rFonts w:cs="Arial"/>
                <w:b/>
                <w:color w:val="auto"/>
                <w:sz w:val="24"/>
                <w:szCs w:val="24"/>
              </w:rPr>
              <w:t>G</w:t>
            </w:r>
            <w:r w:rsidR="00F96F0B" w:rsidRPr="00A66952">
              <w:rPr>
                <w:rFonts w:cs="Arial"/>
                <w:b/>
                <w:color w:val="auto"/>
                <w:sz w:val="24"/>
                <w:szCs w:val="24"/>
              </w:rPr>
              <w:t>ospodark</w:t>
            </w:r>
            <w:r>
              <w:rPr>
                <w:rFonts w:cs="Arial"/>
                <w:b/>
                <w:color w:val="auto"/>
                <w:sz w:val="24"/>
                <w:szCs w:val="24"/>
              </w:rPr>
              <w:t>a</w:t>
            </w:r>
            <w:r w:rsidR="00F96F0B" w:rsidRPr="00A66952">
              <w:rPr>
                <w:rFonts w:cs="Arial"/>
                <w:b/>
                <w:color w:val="auto"/>
                <w:sz w:val="24"/>
                <w:szCs w:val="24"/>
              </w:rPr>
              <w:t xml:space="preserve"> wodno-ściekow</w:t>
            </w:r>
            <w:r>
              <w:rPr>
                <w:rFonts w:cs="Arial"/>
                <w:b/>
                <w:color w:val="auto"/>
                <w:sz w:val="24"/>
                <w:szCs w:val="24"/>
              </w:rPr>
              <w:t>a</w:t>
            </w:r>
            <w:r w:rsidR="00BA4AC3">
              <w:rPr>
                <w:rFonts w:cs="Arial"/>
                <w:b/>
                <w:color w:val="auto"/>
                <w:sz w:val="24"/>
                <w:szCs w:val="24"/>
              </w:rPr>
              <w:t>, w tym</w:t>
            </w:r>
            <w:r w:rsidR="00DA1F18">
              <w:rPr>
                <w:rFonts w:cs="Arial"/>
                <w:b/>
                <w:color w:val="auto"/>
                <w:sz w:val="24"/>
                <w:szCs w:val="24"/>
              </w:rPr>
              <w:t>,</w:t>
            </w:r>
            <w:r w:rsidR="0045086D">
              <w:rPr>
                <w:rFonts w:cs="Arial"/>
                <w:b/>
                <w:color w:val="auto"/>
                <w:sz w:val="24"/>
                <w:szCs w:val="24"/>
              </w:rPr>
              <w:t xml:space="preserve"> zapobiegani</w:t>
            </w:r>
            <w:r>
              <w:rPr>
                <w:rFonts w:cs="Arial"/>
                <w:b/>
                <w:color w:val="auto"/>
                <w:sz w:val="24"/>
                <w:szCs w:val="24"/>
              </w:rPr>
              <w:t>e</w:t>
            </w:r>
            <w:r w:rsidR="008C4624" w:rsidRPr="008C4624">
              <w:rPr>
                <w:rFonts w:ascii="Times New Roman" w:eastAsia="Lucida Sans Unicode" w:hAnsi="Times New Roman" w:cs="Mangal"/>
                <w:b/>
                <w:bCs/>
                <w:color w:val="auto"/>
                <w:kern w:val="2"/>
                <w:sz w:val="20"/>
                <w:szCs w:val="24"/>
                <w:lang w:eastAsia="zh-CN" w:bidi="hi-IN"/>
              </w:rPr>
              <w:t xml:space="preserve"> </w:t>
            </w:r>
            <w:r w:rsidR="008C4624" w:rsidRPr="008C4624">
              <w:rPr>
                <w:rFonts w:cs="Arial"/>
                <w:b/>
                <w:bCs/>
                <w:color w:val="auto"/>
                <w:sz w:val="24"/>
                <w:szCs w:val="24"/>
              </w:rPr>
              <w:t>emis</w:t>
            </w:r>
            <w:r w:rsidR="003D6D50">
              <w:rPr>
                <w:rFonts w:cs="Arial"/>
                <w:b/>
                <w:bCs/>
                <w:color w:val="auto"/>
                <w:sz w:val="24"/>
                <w:szCs w:val="24"/>
              </w:rPr>
              <w:t>ji</w:t>
            </w:r>
            <w:r w:rsidR="008C4624" w:rsidRPr="008C4624">
              <w:rPr>
                <w:rFonts w:cs="Arial"/>
                <w:b/>
                <w:bCs/>
                <w:color w:val="auto"/>
                <w:sz w:val="24"/>
                <w:szCs w:val="24"/>
              </w:rPr>
              <w:t xml:space="preserve"> do gleby i wód gruntowych</w:t>
            </w:r>
          </w:p>
          <w:p w14:paraId="52FC4B4D" w14:textId="33E1A36A" w:rsidR="00F96F0B" w:rsidRPr="00A66952" w:rsidRDefault="00F96F0B" w:rsidP="00084F4D">
            <w:pPr>
              <w:pStyle w:val="Arial10i50"/>
              <w:spacing w:line="320" w:lineRule="atLeast"/>
              <w:rPr>
                <w:rFonts w:cs="Arial"/>
                <w:color w:val="auto"/>
                <w:sz w:val="24"/>
                <w:szCs w:val="24"/>
              </w:rPr>
            </w:pPr>
          </w:p>
          <w:tbl>
            <w:tblPr>
              <w:tblW w:w="498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1397"/>
              <w:gridCol w:w="7844"/>
            </w:tblGrid>
            <w:tr w:rsidR="00F96F0B" w:rsidRPr="00A66952" w14:paraId="09A611C7" w14:textId="77777777" w:rsidTr="00672E6E">
              <w:trPr>
                <w:trHeight w:val="410"/>
              </w:trPr>
              <w:tc>
                <w:tcPr>
                  <w:tcW w:w="756" w:type="pct"/>
                  <w:shd w:val="clear" w:color="auto" w:fill="auto"/>
                  <w:vAlign w:val="center"/>
                </w:tcPr>
                <w:p w14:paraId="31E4F71F" w14:textId="0066A8A9" w:rsidR="00F96F0B" w:rsidRPr="00A66952" w:rsidRDefault="00F96F0B"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N</w:t>
                  </w:r>
                  <w:r w:rsidR="003F3BE2">
                    <w:rPr>
                      <w:rFonts w:cs="Arial"/>
                      <w:b/>
                      <w:sz w:val="24"/>
                      <w:szCs w:val="24"/>
                    </w:rPr>
                    <w:t>ume</w:t>
                  </w:r>
                  <w:r w:rsidRPr="00A66952">
                    <w:rPr>
                      <w:rFonts w:cs="Arial"/>
                      <w:b/>
                      <w:sz w:val="24"/>
                      <w:szCs w:val="24"/>
                    </w:rPr>
                    <w:t>r konkluzji BAT</w:t>
                  </w:r>
                </w:p>
              </w:tc>
              <w:tc>
                <w:tcPr>
                  <w:tcW w:w="4244" w:type="pct"/>
                  <w:shd w:val="clear" w:color="auto" w:fill="auto"/>
                  <w:vAlign w:val="center"/>
                </w:tcPr>
                <w:p w14:paraId="37E93BC0" w14:textId="77777777" w:rsidR="00F96F0B" w:rsidRPr="00A66952" w:rsidRDefault="00F96F0B"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Sposób realizacji w instalacji</w:t>
                  </w:r>
                </w:p>
              </w:tc>
            </w:tr>
            <w:tr w:rsidR="00A36959" w:rsidRPr="00A66952" w14:paraId="493FCCCF" w14:textId="77777777" w:rsidTr="00672E6E">
              <w:trPr>
                <w:trHeight w:val="410"/>
              </w:trPr>
              <w:tc>
                <w:tcPr>
                  <w:tcW w:w="756" w:type="pct"/>
                  <w:shd w:val="clear" w:color="auto" w:fill="auto"/>
                  <w:vAlign w:val="center"/>
                </w:tcPr>
                <w:p w14:paraId="23E6B0FB" w14:textId="0F922BF1" w:rsidR="00A36959" w:rsidRPr="00A66952" w:rsidRDefault="00A36959" w:rsidP="00CC5CD0">
                  <w:pPr>
                    <w:pStyle w:val="Arial10i50"/>
                    <w:framePr w:hSpace="141" w:wrap="around" w:vAnchor="text" w:hAnchor="margin" w:x="108" w:y="-3002"/>
                    <w:spacing w:line="320" w:lineRule="atLeast"/>
                    <w:suppressOverlap/>
                    <w:jc w:val="center"/>
                    <w:rPr>
                      <w:rFonts w:cs="Arial"/>
                      <w:b/>
                      <w:sz w:val="24"/>
                      <w:szCs w:val="24"/>
                    </w:rPr>
                  </w:pPr>
                  <w:r>
                    <w:rPr>
                      <w:rFonts w:cs="Arial"/>
                      <w:b/>
                      <w:sz w:val="24"/>
                      <w:szCs w:val="24"/>
                    </w:rPr>
                    <w:t>BAT 4</w:t>
                  </w:r>
                </w:p>
              </w:tc>
              <w:tc>
                <w:tcPr>
                  <w:tcW w:w="4244" w:type="pct"/>
                  <w:shd w:val="clear" w:color="auto" w:fill="auto"/>
                  <w:vAlign w:val="center"/>
                </w:tcPr>
                <w:p w14:paraId="5AABB4CC" w14:textId="060F7CD3" w:rsidR="00205414" w:rsidRPr="00205414" w:rsidRDefault="00B70583" w:rsidP="00CC5CD0">
                  <w:pPr>
                    <w:pStyle w:val="Arial10i50"/>
                    <w:framePr w:hSpace="141" w:wrap="around" w:vAnchor="text" w:hAnchor="margin" w:x="108" w:y="-3002"/>
                    <w:spacing w:line="320" w:lineRule="atLeast"/>
                    <w:suppressOverlap/>
                    <w:rPr>
                      <w:rFonts w:cs="Arial"/>
                      <w:bCs/>
                      <w:sz w:val="24"/>
                      <w:szCs w:val="24"/>
                    </w:rPr>
                  </w:pPr>
                  <w:r>
                    <w:rPr>
                      <w:rFonts w:cs="Arial"/>
                      <w:bCs/>
                      <w:sz w:val="24"/>
                      <w:szCs w:val="24"/>
                    </w:rPr>
                    <w:t>Celem</w:t>
                  </w:r>
                  <w:r w:rsidRPr="00B70583">
                    <w:rPr>
                      <w:rFonts w:cs="Arial"/>
                      <w:color w:val="auto"/>
                      <w:sz w:val="24"/>
                    </w:rPr>
                    <w:t xml:space="preserve"> </w:t>
                  </w:r>
                  <w:r w:rsidRPr="00B70583">
                    <w:rPr>
                      <w:rFonts w:cs="Arial"/>
                      <w:bCs/>
                      <w:sz w:val="24"/>
                      <w:szCs w:val="24"/>
                    </w:rPr>
                    <w:t xml:space="preserve">spełniania wytycznych konkluzji BAT </w:t>
                  </w:r>
                  <w:r w:rsidR="00FB00FC">
                    <w:rPr>
                      <w:rFonts w:cs="Arial"/>
                      <w:bCs/>
                      <w:sz w:val="24"/>
                      <w:szCs w:val="24"/>
                    </w:rPr>
                    <w:t>4, z</w:t>
                  </w:r>
                  <w:r w:rsidR="00205414" w:rsidRPr="00205414">
                    <w:rPr>
                      <w:rFonts w:cs="Arial"/>
                      <w:bCs/>
                      <w:sz w:val="24"/>
                      <w:szCs w:val="24"/>
                    </w:rPr>
                    <w:t xml:space="preserve">apobieganie emisji </w:t>
                  </w:r>
                  <w:r w:rsidR="00FB00FC">
                    <w:rPr>
                      <w:rFonts w:cs="Arial"/>
                      <w:bCs/>
                      <w:sz w:val="24"/>
                      <w:szCs w:val="24"/>
                    </w:rPr>
                    <w:br/>
                  </w:r>
                  <w:r w:rsidR="00205414" w:rsidRPr="00205414">
                    <w:rPr>
                      <w:rFonts w:cs="Arial"/>
                      <w:bCs/>
                      <w:sz w:val="24"/>
                      <w:szCs w:val="24"/>
                    </w:rPr>
                    <w:t>do gleby i wód gruntowych lub ich ograniczanie</w:t>
                  </w:r>
                  <w:r w:rsidR="00C03ADA">
                    <w:rPr>
                      <w:rFonts w:cs="Arial"/>
                      <w:bCs/>
                      <w:sz w:val="24"/>
                      <w:szCs w:val="24"/>
                    </w:rPr>
                    <w:t>,</w:t>
                  </w:r>
                  <w:r w:rsidR="00205414" w:rsidRPr="00205414">
                    <w:rPr>
                      <w:rFonts w:cs="Arial"/>
                      <w:bCs/>
                      <w:sz w:val="24"/>
                      <w:szCs w:val="24"/>
                    </w:rPr>
                    <w:t xml:space="preserve"> realizowane</w:t>
                  </w:r>
                  <w:r w:rsidR="00C03ADA" w:rsidRPr="00205414">
                    <w:rPr>
                      <w:rFonts w:cs="Arial"/>
                      <w:bCs/>
                      <w:sz w:val="24"/>
                      <w:szCs w:val="24"/>
                    </w:rPr>
                    <w:t xml:space="preserve"> jest </w:t>
                  </w:r>
                  <w:r w:rsidR="00ED3ACB">
                    <w:rPr>
                      <w:rFonts w:cs="Arial"/>
                      <w:bCs/>
                      <w:sz w:val="24"/>
                      <w:szCs w:val="24"/>
                    </w:rPr>
                    <w:br/>
                  </w:r>
                  <w:r w:rsidR="00205414" w:rsidRPr="00205414">
                    <w:rPr>
                      <w:rFonts w:cs="Arial"/>
                      <w:bCs/>
                      <w:sz w:val="24"/>
                      <w:szCs w:val="24"/>
                    </w:rPr>
                    <w:t>m.in. poprzez</w:t>
                  </w:r>
                  <w:r w:rsidR="00ED3ACB">
                    <w:rPr>
                      <w:rFonts w:cs="Arial"/>
                      <w:bCs/>
                      <w:sz w:val="24"/>
                      <w:szCs w:val="24"/>
                    </w:rPr>
                    <w:t xml:space="preserve"> następujące rozwiązania</w:t>
                  </w:r>
                  <w:r w:rsidR="00205414" w:rsidRPr="00205414">
                    <w:rPr>
                      <w:rFonts w:cs="Arial"/>
                      <w:bCs/>
                      <w:sz w:val="24"/>
                      <w:szCs w:val="24"/>
                    </w:rPr>
                    <w:t>:</w:t>
                  </w:r>
                </w:p>
                <w:p w14:paraId="0843CDDB" w14:textId="26EFD86F" w:rsidR="00205414" w:rsidRPr="00205414" w:rsidRDefault="00205414" w:rsidP="00CC5CD0">
                  <w:pPr>
                    <w:pStyle w:val="Arial10i50"/>
                    <w:framePr w:hSpace="141" w:wrap="around" w:vAnchor="text" w:hAnchor="margin" w:x="108" w:y="-3002"/>
                    <w:numPr>
                      <w:ilvl w:val="0"/>
                      <w:numId w:val="146"/>
                    </w:numPr>
                    <w:spacing w:line="320" w:lineRule="atLeast"/>
                    <w:suppressOverlap/>
                    <w:rPr>
                      <w:rFonts w:cs="Arial"/>
                      <w:bCs/>
                      <w:sz w:val="24"/>
                      <w:szCs w:val="24"/>
                    </w:rPr>
                  </w:pPr>
                  <w:r w:rsidRPr="00205414">
                    <w:rPr>
                      <w:rFonts w:cs="Arial"/>
                      <w:bCs/>
                      <w:sz w:val="24"/>
                      <w:szCs w:val="24"/>
                    </w:rPr>
                    <w:t>opracowanie i wdrożenie planu zapobiegania wyciekom i rozlaniu oraz ich kontroli</w:t>
                  </w:r>
                  <w:r w:rsidR="00C54E17">
                    <w:rPr>
                      <w:rFonts w:cs="Arial"/>
                      <w:bCs/>
                      <w:sz w:val="24"/>
                      <w:szCs w:val="24"/>
                    </w:rPr>
                    <w:t>, który obejmuje:</w:t>
                  </w:r>
                </w:p>
                <w:p w14:paraId="2C3CF292" w14:textId="77777777" w:rsidR="00205414" w:rsidRPr="00205414" w:rsidRDefault="00205414" w:rsidP="00CC5CD0">
                  <w:pPr>
                    <w:pStyle w:val="Arial10i50"/>
                    <w:framePr w:hSpace="141" w:wrap="around" w:vAnchor="text" w:hAnchor="margin" w:x="108" w:y="-3002"/>
                    <w:numPr>
                      <w:ilvl w:val="0"/>
                      <w:numId w:val="147"/>
                    </w:numPr>
                    <w:spacing w:line="320" w:lineRule="atLeast"/>
                    <w:suppressOverlap/>
                    <w:rPr>
                      <w:rFonts w:cs="Arial"/>
                      <w:bCs/>
                      <w:sz w:val="24"/>
                      <w:szCs w:val="24"/>
                    </w:rPr>
                  </w:pPr>
                  <w:r w:rsidRPr="00205414">
                    <w:rPr>
                      <w:rFonts w:cs="Arial"/>
                      <w:bCs/>
                      <w:sz w:val="24"/>
                      <w:szCs w:val="24"/>
                    </w:rPr>
                    <w:t>miejscowe plany postępowania w przypadku małych i dużych wycieków,</w:t>
                  </w:r>
                </w:p>
                <w:p w14:paraId="66E65DAB" w14:textId="004A2D86" w:rsidR="00205414" w:rsidRPr="009D11A0" w:rsidRDefault="00205414" w:rsidP="00CC5CD0">
                  <w:pPr>
                    <w:pStyle w:val="Arial10i50"/>
                    <w:framePr w:hSpace="141" w:wrap="around" w:vAnchor="text" w:hAnchor="margin" w:x="108" w:y="-3002"/>
                    <w:numPr>
                      <w:ilvl w:val="0"/>
                      <w:numId w:val="147"/>
                    </w:numPr>
                    <w:spacing w:line="320" w:lineRule="atLeast"/>
                    <w:suppressOverlap/>
                    <w:rPr>
                      <w:rFonts w:cs="Arial"/>
                      <w:bCs/>
                      <w:sz w:val="24"/>
                      <w:szCs w:val="24"/>
                    </w:rPr>
                  </w:pPr>
                  <w:r w:rsidRPr="00205414">
                    <w:rPr>
                      <w:rFonts w:cs="Arial"/>
                      <w:bCs/>
                      <w:sz w:val="24"/>
                      <w:szCs w:val="24"/>
                    </w:rPr>
                    <w:t>określenie ról i obowiązków uczestniczących osób</w:t>
                  </w:r>
                  <w:r w:rsidR="009D11A0">
                    <w:rPr>
                      <w:rFonts w:cs="Arial"/>
                      <w:bCs/>
                      <w:sz w:val="24"/>
                      <w:szCs w:val="24"/>
                    </w:rPr>
                    <w:t xml:space="preserve"> oraz zapewnienie szkoleń pracowników w zakresie </w:t>
                  </w:r>
                  <w:r w:rsidRPr="009D11A0">
                    <w:rPr>
                      <w:rFonts w:cs="Arial"/>
                      <w:bCs/>
                      <w:sz w:val="24"/>
                      <w:szCs w:val="24"/>
                    </w:rPr>
                    <w:t>ochrony środowiska</w:t>
                  </w:r>
                  <w:r w:rsidR="009D11A0">
                    <w:rPr>
                      <w:rFonts w:cs="Arial"/>
                      <w:bCs/>
                      <w:sz w:val="24"/>
                      <w:szCs w:val="24"/>
                    </w:rPr>
                    <w:t xml:space="preserve">, </w:t>
                  </w:r>
                  <w:r w:rsidRPr="009D11A0">
                    <w:rPr>
                      <w:rFonts w:cs="Arial"/>
                      <w:bCs/>
                      <w:sz w:val="24"/>
                      <w:szCs w:val="24"/>
                    </w:rPr>
                    <w:t xml:space="preserve">w </w:t>
                  </w:r>
                  <w:r w:rsidR="009D11A0">
                    <w:rPr>
                      <w:rFonts w:cs="Arial"/>
                      <w:bCs/>
                      <w:sz w:val="24"/>
                      <w:szCs w:val="24"/>
                    </w:rPr>
                    <w:t xml:space="preserve">tym, w zakresie </w:t>
                  </w:r>
                  <w:r w:rsidRPr="009D11A0">
                    <w:rPr>
                      <w:rFonts w:cs="Arial"/>
                      <w:bCs/>
                      <w:sz w:val="24"/>
                      <w:szCs w:val="24"/>
                    </w:rPr>
                    <w:t>zapobiegani</w:t>
                  </w:r>
                  <w:r w:rsidR="009D11A0">
                    <w:rPr>
                      <w:rFonts w:cs="Arial"/>
                      <w:bCs/>
                      <w:sz w:val="24"/>
                      <w:szCs w:val="24"/>
                    </w:rPr>
                    <w:t>a</w:t>
                  </w:r>
                  <w:r w:rsidRPr="009D11A0">
                    <w:rPr>
                      <w:rFonts w:cs="Arial"/>
                      <w:bCs/>
                      <w:sz w:val="24"/>
                      <w:szCs w:val="24"/>
                    </w:rPr>
                    <w:t xml:space="preserve"> przypadkom wycieków i radzeniu sobie z nimi,</w:t>
                  </w:r>
                </w:p>
                <w:p w14:paraId="2EA44AC1" w14:textId="0FFB4417" w:rsidR="00205414" w:rsidRPr="00205414" w:rsidRDefault="00205414" w:rsidP="00CC5CD0">
                  <w:pPr>
                    <w:pStyle w:val="Arial10i50"/>
                    <w:framePr w:hSpace="141" w:wrap="around" w:vAnchor="text" w:hAnchor="margin" w:x="108" w:y="-3002"/>
                    <w:numPr>
                      <w:ilvl w:val="0"/>
                      <w:numId w:val="147"/>
                    </w:numPr>
                    <w:spacing w:line="320" w:lineRule="atLeast"/>
                    <w:suppressOverlap/>
                    <w:rPr>
                      <w:rFonts w:cs="Arial"/>
                      <w:bCs/>
                      <w:sz w:val="24"/>
                      <w:szCs w:val="24"/>
                    </w:rPr>
                  </w:pPr>
                  <w:r w:rsidRPr="00205414">
                    <w:rPr>
                      <w:rFonts w:cs="Arial"/>
                      <w:bCs/>
                      <w:sz w:val="24"/>
                      <w:szCs w:val="24"/>
                    </w:rPr>
                    <w:lastRenderedPageBreak/>
                    <w:t>wskazanie miejsc, w których istnieje ryzyko rozlania lub wycieku materiałów niebezpiecznych i uszeregowanie ich według ryzyka,</w:t>
                  </w:r>
                </w:p>
                <w:p w14:paraId="396AB8E1" w14:textId="4D3E82C0" w:rsidR="00CC0F71" w:rsidRDefault="00205414" w:rsidP="00CC5CD0">
                  <w:pPr>
                    <w:pStyle w:val="Arial10i50"/>
                    <w:framePr w:hSpace="141" w:wrap="around" w:vAnchor="text" w:hAnchor="margin" w:x="108" w:y="-3002"/>
                    <w:numPr>
                      <w:ilvl w:val="0"/>
                      <w:numId w:val="147"/>
                    </w:numPr>
                    <w:spacing w:line="320" w:lineRule="atLeast"/>
                    <w:suppressOverlap/>
                    <w:rPr>
                      <w:rFonts w:cs="Arial"/>
                      <w:bCs/>
                      <w:sz w:val="24"/>
                      <w:szCs w:val="24"/>
                    </w:rPr>
                  </w:pPr>
                  <w:r w:rsidRPr="00205414">
                    <w:rPr>
                      <w:rFonts w:cs="Arial"/>
                      <w:bCs/>
                      <w:sz w:val="24"/>
                      <w:szCs w:val="24"/>
                    </w:rPr>
                    <w:t>wskazanie odpowiednich urządzeń zabezpieczających przed wyciekami</w:t>
                  </w:r>
                  <w:r w:rsidR="00AD6929">
                    <w:rPr>
                      <w:rFonts w:cs="Arial"/>
                      <w:bCs/>
                      <w:sz w:val="24"/>
                      <w:szCs w:val="24"/>
                    </w:rPr>
                    <w:t xml:space="preserve"> oraz</w:t>
                  </w:r>
                  <w:r w:rsidRPr="00205414">
                    <w:rPr>
                      <w:rFonts w:cs="Arial"/>
                      <w:bCs/>
                      <w:sz w:val="24"/>
                      <w:szCs w:val="24"/>
                    </w:rPr>
                    <w:t xml:space="preserve"> </w:t>
                  </w:r>
                  <w:r w:rsidR="00AD6929">
                    <w:rPr>
                      <w:rFonts w:cs="Arial"/>
                      <w:bCs/>
                      <w:sz w:val="24"/>
                      <w:szCs w:val="24"/>
                    </w:rPr>
                    <w:t xml:space="preserve">urządzeń </w:t>
                  </w:r>
                  <w:r w:rsidRPr="00205414">
                    <w:rPr>
                      <w:rFonts w:cs="Arial"/>
                      <w:bCs/>
                      <w:sz w:val="24"/>
                      <w:szCs w:val="24"/>
                    </w:rPr>
                    <w:t>służących do ich likwidacji</w:t>
                  </w:r>
                  <w:r w:rsidR="00AD6929">
                    <w:rPr>
                      <w:rFonts w:cs="Arial"/>
                      <w:bCs/>
                      <w:sz w:val="24"/>
                      <w:szCs w:val="24"/>
                    </w:rPr>
                    <w:t xml:space="preserve">, a także </w:t>
                  </w:r>
                  <w:r w:rsidRPr="00205414">
                    <w:rPr>
                      <w:rFonts w:cs="Arial"/>
                      <w:bCs/>
                      <w:sz w:val="24"/>
                      <w:szCs w:val="24"/>
                    </w:rPr>
                    <w:t xml:space="preserve">regularne sprawdzanie, czy urządzenia te są dostępne, </w:t>
                  </w:r>
                  <w:r w:rsidR="0039624F">
                    <w:rPr>
                      <w:rFonts w:cs="Arial"/>
                      <w:bCs/>
                      <w:sz w:val="24"/>
                      <w:szCs w:val="24"/>
                    </w:rPr>
                    <w:br/>
                  </w:r>
                  <w:r w:rsidRPr="00205414">
                    <w:rPr>
                      <w:rFonts w:cs="Arial"/>
                      <w:bCs/>
                      <w:sz w:val="24"/>
                      <w:szCs w:val="24"/>
                    </w:rPr>
                    <w:t>są w</w:t>
                  </w:r>
                  <w:r w:rsidR="00CC0F71" w:rsidRPr="00CC0F71">
                    <w:rPr>
                      <w:rFonts w:ascii="Times New Roman" w:hAnsi="Times New Roman" w:cs="Times New Roman"/>
                      <w:sz w:val="20"/>
                      <w:szCs w:val="20"/>
                    </w:rPr>
                    <w:t xml:space="preserve"> </w:t>
                  </w:r>
                  <w:r w:rsidR="00CC0F71" w:rsidRPr="00CC0F71">
                    <w:rPr>
                      <w:rFonts w:cs="Arial"/>
                      <w:bCs/>
                      <w:sz w:val="24"/>
                      <w:szCs w:val="24"/>
                    </w:rPr>
                    <w:t xml:space="preserve">dobrym stanie technicznym i znajdują się blisko punktów, </w:t>
                  </w:r>
                  <w:r w:rsidR="0039624F">
                    <w:rPr>
                      <w:rFonts w:cs="Arial"/>
                      <w:bCs/>
                      <w:sz w:val="24"/>
                      <w:szCs w:val="24"/>
                    </w:rPr>
                    <w:br/>
                  </w:r>
                  <w:r w:rsidR="00CC0F71" w:rsidRPr="00CC0F71">
                    <w:rPr>
                      <w:rFonts w:cs="Arial"/>
                      <w:bCs/>
                      <w:sz w:val="24"/>
                      <w:szCs w:val="24"/>
                    </w:rPr>
                    <w:t>w których takie zdarzenia mogą wystąpić,</w:t>
                  </w:r>
                </w:p>
                <w:p w14:paraId="67F3DE94" w14:textId="77777777" w:rsidR="00AE4D7A" w:rsidRPr="00AE4D7A" w:rsidRDefault="00AE4D7A" w:rsidP="00CC5CD0">
                  <w:pPr>
                    <w:pStyle w:val="Arial10i50"/>
                    <w:framePr w:hSpace="141" w:wrap="around" w:vAnchor="text" w:hAnchor="margin" w:x="108" w:y="-3002"/>
                    <w:numPr>
                      <w:ilvl w:val="0"/>
                      <w:numId w:val="147"/>
                    </w:numPr>
                    <w:spacing w:line="320" w:lineRule="atLeast"/>
                    <w:suppressOverlap/>
                    <w:rPr>
                      <w:rFonts w:cs="Arial"/>
                      <w:bCs/>
                      <w:sz w:val="24"/>
                      <w:szCs w:val="24"/>
                    </w:rPr>
                  </w:pPr>
                  <w:r w:rsidRPr="00AE4D7A">
                    <w:rPr>
                      <w:rFonts w:cs="Arial"/>
                      <w:bCs/>
                      <w:sz w:val="24"/>
                      <w:szCs w:val="24"/>
                    </w:rPr>
                    <w:t>wytyczne dotyczące gospodarowania odpadami do celów postępowania z odpadami pochodzącymi z kontroli wycieków:</w:t>
                  </w:r>
                </w:p>
                <w:p w14:paraId="11AEC356" w14:textId="20FE2016" w:rsidR="00AE4D7A" w:rsidRPr="00AE4D7A" w:rsidRDefault="00AE4D7A" w:rsidP="00CC5CD0">
                  <w:pPr>
                    <w:pStyle w:val="Arial10i50"/>
                    <w:framePr w:hSpace="141" w:wrap="around" w:vAnchor="text" w:hAnchor="margin" w:x="108" w:y="-3002"/>
                    <w:numPr>
                      <w:ilvl w:val="1"/>
                      <w:numId w:val="110"/>
                    </w:numPr>
                    <w:spacing w:line="320" w:lineRule="atLeast"/>
                    <w:suppressOverlap/>
                    <w:rPr>
                      <w:rFonts w:cs="Arial"/>
                      <w:bCs/>
                      <w:sz w:val="24"/>
                      <w:szCs w:val="24"/>
                    </w:rPr>
                  </w:pPr>
                  <w:r w:rsidRPr="00AE4D7A">
                    <w:rPr>
                      <w:rFonts w:cs="Arial"/>
                      <w:bCs/>
                      <w:sz w:val="24"/>
                      <w:szCs w:val="24"/>
                    </w:rPr>
                    <w:t>stosowanie</w:t>
                  </w:r>
                  <w:r w:rsidR="0039624F" w:rsidRPr="00AE4D7A">
                    <w:rPr>
                      <w:rFonts w:cs="Arial"/>
                      <w:bCs/>
                      <w:sz w:val="24"/>
                      <w:szCs w:val="24"/>
                    </w:rPr>
                    <w:t xml:space="preserve"> szczelnych, zamykanych pojemników, umieszcz</w:t>
                  </w:r>
                  <w:r w:rsidR="0039624F">
                    <w:rPr>
                      <w:rFonts w:cs="Arial"/>
                      <w:bCs/>
                      <w:sz w:val="24"/>
                      <w:szCs w:val="24"/>
                    </w:rPr>
                    <w:t>o</w:t>
                  </w:r>
                  <w:r w:rsidR="0039624F" w:rsidRPr="00AE4D7A">
                    <w:rPr>
                      <w:rFonts w:cs="Arial"/>
                      <w:bCs/>
                      <w:sz w:val="24"/>
                      <w:szCs w:val="24"/>
                    </w:rPr>
                    <w:t>nych w magazynie odpadów</w:t>
                  </w:r>
                  <w:r w:rsidR="0039624F">
                    <w:rPr>
                      <w:rFonts w:cs="Arial"/>
                      <w:bCs/>
                      <w:sz w:val="24"/>
                      <w:szCs w:val="24"/>
                    </w:rPr>
                    <w:t>,</w:t>
                  </w:r>
                  <w:r w:rsidR="0039624F" w:rsidRPr="00AE4D7A">
                    <w:rPr>
                      <w:rFonts w:cs="Arial"/>
                      <w:bCs/>
                      <w:sz w:val="24"/>
                      <w:szCs w:val="24"/>
                    </w:rPr>
                    <w:t xml:space="preserve"> na szczelnej betonowej posadce</w:t>
                  </w:r>
                  <w:r w:rsidR="0039624F">
                    <w:rPr>
                      <w:rFonts w:cs="Arial"/>
                      <w:bCs/>
                      <w:sz w:val="24"/>
                      <w:szCs w:val="24"/>
                    </w:rPr>
                    <w:t>,</w:t>
                  </w:r>
                  <w:r w:rsidRPr="00AE4D7A">
                    <w:rPr>
                      <w:rFonts w:cs="Arial"/>
                      <w:bCs/>
                      <w:sz w:val="24"/>
                      <w:szCs w:val="24"/>
                    </w:rPr>
                    <w:t xml:space="preserve"> do magazynowania odpadów niebezpiecznych</w:t>
                  </w:r>
                  <w:r w:rsidR="0039624F">
                    <w:rPr>
                      <w:rFonts w:cs="Arial"/>
                      <w:bCs/>
                      <w:sz w:val="24"/>
                      <w:szCs w:val="24"/>
                    </w:rPr>
                    <w:t>,</w:t>
                  </w:r>
                  <w:r w:rsidRPr="00AE4D7A">
                    <w:rPr>
                      <w:rFonts w:cs="Arial"/>
                      <w:bCs/>
                      <w:sz w:val="24"/>
                      <w:szCs w:val="24"/>
                    </w:rPr>
                    <w:t xml:space="preserve"> mogących spowodować ewentualne zanieczyszczenie środowiska gruntowo-wodnego</w:t>
                  </w:r>
                  <w:r w:rsidR="0039624F">
                    <w:rPr>
                      <w:rFonts w:cs="Arial"/>
                      <w:bCs/>
                      <w:sz w:val="24"/>
                      <w:szCs w:val="24"/>
                    </w:rPr>
                    <w:t>,</w:t>
                  </w:r>
                  <w:r w:rsidRPr="00AE4D7A">
                    <w:rPr>
                      <w:rFonts w:cs="Arial"/>
                      <w:bCs/>
                      <w:sz w:val="24"/>
                      <w:szCs w:val="24"/>
                    </w:rPr>
                    <w:t xml:space="preserve"> </w:t>
                  </w:r>
                </w:p>
                <w:p w14:paraId="78887F79" w14:textId="391D7073" w:rsidR="00AE4D7A" w:rsidRPr="00A21CAD" w:rsidRDefault="00B87DE8" w:rsidP="00CC5CD0">
                  <w:pPr>
                    <w:pStyle w:val="Arial10i50"/>
                    <w:framePr w:hSpace="141" w:wrap="around" w:vAnchor="text" w:hAnchor="margin" w:x="108" w:y="-3002"/>
                    <w:numPr>
                      <w:ilvl w:val="1"/>
                      <w:numId w:val="110"/>
                    </w:numPr>
                    <w:spacing w:line="320" w:lineRule="atLeast"/>
                    <w:suppressOverlap/>
                    <w:rPr>
                      <w:rFonts w:cs="Arial"/>
                      <w:bCs/>
                      <w:sz w:val="24"/>
                      <w:szCs w:val="24"/>
                    </w:rPr>
                  </w:pPr>
                  <w:r>
                    <w:rPr>
                      <w:rFonts w:cs="Arial"/>
                      <w:bCs/>
                      <w:sz w:val="24"/>
                      <w:szCs w:val="24"/>
                    </w:rPr>
                    <w:t>realizacja</w:t>
                  </w:r>
                  <w:r w:rsidR="00AE4D7A" w:rsidRPr="00AE4D7A">
                    <w:rPr>
                      <w:rFonts w:cs="Arial"/>
                      <w:bCs/>
                      <w:sz w:val="24"/>
                      <w:szCs w:val="24"/>
                    </w:rPr>
                    <w:t xml:space="preserve"> transportu odpadów niebezpiecznych </w:t>
                  </w:r>
                  <w:r w:rsidR="00A21CAD">
                    <w:rPr>
                      <w:rFonts w:cs="Arial"/>
                      <w:bCs/>
                      <w:sz w:val="24"/>
                      <w:szCs w:val="24"/>
                    </w:rPr>
                    <w:br/>
                  </w:r>
                  <w:r w:rsidR="00AE4D7A" w:rsidRPr="00A21CAD">
                    <w:rPr>
                      <w:rFonts w:cs="Arial"/>
                      <w:bCs/>
                      <w:sz w:val="24"/>
                      <w:szCs w:val="24"/>
                    </w:rPr>
                    <w:t xml:space="preserve">w opakowaniach wykonanych z materiału odpornego </w:t>
                  </w:r>
                  <w:r w:rsidR="00A21CAD">
                    <w:rPr>
                      <w:rFonts w:cs="Arial"/>
                      <w:bCs/>
                      <w:sz w:val="24"/>
                      <w:szCs w:val="24"/>
                    </w:rPr>
                    <w:br/>
                  </w:r>
                  <w:r w:rsidR="00AE4D7A" w:rsidRPr="00A21CAD">
                    <w:rPr>
                      <w:rFonts w:cs="Arial"/>
                      <w:bCs/>
                      <w:sz w:val="24"/>
                      <w:szCs w:val="24"/>
                    </w:rPr>
                    <w:t xml:space="preserve">na działanie składników umieszczanych w nich odpadów, </w:t>
                  </w:r>
                  <w:r>
                    <w:rPr>
                      <w:rFonts w:cs="Arial"/>
                      <w:bCs/>
                      <w:sz w:val="24"/>
                      <w:szCs w:val="24"/>
                    </w:rPr>
                    <w:t xml:space="preserve">wyposażonych w </w:t>
                  </w:r>
                  <w:r w:rsidR="00AE4D7A" w:rsidRPr="00A21CAD">
                    <w:rPr>
                      <w:rFonts w:cs="Arial"/>
                      <w:bCs/>
                      <w:sz w:val="24"/>
                      <w:szCs w:val="24"/>
                    </w:rPr>
                    <w:t>szczelne zamknięcia, zabezpieczające przed przypadkowym rozproszeniem odpadów w trakcie transportu i czynności załadunkowych i rozładunkowych</w:t>
                  </w:r>
                  <w:r w:rsidR="00A21CAD" w:rsidRPr="00A21CAD">
                    <w:rPr>
                      <w:rFonts w:cs="Arial"/>
                      <w:bCs/>
                      <w:sz w:val="24"/>
                      <w:szCs w:val="24"/>
                    </w:rPr>
                    <w:t>,</w:t>
                  </w:r>
                </w:p>
                <w:p w14:paraId="12E85EDF" w14:textId="35017745" w:rsidR="00CC0F71" w:rsidRPr="00F373B3" w:rsidRDefault="00AE4D7A" w:rsidP="00CC5CD0">
                  <w:pPr>
                    <w:pStyle w:val="Arial10i50"/>
                    <w:framePr w:hSpace="141" w:wrap="around" w:vAnchor="text" w:hAnchor="margin" w:x="108" w:y="-3002"/>
                    <w:numPr>
                      <w:ilvl w:val="0"/>
                      <w:numId w:val="147"/>
                    </w:numPr>
                    <w:spacing w:line="320" w:lineRule="atLeast"/>
                    <w:suppressOverlap/>
                    <w:rPr>
                      <w:rFonts w:cs="Arial"/>
                      <w:bCs/>
                      <w:sz w:val="24"/>
                      <w:szCs w:val="24"/>
                    </w:rPr>
                  </w:pPr>
                  <w:r w:rsidRPr="00AE4D7A">
                    <w:rPr>
                      <w:rFonts w:cs="Arial"/>
                      <w:bCs/>
                      <w:sz w:val="24"/>
                      <w:szCs w:val="24"/>
                    </w:rPr>
                    <w:t>regularne (</w:t>
                  </w:r>
                  <w:r w:rsidR="00C445BD">
                    <w:rPr>
                      <w:rFonts w:cs="Arial"/>
                      <w:bCs/>
                      <w:sz w:val="24"/>
                      <w:szCs w:val="24"/>
                    </w:rPr>
                    <w:t xml:space="preserve">realizowane </w:t>
                  </w:r>
                  <w:r w:rsidRPr="00AE4D7A">
                    <w:rPr>
                      <w:rFonts w:cs="Arial"/>
                      <w:bCs/>
                      <w:sz w:val="24"/>
                      <w:szCs w:val="24"/>
                    </w:rPr>
                    <w:t xml:space="preserve">co najmniej raz </w:t>
                  </w:r>
                  <w:r w:rsidR="00C445BD">
                    <w:rPr>
                      <w:rFonts w:cs="Arial"/>
                      <w:bCs/>
                      <w:sz w:val="24"/>
                      <w:szCs w:val="24"/>
                    </w:rPr>
                    <w:t>w</w:t>
                  </w:r>
                  <w:r w:rsidRPr="00AE4D7A">
                    <w:rPr>
                      <w:rFonts w:cs="Arial"/>
                      <w:bCs/>
                      <w:sz w:val="24"/>
                      <w:szCs w:val="24"/>
                    </w:rPr>
                    <w:t xml:space="preserve"> rok</w:t>
                  </w:r>
                  <w:r w:rsidR="00C445BD">
                    <w:rPr>
                      <w:rFonts w:cs="Arial"/>
                      <w:bCs/>
                      <w:sz w:val="24"/>
                      <w:szCs w:val="24"/>
                    </w:rPr>
                    <w:t>u</w:t>
                  </w:r>
                  <w:r w:rsidRPr="00AE4D7A">
                    <w:rPr>
                      <w:rFonts w:cs="Arial"/>
                      <w:bCs/>
                      <w:sz w:val="24"/>
                      <w:szCs w:val="24"/>
                    </w:rPr>
                    <w:t xml:space="preserve">) inspekcje </w:t>
                  </w:r>
                  <w:r w:rsidR="00C445BD">
                    <w:rPr>
                      <w:rFonts w:cs="Arial"/>
                      <w:bCs/>
                      <w:sz w:val="24"/>
                      <w:szCs w:val="24"/>
                    </w:rPr>
                    <w:br/>
                  </w:r>
                  <w:r w:rsidRPr="00AE4D7A">
                    <w:rPr>
                      <w:rFonts w:cs="Arial"/>
                      <w:bCs/>
                      <w:sz w:val="24"/>
                      <w:szCs w:val="24"/>
                    </w:rPr>
                    <w:t xml:space="preserve">w miejscach magazynowania i przeładunku, testowanie </w:t>
                  </w:r>
                  <w:r w:rsidR="00C445BD">
                    <w:rPr>
                      <w:rFonts w:cs="Arial"/>
                      <w:bCs/>
                      <w:sz w:val="24"/>
                      <w:szCs w:val="24"/>
                    </w:rPr>
                    <w:br/>
                  </w:r>
                  <w:r w:rsidRPr="00AE4D7A">
                    <w:rPr>
                      <w:rFonts w:cs="Arial"/>
                      <w:bCs/>
                      <w:sz w:val="24"/>
                      <w:szCs w:val="24"/>
                    </w:rPr>
                    <w:t xml:space="preserve">i kalibracja urządzeń służących do wykrywania nieszczelności </w:t>
                  </w:r>
                  <w:r w:rsidR="00C445BD">
                    <w:rPr>
                      <w:rFonts w:cs="Arial"/>
                      <w:bCs/>
                      <w:sz w:val="24"/>
                      <w:szCs w:val="24"/>
                    </w:rPr>
                    <w:br/>
                  </w:r>
                  <w:r w:rsidRPr="00AE4D7A">
                    <w:rPr>
                      <w:rFonts w:cs="Arial"/>
                      <w:bCs/>
                      <w:sz w:val="24"/>
                      <w:szCs w:val="24"/>
                    </w:rPr>
                    <w:t>i niezwłoczne usuwanie wycieków z zaworów, dławików, kołnierzy itp.</w:t>
                  </w:r>
                  <w:r w:rsidR="00A21CAD">
                    <w:rPr>
                      <w:rFonts w:cs="Arial"/>
                      <w:bCs/>
                      <w:sz w:val="24"/>
                      <w:szCs w:val="24"/>
                    </w:rPr>
                    <w:t>,</w:t>
                  </w:r>
                </w:p>
                <w:p w14:paraId="26573295" w14:textId="2FDCC882" w:rsidR="00534589" w:rsidRPr="00534589" w:rsidRDefault="00534589" w:rsidP="00CC5CD0">
                  <w:pPr>
                    <w:pStyle w:val="Arial10i50"/>
                    <w:framePr w:hSpace="141" w:wrap="around" w:vAnchor="text" w:hAnchor="margin" w:x="108" w:y="-3002"/>
                    <w:numPr>
                      <w:ilvl w:val="0"/>
                      <w:numId w:val="146"/>
                    </w:numPr>
                    <w:spacing w:line="320" w:lineRule="atLeast"/>
                    <w:suppressOverlap/>
                    <w:rPr>
                      <w:rFonts w:cs="Arial"/>
                      <w:bCs/>
                      <w:sz w:val="24"/>
                      <w:szCs w:val="24"/>
                    </w:rPr>
                  </w:pPr>
                  <w:r w:rsidRPr="00534589">
                    <w:rPr>
                      <w:rFonts w:cs="Arial"/>
                      <w:bCs/>
                      <w:sz w:val="24"/>
                      <w:szCs w:val="24"/>
                    </w:rPr>
                    <w:t>stosowanie szczelnych koryt olejowych (tac) lub zbiorników</w:t>
                  </w:r>
                  <w:r w:rsidR="004F73B4">
                    <w:rPr>
                      <w:rFonts w:cs="Arial"/>
                      <w:bCs/>
                      <w:sz w:val="24"/>
                      <w:szCs w:val="24"/>
                    </w:rPr>
                    <w:t xml:space="preserve"> -</w:t>
                  </w:r>
                </w:p>
                <w:p w14:paraId="73D1A743" w14:textId="2C9464B9" w:rsidR="00534589" w:rsidRPr="00534BED" w:rsidRDefault="00C445BD" w:rsidP="00CC5CD0">
                  <w:pPr>
                    <w:pStyle w:val="Arial10i50"/>
                    <w:framePr w:hSpace="141" w:wrap="around" w:vAnchor="text" w:hAnchor="margin" w:x="108" w:y="-3002"/>
                    <w:spacing w:line="320" w:lineRule="atLeast"/>
                    <w:ind w:left="360"/>
                    <w:suppressOverlap/>
                    <w:rPr>
                      <w:rFonts w:cs="Arial"/>
                      <w:bCs/>
                      <w:sz w:val="24"/>
                      <w:szCs w:val="24"/>
                    </w:rPr>
                  </w:pPr>
                  <w:r>
                    <w:rPr>
                      <w:rFonts w:cs="Arial"/>
                      <w:bCs/>
                      <w:sz w:val="24"/>
                      <w:szCs w:val="24"/>
                    </w:rPr>
                    <w:t>Konserwacja m</w:t>
                  </w:r>
                  <w:r w:rsidR="00534589" w:rsidRPr="00534BED">
                    <w:rPr>
                      <w:rFonts w:cs="Arial"/>
                      <w:bCs/>
                      <w:sz w:val="24"/>
                      <w:szCs w:val="24"/>
                    </w:rPr>
                    <w:t>aszyn i urządze</w:t>
                  </w:r>
                  <w:r>
                    <w:rPr>
                      <w:rFonts w:cs="Arial"/>
                      <w:bCs/>
                      <w:sz w:val="24"/>
                      <w:szCs w:val="24"/>
                    </w:rPr>
                    <w:t>ń</w:t>
                  </w:r>
                  <w:r w:rsidR="00534589" w:rsidRPr="00534BED">
                    <w:rPr>
                      <w:rFonts w:cs="Arial"/>
                      <w:bCs/>
                      <w:sz w:val="24"/>
                      <w:szCs w:val="24"/>
                    </w:rPr>
                    <w:t xml:space="preserve"> </w:t>
                  </w:r>
                  <w:r>
                    <w:rPr>
                      <w:rFonts w:cs="Arial"/>
                      <w:bCs/>
                      <w:sz w:val="24"/>
                      <w:szCs w:val="24"/>
                    </w:rPr>
                    <w:t>odbywa się</w:t>
                  </w:r>
                  <w:r w:rsidR="00534589" w:rsidRPr="00534BED">
                    <w:rPr>
                      <w:rFonts w:cs="Arial"/>
                      <w:bCs/>
                      <w:sz w:val="24"/>
                      <w:szCs w:val="24"/>
                    </w:rPr>
                    <w:t xml:space="preserve"> zgodnie </w:t>
                  </w:r>
                  <w:r>
                    <w:rPr>
                      <w:rFonts w:cs="Arial"/>
                      <w:bCs/>
                      <w:sz w:val="24"/>
                      <w:szCs w:val="24"/>
                    </w:rPr>
                    <w:br/>
                  </w:r>
                  <w:r w:rsidR="00534589" w:rsidRPr="00534BED">
                    <w:rPr>
                      <w:rFonts w:cs="Arial"/>
                      <w:bCs/>
                      <w:sz w:val="24"/>
                      <w:szCs w:val="24"/>
                    </w:rPr>
                    <w:t>z obowiązującymi przepisami UDT. W instalacji cynkowania ogniowego jednostkowego</w:t>
                  </w:r>
                  <w:r>
                    <w:rPr>
                      <w:rFonts w:cs="Arial"/>
                      <w:bCs/>
                      <w:sz w:val="24"/>
                      <w:szCs w:val="24"/>
                    </w:rPr>
                    <w:t>,</w:t>
                  </w:r>
                  <w:r w:rsidR="00534589" w:rsidRPr="00534BED">
                    <w:rPr>
                      <w:rFonts w:cs="Arial"/>
                      <w:bCs/>
                      <w:sz w:val="24"/>
                      <w:szCs w:val="24"/>
                    </w:rPr>
                    <w:t xml:space="preserve"> nie będą występowały stacje hydrauliczne</w:t>
                  </w:r>
                  <w:r w:rsidR="004F73B4">
                    <w:rPr>
                      <w:rFonts w:cs="Arial"/>
                      <w:bCs/>
                      <w:sz w:val="24"/>
                      <w:szCs w:val="24"/>
                    </w:rPr>
                    <w:t>,</w:t>
                  </w:r>
                </w:p>
                <w:p w14:paraId="55C6B60A" w14:textId="77777777" w:rsidR="00065F61" w:rsidRPr="00534BED" w:rsidRDefault="00065F61" w:rsidP="00CC5CD0">
                  <w:pPr>
                    <w:framePr w:hSpace="141" w:wrap="around" w:vAnchor="text" w:hAnchor="margin" w:x="108" w:y="-3002"/>
                    <w:numPr>
                      <w:ilvl w:val="0"/>
                      <w:numId w:val="146"/>
                    </w:numPr>
                    <w:suppressAutoHyphens/>
                    <w:spacing w:after="0" w:line="320" w:lineRule="atLeast"/>
                    <w:suppressOverlap/>
                    <w:rPr>
                      <w:rFonts w:ascii="Arial" w:eastAsia="Calibri" w:hAnsi="Arial" w:cs="Arial"/>
                      <w:color w:val="000000"/>
                      <w:sz w:val="24"/>
                      <w:szCs w:val="24"/>
                    </w:rPr>
                  </w:pPr>
                  <w:r w:rsidRPr="00534BED">
                    <w:rPr>
                      <w:rFonts w:ascii="Arial" w:eastAsia="Calibri" w:hAnsi="Arial" w:cs="Arial"/>
                      <w:color w:val="000000"/>
                      <w:sz w:val="24"/>
                      <w:szCs w:val="24"/>
                    </w:rPr>
                    <w:t>zapobieganie rozlaniu i wyciekowi kwasu oraz odpowiednie postępowanie w przypadku rozlania i wycieku kwasu poprzez:</w:t>
                  </w:r>
                </w:p>
                <w:p w14:paraId="434288B5" w14:textId="70A4E579" w:rsidR="00065F61" w:rsidRPr="00534BED" w:rsidRDefault="00065F61" w:rsidP="00CC5CD0">
                  <w:pPr>
                    <w:pStyle w:val="Arial10i50"/>
                    <w:framePr w:hSpace="141" w:wrap="around" w:vAnchor="text" w:hAnchor="margin" w:x="108" w:y="-3002"/>
                    <w:numPr>
                      <w:ilvl w:val="0"/>
                      <w:numId w:val="147"/>
                    </w:numPr>
                    <w:spacing w:line="320" w:lineRule="atLeast"/>
                    <w:suppressOverlap/>
                    <w:rPr>
                      <w:rFonts w:eastAsia="Calibri" w:cs="Arial"/>
                      <w:sz w:val="24"/>
                      <w:szCs w:val="24"/>
                    </w:rPr>
                  </w:pPr>
                  <w:r w:rsidRPr="00534BED">
                    <w:rPr>
                      <w:rFonts w:eastAsia="Calibri" w:cs="Arial"/>
                      <w:sz w:val="24"/>
                      <w:szCs w:val="24"/>
                    </w:rPr>
                    <w:t xml:space="preserve">stosowanie wanien procesowych z polipropylenu </w:t>
                  </w:r>
                  <w:r w:rsidR="00840CD9">
                    <w:rPr>
                      <w:rFonts w:eastAsia="Calibri" w:cs="Arial"/>
                      <w:sz w:val="24"/>
                      <w:szCs w:val="24"/>
                    </w:rPr>
                    <w:br/>
                  </w:r>
                  <w:r w:rsidRPr="00534BED">
                    <w:rPr>
                      <w:rFonts w:eastAsia="Calibri" w:cs="Arial"/>
                      <w:sz w:val="24"/>
                      <w:szCs w:val="24"/>
                    </w:rPr>
                    <w:t>ze wzmocnionym dnem oraz zbiornika do magazynowania kwasu solnego wyposażonego w podwójny płaszcz i system monitoringu wycieków,</w:t>
                  </w:r>
                </w:p>
                <w:p w14:paraId="1D657D86" w14:textId="34C70615" w:rsidR="00296616" w:rsidRPr="00534BED" w:rsidRDefault="00296616" w:rsidP="00CC5CD0">
                  <w:pPr>
                    <w:pStyle w:val="Arial10i50"/>
                    <w:framePr w:hSpace="141" w:wrap="around" w:vAnchor="text" w:hAnchor="margin" w:x="108" w:y="-3002"/>
                    <w:numPr>
                      <w:ilvl w:val="0"/>
                      <w:numId w:val="147"/>
                    </w:numPr>
                    <w:spacing w:line="320" w:lineRule="atLeast"/>
                    <w:suppressOverlap/>
                    <w:rPr>
                      <w:rFonts w:cs="Arial"/>
                      <w:bCs/>
                      <w:sz w:val="24"/>
                      <w:szCs w:val="24"/>
                    </w:rPr>
                  </w:pPr>
                  <w:r w:rsidRPr="00534BED">
                    <w:rPr>
                      <w:rFonts w:cs="Arial"/>
                      <w:bCs/>
                      <w:sz w:val="24"/>
                      <w:szCs w:val="24"/>
                    </w:rPr>
                    <w:t>posadowienie wszystkich zbiorników w szczelnej tacy, połączonej z główną tacą ociekową</w:t>
                  </w:r>
                  <w:r w:rsidR="004F73B4">
                    <w:rPr>
                      <w:rFonts w:cs="Arial"/>
                      <w:bCs/>
                      <w:sz w:val="24"/>
                      <w:szCs w:val="24"/>
                    </w:rPr>
                    <w:t>,</w:t>
                  </w:r>
                </w:p>
                <w:p w14:paraId="4EB04F02" w14:textId="323BC658" w:rsidR="0059652B" w:rsidRPr="00534BED" w:rsidRDefault="00296616" w:rsidP="00CC5CD0">
                  <w:pPr>
                    <w:pStyle w:val="Arial10i50"/>
                    <w:framePr w:hSpace="141" w:wrap="around" w:vAnchor="text" w:hAnchor="margin" w:x="108" w:y="-3002"/>
                    <w:numPr>
                      <w:ilvl w:val="0"/>
                      <w:numId w:val="147"/>
                    </w:numPr>
                    <w:spacing w:line="320" w:lineRule="atLeast"/>
                    <w:suppressOverlap/>
                    <w:rPr>
                      <w:rFonts w:cs="Arial"/>
                      <w:bCs/>
                      <w:sz w:val="24"/>
                      <w:szCs w:val="24"/>
                    </w:rPr>
                  </w:pPr>
                  <w:r w:rsidRPr="00534BED">
                    <w:rPr>
                      <w:rFonts w:cs="Arial"/>
                      <w:bCs/>
                      <w:sz w:val="24"/>
                      <w:szCs w:val="24"/>
                    </w:rPr>
                    <w:t>monitorowanie poziomów cieczy roboczych w poszczególnych wannach.</w:t>
                  </w:r>
                </w:p>
                <w:p w14:paraId="64206140" w14:textId="4E43507A" w:rsidR="00A36959" w:rsidRPr="00205414" w:rsidRDefault="00A36959" w:rsidP="00CC5CD0">
                  <w:pPr>
                    <w:pStyle w:val="Arial10i50"/>
                    <w:framePr w:hSpace="141" w:wrap="around" w:vAnchor="text" w:hAnchor="margin" w:x="108" w:y="-3002"/>
                    <w:spacing w:line="320" w:lineRule="atLeast"/>
                    <w:ind w:left="360"/>
                    <w:suppressOverlap/>
                    <w:rPr>
                      <w:rFonts w:cs="Arial"/>
                      <w:bCs/>
                      <w:sz w:val="24"/>
                      <w:szCs w:val="24"/>
                    </w:rPr>
                  </w:pPr>
                </w:p>
              </w:tc>
            </w:tr>
            <w:tr w:rsidR="00F96F0B" w:rsidRPr="00A66952" w14:paraId="56E7BF6C" w14:textId="77777777" w:rsidTr="00672E6E">
              <w:trPr>
                <w:trHeight w:val="120"/>
              </w:trPr>
              <w:tc>
                <w:tcPr>
                  <w:tcW w:w="756" w:type="pct"/>
                  <w:shd w:val="clear" w:color="auto" w:fill="auto"/>
                  <w:vAlign w:val="center"/>
                </w:tcPr>
                <w:p w14:paraId="31D2E394" w14:textId="6F284AD8" w:rsidR="00F96F0B" w:rsidRPr="00A66952" w:rsidRDefault="00F96F0B"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lastRenderedPageBreak/>
                    <w:t xml:space="preserve">BAT </w:t>
                  </w:r>
                  <w:r w:rsidR="00922B08" w:rsidRPr="00A66952">
                    <w:rPr>
                      <w:rFonts w:cs="Arial"/>
                      <w:b/>
                      <w:sz w:val="24"/>
                      <w:szCs w:val="24"/>
                    </w:rPr>
                    <w:t>6</w:t>
                  </w:r>
                </w:p>
              </w:tc>
              <w:tc>
                <w:tcPr>
                  <w:tcW w:w="4244" w:type="pct"/>
                  <w:shd w:val="clear" w:color="auto" w:fill="auto"/>
                  <w:vAlign w:val="center"/>
                </w:tcPr>
                <w:p w14:paraId="2DB530AA" w14:textId="579DFA1E" w:rsidR="00CE0E26" w:rsidRPr="00A66952" w:rsidRDefault="00CE0E26"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Dla instalacji ocynkowni ogniowej przeprowadza się codzienną wizję lokalną instalacji</w:t>
                  </w:r>
                  <w:r w:rsidR="00D533E1">
                    <w:rPr>
                      <w:rFonts w:cs="Arial"/>
                      <w:bCs/>
                      <w:sz w:val="24"/>
                      <w:szCs w:val="24"/>
                    </w:rPr>
                    <w:t xml:space="preserve">, </w:t>
                  </w:r>
                  <w:r w:rsidRPr="00A66952">
                    <w:rPr>
                      <w:rFonts w:cs="Arial"/>
                      <w:bCs/>
                      <w:sz w:val="24"/>
                      <w:szCs w:val="24"/>
                    </w:rPr>
                    <w:t>w tym również</w:t>
                  </w:r>
                  <w:r w:rsidR="00D533E1">
                    <w:rPr>
                      <w:rFonts w:cs="Arial"/>
                      <w:bCs/>
                      <w:sz w:val="24"/>
                      <w:szCs w:val="24"/>
                    </w:rPr>
                    <w:t>,</w:t>
                  </w:r>
                  <w:r w:rsidRPr="00A66952">
                    <w:rPr>
                      <w:rFonts w:cs="Arial"/>
                      <w:bCs/>
                      <w:sz w:val="24"/>
                      <w:szCs w:val="24"/>
                    </w:rPr>
                    <w:t xml:space="preserve"> instalacji do dystrybucji wody.</w:t>
                  </w:r>
                  <w:bookmarkStart w:id="3" w:name="_Hlk176507457"/>
                  <w:r w:rsidR="00480D29">
                    <w:rPr>
                      <w:rFonts w:cs="Arial"/>
                      <w:bCs/>
                      <w:sz w:val="24"/>
                      <w:szCs w:val="24"/>
                    </w:rPr>
                    <w:t xml:space="preserve"> </w:t>
                  </w:r>
                  <w:r w:rsidRPr="00A66952">
                    <w:rPr>
                      <w:rFonts w:cs="Arial"/>
                      <w:bCs/>
                      <w:sz w:val="24"/>
                      <w:szCs w:val="24"/>
                    </w:rPr>
                    <w:t xml:space="preserve">W instalacji stosowana jest technologia bezściekowa. </w:t>
                  </w:r>
                </w:p>
                <w:p w14:paraId="54528D34" w14:textId="77777777" w:rsidR="00881A0A" w:rsidRDefault="00881A0A" w:rsidP="00CC5CD0">
                  <w:pPr>
                    <w:pStyle w:val="Arial10i50"/>
                    <w:framePr w:hSpace="141" w:wrap="around" w:vAnchor="text" w:hAnchor="margin" w:x="108" w:y="-3002"/>
                    <w:spacing w:line="320" w:lineRule="atLeast"/>
                    <w:suppressOverlap/>
                    <w:rPr>
                      <w:rFonts w:cs="Arial"/>
                      <w:bCs/>
                      <w:sz w:val="24"/>
                      <w:szCs w:val="24"/>
                    </w:rPr>
                  </w:pPr>
                </w:p>
                <w:p w14:paraId="1B18B404" w14:textId="7F2F2D9D" w:rsidR="00CE0E26" w:rsidRPr="00A66952" w:rsidRDefault="00CE0E26"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lastRenderedPageBreak/>
                    <w:t>Monitoring zużycia wody</w:t>
                  </w:r>
                  <w:r w:rsidR="00480D29">
                    <w:rPr>
                      <w:rFonts w:cs="Arial"/>
                      <w:bCs/>
                      <w:sz w:val="24"/>
                      <w:szCs w:val="24"/>
                    </w:rPr>
                    <w:t>,</w:t>
                  </w:r>
                  <w:r w:rsidRPr="00A66952">
                    <w:rPr>
                      <w:rFonts w:cs="Arial"/>
                      <w:bCs/>
                      <w:sz w:val="24"/>
                      <w:szCs w:val="24"/>
                    </w:rPr>
                    <w:t xml:space="preserve"> prowadzony jest na poziomie procesu cynkowania ogniowego</w:t>
                  </w:r>
                  <w:r w:rsidR="006151DF">
                    <w:rPr>
                      <w:rFonts w:cs="Arial"/>
                      <w:bCs/>
                      <w:sz w:val="24"/>
                      <w:szCs w:val="24"/>
                    </w:rPr>
                    <w:t>,</w:t>
                  </w:r>
                  <w:r w:rsidRPr="00A66952">
                    <w:rPr>
                      <w:rFonts w:cs="Arial"/>
                      <w:bCs/>
                      <w:sz w:val="24"/>
                      <w:szCs w:val="24"/>
                    </w:rPr>
                    <w:t xml:space="preserve"> na podstawie wskazań wodomierza. </w:t>
                  </w:r>
                </w:p>
                <w:p w14:paraId="1DBEB128" w14:textId="77777777" w:rsidR="00CE0E26" w:rsidRDefault="00CE0E26"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Na wydziale ocynkowni ogniowej są zamontowane 2 liczniki – jeden dla poboru na cele socjalno-bytowe, drugi na cele technologiczne linii cynkowania ogniowego.</w:t>
                  </w:r>
                  <w:bookmarkEnd w:id="3"/>
                </w:p>
                <w:p w14:paraId="5F56D929" w14:textId="77777777" w:rsidR="00881A0A" w:rsidRPr="00A66952" w:rsidRDefault="00881A0A" w:rsidP="00CC5CD0">
                  <w:pPr>
                    <w:pStyle w:val="Arial10i50"/>
                    <w:framePr w:hSpace="141" w:wrap="around" w:vAnchor="text" w:hAnchor="margin" w:x="108" w:y="-3002"/>
                    <w:spacing w:line="320" w:lineRule="atLeast"/>
                    <w:suppressOverlap/>
                    <w:rPr>
                      <w:rFonts w:cs="Arial"/>
                      <w:bCs/>
                      <w:sz w:val="24"/>
                      <w:szCs w:val="24"/>
                    </w:rPr>
                  </w:pPr>
                </w:p>
                <w:p w14:paraId="379F0BBF" w14:textId="6448485C" w:rsidR="00CE0E26" w:rsidRDefault="00CE0E26"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 xml:space="preserve">Od dnia </w:t>
                  </w:r>
                  <w:r w:rsidR="00CF0414">
                    <w:rPr>
                      <w:rFonts w:cs="Arial"/>
                      <w:bCs/>
                      <w:sz w:val="24"/>
                      <w:szCs w:val="24"/>
                    </w:rPr>
                    <w:t>5</w:t>
                  </w:r>
                  <w:r w:rsidRPr="00A66952">
                    <w:rPr>
                      <w:rFonts w:cs="Arial"/>
                      <w:bCs/>
                      <w:sz w:val="24"/>
                      <w:szCs w:val="24"/>
                    </w:rPr>
                    <w:t xml:space="preserve"> listopada 2026 r.</w:t>
                  </w:r>
                  <w:r w:rsidR="00881A0A">
                    <w:rPr>
                      <w:rFonts w:cs="Arial"/>
                      <w:bCs/>
                      <w:sz w:val="24"/>
                      <w:szCs w:val="24"/>
                    </w:rPr>
                    <w:t xml:space="preserve">, </w:t>
                  </w:r>
                  <w:r w:rsidRPr="00A66952">
                    <w:rPr>
                      <w:rFonts w:cs="Arial"/>
                      <w:bCs/>
                      <w:sz w:val="24"/>
                      <w:szCs w:val="24"/>
                    </w:rPr>
                    <w:t>prowadzący instalację</w:t>
                  </w:r>
                  <w:r w:rsidR="00480D29">
                    <w:rPr>
                      <w:rFonts w:cs="Arial"/>
                      <w:bCs/>
                      <w:sz w:val="24"/>
                      <w:szCs w:val="24"/>
                    </w:rPr>
                    <w:t>,</w:t>
                  </w:r>
                  <w:r w:rsidRPr="00A66952">
                    <w:rPr>
                      <w:rFonts w:cs="Arial"/>
                      <w:bCs/>
                      <w:sz w:val="24"/>
                      <w:szCs w:val="24"/>
                    </w:rPr>
                    <w:t xml:space="preserve"> </w:t>
                  </w:r>
                  <w:r w:rsidR="00881A0A">
                    <w:rPr>
                      <w:rFonts w:cs="Arial"/>
                      <w:bCs/>
                      <w:sz w:val="24"/>
                      <w:szCs w:val="24"/>
                    </w:rPr>
                    <w:t>po</w:t>
                  </w:r>
                  <w:r w:rsidRPr="00A66952">
                    <w:rPr>
                      <w:rFonts w:cs="Arial"/>
                      <w:bCs/>
                      <w:sz w:val="24"/>
                      <w:szCs w:val="24"/>
                    </w:rPr>
                    <w:t>winien monitorować co najmniej raz w roku – roczne zużycie wody.</w:t>
                  </w:r>
                </w:p>
                <w:p w14:paraId="599CAAFA" w14:textId="77777777" w:rsidR="003649B1" w:rsidRPr="00A66952" w:rsidRDefault="003649B1" w:rsidP="00CC5CD0">
                  <w:pPr>
                    <w:pStyle w:val="Arial10i50"/>
                    <w:framePr w:hSpace="141" w:wrap="around" w:vAnchor="text" w:hAnchor="margin" w:x="108" w:y="-3002"/>
                    <w:spacing w:line="320" w:lineRule="atLeast"/>
                    <w:suppressOverlap/>
                    <w:rPr>
                      <w:rFonts w:cs="Arial"/>
                      <w:bCs/>
                      <w:sz w:val="24"/>
                      <w:szCs w:val="24"/>
                    </w:rPr>
                  </w:pPr>
                </w:p>
                <w:p w14:paraId="6B926B69" w14:textId="0344B046" w:rsidR="00CE0E26" w:rsidRDefault="00CE0E26"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Monitoring zużycia wody na cele technologiczne</w:t>
                  </w:r>
                  <w:r w:rsidR="00480D29">
                    <w:rPr>
                      <w:rFonts w:cs="Arial"/>
                      <w:bCs/>
                      <w:sz w:val="24"/>
                      <w:szCs w:val="24"/>
                    </w:rPr>
                    <w:t>,</w:t>
                  </w:r>
                  <w:r w:rsidRPr="00A66952">
                    <w:rPr>
                      <w:rFonts w:cs="Arial"/>
                      <w:bCs/>
                      <w:sz w:val="24"/>
                      <w:szCs w:val="24"/>
                    </w:rPr>
                    <w:t xml:space="preserve"> będzie prowadzony </w:t>
                  </w:r>
                  <w:r w:rsidR="003649B1">
                    <w:rPr>
                      <w:rFonts w:cs="Arial"/>
                      <w:bCs/>
                      <w:sz w:val="24"/>
                      <w:szCs w:val="24"/>
                    </w:rPr>
                    <w:br/>
                  </w:r>
                  <w:r w:rsidRPr="00A66952">
                    <w:rPr>
                      <w:rFonts w:cs="Arial"/>
                      <w:bCs/>
                      <w:sz w:val="24"/>
                      <w:szCs w:val="24"/>
                    </w:rPr>
                    <w:t>co najmniej raz w miesiącu</w:t>
                  </w:r>
                  <w:r w:rsidR="003649B1">
                    <w:rPr>
                      <w:rFonts w:cs="Arial"/>
                      <w:bCs/>
                      <w:sz w:val="24"/>
                      <w:szCs w:val="24"/>
                    </w:rPr>
                    <w:t>,</w:t>
                  </w:r>
                  <w:r w:rsidRPr="00A66952">
                    <w:rPr>
                      <w:rFonts w:cs="Arial"/>
                      <w:bCs/>
                      <w:sz w:val="24"/>
                      <w:szCs w:val="24"/>
                    </w:rPr>
                    <w:t xml:space="preserve"> w celu bieżącej optymalizacji działania instalacji</w:t>
                  </w:r>
                  <w:r w:rsidR="00480D29">
                    <w:rPr>
                      <w:rFonts w:cs="Arial"/>
                      <w:bCs/>
                      <w:sz w:val="24"/>
                      <w:szCs w:val="24"/>
                    </w:rPr>
                    <w:t>,</w:t>
                  </w:r>
                  <w:r w:rsidRPr="00A66952">
                    <w:rPr>
                      <w:rFonts w:cs="Arial"/>
                      <w:bCs/>
                      <w:sz w:val="24"/>
                      <w:szCs w:val="24"/>
                    </w:rPr>
                    <w:t xml:space="preserve"> m.in. na podstawie odczytów wodomierza.</w:t>
                  </w:r>
                </w:p>
                <w:p w14:paraId="0599683E" w14:textId="77777777" w:rsidR="003649B1" w:rsidRPr="00A66952" w:rsidRDefault="003649B1" w:rsidP="00CC5CD0">
                  <w:pPr>
                    <w:pStyle w:val="Arial10i50"/>
                    <w:framePr w:hSpace="141" w:wrap="around" w:vAnchor="text" w:hAnchor="margin" w:x="108" w:y="-3002"/>
                    <w:spacing w:line="320" w:lineRule="atLeast"/>
                    <w:suppressOverlap/>
                    <w:rPr>
                      <w:rFonts w:cs="Arial"/>
                      <w:bCs/>
                      <w:sz w:val="24"/>
                      <w:szCs w:val="24"/>
                    </w:rPr>
                  </w:pPr>
                </w:p>
                <w:p w14:paraId="6B2F90DB" w14:textId="77777777" w:rsidR="00CE0E26" w:rsidRPr="00A66952" w:rsidRDefault="00CE0E26"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 xml:space="preserve">Instalacja nie stanowi źródła ścieków przemysłowych, wobec czego brak monitoringu ich ilości. </w:t>
                  </w:r>
                </w:p>
                <w:p w14:paraId="02717D7C" w14:textId="4F13F51D" w:rsidR="00922B08" w:rsidRPr="00A66952" w:rsidRDefault="00922B08" w:rsidP="00CC5CD0">
                  <w:pPr>
                    <w:pStyle w:val="Arial10i50"/>
                    <w:framePr w:hSpace="141" w:wrap="around" w:vAnchor="text" w:hAnchor="margin" w:x="108" w:y="-3002"/>
                    <w:spacing w:line="320" w:lineRule="atLeast"/>
                    <w:suppressOverlap/>
                    <w:rPr>
                      <w:rFonts w:cs="Arial"/>
                      <w:sz w:val="24"/>
                      <w:szCs w:val="24"/>
                    </w:rPr>
                  </w:pPr>
                </w:p>
              </w:tc>
            </w:tr>
            <w:tr w:rsidR="00F96F0B" w:rsidRPr="00A66952" w14:paraId="50A92431" w14:textId="77777777" w:rsidTr="00672E6E">
              <w:trPr>
                <w:trHeight w:val="120"/>
              </w:trPr>
              <w:tc>
                <w:tcPr>
                  <w:tcW w:w="756" w:type="pct"/>
                  <w:shd w:val="clear" w:color="auto" w:fill="auto"/>
                  <w:vAlign w:val="center"/>
                </w:tcPr>
                <w:p w14:paraId="6FA6E179" w14:textId="1C159770" w:rsidR="00F96F0B" w:rsidRPr="00A66952" w:rsidRDefault="00F96F0B"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lastRenderedPageBreak/>
                    <w:t xml:space="preserve">BAT </w:t>
                  </w:r>
                  <w:r w:rsidR="00635C3D" w:rsidRPr="00A66952">
                    <w:rPr>
                      <w:rFonts w:cs="Arial"/>
                      <w:b/>
                      <w:sz w:val="24"/>
                      <w:szCs w:val="24"/>
                    </w:rPr>
                    <w:t>19</w:t>
                  </w:r>
                </w:p>
              </w:tc>
              <w:tc>
                <w:tcPr>
                  <w:tcW w:w="4244" w:type="pct"/>
                  <w:shd w:val="clear" w:color="auto" w:fill="auto"/>
                  <w:vAlign w:val="center"/>
                </w:tcPr>
                <w:p w14:paraId="468DE469" w14:textId="5D457D36" w:rsidR="00CE0E26" w:rsidRPr="00A66952" w:rsidRDefault="004350FC" w:rsidP="00CC5CD0">
                  <w:pPr>
                    <w:pStyle w:val="Arial10i50"/>
                    <w:framePr w:hSpace="141" w:wrap="around" w:vAnchor="text" w:hAnchor="margin" w:x="108" w:y="-3002"/>
                    <w:spacing w:line="320" w:lineRule="atLeast"/>
                    <w:suppressOverlap/>
                    <w:rPr>
                      <w:rFonts w:cs="Arial"/>
                      <w:bCs/>
                      <w:sz w:val="24"/>
                      <w:szCs w:val="24"/>
                    </w:rPr>
                  </w:pPr>
                  <w:r w:rsidRPr="004350FC">
                    <w:rPr>
                      <w:rFonts w:cs="Arial"/>
                      <w:bCs/>
                      <w:sz w:val="24"/>
                      <w:szCs w:val="24"/>
                    </w:rPr>
                    <w:t>Celem spełniania wytycznych konkluzji BAT</w:t>
                  </w:r>
                  <w:r>
                    <w:rPr>
                      <w:rFonts w:cs="Arial"/>
                      <w:bCs/>
                      <w:sz w:val="24"/>
                      <w:szCs w:val="24"/>
                    </w:rPr>
                    <w:t xml:space="preserve"> 19</w:t>
                  </w:r>
                  <w:r w:rsidR="001C084C">
                    <w:rPr>
                      <w:rFonts w:cs="Arial"/>
                      <w:bCs/>
                      <w:sz w:val="24"/>
                      <w:szCs w:val="24"/>
                    </w:rPr>
                    <w:t>, na terenie</w:t>
                  </w:r>
                  <w:r w:rsidR="00CE0E26" w:rsidRPr="00A66952">
                    <w:rPr>
                      <w:rFonts w:cs="Arial"/>
                      <w:bCs/>
                      <w:sz w:val="24"/>
                      <w:szCs w:val="24"/>
                    </w:rPr>
                    <w:t xml:space="preserve"> instalacji stosuje się następujące techniki:</w:t>
                  </w:r>
                </w:p>
                <w:p w14:paraId="4C807C1E" w14:textId="333FF69C" w:rsidR="00CE0E26" w:rsidRPr="00A66952" w:rsidRDefault="00E05A2B" w:rsidP="00CC5CD0">
                  <w:pPr>
                    <w:pStyle w:val="Arial10i50"/>
                    <w:framePr w:hSpace="141" w:wrap="around" w:vAnchor="text" w:hAnchor="margin" w:x="108" w:y="-3002"/>
                    <w:numPr>
                      <w:ilvl w:val="0"/>
                      <w:numId w:val="140"/>
                    </w:numPr>
                    <w:spacing w:line="320" w:lineRule="atLeast"/>
                    <w:suppressOverlap/>
                    <w:rPr>
                      <w:rFonts w:cs="Arial"/>
                      <w:bCs/>
                      <w:sz w:val="24"/>
                      <w:szCs w:val="24"/>
                    </w:rPr>
                  </w:pPr>
                  <w:r>
                    <w:rPr>
                      <w:rFonts w:cs="Arial"/>
                      <w:bCs/>
                      <w:sz w:val="24"/>
                      <w:szCs w:val="24"/>
                    </w:rPr>
                    <w:t>p</w:t>
                  </w:r>
                  <w:r w:rsidR="00CE0E26" w:rsidRPr="00A66952">
                    <w:rPr>
                      <w:rFonts w:cs="Arial"/>
                      <w:bCs/>
                      <w:sz w:val="24"/>
                      <w:szCs w:val="24"/>
                    </w:rPr>
                    <w:t>lan gospodarowania wodą i audyty gospodarki wodnej – o</w:t>
                  </w:r>
                  <w:r w:rsidR="00220298">
                    <w:rPr>
                      <w:rFonts w:cs="Arial"/>
                      <w:bCs/>
                      <w:sz w:val="24"/>
                      <w:szCs w:val="24"/>
                    </w:rPr>
                    <w:t>d</w:t>
                  </w:r>
                  <w:r w:rsidR="00CE0E26" w:rsidRPr="00A66952">
                    <w:rPr>
                      <w:rFonts w:cs="Arial"/>
                      <w:bCs/>
                      <w:sz w:val="24"/>
                      <w:szCs w:val="24"/>
                    </w:rPr>
                    <w:t xml:space="preserve"> dnia </w:t>
                  </w:r>
                  <w:r w:rsidR="001A76DF">
                    <w:rPr>
                      <w:rFonts w:cs="Arial"/>
                      <w:bCs/>
                      <w:sz w:val="24"/>
                      <w:szCs w:val="24"/>
                    </w:rPr>
                    <w:br/>
                  </w:r>
                  <w:r w:rsidR="00220298">
                    <w:rPr>
                      <w:rFonts w:cs="Arial"/>
                      <w:bCs/>
                      <w:sz w:val="24"/>
                      <w:szCs w:val="24"/>
                    </w:rPr>
                    <w:t xml:space="preserve">5 </w:t>
                  </w:r>
                  <w:r w:rsidR="005573CA">
                    <w:rPr>
                      <w:rFonts w:cs="Arial"/>
                      <w:bCs/>
                      <w:sz w:val="24"/>
                      <w:szCs w:val="24"/>
                    </w:rPr>
                    <w:t xml:space="preserve">listopada </w:t>
                  </w:r>
                  <w:r w:rsidR="00CE0E26" w:rsidRPr="00A66952">
                    <w:rPr>
                      <w:rFonts w:cs="Arial"/>
                      <w:bCs/>
                      <w:sz w:val="24"/>
                      <w:szCs w:val="24"/>
                    </w:rPr>
                    <w:t>2026</w:t>
                  </w:r>
                  <w:r w:rsidR="005573CA">
                    <w:rPr>
                      <w:rFonts w:cs="Arial"/>
                      <w:bCs/>
                      <w:sz w:val="24"/>
                      <w:szCs w:val="24"/>
                    </w:rPr>
                    <w:t xml:space="preserve"> </w:t>
                  </w:r>
                  <w:r w:rsidR="00CE0E26" w:rsidRPr="00A66952">
                    <w:rPr>
                      <w:rFonts w:cs="Arial"/>
                      <w:bCs/>
                      <w:sz w:val="24"/>
                      <w:szCs w:val="24"/>
                    </w:rPr>
                    <w:t>r.</w:t>
                  </w:r>
                  <w:r w:rsidR="005573CA">
                    <w:rPr>
                      <w:rFonts w:cs="Arial"/>
                      <w:bCs/>
                      <w:sz w:val="24"/>
                      <w:szCs w:val="24"/>
                    </w:rPr>
                    <w:t>, prowadzący instalację</w:t>
                  </w:r>
                  <w:r>
                    <w:rPr>
                      <w:rFonts w:cs="Arial"/>
                      <w:bCs/>
                      <w:sz w:val="24"/>
                      <w:szCs w:val="24"/>
                    </w:rPr>
                    <w:t>,</w:t>
                  </w:r>
                  <w:r w:rsidR="00CE0E26" w:rsidRPr="00A66952">
                    <w:rPr>
                      <w:rFonts w:cs="Arial"/>
                      <w:bCs/>
                      <w:sz w:val="24"/>
                      <w:szCs w:val="24"/>
                    </w:rPr>
                    <w:t xml:space="preserve"> będzie posiadał plan gospodarowania wodą</w:t>
                  </w:r>
                  <w:r>
                    <w:rPr>
                      <w:rFonts w:cs="Arial"/>
                      <w:bCs/>
                      <w:sz w:val="24"/>
                      <w:szCs w:val="24"/>
                    </w:rPr>
                    <w:t>,</w:t>
                  </w:r>
                  <w:r w:rsidR="00CE0E26" w:rsidRPr="00A66952">
                    <w:rPr>
                      <w:rFonts w:cs="Arial"/>
                      <w:bCs/>
                      <w:sz w:val="24"/>
                      <w:szCs w:val="24"/>
                    </w:rPr>
                    <w:t xml:space="preserve"> jako część systemu zarządzania środowiskowego</w:t>
                  </w:r>
                  <w:r w:rsidR="004350FC">
                    <w:rPr>
                      <w:rFonts w:cs="Arial"/>
                      <w:bCs/>
                      <w:sz w:val="24"/>
                      <w:szCs w:val="24"/>
                    </w:rPr>
                    <w:t xml:space="preserve">, </w:t>
                  </w:r>
                  <w:r w:rsidR="00CE0E26" w:rsidRPr="00A66952">
                    <w:rPr>
                      <w:rFonts w:cs="Arial"/>
                      <w:bCs/>
                      <w:sz w:val="24"/>
                      <w:szCs w:val="24"/>
                    </w:rPr>
                    <w:t>uwzgl</w:t>
                  </w:r>
                  <w:r w:rsidR="00AE4B04">
                    <w:rPr>
                      <w:rFonts w:cs="Arial"/>
                      <w:bCs/>
                      <w:sz w:val="24"/>
                      <w:szCs w:val="24"/>
                    </w:rPr>
                    <w:t>ę</w:t>
                  </w:r>
                  <w:r w:rsidR="00CE0E26" w:rsidRPr="00A66952">
                    <w:rPr>
                      <w:rFonts w:cs="Arial"/>
                      <w:bCs/>
                      <w:sz w:val="24"/>
                      <w:szCs w:val="24"/>
                    </w:rPr>
                    <w:t>dniający procesy technologiczne</w:t>
                  </w:r>
                  <w:r>
                    <w:rPr>
                      <w:rFonts w:cs="Arial"/>
                      <w:bCs/>
                      <w:sz w:val="24"/>
                      <w:szCs w:val="24"/>
                    </w:rPr>
                    <w:t>,</w:t>
                  </w:r>
                  <w:r w:rsidR="00CE0E26" w:rsidRPr="00A66952">
                    <w:rPr>
                      <w:rFonts w:cs="Arial"/>
                      <w:bCs/>
                      <w:sz w:val="24"/>
                      <w:szCs w:val="24"/>
                    </w:rPr>
                    <w:t xml:space="preserve"> stosowane w instalacji ocynkowni zanurzeniowej</w:t>
                  </w:r>
                  <w:r>
                    <w:rPr>
                      <w:rFonts w:cs="Arial"/>
                      <w:bCs/>
                      <w:sz w:val="24"/>
                      <w:szCs w:val="24"/>
                    </w:rPr>
                    <w:t>,</w:t>
                  </w:r>
                  <w:r w:rsidR="00CE0E26" w:rsidRPr="00A66952">
                    <w:rPr>
                      <w:rFonts w:cs="Arial"/>
                      <w:bCs/>
                      <w:sz w:val="24"/>
                      <w:szCs w:val="24"/>
                    </w:rPr>
                    <w:t xml:space="preserve"> w tym bezściekowy proces produkcyjny.</w:t>
                  </w:r>
                </w:p>
                <w:p w14:paraId="78265AEB" w14:textId="1004AA9B" w:rsidR="00CE0E26" w:rsidRPr="00A66952" w:rsidRDefault="00CE0E26" w:rsidP="00CC5CD0">
                  <w:pPr>
                    <w:pStyle w:val="Arial10i50"/>
                    <w:framePr w:hSpace="141" w:wrap="around" w:vAnchor="text" w:hAnchor="margin" w:x="108" w:y="-3002"/>
                    <w:spacing w:line="320" w:lineRule="atLeast"/>
                    <w:ind w:left="360"/>
                    <w:suppressOverlap/>
                    <w:rPr>
                      <w:rFonts w:cs="Arial"/>
                      <w:bCs/>
                      <w:sz w:val="24"/>
                      <w:szCs w:val="24"/>
                    </w:rPr>
                  </w:pPr>
                  <w:r w:rsidRPr="00A66952">
                    <w:rPr>
                      <w:rFonts w:cs="Arial"/>
                      <w:bCs/>
                      <w:sz w:val="24"/>
                      <w:szCs w:val="24"/>
                    </w:rPr>
                    <w:t>Plan gospodarowania wodą</w:t>
                  </w:r>
                  <w:r w:rsidR="00E05A2B">
                    <w:rPr>
                      <w:rFonts w:cs="Arial"/>
                      <w:bCs/>
                      <w:sz w:val="24"/>
                      <w:szCs w:val="24"/>
                    </w:rPr>
                    <w:t>,</w:t>
                  </w:r>
                  <w:r w:rsidRPr="00A66952">
                    <w:rPr>
                      <w:rFonts w:cs="Arial"/>
                      <w:bCs/>
                      <w:sz w:val="24"/>
                      <w:szCs w:val="24"/>
                    </w:rPr>
                    <w:t xml:space="preserve"> będzie zawierał wszystkie elementy wymagane zgodnie z BAT 19 lit. a), tj.:</w:t>
                  </w:r>
                </w:p>
                <w:p w14:paraId="727AE945" w14:textId="77777777" w:rsidR="00CE0E26" w:rsidRPr="00A66952" w:rsidRDefault="00CE0E26" w:rsidP="00CC5CD0">
                  <w:pPr>
                    <w:pStyle w:val="Arial10i50"/>
                    <w:framePr w:hSpace="141" w:wrap="around" w:vAnchor="text" w:hAnchor="margin" w:x="108" w:y="-3002"/>
                    <w:numPr>
                      <w:ilvl w:val="0"/>
                      <w:numId w:val="94"/>
                    </w:numPr>
                    <w:spacing w:line="320" w:lineRule="atLeast"/>
                    <w:suppressOverlap/>
                    <w:rPr>
                      <w:rFonts w:cs="Arial"/>
                      <w:bCs/>
                      <w:sz w:val="24"/>
                      <w:szCs w:val="24"/>
                    </w:rPr>
                  </w:pPr>
                  <w:r w:rsidRPr="00A66952">
                    <w:rPr>
                      <w:rFonts w:cs="Arial"/>
                      <w:bCs/>
                      <w:sz w:val="24"/>
                      <w:szCs w:val="24"/>
                    </w:rPr>
                    <w:t>schemat przepływu wody w instalacji wraz z bilansem wody zużywanej przez poszczególne zespoły urządzeń,</w:t>
                  </w:r>
                </w:p>
                <w:p w14:paraId="7053FEAA" w14:textId="77777777" w:rsidR="00CE0E26" w:rsidRPr="00A66952" w:rsidRDefault="00CE0E26" w:rsidP="00CC5CD0">
                  <w:pPr>
                    <w:pStyle w:val="Arial10i50"/>
                    <w:framePr w:hSpace="141" w:wrap="around" w:vAnchor="text" w:hAnchor="margin" w:x="108" w:y="-3002"/>
                    <w:numPr>
                      <w:ilvl w:val="0"/>
                      <w:numId w:val="94"/>
                    </w:numPr>
                    <w:spacing w:line="320" w:lineRule="atLeast"/>
                    <w:suppressOverlap/>
                    <w:rPr>
                      <w:rFonts w:cs="Arial"/>
                      <w:bCs/>
                      <w:sz w:val="24"/>
                      <w:szCs w:val="24"/>
                    </w:rPr>
                  </w:pPr>
                  <w:r w:rsidRPr="00A66952">
                    <w:rPr>
                      <w:rFonts w:cs="Arial"/>
                      <w:bCs/>
                      <w:sz w:val="24"/>
                      <w:szCs w:val="24"/>
                    </w:rPr>
                    <w:t>ustalenie celów w zakresie oszczędności wody,</w:t>
                  </w:r>
                </w:p>
                <w:p w14:paraId="615DB0AC" w14:textId="77777777" w:rsidR="00CE0E26" w:rsidRPr="00A66952" w:rsidRDefault="00CE0E26" w:rsidP="00CC5CD0">
                  <w:pPr>
                    <w:pStyle w:val="Arial10i50"/>
                    <w:framePr w:hSpace="141" w:wrap="around" w:vAnchor="text" w:hAnchor="margin" w:x="108" w:y="-3002"/>
                    <w:numPr>
                      <w:ilvl w:val="0"/>
                      <w:numId w:val="94"/>
                    </w:numPr>
                    <w:spacing w:line="320" w:lineRule="atLeast"/>
                    <w:suppressOverlap/>
                    <w:rPr>
                      <w:rFonts w:cs="Arial"/>
                      <w:bCs/>
                      <w:sz w:val="24"/>
                      <w:szCs w:val="24"/>
                    </w:rPr>
                  </w:pPr>
                  <w:r w:rsidRPr="00A66952">
                    <w:rPr>
                      <w:rFonts w:cs="Arial"/>
                      <w:bCs/>
                      <w:sz w:val="24"/>
                      <w:szCs w:val="24"/>
                    </w:rPr>
                    <w:t>opis wdrożonych technik optymalizacji zużycia wody (np. kontrola zużycia wody, recykling wody, wykrywanie i usuwanie wycieków).</w:t>
                  </w:r>
                </w:p>
                <w:p w14:paraId="25996133" w14:textId="1E11A898" w:rsidR="00CE0E26" w:rsidRPr="00A66952" w:rsidRDefault="00CE0E26" w:rsidP="00CC5CD0">
                  <w:pPr>
                    <w:pStyle w:val="Arial10i50"/>
                    <w:framePr w:hSpace="141" w:wrap="around" w:vAnchor="text" w:hAnchor="margin" w:x="108" w:y="-3002"/>
                    <w:spacing w:line="320" w:lineRule="atLeast"/>
                    <w:ind w:left="360"/>
                    <w:suppressOverlap/>
                    <w:rPr>
                      <w:rFonts w:cs="Arial"/>
                      <w:bCs/>
                      <w:sz w:val="24"/>
                      <w:szCs w:val="24"/>
                    </w:rPr>
                  </w:pPr>
                  <w:r w:rsidRPr="00A66952">
                    <w:rPr>
                      <w:rFonts w:cs="Arial"/>
                      <w:bCs/>
                      <w:sz w:val="24"/>
                      <w:szCs w:val="24"/>
                    </w:rPr>
                    <w:t>Audyty gospodarki wodnej</w:t>
                  </w:r>
                  <w:r w:rsidR="00E05A2B">
                    <w:rPr>
                      <w:rFonts w:cs="Arial"/>
                      <w:bCs/>
                      <w:sz w:val="24"/>
                      <w:szCs w:val="24"/>
                    </w:rPr>
                    <w:t>,</w:t>
                  </w:r>
                  <w:r w:rsidRPr="00A66952">
                    <w:rPr>
                      <w:rFonts w:cs="Arial"/>
                      <w:bCs/>
                      <w:sz w:val="24"/>
                      <w:szCs w:val="24"/>
                    </w:rPr>
                    <w:t xml:space="preserve"> będą przeprowadzane co najmniej </w:t>
                  </w:r>
                  <w:r w:rsidR="005573CA">
                    <w:rPr>
                      <w:rFonts w:cs="Arial"/>
                      <w:bCs/>
                      <w:sz w:val="24"/>
                      <w:szCs w:val="24"/>
                    </w:rPr>
                    <w:br/>
                  </w:r>
                  <w:r w:rsidRPr="00A66952">
                    <w:rPr>
                      <w:rFonts w:cs="Arial"/>
                      <w:bCs/>
                      <w:sz w:val="24"/>
                      <w:szCs w:val="24"/>
                    </w:rPr>
                    <w:t>raz w roku</w:t>
                  </w:r>
                  <w:r w:rsidR="005463CB">
                    <w:rPr>
                      <w:rFonts w:cs="Arial"/>
                      <w:bCs/>
                      <w:sz w:val="24"/>
                      <w:szCs w:val="24"/>
                    </w:rPr>
                    <w:t xml:space="preserve"> i będzie obejmować</w:t>
                  </w:r>
                  <w:r w:rsidRPr="00A66952">
                    <w:rPr>
                      <w:rFonts w:cs="Arial"/>
                      <w:bCs/>
                      <w:sz w:val="24"/>
                      <w:szCs w:val="24"/>
                    </w:rPr>
                    <w:t xml:space="preserve"> zagadnienia ujęte w planie gospodarowania wodą</w:t>
                  </w:r>
                  <w:r w:rsidR="001718DC">
                    <w:rPr>
                      <w:rFonts w:cs="Arial"/>
                      <w:bCs/>
                      <w:sz w:val="24"/>
                      <w:szCs w:val="24"/>
                    </w:rPr>
                    <w:t>,</w:t>
                  </w:r>
                </w:p>
                <w:p w14:paraId="0832ABEF" w14:textId="3594810B" w:rsidR="00CE0E26" w:rsidRPr="00A66952" w:rsidRDefault="00E05A2B" w:rsidP="00CC5CD0">
                  <w:pPr>
                    <w:pStyle w:val="Arial10i50"/>
                    <w:framePr w:hSpace="141" w:wrap="around" w:vAnchor="text" w:hAnchor="margin" w:x="108" w:y="-3002"/>
                    <w:numPr>
                      <w:ilvl w:val="0"/>
                      <w:numId w:val="140"/>
                    </w:numPr>
                    <w:spacing w:line="320" w:lineRule="atLeast"/>
                    <w:suppressOverlap/>
                    <w:rPr>
                      <w:rFonts w:cs="Arial"/>
                      <w:bCs/>
                      <w:sz w:val="24"/>
                      <w:szCs w:val="24"/>
                    </w:rPr>
                  </w:pPr>
                  <w:r>
                    <w:rPr>
                      <w:rFonts w:cs="Arial"/>
                      <w:bCs/>
                      <w:sz w:val="24"/>
                      <w:szCs w:val="24"/>
                    </w:rPr>
                    <w:t>r</w:t>
                  </w:r>
                  <w:r w:rsidR="00CE0E26" w:rsidRPr="00A66952">
                    <w:rPr>
                      <w:rFonts w:cs="Arial"/>
                      <w:bCs/>
                      <w:sz w:val="24"/>
                      <w:szCs w:val="24"/>
                    </w:rPr>
                    <w:t>ozdzielenie strumieni wody – w instalacji ocynkowni ogniowej</w:t>
                  </w:r>
                  <w:r>
                    <w:rPr>
                      <w:rFonts w:cs="Arial"/>
                      <w:bCs/>
                      <w:sz w:val="24"/>
                      <w:szCs w:val="24"/>
                    </w:rPr>
                    <w:t>,</w:t>
                  </w:r>
                  <w:r w:rsidR="00CE0E26" w:rsidRPr="00A66952">
                    <w:rPr>
                      <w:rFonts w:cs="Arial"/>
                      <w:bCs/>
                      <w:sz w:val="24"/>
                      <w:szCs w:val="24"/>
                    </w:rPr>
                    <w:t xml:space="preserve"> stosowany jest bezściekowy proces produkcyjny. Zastosowana technologia</w:t>
                  </w:r>
                  <w:r>
                    <w:rPr>
                      <w:rFonts w:cs="Arial"/>
                      <w:bCs/>
                      <w:sz w:val="24"/>
                      <w:szCs w:val="24"/>
                    </w:rPr>
                    <w:t>,</w:t>
                  </w:r>
                  <w:r w:rsidR="00CE0E26" w:rsidRPr="00A66952">
                    <w:rPr>
                      <w:rFonts w:cs="Arial"/>
                      <w:bCs/>
                      <w:sz w:val="24"/>
                      <w:szCs w:val="24"/>
                    </w:rPr>
                    <w:t xml:space="preserve"> pozwala całkowicie wyeliminować emisję ścieków produkcyjnych z ocynkowni ogniowej. Pozostałości płynne w postaci odpadów</w:t>
                  </w:r>
                  <w:r>
                    <w:rPr>
                      <w:rFonts w:cs="Arial"/>
                      <w:bCs/>
                      <w:sz w:val="24"/>
                      <w:szCs w:val="24"/>
                    </w:rPr>
                    <w:t>,</w:t>
                  </w:r>
                  <w:r w:rsidR="00CE0E26" w:rsidRPr="00A66952">
                    <w:rPr>
                      <w:rFonts w:cs="Arial"/>
                      <w:bCs/>
                      <w:sz w:val="24"/>
                      <w:szCs w:val="24"/>
                    </w:rPr>
                    <w:t> przekazywane</w:t>
                  </w:r>
                  <w:r w:rsidRPr="00A66952">
                    <w:rPr>
                      <w:rFonts w:cs="Arial"/>
                      <w:bCs/>
                      <w:sz w:val="24"/>
                      <w:szCs w:val="24"/>
                    </w:rPr>
                    <w:t xml:space="preserve"> są</w:t>
                  </w:r>
                  <w:r w:rsidR="00CE0E26" w:rsidRPr="00A66952">
                    <w:rPr>
                      <w:rFonts w:cs="Arial"/>
                      <w:bCs/>
                      <w:sz w:val="24"/>
                      <w:szCs w:val="24"/>
                    </w:rPr>
                    <w:t xml:space="preserve"> do zagospodarowania odpowiednim podmiotom zewnętrznym</w:t>
                  </w:r>
                  <w:r w:rsidR="005A2748">
                    <w:rPr>
                      <w:rFonts w:cs="Arial"/>
                      <w:bCs/>
                      <w:sz w:val="24"/>
                      <w:szCs w:val="24"/>
                    </w:rPr>
                    <w:t>,</w:t>
                  </w:r>
                  <w:r w:rsidR="00CE0E26" w:rsidRPr="00A66952">
                    <w:rPr>
                      <w:rFonts w:cs="Arial"/>
                      <w:bCs/>
                      <w:sz w:val="24"/>
                      <w:szCs w:val="24"/>
                    </w:rPr>
                    <w:t xml:space="preserve"> posiadającym stosowne zezwolenia. </w:t>
                  </w:r>
                </w:p>
                <w:p w14:paraId="1AFAB177" w14:textId="1D417C89" w:rsidR="00CE0E26" w:rsidRPr="00A66952" w:rsidRDefault="00CE0E26" w:rsidP="00CC5CD0">
                  <w:pPr>
                    <w:pStyle w:val="Arial10i50"/>
                    <w:framePr w:hSpace="141" w:wrap="around" w:vAnchor="text" w:hAnchor="margin" w:x="108" w:y="-3002"/>
                    <w:spacing w:line="320" w:lineRule="atLeast"/>
                    <w:ind w:left="360"/>
                    <w:suppressOverlap/>
                    <w:rPr>
                      <w:rFonts w:cs="Arial"/>
                      <w:bCs/>
                      <w:sz w:val="24"/>
                      <w:szCs w:val="24"/>
                    </w:rPr>
                  </w:pPr>
                  <w:r w:rsidRPr="00A66952">
                    <w:rPr>
                      <w:rFonts w:cs="Arial"/>
                      <w:bCs/>
                      <w:sz w:val="24"/>
                      <w:szCs w:val="24"/>
                    </w:rPr>
                    <w:t>Ścieki bytowe są odprowadzane do miejskiej kanalizacji sanitarnej</w:t>
                  </w:r>
                  <w:r w:rsidR="001718DC">
                    <w:rPr>
                      <w:rFonts w:cs="Arial"/>
                      <w:bCs/>
                      <w:sz w:val="24"/>
                      <w:szCs w:val="24"/>
                    </w:rPr>
                    <w:t>,</w:t>
                  </w:r>
                </w:p>
                <w:p w14:paraId="1E76DA34" w14:textId="384909B2" w:rsidR="00CE0E26" w:rsidRPr="00A66952" w:rsidRDefault="00E05A2B" w:rsidP="00CC5CD0">
                  <w:pPr>
                    <w:pStyle w:val="Arial10i50"/>
                    <w:framePr w:hSpace="141" w:wrap="around" w:vAnchor="text" w:hAnchor="margin" w:x="108" w:y="-3002"/>
                    <w:numPr>
                      <w:ilvl w:val="0"/>
                      <w:numId w:val="140"/>
                    </w:numPr>
                    <w:spacing w:line="320" w:lineRule="atLeast"/>
                    <w:suppressOverlap/>
                    <w:rPr>
                      <w:rFonts w:cs="Arial"/>
                      <w:bCs/>
                      <w:sz w:val="24"/>
                      <w:szCs w:val="24"/>
                      <w:lang w:val="x-none"/>
                    </w:rPr>
                  </w:pPr>
                  <w:r>
                    <w:rPr>
                      <w:rFonts w:cs="Arial"/>
                      <w:bCs/>
                      <w:sz w:val="24"/>
                      <w:szCs w:val="24"/>
                    </w:rPr>
                    <w:t>m</w:t>
                  </w:r>
                  <w:r w:rsidR="00CE0E26" w:rsidRPr="00A66952">
                    <w:rPr>
                      <w:rFonts w:cs="Arial"/>
                      <w:bCs/>
                      <w:sz w:val="24"/>
                      <w:szCs w:val="24"/>
                    </w:rPr>
                    <w:t xml:space="preserve">inimalizacja zanieczyszczenia wody procesowej węglowodorami – </w:t>
                  </w:r>
                  <w:r w:rsidR="005A2748">
                    <w:rPr>
                      <w:rFonts w:cs="Arial"/>
                      <w:bCs/>
                      <w:sz w:val="24"/>
                      <w:szCs w:val="24"/>
                    </w:rPr>
                    <w:t>r</w:t>
                  </w:r>
                  <w:r w:rsidR="00CE0E26" w:rsidRPr="00A66952">
                    <w:rPr>
                      <w:rFonts w:cs="Arial"/>
                      <w:bCs/>
                      <w:sz w:val="24"/>
                      <w:szCs w:val="24"/>
                    </w:rPr>
                    <w:t>egularne kontrole i konserwacja elementów instalacji. W</w:t>
                  </w:r>
                  <w:proofErr w:type="spellStart"/>
                  <w:r w:rsidR="00CE0E26" w:rsidRPr="00A66952">
                    <w:rPr>
                      <w:rFonts w:cs="Arial"/>
                      <w:bCs/>
                      <w:sz w:val="24"/>
                      <w:szCs w:val="24"/>
                      <w:lang w:val="x-none"/>
                    </w:rPr>
                    <w:t>szystkie</w:t>
                  </w:r>
                  <w:proofErr w:type="spellEnd"/>
                  <w:r w:rsidR="00CE0E26" w:rsidRPr="00A66952">
                    <w:rPr>
                      <w:rFonts w:cs="Arial"/>
                      <w:bCs/>
                      <w:sz w:val="24"/>
                      <w:szCs w:val="24"/>
                      <w:lang w:val="x-none"/>
                    </w:rPr>
                    <w:t xml:space="preserve"> pompy w instalacji dystrybucji cieczy są membranowe – brak możliwości zanieczyszczenia</w:t>
                  </w:r>
                  <w:r w:rsidR="00CE0E26" w:rsidRPr="00A66952">
                    <w:rPr>
                      <w:rFonts w:cs="Arial"/>
                      <w:bCs/>
                      <w:sz w:val="24"/>
                      <w:szCs w:val="24"/>
                    </w:rPr>
                    <w:t xml:space="preserve">. Urządzenia przenośnikowe w linii </w:t>
                  </w:r>
                  <w:r w:rsidR="00CE0E26" w:rsidRPr="00A66952">
                    <w:rPr>
                      <w:rFonts w:cs="Arial"/>
                      <w:bCs/>
                      <w:sz w:val="24"/>
                      <w:szCs w:val="24"/>
                    </w:rPr>
                    <w:lastRenderedPageBreak/>
                    <w:t xml:space="preserve">cynkowania ogniowego są systematycznie poddawane przeglądom przez dział utrzymania ruchu, </w:t>
                  </w:r>
                  <w:r w:rsidR="005A2748">
                    <w:rPr>
                      <w:rFonts w:cs="Arial"/>
                      <w:bCs/>
                      <w:sz w:val="24"/>
                      <w:szCs w:val="24"/>
                    </w:rPr>
                    <w:t xml:space="preserve">a </w:t>
                  </w:r>
                  <w:r w:rsidR="00CE0E26" w:rsidRPr="00A66952">
                    <w:rPr>
                      <w:rFonts w:cs="Arial"/>
                      <w:bCs/>
                      <w:sz w:val="24"/>
                      <w:szCs w:val="24"/>
                    </w:rPr>
                    <w:t>wszystkie ewentualne nieprawidłowości</w:t>
                  </w:r>
                  <w:r w:rsidR="005A2748">
                    <w:rPr>
                      <w:rFonts w:cs="Arial"/>
                      <w:bCs/>
                      <w:sz w:val="24"/>
                      <w:szCs w:val="24"/>
                    </w:rPr>
                    <w:t>,</w:t>
                  </w:r>
                  <w:r w:rsidR="00CE0E26" w:rsidRPr="00A66952">
                    <w:rPr>
                      <w:rFonts w:cs="Arial"/>
                      <w:bCs/>
                      <w:sz w:val="24"/>
                      <w:szCs w:val="24"/>
                    </w:rPr>
                    <w:t xml:space="preserve"> są na bieżąco usuwane</w:t>
                  </w:r>
                  <w:r w:rsidR="004A2EFB">
                    <w:rPr>
                      <w:rFonts w:cs="Arial"/>
                      <w:bCs/>
                      <w:sz w:val="24"/>
                      <w:szCs w:val="24"/>
                    </w:rPr>
                    <w:t>,</w:t>
                  </w:r>
                </w:p>
                <w:p w14:paraId="22DD63DD" w14:textId="0A2F5B84" w:rsidR="00CE0E26" w:rsidRPr="00A66952" w:rsidRDefault="005A2748" w:rsidP="00CC5CD0">
                  <w:pPr>
                    <w:pStyle w:val="Arial10i50"/>
                    <w:framePr w:hSpace="141" w:wrap="around" w:vAnchor="text" w:hAnchor="margin" w:x="108" w:y="-3002"/>
                    <w:numPr>
                      <w:ilvl w:val="0"/>
                      <w:numId w:val="140"/>
                    </w:numPr>
                    <w:spacing w:line="320" w:lineRule="atLeast"/>
                    <w:suppressOverlap/>
                    <w:rPr>
                      <w:rFonts w:cs="Arial"/>
                      <w:bCs/>
                      <w:sz w:val="24"/>
                      <w:szCs w:val="24"/>
                      <w:lang w:val="x-none"/>
                    </w:rPr>
                  </w:pPr>
                  <w:r>
                    <w:rPr>
                      <w:rFonts w:cs="Arial"/>
                      <w:bCs/>
                      <w:sz w:val="24"/>
                      <w:szCs w:val="24"/>
                    </w:rPr>
                    <w:t>p</w:t>
                  </w:r>
                  <w:proofErr w:type="spellStart"/>
                  <w:r w:rsidR="00CE0E26" w:rsidRPr="00A66952">
                    <w:rPr>
                      <w:rFonts w:cs="Arial"/>
                      <w:bCs/>
                      <w:sz w:val="24"/>
                      <w:szCs w:val="24"/>
                      <w:lang w:val="x-none"/>
                    </w:rPr>
                    <w:t>onowne</w:t>
                  </w:r>
                  <w:proofErr w:type="spellEnd"/>
                  <w:r w:rsidR="00CE0E26" w:rsidRPr="00A66952">
                    <w:rPr>
                      <w:rFonts w:cs="Arial"/>
                      <w:bCs/>
                      <w:sz w:val="24"/>
                      <w:szCs w:val="24"/>
                      <w:lang w:val="x-none"/>
                    </w:rPr>
                    <w:t xml:space="preserve"> wykorzystanie lub recykling wody - w instalacji stosowany jest bezściekowy proces produkcyjny. Czysta (świeża) woda </w:t>
                  </w:r>
                  <w:r w:rsidR="001718DC">
                    <w:rPr>
                      <w:rFonts w:cs="Arial"/>
                      <w:bCs/>
                      <w:sz w:val="24"/>
                      <w:szCs w:val="24"/>
                      <w:lang w:val="x-none"/>
                    </w:rPr>
                    <w:br/>
                  </w:r>
                  <w:r w:rsidR="00CE0E26" w:rsidRPr="00A66952">
                    <w:rPr>
                      <w:rFonts w:cs="Arial"/>
                      <w:bCs/>
                      <w:sz w:val="24"/>
                      <w:szCs w:val="24"/>
                      <w:lang w:val="x-none"/>
                    </w:rPr>
                    <w:t>do celów technologicznych</w:t>
                  </w:r>
                  <w:r>
                    <w:rPr>
                      <w:rFonts w:cs="Arial"/>
                      <w:bCs/>
                      <w:sz w:val="24"/>
                      <w:szCs w:val="24"/>
                    </w:rPr>
                    <w:t>,</w:t>
                  </w:r>
                  <w:r w:rsidR="00CE0E26" w:rsidRPr="00A66952">
                    <w:rPr>
                      <w:rFonts w:cs="Arial"/>
                      <w:bCs/>
                      <w:sz w:val="24"/>
                      <w:szCs w:val="24"/>
                      <w:lang w:val="x-none"/>
                    </w:rPr>
                    <w:t xml:space="preserve"> stosowana jest tylko do celów chłodzących (chłodnia). Kolejne wanny zasilane są kaskadowo</w:t>
                  </w:r>
                  <w:r w:rsidR="001718DC">
                    <w:rPr>
                      <w:rFonts w:cs="Arial"/>
                      <w:bCs/>
                      <w:sz w:val="24"/>
                      <w:szCs w:val="24"/>
                    </w:rPr>
                    <w:t>,</w:t>
                  </w:r>
                  <w:r w:rsidR="00CE0E26" w:rsidRPr="00A66952">
                    <w:rPr>
                      <w:rFonts w:cs="Arial"/>
                      <w:bCs/>
                      <w:sz w:val="24"/>
                      <w:szCs w:val="24"/>
                      <w:lang w:val="x-none"/>
                    </w:rPr>
                    <w:t xml:space="preserve"> </w:t>
                  </w:r>
                  <w:r w:rsidR="001718DC">
                    <w:rPr>
                      <w:rFonts w:cs="Arial"/>
                      <w:bCs/>
                      <w:sz w:val="24"/>
                      <w:szCs w:val="24"/>
                      <w:lang w:val="x-none"/>
                    </w:rPr>
                    <w:br/>
                  </w:r>
                  <w:r w:rsidR="00CE0E26" w:rsidRPr="00A66952">
                    <w:rPr>
                      <w:rFonts w:cs="Arial"/>
                      <w:bCs/>
                      <w:sz w:val="24"/>
                      <w:szCs w:val="24"/>
                      <w:lang w:val="x-none"/>
                    </w:rPr>
                    <w:t>tj. z chłodni do płuczek, z płuczek do wanien procesowych (trawiących lub odtłuszczających)</w:t>
                  </w:r>
                  <w:r w:rsidR="001718DC">
                    <w:rPr>
                      <w:rFonts w:cs="Arial"/>
                      <w:bCs/>
                      <w:sz w:val="24"/>
                      <w:szCs w:val="24"/>
                    </w:rPr>
                    <w:t>,</w:t>
                  </w:r>
                </w:p>
                <w:p w14:paraId="224CD773" w14:textId="3D4C6B67" w:rsidR="00CE0E26" w:rsidRPr="00A66952" w:rsidRDefault="005A2748" w:rsidP="00CC5CD0">
                  <w:pPr>
                    <w:pStyle w:val="Arial10i50"/>
                    <w:framePr w:hSpace="141" w:wrap="around" w:vAnchor="text" w:hAnchor="margin" w:x="108" w:y="-3002"/>
                    <w:numPr>
                      <w:ilvl w:val="0"/>
                      <w:numId w:val="140"/>
                    </w:numPr>
                    <w:spacing w:line="320" w:lineRule="atLeast"/>
                    <w:suppressOverlap/>
                    <w:rPr>
                      <w:rFonts w:cs="Arial"/>
                      <w:bCs/>
                      <w:sz w:val="24"/>
                      <w:szCs w:val="24"/>
                      <w:lang w:val="x-none"/>
                    </w:rPr>
                  </w:pPr>
                  <w:r>
                    <w:rPr>
                      <w:rFonts w:cs="Arial"/>
                      <w:bCs/>
                      <w:sz w:val="24"/>
                      <w:szCs w:val="24"/>
                    </w:rPr>
                    <w:t>p</w:t>
                  </w:r>
                  <w:proofErr w:type="spellStart"/>
                  <w:r w:rsidR="00CE0E26" w:rsidRPr="00A66952">
                    <w:rPr>
                      <w:rFonts w:cs="Arial"/>
                      <w:bCs/>
                      <w:sz w:val="24"/>
                      <w:szCs w:val="24"/>
                      <w:lang w:val="x-none"/>
                    </w:rPr>
                    <w:t>łukanie</w:t>
                  </w:r>
                  <w:proofErr w:type="spellEnd"/>
                  <w:r w:rsidR="00CE0E26" w:rsidRPr="00A66952">
                    <w:rPr>
                      <w:rFonts w:cs="Arial"/>
                      <w:bCs/>
                      <w:sz w:val="24"/>
                      <w:szCs w:val="24"/>
                      <w:lang w:val="x-none"/>
                    </w:rPr>
                    <w:t xml:space="preserve"> kaskadowe wsteczne – instalacja ocynkowni ogniowej</w:t>
                  </w:r>
                  <w:r>
                    <w:rPr>
                      <w:rFonts w:cs="Arial"/>
                      <w:bCs/>
                      <w:sz w:val="24"/>
                      <w:szCs w:val="24"/>
                    </w:rPr>
                    <w:t>,</w:t>
                  </w:r>
                  <w:r w:rsidR="00CE0E26" w:rsidRPr="00A66952">
                    <w:rPr>
                      <w:rFonts w:cs="Arial"/>
                      <w:bCs/>
                      <w:sz w:val="24"/>
                      <w:szCs w:val="24"/>
                      <w:lang w:val="x-none"/>
                    </w:rPr>
                    <w:t xml:space="preserve"> posiada </w:t>
                  </w:r>
                  <w:r>
                    <w:rPr>
                      <w:rFonts w:cs="Arial"/>
                      <w:bCs/>
                      <w:sz w:val="24"/>
                      <w:szCs w:val="24"/>
                    </w:rPr>
                    <w:t>dwie</w:t>
                  </w:r>
                  <w:r w:rsidR="00CE0E26" w:rsidRPr="00A66952">
                    <w:rPr>
                      <w:rFonts w:cs="Arial"/>
                      <w:bCs/>
                      <w:sz w:val="24"/>
                      <w:szCs w:val="24"/>
                      <w:lang w:val="x-none"/>
                    </w:rPr>
                    <w:t xml:space="preserve"> płuczki przed procesem </w:t>
                  </w:r>
                  <w:proofErr w:type="spellStart"/>
                  <w:r w:rsidR="00CE0E26" w:rsidRPr="00A66952">
                    <w:rPr>
                      <w:rFonts w:cs="Arial"/>
                      <w:bCs/>
                      <w:sz w:val="24"/>
                      <w:szCs w:val="24"/>
                      <w:lang w:val="x-none"/>
                    </w:rPr>
                    <w:t>topnikowania</w:t>
                  </w:r>
                  <w:proofErr w:type="spellEnd"/>
                  <w:r w:rsidR="001718DC">
                    <w:rPr>
                      <w:rFonts w:cs="Arial"/>
                      <w:bCs/>
                      <w:sz w:val="24"/>
                      <w:szCs w:val="24"/>
                    </w:rPr>
                    <w:t>,</w:t>
                  </w:r>
                </w:p>
                <w:p w14:paraId="496B80BE" w14:textId="06271531" w:rsidR="00CE0E26" w:rsidRPr="00A66952" w:rsidRDefault="005A2748" w:rsidP="00CC5CD0">
                  <w:pPr>
                    <w:pStyle w:val="Arial10i50"/>
                    <w:framePr w:hSpace="141" w:wrap="around" w:vAnchor="text" w:hAnchor="margin" w:x="108" w:y="-3002"/>
                    <w:numPr>
                      <w:ilvl w:val="0"/>
                      <w:numId w:val="140"/>
                    </w:numPr>
                    <w:spacing w:line="320" w:lineRule="atLeast"/>
                    <w:suppressOverlap/>
                    <w:rPr>
                      <w:rFonts w:cs="Arial"/>
                      <w:bCs/>
                      <w:sz w:val="24"/>
                      <w:szCs w:val="24"/>
                      <w:lang w:val="x-none"/>
                    </w:rPr>
                  </w:pPr>
                  <w:r>
                    <w:rPr>
                      <w:rFonts w:cs="Arial"/>
                      <w:bCs/>
                      <w:sz w:val="24"/>
                      <w:szCs w:val="24"/>
                    </w:rPr>
                    <w:t>r</w:t>
                  </w:r>
                  <w:proofErr w:type="spellStart"/>
                  <w:r w:rsidR="00CE0E26" w:rsidRPr="00A66952">
                    <w:rPr>
                      <w:rFonts w:cs="Arial"/>
                      <w:bCs/>
                      <w:sz w:val="24"/>
                      <w:szCs w:val="24"/>
                      <w:lang w:val="x-none"/>
                    </w:rPr>
                    <w:t>ecykling</w:t>
                  </w:r>
                  <w:proofErr w:type="spellEnd"/>
                  <w:r w:rsidR="00CE0E26" w:rsidRPr="00A66952">
                    <w:rPr>
                      <w:rFonts w:cs="Arial"/>
                      <w:bCs/>
                      <w:sz w:val="24"/>
                      <w:szCs w:val="24"/>
                      <w:lang w:val="x-none"/>
                    </w:rPr>
                    <w:t xml:space="preserve"> lub ponowne wykorzystanie wody do płukania - recykling wody w instalacji ocynkowni ogniowej nie występuje. Kąpiele trawiące zawsze zakładane są na bazie wody z płuczek.</w:t>
                  </w:r>
                </w:p>
                <w:p w14:paraId="7024D916" w14:textId="31C626AE" w:rsidR="00635C3D" w:rsidRPr="00A66952" w:rsidRDefault="00635C3D" w:rsidP="00CC5CD0">
                  <w:pPr>
                    <w:pStyle w:val="Arial10i50"/>
                    <w:framePr w:hSpace="141" w:wrap="around" w:vAnchor="text" w:hAnchor="margin" w:x="108" w:y="-3002"/>
                    <w:spacing w:line="320" w:lineRule="atLeast"/>
                    <w:suppressOverlap/>
                    <w:rPr>
                      <w:rFonts w:cs="Arial"/>
                      <w:sz w:val="24"/>
                      <w:szCs w:val="24"/>
                    </w:rPr>
                  </w:pPr>
                </w:p>
              </w:tc>
            </w:tr>
          </w:tbl>
          <w:p w14:paraId="715BEACF" w14:textId="7E75C089" w:rsidR="00F55A57" w:rsidRDefault="00F55A57" w:rsidP="00084F4D">
            <w:pPr>
              <w:pStyle w:val="Arial10i50"/>
              <w:spacing w:line="320" w:lineRule="atLeast"/>
              <w:rPr>
                <w:rFonts w:cs="Arial"/>
                <w:b/>
                <w:color w:val="auto"/>
                <w:sz w:val="24"/>
                <w:szCs w:val="24"/>
              </w:rPr>
            </w:pPr>
          </w:p>
          <w:p w14:paraId="06684CEC" w14:textId="77777777" w:rsidR="004F69BA" w:rsidRPr="00A66952" w:rsidRDefault="004F69BA" w:rsidP="00084F4D">
            <w:pPr>
              <w:pStyle w:val="Arial10i50"/>
              <w:spacing w:line="320" w:lineRule="atLeast"/>
              <w:rPr>
                <w:rFonts w:cs="Arial"/>
                <w:b/>
                <w:color w:val="auto"/>
                <w:sz w:val="24"/>
                <w:szCs w:val="24"/>
              </w:rPr>
            </w:pPr>
          </w:p>
          <w:p w14:paraId="5923A90A" w14:textId="2FCFC72E" w:rsidR="004373C8" w:rsidRPr="00A66952" w:rsidRDefault="001A2222" w:rsidP="00084F4D">
            <w:pPr>
              <w:pStyle w:val="Arial10i50"/>
              <w:numPr>
                <w:ilvl w:val="0"/>
                <w:numId w:val="151"/>
              </w:numPr>
              <w:spacing w:line="320" w:lineRule="atLeast"/>
              <w:rPr>
                <w:rFonts w:cs="Arial"/>
                <w:b/>
                <w:color w:val="auto"/>
                <w:sz w:val="24"/>
                <w:szCs w:val="24"/>
              </w:rPr>
            </w:pPr>
            <w:r>
              <w:rPr>
                <w:rFonts w:cs="Arial"/>
                <w:b/>
                <w:color w:val="auto"/>
                <w:sz w:val="24"/>
                <w:szCs w:val="24"/>
              </w:rPr>
              <w:t>O</w:t>
            </w:r>
            <w:r w:rsidR="004373C8" w:rsidRPr="00A66952">
              <w:rPr>
                <w:rFonts w:cs="Arial"/>
                <w:b/>
                <w:color w:val="auto"/>
                <w:sz w:val="24"/>
                <w:szCs w:val="24"/>
              </w:rPr>
              <w:t>chron</w:t>
            </w:r>
            <w:r>
              <w:rPr>
                <w:rFonts w:cs="Arial"/>
                <w:b/>
                <w:color w:val="auto"/>
                <w:sz w:val="24"/>
                <w:szCs w:val="24"/>
              </w:rPr>
              <w:t>a</w:t>
            </w:r>
            <w:r w:rsidR="004373C8" w:rsidRPr="00A66952">
              <w:rPr>
                <w:rFonts w:cs="Arial"/>
                <w:b/>
                <w:color w:val="auto"/>
                <w:sz w:val="24"/>
                <w:szCs w:val="24"/>
              </w:rPr>
              <w:t xml:space="preserve"> przed hałasem</w:t>
            </w:r>
          </w:p>
          <w:p w14:paraId="21FF7921" w14:textId="60D6B570" w:rsidR="004373C8" w:rsidRPr="00A66952" w:rsidRDefault="004373C8" w:rsidP="00084F4D">
            <w:pPr>
              <w:pStyle w:val="Arial10i50"/>
              <w:spacing w:line="320" w:lineRule="atLeast"/>
              <w:rPr>
                <w:rFonts w:cs="Arial"/>
                <w:b/>
                <w:color w:val="auto"/>
                <w:sz w:val="24"/>
                <w:szCs w:val="24"/>
              </w:rPr>
            </w:pPr>
          </w:p>
          <w:tbl>
            <w:tblPr>
              <w:tblW w:w="91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1273"/>
              <w:gridCol w:w="7844"/>
            </w:tblGrid>
            <w:tr w:rsidR="004373C8" w:rsidRPr="00A66952" w14:paraId="6B2BF528" w14:textId="77777777" w:rsidTr="003F3BE2">
              <w:trPr>
                <w:trHeight w:val="410"/>
              </w:trPr>
              <w:tc>
                <w:tcPr>
                  <w:tcW w:w="698" w:type="pct"/>
                  <w:shd w:val="clear" w:color="auto" w:fill="auto"/>
                  <w:vAlign w:val="center"/>
                </w:tcPr>
                <w:p w14:paraId="43A4CCCD" w14:textId="77B28B78" w:rsidR="004373C8" w:rsidRPr="00A66952" w:rsidRDefault="004373C8"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N</w:t>
                  </w:r>
                  <w:r w:rsidR="003F3BE2">
                    <w:rPr>
                      <w:rFonts w:cs="Arial"/>
                      <w:b/>
                      <w:sz w:val="24"/>
                      <w:szCs w:val="24"/>
                    </w:rPr>
                    <w:t>ume</w:t>
                  </w:r>
                  <w:r w:rsidRPr="00A66952">
                    <w:rPr>
                      <w:rFonts w:cs="Arial"/>
                      <w:b/>
                      <w:sz w:val="24"/>
                      <w:szCs w:val="24"/>
                    </w:rPr>
                    <w:t>r konkluzji BAT</w:t>
                  </w:r>
                </w:p>
              </w:tc>
              <w:tc>
                <w:tcPr>
                  <w:tcW w:w="4302" w:type="pct"/>
                  <w:shd w:val="clear" w:color="auto" w:fill="auto"/>
                  <w:vAlign w:val="center"/>
                </w:tcPr>
                <w:p w14:paraId="2451A4CC" w14:textId="77777777" w:rsidR="004373C8" w:rsidRPr="00A66952" w:rsidRDefault="004373C8"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Sposób realizacji w instalacji</w:t>
                  </w:r>
                </w:p>
              </w:tc>
            </w:tr>
            <w:tr w:rsidR="004373C8" w:rsidRPr="00A66952" w14:paraId="51E90F79" w14:textId="77777777" w:rsidTr="003F3BE2">
              <w:trPr>
                <w:trHeight w:val="120"/>
              </w:trPr>
              <w:tc>
                <w:tcPr>
                  <w:tcW w:w="698" w:type="pct"/>
                  <w:shd w:val="clear" w:color="auto" w:fill="auto"/>
                  <w:vAlign w:val="center"/>
                </w:tcPr>
                <w:p w14:paraId="1068F193" w14:textId="0AFD6CFD" w:rsidR="004373C8" w:rsidRPr="00A66952" w:rsidRDefault="004373C8"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BAT 32</w:t>
                  </w:r>
                </w:p>
              </w:tc>
              <w:tc>
                <w:tcPr>
                  <w:tcW w:w="4302" w:type="pct"/>
                  <w:shd w:val="clear" w:color="auto" w:fill="auto"/>
                  <w:vAlign w:val="center"/>
                </w:tcPr>
                <w:p w14:paraId="3F1FBF5D" w14:textId="47A88CE7" w:rsidR="004373C8" w:rsidRPr="00A66952" w:rsidRDefault="00A07F8A" w:rsidP="00CC5CD0">
                  <w:pPr>
                    <w:pStyle w:val="Arial10i50"/>
                    <w:framePr w:hSpace="141" w:wrap="around" w:vAnchor="text" w:hAnchor="margin" w:x="108" w:y="-3002"/>
                    <w:spacing w:line="320" w:lineRule="atLeast"/>
                    <w:suppressOverlap/>
                    <w:rPr>
                      <w:rFonts w:cs="Arial"/>
                      <w:sz w:val="24"/>
                      <w:szCs w:val="24"/>
                    </w:rPr>
                  </w:pPr>
                  <w:r w:rsidRPr="00A07F8A">
                    <w:rPr>
                      <w:rFonts w:cs="Arial"/>
                      <w:bCs/>
                      <w:sz w:val="24"/>
                      <w:szCs w:val="24"/>
                    </w:rPr>
                    <w:t>Celem</w:t>
                  </w:r>
                  <w:r w:rsidRPr="00A07F8A">
                    <w:rPr>
                      <w:rFonts w:cs="Arial"/>
                      <w:sz w:val="24"/>
                      <w:szCs w:val="24"/>
                    </w:rPr>
                    <w:t xml:space="preserve"> </w:t>
                  </w:r>
                  <w:r w:rsidRPr="00A07F8A">
                    <w:rPr>
                      <w:rFonts w:cs="Arial"/>
                      <w:bCs/>
                      <w:sz w:val="24"/>
                      <w:szCs w:val="24"/>
                    </w:rPr>
                    <w:t xml:space="preserve">spełniania wytycznych konkluzji BAT </w:t>
                  </w:r>
                  <w:r>
                    <w:rPr>
                      <w:rFonts w:cs="Arial"/>
                      <w:bCs/>
                      <w:sz w:val="24"/>
                      <w:szCs w:val="24"/>
                    </w:rPr>
                    <w:t>32, w</w:t>
                  </w:r>
                  <w:r w:rsidR="004373C8" w:rsidRPr="00A66952">
                    <w:rPr>
                      <w:rFonts w:cs="Arial"/>
                      <w:sz w:val="24"/>
                      <w:szCs w:val="24"/>
                    </w:rPr>
                    <w:t xml:space="preserve"> ramach Systemu Zarządzania Środowiskowego (EMS), wspólnego dla</w:t>
                  </w:r>
                  <w:r w:rsidR="001E7AE6" w:rsidRPr="001E7AE6">
                    <w:rPr>
                      <w:rFonts w:cs="Arial"/>
                      <w:color w:val="auto"/>
                      <w:sz w:val="24"/>
                      <w:szCs w:val="24"/>
                    </w:rPr>
                    <w:t xml:space="preserve"> </w:t>
                  </w:r>
                  <w:r w:rsidR="001E7AE6" w:rsidRPr="001E7AE6">
                    <w:rPr>
                      <w:rFonts w:cs="Arial"/>
                      <w:sz w:val="24"/>
                      <w:szCs w:val="24"/>
                    </w:rPr>
                    <w:t>Instalacji nr 1 (ocynkownia ogniowa) oraz Instalacji nr 2 (galwanizernia),</w:t>
                  </w:r>
                  <w:r w:rsidR="00CE0AA0">
                    <w:rPr>
                      <w:rFonts w:cs="Arial"/>
                      <w:sz w:val="24"/>
                      <w:szCs w:val="24"/>
                    </w:rPr>
                    <w:t xml:space="preserve"> </w:t>
                  </w:r>
                  <w:r w:rsidR="004373C8" w:rsidRPr="00A66952">
                    <w:rPr>
                      <w:rFonts w:cs="Arial"/>
                      <w:sz w:val="24"/>
                      <w:szCs w:val="24"/>
                    </w:rPr>
                    <w:t>został opracowany, wdrożony i regularnie przeglądany plan zarządzania hałasem i wibracjami, który obejmuje wszystkie wymienione elementy</w:t>
                  </w:r>
                  <w:r w:rsidR="00AE4B04">
                    <w:rPr>
                      <w:rFonts w:cs="Arial"/>
                      <w:sz w:val="24"/>
                      <w:szCs w:val="24"/>
                    </w:rPr>
                    <w:t>,</w:t>
                  </w:r>
                  <w:r w:rsidR="004373C8" w:rsidRPr="00A66952">
                    <w:rPr>
                      <w:rFonts w:cs="Arial"/>
                      <w:sz w:val="24"/>
                      <w:szCs w:val="24"/>
                    </w:rPr>
                    <w:t xml:space="preserve"> wymienione w BAT 32, tj.:</w:t>
                  </w:r>
                </w:p>
                <w:p w14:paraId="3FFD3AB6" w14:textId="5D4A6A2E" w:rsidR="004373C8" w:rsidRPr="00A66952" w:rsidRDefault="004373C8" w:rsidP="00CC5CD0">
                  <w:pPr>
                    <w:pStyle w:val="Arial10i50"/>
                    <w:framePr w:hSpace="141" w:wrap="around" w:vAnchor="text" w:hAnchor="margin" w:x="108" w:y="-3002"/>
                    <w:numPr>
                      <w:ilvl w:val="0"/>
                      <w:numId w:val="95"/>
                    </w:numPr>
                    <w:spacing w:line="320" w:lineRule="atLeast"/>
                    <w:suppressOverlap/>
                    <w:rPr>
                      <w:rFonts w:cs="Arial"/>
                      <w:sz w:val="24"/>
                      <w:szCs w:val="24"/>
                    </w:rPr>
                  </w:pPr>
                  <w:r w:rsidRPr="00A66952">
                    <w:rPr>
                      <w:rFonts w:cs="Arial"/>
                      <w:sz w:val="24"/>
                      <w:szCs w:val="24"/>
                    </w:rPr>
                    <w:t>protokół zawierający odpowiednie działania i harmonogram</w:t>
                  </w:r>
                  <w:r w:rsidR="00FD066E">
                    <w:rPr>
                      <w:rFonts w:cs="Arial"/>
                      <w:sz w:val="24"/>
                      <w:szCs w:val="24"/>
                    </w:rPr>
                    <w:t>,</w:t>
                  </w:r>
                </w:p>
                <w:p w14:paraId="70C22F7B" w14:textId="25A42DB9" w:rsidR="004373C8" w:rsidRPr="00A66952" w:rsidRDefault="004373C8" w:rsidP="00CC5CD0">
                  <w:pPr>
                    <w:pStyle w:val="Arial10i50"/>
                    <w:framePr w:hSpace="141" w:wrap="around" w:vAnchor="text" w:hAnchor="margin" w:x="108" w:y="-3002"/>
                    <w:numPr>
                      <w:ilvl w:val="0"/>
                      <w:numId w:val="95"/>
                    </w:numPr>
                    <w:spacing w:line="320" w:lineRule="atLeast"/>
                    <w:suppressOverlap/>
                    <w:rPr>
                      <w:rFonts w:cs="Arial"/>
                      <w:sz w:val="24"/>
                      <w:szCs w:val="24"/>
                    </w:rPr>
                  </w:pPr>
                  <w:r w:rsidRPr="00A66952">
                    <w:rPr>
                      <w:rFonts w:cs="Arial"/>
                      <w:sz w:val="24"/>
                      <w:szCs w:val="24"/>
                    </w:rPr>
                    <w:t>protokół monitorowania hałasu i wibracji</w:t>
                  </w:r>
                  <w:r w:rsidR="00FD066E">
                    <w:rPr>
                      <w:rFonts w:cs="Arial"/>
                      <w:sz w:val="24"/>
                      <w:szCs w:val="24"/>
                    </w:rPr>
                    <w:t>,</w:t>
                  </w:r>
                </w:p>
                <w:p w14:paraId="64A479F1" w14:textId="52F82E77" w:rsidR="004373C8" w:rsidRPr="00A66952" w:rsidRDefault="004373C8" w:rsidP="00CC5CD0">
                  <w:pPr>
                    <w:pStyle w:val="Arial10i50"/>
                    <w:framePr w:hSpace="141" w:wrap="around" w:vAnchor="text" w:hAnchor="margin" w:x="108" w:y="-3002"/>
                    <w:numPr>
                      <w:ilvl w:val="0"/>
                      <w:numId w:val="95"/>
                    </w:numPr>
                    <w:spacing w:line="320" w:lineRule="atLeast"/>
                    <w:suppressOverlap/>
                    <w:rPr>
                      <w:rFonts w:cs="Arial"/>
                      <w:sz w:val="24"/>
                      <w:szCs w:val="24"/>
                    </w:rPr>
                  </w:pPr>
                  <w:r w:rsidRPr="00A66952">
                    <w:rPr>
                      <w:rFonts w:cs="Arial"/>
                      <w:sz w:val="24"/>
                      <w:szCs w:val="24"/>
                    </w:rPr>
                    <w:t xml:space="preserve">protokół reagowania na stwierdzone przypadki wystąpienia hałasu </w:t>
                  </w:r>
                  <w:r w:rsidR="00FD066E">
                    <w:rPr>
                      <w:rFonts w:cs="Arial"/>
                      <w:sz w:val="24"/>
                      <w:szCs w:val="24"/>
                    </w:rPr>
                    <w:br/>
                  </w:r>
                  <w:r w:rsidRPr="00A66952">
                    <w:rPr>
                      <w:rFonts w:cs="Arial"/>
                      <w:sz w:val="24"/>
                      <w:szCs w:val="24"/>
                    </w:rPr>
                    <w:t>i wibracji, np. skargi</w:t>
                  </w:r>
                  <w:r w:rsidR="00FD066E">
                    <w:rPr>
                      <w:rFonts w:cs="Arial"/>
                      <w:sz w:val="24"/>
                      <w:szCs w:val="24"/>
                    </w:rPr>
                    <w:t>,</w:t>
                  </w:r>
                </w:p>
                <w:p w14:paraId="14E700EC" w14:textId="28324958" w:rsidR="004373C8" w:rsidRPr="00A66952" w:rsidRDefault="004373C8" w:rsidP="00CC5CD0">
                  <w:pPr>
                    <w:pStyle w:val="Arial10i50"/>
                    <w:framePr w:hSpace="141" w:wrap="around" w:vAnchor="text" w:hAnchor="margin" w:x="108" w:y="-3002"/>
                    <w:numPr>
                      <w:ilvl w:val="0"/>
                      <w:numId w:val="95"/>
                    </w:numPr>
                    <w:spacing w:line="320" w:lineRule="atLeast"/>
                    <w:suppressOverlap/>
                    <w:rPr>
                      <w:rFonts w:cs="Arial"/>
                      <w:sz w:val="24"/>
                      <w:szCs w:val="24"/>
                    </w:rPr>
                  </w:pPr>
                  <w:r w:rsidRPr="00A66952">
                    <w:rPr>
                      <w:rFonts w:cs="Arial"/>
                      <w:sz w:val="24"/>
                      <w:szCs w:val="24"/>
                    </w:rPr>
                    <w:t>program ograniczania hałasu i wibracji</w:t>
                  </w:r>
                  <w:r w:rsidR="00AE4B04">
                    <w:rPr>
                      <w:rFonts w:cs="Arial"/>
                      <w:sz w:val="24"/>
                      <w:szCs w:val="24"/>
                    </w:rPr>
                    <w:t>,</w:t>
                  </w:r>
                  <w:r w:rsidRPr="00A66952">
                    <w:rPr>
                      <w:rFonts w:cs="Arial"/>
                      <w:sz w:val="24"/>
                      <w:szCs w:val="24"/>
                    </w:rPr>
                    <w:t xml:space="preserve"> mający na celu identyfikację źródeł, pomiar lub oszacowanie narażenia na hałas i wibracje, określenie udziału poszczególnych źródeł i wdrożenie środków zapobiegawczych lub ograniczających.</w:t>
                  </w:r>
                </w:p>
                <w:p w14:paraId="531F599E" w14:textId="77777777" w:rsidR="008630F3" w:rsidRDefault="008630F3" w:rsidP="00CC5CD0">
                  <w:pPr>
                    <w:pStyle w:val="Arial10i50"/>
                    <w:framePr w:hSpace="141" w:wrap="around" w:vAnchor="text" w:hAnchor="margin" w:x="108" w:y="-3002"/>
                    <w:spacing w:line="320" w:lineRule="atLeast"/>
                    <w:suppressOverlap/>
                    <w:rPr>
                      <w:rFonts w:cs="Arial"/>
                      <w:sz w:val="24"/>
                      <w:szCs w:val="24"/>
                    </w:rPr>
                  </w:pPr>
                </w:p>
                <w:p w14:paraId="12DCBBED" w14:textId="191E3DDA" w:rsidR="004373C8" w:rsidRPr="00A66952" w:rsidRDefault="004373C8" w:rsidP="00CC5CD0">
                  <w:pPr>
                    <w:pStyle w:val="Arial10i50"/>
                    <w:framePr w:hSpace="141" w:wrap="around" w:vAnchor="text" w:hAnchor="margin" w:x="108" w:y="-3002"/>
                    <w:spacing w:line="320" w:lineRule="atLeast"/>
                    <w:suppressOverlap/>
                    <w:rPr>
                      <w:rFonts w:cs="Arial"/>
                      <w:sz w:val="24"/>
                      <w:szCs w:val="24"/>
                    </w:rPr>
                  </w:pPr>
                  <w:r w:rsidRPr="00A66952">
                    <w:rPr>
                      <w:rFonts w:cs="Arial"/>
                      <w:sz w:val="24"/>
                      <w:szCs w:val="24"/>
                    </w:rPr>
                    <w:t>Przeprowadzanie okresowych pomiarów hałasu (raz na 2 lata) w porze dnia oraz w porze nocy</w:t>
                  </w:r>
                  <w:r w:rsidR="00CE0AA0">
                    <w:rPr>
                      <w:rFonts w:cs="Arial"/>
                      <w:sz w:val="24"/>
                      <w:szCs w:val="24"/>
                    </w:rPr>
                    <w:t>,</w:t>
                  </w:r>
                  <w:r w:rsidRPr="00A66952">
                    <w:rPr>
                      <w:rFonts w:cs="Arial"/>
                      <w:sz w:val="24"/>
                      <w:szCs w:val="24"/>
                    </w:rPr>
                    <w:t xml:space="preserve"> na granicy najbliższych terenów</w:t>
                  </w:r>
                  <w:r w:rsidR="00CE0AA0">
                    <w:rPr>
                      <w:rFonts w:cs="Arial"/>
                      <w:sz w:val="24"/>
                      <w:szCs w:val="24"/>
                    </w:rPr>
                    <w:t>,</w:t>
                  </w:r>
                  <w:r w:rsidRPr="00A66952">
                    <w:rPr>
                      <w:rFonts w:cs="Arial"/>
                      <w:sz w:val="24"/>
                      <w:szCs w:val="24"/>
                    </w:rPr>
                    <w:t xml:space="preserve"> podlegających ochronie akustycznej.</w:t>
                  </w:r>
                </w:p>
                <w:p w14:paraId="5C4B5AD9" w14:textId="115206D4" w:rsidR="004373C8" w:rsidRPr="00A66952" w:rsidRDefault="004373C8" w:rsidP="00CC5CD0">
                  <w:pPr>
                    <w:pStyle w:val="Arial10i50"/>
                    <w:framePr w:hSpace="141" w:wrap="around" w:vAnchor="text" w:hAnchor="margin" w:x="108" w:y="-3002"/>
                    <w:spacing w:line="320" w:lineRule="atLeast"/>
                    <w:suppressOverlap/>
                    <w:rPr>
                      <w:rFonts w:cs="Arial"/>
                      <w:sz w:val="24"/>
                      <w:szCs w:val="24"/>
                    </w:rPr>
                  </w:pPr>
                </w:p>
              </w:tc>
            </w:tr>
            <w:tr w:rsidR="004373C8" w:rsidRPr="00A66952" w14:paraId="67CF1EA2" w14:textId="77777777" w:rsidTr="003F3BE2">
              <w:trPr>
                <w:trHeight w:val="120"/>
              </w:trPr>
              <w:tc>
                <w:tcPr>
                  <w:tcW w:w="698" w:type="pct"/>
                  <w:shd w:val="clear" w:color="auto" w:fill="auto"/>
                  <w:vAlign w:val="center"/>
                </w:tcPr>
                <w:p w14:paraId="67AA860D" w14:textId="1C961026" w:rsidR="004373C8" w:rsidRPr="00A66952" w:rsidRDefault="004373C8"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BAT 33</w:t>
                  </w:r>
                </w:p>
              </w:tc>
              <w:tc>
                <w:tcPr>
                  <w:tcW w:w="4302" w:type="pct"/>
                  <w:shd w:val="clear" w:color="auto" w:fill="auto"/>
                  <w:vAlign w:val="center"/>
                </w:tcPr>
                <w:p w14:paraId="4249E5AC" w14:textId="18E25710" w:rsidR="004373C8" w:rsidRPr="00A66952" w:rsidRDefault="00A07F8A" w:rsidP="00CC5CD0">
                  <w:pPr>
                    <w:pStyle w:val="Arial10i50"/>
                    <w:framePr w:hSpace="141" w:wrap="around" w:vAnchor="text" w:hAnchor="margin" w:x="108" w:y="-3002"/>
                    <w:spacing w:line="320" w:lineRule="atLeast"/>
                    <w:suppressOverlap/>
                    <w:rPr>
                      <w:rFonts w:cs="Arial"/>
                      <w:sz w:val="24"/>
                      <w:szCs w:val="24"/>
                    </w:rPr>
                  </w:pPr>
                  <w:r w:rsidRPr="00A07F8A">
                    <w:rPr>
                      <w:rFonts w:cs="Arial"/>
                      <w:bCs/>
                      <w:sz w:val="24"/>
                      <w:szCs w:val="24"/>
                    </w:rPr>
                    <w:t>Celem</w:t>
                  </w:r>
                  <w:r w:rsidRPr="00A07F8A">
                    <w:rPr>
                      <w:rFonts w:cs="Arial"/>
                      <w:sz w:val="24"/>
                      <w:szCs w:val="24"/>
                    </w:rPr>
                    <w:t xml:space="preserve"> </w:t>
                  </w:r>
                  <w:r w:rsidRPr="00A07F8A">
                    <w:rPr>
                      <w:rFonts w:cs="Arial"/>
                      <w:bCs/>
                      <w:sz w:val="24"/>
                      <w:szCs w:val="24"/>
                    </w:rPr>
                    <w:t xml:space="preserve">spełniania wytycznych konkluzji BAT </w:t>
                  </w:r>
                  <w:r>
                    <w:rPr>
                      <w:rFonts w:cs="Arial"/>
                      <w:bCs/>
                      <w:sz w:val="24"/>
                      <w:szCs w:val="24"/>
                    </w:rPr>
                    <w:t>33, w</w:t>
                  </w:r>
                  <w:r w:rsidR="004373C8" w:rsidRPr="00A66952">
                    <w:rPr>
                      <w:rFonts w:cs="Arial"/>
                      <w:sz w:val="24"/>
                      <w:szCs w:val="24"/>
                    </w:rPr>
                    <w:t xml:space="preserve"> celu zapobiegania </w:t>
                  </w:r>
                  <w:r>
                    <w:rPr>
                      <w:rFonts w:cs="Arial"/>
                      <w:sz w:val="24"/>
                      <w:szCs w:val="24"/>
                    </w:rPr>
                    <w:br/>
                  </w:r>
                  <w:r w:rsidR="004373C8" w:rsidRPr="00A66952">
                    <w:rPr>
                      <w:rFonts w:cs="Arial"/>
                      <w:sz w:val="24"/>
                      <w:szCs w:val="24"/>
                    </w:rPr>
                    <w:t>i ograniczania emisji hałasu i wibracji</w:t>
                  </w:r>
                  <w:r w:rsidR="008630F3">
                    <w:rPr>
                      <w:rFonts w:cs="Arial"/>
                      <w:sz w:val="24"/>
                      <w:szCs w:val="24"/>
                    </w:rPr>
                    <w:t>,</w:t>
                  </w:r>
                  <w:r w:rsidR="004373C8" w:rsidRPr="00A66952">
                    <w:rPr>
                      <w:rFonts w:cs="Arial"/>
                      <w:sz w:val="24"/>
                      <w:szCs w:val="24"/>
                    </w:rPr>
                    <w:t xml:space="preserve"> stosowane są następujące techniki:</w:t>
                  </w:r>
                </w:p>
                <w:p w14:paraId="27FCCBB5" w14:textId="31A00E61" w:rsidR="004373C8" w:rsidRPr="00A66952" w:rsidRDefault="004373C8" w:rsidP="00CC5CD0">
                  <w:pPr>
                    <w:pStyle w:val="Arial10i50"/>
                    <w:framePr w:hSpace="141" w:wrap="around" w:vAnchor="text" w:hAnchor="margin" w:x="108" w:y="-3002"/>
                    <w:numPr>
                      <w:ilvl w:val="0"/>
                      <w:numId w:val="96"/>
                    </w:numPr>
                    <w:spacing w:line="320" w:lineRule="atLeast"/>
                    <w:suppressOverlap/>
                    <w:rPr>
                      <w:rFonts w:cs="Arial"/>
                      <w:sz w:val="24"/>
                      <w:szCs w:val="24"/>
                    </w:rPr>
                  </w:pPr>
                  <w:r w:rsidRPr="00A66952">
                    <w:rPr>
                      <w:rFonts w:cs="Arial"/>
                      <w:sz w:val="24"/>
                      <w:szCs w:val="24"/>
                    </w:rPr>
                    <w:lastRenderedPageBreak/>
                    <w:t>właściwa (z punktu widzenia ograniczenia wpływu na klimat akustyczny) lokalizacja urządzeń i budynków</w:t>
                  </w:r>
                  <w:r w:rsidR="008630F3">
                    <w:rPr>
                      <w:rFonts w:cs="Arial"/>
                      <w:sz w:val="24"/>
                      <w:szCs w:val="24"/>
                    </w:rPr>
                    <w:t>,</w:t>
                  </w:r>
                </w:p>
                <w:p w14:paraId="281F9887" w14:textId="1C667699" w:rsidR="004373C8" w:rsidRPr="00A66952" w:rsidRDefault="004373C8" w:rsidP="00CC5CD0">
                  <w:pPr>
                    <w:pStyle w:val="Arial10i50"/>
                    <w:framePr w:hSpace="141" w:wrap="around" w:vAnchor="text" w:hAnchor="margin" w:x="108" w:y="-3002"/>
                    <w:numPr>
                      <w:ilvl w:val="0"/>
                      <w:numId w:val="96"/>
                    </w:numPr>
                    <w:spacing w:line="320" w:lineRule="atLeast"/>
                    <w:suppressOverlap/>
                    <w:rPr>
                      <w:rFonts w:cs="Arial"/>
                      <w:sz w:val="24"/>
                      <w:szCs w:val="24"/>
                    </w:rPr>
                  </w:pPr>
                  <w:r w:rsidRPr="00A66952">
                    <w:rPr>
                      <w:rFonts w:cs="Arial"/>
                      <w:sz w:val="24"/>
                      <w:szCs w:val="24"/>
                    </w:rPr>
                    <w:t xml:space="preserve">stosowanie środków operacyjnych (właściwa kontrola i konserwacja urządzeń, zapobieganie wydostawanie się hałasu poza budynki poprzez zamykanie drzwi i okien, obsługę urządzeń przez doświadczony personel, w miarę możliwości unikanie przeprowadzania hałaśliwych czynności w nocy, zapewnienie ograniczenia emisji hałasu, np. podczas produkcji i czynności konserwacyjnych, transportu i manipulowania wsadem </w:t>
                  </w:r>
                  <w:r w:rsidR="008630F3">
                    <w:rPr>
                      <w:rFonts w:cs="Arial"/>
                      <w:sz w:val="24"/>
                      <w:szCs w:val="24"/>
                    </w:rPr>
                    <w:br/>
                  </w:r>
                  <w:r w:rsidRPr="00A66952">
                    <w:rPr>
                      <w:rFonts w:cs="Arial"/>
                      <w:sz w:val="24"/>
                      <w:szCs w:val="24"/>
                    </w:rPr>
                    <w:t>i materiałami)</w:t>
                  </w:r>
                  <w:r w:rsidR="008630F3">
                    <w:rPr>
                      <w:rFonts w:cs="Arial"/>
                      <w:sz w:val="24"/>
                      <w:szCs w:val="24"/>
                    </w:rPr>
                    <w:t>,</w:t>
                  </w:r>
                </w:p>
                <w:p w14:paraId="5F2B283E" w14:textId="40C42297" w:rsidR="004373C8" w:rsidRPr="00A66952" w:rsidRDefault="004373C8" w:rsidP="00CC5CD0">
                  <w:pPr>
                    <w:pStyle w:val="Arial10i50"/>
                    <w:framePr w:hSpace="141" w:wrap="around" w:vAnchor="text" w:hAnchor="margin" w:x="108" w:y="-3002"/>
                    <w:numPr>
                      <w:ilvl w:val="0"/>
                      <w:numId w:val="96"/>
                    </w:numPr>
                    <w:spacing w:line="320" w:lineRule="atLeast"/>
                    <w:suppressOverlap/>
                    <w:rPr>
                      <w:rFonts w:cs="Arial"/>
                      <w:sz w:val="24"/>
                      <w:szCs w:val="24"/>
                    </w:rPr>
                  </w:pPr>
                  <w:r w:rsidRPr="00A66952">
                    <w:rPr>
                      <w:rFonts w:cs="Arial"/>
                      <w:sz w:val="24"/>
                      <w:szCs w:val="24"/>
                    </w:rPr>
                    <w:t>stosowanie urządzeń o niskiej emisji hałasu</w:t>
                  </w:r>
                  <w:r w:rsidR="008630F3">
                    <w:rPr>
                      <w:rFonts w:cs="Arial"/>
                      <w:sz w:val="24"/>
                      <w:szCs w:val="24"/>
                    </w:rPr>
                    <w:t>,</w:t>
                  </w:r>
                </w:p>
                <w:p w14:paraId="26457A8E" w14:textId="2C347D20" w:rsidR="004373C8" w:rsidRPr="00A66952" w:rsidRDefault="004373C8" w:rsidP="00CC5CD0">
                  <w:pPr>
                    <w:pStyle w:val="Arial10i50"/>
                    <w:framePr w:hSpace="141" w:wrap="around" w:vAnchor="text" w:hAnchor="margin" w:x="108" w:y="-3002"/>
                    <w:numPr>
                      <w:ilvl w:val="0"/>
                      <w:numId w:val="96"/>
                    </w:numPr>
                    <w:spacing w:line="320" w:lineRule="atLeast"/>
                    <w:suppressOverlap/>
                    <w:rPr>
                      <w:rFonts w:cs="Arial"/>
                      <w:sz w:val="24"/>
                      <w:szCs w:val="24"/>
                    </w:rPr>
                  </w:pPr>
                  <w:r w:rsidRPr="00A66952">
                    <w:rPr>
                      <w:rFonts w:cs="Arial"/>
                      <w:sz w:val="24"/>
                      <w:szCs w:val="24"/>
                    </w:rPr>
                    <w:t>stosowanie wyposażenia</w:t>
                  </w:r>
                  <w:r w:rsidR="00AE4B04">
                    <w:rPr>
                      <w:rFonts w:cs="Arial"/>
                      <w:sz w:val="24"/>
                      <w:szCs w:val="24"/>
                    </w:rPr>
                    <w:t>,</w:t>
                  </w:r>
                  <w:r w:rsidRPr="00A66952">
                    <w:rPr>
                      <w:rFonts w:cs="Arial"/>
                      <w:sz w:val="24"/>
                      <w:szCs w:val="24"/>
                    </w:rPr>
                    <w:t xml:space="preserve"> służącego do kontroli hałasu i wibracji (reduktory/filtry hałasu, izolacja akustyczna i wytłumienie wibracji urządzeń, stosowanie obudów dźwiękochłonnych i elementów budowlanych o wysokiej izolacyjności akustycznej).</w:t>
                  </w:r>
                </w:p>
                <w:p w14:paraId="13E58940" w14:textId="6043DB6B" w:rsidR="004373C8" w:rsidRPr="00A66952" w:rsidRDefault="004373C8" w:rsidP="00CC5CD0">
                  <w:pPr>
                    <w:pStyle w:val="Arial10i50"/>
                    <w:framePr w:hSpace="141" w:wrap="around" w:vAnchor="text" w:hAnchor="margin" w:x="108" w:y="-3002"/>
                    <w:spacing w:line="320" w:lineRule="atLeast"/>
                    <w:suppressOverlap/>
                    <w:rPr>
                      <w:rFonts w:cs="Arial"/>
                      <w:sz w:val="24"/>
                      <w:szCs w:val="24"/>
                    </w:rPr>
                  </w:pPr>
                </w:p>
              </w:tc>
            </w:tr>
          </w:tbl>
          <w:p w14:paraId="350D8814" w14:textId="6A5BA4AB" w:rsidR="00F55A57" w:rsidRDefault="00F55A57" w:rsidP="00084F4D">
            <w:pPr>
              <w:pStyle w:val="Arial10i50"/>
              <w:spacing w:line="320" w:lineRule="atLeast"/>
              <w:rPr>
                <w:rFonts w:cs="Arial"/>
                <w:color w:val="auto"/>
                <w:sz w:val="24"/>
                <w:szCs w:val="24"/>
              </w:rPr>
            </w:pPr>
          </w:p>
          <w:p w14:paraId="58C91108" w14:textId="77777777" w:rsidR="004F69BA" w:rsidRPr="00A66952" w:rsidRDefault="004F69BA" w:rsidP="00084F4D">
            <w:pPr>
              <w:pStyle w:val="Arial10i50"/>
              <w:spacing w:line="320" w:lineRule="atLeast"/>
              <w:rPr>
                <w:rFonts w:cs="Arial"/>
                <w:color w:val="auto"/>
                <w:sz w:val="24"/>
                <w:szCs w:val="24"/>
              </w:rPr>
            </w:pPr>
          </w:p>
          <w:p w14:paraId="3C40541F" w14:textId="5B8DAB99" w:rsidR="00FC1B12" w:rsidRPr="00A66952" w:rsidRDefault="001A2222" w:rsidP="00084F4D">
            <w:pPr>
              <w:pStyle w:val="Arial10i50"/>
              <w:numPr>
                <w:ilvl w:val="0"/>
                <w:numId w:val="151"/>
              </w:numPr>
              <w:spacing w:line="320" w:lineRule="atLeast"/>
              <w:rPr>
                <w:rFonts w:cs="Arial"/>
                <w:b/>
                <w:color w:val="auto"/>
                <w:sz w:val="24"/>
                <w:szCs w:val="24"/>
              </w:rPr>
            </w:pPr>
            <w:r>
              <w:rPr>
                <w:rFonts w:cs="Arial"/>
                <w:b/>
                <w:color w:val="auto"/>
                <w:sz w:val="24"/>
                <w:szCs w:val="24"/>
              </w:rPr>
              <w:t>G</w:t>
            </w:r>
            <w:r w:rsidR="007F7F05" w:rsidRPr="00A66952">
              <w:rPr>
                <w:rFonts w:cs="Arial"/>
                <w:b/>
                <w:color w:val="auto"/>
                <w:sz w:val="24"/>
                <w:szCs w:val="24"/>
              </w:rPr>
              <w:t>ospodark</w:t>
            </w:r>
            <w:r>
              <w:rPr>
                <w:rFonts w:cs="Arial"/>
                <w:b/>
                <w:color w:val="auto"/>
                <w:sz w:val="24"/>
                <w:szCs w:val="24"/>
              </w:rPr>
              <w:t>a</w:t>
            </w:r>
            <w:r w:rsidR="007F7F05" w:rsidRPr="00A66952">
              <w:rPr>
                <w:rFonts w:cs="Arial"/>
                <w:b/>
                <w:color w:val="auto"/>
                <w:sz w:val="24"/>
                <w:szCs w:val="24"/>
              </w:rPr>
              <w:t xml:space="preserve"> odpadami</w:t>
            </w:r>
          </w:p>
          <w:p w14:paraId="3B7BF850" w14:textId="6704C658" w:rsidR="007F7F05" w:rsidRPr="00A66952" w:rsidRDefault="007F7F05" w:rsidP="00084F4D">
            <w:pPr>
              <w:pStyle w:val="Arial10i50"/>
              <w:spacing w:line="320" w:lineRule="atLeast"/>
              <w:rPr>
                <w:rFonts w:cs="Arial"/>
                <w:b/>
                <w:color w:val="auto"/>
                <w:sz w:val="24"/>
                <w:szCs w:val="24"/>
              </w:rPr>
            </w:pPr>
          </w:p>
          <w:tbl>
            <w:tblPr>
              <w:tblW w:w="498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1397"/>
              <w:gridCol w:w="7844"/>
            </w:tblGrid>
            <w:tr w:rsidR="007F7F05" w:rsidRPr="00A66952" w14:paraId="3D8181D5" w14:textId="77777777" w:rsidTr="00672E6E">
              <w:trPr>
                <w:trHeight w:val="410"/>
              </w:trPr>
              <w:tc>
                <w:tcPr>
                  <w:tcW w:w="756" w:type="pct"/>
                  <w:shd w:val="clear" w:color="auto" w:fill="auto"/>
                  <w:vAlign w:val="center"/>
                </w:tcPr>
                <w:p w14:paraId="752C4320" w14:textId="1ED04C10" w:rsidR="007F7F05" w:rsidRPr="00A66952" w:rsidRDefault="007F7F05"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N</w:t>
                  </w:r>
                  <w:r w:rsidR="003F3BE2">
                    <w:rPr>
                      <w:rFonts w:cs="Arial"/>
                      <w:b/>
                      <w:sz w:val="24"/>
                      <w:szCs w:val="24"/>
                    </w:rPr>
                    <w:t>ume</w:t>
                  </w:r>
                  <w:r w:rsidRPr="00A66952">
                    <w:rPr>
                      <w:rFonts w:cs="Arial"/>
                      <w:b/>
                      <w:sz w:val="24"/>
                      <w:szCs w:val="24"/>
                    </w:rPr>
                    <w:t>r konkluzji BAT</w:t>
                  </w:r>
                </w:p>
              </w:tc>
              <w:tc>
                <w:tcPr>
                  <w:tcW w:w="4244" w:type="pct"/>
                  <w:shd w:val="clear" w:color="auto" w:fill="auto"/>
                  <w:vAlign w:val="center"/>
                </w:tcPr>
                <w:p w14:paraId="3E1818F0" w14:textId="77777777" w:rsidR="007F7F05" w:rsidRPr="00A66952" w:rsidRDefault="007F7F05"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Sposób realizacji w instalacji</w:t>
                  </w:r>
                </w:p>
              </w:tc>
            </w:tr>
            <w:tr w:rsidR="007F7F05" w:rsidRPr="00A66952" w14:paraId="64DAB774" w14:textId="77777777" w:rsidTr="00672E6E">
              <w:trPr>
                <w:trHeight w:val="120"/>
              </w:trPr>
              <w:tc>
                <w:tcPr>
                  <w:tcW w:w="756" w:type="pct"/>
                  <w:shd w:val="clear" w:color="auto" w:fill="auto"/>
                  <w:vAlign w:val="center"/>
                </w:tcPr>
                <w:p w14:paraId="2C5EAFA2" w14:textId="57CF0A73" w:rsidR="007F7F05" w:rsidRPr="00A66952" w:rsidRDefault="007F7F05"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BAT 3</w:t>
                  </w:r>
                  <w:r w:rsidR="004A35F3" w:rsidRPr="00A66952">
                    <w:rPr>
                      <w:rFonts w:cs="Arial"/>
                      <w:b/>
                      <w:sz w:val="24"/>
                      <w:szCs w:val="24"/>
                    </w:rPr>
                    <w:t>4</w:t>
                  </w:r>
                </w:p>
              </w:tc>
              <w:tc>
                <w:tcPr>
                  <w:tcW w:w="4244" w:type="pct"/>
                  <w:shd w:val="clear" w:color="auto" w:fill="auto"/>
                  <w:vAlign w:val="center"/>
                </w:tcPr>
                <w:p w14:paraId="3E49D566" w14:textId="1B34D905" w:rsidR="007F7F05" w:rsidRPr="003263D2" w:rsidRDefault="003314DC" w:rsidP="00CC5CD0">
                  <w:pPr>
                    <w:pStyle w:val="Arial10i50"/>
                    <w:framePr w:hSpace="141" w:wrap="around" w:vAnchor="text" w:hAnchor="margin" w:x="108" w:y="-3002"/>
                    <w:spacing w:line="320" w:lineRule="atLeast"/>
                    <w:suppressOverlap/>
                    <w:rPr>
                      <w:rFonts w:cs="Arial"/>
                      <w:sz w:val="24"/>
                      <w:szCs w:val="24"/>
                    </w:rPr>
                  </w:pPr>
                  <w:r w:rsidRPr="003314DC">
                    <w:rPr>
                      <w:rFonts w:cs="Arial"/>
                      <w:bCs/>
                      <w:sz w:val="24"/>
                      <w:szCs w:val="24"/>
                    </w:rPr>
                    <w:t>Celem</w:t>
                  </w:r>
                  <w:r w:rsidRPr="003314DC">
                    <w:rPr>
                      <w:rFonts w:cs="Arial"/>
                      <w:sz w:val="24"/>
                      <w:szCs w:val="24"/>
                    </w:rPr>
                    <w:t xml:space="preserve"> </w:t>
                  </w:r>
                  <w:r w:rsidRPr="003314DC">
                    <w:rPr>
                      <w:rFonts w:cs="Arial"/>
                      <w:bCs/>
                      <w:sz w:val="24"/>
                      <w:szCs w:val="24"/>
                    </w:rPr>
                    <w:t xml:space="preserve">spełniania wytycznych konkluzji BAT </w:t>
                  </w:r>
                  <w:r>
                    <w:rPr>
                      <w:rFonts w:cs="Arial"/>
                      <w:bCs/>
                      <w:sz w:val="24"/>
                      <w:szCs w:val="24"/>
                    </w:rPr>
                    <w:t>34, a</w:t>
                  </w:r>
                  <w:r w:rsidR="004A35F3" w:rsidRPr="003263D2">
                    <w:rPr>
                      <w:rFonts w:cs="Arial"/>
                      <w:sz w:val="24"/>
                      <w:szCs w:val="24"/>
                    </w:rPr>
                    <w:t xml:space="preserve">by zmniejszyć ilość odpadów przekazywanych do unieszkodliwienia, </w:t>
                  </w:r>
                  <w:r w:rsidR="00677ECD">
                    <w:rPr>
                      <w:rFonts w:cs="Arial"/>
                      <w:sz w:val="24"/>
                      <w:szCs w:val="24"/>
                    </w:rPr>
                    <w:t>zastosowano</w:t>
                  </w:r>
                  <w:r w:rsidR="004A35F3" w:rsidRPr="003263D2">
                    <w:rPr>
                      <w:rFonts w:cs="Arial"/>
                      <w:sz w:val="24"/>
                      <w:szCs w:val="24"/>
                    </w:rPr>
                    <w:t xml:space="preserve"> </w:t>
                  </w:r>
                  <w:r w:rsidR="003263D2">
                    <w:rPr>
                      <w:rFonts w:cs="Arial"/>
                      <w:sz w:val="24"/>
                      <w:szCs w:val="24"/>
                    </w:rPr>
                    <w:t>następujące rozwiązania:</w:t>
                  </w:r>
                </w:p>
                <w:p w14:paraId="35C284F2" w14:textId="51BF5EAA" w:rsidR="004A35F3" w:rsidRPr="00A66952" w:rsidRDefault="004A35F3" w:rsidP="00CC5CD0">
                  <w:pPr>
                    <w:pStyle w:val="Arial10i50"/>
                    <w:framePr w:hSpace="141" w:wrap="around" w:vAnchor="text" w:hAnchor="margin" w:x="108" w:y="-3002"/>
                    <w:numPr>
                      <w:ilvl w:val="0"/>
                      <w:numId w:val="149"/>
                    </w:numPr>
                    <w:spacing w:line="320" w:lineRule="atLeast"/>
                    <w:suppressOverlap/>
                    <w:rPr>
                      <w:rFonts w:cs="Arial"/>
                      <w:sz w:val="24"/>
                      <w:szCs w:val="24"/>
                      <w:lang w:val="ru-RU"/>
                    </w:rPr>
                  </w:pPr>
                  <w:r w:rsidRPr="00A66952">
                    <w:rPr>
                      <w:rFonts w:cs="Arial"/>
                      <w:sz w:val="24"/>
                      <w:szCs w:val="24"/>
                    </w:rPr>
                    <w:t>Plan gospodarowania pozostałościami</w:t>
                  </w:r>
                  <w:r w:rsidR="00CE0AA0">
                    <w:rPr>
                      <w:rFonts w:cs="Arial"/>
                      <w:sz w:val="24"/>
                      <w:szCs w:val="24"/>
                    </w:rPr>
                    <w:t>.</w:t>
                  </w:r>
                </w:p>
                <w:p w14:paraId="02731341" w14:textId="6976FC4D" w:rsidR="004A35F3" w:rsidRPr="00A66952" w:rsidRDefault="004A35F3" w:rsidP="00CC5CD0">
                  <w:pPr>
                    <w:pStyle w:val="Arial10i50"/>
                    <w:framePr w:hSpace="141" w:wrap="around" w:vAnchor="text" w:hAnchor="margin" w:x="108" w:y="-3002"/>
                    <w:spacing w:line="320" w:lineRule="atLeast"/>
                    <w:ind w:left="360"/>
                    <w:suppressOverlap/>
                    <w:rPr>
                      <w:rFonts w:cs="Arial"/>
                      <w:sz w:val="24"/>
                      <w:szCs w:val="24"/>
                    </w:rPr>
                  </w:pPr>
                  <w:r w:rsidRPr="00A66952">
                    <w:rPr>
                      <w:rFonts w:cs="Arial"/>
                      <w:sz w:val="24"/>
                      <w:szCs w:val="24"/>
                    </w:rPr>
                    <w:t>W celu lepszej organizacji gospodarowania pozostałościami i odpadami</w:t>
                  </w:r>
                  <w:r w:rsidR="002C5891">
                    <w:rPr>
                      <w:rFonts w:cs="Arial"/>
                      <w:sz w:val="24"/>
                      <w:szCs w:val="24"/>
                    </w:rPr>
                    <w:t>,</w:t>
                  </w:r>
                  <w:r w:rsidRPr="00A66952">
                    <w:rPr>
                      <w:rFonts w:cs="Arial"/>
                      <w:sz w:val="24"/>
                      <w:szCs w:val="24"/>
                    </w:rPr>
                    <w:t xml:space="preserve"> w Zakładzie został opracowany i wdrożony plan gospodarowania pozostałościami, stanowiący część Systemu Zarządzania Środowiskowego, zawierający zbiór środków</w:t>
                  </w:r>
                  <w:r w:rsidR="00CE0AA0">
                    <w:rPr>
                      <w:rFonts w:cs="Arial"/>
                      <w:sz w:val="24"/>
                      <w:szCs w:val="24"/>
                    </w:rPr>
                    <w:t>,</w:t>
                  </w:r>
                  <w:r w:rsidRPr="00A66952">
                    <w:rPr>
                      <w:rFonts w:cs="Arial"/>
                      <w:sz w:val="24"/>
                      <w:szCs w:val="24"/>
                    </w:rPr>
                    <w:t xml:space="preserve"> mających na celu zminimalizowanie powstawania pozostałości, optymalizację ponownego użycia, recyklingu lub odzysku pozostałości oraz zapewnienie właściwego unieszkodliwiania odpadów. </w:t>
                  </w:r>
                </w:p>
                <w:p w14:paraId="13B66834" w14:textId="14B9F85B" w:rsidR="004A35F3" w:rsidRPr="00A66952" w:rsidRDefault="004A35F3" w:rsidP="00CC5CD0">
                  <w:pPr>
                    <w:pStyle w:val="Arial10i50"/>
                    <w:framePr w:hSpace="141" w:wrap="around" w:vAnchor="text" w:hAnchor="margin" w:x="108" w:y="-3002"/>
                    <w:spacing w:line="320" w:lineRule="atLeast"/>
                    <w:ind w:left="360"/>
                    <w:suppressOverlap/>
                    <w:rPr>
                      <w:rFonts w:cs="Arial"/>
                      <w:sz w:val="24"/>
                      <w:szCs w:val="24"/>
                    </w:rPr>
                  </w:pPr>
                  <w:r w:rsidRPr="00A66952">
                    <w:rPr>
                      <w:rFonts w:cs="Arial"/>
                      <w:sz w:val="24"/>
                      <w:szCs w:val="24"/>
                    </w:rPr>
                    <w:t xml:space="preserve">Odpady są bezpośrednio przekazywane uprawnionym odbiorcom, posiadającym wymagane zezwolenia w zakresie zbierania </w:t>
                  </w:r>
                  <w:r w:rsidR="00F05151">
                    <w:rPr>
                      <w:rFonts w:cs="Arial"/>
                      <w:sz w:val="24"/>
                      <w:szCs w:val="24"/>
                    </w:rPr>
                    <w:br/>
                  </w:r>
                  <w:r w:rsidRPr="00A66952">
                    <w:rPr>
                      <w:rFonts w:cs="Arial"/>
                      <w:sz w:val="24"/>
                      <w:szCs w:val="24"/>
                    </w:rPr>
                    <w:t>lub odzysku</w:t>
                  </w:r>
                  <w:r w:rsidR="002C5891">
                    <w:rPr>
                      <w:rFonts w:cs="Arial"/>
                      <w:sz w:val="24"/>
                      <w:szCs w:val="24"/>
                    </w:rPr>
                    <w:t>,</w:t>
                  </w:r>
                  <w:r w:rsidRPr="00A66952">
                    <w:rPr>
                      <w:rFonts w:cs="Arial"/>
                      <w:sz w:val="24"/>
                      <w:szCs w:val="24"/>
                    </w:rPr>
                    <w:t xml:space="preserve"> zgodnie z hierarchią postępowania z odpadami.</w:t>
                  </w:r>
                </w:p>
                <w:p w14:paraId="57C84039" w14:textId="428CEE4E" w:rsidR="004A35F3" w:rsidRPr="00A66952" w:rsidRDefault="004A35F3" w:rsidP="00CC5CD0">
                  <w:pPr>
                    <w:pStyle w:val="Arial10i50"/>
                    <w:framePr w:hSpace="141" w:wrap="around" w:vAnchor="text" w:hAnchor="margin" w:x="108" w:y="-3002"/>
                    <w:spacing w:line="320" w:lineRule="atLeast"/>
                    <w:ind w:left="360"/>
                    <w:suppressOverlap/>
                    <w:rPr>
                      <w:rFonts w:cs="Arial"/>
                      <w:sz w:val="24"/>
                      <w:szCs w:val="24"/>
                    </w:rPr>
                  </w:pPr>
                  <w:r w:rsidRPr="00A66952">
                    <w:rPr>
                      <w:rFonts w:cs="Arial"/>
                      <w:sz w:val="24"/>
                      <w:szCs w:val="24"/>
                    </w:rPr>
                    <w:t xml:space="preserve">W celu zmniejszenia ilości odpadów przekazywanych </w:t>
                  </w:r>
                  <w:r w:rsidR="00F05151">
                    <w:rPr>
                      <w:rFonts w:cs="Arial"/>
                      <w:sz w:val="24"/>
                      <w:szCs w:val="24"/>
                    </w:rPr>
                    <w:br/>
                  </w:r>
                  <w:r w:rsidRPr="00A66952">
                    <w:rPr>
                      <w:rFonts w:cs="Arial"/>
                      <w:sz w:val="24"/>
                      <w:szCs w:val="24"/>
                    </w:rPr>
                    <w:t>do unieszkodliwienia</w:t>
                  </w:r>
                  <w:r w:rsidR="00CE0AA0">
                    <w:rPr>
                      <w:rFonts w:cs="Arial"/>
                      <w:sz w:val="24"/>
                      <w:szCs w:val="24"/>
                    </w:rPr>
                    <w:t>,</w:t>
                  </w:r>
                  <w:r w:rsidRPr="00A66952">
                    <w:rPr>
                      <w:rFonts w:cs="Arial"/>
                      <w:sz w:val="24"/>
                      <w:szCs w:val="24"/>
                    </w:rPr>
                    <w:t xml:space="preserve"> ogranicza się do minimum ilości stosowanych w procesach technologicznych materiałów, mogących powodować powstawanie odpadów wymagających unieszkodliwienia</w:t>
                  </w:r>
                  <w:r w:rsidR="00F05151">
                    <w:rPr>
                      <w:rFonts w:cs="Arial"/>
                      <w:sz w:val="24"/>
                      <w:szCs w:val="24"/>
                    </w:rPr>
                    <w:t>,</w:t>
                  </w:r>
                </w:p>
                <w:p w14:paraId="3854B76E" w14:textId="470EE234" w:rsidR="004A35F3" w:rsidRPr="00A66952" w:rsidRDefault="00AE4B04" w:rsidP="00CC5CD0">
                  <w:pPr>
                    <w:pStyle w:val="Arial10i50"/>
                    <w:framePr w:hSpace="141" w:wrap="around" w:vAnchor="text" w:hAnchor="margin" w:x="108" w:y="-3002"/>
                    <w:numPr>
                      <w:ilvl w:val="0"/>
                      <w:numId w:val="149"/>
                    </w:numPr>
                    <w:spacing w:line="320" w:lineRule="atLeast"/>
                    <w:suppressOverlap/>
                    <w:rPr>
                      <w:rFonts w:cs="Arial"/>
                      <w:sz w:val="24"/>
                      <w:szCs w:val="24"/>
                    </w:rPr>
                  </w:pPr>
                  <w:r>
                    <w:rPr>
                      <w:rFonts w:cs="Arial"/>
                      <w:sz w:val="24"/>
                      <w:szCs w:val="24"/>
                    </w:rPr>
                    <w:t>w</w:t>
                  </w:r>
                  <w:r w:rsidR="004A35F3" w:rsidRPr="00A66952">
                    <w:rPr>
                      <w:rFonts w:cs="Arial"/>
                      <w:sz w:val="24"/>
                      <w:szCs w:val="24"/>
                    </w:rPr>
                    <w:t>ykorzystanie złomu metalicznego</w:t>
                  </w:r>
                  <w:r w:rsidR="00CE0AA0">
                    <w:rPr>
                      <w:rFonts w:cs="Arial"/>
                      <w:sz w:val="24"/>
                      <w:szCs w:val="24"/>
                    </w:rPr>
                    <w:t>.</w:t>
                  </w:r>
                </w:p>
                <w:p w14:paraId="497A4542" w14:textId="1AE64AA0" w:rsidR="004A35F3" w:rsidRPr="00A66952" w:rsidRDefault="004A35F3" w:rsidP="00CC5CD0">
                  <w:pPr>
                    <w:pStyle w:val="Arial10i50"/>
                    <w:framePr w:hSpace="141" w:wrap="around" w:vAnchor="text" w:hAnchor="margin" w:x="108" w:y="-3002"/>
                    <w:spacing w:line="320" w:lineRule="atLeast"/>
                    <w:ind w:left="360"/>
                    <w:suppressOverlap/>
                    <w:rPr>
                      <w:rFonts w:cs="Arial"/>
                      <w:sz w:val="24"/>
                      <w:szCs w:val="24"/>
                    </w:rPr>
                  </w:pPr>
                  <w:r w:rsidRPr="00A66952">
                    <w:rPr>
                      <w:rFonts w:cs="Arial"/>
                      <w:sz w:val="24"/>
                      <w:szCs w:val="24"/>
                    </w:rPr>
                    <w:t>Złom metaliczny</w:t>
                  </w:r>
                  <w:r w:rsidR="00CE0AA0">
                    <w:rPr>
                      <w:rFonts w:cs="Arial"/>
                      <w:sz w:val="24"/>
                      <w:szCs w:val="24"/>
                    </w:rPr>
                    <w:t>,</w:t>
                  </w:r>
                  <w:r w:rsidRPr="00A66952">
                    <w:rPr>
                      <w:rFonts w:cs="Arial"/>
                      <w:sz w:val="24"/>
                      <w:szCs w:val="24"/>
                    </w:rPr>
                    <w:t xml:space="preserve"> pochodzący z procesów mechanicznych </w:t>
                  </w:r>
                  <w:r w:rsidR="00CE0AA0">
                    <w:rPr>
                      <w:rFonts w:cs="Arial"/>
                      <w:sz w:val="24"/>
                      <w:szCs w:val="24"/>
                    </w:rPr>
                    <w:t>(</w:t>
                  </w:r>
                  <w:r w:rsidRPr="00A66952">
                    <w:rPr>
                      <w:rFonts w:cs="Arial"/>
                      <w:sz w:val="24"/>
                      <w:szCs w:val="24"/>
                    </w:rPr>
                    <w:t xml:space="preserve">zużyte </w:t>
                  </w:r>
                  <w:proofErr w:type="spellStart"/>
                  <w:r w:rsidRPr="00A66952">
                    <w:rPr>
                      <w:rFonts w:cs="Arial"/>
                      <w:sz w:val="24"/>
                      <w:szCs w:val="24"/>
                    </w:rPr>
                    <w:t>zawiesia</w:t>
                  </w:r>
                  <w:proofErr w:type="spellEnd"/>
                  <w:r w:rsidR="00CE0AA0">
                    <w:rPr>
                      <w:rFonts w:cs="Arial"/>
                      <w:sz w:val="24"/>
                      <w:szCs w:val="24"/>
                    </w:rPr>
                    <w:t>),</w:t>
                  </w:r>
                  <w:r w:rsidRPr="00A66952">
                    <w:rPr>
                      <w:rFonts w:cs="Arial"/>
                      <w:sz w:val="24"/>
                      <w:szCs w:val="24"/>
                    </w:rPr>
                    <w:t xml:space="preserve"> jest wykorzystywany w produkcji żelaza i stali poza </w:t>
                  </w:r>
                  <w:r w:rsidRPr="00A66952">
                    <w:rPr>
                      <w:rFonts w:cs="Arial"/>
                      <w:sz w:val="24"/>
                      <w:szCs w:val="24"/>
                    </w:rPr>
                    <w:lastRenderedPageBreak/>
                    <w:t>Zakładem</w:t>
                  </w:r>
                  <w:r w:rsidR="00CE0AA0">
                    <w:rPr>
                      <w:rFonts w:cs="Arial"/>
                      <w:sz w:val="24"/>
                      <w:szCs w:val="24"/>
                    </w:rPr>
                    <w:t xml:space="preserve"> lub</w:t>
                  </w:r>
                  <w:r w:rsidRPr="00A66952">
                    <w:rPr>
                      <w:rFonts w:cs="Arial"/>
                      <w:sz w:val="24"/>
                      <w:szCs w:val="24"/>
                    </w:rPr>
                    <w:t xml:space="preserve"> wykorzystywany ponownie w Zakładzie, jako haki </w:t>
                  </w:r>
                  <w:r w:rsidR="00F05151">
                    <w:rPr>
                      <w:rFonts w:cs="Arial"/>
                      <w:sz w:val="24"/>
                      <w:szCs w:val="24"/>
                    </w:rPr>
                    <w:br/>
                  </w:r>
                  <w:r w:rsidRPr="00A66952">
                    <w:rPr>
                      <w:rFonts w:cs="Arial"/>
                      <w:sz w:val="24"/>
                      <w:szCs w:val="24"/>
                    </w:rPr>
                    <w:t>do tabliczek znamionowych cynkowanego materiału</w:t>
                  </w:r>
                  <w:r w:rsidR="00F05151">
                    <w:rPr>
                      <w:rFonts w:cs="Arial"/>
                      <w:sz w:val="24"/>
                      <w:szCs w:val="24"/>
                    </w:rPr>
                    <w:t>,</w:t>
                  </w:r>
                </w:p>
                <w:p w14:paraId="72BFE032" w14:textId="2108CDDE" w:rsidR="004A35F3" w:rsidRPr="00A66952" w:rsidRDefault="00CE0AA0" w:rsidP="00CC5CD0">
                  <w:pPr>
                    <w:pStyle w:val="Arial10i50"/>
                    <w:framePr w:hSpace="141" w:wrap="around" w:vAnchor="text" w:hAnchor="margin" w:x="108" w:y="-3002"/>
                    <w:numPr>
                      <w:ilvl w:val="0"/>
                      <w:numId w:val="149"/>
                    </w:numPr>
                    <w:spacing w:line="320" w:lineRule="atLeast"/>
                    <w:suppressOverlap/>
                    <w:rPr>
                      <w:rFonts w:cs="Arial"/>
                      <w:sz w:val="24"/>
                      <w:szCs w:val="24"/>
                    </w:rPr>
                  </w:pPr>
                  <w:r>
                    <w:rPr>
                      <w:rFonts w:cs="Arial"/>
                      <w:sz w:val="24"/>
                      <w:szCs w:val="24"/>
                    </w:rPr>
                    <w:t>r</w:t>
                  </w:r>
                  <w:r w:rsidR="004A35F3" w:rsidRPr="00A66952">
                    <w:rPr>
                      <w:rFonts w:cs="Arial"/>
                      <w:sz w:val="24"/>
                      <w:szCs w:val="24"/>
                    </w:rPr>
                    <w:t>ecykling metali i tlenków metali</w:t>
                  </w:r>
                  <w:r w:rsidR="00AE4B04">
                    <w:rPr>
                      <w:rFonts w:cs="Arial"/>
                      <w:sz w:val="24"/>
                      <w:szCs w:val="24"/>
                    </w:rPr>
                    <w:t>,</w:t>
                  </w:r>
                  <w:r w:rsidR="004A35F3" w:rsidRPr="00A66952">
                    <w:rPr>
                      <w:rFonts w:cs="Arial"/>
                      <w:sz w:val="24"/>
                      <w:szCs w:val="24"/>
                    </w:rPr>
                    <w:t xml:space="preserve"> pochodzących z oczyszczania gazów odlotowych na sucho</w:t>
                  </w:r>
                  <w:r w:rsidR="00F05151">
                    <w:rPr>
                      <w:rFonts w:cs="Arial"/>
                      <w:sz w:val="24"/>
                      <w:szCs w:val="24"/>
                    </w:rPr>
                    <w:t>.</w:t>
                  </w:r>
                </w:p>
                <w:p w14:paraId="2CF0FC78" w14:textId="77777777" w:rsidR="004A35F3" w:rsidRPr="00A66952" w:rsidRDefault="004A35F3" w:rsidP="00CC5CD0">
                  <w:pPr>
                    <w:pStyle w:val="Arial10i50"/>
                    <w:framePr w:hSpace="141" w:wrap="around" w:vAnchor="text" w:hAnchor="margin" w:x="108" w:y="-3002"/>
                    <w:spacing w:line="320" w:lineRule="atLeast"/>
                    <w:ind w:left="360"/>
                    <w:suppressOverlap/>
                    <w:rPr>
                      <w:rFonts w:cs="Arial"/>
                      <w:sz w:val="24"/>
                      <w:szCs w:val="24"/>
                    </w:rPr>
                  </w:pPr>
                  <w:r w:rsidRPr="00A66952">
                    <w:rPr>
                      <w:rFonts w:cs="Arial"/>
                      <w:sz w:val="24"/>
                      <w:szCs w:val="24"/>
                    </w:rPr>
                    <w:t>Recykling frakcji gruboziarnistej metali i tlenków metali z filtrów tkaninowych są selektywnie zbierane i przekazywane uprawnionemu odbiorcy do dalszego zagospodarowania.</w:t>
                  </w:r>
                </w:p>
                <w:p w14:paraId="41B8AD3C" w14:textId="5CDD32C1" w:rsidR="004A35F3" w:rsidRPr="00A66952" w:rsidRDefault="004A35F3" w:rsidP="00CC5CD0">
                  <w:pPr>
                    <w:pStyle w:val="Arial10i50"/>
                    <w:framePr w:hSpace="141" w:wrap="around" w:vAnchor="text" w:hAnchor="margin" w:x="108" w:y="-3002"/>
                    <w:spacing w:line="320" w:lineRule="atLeast"/>
                    <w:suppressOverlap/>
                    <w:rPr>
                      <w:rFonts w:cs="Arial"/>
                      <w:sz w:val="24"/>
                      <w:szCs w:val="24"/>
                    </w:rPr>
                  </w:pPr>
                </w:p>
              </w:tc>
            </w:tr>
            <w:tr w:rsidR="007F7F05" w:rsidRPr="00A66952" w14:paraId="1D947C6E" w14:textId="77777777" w:rsidTr="00672E6E">
              <w:trPr>
                <w:trHeight w:val="120"/>
              </w:trPr>
              <w:tc>
                <w:tcPr>
                  <w:tcW w:w="756" w:type="pct"/>
                  <w:shd w:val="clear" w:color="auto" w:fill="auto"/>
                  <w:vAlign w:val="center"/>
                </w:tcPr>
                <w:p w14:paraId="35BCC31E" w14:textId="741084C6" w:rsidR="007F7F05" w:rsidRPr="00A66952" w:rsidRDefault="007F7F05"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lastRenderedPageBreak/>
                    <w:t>BAT 3</w:t>
                  </w:r>
                  <w:r w:rsidR="004A35F3" w:rsidRPr="00A66952">
                    <w:rPr>
                      <w:rFonts w:cs="Arial"/>
                      <w:b/>
                      <w:sz w:val="24"/>
                      <w:szCs w:val="24"/>
                    </w:rPr>
                    <w:t>5</w:t>
                  </w:r>
                </w:p>
              </w:tc>
              <w:tc>
                <w:tcPr>
                  <w:tcW w:w="4244" w:type="pct"/>
                  <w:shd w:val="clear" w:color="auto" w:fill="auto"/>
                  <w:vAlign w:val="center"/>
                </w:tcPr>
                <w:p w14:paraId="198E0A21" w14:textId="22299148" w:rsidR="00A930C7" w:rsidRPr="00A66952" w:rsidRDefault="00AE4B04" w:rsidP="00CC5CD0">
                  <w:pPr>
                    <w:pStyle w:val="Arial10i50"/>
                    <w:framePr w:hSpace="141" w:wrap="around" w:vAnchor="text" w:hAnchor="margin" w:x="108" w:y="-3002"/>
                    <w:spacing w:line="320" w:lineRule="atLeast"/>
                    <w:suppressOverlap/>
                    <w:rPr>
                      <w:rFonts w:cs="Arial"/>
                      <w:sz w:val="24"/>
                      <w:szCs w:val="24"/>
                    </w:rPr>
                  </w:pPr>
                  <w:r>
                    <w:rPr>
                      <w:rFonts w:cs="Arial"/>
                      <w:sz w:val="24"/>
                      <w:szCs w:val="24"/>
                    </w:rPr>
                    <w:t xml:space="preserve">Celem </w:t>
                  </w:r>
                  <w:r w:rsidR="00A930C7" w:rsidRPr="00A66952">
                    <w:rPr>
                      <w:rFonts w:cs="Arial"/>
                      <w:sz w:val="24"/>
                      <w:szCs w:val="24"/>
                    </w:rPr>
                    <w:t xml:space="preserve">ograniczenia ilości odpadów przekazywanych </w:t>
                  </w:r>
                  <w:r>
                    <w:rPr>
                      <w:rFonts w:cs="Arial"/>
                      <w:sz w:val="24"/>
                      <w:szCs w:val="24"/>
                    </w:rPr>
                    <w:br/>
                  </w:r>
                  <w:r w:rsidR="00A930C7" w:rsidRPr="00A66952">
                    <w:rPr>
                      <w:rFonts w:cs="Arial"/>
                      <w:sz w:val="24"/>
                      <w:szCs w:val="24"/>
                    </w:rPr>
                    <w:t xml:space="preserve">do unieszkodliwienia w wyniku cynkowania ogniowego, unika </w:t>
                  </w:r>
                  <w:r w:rsidR="003F4645">
                    <w:rPr>
                      <w:rFonts w:cs="Arial"/>
                      <w:sz w:val="24"/>
                      <w:szCs w:val="24"/>
                    </w:rPr>
                    <w:br/>
                  </w:r>
                  <w:r w:rsidR="00A930C7" w:rsidRPr="00A66952">
                    <w:rPr>
                      <w:rFonts w:cs="Arial"/>
                      <w:sz w:val="24"/>
                      <w:szCs w:val="24"/>
                    </w:rPr>
                    <w:t>się unieszkodliwiania pozostałości zawierających cynk</w:t>
                  </w:r>
                  <w:r>
                    <w:rPr>
                      <w:rFonts w:cs="Arial"/>
                      <w:sz w:val="24"/>
                      <w:szCs w:val="24"/>
                    </w:rPr>
                    <w:t>,</w:t>
                  </w:r>
                  <w:r w:rsidR="00A930C7" w:rsidRPr="00A66952">
                    <w:rPr>
                      <w:rFonts w:cs="Arial"/>
                      <w:sz w:val="24"/>
                      <w:szCs w:val="24"/>
                    </w:rPr>
                    <w:t xml:space="preserve"> poprzez stosowanie następujących technik:</w:t>
                  </w:r>
                </w:p>
                <w:p w14:paraId="79274836" w14:textId="6D6E6BBC" w:rsidR="00A930C7" w:rsidRPr="00A66952" w:rsidRDefault="00A930C7" w:rsidP="00CC5CD0">
                  <w:pPr>
                    <w:pStyle w:val="Arial10i50"/>
                    <w:framePr w:hSpace="141" w:wrap="around" w:vAnchor="text" w:hAnchor="margin" w:x="108" w:y="-3002"/>
                    <w:numPr>
                      <w:ilvl w:val="0"/>
                      <w:numId w:val="97"/>
                    </w:numPr>
                    <w:spacing w:line="320" w:lineRule="atLeast"/>
                    <w:suppressOverlap/>
                    <w:rPr>
                      <w:rFonts w:cs="Arial"/>
                      <w:sz w:val="24"/>
                      <w:szCs w:val="24"/>
                    </w:rPr>
                  </w:pPr>
                  <w:r w:rsidRPr="00A66952">
                    <w:rPr>
                      <w:rFonts w:cs="Arial"/>
                      <w:sz w:val="24"/>
                      <w:szCs w:val="24"/>
                    </w:rPr>
                    <w:t>recykling pyłu z filtra tkaninowego</w:t>
                  </w:r>
                  <w:r w:rsidR="00E40BE9">
                    <w:rPr>
                      <w:rFonts w:cs="Arial"/>
                      <w:sz w:val="24"/>
                      <w:szCs w:val="24"/>
                    </w:rPr>
                    <w:t>.</w:t>
                  </w:r>
                </w:p>
                <w:p w14:paraId="730A309B" w14:textId="05B42409" w:rsidR="00A930C7" w:rsidRPr="00A66952" w:rsidRDefault="00A930C7" w:rsidP="00CC5CD0">
                  <w:pPr>
                    <w:pStyle w:val="Arial10i50"/>
                    <w:framePr w:hSpace="141" w:wrap="around" w:vAnchor="text" w:hAnchor="margin" w:x="108" w:y="-3002"/>
                    <w:spacing w:line="320" w:lineRule="atLeast"/>
                    <w:ind w:left="360"/>
                    <w:suppressOverlap/>
                    <w:rPr>
                      <w:rFonts w:cs="Arial"/>
                      <w:sz w:val="24"/>
                      <w:szCs w:val="24"/>
                    </w:rPr>
                  </w:pPr>
                  <w:r w:rsidRPr="00A66952">
                    <w:rPr>
                      <w:rFonts w:cs="Arial"/>
                      <w:sz w:val="24"/>
                      <w:szCs w:val="24"/>
                    </w:rPr>
                    <w:t>Pył cynkowy z filtrów tkaninowych przekazywany jest firmie zewnętrznej do dalszego wykorzystania – do odzysku</w:t>
                  </w:r>
                  <w:r w:rsidR="003F4645">
                    <w:rPr>
                      <w:rFonts w:cs="Arial"/>
                      <w:sz w:val="24"/>
                      <w:szCs w:val="24"/>
                    </w:rPr>
                    <w:t>,</w:t>
                  </w:r>
                </w:p>
                <w:p w14:paraId="68F7A736" w14:textId="2FB74349" w:rsidR="00A930C7" w:rsidRPr="00A66952" w:rsidRDefault="00A930C7" w:rsidP="00CC5CD0">
                  <w:pPr>
                    <w:pStyle w:val="Arial10i50"/>
                    <w:framePr w:hSpace="141" w:wrap="around" w:vAnchor="text" w:hAnchor="margin" w:x="108" w:y="-3002"/>
                    <w:numPr>
                      <w:ilvl w:val="0"/>
                      <w:numId w:val="97"/>
                    </w:numPr>
                    <w:spacing w:line="320" w:lineRule="atLeast"/>
                    <w:suppressOverlap/>
                    <w:rPr>
                      <w:rFonts w:cs="Arial"/>
                      <w:sz w:val="24"/>
                      <w:szCs w:val="24"/>
                    </w:rPr>
                  </w:pPr>
                  <w:r w:rsidRPr="00A66952">
                    <w:rPr>
                      <w:rFonts w:cs="Arial"/>
                      <w:sz w:val="24"/>
                      <w:szCs w:val="24"/>
                    </w:rPr>
                    <w:t>recykling popiołu cynkowego i kożuchów żużlowych wierzchnich</w:t>
                  </w:r>
                  <w:r w:rsidR="00AE4B04">
                    <w:rPr>
                      <w:rFonts w:cs="Arial"/>
                      <w:sz w:val="24"/>
                      <w:szCs w:val="24"/>
                    </w:rPr>
                    <w:t>.</w:t>
                  </w:r>
                </w:p>
                <w:p w14:paraId="7FD6BB06" w14:textId="5C88749B" w:rsidR="00A930C7" w:rsidRPr="00A66952" w:rsidRDefault="00A930C7" w:rsidP="00CC5CD0">
                  <w:pPr>
                    <w:pStyle w:val="Arial10i50"/>
                    <w:framePr w:hSpace="141" w:wrap="around" w:vAnchor="text" w:hAnchor="margin" w:x="108" w:y="-3002"/>
                    <w:spacing w:line="320" w:lineRule="atLeast"/>
                    <w:ind w:left="360"/>
                    <w:suppressOverlap/>
                    <w:rPr>
                      <w:rFonts w:cs="Arial"/>
                      <w:sz w:val="24"/>
                      <w:szCs w:val="24"/>
                    </w:rPr>
                  </w:pPr>
                  <w:r w:rsidRPr="00A66952">
                    <w:rPr>
                      <w:rFonts w:cs="Arial"/>
                      <w:sz w:val="24"/>
                      <w:szCs w:val="24"/>
                    </w:rPr>
                    <w:t>Popiół cynkowy sprzedawany jest firmie zewnętrznej do odzysku cynku</w:t>
                  </w:r>
                  <w:r w:rsidR="003F4645">
                    <w:rPr>
                      <w:rFonts w:cs="Arial"/>
                      <w:sz w:val="24"/>
                      <w:szCs w:val="24"/>
                    </w:rPr>
                    <w:t>,</w:t>
                  </w:r>
                </w:p>
                <w:p w14:paraId="6BD1D169" w14:textId="6C13A2F5" w:rsidR="00A930C7" w:rsidRPr="00A66952" w:rsidRDefault="00A930C7" w:rsidP="00CC5CD0">
                  <w:pPr>
                    <w:pStyle w:val="Arial10i50"/>
                    <w:framePr w:hSpace="141" w:wrap="around" w:vAnchor="text" w:hAnchor="margin" w:x="108" w:y="-3002"/>
                    <w:numPr>
                      <w:ilvl w:val="0"/>
                      <w:numId w:val="97"/>
                    </w:numPr>
                    <w:spacing w:line="320" w:lineRule="atLeast"/>
                    <w:suppressOverlap/>
                    <w:rPr>
                      <w:rFonts w:cs="Arial"/>
                      <w:sz w:val="24"/>
                      <w:szCs w:val="24"/>
                    </w:rPr>
                  </w:pPr>
                  <w:r w:rsidRPr="00A66952">
                    <w:rPr>
                      <w:rFonts w:cs="Arial"/>
                      <w:sz w:val="24"/>
                      <w:szCs w:val="24"/>
                    </w:rPr>
                    <w:t>recykling kożucha żużlowego dennego</w:t>
                  </w:r>
                  <w:r w:rsidR="00E40BE9">
                    <w:rPr>
                      <w:rFonts w:cs="Arial"/>
                      <w:sz w:val="24"/>
                      <w:szCs w:val="24"/>
                    </w:rPr>
                    <w:t>.</w:t>
                  </w:r>
                </w:p>
                <w:p w14:paraId="45331EFC" w14:textId="77777777" w:rsidR="00A930C7" w:rsidRPr="00A66952" w:rsidRDefault="00A930C7" w:rsidP="00CC5CD0">
                  <w:pPr>
                    <w:pStyle w:val="Arial10i50"/>
                    <w:framePr w:hSpace="141" w:wrap="around" w:vAnchor="text" w:hAnchor="margin" w:x="108" w:y="-3002"/>
                    <w:spacing w:line="320" w:lineRule="atLeast"/>
                    <w:ind w:left="360"/>
                    <w:suppressOverlap/>
                    <w:rPr>
                      <w:rFonts w:cs="Arial"/>
                      <w:sz w:val="24"/>
                      <w:szCs w:val="24"/>
                    </w:rPr>
                  </w:pPr>
                  <w:r w:rsidRPr="00A66952">
                    <w:rPr>
                      <w:rFonts w:cs="Arial"/>
                      <w:sz w:val="24"/>
                      <w:szCs w:val="24"/>
                    </w:rPr>
                    <w:t>Cynk twardy sprzedawany jest firmie zewnętrznej do dalszego wykorzystania – do odzysku.</w:t>
                  </w:r>
                </w:p>
                <w:p w14:paraId="37784FA7" w14:textId="10F29462" w:rsidR="00A930C7" w:rsidRPr="00A66952" w:rsidRDefault="00A930C7" w:rsidP="00CC5CD0">
                  <w:pPr>
                    <w:pStyle w:val="Arial10i50"/>
                    <w:framePr w:hSpace="141" w:wrap="around" w:vAnchor="text" w:hAnchor="margin" w:x="108" w:y="-3002"/>
                    <w:spacing w:line="320" w:lineRule="atLeast"/>
                    <w:suppressOverlap/>
                    <w:rPr>
                      <w:rFonts w:cs="Arial"/>
                      <w:sz w:val="24"/>
                      <w:szCs w:val="24"/>
                    </w:rPr>
                  </w:pPr>
                </w:p>
              </w:tc>
            </w:tr>
            <w:tr w:rsidR="00A930C7" w:rsidRPr="00A66952" w14:paraId="16DD98A1" w14:textId="77777777" w:rsidTr="00672E6E">
              <w:trPr>
                <w:trHeight w:val="120"/>
              </w:trPr>
              <w:tc>
                <w:tcPr>
                  <w:tcW w:w="756" w:type="pct"/>
                  <w:shd w:val="clear" w:color="auto" w:fill="auto"/>
                  <w:vAlign w:val="center"/>
                </w:tcPr>
                <w:p w14:paraId="67FEC917" w14:textId="0FC366FB" w:rsidR="00A930C7" w:rsidRPr="00A66952" w:rsidRDefault="00A930C7"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BAT 36</w:t>
                  </w:r>
                </w:p>
              </w:tc>
              <w:tc>
                <w:tcPr>
                  <w:tcW w:w="4244" w:type="pct"/>
                  <w:shd w:val="clear" w:color="auto" w:fill="auto"/>
                  <w:vAlign w:val="center"/>
                </w:tcPr>
                <w:p w14:paraId="58317E44" w14:textId="02895CBA" w:rsidR="00A930C7" w:rsidRPr="004841E2" w:rsidRDefault="00C02E3F" w:rsidP="00CC5CD0">
                  <w:pPr>
                    <w:pStyle w:val="Arial10i50"/>
                    <w:framePr w:hSpace="141" w:wrap="around" w:vAnchor="text" w:hAnchor="margin" w:x="108" w:y="-3002"/>
                    <w:spacing w:line="320" w:lineRule="atLeast"/>
                    <w:suppressOverlap/>
                    <w:rPr>
                      <w:rFonts w:cs="Arial"/>
                      <w:sz w:val="24"/>
                      <w:szCs w:val="24"/>
                    </w:rPr>
                  </w:pPr>
                  <w:r w:rsidRPr="00C02E3F">
                    <w:rPr>
                      <w:rFonts w:cs="Arial"/>
                      <w:bCs/>
                      <w:sz w:val="24"/>
                      <w:szCs w:val="24"/>
                    </w:rPr>
                    <w:t>Celem</w:t>
                  </w:r>
                  <w:r w:rsidRPr="00C02E3F">
                    <w:rPr>
                      <w:rFonts w:cs="Arial"/>
                      <w:sz w:val="24"/>
                      <w:szCs w:val="24"/>
                    </w:rPr>
                    <w:t xml:space="preserve"> </w:t>
                  </w:r>
                  <w:r w:rsidRPr="00C02E3F">
                    <w:rPr>
                      <w:rFonts w:cs="Arial"/>
                      <w:bCs/>
                      <w:sz w:val="24"/>
                      <w:szCs w:val="24"/>
                    </w:rPr>
                    <w:t xml:space="preserve">spełniania wytycznych konkluzji BAT </w:t>
                  </w:r>
                  <w:r>
                    <w:rPr>
                      <w:rFonts w:cs="Arial"/>
                      <w:bCs/>
                      <w:sz w:val="24"/>
                      <w:szCs w:val="24"/>
                    </w:rPr>
                    <w:t>36, a</w:t>
                  </w:r>
                  <w:r w:rsidR="00A930C7" w:rsidRPr="004841E2">
                    <w:rPr>
                      <w:rFonts w:cs="Arial"/>
                      <w:sz w:val="24"/>
                      <w:szCs w:val="24"/>
                    </w:rPr>
                    <w:t>by</w:t>
                  </w:r>
                  <w:r w:rsidR="004B7986">
                    <w:rPr>
                      <w:rFonts w:cs="Arial"/>
                      <w:sz w:val="24"/>
                      <w:szCs w:val="24"/>
                    </w:rPr>
                    <w:t xml:space="preserve"> podwyższyć poziom</w:t>
                  </w:r>
                  <w:r w:rsidR="00A930C7" w:rsidRPr="004841E2">
                    <w:rPr>
                      <w:rFonts w:cs="Arial"/>
                      <w:sz w:val="24"/>
                      <w:szCs w:val="24"/>
                    </w:rPr>
                    <w:t xml:space="preserve"> recyklingu </w:t>
                  </w:r>
                  <w:r w:rsidR="004B7986">
                    <w:rPr>
                      <w:rFonts w:cs="Arial"/>
                      <w:sz w:val="24"/>
                      <w:szCs w:val="24"/>
                    </w:rPr>
                    <w:t>oraz</w:t>
                  </w:r>
                  <w:r w:rsidR="00A930C7" w:rsidRPr="004841E2">
                    <w:rPr>
                      <w:rFonts w:cs="Arial"/>
                      <w:sz w:val="24"/>
                      <w:szCs w:val="24"/>
                    </w:rPr>
                    <w:t xml:space="preserve"> zwiększyć potencjał odzysku pozostałości </w:t>
                  </w:r>
                  <w:r w:rsidR="004B7986">
                    <w:rPr>
                      <w:rFonts w:cs="Arial"/>
                      <w:sz w:val="24"/>
                      <w:szCs w:val="24"/>
                    </w:rPr>
                    <w:br/>
                  </w:r>
                  <w:r w:rsidR="00A930C7" w:rsidRPr="004841E2">
                    <w:rPr>
                      <w:rFonts w:cs="Arial"/>
                      <w:sz w:val="24"/>
                      <w:szCs w:val="24"/>
                    </w:rPr>
                    <w:t xml:space="preserve">po cynkowaniu ogniowym (tj. popiołu cynkowego, kożucha żużlowego wierzchniego, kożucha żużlowego dennego, rozprysków cynku i pyłu </w:t>
                  </w:r>
                  <w:r w:rsidR="004B7986">
                    <w:rPr>
                      <w:rFonts w:cs="Arial"/>
                      <w:sz w:val="24"/>
                      <w:szCs w:val="24"/>
                    </w:rPr>
                    <w:br/>
                  </w:r>
                  <w:r w:rsidR="00A930C7" w:rsidRPr="004841E2">
                    <w:rPr>
                      <w:rFonts w:cs="Arial"/>
                      <w:sz w:val="24"/>
                      <w:szCs w:val="24"/>
                    </w:rPr>
                    <w:t>z filtrów tkaninowych), a także</w:t>
                  </w:r>
                  <w:r w:rsidR="004B7986">
                    <w:rPr>
                      <w:rFonts w:cs="Arial"/>
                      <w:sz w:val="24"/>
                      <w:szCs w:val="24"/>
                    </w:rPr>
                    <w:t>,</w:t>
                  </w:r>
                  <w:r w:rsidR="00A930C7" w:rsidRPr="004841E2">
                    <w:rPr>
                      <w:rFonts w:cs="Arial"/>
                      <w:sz w:val="24"/>
                      <w:szCs w:val="24"/>
                    </w:rPr>
                    <w:t xml:space="preserve"> aby uniknąć lub zmniejszyć</w:t>
                  </w:r>
                  <w:r w:rsidR="00A930C7" w:rsidRPr="004841E2">
                    <w:rPr>
                      <w:rFonts w:eastAsia="Times New Roman" w:cs="Arial"/>
                      <w:sz w:val="24"/>
                      <w:szCs w:val="24"/>
                      <w:lang w:eastAsia="en-AU"/>
                    </w:rPr>
                    <w:t xml:space="preserve"> </w:t>
                  </w:r>
                  <w:r w:rsidR="00A930C7" w:rsidRPr="004841E2">
                    <w:rPr>
                      <w:rFonts w:cs="Arial"/>
                      <w:sz w:val="24"/>
                      <w:szCs w:val="24"/>
                    </w:rPr>
                    <w:t xml:space="preserve">zagrożenie </w:t>
                  </w:r>
                  <w:r>
                    <w:rPr>
                      <w:rFonts w:cs="Arial"/>
                      <w:sz w:val="24"/>
                      <w:szCs w:val="24"/>
                    </w:rPr>
                    <w:br/>
                  </w:r>
                  <w:r w:rsidR="00A930C7" w:rsidRPr="004841E2">
                    <w:rPr>
                      <w:rFonts w:cs="Arial"/>
                      <w:sz w:val="24"/>
                      <w:szCs w:val="24"/>
                    </w:rPr>
                    <w:t>dla środowiska związane ze składowaniem tych pozostałości,</w:t>
                  </w:r>
                  <w:r w:rsidR="004B7986">
                    <w:rPr>
                      <w:rFonts w:cs="Arial"/>
                      <w:sz w:val="24"/>
                      <w:szCs w:val="24"/>
                    </w:rPr>
                    <w:t xml:space="preserve"> w</w:t>
                  </w:r>
                  <w:r w:rsidR="00A930C7" w:rsidRPr="004841E2">
                    <w:rPr>
                      <w:rFonts w:cs="Arial"/>
                      <w:sz w:val="24"/>
                      <w:szCs w:val="24"/>
                    </w:rPr>
                    <w:t xml:space="preserve">ytwarzane </w:t>
                  </w:r>
                  <w:r w:rsidR="004B7986">
                    <w:rPr>
                      <w:rFonts w:cs="Arial"/>
                      <w:sz w:val="24"/>
                      <w:szCs w:val="24"/>
                    </w:rPr>
                    <w:t xml:space="preserve">na terenie instalacji </w:t>
                  </w:r>
                  <w:r w:rsidR="00A930C7" w:rsidRPr="004841E2">
                    <w:rPr>
                      <w:rFonts w:cs="Arial"/>
                      <w:sz w:val="24"/>
                      <w:szCs w:val="24"/>
                    </w:rPr>
                    <w:t>odpady</w:t>
                  </w:r>
                  <w:r w:rsidR="004B7986">
                    <w:rPr>
                      <w:rFonts w:cs="Arial"/>
                      <w:sz w:val="24"/>
                      <w:szCs w:val="24"/>
                    </w:rPr>
                    <w:t>,</w:t>
                  </w:r>
                  <w:r w:rsidR="00A930C7" w:rsidRPr="004841E2">
                    <w:rPr>
                      <w:rFonts w:cs="Arial"/>
                      <w:sz w:val="24"/>
                      <w:szCs w:val="24"/>
                    </w:rPr>
                    <w:t xml:space="preserve"> magazynowane </w:t>
                  </w:r>
                  <w:r w:rsidR="005C7789" w:rsidRPr="004841E2">
                    <w:rPr>
                      <w:rFonts w:cs="Arial"/>
                      <w:sz w:val="24"/>
                      <w:szCs w:val="24"/>
                    </w:rPr>
                    <w:t xml:space="preserve">są </w:t>
                  </w:r>
                  <w:r w:rsidR="00A930C7" w:rsidRPr="004841E2">
                    <w:rPr>
                      <w:rFonts w:cs="Arial"/>
                      <w:sz w:val="24"/>
                      <w:szCs w:val="24"/>
                    </w:rPr>
                    <w:t xml:space="preserve">zgodnie z obowiązującymi przepisami prawnymi i wymogami wskazanymi </w:t>
                  </w:r>
                  <w:r w:rsidR="004B7986">
                    <w:rPr>
                      <w:rFonts w:cs="Arial"/>
                      <w:sz w:val="24"/>
                      <w:szCs w:val="24"/>
                    </w:rPr>
                    <w:br/>
                  </w:r>
                  <w:r w:rsidR="00A930C7" w:rsidRPr="004841E2">
                    <w:rPr>
                      <w:rFonts w:cs="Arial"/>
                      <w:sz w:val="24"/>
                      <w:szCs w:val="24"/>
                    </w:rPr>
                    <w:t>w BAT 36</w:t>
                  </w:r>
                  <w:r w:rsidR="004B7986">
                    <w:rPr>
                      <w:rFonts w:cs="Arial"/>
                      <w:sz w:val="24"/>
                      <w:szCs w:val="24"/>
                    </w:rPr>
                    <w:t>, tj.:</w:t>
                  </w:r>
                </w:p>
                <w:p w14:paraId="7DC5C899" w14:textId="61407339" w:rsidR="00A930C7" w:rsidRPr="004841E2" w:rsidRDefault="00A930C7" w:rsidP="00CC5CD0">
                  <w:pPr>
                    <w:pStyle w:val="Arial10i50"/>
                    <w:framePr w:hSpace="141" w:wrap="around" w:vAnchor="text" w:hAnchor="margin" w:x="108" w:y="-3002"/>
                    <w:numPr>
                      <w:ilvl w:val="0"/>
                      <w:numId w:val="98"/>
                    </w:numPr>
                    <w:spacing w:line="320" w:lineRule="atLeast"/>
                    <w:suppressOverlap/>
                    <w:rPr>
                      <w:rFonts w:cs="Arial"/>
                      <w:sz w:val="24"/>
                      <w:szCs w:val="24"/>
                    </w:rPr>
                  </w:pPr>
                  <w:r w:rsidRPr="004841E2">
                    <w:rPr>
                      <w:rFonts w:cs="Arial"/>
                      <w:sz w:val="24"/>
                      <w:szCs w:val="24"/>
                    </w:rPr>
                    <w:t>pyły z filtrów tkaninowych</w:t>
                  </w:r>
                  <w:r w:rsidR="005C7789">
                    <w:rPr>
                      <w:rFonts w:cs="Arial"/>
                      <w:sz w:val="24"/>
                      <w:szCs w:val="24"/>
                    </w:rPr>
                    <w:t>,</w:t>
                  </w:r>
                  <w:r w:rsidRPr="004841E2">
                    <w:rPr>
                      <w:rFonts w:cs="Arial"/>
                      <w:sz w:val="24"/>
                      <w:szCs w:val="24"/>
                    </w:rPr>
                    <w:t xml:space="preserve"> magazynowane są w zamykanych workach big-</w:t>
                  </w:r>
                  <w:proofErr w:type="spellStart"/>
                  <w:r w:rsidRPr="004841E2">
                    <w:rPr>
                      <w:rFonts w:cs="Arial"/>
                      <w:sz w:val="24"/>
                      <w:szCs w:val="24"/>
                    </w:rPr>
                    <w:t>bag</w:t>
                  </w:r>
                  <w:proofErr w:type="spellEnd"/>
                  <w:r w:rsidRPr="004841E2">
                    <w:rPr>
                      <w:rFonts w:cs="Arial"/>
                      <w:sz w:val="24"/>
                      <w:szCs w:val="24"/>
                    </w:rPr>
                    <w:t xml:space="preserve"> z tworzywa sztucznego, na nieprzepuszczalnych powierzchniach, w zamkniętych pomieszczeniach</w:t>
                  </w:r>
                  <w:r w:rsidR="00E9104C">
                    <w:rPr>
                      <w:rFonts w:cs="Arial"/>
                      <w:sz w:val="24"/>
                      <w:szCs w:val="24"/>
                    </w:rPr>
                    <w:t>,</w:t>
                  </w:r>
                </w:p>
                <w:p w14:paraId="593511DC" w14:textId="5CD5E4CE" w:rsidR="00A930C7" w:rsidRPr="004841E2" w:rsidRDefault="00A930C7" w:rsidP="00CC5CD0">
                  <w:pPr>
                    <w:pStyle w:val="Arial10i50"/>
                    <w:framePr w:hSpace="141" w:wrap="around" w:vAnchor="text" w:hAnchor="margin" w:x="108" w:y="-3002"/>
                    <w:numPr>
                      <w:ilvl w:val="0"/>
                      <w:numId w:val="98"/>
                    </w:numPr>
                    <w:spacing w:line="320" w:lineRule="atLeast"/>
                    <w:suppressOverlap/>
                    <w:rPr>
                      <w:rFonts w:cs="Arial"/>
                      <w:sz w:val="24"/>
                      <w:szCs w:val="24"/>
                    </w:rPr>
                  </w:pPr>
                  <w:r w:rsidRPr="004841E2">
                    <w:rPr>
                      <w:rFonts w:cs="Arial"/>
                      <w:sz w:val="24"/>
                      <w:szCs w:val="24"/>
                    </w:rPr>
                    <w:t>popiół cynkowy</w:t>
                  </w:r>
                  <w:r w:rsidR="005C7789">
                    <w:rPr>
                      <w:rFonts w:cs="Arial"/>
                      <w:sz w:val="24"/>
                      <w:szCs w:val="24"/>
                    </w:rPr>
                    <w:t>,</w:t>
                  </w:r>
                  <w:r w:rsidRPr="004841E2">
                    <w:rPr>
                      <w:rFonts w:cs="Arial"/>
                      <w:sz w:val="24"/>
                      <w:szCs w:val="24"/>
                    </w:rPr>
                    <w:t xml:space="preserve"> magazynowany jest w metalowych pojemnikach</w:t>
                  </w:r>
                  <w:r w:rsidR="005C7789">
                    <w:rPr>
                      <w:rFonts w:cs="Arial"/>
                      <w:sz w:val="24"/>
                      <w:szCs w:val="24"/>
                    </w:rPr>
                    <w:t>,</w:t>
                  </w:r>
                  <w:r w:rsidRPr="004841E2">
                    <w:rPr>
                      <w:rFonts w:cs="Arial"/>
                      <w:sz w:val="24"/>
                      <w:szCs w:val="24"/>
                    </w:rPr>
                    <w:t xml:space="preserve"> </w:t>
                  </w:r>
                  <w:r w:rsidR="00E9104C">
                    <w:rPr>
                      <w:rFonts w:cs="Arial"/>
                      <w:sz w:val="24"/>
                      <w:szCs w:val="24"/>
                    </w:rPr>
                    <w:br/>
                  </w:r>
                  <w:r w:rsidRPr="004841E2">
                    <w:rPr>
                      <w:rFonts w:cs="Arial"/>
                      <w:sz w:val="24"/>
                      <w:szCs w:val="24"/>
                    </w:rPr>
                    <w:t>w miejscu zadaszonym, na szczelnej, betonowej posadzce</w:t>
                  </w:r>
                  <w:r w:rsidR="00E9104C">
                    <w:rPr>
                      <w:rFonts w:cs="Arial"/>
                      <w:sz w:val="24"/>
                      <w:szCs w:val="24"/>
                    </w:rPr>
                    <w:t>,</w:t>
                  </w:r>
                </w:p>
                <w:p w14:paraId="5334C572" w14:textId="3141BB66" w:rsidR="00A930C7" w:rsidRPr="004841E2" w:rsidRDefault="00A930C7" w:rsidP="00CC5CD0">
                  <w:pPr>
                    <w:pStyle w:val="Arial10i50"/>
                    <w:framePr w:hSpace="141" w:wrap="around" w:vAnchor="text" w:hAnchor="margin" w:x="108" w:y="-3002"/>
                    <w:numPr>
                      <w:ilvl w:val="0"/>
                      <w:numId w:val="98"/>
                    </w:numPr>
                    <w:spacing w:line="320" w:lineRule="atLeast"/>
                    <w:suppressOverlap/>
                    <w:rPr>
                      <w:rFonts w:cs="Arial"/>
                      <w:sz w:val="24"/>
                      <w:szCs w:val="24"/>
                    </w:rPr>
                  </w:pPr>
                  <w:r w:rsidRPr="004841E2">
                    <w:rPr>
                      <w:rFonts w:cs="Arial"/>
                      <w:sz w:val="24"/>
                      <w:szCs w:val="24"/>
                    </w:rPr>
                    <w:t>cynk twardy (kożuch żużlowy)</w:t>
                  </w:r>
                  <w:r w:rsidR="005C7789">
                    <w:rPr>
                      <w:rFonts w:cs="Arial"/>
                      <w:sz w:val="24"/>
                      <w:szCs w:val="24"/>
                    </w:rPr>
                    <w:t>,</w:t>
                  </w:r>
                  <w:r w:rsidRPr="004841E2">
                    <w:rPr>
                      <w:rFonts w:cs="Arial"/>
                      <w:sz w:val="24"/>
                      <w:szCs w:val="24"/>
                    </w:rPr>
                    <w:t xml:space="preserve"> magazynowany jest w postaci kostek</w:t>
                  </w:r>
                  <w:r w:rsidR="005C7789">
                    <w:rPr>
                      <w:rFonts w:cs="Arial"/>
                      <w:sz w:val="24"/>
                      <w:szCs w:val="24"/>
                    </w:rPr>
                    <w:t>,</w:t>
                  </w:r>
                  <w:r w:rsidRPr="004841E2">
                    <w:rPr>
                      <w:rFonts w:cs="Arial"/>
                      <w:sz w:val="24"/>
                      <w:szCs w:val="24"/>
                    </w:rPr>
                    <w:t xml:space="preserve"> ułożonych na paletach przykrytych folią</w:t>
                  </w:r>
                  <w:r w:rsidR="005C7789">
                    <w:rPr>
                      <w:rFonts w:cs="Arial"/>
                      <w:sz w:val="24"/>
                      <w:szCs w:val="24"/>
                    </w:rPr>
                    <w:t>,</w:t>
                  </w:r>
                  <w:r w:rsidRPr="004841E2">
                    <w:rPr>
                      <w:rFonts w:cs="Arial"/>
                      <w:sz w:val="24"/>
                      <w:szCs w:val="24"/>
                    </w:rPr>
                    <w:t xml:space="preserve"> w miejscu zadaszonym, </w:t>
                  </w:r>
                  <w:r w:rsidR="00E9104C">
                    <w:rPr>
                      <w:rFonts w:cs="Arial"/>
                      <w:sz w:val="24"/>
                      <w:szCs w:val="24"/>
                    </w:rPr>
                    <w:br/>
                  </w:r>
                  <w:r w:rsidRPr="004841E2">
                    <w:rPr>
                      <w:rFonts w:cs="Arial"/>
                      <w:sz w:val="24"/>
                      <w:szCs w:val="24"/>
                    </w:rPr>
                    <w:t>na szczelnej, betonowej posadzce.</w:t>
                  </w:r>
                </w:p>
                <w:p w14:paraId="3475662D" w14:textId="465BA51E" w:rsidR="00A930C7" w:rsidRPr="004841E2" w:rsidRDefault="00A930C7" w:rsidP="00CC5CD0">
                  <w:pPr>
                    <w:pStyle w:val="Arial10i50"/>
                    <w:framePr w:hSpace="141" w:wrap="around" w:vAnchor="text" w:hAnchor="margin" w:x="108" w:y="-3002"/>
                    <w:spacing w:line="320" w:lineRule="atLeast"/>
                    <w:suppressOverlap/>
                    <w:rPr>
                      <w:rFonts w:cs="Arial"/>
                      <w:sz w:val="24"/>
                      <w:szCs w:val="24"/>
                    </w:rPr>
                  </w:pPr>
                </w:p>
              </w:tc>
            </w:tr>
            <w:tr w:rsidR="00A930C7" w:rsidRPr="00A66952" w14:paraId="0E6BD455" w14:textId="77777777" w:rsidTr="00672E6E">
              <w:trPr>
                <w:trHeight w:val="120"/>
              </w:trPr>
              <w:tc>
                <w:tcPr>
                  <w:tcW w:w="756" w:type="pct"/>
                  <w:shd w:val="clear" w:color="auto" w:fill="auto"/>
                  <w:vAlign w:val="center"/>
                </w:tcPr>
                <w:p w14:paraId="31C33FB2" w14:textId="2FF8B538" w:rsidR="00A930C7" w:rsidRPr="00A66952" w:rsidRDefault="00A930C7"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t>BAT 58</w:t>
                  </w:r>
                </w:p>
              </w:tc>
              <w:tc>
                <w:tcPr>
                  <w:tcW w:w="4244" w:type="pct"/>
                  <w:shd w:val="clear" w:color="auto" w:fill="auto"/>
                  <w:vAlign w:val="center"/>
                </w:tcPr>
                <w:p w14:paraId="688CC311" w14:textId="249D0FFA" w:rsidR="00A930C7" w:rsidRPr="007331E9" w:rsidRDefault="00480BBC" w:rsidP="00CC5CD0">
                  <w:pPr>
                    <w:pStyle w:val="Arial10i50"/>
                    <w:framePr w:hSpace="141" w:wrap="around" w:vAnchor="text" w:hAnchor="margin" w:x="108" w:y="-3002"/>
                    <w:spacing w:line="320" w:lineRule="atLeast"/>
                    <w:suppressOverlap/>
                    <w:rPr>
                      <w:rFonts w:cs="Arial"/>
                      <w:sz w:val="24"/>
                      <w:szCs w:val="24"/>
                    </w:rPr>
                  </w:pPr>
                  <w:r w:rsidRPr="00480BBC">
                    <w:rPr>
                      <w:rFonts w:cs="Arial"/>
                      <w:bCs/>
                      <w:sz w:val="24"/>
                      <w:szCs w:val="24"/>
                    </w:rPr>
                    <w:t>Celem</w:t>
                  </w:r>
                  <w:r w:rsidRPr="00480BBC">
                    <w:rPr>
                      <w:rFonts w:cs="Arial"/>
                      <w:sz w:val="24"/>
                      <w:szCs w:val="24"/>
                    </w:rPr>
                    <w:t xml:space="preserve"> </w:t>
                  </w:r>
                  <w:r w:rsidRPr="00480BBC">
                    <w:rPr>
                      <w:rFonts w:cs="Arial"/>
                      <w:bCs/>
                      <w:sz w:val="24"/>
                      <w:szCs w:val="24"/>
                    </w:rPr>
                    <w:t xml:space="preserve">spełniania wytycznych konkluzji BAT </w:t>
                  </w:r>
                  <w:r>
                    <w:rPr>
                      <w:rFonts w:cs="Arial"/>
                      <w:bCs/>
                      <w:sz w:val="24"/>
                      <w:szCs w:val="24"/>
                    </w:rPr>
                    <w:t>58, a</w:t>
                  </w:r>
                  <w:r w:rsidR="00A930C7" w:rsidRPr="00090235">
                    <w:rPr>
                      <w:rFonts w:cs="Arial"/>
                      <w:sz w:val="24"/>
                      <w:szCs w:val="24"/>
                    </w:rPr>
                    <w:t xml:space="preserve">by zapobiec powstawaniu zużytych kwasów o wysokim stężeniu cynku i żelaza, </w:t>
                  </w:r>
                  <w:r w:rsidR="007331E9">
                    <w:rPr>
                      <w:rFonts w:cs="Arial"/>
                      <w:sz w:val="24"/>
                      <w:szCs w:val="24"/>
                    </w:rPr>
                    <w:br/>
                  </w:r>
                  <w:r w:rsidR="00A930C7" w:rsidRPr="00090235">
                    <w:rPr>
                      <w:rFonts w:cs="Arial"/>
                      <w:sz w:val="24"/>
                      <w:szCs w:val="24"/>
                    </w:rPr>
                    <w:t xml:space="preserve">a jeśli nie jest to możliwe, aby zmniejszyć ich ilość przekazywaną </w:t>
                  </w:r>
                  <w:r w:rsidR="007331E9">
                    <w:rPr>
                      <w:rFonts w:cs="Arial"/>
                      <w:sz w:val="24"/>
                      <w:szCs w:val="24"/>
                    </w:rPr>
                    <w:br/>
                  </w:r>
                  <w:r w:rsidR="00A930C7" w:rsidRPr="00090235">
                    <w:rPr>
                      <w:rFonts w:cs="Arial"/>
                      <w:sz w:val="24"/>
                      <w:szCs w:val="24"/>
                    </w:rPr>
                    <w:t>do unieszkodliwienia, w</w:t>
                  </w:r>
                  <w:r w:rsidR="007331E9">
                    <w:rPr>
                      <w:rFonts w:cs="Arial"/>
                      <w:sz w:val="24"/>
                      <w:szCs w:val="24"/>
                    </w:rPr>
                    <w:t xml:space="preserve"> </w:t>
                  </w:r>
                  <w:r w:rsidR="00A930C7" w:rsidRPr="00F55A57">
                    <w:rPr>
                      <w:rFonts w:cs="Arial"/>
                      <w:bCs/>
                      <w:sz w:val="24"/>
                      <w:szCs w:val="24"/>
                    </w:rPr>
                    <w:t>Instalacji nr 1 (ocynkownia ogniow</w:t>
                  </w:r>
                  <w:r w:rsidR="007331E9">
                    <w:rPr>
                      <w:rFonts w:cs="Arial"/>
                      <w:bCs/>
                      <w:sz w:val="24"/>
                      <w:szCs w:val="24"/>
                    </w:rPr>
                    <w:t>a</w:t>
                  </w:r>
                  <w:r w:rsidR="00A930C7" w:rsidRPr="00F55A57">
                    <w:rPr>
                      <w:rFonts w:cs="Arial"/>
                      <w:bCs/>
                      <w:sz w:val="24"/>
                      <w:szCs w:val="24"/>
                    </w:rPr>
                    <w:t>)</w:t>
                  </w:r>
                  <w:r w:rsidR="007331E9">
                    <w:rPr>
                      <w:rFonts w:cs="Arial"/>
                      <w:bCs/>
                      <w:sz w:val="24"/>
                      <w:szCs w:val="24"/>
                    </w:rPr>
                    <w:t xml:space="preserve">, </w:t>
                  </w:r>
                  <w:r w:rsidR="00A930C7" w:rsidRPr="00F55A57">
                    <w:rPr>
                      <w:rFonts w:cs="Arial"/>
                      <w:bCs/>
                      <w:sz w:val="24"/>
                      <w:szCs w:val="24"/>
                    </w:rPr>
                    <w:t>wytrawianie jest realizowane</w:t>
                  </w:r>
                  <w:r w:rsidR="00A930C7" w:rsidRPr="00A66952">
                    <w:rPr>
                      <w:rFonts w:cs="Arial"/>
                      <w:bCs/>
                      <w:sz w:val="24"/>
                      <w:szCs w:val="24"/>
                    </w:rPr>
                    <w:t xml:space="preserve"> oddzielnie od usuwania warstw. </w:t>
                  </w:r>
                  <w:r w:rsidR="00A930C7" w:rsidRPr="00A66952">
                    <w:rPr>
                      <w:rFonts w:cs="Arial"/>
                      <w:bCs/>
                      <w:sz w:val="24"/>
                      <w:szCs w:val="24"/>
                    </w:rPr>
                    <w:lastRenderedPageBreak/>
                    <w:t>Eksploatowana jest jedna wanna</w:t>
                  </w:r>
                  <w:r w:rsidR="00AE4B04">
                    <w:rPr>
                      <w:rFonts w:cs="Arial"/>
                      <w:bCs/>
                      <w:sz w:val="24"/>
                      <w:szCs w:val="24"/>
                    </w:rPr>
                    <w:t>,</w:t>
                  </w:r>
                  <w:r w:rsidR="00A930C7" w:rsidRPr="00A66952">
                    <w:rPr>
                      <w:rFonts w:cs="Arial"/>
                      <w:bCs/>
                      <w:sz w:val="24"/>
                      <w:szCs w:val="24"/>
                    </w:rPr>
                    <w:t xml:space="preserve"> stosowana tylko do </w:t>
                  </w:r>
                  <w:proofErr w:type="spellStart"/>
                  <w:r w:rsidR="00A930C7" w:rsidRPr="00A66952">
                    <w:rPr>
                      <w:rFonts w:cs="Arial"/>
                      <w:bCs/>
                      <w:sz w:val="24"/>
                      <w:szCs w:val="24"/>
                    </w:rPr>
                    <w:t>odtrawiania</w:t>
                  </w:r>
                  <w:proofErr w:type="spellEnd"/>
                  <w:r w:rsidR="00A930C7" w:rsidRPr="00A66952">
                    <w:rPr>
                      <w:rFonts w:cs="Arial"/>
                      <w:bCs/>
                      <w:sz w:val="24"/>
                      <w:szCs w:val="24"/>
                    </w:rPr>
                    <w:t xml:space="preserve"> starych powłok cynku.</w:t>
                  </w:r>
                </w:p>
                <w:p w14:paraId="2A6F6469" w14:textId="20D36314" w:rsidR="00A930C7" w:rsidRPr="00A66952" w:rsidRDefault="00A930C7" w:rsidP="00CC5CD0">
                  <w:pPr>
                    <w:pStyle w:val="Arial10i50"/>
                    <w:framePr w:hSpace="141" w:wrap="around" w:vAnchor="text" w:hAnchor="margin" w:x="108" w:y="-3002"/>
                    <w:spacing w:line="320" w:lineRule="atLeast"/>
                    <w:suppressOverlap/>
                    <w:rPr>
                      <w:rFonts w:cs="Arial"/>
                      <w:bCs/>
                      <w:sz w:val="24"/>
                      <w:szCs w:val="24"/>
                    </w:rPr>
                  </w:pPr>
                </w:p>
              </w:tc>
            </w:tr>
            <w:tr w:rsidR="00A930C7" w:rsidRPr="00A66952" w14:paraId="16AB6253" w14:textId="77777777" w:rsidTr="00672E6E">
              <w:trPr>
                <w:trHeight w:val="120"/>
              </w:trPr>
              <w:tc>
                <w:tcPr>
                  <w:tcW w:w="756" w:type="pct"/>
                  <w:shd w:val="clear" w:color="auto" w:fill="auto"/>
                  <w:vAlign w:val="center"/>
                </w:tcPr>
                <w:p w14:paraId="6FE4E0EB" w14:textId="26F8D928" w:rsidR="00A930C7" w:rsidRPr="00A66952" w:rsidRDefault="00A930C7" w:rsidP="00CC5CD0">
                  <w:pPr>
                    <w:pStyle w:val="Arial10i50"/>
                    <w:framePr w:hSpace="141" w:wrap="around" w:vAnchor="text" w:hAnchor="margin" w:x="108" w:y="-3002"/>
                    <w:spacing w:line="320" w:lineRule="atLeast"/>
                    <w:suppressOverlap/>
                    <w:jc w:val="center"/>
                    <w:rPr>
                      <w:rFonts w:cs="Arial"/>
                      <w:b/>
                      <w:sz w:val="24"/>
                      <w:szCs w:val="24"/>
                    </w:rPr>
                  </w:pPr>
                  <w:r w:rsidRPr="00A66952">
                    <w:rPr>
                      <w:rFonts w:cs="Arial"/>
                      <w:b/>
                      <w:sz w:val="24"/>
                      <w:szCs w:val="24"/>
                    </w:rPr>
                    <w:lastRenderedPageBreak/>
                    <w:t>BAT 59</w:t>
                  </w:r>
                </w:p>
              </w:tc>
              <w:tc>
                <w:tcPr>
                  <w:tcW w:w="4244" w:type="pct"/>
                  <w:shd w:val="clear" w:color="auto" w:fill="auto"/>
                  <w:vAlign w:val="center"/>
                </w:tcPr>
                <w:p w14:paraId="769D8815" w14:textId="77777777" w:rsidR="00BB661B" w:rsidRDefault="00CE7EDF" w:rsidP="00CC5CD0">
                  <w:pPr>
                    <w:pStyle w:val="Arial10i50"/>
                    <w:framePr w:hSpace="141" w:wrap="around" w:vAnchor="text" w:hAnchor="margin" w:x="108" w:y="-3002"/>
                    <w:spacing w:line="320" w:lineRule="atLeast"/>
                    <w:suppressOverlap/>
                    <w:rPr>
                      <w:rFonts w:cs="Arial"/>
                      <w:bCs/>
                      <w:sz w:val="24"/>
                      <w:szCs w:val="24"/>
                    </w:rPr>
                  </w:pPr>
                  <w:r w:rsidRPr="00CE7EDF">
                    <w:rPr>
                      <w:rFonts w:cs="Arial"/>
                      <w:bCs/>
                      <w:sz w:val="24"/>
                      <w:szCs w:val="24"/>
                    </w:rPr>
                    <w:t>Celem</w:t>
                  </w:r>
                  <w:r w:rsidRPr="00CE7EDF">
                    <w:rPr>
                      <w:rFonts w:cs="Arial"/>
                      <w:sz w:val="24"/>
                      <w:szCs w:val="24"/>
                    </w:rPr>
                    <w:t xml:space="preserve"> </w:t>
                  </w:r>
                  <w:r w:rsidRPr="00CE7EDF">
                    <w:rPr>
                      <w:rFonts w:cs="Arial"/>
                      <w:bCs/>
                      <w:sz w:val="24"/>
                      <w:szCs w:val="24"/>
                    </w:rPr>
                    <w:t xml:space="preserve">spełniania wytycznych konkluzji BAT </w:t>
                  </w:r>
                  <w:r>
                    <w:rPr>
                      <w:rFonts w:cs="Arial"/>
                      <w:bCs/>
                      <w:sz w:val="24"/>
                      <w:szCs w:val="24"/>
                    </w:rPr>
                    <w:t>59, a</w:t>
                  </w:r>
                  <w:r w:rsidR="00A930C7" w:rsidRPr="00090235">
                    <w:rPr>
                      <w:rFonts w:cs="Arial"/>
                      <w:sz w:val="24"/>
                      <w:szCs w:val="24"/>
                    </w:rPr>
                    <w:t>by ograniczyć ilość zużytych roztworów do usuwania warstw o wysokim stężeniu cynku</w:t>
                  </w:r>
                  <w:r w:rsidR="009F29DD">
                    <w:rPr>
                      <w:rFonts w:cs="Arial"/>
                      <w:sz w:val="24"/>
                      <w:szCs w:val="24"/>
                    </w:rPr>
                    <w:t>,</w:t>
                  </w:r>
                  <w:r w:rsidR="00A930C7" w:rsidRPr="00090235">
                    <w:rPr>
                      <w:rFonts w:cs="Arial"/>
                      <w:sz w:val="24"/>
                      <w:szCs w:val="24"/>
                    </w:rPr>
                    <w:t xml:space="preserve"> przekazywanych do unieszkodliwienia, </w:t>
                  </w:r>
                  <w:r w:rsidR="00175812">
                    <w:rPr>
                      <w:rFonts w:cs="Arial"/>
                      <w:sz w:val="24"/>
                      <w:szCs w:val="24"/>
                    </w:rPr>
                    <w:t xml:space="preserve">w </w:t>
                  </w:r>
                  <w:r w:rsidR="00A930C7" w:rsidRPr="00F55A57">
                    <w:rPr>
                      <w:rFonts w:cs="Arial"/>
                      <w:bCs/>
                      <w:sz w:val="24"/>
                      <w:szCs w:val="24"/>
                    </w:rPr>
                    <w:t xml:space="preserve">Instalacji nr 1 (ocynkownia ogniowa) stosuje się kąpiel </w:t>
                  </w:r>
                  <w:proofErr w:type="spellStart"/>
                  <w:r w:rsidR="00A930C7" w:rsidRPr="00F55A57">
                    <w:rPr>
                      <w:rFonts w:cs="Arial"/>
                      <w:bCs/>
                      <w:sz w:val="24"/>
                      <w:szCs w:val="24"/>
                    </w:rPr>
                    <w:t>odtrawiającą</w:t>
                  </w:r>
                  <w:proofErr w:type="spellEnd"/>
                  <w:r w:rsidR="00A930C7" w:rsidRPr="00F55A57">
                    <w:rPr>
                      <w:rFonts w:cs="Arial"/>
                      <w:bCs/>
                      <w:sz w:val="24"/>
                      <w:szCs w:val="24"/>
                    </w:rPr>
                    <w:t>, która zwiera</w:t>
                  </w:r>
                  <w:r w:rsidR="00A930C7" w:rsidRPr="00A66952">
                    <w:rPr>
                      <w:rFonts w:cs="Arial"/>
                      <w:bCs/>
                      <w:sz w:val="24"/>
                      <w:szCs w:val="24"/>
                    </w:rPr>
                    <w:t xml:space="preserve"> obniżoną zawartość kwasu solnego </w:t>
                  </w:r>
                  <w:r w:rsidR="009F29DD">
                    <w:rPr>
                      <w:rFonts w:cs="Arial"/>
                      <w:bCs/>
                      <w:sz w:val="24"/>
                      <w:szCs w:val="24"/>
                    </w:rPr>
                    <w:t>(</w:t>
                  </w:r>
                  <w:r w:rsidR="00A930C7" w:rsidRPr="00A66952">
                    <w:rPr>
                      <w:rFonts w:cs="Arial"/>
                      <w:bCs/>
                      <w:sz w:val="24"/>
                      <w:szCs w:val="24"/>
                    </w:rPr>
                    <w:t>maksymalnie do 8% obj.</w:t>
                  </w:r>
                  <w:r w:rsidR="009F29DD">
                    <w:rPr>
                      <w:rFonts w:cs="Arial"/>
                      <w:bCs/>
                      <w:sz w:val="24"/>
                      <w:szCs w:val="24"/>
                    </w:rPr>
                    <w:t>).</w:t>
                  </w:r>
                </w:p>
                <w:p w14:paraId="5978A602" w14:textId="77777777" w:rsidR="00DE49C1" w:rsidRDefault="00175812" w:rsidP="00CC5CD0">
                  <w:pPr>
                    <w:pStyle w:val="Arial10i50"/>
                    <w:framePr w:hSpace="141" w:wrap="around" w:vAnchor="text" w:hAnchor="margin" w:x="108" w:y="-3002"/>
                    <w:spacing w:line="320" w:lineRule="atLeast"/>
                    <w:suppressOverlap/>
                    <w:rPr>
                      <w:rFonts w:cs="Arial"/>
                      <w:bCs/>
                      <w:sz w:val="24"/>
                      <w:szCs w:val="24"/>
                    </w:rPr>
                  </w:pPr>
                  <w:r>
                    <w:rPr>
                      <w:rFonts w:cs="Arial"/>
                      <w:bCs/>
                      <w:sz w:val="24"/>
                      <w:szCs w:val="24"/>
                    </w:rPr>
                    <w:br/>
                  </w:r>
                  <w:r w:rsidR="00A930C7" w:rsidRPr="00A66952">
                    <w:rPr>
                      <w:rFonts w:cs="Arial"/>
                      <w:bCs/>
                      <w:sz w:val="24"/>
                      <w:szCs w:val="24"/>
                    </w:rPr>
                    <w:t>Po wysyceniu się chlorkiem cynku</w:t>
                  </w:r>
                  <w:r w:rsidR="009F29DD">
                    <w:rPr>
                      <w:rFonts w:cs="Arial"/>
                      <w:bCs/>
                      <w:sz w:val="24"/>
                      <w:szCs w:val="24"/>
                    </w:rPr>
                    <w:t>,</w:t>
                  </w:r>
                  <w:r w:rsidR="00A930C7" w:rsidRPr="00A66952">
                    <w:rPr>
                      <w:rFonts w:cs="Arial"/>
                      <w:bCs/>
                      <w:sz w:val="24"/>
                      <w:szCs w:val="24"/>
                    </w:rPr>
                    <w:t xml:space="preserve"> jest ona wykorzystywana w instalacji regeneracji topnika</w:t>
                  </w:r>
                  <w:r w:rsidR="009F29DD">
                    <w:rPr>
                      <w:rFonts w:cs="Arial"/>
                      <w:bCs/>
                      <w:sz w:val="24"/>
                      <w:szCs w:val="24"/>
                    </w:rPr>
                    <w:t>,</w:t>
                  </w:r>
                  <w:r w:rsidR="00A930C7" w:rsidRPr="00A66952">
                    <w:rPr>
                      <w:rFonts w:cs="Arial"/>
                      <w:bCs/>
                      <w:sz w:val="24"/>
                      <w:szCs w:val="24"/>
                    </w:rPr>
                    <w:t xml:space="preserve"> gdzie wanna </w:t>
                  </w:r>
                  <w:proofErr w:type="spellStart"/>
                  <w:r w:rsidR="00A930C7" w:rsidRPr="00A66952">
                    <w:rPr>
                      <w:rFonts w:cs="Arial"/>
                      <w:bCs/>
                      <w:sz w:val="24"/>
                      <w:szCs w:val="24"/>
                    </w:rPr>
                    <w:t>topnikująca</w:t>
                  </w:r>
                  <w:proofErr w:type="spellEnd"/>
                  <w:r w:rsidR="009F29DD">
                    <w:rPr>
                      <w:rFonts w:cs="Arial"/>
                      <w:bCs/>
                      <w:sz w:val="24"/>
                      <w:szCs w:val="24"/>
                    </w:rPr>
                    <w:t>,</w:t>
                  </w:r>
                  <w:r w:rsidR="00A930C7" w:rsidRPr="00A66952">
                    <w:rPr>
                      <w:rFonts w:cs="Arial"/>
                      <w:bCs/>
                      <w:sz w:val="24"/>
                      <w:szCs w:val="24"/>
                    </w:rPr>
                    <w:t xml:space="preserve"> pracuje na parametrach chlorku cynku do 25% i chlorku amonu do 12%. Poprzez prowadzenie ciągłej regeneracji kąpieli </w:t>
                  </w:r>
                  <w:proofErr w:type="spellStart"/>
                  <w:r w:rsidR="00A930C7" w:rsidRPr="00A66952">
                    <w:rPr>
                      <w:rFonts w:cs="Arial"/>
                      <w:bCs/>
                      <w:sz w:val="24"/>
                      <w:szCs w:val="24"/>
                    </w:rPr>
                    <w:t>topnikującej</w:t>
                  </w:r>
                  <w:proofErr w:type="spellEnd"/>
                  <w:r w:rsidR="009F29DD">
                    <w:rPr>
                      <w:rFonts w:cs="Arial"/>
                      <w:bCs/>
                      <w:sz w:val="24"/>
                      <w:szCs w:val="24"/>
                    </w:rPr>
                    <w:t>,</w:t>
                  </w:r>
                  <w:r w:rsidR="00A930C7" w:rsidRPr="00A66952">
                    <w:rPr>
                      <w:rFonts w:cs="Arial"/>
                      <w:bCs/>
                      <w:sz w:val="24"/>
                      <w:szCs w:val="24"/>
                    </w:rPr>
                    <w:t xml:space="preserve"> kąpiel jest w sposób ciągły uzupełniana solami chlorku cynku oraz chlorku amonu przy użyciu kąpieli </w:t>
                  </w:r>
                  <w:proofErr w:type="spellStart"/>
                  <w:r w:rsidR="00A930C7" w:rsidRPr="00A66952">
                    <w:rPr>
                      <w:rFonts w:cs="Arial"/>
                      <w:bCs/>
                      <w:sz w:val="24"/>
                      <w:szCs w:val="24"/>
                    </w:rPr>
                    <w:t>odtrawiającej</w:t>
                  </w:r>
                  <w:proofErr w:type="spellEnd"/>
                  <w:r w:rsidR="00A930C7" w:rsidRPr="00A66952">
                    <w:rPr>
                      <w:rFonts w:cs="Arial"/>
                      <w:bCs/>
                      <w:sz w:val="24"/>
                      <w:szCs w:val="24"/>
                    </w:rPr>
                    <w:t xml:space="preserve">. </w:t>
                  </w:r>
                </w:p>
                <w:p w14:paraId="5D1223A7" w14:textId="05FD176F" w:rsidR="00F55A57" w:rsidRDefault="00EA1B05" w:rsidP="00CC5CD0">
                  <w:pPr>
                    <w:pStyle w:val="Arial10i50"/>
                    <w:framePr w:hSpace="141" w:wrap="around" w:vAnchor="text" w:hAnchor="margin" w:x="108" w:y="-3002"/>
                    <w:spacing w:line="320" w:lineRule="atLeast"/>
                    <w:suppressOverlap/>
                    <w:rPr>
                      <w:rFonts w:cs="Arial"/>
                      <w:bCs/>
                      <w:sz w:val="24"/>
                      <w:szCs w:val="24"/>
                    </w:rPr>
                  </w:pPr>
                  <w:r>
                    <w:rPr>
                      <w:rFonts w:cs="Arial"/>
                      <w:bCs/>
                      <w:sz w:val="24"/>
                      <w:szCs w:val="24"/>
                    </w:rPr>
                    <w:br/>
                  </w:r>
                  <w:r w:rsidR="00A930C7" w:rsidRPr="00A66952">
                    <w:rPr>
                      <w:rFonts w:cs="Arial"/>
                      <w:bCs/>
                      <w:sz w:val="24"/>
                      <w:szCs w:val="24"/>
                    </w:rPr>
                    <w:t xml:space="preserve">Po trawieniu stosowana jest płuczka odzyskowa (proces płukania odzyskowego prowadzony w wodzie), z której kąpiel jest w całości wykorzystywana do uzupełniania strat parowania i przemieszczania </w:t>
                  </w:r>
                  <w:r>
                    <w:rPr>
                      <w:rFonts w:cs="Arial"/>
                      <w:bCs/>
                      <w:sz w:val="24"/>
                      <w:szCs w:val="24"/>
                    </w:rPr>
                    <w:br/>
                  </w:r>
                  <w:r w:rsidR="00A930C7" w:rsidRPr="00A66952">
                    <w:rPr>
                      <w:rFonts w:cs="Arial"/>
                      <w:bCs/>
                      <w:sz w:val="24"/>
                      <w:szCs w:val="24"/>
                    </w:rPr>
                    <w:t xml:space="preserve">z wanien do obróbki chemicznej. Straty roztworów uzupełniane </w:t>
                  </w:r>
                  <w:r>
                    <w:rPr>
                      <w:rFonts w:cs="Arial"/>
                      <w:bCs/>
                      <w:sz w:val="24"/>
                      <w:szCs w:val="24"/>
                    </w:rPr>
                    <w:br/>
                  </w:r>
                  <w:r w:rsidR="00A930C7" w:rsidRPr="00A66952">
                    <w:rPr>
                      <w:rFonts w:cs="Arial"/>
                      <w:bCs/>
                      <w:sz w:val="24"/>
                      <w:szCs w:val="24"/>
                    </w:rPr>
                    <w:t xml:space="preserve">są </w:t>
                  </w:r>
                  <w:r w:rsidR="009F29DD">
                    <w:rPr>
                      <w:rFonts w:cs="Arial"/>
                      <w:bCs/>
                      <w:sz w:val="24"/>
                      <w:szCs w:val="24"/>
                    </w:rPr>
                    <w:t>po</w:t>
                  </w:r>
                  <w:r w:rsidR="00A930C7" w:rsidRPr="00A66952">
                    <w:rPr>
                      <w:rFonts w:cs="Arial"/>
                      <w:bCs/>
                      <w:sz w:val="24"/>
                      <w:szCs w:val="24"/>
                    </w:rPr>
                    <w:t xml:space="preserve">przez dodawanie wody chłodzącej oraz nowych mediów chemicznych. Kąpiele są sukcesywnie regenerowane, w miarę </w:t>
                  </w:r>
                  <w:r>
                    <w:rPr>
                      <w:rFonts w:cs="Arial"/>
                      <w:bCs/>
                      <w:sz w:val="24"/>
                      <w:szCs w:val="24"/>
                    </w:rPr>
                    <w:br/>
                  </w:r>
                  <w:r w:rsidR="00A930C7" w:rsidRPr="00A66952">
                    <w:rPr>
                      <w:rFonts w:cs="Arial"/>
                      <w:bCs/>
                      <w:sz w:val="24"/>
                      <w:szCs w:val="24"/>
                    </w:rPr>
                    <w:t xml:space="preserve">ich zanieczyszczania się, krążąc w obiegu zamkniętym. </w:t>
                  </w:r>
                </w:p>
                <w:p w14:paraId="5DA3669F" w14:textId="77777777" w:rsidR="00A64AB3" w:rsidRPr="00A66952" w:rsidRDefault="00A64AB3" w:rsidP="00CC5CD0">
                  <w:pPr>
                    <w:pStyle w:val="Arial10i50"/>
                    <w:framePr w:hSpace="141" w:wrap="around" w:vAnchor="text" w:hAnchor="margin" w:x="108" w:y="-3002"/>
                    <w:spacing w:line="320" w:lineRule="atLeast"/>
                    <w:suppressOverlap/>
                    <w:rPr>
                      <w:rFonts w:cs="Arial"/>
                      <w:bCs/>
                      <w:sz w:val="24"/>
                      <w:szCs w:val="24"/>
                    </w:rPr>
                  </w:pPr>
                </w:p>
                <w:p w14:paraId="05115BD8" w14:textId="77777777" w:rsidR="00A930C7" w:rsidRDefault="00A930C7" w:rsidP="00CC5CD0">
                  <w:pPr>
                    <w:pStyle w:val="Arial10i50"/>
                    <w:framePr w:hSpace="141" w:wrap="around" w:vAnchor="text" w:hAnchor="margin" w:x="108" w:y="-3002"/>
                    <w:spacing w:line="320" w:lineRule="atLeast"/>
                    <w:suppressOverlap/>
                    <w:rPr>
                      <w:rFonts w:cs="Arial"/>
                      <w:bCs/>
                      <w:sz w:val="24"/>
                      <w:szCs w:val="24"/>
                    </w:rPr>
                  </w:pPr>
                  <w:r w:rsidRPr="00A66952">
                    <w:rPr>
                      <w:rFonts w:cs="Arial"/>
                      <w:bCs/>
                      <w:sz w:val="24"/>
                      <w:szCs w:val="24"/>
                    </w:rPr>
                    <w:t>W obrębie instalacji nie jest realizowany osobny odzysk zużytych kwasów trawiących. Są one przekazywane uprawnionemu odbiorcy, który prowadzi działalność w zakresie zbierania lub odzysku.</w:t>
                  </w:r>
                </w:p>
                <w:p w14:paraId="3A958F68" w14:textId="23977933" w:rsidR="00DE49C1" w:rsidRPr="00A66952" w:rsidRDefault="00DE49C1" w:rsidP="00CC5CD0">
                  <w:pPr>
                    <w:pStyle w:val="Arial10i50"/>
                    <w:framePr w:hSpace="141" w:wrap="around" w:vAnchor="text" w:hAnchor="margin" w:x="108" w:y="-3002"/>
                    <w:spacing w:line="320" w:lineRule="atLeast"/>
                    <w:suppressOverlap/>
                    <w:rPr>
                      <w:rFonts w:cs="Arial"/>
                      <w:bCs/>
                      <w:sz w:val="24"/>
                      <w:szCs w:val="24"/>
                    </w:rPr>
                  </w:pPr>
                </w:p>
              </w:tc>
            </w:tr>
          </w:tbl>
          <w:p w14:paraId="56A8B379" w14:textId="20FA135C" w:rsidR="00AE4B04" w:rsidRDefault="00AE4B04" w:rsidP="00084F4D">
            <w:pPr>
              <w:pStyle w:val="Arial10i50"/>
              <w:spacing w:line="320" w:lineRule="atLeast"/>
              <w:ind w:left="720"/>
              <w:rPr>
                <w:rFonts w:cs="Arial"/>
                <w:b/>
                <w:color w:val="auto"/>
                <w:sz w:val="24"/>
                <w:szCs w:val="24"/>
              </w:rPr>
            </w:pPr>
          </w:p>
          <w:p w14:paraId="0443E666" w14:textId="52975ACB" w:rsidR="00AE4B04" w:rsidRDefault="00AE4B04" w:rsidP="004F69BA">
            <w:pPr>
              <w:pStyle w:val="Arial10i50"/>
              <w:spacing w:line="320" w:lineRule="atLeast"/>
              <w:rPr>
                <w:rFonts w:cs="Arial"/>
                <w:b/>
                <w:color w:val="auto"/>
                <w:sz w:val="24"/>
                <w:szCs w:val="24"/>
              </w:rPr>
            </w:pPr>
          </w:p>
          <w:p w14:paraId="70113455" w14:textId="387AB619" w:rsidR="00763E89" w:rsidRPr="00A66952" w:rsidRDefault="00763E89" w:rsidP="00084F4D">
            <w:pPr>
              <w:pStyle w:val="Arial10i50"/>
              <w:numPr>
                <w:ilvl w:val="0"/>
                <w:numId w:val="114"/>
              </w:numPr>
              <w:spacing w:line="320" w:lineRule="atLeast"/>
              <w:rPr>
                <w:rFonts w:cs="Arial"/>
                <w:b/>
                <w:color w:val="auto"/>
                <w:sz w:val="24"/>
                <w:szCs w:val="24"/>
              </w:rPr>
            </w:pPr>
            <w:r w:rsidRPr="00A66952">
              <w:rPr>
                <w:rFonts w:cs="Arial"/>
                <w:b/>
                <w:color w:val="auto"/>
                <w:sz w:val="24"/>
                <w:szCs w:val="24"/>
              </w:rPr>
              <w:t>Ocynkownia elektrolityczna (galwanizernia)</w:t>
            </w:r>
          </w:p>
          <w:p w14:paraId="663EC196" w14:textId="109589C3" w:rsidR="00DA20C5" w:rsidRPr="00A66952" w:rsidRDefault="00DA20C5" w:rsidP="00084F4D">
            <w:pPr>
              <w:pStyle w:val="Arial10i50"/>
              <w:spacing w:line="320" w:lineRule="atLeast"/>
              <w:rPr>
                <w:rFonts w:cs="Arial"/>
                <w:b/>
                <w:color w:val="auto"/>
                <w:sz w:val="24"/>
                <w:szCs w:val="24"/>
              </w:rPr>
            </w:pPr>
          </w:p>
          <w:p w14:paraId="53D2B164" w14:textId="0F365AAC" w:rsidR="00DA20C5" w:rsidRPr="00A66952" w:rsidRDefault="00DA20C5" w:rsidP="00084F4D">
            <w:pPr>
              <w:pStyle w:val="Arial10i50"/>
              <w:numPr>
                <w:ilvl w:val="0"/>
                <w:numId w:val="136"/>
              </w:numPr>
              <w:spacing w:line="320" w:lineRule="atLeast"/>
              <w:rPr>
                <w:rFonts w:cs="Arial"/>
                <w:b/>
                <w:color w:val="auto"/>
                <w:sz w:val="24"/>
                <w:szCs w:val="24"/>
              </w:rPr>
            </w:pPr>
            <w:r w:rsidRPr="00A66952">
              <w:rPr>
                <w:rFonts w:cs="Arial"/>
                <w:b/>
                <w:color w:val="auto"/>
                <w:sz w:val="24"/>
                <w:szCs w:val="24"/>
              </w:rPr>
              <w:t>Metody ochrony powietrza</w:t>
            </w:r>
          </w:p>
          <w:p w14:paraId="33412777" w14:textId="77777777" w:rsidR="00DA20C5" w:rsidRPr="00A66952" w:rsidRDefault="00DA20C5" w:rsidP="00084F4D">
            <w:pPr>
              <w:pStyle w:val="Arial10i50"/>
              <w:spacing w:line="320" w:lineRule="atLeast"/>
              <w:ind w:left="360"/>
              <w:rPr>
                <w:rFonts w:cs="Arial"/>
                <w:b/>
                <w:color w:val="auto"/>
                <w:sz w:val="24"/>
                <w:szCs w:val="24"/>
              </w:rPr>
            </w:pPr>
          </w:p>
          <w:p w14:paraId="5ED2050F" w14:textId="5FBBD344" w:rsidR="00781E64" w:rsidRPr="00A66952" w:rsidRDefault="0005628A" w:rsidP="00084F4D">
            <w:pPr>
              <w:pStyle w:val="Arial10i50"/>
              <w:spacing w:line="320" w:lineRule="atLeast"/>
              <w:ind w:left="360"/>
              <w:rPr>
                <w:rFonts w:cs="Arial"/>
                <w:sz w:val="24"/>
                <w:szCs w:val="24"/>
              </w:rPr>
            </w:pPr>
            <w:r w:rsidRPr="00A66952">
              <w:rPr>
                <w:rFonts w:cs="Arial"/>
                <w:sz w:val="24"/>
                <w:szCs w:val="24"/>
              </w:rPr>
              <w:t>Ochrona powietrza realizowana</w:t>
            </w:r>
            <w:r w:rsidR="00142392" w:rsidRPr="00A66952">
              <w:rPr>
                <w:rFonts w:cs="Arial"/>
                <w:sz w:val="24"/>
                <w:szCs w:val="24"/>
              </w:rPr>
              <w:t xml:space="preserve"> jest </w:t>
            </w:r>
            <w:r w:rsidRPr="00A66952">
              <w:rPr>
                <w:rFonts w:cs="Arial"/>
                <w:sz w:val="24"/>
                <w:szCs w:val="24"/>
              </w:rPr>
              <w:t>poprzez</w:t>
            </w:r>
            <w:r w:rsidR="00180813" w:rsidRPr="00A66952">
              <w:rPr>
                <w:rFonts w:cs="Arial"/>
                <w:sz w:val="24"/>
                <w:szCs w:val="24"/>
              </w:rPr>
              <w:t xml:space="preserve"> następujące rozwiązania</w:t>
            </w:r>
            <w:r w:rsidRPr="00A66952">
              <w:rPr>
                <w:rFonts w:cs="Arial"/>
                <w:sz w:val="24"/>
                <w:szCs w:val="24"/>
              </w:rPr>
              <w:t>:</w:t>
            </w:r>
          </w:p>
          <w:p w14:paraId="57CBBE0A" w14:textId="2374EE0E" w:rsidR="0005628A" w:rsidRPr="00A66952" w:rsidRDefault="0005628A" w:rsidP="00084F4D">
            <w:pPr>
              <w:pStyle w:val="Arial10i50"/>
              <w:numPr>
                <w:ilvl w:val="0"/>
                <w:numId w:val="85"/>
              </w:numPr>
              <w:spacing w:line="320" w:lineRule="atLeast"/>
              <w:ind w:left="740"/>
              <w:rPr>
                <w:rFonts w:cs="Arial"/>
                <w:sz w:val="24"/>
                <w:szCs w:val="24"/>
              </w:rPr>
            </w:pPr>
            <w:r w:rsidRPr="00A66952">
              <w:rPr>
                <w:rFonts w:cs="Arial"/>
                <w:sz w:val="24"/>
                <w:szCs w:val="24"/>
              </w:rPr>
              <w:t>ograniczenie emisji z procesów elektrolitycznego nanoszenia powłok cynkowych</w:t>
            </w:r>
            <w:r w:rsidR="00142392">
              <w:rPr>
                <w:rFonts w:cs="Arial"/>
                <w:sz w:val="24"/>
                <w:szCs w:val="24"/>
              </w:rPr>
              <w:t>,</w:t>
            </w:r>
            <w:r w:rsidRPr="00A66952">
              <w:rPr>
                <w:rFonts w:cs="Arial"/>
                <w:sz w:val="24"/>
                <w:szCs w:val="24"/>
              </w:rPr>
              <w:t xml:space="preserve"> prowadzonych w linii zawieszkowej i w linii bębnowej</w:t>
            </w:r>
            <w:r w:rsidR="00180813" w:rsidRPr="00A66952">
              <w:rPr>
                <w:rFonts w:cs="Arial"/>
                <w:sz w:val="24"/>
                <w:szCs w:val="24"/>
              </w:rPr>
              <w:t>,</w:t>
            </w:r>
            <w:r w:rsidRPr="00A66952">
              <w:rPr>
                <w:rFonts w:cs="Arial"/>
                <w:sz w:val="24"/>
                <w:szCs w:val="24"/>
              </w:rPr>
              <w:t xml:space="preserve"> odbywa </w:t>
            </w:r>
            <w:r w:rsidR="00142392">
              <w:rPr>
                <w:rFonts w:cs="Arial"/>
                <w:sz w:val="24"/>
                <w:szCs w:val="24"/>
              </w:rPr>
              <w:br/>
            </w:r>
            <w:r w:rsidRPr="00A66952">
              <w:rPr>
                <w:rFonts w:cs="Arial"/>
                <w:sz w:val="24"/>
                <w:szCs w:val="24"/>
              </w:rPr>
              <w:t>się poprzez oczyszczanie odciąganych gazów odlotowych w skruberach</w:t>
            </w:r>
            <w:r w:rsidR="00180813" w:rsidRPr="00A66952">
              <w:rPr>
                <w:rFonts w:cs="Arial"/>
                <w:sz w:val="24"/>
                <w:szCs w:val="24"/>
              </w:rPr>
              <w:t>,</w:t>
            </w:r>
            <w:r w:rsidRPr="00A66952">
              <w:rPr>
                <w:rFonts w:cs="Arial"/>
                <w:sz w:val="24"/>
                <w:szCs w:val="24"/>
              </w:rPr>
              <w:t xml:space="preserve"> gwarantujących stężenia na wylocie z emitorów: NO</w:t>
            </w:r>
            <w:r w:rsidRPr="00A66952">
              <w:rPr>
                <w:rFonts w:cs="Arial"/>
                <w:sz w:val="24"/>
                <w:szCs w:val="24"/>
                <w:vertAlign w:val="subscript"/>
              </w:rPr>
              <w:t>2</w:t>
            </w:r>
            <w:r w:rsidRPr="00A66952">
              <w:rPr>
                <w:rFonts w:cs="Arial"/>
                <w:sz w:val="24"/>
                <w:szCs w:val="24"/>
              </w:rPr>
              <w:t xml:space="preserve"> – 5 mg/m</w:t>
            </w:r>
            <w:r w:rsidRPr="00A66952">
              <w:rPr>
                <w:rFonts w:cs="Arial"/>
                <w:sz w:val="24"/>
                <w:szCs w:val="24"/>
                <w:vertAlign w:val="superscript"/>
              </w:rPr>
              <w:t>3</w:t>
            </w:r>
            <w:r w:rsidRPr="00A66952">
              <w:rPr>
                <w:rFonts w:cs="Arial"/>
                <w:sz w:val="24"/>
                <w:szCs w:val="24"/>
              </w:rPr>
              <w:t>, HCl – 5 mg/m</w:t>
            </w:r>
            <w:r w:rsidRPr="00A66952">
              <w:rPr>
                <w:rFonts w:cs="Arial"/>
                <w:sz w:val="24"/>
                <w:szCs w:val="24"/>
                <w:vertAlign w:val="superscript"/>
              </w:rPr>
              <w:t>3</w:t>
            </w:r>
            <w:r w:rsidRPr="00A66952">
              <w:rPr>
                <w:rFonts w:cs="Arial"/>
                <w:sz w:val="24"/>
                <w:szCs w:val="24"/>
              </w:rPr>
              <w:t xml:space="preserve">, </w:t>
            </w:r>
            <w:r w:rsidR="00781E64">
              <w:rPr>
                <w:rFonts w:cs="Arial"/>
                <w:sz w:val="24"/>
                <w:szCs w:val="24"/>
              </w:rPr>
              <w:br/>
            </w:r>
            <w:r w:rsidRPr="00A66952">
              <w:rPr>
                <w:rFonts w:cs="Arial"/>
                <w:sz w:val="24"/>
                <w:szCs w:val="24"/>
              </w:rPr>
              <w:t>SO</w:t>
            </w:r>
            <w:r w:rsidRPr="00781E64">
              <w:rPr>
                <w:rFonts w:cs="Arial"/>
                <w:sz w:val="24"/>
                <w:szCs w:val="24"/>
                <w:vertAlign w:val="subscript"/>
              </w:rPr>
              <w:t>2</w:t>
            </w:r>
            <w:r w:rsidRPr="00A66952">
              <w:rPr>
                <w:rFonts w:cs="Arial"/>
                <w:sz w:val="24"/>
                <w:szCs w:val="24"/>
              </w:rPr>
              <w:t xml:space="preserve"> – 10 mg/m</w:t>
            </w:r>
            <w:r w:rsidRPr="00A66952">
              <w:rPr>
                <w:rFonts w:cs="Arial"/>
                <w:sz w:val="24"/>
                <w:szCs w:val="24"/>
                <w:vertAlign w:val="superscript"/>
              </w:rPr>
              <w:t>3</w:t>
            </w:r>
            <w:r w:rsidRPr="00A66952">
              <w:rPr>
                <w:rFonts w:cs="Arial"/>
                <w:sz w:val="24"/>
                <w:szCs w:val="24"/>
              </w:rPr>
              <w:t>, cynk – 0,5 mg/m</w:t>
            </w:r>
            <w:r w:rsidRPr="00A66952">
              <w:rPr>
                <w:rFonts w:cs="Arial"/>
                <w:sz w:val="24"/>
                <w:szCs w:val="24"/>
                <w:vertAlign w:val="superscript"/>
              </w:rPr>
              <w:t>3</w:t>
            </w:r>
            <w:r w:rsidRPr="00A66952">
              <w:rPr>
                <w:rFonts w:cs="Arial"/>
                <w:sz w:val="24"/>
                <w:szCs w:val="24"/>
              </w:rPr>
              <w:t>, chrom – 0,2 mg/m</w:t>
            </w:r>
            <w:r w:rsidRPr="00A66952">
              <w:rPr>
                <w:rFonts w:cs="Arial"/>
                <w:sz w:val="24"/>
                <w:szCs w:val="24"/>
                <w:vertAlign w:val="superscript"/>
              </w:rPr>
              <w:t>3</w:t>
            </w:r>
            <w:r w:rsidRPr="00A66952">
              <w:rPr>
                <w:rFonts w:cs="Arial"/>
                <w:sz w:val="24"/>
                <w:szCs w:val="24"/>
              </w:rPr>
              <w:t>, pył – 0,8 mg/m</w:t>
            </w:r>
            <w:r w:rsidRPr="00A66952">
              <w:rPr>
                <w:rFonts w:cs="Arial"/>
                <w:sz w:val="24"/>
                <w:szCs w:val="24"/>
                <w:vertAlign w:val="superscript"/>
              </w:rPr>
              <w:t>3</w:t>
            </w:r>
            <w:r w:rsidR="00781E64">
              <w:rPr>
                <w:rFonts w:cs="Arial"/>
                <w:sz w:val="24"/>
                <w:szCs w:val="24"/>
              </w:rPr>
              <w:t>,</w:t>
            </w:r>
          </w:p>
          <w:p w14:paraId="5A992CA9" w14:textId="77777777" w:rsidR="004F69BA" w:rsidRDefault="0005628A" w:rsidP="00084F4D">
            <w:pPr>
              <w:pStyle w:val="Arial10i50"/>
              <w:numPr>
                <w:ilvl w:val="0"/>
                <w:numId w:val="85"/>
              </w:numPr>
              <w:spacing w:line="320" w:lineRule="atLeast"/>
              <w:ind w:left="740"/>
              <w:rPr>
                <w:rFonts w:cs="Arial"/>
                <w:sz w:val="24"/>
                <w:szCs w:val="24"/>
              </w:rPr>
            </w:pPr>
            <w:r w:rsidRPr="00A66952">
              <w:rPr>
                <w:rFonts w:cs="Arial"/>
                <w:sz w:val="24"/>
                <w:szCs w:val="24"/>
              </w:rPr>
              <w:t xml:space="preserve">oczyszczanie w dwóch filtrach powietrza ze zraszaniem wodnym (skrubery). </w:t>
            </w:r>
            <w:r w:rsidR="00DD264B" w:rsidRPr="00A66952">
              <w:rPr>
                <w:rFonts w:cs="Arial"/>
                <w:sz w:val="24"/>
                <w:szCs w:val="24"/>
              </w:rPr>
              <w:br/>
            </w:r>
            <w:r w:rsidRPr="00A66952">
              <w:rPr>
                <w:rFonts w:cs="Arial"/>
                <w:sz w:val="24"/>
                <w:szCs w:val="24"/>
              </w:rPr>
              <w:t xml:space="preserve">Filtr wodny powietrza składa się z dwóch sekcji oczyszczających – sekcja pierwsza: zanieczyszczone powietrze przechodzi przez sekcję z wypełnieniem siatkowym o kształcie cylindrycznym. </w:t>
            </w:r>
          </w:p>
          <w:p w14:paraId="3E467966" w14:textId="415340E9" w:rsidR="0005628A" w:rsidRPr="00A66952" w:rsidRDefault="0005628A" w:rsidP="004F69BA">
            <w:pPr>
              <w:pStyle w:val="Arial10i50"/>
              <w:spacing w:line="320" w:lineRule="atLeast"/>
              <w:ind w:left="740"/>
              <w:rPr>
                <w:rFonts w:cs="Arial"/>
                <w:sz w:val="24"/>
                <w:szCs w:val="24"/>
              </w:rPr>
            </w:pPr>
            <w:r w:rsidRPr="00A66952">
              <w:rPr>
                <w:rFonts w:cs="Arial"/>
                <w:sz w:val="24"/>
                <w:szCs w:val="24"/>
              </w:rPr>
              <w:lastRenderedPageBreak/>
              <w:t>Sekcja wypełniająca zraszana jest z dwóch stron za pomocą zespołu dysz natryskowych</w:t>
            </w:r>
            <w:r w:rsidR="00180813" w:rsidRPr="00A66952">
              <w:rPr>
                <w:rFonts w:cs="Arial"/>
                <w:sz w:val="24"/>
                <w:szCs w:val="24"/>
              </w:rPr>
              <w:t>,</w:t>
            </w:r>
            <w:r w:rsidRPr="00A66952">
              <w:rPr>
                <w:rFonts w:cs="Arial"/>
                <w:sz w:val="24"/>
                <w:szCs w:val="24"/>
              </w:rPr>
              <w:t xml:space="preserve"> o kącie rozprysku 120°. Przepływające gazy nasycają </w:t>
            </w:r>
            <w:r w:rsidR="00CA6F88">
              <w:rPr>
                <w:rFonts w:cs="Arial"/>
                <w:sz w:val="24"/>
                <w:szCs w:val="24"/>
              </w:rPr>
              <w:br/>
            </w:r>
            <w:r w:rsidRPr="00A66952">
              <w:rPr>
                <w:rFonts w:cs="Arial"/>
                <w:sz w:val="24"/>
                <w:szCs w:val="24"/>
              </w:rPr>
              <w:t>się drobinkami rozpylanej wody</w:t>
            </w:r>
            <w:r w:rsidR="00ED5698" w:rsidRPr="00A66952">
              <w:rPr>
                <w:rFonts w:cs="Arial"/>
                <w:sz w:val="24"/>
                <w:szCs w:val="24"/>
              </w:rPr>
              <w:t>,</w:t>
            </w:r>
            <w:r w:rsidRPr="00A66952">
              <w:rPr>
                <w:rFonts w:cs="Arial"/>
                <w:sz w:val="24"/>
                <w:szCs w:val="24"/>
              </w:rPr>
              <w:t xml:space="preserve"> a następnie ulegają oczyszczeniu w (drugiej) sekcji odkraplania, zbudowanej w oparciu o profile ETH. Odpowiednia konstrukcja powoduje, że powietrze z zanieczyszczeniami osadza </w:t>
            </w:r>
            <w:r w:rsidR="00CA6F88">
              <w:rPr>
                <w:rFonts w:cs="Arial"/>
                <w:sz w:val="24"/>
                <w:szCs w:val="24"/>
              </w:rPr>
              <w:br/>
            </w:r>
            <w:r w:rsidRPr="00A66952">
              <w:rPr>
                <w:rFonts w:cs="Arial"/>
                <w:sz w:val="24"/>
                <w:szCs w:val="24"/>
              </w:rPr>
              <w:t xml:space="preserve">się na wypełnieniach i następuje oddzielenie faz. Wykroplone cząsteczki spływają do zbiornika wody, a powietrze oczyszczone wylatuje do atmosfery. Cotygodniowo kontroluje się wodę w układach oczyszczania powietrza. Sprawdza się przewodność, </w:t>
            </w:r>
            <w:proofErr w:type="spellStart"/>
            <w:r w:rsidRPr="00A66952">
              <w:rPr>
                <w:rFonts w:cs="Arial"/>
                <w:sz w:val="24"/>
                <w:szCs w:val="24"/>
              </w:rPr>
              <w:t>pH</w:t>
            </w:r>
            <w:proofErr w:type="spellEnd"/>
            <w:r w:rsidRPr="00A66952">
              <w:rPr>
                <w:rFonts w:cs="Arial"/>
                <w:sz w:val="24"/>
                <w:szCs w:val="24"/>
              </w:rPr>
              <w:t xml:space="preserve"> oraz klarowność, w przypadku podwyższonych wartości następuje wymiana wody</w:t>
            </w:r>
            <w:r w:rsidR="00ED5698" w:rsidRPr="00A66952">
              <w:rPr>
                <w:rFonts w:cs="Arial"/>
                <w:sz w:val="24"/>
                <w:szCs w:val="24"/>
              </w:rPr>
              <w:t>,</w:t>
            </w:r>
          </w:p>
          <w:p w14:paraId="29EBE21A" w14:textId="31CE1E30" w:rsidR="0005628A" w:rsidRPr="00A66952" w:rsidRDefault="0005628A" w:rsidP="00084F4D">
            <w:pPr>
              <w:pStyle w:val="Arial10i50"/>
              <w:numPr>
                <w:ilvl w:val="0"/>
                <w:numId w:val="85"/>
              </w:numPr>
              <w:spacing w:line="320" w:lineRule="atLeast"/>
              <w:ind w:left="740"/>
              <w:rPr>
                <w:rFonts w:cs="Arial"/>
                <w:sz w:val="24"/>
                <w:szCs w:val="24"/>
              </w:rPr>
            </w:pPr>
            <w:r w:rsidRPr="00A66952">
              <w:rPr>
                <w:rFonts w:cs="Arial"/>
                <w:sz w:val="24"/>
                <w:szCs w:val="24"/>
              </w:rPr>
              <w:t xml:space="preserve">redukcja swobodnej powierzchni parowania nad zbiornikami procesowymi </w:t>
            </w:r>
            <w:r w:rsidR="00F55A57">
              <w:rPr>
                <w:rFonts w:cs="Arial"/>
                <w:sz w:val="24"/>
                <w:szCs w:val="24"/>
              </w:rPr>
              <w:br/>
            </w:r>
            <w:r w:rsidRPr="00A66952">
              <w:rPr>
                <w:rFonts w:cs="Arial"/>
                <w:sz w:val="24"/>
                <w:szCs w:val="24"/>
              </w:rPr>
              <w:t>jest realizowana w kąpielach zawieszkowych</w:t>
            </w:r>
            <w:r w:rsidR="00AE4B04">
              <w:rPr>
                <w:rFonts w:cs="Arial"/>
                <w:sz w:val="24"/>
                <w:szCs w:val="24"/>
              </w:rPr>
              <w:t>,</w:t>
            </w:r>
            <w:r w:rsidRPr="00A66952">
              <w:rPr>
                <w:rFonts w:cs="Arial"/>
                <w:sz w:val="24"/>
                <w:szCs w:val="24"/>
              </w:rPr>
              <w:t xml:space="preserve"> poprzez zamontowanie </w:t>
            </w:r>
            <w:r w:rsidR="003C4036">
              <w:rPr>
                <w:rFonts w:cs="Arial"/>
                <w:sz w:val="24"/>
                <w:szCs w:val="24"/>
              </w:rPr>
              <w:br/>
            </w:r>
            <w:r w:rsidRPr="00A66952">
              <w:rPr>
                <w:rFonts w:cs="Arial"/>
                <w:sz w:val="24"/>
                <w:szCs w:val="24"/>
              </w:rPr>
              <w:t>na zawieszkach specjalnych przykryć</w:t>
            </w:r>
            <w:r w:rsidR="00AE4B04">
              <w:rPr>
                <w:rFonts w:cs="Arial"/>
                <w:sz w:val="24"/>
                <w:szCs w:val="24"/>
              </w:rPr>
              <w:t>,</w:t>
            </w:r>
            <w:r w:rsidRPr="00A66952">
              <w:rPr>
                <w:rFonts w:cs="Arial"/>
                <w:sz w:val="24"/>
                <w:szCs w:val="24"/>
              </w:rPr>
              <w:t xml:space="preserve"> dopasowanych do kształtu wanny</w:t>
            </w:r>
            <w:r w:rsidR="0025224D" w:rsidRPr="00A66952">
              <w:rPr>
                <w:rFonts w:cs="Arial"/>
                <w:sz w:val="24"/>
                <w:szCs w:val="24"/>
              </w:rPr>
              <w:t>,</w:t>
            </w:r>
          </w:p>
          <w:p w14:paraId="3EAA7B3D" w14:textId="16CF34E8" w:rsidR="00DA20C5" w:rsidRPr="00DE49C1" w:rsidRDefault="0005628A" w:rsidP="00084F4D">
            <w:pPr>
              <w:pStyle w:val="Arial10i50"/>
              <w:numPr>
                <w:ilvl w:val="0"/>
                <w:numId w:val="85"/>
              </w:numPr>
              <w:spacing w:line="320" w:lineRule="atLeast"/>
              <w:ind w:left="740"/>
              <w:rPr>
                <w:rFonts w:cs="Arial"/>
                <w:sz w:val="24"/>
                <w:szCs w:val="24"/>
              </w:rPr>
            </w:pPr>
            <w:r w:rsidRPr="00A66952">
              <w:rPr>
                <w:rFonts w:cs="Arial"/>
                <w:sz w:val="24"/>
                <w:szCs w:val="24"/>
              </w:rPr>
              <w:t>stosowanie kąpieli niskotemperaturowych i niskostężeniowych</w:t>
            </w:r>
            <w:r w:rsidR="0025224D" w:rsidRPr="00A66952">
              <w:rPr>
                <w:rFonts w:cs="Arial"/>
                <w:sz w:val="24"/>
                <w:szCs w:val="24"/>
              </w:rPr>
              <w:t>,</w:t>
            </w:r>
            <w:r w:rsidRPr="00A66952">
              <w:rPr>
                <w:rFonts w:cs="Arial"/>
                <w:sz w:val="24"/>
                <w:szCs w:val="24"/>
              </w:rPr>
              <w:t xml:space="preserve"> </w:t>
            </w:r>
            <w:r w:rsidR="00142392">
              <w:rPr>
                <w:rFonts w:cs="Arial"/>
                <w:sz w:val="24"/>
                <w:szCs w:val="24"/>
              </w:rPr>
              <w:br/>
            </w:r>
            <w:r w:rsidRPr="00A66952">
              <w:rPr>
                <w:rFonts w:cs="Arial"/>
                <w:sz w:val="24"/>
                <w:szCs w:val="24"/>
              </w:rPr>
              <w:t xml:space="preserve">co ma bezpośredni wpływ na ograniczenie wielkości emisji do powietrza </w:t>
            </w:r>
            <w:r w:rsidR="008B7FA2" w:rsidRPr="00A66952">
              <w:rPr>
                <w:rFonts w:cs="Arial"/>
                <w:sz w:val="24"/>
                <w:szCs w:val="24"/>
              </w:rPr>
              <w:br/>
            </w:r>
            <w:r w:rsidRPr="00A66952">
              <w:rPr>
                <w:rFonts w:cs="Arial"/>
                <w:sz w:val="24"/>
                <w:szCs w:val="24"/>
              </w:rPr>
              <w:t>z prowadzonych procesów</w:t>
            </w:r>
            <w:r w:rsidR="00C619D5" w:rsidRPr="00A66952">
              <w:rPr>
                <w:rFonts w:cs="Arial"/>
                <w:sz w:val="24"/>
                <w:szCs w:val="24"/>
              </w:rPr>
              <w:t>.</w:t>
            </w:r>
          </w:p>
          <w:p w14:paraId="38CF08FD" w14:textId="77777777" w:rsidR="00DE49C1" w:rsidRPr="00A66952" w:rsidRDefault="00DE49C1" w:rsidP="00084F4D">
            <w:pPr>
              <w:pStyle w:val="Arial10i50"/>
              <w:spacing w:line="320" w:lineRule="atLeast"/>
              <w:rPr>
                <w:rFonts w:cs="Arial"/>
                <w:sz w:val="24"/>
                <w:szCs w:val="24"/>
              </w:rPr>
            </w:pPr>
          </w:p>
          <w:p w14:paraId="742D2B32" w14:textId="77777777" w:rsidR="00DA20C5" w:rsidRPr="00A66952" w:rsidRDefault="00DA20C5" w:rsidP="00084F4D">
            <w:pPr>
              <w:pStyle w:val="Arial10i50"/>
              <w:numPr>
                <w:ilvl w:val="0"/>
                <w:numId w:val="136"/>
              </w:numPr>
              <w:spacing w:line="320" w:lineRule="atLeast"/>
              <w:rPr>
                <w:rFonts w:cs="Arial"/>
                <w:b/>
                <w:sz w:val="24"/>
                <w:szCs w:val="24"/>
              </w:rPr>
            </w:pPr>
            <w:r w:rsidRPr="00A66952">
              <w:rPr>
                <w:rFonts w:cs="Arial"/>
                <w:b/>
                <w:sz w:val="24"/>
                <w:szCs w:val="24"/>
              </w:rPr>
              <w:t>Metody ochrony środowiska wodnego</w:t>
            </w:r>
          </w:p>
          <w:p w14:paraId="07023B30" w14:textId="77777777" w:rsidR="0025224D" w:rsidRPr="00A66952" w:rsidRDefault="0025224D" w:rsidP="00084F4D">
            <w:pPr>
              <w:pStyle w:val="Arial10i50"/>
              <w:spacing w:line="320" w:lineRule="atLeast"/>
              <w:ind w:left="360"/>
              <w:rPr>
                <w:rFonts w:cs="Arial"/>
                <w:bCs/>
                <w:sz w:val="24"/>
                <w:szCs w:val="24"/>
              </w:rPr>
            </w:pPr>
          </w:p>
          <w:p w14:paraId="10747BF2" w14:textId="115568D7" w:rsidR="00DA20C5" w:rsidRPr="00A66952" w:rsidRDefault="00DA20C5" w:rsidP="00084F4D">
            <w:pPr>
              <w:pStyle w:val="Arial10i50"/>
              <w:spacing w:line="320" w:lineRule="atLeast"/>
              <w:ind w:left="360"/>
              <w:rPr>
                <w:rFonts w:cs="Arial"/>
                <w:b/>
                <w:sz w:val="24"/>
                <w:szCs w:val="24"/>
              </w:rPr>
            </w:pPr>
            <w:r w:rsidRPr="00A66952">
              <w:rPr>
                <w:rFonts w:cs="Arial"/>
                <w:bCs/>
                <w:sz w:val="24"/>
                <w:szCs w:val="24"/>
              </w:rPr>
              <w:t>Ochrona środowiska wodnego</w:t>
            </w:r>
            <w:r w:rsidR="00142392">
              <w:rPr>
                <w:rFonts w:cs="Arial"/>
                <w:bCs/>
                <w:sz w:val="24"/>
                <w:szCs w:val="24"/>
              </w:rPr>
              <w:t>,</w:t>
            </w:r>
            <w:r w:rsidRPr="00A66952">
              <w:rPr>
                <w:rFonts w:cs="Arial"/>
                <w:bCs/>
                <w:sz w:val="24"/>
                <w:szCs w:val="24"/>
              </w:rPr>
              <w:t xml:space="preserve"> realizowana jest poprzez</w:t>
            </w:r>
            <w:r w:rsidR="003F37C3" w:rsidRPr="00A66952">
              <w:rPr>
                <w:rFonts w:cs="Arial"/>
                <w:bCs/>
                <w:sz w:val="24"/>
                <w:szCs w:val="24"/>
              </w:rPr>
              <w:t xml:space="preserve"> następujące rozwiązania:</w:t>
            </w:r>
          </w:p>
          <w:p w14:paraId="5FC3BA9E" w14:textId="14A3BB27" w:rsidR="00DA20C5" w:rsidRPr="00A66952" w:rsidRDefault="003F37C3" w:rsidP="00084F4D">
            <w:pPr>
              <w:pStyle w:val="Arial10i50"/>
              <w:numPr>
                <w:ilvl w:val="0"/>
                <w:numId w:val="85"/>
              </w:numPr>
              <w:spacing w:line="320" w:lineRule="atLeast"/>
              <w:ind w:left="740"/>
              <w:rPr>
                <w:rFonts w:cs="Arial"/>
                <w:bCs/>
                <w:sz w:val="24"/>
                <w:szCs w:val="24"/>
              </w:rPr>
            </w:pPr>
            <w:r w:rsidRPr="00A66952">
              <w:rPr>
                <w:rFonts w:cs="Arial"/>
                <w:sz w:val="24"/>
                <w:szCs w:val="24"/>
              </w:rPr>
              <w:t>z</w:t>
            </w:r>
            <w:r w:rsidR="00DA20C5" w:rsidRPr="00A66952">
              <w:rPr>
                <w:rFonts w:cs="Arial"/>
                <w:sz w:val="24"/>
                <w:szCs w:val="24"/>
              </w:rPr>
              <w:t>astosowana</w:t>
            </w:r>
            <w:r w:rsidR="00DA20C5" w:rsidRPr="00A66952">
              <w:rPr>
                <w:rFonts w:cs="Arial"/>
                <w:bCs/>
                <w:sz w:val="24"/>
                <w:szCs w:val="24"/>
              </w:rPr>
              <w:t xml:space="preserve"> technologia pozwala na niskie zużycie wody i oszczędne </w:t>
            </w:r>
            <w:r w:rsidR="00DA20C5" w:rsidRPr="00A66952">
              <w:rPr>
                <w:rFonts w:cs="Arial"/>
                <w:sz w:val="24"/>
                <w:szCs w:val="24"/>
              </w:rPr>
              <w:t>gospodarowanie</w:t>
            </w:r>
            <w:r w:rsidR="00DA20C5" w:rsidRPr="00A66952">
              <w:rPr>
                <w:rFonts w:cs="Arial"/>
                <w:bCs/>
                <w:sz w:val="24"/>
                <w:szCs w:val="24"/>
              </w:rPr>
              <w:t xml:space="preserve"> wodą. Zużycie wody technologicznej na potrzeby linii galwanicznych oraz neutralizatora</w:t>
            </w:r>
            <w:r w:rsidR="00142392">
              <w:rPr>
                <w:rFonts w:cs="Arial"/>
                <w:bCs/>
                <w:sz w:val="24"/>
                <w:szCs w:val="24"/>
              </w:rPr>
              <w:t>,</w:t>
            </w:r>
            <w:r w:rsidR="00DA20C5" w:rsidRPr="00A66952">
              <w:rPr>
                <w:rFonts w:cs="Arial"/>
                <w:bCs/>
                <w:sz w:val="24"/>
                <w:szCs w:val="24"/>
              </w:rPr>
              <w:t xml:space="preserve"> wynika</w:t>
            </w:r>
            <w:r w:rsidR="00F41DE7" w:rsidRPr="00A66952">
              <w:rPr>
                <w:rFonts w:cs="Arial"/>
                <w:bCs/>
                <w:sz w:val="24"/>
                <w:szCs w:val="24"/>
              </w:rPr>
              <w:t xml:space="preserve"> </w:t>
            </w:r>
            <w:r w:rsidR="00DA20C5" w:rsidRPr="00A66952">
              <w:rPr>
                <w:rFonts w:cs="Arial"/>
                <w:bCs/>
                <w:sz w:val="24"/>
                <w:szCs w:val="24"/>
              </w:rPr>
              <w:t xml:space="preserve">jedynie z konieczności uzupełniania ubytków </w:t>
            </w:r>
            <w:r w:rsidR="00F41DE7" w:rsidRPr="00A66952">
              <w:rPr>
                <w:rFonts w:cs="Arial"/>
                <w:bCs/>
                <w:sz w:val="24"/>
                <w:szCs w:val="24"/>
              </w:rPr>
              <w:t>powstałych</w:t>
            </w:r>
            <w:r w:rsidR="00DA20C5" w:rsidRPr="00A66952">
              <w:rPr>
                <w:rFonts w:cs="Arial"/>
                <w:bCs/>
                <w:sz w:val="24"/>
                <w:szCs w:val="24"/>
              </w:rPr>
              <w:t xml:space="preserve"> z parowania roztworów oraz z</w:t>
            </w:r>
            <w:r w:rsidR="00F41DE7" w:rsidRPr="00A66952">
              <w:rPr>
                <w:rFonts w:cs="Arial"/>
                <w:bCs/>
                <w:sz w:val="24"/>
                <w:szCs w:val="24"/>
              </w:rPr>
              <w:t>e</w:t>
            </w:r>
            <w:r w:rsidR="00DA20C5" w:rsidRPr="00A66952">
              <w:rPr>
                <w:rFonts w:cs="Arial"/>
                <w:bCs/>
                <w:sz w:val="24"/>
                <w:szCs w:val="24"/>
              </w:rPr>
              <w:t xml:space="preserve"> strat będących konsekwencją powstawania odpadów – szlamów z procesu oczyszczania zanieczyszczonych wód technologicznych z metali oraz z instalacji wyparnej (odsalania wody</w:t>
            </w:r>
            <w:r w:rsidR="006C6FCC" w:rsidRPr="00A66952">
              <w:rPr>
                <w:rFonts w:cs="Arial"/>
                <w:bCs/>
                <w:sz w:val="24"/>
                <w:szCs w:val="24"/>
              </w:rPr>
              <w:t>)</w:t>
            </w:r>
            <w:r w:rsidR="00DA20C5" w:rsidRPr="00A66952">
              <w:rPr>
                <w:rFonts w:cs="Arial"/>
                <w:bCs/>
                <w:sz w:val="24"/>
                <w:szCs w:val="24"/>
              </w:rPr>
              <w:t xml:space="preserve"> do ponownego wykorzystywania w procesach obróbki galwanicznej. Okresowo (jeden raz w roku) może wystąpić konieczność wymiany wody w obiegu</w:t>
            </w:r>
            <w:r w:rsidR="00645B69" w:rsidRPr="00A66952">
              <w:rPr>
                <w:rFonts w:cs="Arial"/>
                <w:bCs/>
                <w:sz w:val="24"/>
                <w:szCs w:val="24"/>
              </w:rPr>
              <w:t>,</w:t>
            </w:r>
          </w:p>
          <w:p w14:paraId="72DB3914" w14:textId="25690780" w:rsidR="00DA20C5" w:rsidRPr="00A66952" w:rsidRDefault="00423E32" w:rsidP="00084F4D">
            <w:pPr>
              <w:pStyle w:val="Arial10i50"/>
              <w:numPr>
                <w:ilvl w:val="0"/>
                <w:numId w:val="85"/>
              </w:numPr>
              <w:spacing w:line="320" w:lineRule="atLeast"/>
              <w:ind w:left="740"/>
              <w:rPr>
                <w:rFonts w:cs="Arial"/>
                <w:sz w:val="24"/>
                <w:szCs w:val="24"/>
              </w:rPr>
            </w:pPr>
            <w:r w:rsidRPr="00A66952">
              <w:rPr>
                <w:rFonts w:cs="Arial"/>
                <w:bCs/>
                <w:sz w:val="24"/>
                <w:szCs w:val="24"/>
              </w:rPr>
              <w:t>u</w:t>
            </w:r>
            <w:r w:rsidR="00DA20C5" w:rsidRPr="00A66952">
              <w:rPr>
                <w:rFonts w:cs="Arial"/>
                <w:bCs/>
                <w:sz w:val="24"/>
                <w:szCs w:val="24"/>
              </w:rPr>
              <w:t>kład odzysku wody technologicznej</w:t>
            </w:r>
            <w:r w:rsidR="009529CF">
              <w:rPr>
                <w:rFonts w:cs="Arial"/>
                <w:bCs/>
                <w:sz w:val="24"/>
                <w:szCs w:val="24"/>
              </w:rPr>
              <w:t>,</w:t>
            </w:r>
            <w:r w:rsidR="00DA20C5" w:rsidRPr="00A66952">
              <w:rPr>
                <w:rFonts w:cs="Arial"/>
                <w:bCs/>
                <w:sz w:val="24"/>
                <w:szCs w:val="24"/>
              </w:rPr>
              <w:t xml:space="preserve"> podczyszcza zanieczyszczone wody t</w:t>
            </w:r>
            <w:r w:rsidR="00DA20C5" w:rsidRPr="00A66952">
              <w:rPr>
                <w:rFonts w:cs="Arial"/>
                <w:sz w:val="24"/>
                <w:szCs w:val="24"/>
              </w:rPr>
              <w:t>echnologiczne po procesie neutralizacji</w:t>
            </w:r>
            <w:r w:rsidR="00A252BE" w:rsidRPr="00A66952">
              <w:rPr>
                <w:rFonts w:cs="Arial"/>
                <w:sz w:val="24"/>
                <w:szCs w:val="24"/>
              </w:rPr>
              <w:t>,</w:t>
            </w:r>
            <w:r w:rsidR="00DA20C5" w:rsidRPr="00A66952">
              <w:rPr>
                <w:rFonts w:cs="Arial"/>
                <w:sz w:val="24"/>
                <w:szCs w:val="24"/>
              </w:rPr>
              <w:t xml:space="preserve"> do uzyskania parametrów wody technologicznej</w:t>
            </w:r>
            <w:r w:rsidR="00A252BE" w:rsidRPr="00A66952">
              <w:rPr>
                <w:rFonts w:cs="Arial"/>
                <w:sz w:val="24"/>
                <w:szCs w:val="24"/>
              </w:rPr>
              <w:t>,</w:t>
            </w:r>
            <w:r w:rsidR="00DA20C5" w:rsidRPr="00A66952">
              <w:rPr>
                <w:rFonts w:cs="Arial"/>
                <w:sz w:val="24"/>
                <w:szCs w:val="24"/>
              </w:rPr>
              <w:t xml:space="preserve"> pozwalającej na jej ponowne wykorzystanie w procesie, </w:t>
            </w:r>
            <w:r w:rsidR="00A252BE" w:rsidRPr="00A66952">
              <w:rPr>
                <w:rFonts w:cs="Arial"/>
                <w:sz w:val="24"/>
                <w:szCs w:val="24"/>
              </w:rPr>
              <w:br/>
            </w:r>
            <w:r w:rsidR="00DA20C5" w:rsidRPr="00A66952">
              <w:rPr>
                <w:rFonts w:cs="Arial"/>
                <w:sz w:val="24"/>
                <w:szCs w:val="24"/>
              </w:rPr>
              <w:t>a nawet do spełnienia parametrów wody demineralizowanej</w:t>
            </w:r>
            <w:r w:rsidR="00A252BE" w:rsidRPr="00A66952">
              <w:rPr>
                <w:rFonts w:cs="Arial"/>
                <w:sz w:val="24"/>
                <w:szCs w:val="24"/>
              </w:rPr>
              <w:t>,</w:t>
            </w:r>
          </w:p>
          <w:p w14:paraId="5F29B3DE" w14:textId="1DCA24A2" w:rsidR="00DA20C5" w:rsidRPr="003C4036" w:rsidRDefault="00A252BE" w:rsidP="00084F4D">
            <w:pPr>
              <w:pStyle w:val="Arial10i50"/>
              <w:numPr>
                <w:ilvl w:val="0"/>
                <w:numId w:val="85"/>
              </w:numPr>
              <w:spacing w:line="320" w:lineRule="atLeast"/>
              <w:ind w:left="740"/>
              <w:rPr>
                <w:rFonts w:cs="Arial"/>
                <w:bCs/>
                <w:sz w:val="24"/>
                <w:szCs w:val="24"/>
              </w:rPr>
            </w:pPr>
            <w:r w:rsidRPr="00A66952">
              <w:rPr>
                <w:rFonts w:cs="Arial"/>
                <w:sz w:val="24"/>
                <w:szCs w:val="24"/>
              </w:rPr>
              <w:t>d</w:t>
            </w:r>
            <w:r w:rsidR="00DA20C5" w:rsidRPr="00A66952">
              <w:rPr>
                <w:rFonts w:cs="Arial"/>
                <w:sz w:val="24"/>
                <w:szCs w:val="24"/>
              </w:rPr>
              <w:t>zięki zastosowaniu modułu odzysku wody technologicznej</w:t>
            </w:r>
            <w:r w:rsidRPr="00A66952">
              <w:rPr>
                <w:rFonts w:cs="Arial"/>
                <w:sz w:val="24"/>
                <w:szCs w:val="24"/>
              </w:rPr>
              <w:t>,</w:t>
            </w:r>
            <w:r w:rsidR="00DA20C5" w:rsidRPr="00A66952">
              <w:rPr>
                <w:rFonts w:cs="Arial"/>
                <w:sz w:val="24"/>
                <w:szCs w:val="24"/>
              </w:rPr>
              <w:t xml:space="preserve"> zapewniono pełną </w:t>
            </w:r>
            <w:r w:rsidR="00DA20C5" w:rsidRPr="003C4036">
              <w:rPr>
                <w:rFonts w:cs="Arial"/>
                <w:bCs/>
                <w:sz w:val="24"/>
                <w:szCs w:val="24"/>
              </w:rPr>
              <w:t xml:space="preserve">recyrkulację wody w obiegu technologicznym. W przypadku wystąpienia zaburzenia w części </w:t>
            </w:r>
            <w:proofErr w:type="spellStart"/>
            <w:r w:rsidR="00DA20C5" w:rsidRPr="003C4036">
              <w:rPr>
                <w:rFonts w:cs="Arial"/>
                <w:bCs/>
                <w:sz w:val="24"/>
                <w:szCs w:val="24"/>
              </w:rPr>
              <w:t>strąceniowej</w:t>
            </w:r>
            <w:proofErr w:type="spellEnd"/>
            <w:r w:rsidR="00DA20C5" w:rsidRPr="003C4036">
              <w:rPr>
                <w:rFonts w:cs="Arial"/>
                <w:bCs/>
                <w:sz w:val="24"/>
                <w:szCs w:val="24"/>
              </w:rPr>
              <w:t xml:space="preserve"> neutralizatora</w:t>
            </w:r>
            <w:r w:rsidRPr="003C4036">
              <w:rPr>
                <w:rFonts w:cs="Arial"/>
                <w:bCs/>
                <w:sz w:val="24"/>
                <w:szCs w:val="24"/>
              </w:rPr>
              <w:t>,</w:t>
            </w:r>
            <w:r w:rsidR="00DA20C5" w:rsidRPr="003C4036">
              <w:rPr>
                <w:rFonts w:cs="Arial"/>
                <w:bCs/>
                <w:sz w:val="24"/>
                <w:szCs w:val="24"/>
              </w:rPr>
              <w:t xml:space="preserve"> możliwa jest ponowna obróbka w celu uzyskania właściwych parametrów dla modułu odzysku wody</w:t>
            </w:r>
            <w:r w:rsidRPr="003C4036">
              <w:rPr>
                <w:rFonts w:cs="Arial"/>
                <w:bCs/>
                <w:sz w:val="24"/>
                <w:szCs w:val="24"/>
              </w:rPr>
              <w:t>,</w:t>
            </w:r>
            <w:r w:rsidR="00DA20C5" w:rsidRPr="003C4036">
              <w:rPr>
                <w:rFonts w:cs="Arial"/>
                <w:bCs/>
                <w:sz w:val="24"/>
                <w:szCs w:val="24"/>
              </w:rPr>
              <w:t xml:space="preserve"> </w:t>
            </w:r>
          </w:p>
          <w:p w14:paraId="5DE63260" w14:textId="54781CDC" w:rsidR="00DA20C5" w:rsidRPr="00A66952" w:rsidRDefault="00A252BE" w:rsidP="00084F4D">
            <w:pPr>
              <w:pStyle w:val="Arial10i50"/>
              <w:numPr>
                <w:ilvl w:val="0"/>
                <w:numId w:val="85"/>
              </w:numPr>
              <w:spacing w:line="320" w:lineRule="atLeast"/>
              <w:ind w:left="740"/>
              <w:rPr>
                <w:rFonts w:cs="Arial"/>
                <w:bCs/>
                <w:sz w:val="24"/>
                <w:szCs w:val="24"/>
              </w:rPr>
            </w:pPr>
            <w:r w:rsidRPr="003C4036">
              <w:rPr>
                <w:rFonts w:cs="Arial"/>
                <w:bCs/>
                <w:sz w:val="24"/>
                <w:szCs w:val="24"/>
              </w:rPr>
              <w:t>w</w:t>
            </w:r>
            <w:r w:rsidR="00DA20C5" w:rsidRPr="003C4036">
              <w:rPr>
                <w:rFonts w:cs="Arial"/>
                <w:bCs/>
                <w:sz w:val="24"/>
                <w:szCs w:val="24"/>
              </w:rPr>
              <w:t xml:space="preserve"> związku </w:t>
            </w:r>
            <w:r w:rsidR="00DA20C5" w:rsidRPr="00A66952">
              <w:rPr>
                <w:rFonts w:cs="Arial"/>
                <w:bCs/>
                <w:sz w:val="24"/>
                <w:szCs w:val="24"/>
              </w:rPr>
              <w:t>z wyposażeniem instalacji w system odzysku zanieczyszczonej wody technologicznej podczas normalnej, całorocznej pracy galwanizerni</w:t>
            </w:r>
            <w:r w:rsidRPr="00A66952">
              <w:rPr>
                <w:rFonts w:cs="Arial"/>
                <w:bCs/>
                <w:sz w:val="24"/>
                <w:szCs w:val="24"/>
              </w:rPr>
              <w:t>,</w:t>
            </w:r>
            <w:r w:rsidR="00DA20C5" w:rsidRPr="00A66952">
              <w:rPr>
                <w:rFonts w:cs="Arial"/>
                <w:bCs/>
                <w:sz w:val="24"/>
                <w:szCs w:val="24"/>
              </w:rPr>
              <w:t xml:space="preserve"> nie będą wytwarzane ścieki przemysłowe i instalacja będzie pracowała w trybie bezściekowym. Okresowo (raz w roku) może zachodzić potrzeba wymiany przepracowanej wody technologicznej. Wówczas powstaną ścieki przemysłowe, które po podczyszczeniu na miejscu do poziomów stężeń wskazanych przez odbiorcę</w:t>
            </w:r>
            <w:r w:rsidRPr="00A66952">
              <w:rPr>
                <w:rFonts w:cs="Arial"/>
                <w:bCs/>
                <w:sz w:val="24"/>
                <w:szCs w:val="24"/>
              </w:rPr>
              <w:t>,</w:t>
            </w:r>
            <w:r w:rsidR="00DA20C5" w:rsidRPr="00A66952">
              <w:rPr>
                <w:rFonts w:cs="Arial"/>
                <w:bCs/>
                <w:sz w:val="24"/>
                <w:szCs w:val="24"/>
              </w:rPr>
              <w:t xml:space="preserve"> tj. Wodociągi Ziemi Cieszyńskiej Sp. z o.o., zostaną wprowadzone </w:t>
            </w:r>
            <w:r w:rsidR="009529CF">
              <w:rPr>
                <w:rFonts w:cs="Arial"/>
                <w:bCs/>
                <w:sz w:val="24"/>
                <w:szCs w:val="24"/>
              </w:rPr>
              <w:br/>
            </w:r>
            <w:r w:rsidR="00DA20C5" w:rsidRPr="00A66952">
              <w:rPr>
                <w:rFonts w:cs="Arial"/>
                <w:bCs/>
                <w:sz w:val="24"/>
                <w:szCs w:val="24"/>
              </w:rPr>
              <w:t>do urządzeń kanalizacyjnych odbiorcy</w:t>
            </w:r>
            <w:r w:rsidRPr="00A66952">
              <w:rPr>
                <w:rFonts w:cs="Arial"/>
                <w:bCs/>
                <w:sz w:val="24"/>
                <w:szCs w:val="24"/>
              </w:rPr>
              <w:t>,</w:t>
            </w:r>
          </w:p>
          <w:p w14:paraId="33B44C32" w14:textId="1E596E3A" w:rsidR="00DA20C5" w:rsidRPr="00A66952" w:rsidRDefault="00A252BE" w:rsidP="00084F4D">
            <w:pPr>
              <w:pStyle w:val="Arial10i50"/>
              <w:numPr>
                <w:ilvl w:val="0"/>
                <w:numId w:val="85"/>
              </w:numPr>
              <w:spacing w:line="320" w:lineRule="atLeast"/>
              <w:ind w:left="740"/>
              <w:rPr>
                <w:rFonts w:cs="Arial"/>
                <w:bCs/>
                <w:sz w:val="24"/>
                <w:szCs w:val="24"/>
              </w:rPr>
            </w:pPr>
            <w:r w:rsidRPr="00A66952">
              <w:rPr>
                <w:rFonts w:cs="Arial"/>
                <w:bCs/>
                <w:sz w:val="24"/>
                <w:szCs w:val="24"/>
              </w:rPr>
              <w:lastRenderedPageBreak/>
              <w:t>z</w:t>
            </w:r>
            <w:r w:rsidR="00DA20C5" w:rsidRPr="00A66952">
              <w:rPr>
                <w:rFonts w:cs="Arial"/>
                <w:bCs/>
                <w:sz w:val="24"/>
                <w:szCs w:val="24"/>
              </w:rPr>
              <w:t xml:space="preserve">anieczyszczone wody technologiczne są na miejscu podczyszczane. Neutralizator zanieczyszczonych wód </w:t>
            </w:r>
            <w:proofErr w:type="spellStart"/>
            <w:r w:rsidR="00DA20C5" w:rsidRPr="00A66952">
              <w:rPr>
                <w:rFonts w:cs="Arial"/>
                <w:bCs/>
                <w:sz w:val="24"/>
                <w:szCs w:val="24"/>
              </w:rPr>
              <w:t>pogalwanicznych</w:t>
            </w:r>
            <w:proofErr w:type="spellEnd"/>
            <w:r w:rsidR="00436E75" w:rsidRPr="00A66952">
              <w:rPr>
                <w:rFonts w:cs="Arial"/>
                <w:bCs/>
                <w:sz w:val="24"/>
                <w:szCs w:val="24"/>
              </w:rPr>
              <w:t>,</w:t>
            </w:r>
            <w:r w:rsidR="00DA20C5" w:rsidRPr="00A66952">
              <w:rPr>
                <w:rFonts w:cs="Arial"/>
                <w:bCs/>
                <w:sz w:val="24"/>
                <w:szCs w:val="24"/>
              </w:rPr>
              <w:t xml:space="preserve"> wyposażony </w:t>
            </w:r>
            <w:r w:rsidR="0003243F">
              <w:rPr>
                <w:rFonts w:cs="Arial"/>
                <w:bCs/>
                <w:sz w:val="24"/>
                <w:szCs w:val="24"/>
              </w:rPr>
              <w:br/>
            </w:r>
            <w:r w:rsidR="00DA20C5" w:rsidRPr="00A66952">
              <w:rPr>
                <w:rFonts w:cs="Arial"/>
                <w:bCs/>
                <w:sz w:val="24"/>
                <w:szCs w:val="24"/>
              </w:rPr>
              <w:t>jest w efektywne rozwiązania techniczne, tj. selektywne wymienniki jonowe</w:t>
            </w:r>
            <w:r w:rsidR="00436E75" w:rsidRPr="00A66952">
              <w:rPr>
                <w:rFonts w:cs="Arial"/>
                <w:bCs/>
                <w:sz w:val="24"/>
                <w:szCs w:val="24"/>
              </w:rPr>
              <w:t>,</w:t>
            </w:r>
            <w:r w:rsidR="00DA20C5" w:rsidRPr="00A66952">
              <w:rPr>
                <w:rFonts w:cs="Arial"/>
                <w:bCs/>
                <w:sz w:val="24"/>
                <w:szCs w:val="24"/>
              </w:rPr>
              <w:t xml:space="preserve"> pozwalające na osiągniecie wysokiego stopnia oczyszczenia wody technologicznej. Wydajność neutralizatora jest wystarczająca do oczyszczenia wszystkich zanieczyszczonych wód </w:t>
            </w:r>
            <w:proofErr w:type="spellStart"/>
            <w:r w:rsidR="00DA20C5" w:rsidRPr="00A66952">
              <w:rPr>
                <w:rFonts w:cs="Arial"/>
                <w:bCs/>
                <w:sz w:val="24"/>
                <w:szCs w:val="24"/>
              </w:rPr>
              <w:t>pogalwanicznych</w:t>
            </w:r>
            <w:proofErr w:type="spellEnd"/>
            <w:r w:rsidR="00DA20C5" w:rsidRPr="00A66952">
              <w:rPr>
                <w:rFonts w:cs="Arial"/>
                <w:bCs/>
                <w:sz w:val="24"/>
                <w:szCs w:val="24"/>
              </w:rPr>
              <w:t xml:space="preserve"> przy maksymalnym obciążeniu linii galwanicznej zawieszkowej i bębnowej wraz ze stacjami wody DEMI. Wody technologiczne</w:t>
            </w:r>
            <w:r w:rsidR="00436E75" w:rsidRPr="00A66952">
              <w:rPr>
                <w:rFonts w:cs="Arial"/>
                <w:bCs/>
                <w:sz w:val="24"/>
                <w:szCs w:val="24"/>
              </w:rPr>
              <w:t>,</w:t>
            </w:r>
            <w:r w:rsidR="00DA20C5" w:rsidRPr="00A66952">
              <w:rPr>
                <w:rFonts w:cs="Arial"/>
                <w:bCs/>
                <w:sz w:val="24"/>
                <w:szCs w:val="24"/>
              </w:rPr>
              <w:t xml:space="preserve"> oczyszczone w neutralizatorze są poddawane dodatkowej filtracji przez złoże antracytowo-węglowe (usuwanie zanieczyszczeń mechanicznych i organicznych) oraz złoże jonowymienne (usuwanie pozostałości metali ciężkich). Powstające z procesu regeneracji zanieczyszczone wody są poddawane neutralizacji w zbiorniku reakcyjnym oczyszczalni</w:t>
            </w:r>
            <w:r w:rsidR="00436E75" w:rsidRPr="00A66952">
              <w:rPr>
                <w:rFonts w:cs="Arial"/>
                <w:bCs/>
                <w:sz w:val="24"/>
                <w:szCs w:val="24"/>
              </w:rPr>
              <w:t>,</w:t>
            </w:r>
          </w:p>
          <w:p w14:paraId="4E4009F4" w14:textId="13D7A426" w:rsidR="00DA20C5" w:rsidRPr="00A66952" w:rsidRDefault="00436E75" w:rsidP="00084F4D">
            <w:pPr>
              <w:pStyle w:val="Arial10i50"/>
              <w:numPr>
                <w:ilvl w:val="0"/>
                <w:numId w:val="85"/>
              </w:numPr>
              <w:spacing w:line="320" w:lineRule="atLeast"/>
              <w:ind w:left="740"/>
              <w:rPr>
                <w:rFonts w:cs="Arial"/>
                <w:bCs/>
                <w:sz w:val="24"/>
                <w:szCs w:val="24"/>
              </w:rPr>
            </w:pPr>
            <w:r w:rsidRPr="00A66952">
              <w:rPr>
                <w:rFonts w:cs="Arial"/>
                <w:bCs/>
                <w:sz w:val="24"/>
                <w:szCs w:val="24"/>
              </w:rPr>
              <w:t>e</w:t>
            </w:r>
            <w:r w:rsidR="00DA20C5" w:rsidRPr="00A66952">
              <w:rPr>
                <w:rFonts w:cs="Arial"/>
                <w:bCs/>
                <w:sz w:val="24"/>
                <w:szCs w:val="24"/>
              </w:rPr>
              <w:t xml:space="preserve">ksploatacja oczyszczalni zanieczyszczonych wód procesowych </w:t>
            </w:r>
            <w:r w:rsidR="0003243F">
              <w:rPr>
                <w:rFonts w:cs="Arial"/>
                <w:bCs/>
                <w:sz w:val="24"/>
                <w:szCs w:val="24"/>
              </w:rPr>
              <w:br/>
            </w:r>
            <w:r w:rsidR="00DA20C5" w:rsidRPr="00A66952">
              <w:rPr>
                <w:rFonts w:cs="Arial"/>
                <w:bCs/>
                <w:sz w:val="24"/>
                <w:szCs w:val="24"/>
              </w:rPr>
              <w:t xml:space="preserve">jest nadzorowana przez komputerową jednostkę sterującą. Wszystkie sygnały </w:t>
            </w:r>
            <w:r w:rsidRPr="00A66952">
              <w:rPr>
                <w:rFonts w:cs="Arial"/>
                <w:bCs/>
                <w:sz w:val="24"/>
                <w:szCs w:val="24"/>
              </w:rPr>
              <w:br/>
            </w:r>
            <w:r w:rsidR="00DA20C5" w:rsidRPr="00A66952">
              <w:rPr>
                <w:rFonts w:cs="Arial"/>
                <w:bCs/>
                <w:sz w:val="24"/>
                <w:szCs w:val="24"/>
              </w:rPr>
              <w:t xml:space="preserve">z pomp, zaworów, przekaźników, czujników poziomu, itp. są przesyłane </w:t>
            </w:r>
            <w:r w:rsidRPr="00A66952">
              <w:rPr>
                <w:rFonts w:cs="Arial"/>
                <w:bCs/>
                <w:sz w:val="24"/>
                <w:szCs w:val="24"/>
              </w:rPr>
              <w:br/>
            </w:r>
            <w:r w:rsidR="00DA20C5" w:rsidRPr="00A66952">
              <w:rPr>
                <w:rFonts w:cs="Arial"/>
                <w:bCs/>
                <w:sz w:val="24"/>
                <w:szCs w:val="24"/>
              </w:rPr>
              <w:t xml:space="preserve">do sterownika. Informacje te są przetwarzane i na ich podstawie wysyłane </w:t>
            </w:r>
            <w:r w:rsidRPr="00A66952">
              <w:rPr>
                <w:rFonts w:cs="Arial"/>
                <w:bCs/>
                <w:sz w:val="24"/>
                <w:szCs w:val="24"/>
              </w:rPr>
              <w:br/>
            </w:r>
            <w:r w:rsidR="00DA20C5" w:rsidRPr="00A66952">
              <w:rPr>
                <w:rFonts w:cs="Arial"/>
                <w:bCs/>
                <w:sz w:val="24"/>
                <w:szCs w:val="24"/>
              </w:rPr>
              <w:t xml:space="preserve">są sygnały wyjściowe, sterujące procesami-zaworami, pompami (zatrzymaniem </w:t>
            </w:r>
            <w:r w:rsidRPr="00A66952">
              <w:rPr>
                <w:rFonts w:cs="Arial"/>
                <w:bCs/>
                <w:sz w:val="24"/>
                <w:szCs w:val="24"/>
              </w:rPr>
              <w:br/>
            </w:r>
            <w:r w:rsidR="00DA20C5" w:rsidRPr="00A66952">
              <w:rPr>
                <w:rFonts w:cs="Arial"/>
                <w:bCs/>
                <w:sz w:val="24"/>
                <w:szCs w:val="24"/>
              </w:rPr>
              <w:t>i uruchomieniem). Ponadto</w:t>
            </w:r>
            <w:r w:rsidR="00AE4B04">
              <w:rPr>
                <w:rFonts w:cs="Arial"/>
                <w:bCs/>
                <w:sz w:val="24"/>
                <w:szCs w:val="24"/>
              </w:rPr>
              <w:t>,</w:t>
            </w:r>
            <w:r w:rsidR="00DA20C5" w:rsidRPr="00A66952">
              <w:rPr>
                <w:rFonts w:cs="Arial"/>
                <w:bCs/>
                <w:sz w:val="24"/>
                <w:szCs w:val="24"/>
              </w:rPr>
              <w:t xml:space="preserve"> wszystkie potrzebne informacje, takie jak wartość </w:t>
            </w:r>
            <w:proofErr w:type="spellStart"/>
            <w:r w:rsidR="00DA20C5" w:rsidRPr="00A66952">
              <w:rPr>
                <w:rFonts w:cs="Arial"/>
                <w:bCs/>
                <w:sz w:val="24"/>
                <w:szCs w:val="24"/>
              </w:rPr>
              <w:t>pH</w:t>
            </w:r>
            <w:proofErr w:type="spellEnd"/>
            <w:r w:rsidR="00DA20C5" w:rsidRPr="00A66952">
              <w:rPr>
                <w:rFonts w:cs="Arial"/>
                <w:bCs/>
                <w:sz w:val="24"/>
                <w:szCs w:val="24"/>
              </w:rPr>
              <w:t>, przewodność, poziom w zbiornikach, działanie pomp</w:t>
            </w:r>
            <w:r w:rsidR="00AE4B04">
              <w:rPr>
                <w:rFonts w:cs="Arial"/>
                <w:bCs/>
                <w:sz w:val="24"/>
                <w:szCs w:val="24"/>
              </w:rPr>
              <w:t>,</w:t>
            </w:r>
            <w:r w:rsidR="00DA20C5" w:rsidRPr="00A66952">
              <w:rPr>
                <w:rFonts w:cs="Arial"/>
                <w:bCs/>
                <w:sz w:val="24"/>
                <w:szCs w:val="24"/>
              </w:rPr>
              <w:t xml:space="preserve"> są rejestrowane </w:t>
            </w:r>
            <w:r w:rsidRPr="00A66952">
              <w:rPr>
                <w:rFonts w:cs="Arial"/>
                <w:bCs/>
                <w:sz w:val="24"/>
                <w:szCs w:val="24"/>
              </w:rPr>
              <w:br/>
            </w:r>
            <w:r w:rsidR="00DA20C5" w:rsidRPr="00A66952">
              <w:rPr>
                <w:rFonts w:cs="Arial"/>
                <w:bCs/>
                <w:sz w:val="24"/>
                <w:szCs w:val="24"/>
              </w:rPr>
              <w:t>i monitorowane, podobnie jak inne istotne węzły systemu oczyszczania</w:t>
            </w:r>
            <w:r w:rsidRPr="00A66952">
              <w:rPr>
                <w:rFonts w:cs="Arial"/>
                <w:bCs/>
                <w:sz w:val="24"/>
                <w:szCs w:val="24"/>
              </w:rPr>
              <w:t>,</w:t>
            </w:r>
            <w:r w:rsidR="00DA20C5" w:rsidRPr="00A66952">
              <w:rPr>
                <w:rFonts w:cs="Arial"/>
                <w:bCs/>
                <w:sz w:val="24"/>
                <w:szCs w:val="24"/>
              </w:rPr>
              <w:t xml:space="preserve"> </w:t>
            </w:r>
          </w:p>
          <w:p w14:paraId="58C7B5A1" w14:textId="25838937" w:rsidR="00DA20C5" w:rsidRPr="00A66952" w:rsidRDefault="00436E75" w:rsidP="00084F4D">
            <w:pPr>
              <w:pStyle w:val="Arial10i50"/>
              <w:numPr>
                <w:ilvl w:val="0"/>
                <w:numId w:val="85"/>
              </w:numPr>
              <w:spacing w:line="320" w:lineRule="atLeast"/>
              <w:ind w:left="740"/>
              <w:rPr>
                <w:rFonts w:cs="Arial"/>
                <w:bCs/>
                <w:sz w:val="24"/>
                <w:szCs w:val="24"/>
              </w:rPr>
            </w:pPr>
            <w:r w:rsidRPr="00A66952">
              <w:rPr>
                <w:rFonts w:cs="Arial"/>
                <w:bCs/>
                <w:sz w:val="24"/>
                <w:szCs w:val="24"/>
              </w:rPr>
              <w:t>i</w:t>
            </w:r>
            <w:r w:rsidR="00DA20C5" w:rsidRPr="00A66952">
              <w:rPr>
                <w:rFonts w:cs="Arial"/>
                <w:bCs/>
                <w:sz w:val="24"/>
                <w:szCs w:val="24"/>
              </w:rPr>
              <w:t>nstalacja nie ma bezpośredniego kontaktu z siecią kanalizacyjną. W przypadku awarii następuje wypełnienie zbiorników magazynowych do czasu usunięcia nieprawidłowości, a linia produkcyjna zostaje zatrzymana</w:t>
            </w:r>
            <w:r w:rsidRPr="00A66952">
              <w:rPr>
                <w:rFonts w:cs="Arial"/>
                <w:bCs/>
                <w:sz w:val="24"/>
                <w:szCs w:val="24"/>
              </w:rPr>
              <w:t>,</w:t>
            </w:r>
          </w:p>
          <w:p w14:paraId="56BEC1A3" w14:textId="155F333D" w:rsidR="00DA20C5" w:rsidRPr="00A66952" w:rsidRDefault="00436E75" w:rsidP="00084F4D">
            <w:pPr>
              <w:pStyle w:val="Arial10i50"/>
              <w:numPr>
                <w:ilvl w:val="0"/>
                <w:numId w:val="85"/>
              </w:numPr>
              <w:spacing w:line="320" w:lineRule="atLeast"/>
              <w:ind w:left="740"/>
              <w:rPr>
                <w:rFonts w:cs="Arial"/>
                <w:bCs/>
                <w:sz w:val="24"/>
                <w:szCs w:val="24"/>
              </w:rPr>
            </w:pPr>
            <w:r w:rsidRPr="00A66952">
              <w:rPr>
                <w:rFonts w:cs="Arial"/>
                <w:bCs/>
                <w:sz w:val="24"/>
                <w:szCs w:val="24"/>
              </w:rPr>
              <w:t>p</w:t>
            </w:r>
            <w:r w:rsidR="00DA20C5" w:rsidRPr="00A66952">
              <w:rPr>
                <w:rFonts w:cs="Arial"/>
                <w:bCs/>
                <w:sz w:val="24"/>
                <w:szCs w:val="24"/>
              </w:rPr>
              <w:t xml:space="preserve">rocesy technologiczne są monitorowane, a eksploatacja instalacji </w:t>
            </w:r>
            <w:r w:rsidR="0003243F">
              <w:rPr>
                <w:rFonts w:cs="Arial"/>
                <w:bCs/>
                <w:sz w:val="24"/>
                <w:szCs w:val="24"/>
              </w:rPr>
              <w:br/>
            </w:r>
            <w:r w:rsidR="00DA20C5" w:rsidRPr="00A66952">
              <w:rPr>
                <w:rFonts w:cs="Arial"/>
                <w:bCs/>
                <w:sz w:val="24"/>
                <w:szCs w:val="24"/>
              </w:rPr>
              <w:t>jest kontrolowana. Wanny procesowe wyposażone są w układy automatycznego sterowania i kontroli procesem, tj. wanny ogrzewane</w:t>
            </w:r>
            <w:r w:rsidRPr="00A66952">
              <w:rPr>
                <w:rFonts w:cs="Arial"/>
                <w:bCs/>
                <w:sz w:val="24"/>
                <w:szCs w:val="24"/>
              </w:rPr>
              <w:t xml:space="preserve"> -</w:t>
            </w:r>
            <w:r w:rsidR="00DA20C5" w:rsidRPr="00A66952">
              <w:rPr>
                <w:rFonts w:cs="Arial"/>
                <w:bCs/>
                <w:sz w:val="24"/>
                <w:szCs w:val="24"/>
              </w:rPr>
              <w:t xml:space="preserve"> w układ regulacji temperatury oraz dodatkowej kontroli, wanny do procesów elektrochemicznych</w:t>
            </w:r>
            <w:r w:rsidRPr="00A66952">
              <w:rPr>
                <w:rFonts w:cs="Arial"/>
                <w:bCs/>
                <w:sz w:val="24"/>
                <w:szCs w:val="24"/>
              </w:rPr>
              <w:t xml:space="preserve"> -</w:t>
            </w:r>
            <w:r w:rsidR="00DA20C5" w:rsidRPr="00A66952">
              <w:rPr>
                <w:rFonts w:cs="Arial"/>
                <w:bCs/>
                <w:sz w:val="24"/>
                <w:szCs w:val="24"/>
              </w:rPr>
              <w:t xml:space="preserve"> w układ regulacji natężenia prądu, wanny pracujące w podwyższonych temperaturach</w:t>
            </w:r>
            <w:r w:rsidRPr="00A66952">
              <w:rPr>
                <w:rFonts w:cs="Arial"/>
                <w:bCs/>
                <w:sz w:val="24"/>
                <w:szCs w:val="24"/>
              </w:rPr>
              <w:t xml:space="preserve"> -</w:t>
            </w:r>
            <w:r w:rsidR="00DA20C5" w:rsidRPr="00A66952">
              <w:rPr>
                <w:rFonts w:cs="Arial"/>
                <w:bCs/>
                <w:sz w:val="24"/>
                <w:szCs w:val="24"/>
              </w:rPr>
              <w:t xml:space="preserve"> w czujnik temperatury, tzw. termoparę, wanny procesowe </w:t>
            </w:r>
            <w:r w:rsidRPr="00A66952">
              <w:rPr>
                <w:rFonts w:cs="Arial"/>
                <w:bCs/>
                <w:sz w:val="24"/>
                <w:szCs w:val="24"/>
              </w:rPr>
              <w:t xml:space="preserve">- </w:t>
            </w:r>
            <w:r w:rsidRPr="00A66952">
              <w:rPr>
                <w:rFonts w:cs="Arial"/>
                <w:bCs/>
                <w:sz w:val="24"/>
                <w:szCs w:val="24"/>
              </w:rPr>
              <w:br/>
            </w:r>
            <w:r w:rsidR="00DA20C5" w:rsidRPr="00A66952">
              <w:rPr>
                <w:rFonts w:cs="Arial"/>
                <w:bCs/>
                <w:sz w:val="24"/>
                <w:szCs w:val="24"/>
              </w:rPr>
              <w:t xml:space="preserve">w układy regulacji czasu trwania procesu. Nad poprawną pracą całego systemu czuwają komputery sterujące pracą instalacji. Okresowo sprawdzana </w:t>
            </w:r>
            <w:r w:rsidR="0003243F">
              <w:rPr>
                <w:rFonts w:cs="Arial"/>
                <w:bCs/>
                <w:sz w:val="24"/>
                <w:szCs w:val="24"/>
              </w:rPr>
              <w:br/>
            </w:r>
            <w:r w:rsidR="00DA20C5" w:rsidRPr="00A66952">
              <w:rPr>
                <w:rFonts w:cs="Arial"/>
                <w:bCs/>
                <w:sz w:val="24"/>
                <w:szCs w:val="24"/>
              </w:rPr>
              <w:t xml:space="preserve">jest manualnie prawidłowość sterowania procesami technologicznymi </w:t>
            </w:r>
            <w:r w:rsidRPr="00A66952">
              <w:rPr>
                <w:rFonts w:cs="Arial"/>
                <w:bCs/>
                <w:sz w:val="24"/>
                <w:szCs w:val="24"/>
              </w:rPr>
              <w:br/>
            </w:r>
            <w:r w:rsidR="00DA20C5" w:rsidRPr="00A66952">
              <w:rPr>
                <w:rFonts w:cs="Arial"/>
                <w:bCs/>
                <w:sz w:val="24"/>
                <w:szCs w:val="24"/>
              </w:rPr>
              <w:t>ze zwróceniem szczególnej uwagi na: skład i temperaturę kąpieli, prawidłowość umieszczenia detali w wannach procesowych, właściwe utrzymanie parametrów prądowych, czas trwania poszczególnych procesów, czystość i kontrolę wyglądu zewnętrznego detali. Stacja filtracji</w:t>
            </w:r>
            <w:r w:rsidR="00DA20C5" w:rsidRPr="003C4036">
              <w:rPr>
                <w:rFonts w:cs="Arial"/>
                <w:bCs/>
                <w:sz w:val="24"/>
                <w:szCs w:val="24"/>
              </w:rPr>
              <w:t xml:space="preserve"> </w:t>
            </w:r>
            <w:r w:rsidR="00DA20C5" w:rsidRPr="00A66952">
              <w:rPr>
                <w:rFonts w:cs="Arial"/>
                <w:bCs/>
                <w:sz w:val="24"/>
                <w:szCs w:val="24"/>
              </w:rPr>
              <w:t xml:space="preserve">powietrza poddawana jest kontroli w trakcie każdej zmiany w zakresie sprawności i szczelności urządzeń oraz dwa razy </w:t>
            </w:r>
            <w:r w:rsidRPr="00A66952">
              <w:rPr>
                <w:rFonts w:cs="Arial"/>
                <w:bCs/>
                <w:sz w:val="24"/>
                <w:szCs w:val="24"/>
              </w:rPr>
              <w:br/>
            </w:r>
            <w:r w:rsidR="00DA20C5" w:rsidRPr="00A66952">
              <w:rPr>
                <w:rFonts w:cs="Arial"/>
                <w:bCs/>
                <w:sz w:val="24"/>
                <w:szCs w:val="24"/>
              </w:rPr>
              <w:t>w ciągu doby w zakresie działania układu rozpylania</w:t>
            </w:r>
            <w:r w:rsidRPr="00A66952">
              <w:rPr>
                <w:rFonts w:cs="Arial"/>
                <w:bCs/>
                <w:sz w:val="24"/>
                <w:szCs w:val="24"/>
              </w:rPr>
              <w:t>,</w:t>
            </w:r>
          </w:p>
          <w:p w14:paraId="75C12005" w14:textId="483EDFDC" w:rsidR="00DA20C5" w:rsidRPr="00A66952" w:rsidRDefault="00436E75" w:rsidP="00084F4D">
            <w:pPr>
              <w:pStyle w:val="Arial10i50"/>
              <w:numPr>
                <w:ilvl w:val="0"/>
                <w:numId w:val="85"/>
              </w:numPr>
              <w:spacing w:line="320" w:lineRule="atLeast"/>
              <w:ind w:left="740"/>
              <w:rPr>
                <w:rFonts w:cs="Arial"/>
                <w:bCs/>
                <w:sz w:val="24"/>
                <w:szCs w:val="24"/>
              </w:rPr>
            </w:pPr>
            <w:r w:rsidRPr="00A66952">
              <w:rPr>
                <w:rFonts w:cs="Arial"/>
                <w:bCs/>
                <w:sz w:val="24"/>
                <w:szCs w:val="24"/>
              </w:rPr>
              <w:t>i</w:t>
            </w:r>
            <w:r w:rsidR="00DA20C5" w:rsidRPr="00A66952">
              <w:rPr>
                <w:rFonts w:cs="Arial"/>
                <w:bCs/>
                <w:sz w:val="24"/>
                <w:szCs w:val="24"/>
              </w:rPr>
              <w:t xml:space="preserve">nstalację wyposażono w rurociągi rozprowadzające czynniki wzdłuż linii wanien galwanicznych. Służą one do zasilania wanien w wodę technologiczną, wodę DEMI, odprowadzają popłuczyny i zrzuty kąpieli do neutralizatora ścieków. Wszystkie rurociągi posiadają odpowiednie zawory umieszczone w miejscach, gdzie wymagane jest odcięcie dopływu czynnika lub jego regulacja. </w:t>
            </w:r>
            <w:r w:rsidR="004F69BA">
              <w:rPr>
                <w:rFonts w:cs="Arial"/>
                <w:bCs/>
                <w:sz w:val="24"/>
                <w:szCs w:val="24"/>
              </w:rPr>
              <w:br/>
            </w:r>
            <w:r w:rsidR="004F69BA">
              <w:rPr>
                <w:rFonts w:cs="Arial"/>
                <w:bCs/>
                <w:sz w:val="24"/>
                <w:szCs w:val="24"/>
              </w:rPr>
              <w:br/>
            </w:r>
            <w:r w:rsidR="00DA20C5" w:rsidRPr="00A66952">
              <w:rPr>
                <w:rFonts w:cs="Arial"/>
                <w:bCs/>
                <w:sz w:val="24"/>
                <w:szCs w:val="24"/>
              </w:rPr>
              <w:lastRenderedPageBreak/>
              <w:t xml:space="preserve">Dodatkowo wprowadzono zabezpieczenia w postaci zaworu </w:t>
            </w:r>
            <w:proofErr w:type="spellStart"/>
            <w:r w:rsidR="00DA20C5" w:rsidRPr="00A66952">
              <w:rPr>
                <w:rFonts w:cs="Arial"/>
                <w:bCs/>
                <w:sz w:val="24"/>
                <w:szCs w:val="24"/>
              </w:rPr>
              <w:t>antyskażeniowego</w:t>
            </w:r>
            <w:proofErr w:type="spellEnd"/>
            <w:r w:rsidR="00DA20C5" w:rsidRPr="00A66952">
              <w:rPr>
                <w:rFonts w:cs="Arial"/>
                <w:bCs/>
                <w:sz w:val="24"/>
                <w:szCs w:val="24"/>
              </w:rPr>
              <w:t xml:space="preserve"> </w:t>
            </w:r>
            <w:r w:rsidR="004F69BA">
              <w:rPr>
                <w:rFonts w:cs="Arial"/>
                <w:bCs/>
                <w:sz w:val="24"/>
                <w:szCs w:val="24"/>
              </w:rPr>
              <w:br/>
            </w:r>
            <w:r w:rsidR="00DA20C5" w:rsidRPr="00A66952">
              <w:rPr>
                <w:rFonts w:cs="Arial"/>
                <w:bCs/>
                <w:sz w:val="24"/>
                <w:szCs w:val="24"/>
              </w:rPr>
              <w:t xml:space="preserve">i szczelin w rurach przy </w:t>
            </w:r>
            <w:proofErr w:type="spellStart"/>
            <w:r w:rsidR="00DA20C5" w:rsidRPr="00A66952">
              <w:rPr>
                <w:rFonts w:cs="Arial"/>
                <w:bCs/>
                <w:sz w:val="24"/>
                <w:szCs w:val="24"/>
              </w:rPr>
              <w:t>doprowadzeniach</w:t>
            </w:r>
            <w:proofErr w:type="spellEnd"/>
            <w:r w:rsidR="00DA20C5" w:rsidRPr="00A66952">
              <w:rPr>
                <w:rFonts w:cs="Arial"/>
                <w:bCs/>
                <w:sz w:val="24"/>
                <w:szCs w:val="24"/>
              </w:rPr>
              <w:t xml:space="preserve"> do każdej wanny, zabezpieczając instalację przed skażeniem. Podstawowe materiały z jakich wykonano instalacje </w:t>
            </w:r>
            <w:r w:rsidRPr="00A66952">
              <w:rPr>
                <w:rFonts w:cs="Arial"/>
                <w:bCs/>
                <w:sz w:val="24"/>
                <w:szCs w:val="24"/>
              </w:rPr>
              <w:br/>
            </w:r>
            <w:r w:rsidR="00DA20C5" w:rsidRPr="00A66952">
              <w:rPr>
                <w:rFonts w:cs="Arial"/>
                <w:bCs/>
                <w:sz w:val="24"/>
                <w:szCs w:val="24"/>
              </w:rPr>
              <w:t>to tworzywa sztuczne (PP i PVC). Zanieczyszczone wody technologiczne z linii galwanicznych spływają do studzienek spływowych (z podziałem na popłuczyny i koncentraty). Studzienki wyposażone zostały w czujniki poziomu kontrolujące stan napełnienia, zawory odcinające dopływ w przypadku zapełnienia, pompy podające zanieczyszczone wody technologiczne do odpowiednich zbiorników technologicznych oczyszczalni wraz z instalacjami rurowymi</w:t>
            </w:r>
            <w:r w:rsidRPr="00A66952">
              <w:rPr>
                <w:rFonts w:cs="Arial"/>
                <w:bCs/>
                <w:sz w:val="24"/>
                <w:szCs w:val="24"/>
              </w:rPr>
              <w:t>,</w:t>
            </w:r>
          </w:p>
          <w:p w14:paraId="0B29628E" w14:textId="52C1080A" w:rsidR="00DA20C5" w:rsidRPr="00A66952" w:rsidRDefault="00436E75" w:rsidP="00084F4D">
            <w:pPr>
              <w:pStyle w:val="Arial10i50"/>
              <w:numPr>
                <w:ilvl w:val="0"/>
                <w:numId w:val="85"/>
              </w:numPr>
              <w:spacing w:line="320" w:lineRule="atLeast"/>
              <w:ind w:left="740"/>
              <w:rPr>
                <w:rFonts w:cs="Arial"/>
                <w:bCs/>
                <w:sz w:val="24"/>
                <w:szCs w:val="24"/>
              </w:rPr>
            </w:pPr>
            <w:r w:rsidRPr="00A66952">
              <w:rPr>
                <w:rFonts w:cs="Arial"/>
                <w:bCs/>
                <w:sz w:val="24"/>
                <w:szCs w:val="24"/>
              </w:rPr>
              <w:t>w</w:t>
            </w:r>
            <w:r w:rsidR="00DA20C5" w:rsidRPr="00A66952">
              <w:rPr>
                <w:rFonts w:cs="Arial"/>
                <w:bCs/>
                <w:sz w:val="24"/>
                <w:szCs w:val="24"/>
              </w:rPr>
              <w:t xml:space="preserve">anny, zbiorniki oraz urządzenia technologiczne linii galwanicznej </w:t>
            </w:r>
            <w:r w:rsidRPr="00A66952">
              <w:rPr>
                <w:rFonts w:cs="Arial"/>
                <w:bCs/>
                <w:sz w:val="24"/>
                <w:szCs w:val="24"/>
              </w:rPr>
              <w:br/>
            </w:r>
            <w:r w:rsidR="00DA20C5" w:rsidRPr="00A66952">
              <w:rPr>
                <w:rFonts w:cs="Arial"/>
                <w:bCs/>
                <w:sz w:val="24"/>
                <w:szCs w:val="24"/>
              </w:rPr>
              <w:t>i neutralizatora ścieków, mające kontakt z substancjami chemicznymi</w:t>
            </w:r>
            <w:r w:rsidR="00AE4B04">
              <w:rPr>
                <w:rFonts w:cs="Arial"/>
                <w:bCs/>
                <w:sz w:val="24"/>
                <w:szCs w:val="24"/>
              </w:rPr>
              <w:t>,</w:t>
            </w:r>
            <w:r w:rsidR="00DA20C5" w:rsidRPr="00A66952">
              <w:rPr>
                <w:rFonts w:cs="Arial"/>
                <w:bCs/>
                <w:sz w:val="24"/>
                <w:szCs w:val="24"/>
              </w:rPr>
              <w:t xml:space="preserve"> </w:t>
            </w:r>
            <w:r w:rsidRPr="00A66952">
              <w:rPr>
                <w:rFonts w:cs="Arial"/>
                <w:bCs/>
                <w:sz w:val="24"/>
                <w:szCs w:val="24"/>
              </w:rPr>
              <w:br/>
            </w:r>
            <w:r w:rsidR="00DA20C5" w:rsidRPr="00A66952">
              <w:rPr>
                <w:rFonts w:cs="Arial"/>
                <w:bCs/>
                <w:sz w:val="24"/>
                <w:szCs w:val="24"/>
              </w:rPr>
              <w:t>są posadowione na szczelnej tacy wychwytowej (posadzka zabezpieczona żywicą epoksydową), która uniemożliwia wydostanie się substancji chemicznych poza jej obręb. Pojemność tacy gwarantuje zabezpieczenie największej wanny (zbiornika) przed ewentualną nieszczelnością. Zastosowanie szczelnej tacy wychwytowej zabezpiecza należycie środowisko gruntowo-wodne</w:t>
            </w:r>
            <w:r w:rsidRPr="00A66952">
              <w:rPr>
                <w:rFonts w:cs="Arial"/>
                <w:bCs/>
                <w:sz w:val="24"/>
                <w:szCs w:val="24"/>
              </w:rPr>
              <w:t>,</w:t>
            </w:r>
          </w:p>
          <w:p w14:paraId="635B7B32" w14:textId="75A4A324" w:rsidR="00DA20C5" w:rsidRPr="00A66952" w:rsidRDefault="00436E75" w:rsidP="00084F4D">
            <w:pPr>
              <w:pStyle w:val="Arial10i50"/>
              <w:numPr>
                <w:ilvl w:val="0"/>
                <w:numId w:val="85"/>
              </w:numPr>
              <w:spacing w:line="320" w:lineRule="atLeast"/>
              <w:ind w:left="740"/>
              <w:rPr>
                <w:rFonts w:cs="Arial"/>
                <w:bCs/>
                <w:sz w:val="24"/>
                <w:szCs w:val="24"/>
              </w:rPr>
            </w:pPr>
            <w:r w:rsidRPr="00A66952">
              <w:rPr>
                <w:rFonts w:cs="Arial"/>
                <w:bCs/>
                <w:sz w:val="24"/>
                <w:szCs w:val="24"/>
              </w:rPr>
              <w:t>z</w:t>
            </w:r>
            <w:r w:rsidR="00DA20C5" w:rsidRPr="00A66952">
              <w:rPr>
                <w:rFonts w:cs="Arial"/>
                <w:bCs/>
                <w:sz w:val="24"/>
                <w:szCs w:val="24"/>
              </w:rPr>
              <w:t>astosowanie cynkowania w środowisku alkalicznym bądź kwasowym, skutkuje stosowaniem kąpieli pozbawionych związków chromu (VI) i cyjanków</w:t>
            </w:r>
            <w:r w:rsidR="00E97541" w:rsidRPr="00A66952">
              <w:rPr>
                <w:rFonts w:cs="Arial"/>
                <w:bCs/>
                <w:sz w:val="24"/>
                <w:szCs w:val="24"/>
              </w:rPr>
              <w:t>,</w:t>
            </w:r>
          </w:p>
          <w:p w14:paraId="479213AA" w14:textId="36E6433D" w:rsidR="00DA20C5" w:rsidRPr="00A66952" w:rsidRDefault="00E97541" w:rsidP="00084F4D">
            <w:pPr>
              <w:pStyle w:val="Arial10i50"/>
              <w:numPr>
                <w:ilvl w:val="0"/>
                <w:numId w:val="85"/>
              </w:numPr>
              <w:spacing w:line="320" w:lineRule="atLeast"/>
              <w:ind w:left="740"/>
              <w:rPr>
                <w:rFonts w:cs="Arial"/>
                <w:bCs/>
                <w:sz w:val="24"/>
                <w:szCs w:val="24"/>
              </w:rPr>
            </w:pPr>
            <w:r w:rsidRPr="00A66952">
              <w:rPr>
                <w:rFonts w:cs="Arial"/>
                <w:bCs/>
                <w:sz w:val="24"/>
                <w:szCs w:val="24"/>
              </w:rPr>
              <w:t>c</w:t>
            </w:r>
            <w:r w:rsidR="00DA20C5" w:rsidRPr="00A66952">
              <w:rPr>
                <w:rFonts w:cs="Arial"/>
                <w:bCs/>
                <w:sz w:val="24"/>
                <w:szCs w:val="24"/>
              </w:rPr>
              <w:t>elem ograniczenia ewentualnego niekorzystnego oddziaływania przedsięwzięcia na środowisko gruntowo-wodne</w:t>
            </w:r>
            <w:r w:rsidRPr="00A66952">
              <w:rPr>
                <w:rFonts w:cs="Arial"/>
                <w:bCs/>
                <w:sz w:val="24"/>
                <w:szCs w:val="24"/>
              </w:rPr>
              <w:t>,</w:t>
            </w:r>
            <w:r w:rsidR="00DA20C5" w:rsidRPr="00A66952">
              <w:rPr>
                <w:rFonts w:cs="Arial"/>
                <w:bCs/>
                <w:sz w:val="24"/>
                <w:szCs w:val="24"/>
              </w:rPr>
              <w:t xml:space="preserve"> zostały zaprojektowane </w:t>
            </w:r>
            <w:r w:rsidRPr="00A66952">
              <w:rPr>
                <w:rFonts w:cs="Arial"/>
                <w:bCs/>
                <w:sz w:val="24"/>
                <w:szCs w:val="24"/>
              </w:rPr>
              <w:br/>
            </w:r>
            <w:r w:rsidR="00DA20C5" w:rsidRPr="00A66952">
              <w:rPr>
                <w:rFonts w:cs="Arial"/>
                <w:bCs/>
                <w:sz w:val="24"/>
                <w:szCs w:val="24"/>
              </w:rPr>
              <w:t>i wykonane szlaki technologiczne. Są to drogi o nawierzchni szczelnej, asfaltobetonowej lub betonowej</w:t>
            </w:r>
            <w:r w:rsidRPr="00A66952">
              <w:rPr>
                <w:rFonts w:cs="Arial"/>
                <w:bCs/>
                <w:sz w:val="24"/>
                <w:szCs w:val="24"/>
              </w:rPr>
              <w:t>,</w:t>
            </w:r>
          </w:p>
          <w:p w14:paraId="4A094D2E" w14:textId="525E575A" w:rsidR="00DA20C5" w:rsidRPr="00A66952" w:rsidRDefault="00E97541" w:rsidP="00084F4D">
            <w:pPr>
              <w:pStyle w:val="Arial10i50"/>
              <w:numPr>
                <w:ilvl w:val="0"/>
                <w:numId w:val="85"/>
              </w:numPr>
              <w:spacing w:line="320" w:lineRule="atLeast"/>
              <w:ind w:left="740"/>
              <w:rPr>
                <w:rFonts w:cs="Arial"/>
                <w:bCs/>
                <w:sz w:val="24"/>
                <w:szCs w:val="24"/>
              </w:rPr>
            </w:pPr>
            <w:r w:rsidRPr="00A66952">
              <w:rPr>
                <w:rFonts w:cs="Arial"/>
                <w:bCs/>
                <w:sz w:val="24"/>
                <w:szCs w:val="24"/>
              </w:rPr>
              <w:t>z</w:t>
            </w:r>
            <w:r w:rsidR="00DA20C5" w:rsidRPr="00A66952">
              <w:rPr>
                <w:rFonts w:cs="Arial"/>
                <w:bCs/>
                <w:sz w:val="24"/>
                <w:szCs w:val="24"/>
              </w:rPr>
              <w:t>asoby środowiska gruntowo-wodnego są chronione poprzez odprowadzanie wytwarzanych ścieków bytowych szczelnym kolektorem zakładu, a następnie urządzeniami kanalizacyjnymi lokalnego gestora sieci</w:t>
            </w:r>
            <w:r w:rsidR="00AE4B04">
              <w:rPr>
                <w:rFonts w:cs="Arial"/>
                <w:bCs/>
                <w:sz w:val="24"/>
                <w:szCs w:val="24"/>
              </w:rPr>
              <w:t>,</w:t>
            </w:r>
            <w:r w:rsidR="00DA20C5" w:rsidRPr="00A66952">
              <w:rPr>
                <w:rFonts w:cs="Arial"/>
                <w:bCs/>
                <w:sz w:val="24"/>
                <w:szCs w:val="24"/>
              </w:rPr>
              <w:t xml:space="preserve"> na pobliską oczyszczalnię ścieków</w:t>
            </w:r>
            <w:r w:rsidR="00966615" w:rsidRPr="00A66952">
              <w:rPr>
                <w:rFonts w:cs="Arial"/>
                <w:bCs/>
                <w:sz w:val="24"/>
                <w:szCs w:val="24"/>
              </w:rPr>
              <w:t>,</w:t>
            </w:r>
          </w:p>
          <w:p w14:paraId="61E2B12E" w14:textId="26E2F0F6" w:rsidR="00DA20C5" w:rsidRPr="00A66952" w:rsidRDefault="00966615" w:rsidP="00084F4D">
            <w:pPr>
              <w:pStyle w:val="Arial10i50"/>
              <w:numPr>
                <w:ilvl w:val="0"/>
                <w:numId w:val="85"/>
              </w:numPr>
              <w:spacing w:line="320" w:lineRule="atLeast"/>
              <w:ind w:left="740"/>
              <w:rPr>
                <w:rFonts w:cs="Arial"/>
                <w:bCs/>
                <w:sz w:val="24"/>
                <w:szCs w:val="24"/>
              </w:rPr>
            </w:pPr>
            <w:r w:rsidRPr="00A66952">
              <w:rPr>
                <w:rFonts w:cs="Arial"/>
                <w:bCs/>
                <w:sz w:val="24"/>
                <w:szCs w:val="24"/>
              </w:rPr>
              <w:t>p</w:t>
            </w:r>
            <w:r w:rsidR="00DA20C5" w:rsidRPr="00A66952">
              <w:rPr>
                <w:rFonts w:cs="Arial"/>
                <w:bCs/>
                <w:sz w:val="24"/>
                <w:szCs w:val="24"/>
              </w:rPr>
              <w:t>owstające wody opadowe i roztopowe są kierowane do istniejącej, zakładowej kanalizacji deszczowej</w:t>
            </w:r>
            <w:r w:rsidRPr="00A66952">
              <w:rPr>
                <w:rFonts w:cs="Arial"/>
                <w:bCs/>
                <w:sz w:val="24"/>
                <w:szCs w:val="24"/>
              </w:rPr>
              <w:t>,</w:t>
            </w:r>
          </w:p>
          <w:p w14:paraId="627918B2" w14:textId="33307241" w:rsidR="00DA20C5" w:rsidRPr="00A66952" w:rsidRDefault="00966615" w:rsidP="00084F4D">
            <w:pPr>
              <w:pStyle w:val="Arial10i50"/>
              <w:numPr>
                <w:ilvl w:val="0"/>
                <w:numId w:val="85"/>
              </w:numPr>
              <w:spacing w:line="320" w:lineRule="atLeast"/>
              <w:ind w:left="740"/>
              <w:rPr>
                <w:rFonts w:cs="Arial"/>
                <w:bCs/>
                <w:sz w:val="24"/>
                <w:szCs w:val="24"/>
              </w:rPr>
            </w:pPr>
            <w:r w:rsidRPr="00A66952">
              <w:rPr>
                <w:rFonts w:cs="Arial"/>
                <w:bCs/>
                <w:sz w:val="24"/>
                <w:szCs w:val="24"/>
              </w:rPr>
              <w:t xml:space="preserve">w </w:t>
            </w:r>
            <w:r w:rsidR="00DA20C5" w:rsidRPr="00A66952">
              <w:rPr>
                <w:rFonts w:cs="Arial"/>
                <w:bCs/>
                <w:sz w:val="24"/>
                <w:szCs w:val="24"/>
              </w:rPr>
              <w:t xml:space="preserve">celu dotrzymania wymaganych prawem standardów jakości wód opadowych </w:t>
            </w:r>
            <w:r w:rsidRPr="00A66952">
              <w:rPr>
                <w:rFonts w:cs="Arial"/>
                <w:bCs/>
                <w:sz w:val="24"/>
                <w:szCs w:val="24"/>
              </w:rPr>
              <w:br/>
            </w:r>
            <w:r w:rsidR="00DA20C5" w:rsidRPr="00A66952">
              <w:rPr>
                <w:rFonts w:cs="Arial"/>
                <w:bCs/>
                <w:sz w:val="24"/>
                <w:szCs w:val="24"/>
              </w:rPr>
              <w:t>i roztopowych</w:t>
            </w:r>
            <w:r w:rsidRPr="00A66952">
              <w:rPr>
                <w:rFonts w:cs="Arial"/>
                <w:bCs/>
                <w:sz w:val="24"/>
                <w:szCs w:val="24"/>
              </w:rPr>
              <w:t xml:space="preserve">, </w:t>
            </w:r>
            <w:r w:rsidR="00DA20C5" w:rsidRPr="00A66952">
              <w:rPr>
                <w:rFonts w:cs="Arial"/>
                <w:bCs/>
                <w:sz w:val="24"/>
                <w:szCs w:val="24"/>
              </w:rPr>
              <w:t>na sieci kanalizacji deszczowej zakładu został zabudowany separator wód deszczowych</w:t>
            </w:r>
            <w:r w:rsidRPr="00A66952">
              <w:rPr>
                <w:rFonts w:cs="Arial"/>
                <w:bCs/>
                <w:sz w:val="24"/>
                <w:szCs w:val="24"/>
              </w:rPr>
              <w:t>,</w:t>
            </w:r>
          </w:p>
          <w:p w14:paraId="5AB543F9" w14:textId="7AB4D626" w:rsidR="00DA20C5" w:rsidRPr="00A66952" w:rsidRDefault="00966615" w:rsidP="00084F4D">
            <w:pPr>
              <w:pStyle w:val="Arial10i50"/>
              <w:numPr>
                <w:ilvl w:val="0"/>
                <w:numId w:val="85"/>
              </w:numPr>
              <w:spacing w:line="320" w:lineRule="atLeast"/>
              <w:ind w:left="740"/>
              <w:rPr>
                <w:rFonts w:cs="Arial"/>
                <w:bCs/>
                <w:sz w:val="24"/>
                <w:szCs w:val="24"/>
              </w:rPr>
            </w:pPr>
            <w:r w:rsidRPr="00A66952">
              <w:rPr>
                <w:rFonts w:cs="Arial"/>
                <w:bCs/>
                <w:sz w:val="24"/>
                <w:szCs w:val="24"/>
              </w:rPr>
              <w:t>s</w:t>
            </w:r>
            <w:r w:rsidR="00DA20C5" w:rsidRPr="00A66952">
              <w:rPr>
                <w:rFonts w:cs="Arial"/>
                <w:bCs/>
                <w:sz w:val="24"/>
                <w:szCs w:val="24"/>
              </w:rPr>
              <w:t xml:space="preserve">posób postępowania z wytwarzanymi ściekami przemysłowymi, bytowymi </w:t>
            </w:r>
            <w:r w:rsidRPr="00A66952">
              <w:rPr>
                <w:rFonts w:cs="Arial"/>
                <w:bCs/>
                <w:sz w:val="24"/>
                <w:szCs w:val="24"/>
              </w:rPr>
              <w:br/>
            </w:r>
            <w:r w:rsidR="00DA20C5" w:rsidRPr="00A66952">
              <w:rPr>
                <w:rFonts w:cs="Arial"/>
                <w:bCs/>
                <w:sz w:val="24"/>
                <w:szCs w:val="24"/>
              </w:rPr>
              <w:t>i wodami opadowymi gwarantuje dotrzymanie standardów jakości środowiska.</w:t>
            </w:r>
          </w:p>
          <w:p w14:paraId="118B7033" w14:textId="77777777" w:rsidR="00853C07" w:rsidRPr="00A66952" w:rsidRDefault="00853C07" w:rsidP="00084F4D">
            <w:pPr>
              <w:pStyle w:val="Arial10i50"/>
              <w:spacing w:line="320" w:lineRule="atLeast"/>
              <w:rPr>
                <w:rFonts w:cs="Arial"/>
                <w:bCs/>
                <w:sz w:val="24"/>
                <w:szCs w:val="24"/>
              </w:rPr>
            </w:pPr>
          </w:p>
          <w:p w14:paraId="3B99F34D" w14:textId="77777777" w:rsidR="00731D1D" w:rsidRPr="00A66952" w:rsidRDefault="00731D1D" w:rsidP="00084F4D">
            <w:pPr>
              <w:pStyle w:val="Arial10i50"/>
              <w:numPr>
                <w:ilvl w:val="0"/>
                <w:numId w:val="136"/>
              </w:numPr>
              <w:spacing w:line="320" w:lineRule="atLeast"/>
              <w:rPr>
                <w:rFonts w:cs="Arial"/>
                <w:b/>
                <w:bCs/>
                <w:sz w:val="24"/>
                <w:szCs w:val="24"/>
              </w:rPr>
            </w:pPr>
            <w:r w:rsidRPr="00A66952">
              <w:rPr>
                <w:rFonts w:cs="Arial"/>
                <w:b/>
                <w:bCs/>
                <w:sz w:val="24"/>
                <w:szCs w:val="24"/>
              </w:rPr>
              <w:t>Metody ochrony środowiska w zakresie gospodarki odpadami</w:t>
            </w:r>
          </w:p>
          <w:p w14:paraId="7FCD662D" w14:textId="77777777" w:rsidR="002E0B83" w:rsidRPr="00A66952" w:rsidRDefault="002E0B83" w:rsidP="00084F4D">
            <w:pPr>
              <w:pStyle w:val="Arial10i50"/>
              <w:spacing w:line="320" w:lineRule="atLeast"/>
              <w:ind w:left="709"/>
              <w:rPr>
                <w:rFonts w:cs="Arial"/>
                <w:bCs/>
                <w:sz w:val="24"/>
                <w:szCs w:val="24"/>
              </w:rPr>
            </w:pPr>
          </w:p>
          <w:p w14:paraId="1C17B1B5" w14:textId="1F657163" w:rsidR="00731D1D" w:rsidRPr="00A66952" w:rsidRDefault="00731D1D" w:rsidP="00084F4D">
            <w:pPr>
              <w:pStyle w:val="Arial10i50"/>
              <w:spacing w:line="320" w:lineRule="atLeast"/>
              <w:ind w:left="380"/>
              <w:rPr>
                <w:rFonts w:cs="Arial"/>
                <w:bCs/>
                <w:sz w:val="24"/>
                <w:szCs w:val="24"/>
              </w:rPr>
            </w:pPr>
            <w:r w:rsidRPr="00A66952">
              <w:rPr>
                <w:rFonts w:cs="Arial"/>
                <w:bCs/>
                <w:sz w:val="24"/>
                <w:szCs w:val="24"/>
              </w:rPr>
              <w:t>Ochrona środowiska</w:t>
            </w:r>
            <w:r w:rsidR="002B1EBA" w:rsidRPr="00A66952">
              <w:rPr>
                <w:rFonts w:cs="Arial"/>
                <w:bCs/>
                <w:sz w:val="24"/>
                <w:szCs w:val="24"/>
              </w:rPr>
              <w:t xml:space="preserve"> w zakresie gospodarowania odpadami</w:t>
            </w:r>
            <w:r w:rsidRPr="00A66952">
              <w:rPr>
                <w:rFonts w:cs="Arial"/>
                <w:bCs/>
                <w:sz w:val="24"/>
                <w:szCs w:val="24"/>
              </w:rPr>
              <w:t xml:space="preserve"> realizowana </w:t>
            </w:r>
            <w:r w:rsidR="0003243F">
              <w:rPr>
                <w:rFonts w:cs="Arial"/>
                <w:bCs/>
                <w:sz w:val="24"/>
                <w:szCs w:val="24"/>
              </w:rPr>
              <w:br/>
            </w:r>
            <w:r w:rsidRPr="00A66952">
              <w:rPr>
                <w:rFonts w:cs="Arial"/>
                <w:bCs/>
                <w:sz w:val="24"/>
                <w:szCs w:val="24"/>
              </w:rPr>
              <w:t>jest poprzez</w:t>
            </w:r>
            <w:r w:rsidR="002B1EBA" w:rsidRPr="00A66952">
              <w:rPr>
                <w:rFonts w:cs="Arial"/>
                <w:bCs/>
                <w:sz w:val="24"/>
                <w:szCs w:val="24"/>
              </w:rPr>
              <w:t xml:space="preserve"> zastosowanie następujących rozwiązań</w:t>
            </w:r>
            <w:r w:rsidRPr="00A66952">
              <w:rPr>
                <w:rFonts w:cs="Arial"/>
                <w:bCs/>
                <w:sz w:val="24"/>
                <w:szCs w:val="24"/>
              </w:rPr>
              <w:t>:</w:t>
            </w:r>
          </w:p>
          <w:p w14:paraId="54093356" w14:textId="6864123B" w:rsidR="00731D1D" w:rsidRPr="00A66952" w:rsidRDefault="00731D1D" w:rsidP="00084F4D">
            <w:pPr>
              <w:pStyle w:val="Arial10i50"/>
              <w:numPr>
                <w:ilvl w:val="0"/>
                <w:numId w:val="85"/>
              </w:numPr>
              <w:spacing w:line="320" w:lineRule="atLeast"/>
              <w:ind w:left="740"/>
              <w:rPr>
                <w:rFonts w:cs="Arial"/>
                <w:bCs/>
                <w:sz w:val="24"/>
                <w:szCs w:val="24"/>
              </w:rPr>
            </w:pPr>
            <w:r w:rsidRPr="00A66952">
              <w:rPr>
                <w:rFonts w:cs="Arial"/>
                <w:bCs/>
                <w:sz w:val="24"/>
                <w:szCs w:val="24"/>
              </w:rPr>
              <w:t xml:space="preserve">gospodarowanie wytwarzanymi odpadami technologicznymi prowadzone </w:t>
            </w:r>
            <w:r w:rsidR="0003243F">
              <w:rPr>
                <w:rFonts w:cs="Arial"/>
                <w:bCs/>
                <w:sz w:val="24"/>
                <w:szCs w:val="24"/>
              </w:rPr>
              <w:br/>
            </w:r>
            <w:r w:rsidRPr="00A66952">
              <w:rPr>
                <w:rFonts w:cs="Arial"/>
                <w:bCs/>
                <w:sz w:val="24"/>
                <w:szCs w:val="24"/>
              </w:rPr>
              <w:t xml:space="preserve">jest w sposób niezagrażający środowisku, zgodnie z obowiązującymi przepisami </w:t>
            </w:r>
            <w:r w:rsidR="00A609C9" w:rsidRPr="00A66952">
              <w:rPr>
                <w:rFonts w:cs="Arial"/>
                <w:bCs/>
                <w:sz w:val="24"/>
                <w:szCs w:val="24"/>
              </w:rPr>
              <w:br/>
            </w:r>
            <w:r w:rsidRPr="00A66952">
              <w:rPr>
                <w:rFonts w:cs="Arial"/>
                <w:bCs/>
                <w:sz w:val="24"/>
                <w:szCs w:val="24"/>
              </w:rPr>
              <w:t>i wewnętrznymi instrukcjami</w:t>
            </w:r>
            <w:r w:rsidR="00A609C9" w:rsidRPr="00A66952">
              <w:rPr>
                <w:rFonts w:cs="Arial"/>
                <w:bCs/>
                <w:sz w:val="24"/>
                <w:szCs w:val="24"/>
              </w:rPr>
              <w:t>,</w:t>
            </w:r>
          </w:p>
          <w:p w14:paraId="00034822" w14:textId="16C411F4" w:rsidR="00731D1D" w:rsidRPr="00A66952" w:rsidRDefault="00731D1D" w:rsidP="00084F4D">
            <w:pPr>
              <w:pStyle w:val="Arial10i50"/>
              <w:numPr>
                <w:ilvl w:val="0"/>
                <w:numId w:val="124"/>
              </w:numPr>
              <w:spacing w:line="320" w:lineRule="atLeast"/>
              <w:rPr>
                <w:rFonts w:cs="Arial"/>
                <w:bCs/>
                <w:sz w:val="24"/>
                <w:szCs w:val="24"/>
              </w:rPr>
            </w:pPr>
            <w:r w:rsidRPr="00A66952">
              <w:rPr>
                <w:rFonts w:cs="Arial"/>
                <w:bCs/>
                <w:sz w:val="24"/>
                <w:szCs w:val="24"/>
              </w:rPr>
              <w:t xml:space="preserve">zabezpieczenie techniczne przed zanieczyszczeniem bądź skażeniem gruntu </w:t>
            </w:r>
            <w:r w:rsidR="00A609C9" w:rsidRPr="00A66952">
              <w:rPr>
                <w:rFonts w:cs="Arial"/>
                <w:bCs/>
                <w:sz w:val="24"/>
                <w:szCs w:val="24"/>
              </w:rPr>
              <w:br/>
            </w:r>
            <w:r w:rsidRPr="00A66952">
              <w:rPr>
                <w:rFonts w:cs="Arial"/>
                <w:bCs/>
                <w:sz w:val="24"/>
                <w:szCs w:val="24"/>
              </w:rPr>
              <w:t>i wód podziemnych</w:t>
            </w:r>
            <w:r w:rsidR="00AE4B04">
              <w:rPr>
                <w:rFonts w:cs="Arial"/>
                <w:bCs/>
                <w:sz w:val="24"/>
                <w:szCs w:val="24"/>
              </w:rPr>
              <w:t>,</w:t>
            </w:r>
            <w:r w:rsidRPr="00A66952">
              <w:rPr>
                <w:rFonts w:cs="Arial"/>
                <w:bCs/>
                <w:sz w:val="24"/>
                <w:szCs w:val="24"/>
              </w:rPr>
              <w:t xml:space="preserve"> poprzez uszczelnienie terenu nienasiąkliwą nawierzchnią</w:t>
            </w:r>
            <w:r w:rsidR="00AE4B04">
              <w:rPr>
                <w:rFonts w:cs="Arial"/>
                <w:bCs/>
                <w:sz w:val="24"/>
                <w:szCs w:val="24"/>
              </w:rPr>
              <w:t>,</w:t>
            </w:r>
            <w:r w:rsidRPr="00A66952">
              <w:rPr>
                <w:rFonts w:cs="Arial"/>
                <w:bCs/>
                <w:sz w:val="24"/>
                <w:szCs w:val="24"/>
              </w:rPr>
              <w:t xml:space="preserve"> </w:t>
            </w:r>
            <w:r w:rsidR="00A609C9" w:rsidRPr="00A66952">
              <w:rPr>
                <w:rFonts w:cs="Arial"/>
                <w:bCs/>
                <w:sz w:val="24"/>
                <w:szCs w:val="24"/>
              </w:rPr>
              <w:br/>
            </w:r>
            <w:r w:rsidRPr="00A66952">
              <w:rPr>
                <w:rFonts w:cs="Arial"/>
                <w:bCs/>
                <w:sz w:val="24"/>
                <w:szCs w:val="24"/>
              </w:rPr>
              <w:t>w miejscach magazynowania surowców i odpadów,</w:t>
            </w:r>
          </w:p>
          <w:p w14:paraId="18F2E452" w14:textId="32194858" w:rsidR="00731D1D" w:rsidRPr="00A66952" w:rsidRDefault="00731D1D" w:rsidP="00084F4D">
            <w:pPr>
              <w:pStyle w:val="Arial10i50"/>
              <w:numPr>
                <w:ilvl w:val="0"/>
                <w:numId w:val="124"/>
              </w:numPr>
              <w:spacing w:line="320" w:lineRule="atLeast"/>
              <w:rPr>
                <w:rFonts w:cs="Arial"/>
                <w:bCs/>
                <w:sz w:val="24"/>
                <w:szCs w:val="24"/>
              </w:rPr>
            </w:pPr>
            <w:r w:rsidRPr="00A66952">
              <w:rPr>
                <w:rFonts w:cs="Arial"/>
                <w:bCs/>
                <w:sz w:val="24"/>
                <w:szCs w:val="24"/>
              </w:rPr>
              <w:lastRenderedPageBreak/>
              <w:t xml:space="preserve">prowadzony jest stały nadzór (kontrole wewnętrzne) i szkolenia pracowników </w:t>
            </w:r>
            <w:r w:rsidR="00A609C9" w:rsidRPr="00A66952">
              <w:rPr>
                <w:rFonts w:cs="Arial"/>
                <w:bCs/>
                <w:sz w:val="24"/>
                <w:szCs w:val="24"/>
              </w:rPr>
              <w:br/>
            </w:r>
            <w:r w:rsidRPr="00A66952">
              <w:rPr>
                <w:rFonts w:cs="Arial"/>
                <w:bCs/>
                <w:sz w:val="24"/>
                <w:szCs w:val="24"/>
              </w:rPr>
              <w:t>w zakresie prawidłowego, zgodnego z wymogami ochrony środowiska, postępowania z wytwarzanymi odpadami,</w:t>
            </w:r>
          </w:p>
          <w:p w14:paraId="392DD876" w14:textId="0EF913C4" w:rsidR="00731D1D" w:rsidRPr="00A66952" w:rsidRDefault="00731D1D" w:rsidP="00084F4D">
            <w:pPr>
              <w:pStyle w:val="Arial10i50"/>
              <w:numPr>
                <w:ilvl w:val="0"/>
                <w:numId w:val="124"/>
              </w:numPr>
              <w:spacing w:line="320" w:lineRule="atLeast"/>
              <w:rPr>
                <w:rFonts w:cs="Arial"/>
                <w:bCs/>
                <w:sz w:val="24"/>
                <w:szCs w:val="24"/>
              </w:rPr>
            </w:pPr>
            <w:r w:rsidRPr="00A66952">
              <w:rPr>
                <w:rFonts w:cs="Arial"/>
                <w:bCs/>
                <w:sz w:val="24"/>
                <w:szCs w:val="24"/>
              </w:rPr>
              <w:t>powstające odpady produkcyjne</w:t>
            </w:r>
            <w:r w:rsidR="00A609C9" w:rsidRPr="00A66952">
              <w:rPr>
                <w:rFonts w:cs="Arial"/>
                <w:bCs/>
                <w:sz w:val="24"/>
                <w:szCs w:val="24"/>
              </w:rPr>
              <w:t>,</w:t>
            </w:r>
            <w:r w:rsidRPr="00A66952">
              <w:rPr>
                <w:rFonts w:cs="Arial"/>
                <w:bCs/>
                <w:sz w:val="24"/>
                <w:szCs w:val="24"/>
              </w:rPr>
              <w:t xml:space="preserve"> przekazywane są do odzysku, a w przypadku braku takiej możliwości – do unieszkodliwienia innego niż składowanie.</w:t>
            </w:r>
          </w:p>
          <w:p w14:paraId="760E398E" w14:textId="77777777" w:rsidR="0003243F" w:rsidRPr="00A66952" w:rsidRDefault="0003243F" w:rsidP="00084F4D">
            <w:pPr>
              <w:pStyle w:val="Arial10i50"/>
              <w:spacing w:line="320" w:lineRule="atLeast"/>
              <w:rPr>
                <w:rFonts w:cs="Arial"/>
                <w:bCs/>
                <w:sz w:val="24"/>
                <w:szCs w:val="24"/>
              </w:rPr>
            </w:pPr>
          </w:p>
          <w:p w14:paraId="1257A73A" w14:textId="77777777" w:rsidR="00731D1D" w:rsidRPr="00A66952" w:rsidRDefault="00731D1D" w:rsidP="00084F4D">
            <w:pPr>
              <w:pStyle w:val="Arial10i50"/>
              <w:numPr>
                <w:ilvl w:val="0"/>
                <w:numId w:val="136"/>
              </w:numPr>
              <w:spacing w:line="320" w:lineRule="atLeast"/>
              <w:rPr>
                <w:rFonts w:cs="Arial"/>
                <w:b/>
                <w:bCs/>
                <w:sz w:val="24"/>
                <w:szCs w:val="24"/>
              </w:rPr>
            </w:pPr>
            <w:r w:rsidRPr="00A66952">
              <w:rPr>
                <w:rFonts w:cs="Arial"/>
                <w:b/>
                <w:bCs/>
                <w:sz w:val="24"/>
                <w:szCs w:val="24"/>
              </w:rPr>
              <w:t>Metody ochrony gleby, ziemi, środowiska wodnego i wód gruntowych:</w:t>
            </w:r>
          </w:p>
          <w:p w14:paraId="31978926" w14:textId="77777777" w:rsidR="00A609C9" w:rsidRPr="00A66952" w:rsidRDefault="00A609C9" w:rsidP="00084F4D">
            <w:pPr>
              <w:pStyle w:val="Arial10i50"/>
              <w:spacing w:line="320" w:lineRule="atLeast"/>
              <w:rPr>
                <w:rFonts w:cs="Arial"/>
                <w:bCs/>
                <w:sz w:val="24"/>
                <w:szCs w:val="24"/>
              </w:rPr>
            </w:pPr>
          </w:p>
          <w:p w14:paraId="47B726C6" w14:textId="13728CF5" w:rsidR="00731D1D" w:rsidRPr="00A66952" w:rsidRDefault="00731D1D" w:rsidP="00084F4D">
            <w:pPr>
              <w:pStyle w:val="Arial10i50"/>
              <w:spacing w:line="320" w:lineRule="atLeast"/>
              <w:ind w:left="360"/>
              <w:rPr>
                <w:rFonts w:cs="Arial"/>
                <w:bCs/>
                <w:sz w:val="24"/>
                <w:szCs w:val="24"/>
              </w:rPr>
            </w:pPr>
            <w:r w:rsidRPr="00A66952">
              <w:rPr>
                <w:rFonts w:cs="Arial"/>
                <w:bCs/>
                <w:sz w:val="24"/>
                <w:szCs w:val="24"/>
              </w:rPr>
              <w:t xml:space="preserve">Ochrona środowiska </w:t>
            </w:r>
            <w:r w:rsidR="00DD264B" w:rsidRPr="00A66952">
              <w:rPr>
                <w:rFonts w:cs="Arial"/>
                <w:bCs/>
                <w:sz w:val="24"/>
                <w:szCs w:val="24"/>
              </w:rPr>
              <w:t xml:space="preserve">w zakresie ochrony gleby, ziemi, środowiska wodnego </w:t>
            </w:r>
            <w:r w:rsidR="00CB0906" w:rsidRPr="00A66952">
              <w:rPr>
                <w:rFonts w:cs="Arial"/>
                <w:bCs/>
                <w:sz w:val="24"/>
                <w:szCs w:val="24"/>
              </w:rPr>
              <w:br/>
            </w:r>
            <w:r w:rsidR="00DD264B" w:rsidRPr="00A66952">
              <w:rPr>
                <w:rFonts w:cs="Arial"/>
                <w:bCs/>
                <w:sz w:val="24"/>
                <w:szCs w:val="24"/>
              </w:rPr>
              <w:t>i wód gruntowych</w:t>
            </w:r>
            <w:r w:rsidR="00CB0906" w:rsidRPr="00A66952">
              <w:rPr>
                <w:rFonts w:cs="Arial"/>
                <w:bCs/>
                <w:sz w:val="24"/>
                <w:szCs w:val="24"/>
              </w:rPr>
              <w:t xml:space="preserve">, </w:t>
            </w:r>
            <w:r w:rsidRPr="00A66952">
              <w:rPr>
                <w:rFonts w:cs="Arial"/>
                <w:bCs/>
                <w:sz w:val="24"/>
                <w:szCs w:val="24"/>
              </w:rPr>
              <w:t>realizowana jest poprzez</w:t>
            </w:r>
            <w:r w:rsidR="00CB0906" w:rsidRPr="00A66952">
              <w:rPr>
                <w:rFonts w:cs="Arial"/>
                <w:bCs/>
                <w:sz w:val="24"/>
                <w:szCs w:val="24"/>
              </w:rPr>
              <w:t xml:space="preserve"> następujące rozwiązania</w:t>
            </w:r>
            <w:r w:rsidRPr="00A66952">
              <w:rPr>
                <w:rFonts w:cs="Arial"/>
                <w:bCs/>
                <w:sz w:val="24"/>
                <w:szCs w:val="24"/>
              </w:rPr>
              <w:t>:</w:t>
            </w:r>
          </w:p>
          <w:p w14:paraId="58575770" w14:textId="25D21582" w:rsidR="00731D1D" w:rsidRPr="00A66952" w:rsidRDefault="00731D1D" w:rsidP="00084F4D">
            <w:pPr>
              <w:pStyle w:val="Arial10i50"/>
              <w:numPr>
                <w:ilvl w:val="0"/>
                <w:numId w:val="124"/>
              </w:numPr>
              <w:spacing w:line="320" w:lineRule="atLeast"/>
              <w:rPr>
                <w:rFonts w:cs="Arial"/>
                <w:bCs/>
                <w:sz w:val="24"/>
                <w:szCs w:val="24"/>
              </w:rPr>
            </w:pPr>
            <w:r w:rsidRPr="00A66952">
              <w:rPr>
                <w:rFonts w:cs="Arial"/>
                <w:bCs/>
                <w:sz w:val="24"/>
                <w:szCs w:val="24"/>
              </w:rPr>
              <w:t>na terenie zakładu</w:t>
            </w:r>
            <w:r w:rsidR="00C54D4D" w:rsidRPr="00A66952">
              <w:rPr>
                <w:rFonts w:cs="Arial"/>
                <w:bCs/>
                <w:sz w:val="24"/>
                <w:szCs w:val="24"/>
              </w:rPr>
              <w:t>,</w:t>
            </w:r>
            <w:r w:rsidRPr="00A66952">
              <w:rPr>
                <w:rFonts w:cs="Arial"/>
                <w:bCs/>
                <w:sz w:val="24"/>
                <w:szCs w:val="24"/>
              </w:rPr>
              <w:t xml:space="preserve"> w miejscu dostępnym dla pracowników są zgromadzone wszystkie karty charakterystyk wykorzystywanych substancji i preparatów chemicznych. Zostały wdrożone działania i procedury</w:t>
            </w:r>
            <w:r w:rsidR="00AE4B04">
              <w:rPr>
                <w:rFonts w:cs="Arial"/>
                <w:bCs/>
                <w:sz w:val="24"/>
                <w:szCs w:val="24"/>
              </w:rPr>
              <w:t>,</w:t>
            </w:r>
            <w:r w:rsidRPr="00A66952">
              <w:rPr>
                <w:rFonts w:cs="Arial"/>
                <w:bCs/>
                <w:sz w:val="24"/>
                <w:szCs w:val="24"/>
              </w:rPr>
              <w:t xml:space="preserve"> wynikając</w:t>
            </w:r>
            <w:r w:rsidR="00AE4B04">
              <w:rPr>
                <w:rFonts w:cs="Arial"/>
                <w:bCs/>
                <w:sz w:val="24"/>
                <w:szCs w:val="24"/>
              </w:rPr>
              <w:t>e</w:t>
            </w:r>
            <w:r w:rsidRPr="00A66952">
              <w:rPr>
                <w:rFonts w:cs="Arial"/>
                <w:bCs/>
                <w:sz w:val="24"/>
                <w:szCs w:val="24"/>
              </w:rPr>
              <w:t xml:space="preserve"> </w:t>
            </w:r>
            <w:r w:rsidR="00C54D4D" w:rsidRPr="00A66952">
              <w:rPr>
                <w:rFonts w:cs="Arial"/>
                <w:bCs/>
                <w:sz w:val="24"/>
                <w:szCs w:val="24"/>
              </w:rPr>
              <w:br/>
            </w:r>
            <w:r w:rsidRPr="00A66952">
              <w:rPr>
                <w:rFonts w:cs="Arial"/>
                <w:bCs/>
                <w:sz w:val="24"/>
                <w:szCs w:val="24"/>
              </w:rPr>
              <w:t>z ich treści</w:t>
            </w:r>
            <w:r w:rsidR="00910B3A" w:rsidRPr="00A66952">
              <w:rPr>
                <w:rFonts w:cs="Arial"/>
                <w:bCs/>
                <w:sz w:val="24"/>
                <w:szCs w:val="24"/>
              </w:rPr>
              <w:t>,</w:t>
            </w:r>
          </w:p>
          <w:p w14:paraId="29C257E7" w14:textId="078FE8E2" w:rsidR="00731D1D" w:rsidRPr="00A66952" w:rsidRDefault="00731D1D" w:rsidP="00084F4D">
            <w:pPr>
              <w:pStyle w:val="Arial10i50"/>
              <w:numPr>
                <w:ilvl w:val="0"/>
                <w:numId w:val="124"/>
              </w:numPr>
              <w:spacing w:line="320" w:lineRule="atLeast"/>
              <w:rPr>
                <w:rFonts w:cs="Arial"/>
                <w:bCs/>
                <w:sz w:val="24"/>
                <w:szCs w:val="24"/>
              </w:rPr>
            </w:pPr>
            <w:r w:rsidRPr="00A66952">
              <w:rPr>
                <w:rFonts w:cs="Arial"/>
                <w:bCs/>
                <w:sz w:val="24"/>
                <w:szCs w:val="24"/>
              </w:rPr>
              <w:t>stałe doskonalenie procesów technologicznych i stosowanych urządzeń</w:t>
            </w:r>
            <w:r w:rsidR="00AE4B04">
              <w:rPr>
                <w:rFonts w:cs="Arial"/>
                <w:bCs/>
                <w:sz w:val="24"/>
                <w:szCs w:val="24"/>
              </w:rPr>
              <w:t>,</w:t>
            </w:r>
            <w:r w:rsidRPr="00A66952">
              <w:rPr>
                <w:rFonts w:cs="Arial"/>
                <w:bCs/>
                <w:sz w:val="24"/>
                <w:szCs w:val="24"/>
              </w:rPr>
              <w:t xml:space="preserve"> </w:t>
            </w:r>
            <w:r w:rsidR="00C54D4D" w:rsidRPr="00A66952">
              <w:rPr>
                <w:rFonts w:cs="Arial"/>
                <w:bCs/>
                <w:sz w:val="24"/>
                <w:szCs w:val="24"/>
              </w:rPr>
              <w:br/>
            </w:r>
            <w:r w:rsidRPr="00A66952">
              <w:rPr>
                <w:rFonts w:cs="Arial"/>
                <w:bCs/>
                <w:sz w:val="24"/>
                <w:szCs w:val="24"/>
              </w:rPr>
              <w:t>z wykorzystaniem danych monitoringowych</w:t>
            </w:r>
            <w:r w:rsidR="00C54D4D" w:rsidRPr="00A66952">
              <w:rPr>
                <w:rFonts w:cs="Arial"/>
                <w:bCs/>
                <w:sz w:val="24"/>
                <w:szCs w:val="24"/>
              </w:rPr>
              <w:t>,</w:t>
            </w:r>
            <w:r w:rsidRPr="00A66952">
              <w:rPr>
                <w:rFonts w:cs="Arial"/>
                <w:bCs/>
                <w:sz w:val="24"/>
                <w:szCs w:val="24"/>
              </w:rPr>
              <w:t xml:space="preserve"> realizowane są działania, mające na celu zapobieganie lub ograniczanie emisji,</w:t>
            </w:r>
          </w:p>
          <w:p w14:paraId="1FB30832" w14:textId="36E5D29C" w:rsidR="00731D1D" w:rsidRPr="00A66952" w:rsidRDefault="00731D1D" w:rsidP="00084F4D">
            <w:pPr>
              <w:pStyle w:val="Arial10i50"/>
              <w:numPr>
                <w:ilvl w:val="0"/>
                <w:numId w:val="124"/>
              </w:numPr>
              <w:spacing w:line="320" w:lineRule="atLeast"/>
              <w:rPr>
                <w:rFonts w:cs="Arial"/>
                <w:bCs/>
                <w:sz w:val="24"/>
                <w:szCs w:val="24"/>
              </w:rPr>
            </w:pPr>
            <w:r w:rsidRPr="00A66952">
              <w:rPr>
                <w:rFonts w:cs="Arial"/>
                <w:bCs/>
                <w:sz w:val="24"/>
                <w:szCs w:val="24"/>
              </w:rPr>
              <w:t>nie prowadzi się gromadzenia kwasów „na zapas”. Kwasy, jak wszystkie surowce</w:t>
            </w:r>
            <w:r w:rsidR="00C54D4D" w:rsidRPr="00A66952">
              <w:rPr>
                <w:rFonts w:cs="Arial"/>
                <w:bCs/>
                <w:sz w:val="24"/>
                <w:szCs w:val="24"/>
              </w:rPr>
              <w:t>,</w:t>
            </w:r>
            <w:r w:rsidRPr="00A66952">
              <w:rPr>
                <w:rFonts w:cs="Arial"/>
                <w:bCs/>
                <w:sz w:val="24"/>
                <w:szCs w:val="24"/>
              </w:rPr>
              <w:t xml:space="preserve"> są kupowane i magazynowane zgodnie z bieżącym zapotrzebowaniem, na szczelnej posad</w:t>
            </w:r>
            <w:r w:rsidR="00AE4B04">
              <w:rPr>
                <w:rFonts w:cs="Arial"/>
                <w:bCs/>
                <w:sz w:val="24"/>
                <w:szCs w:val="24"/>
              </w:rPr>
              <w:t>z</w:t>
            </w:r>
            <w:r w:rsidRPr="00A66952">
              <w:rPr>
                <w:rFonts w:cs="Arial"/>
                <w:bCs/>
                <w:sz w:val="24"/>
                <w:szCs w:val="24"/>
              </w:rPr>
              <w:t>ce,</w:t>
            </w:r>
          </w:p>
          <w:p w14:paraId="7AA5BB91" w14:textId="4BC62E3F" w:rsidR="00731D1D" w:rsidRPr="00A66952" w:rsidRDefault="00731D1D" w:rsidP="00084F4D">
            <w:pPr>
              <w:pStyle w:val="Arial10i50"/>
              <w:numPr>
                <w:ilvl w:val="0"/>
                <w:numId w:val="124"/>
              </w:numPr>
              <w:spacing w:line="320" w:lineRule="atLeast"/>
              <w:rPr>
                <w:rFonts w:cs="Arial"/>
                <w:bCs/>
                <w:sz w:val="24"/>
                <w:szCs w:val="24"/>
              </w:rPr>
            </w:pPr>
            <w:r w:rsidRPr="00A66952">
              <w:rPr>
                <w:rFonts w:cs="Arial"/>
                <w:bCs/>
                <w:sz w:val="24"/>
                <w:szCs w:val="24"/>
              </w:rPr>
              <w:t>podczas dostaw</w:t>
            </w:r>
            <w:r w:rsidR="00AE4B04">
              <w:rPr>
                <w:rFonts w:cs="Arial"/>
                <w:bCs/>
                <w:sz w:val="24"/>
                <w:szCs w:val="24"/>
              </w:rPr>
              <w:t>,</w:t>
            </w:r>
            <w:r w:rsidRPr="00A66952">
              <w:rPr>
                <w:rFonts w:cs="Arial"/>
                <w:bCs/>
                <w:sz w:val="24"/>
                <w:szCs w:val="24"/>
              </w:rPr>
              <w:t xml:space="preserve"> przemieszczanie substancji jest ograniczane do minimum. Sprowadza się do przeładunku roztworów, które są dostarczane </w:t>
            </w:r>
            <w:r w:rsidR="00C54D4D" w:rsidRPr="00A66952">
              <w:rPr>
                <w:rFonts w:cs="Arial"/>
                <w:bCs/>
                <w:sz w:val="24"/>
                <w:szCs w:val="24"/>
              </w:rPr>
              <w:br/>
            </w:r>
            <w:r w:rsidRPr="00A66952">
              <w:rPr>
                <w:rFonts w:cs="Arial"/>
                <w:bCs/>
                <w:sz w:val="24"/>
                <w:szCs w:val="24"/>
              </w:rPr>
              <w:t xml:space="preserve">w specjalistycznych </w:t>
            </w:r>
            <w:proofErr w:type="spellStart"/>
            <w:r w:rsidRPr="00A66952">
              <w:rPr>
                <w:rFonts w:cs="Arial"/>
                <w:bCs/>
                <w:sz w:val="24"/>
                <w:szCs w:val="24"/>
              </w:rPr>
              <w:t>paletopojemnikach</w:t>
            </w:r>
            <w:proofErr w:type="spellEnd"/>
            <w:r w:rsidRPr="00A66952">
              <w:rPr>
                <w:rFonts w:cs="Arial"/>
                <w:bCs/>
                <w:sz w:val="24"/>
                <w:szCs w:val="24"/>
              </w:rPr>
              <w:t xml:space="preserve"> (DPPL)</w:t>
            </w:r>
            <w:r w:rsidR="00AE4B04">
              <w:rPr>
                <w:rFonts w:cs="Arial"/>
                <w:bCs/>
                <w:sz w:val="24"/>
                <w:szCs w:val="24"/>
              </w:rPr>
              <w:t>,</w:t>
            </w:r>
            <w:r w:rsidRPr="00A66952">
              <w:rPr>
                <w:rFonts w:cs="Arial"/>
                <w:bCs/>
                <w:sz w:val="24"/>
                <w:szCs w:val="24"/>
              </w:rPr>
              <w:t xml:space="preserve"> o pojemności 1 m</w:t>
            </w:r>
            <w:r w:rsidRPr="00D458AB">
              <w:rPr>
                <w:rFonts w:cs="Arial"/>
                <w:bCs/>
                <w:sz w:val="24"/>
                <w:szCs w:val="24"/>
                <w:vertAlign w:val="superscript"/>
              </w:rPr>
              <w:t>3</w:t>
            </w:r>
            <w:r w:rsidRPr="00A66952">
              <w:rPr>
                <w:rFonts w:cs="Arial"/>
                <w:bCs/>
                <w:sz w:val="24"/>
                <w:szCs w:val="24"/>
              </w:rPr>
              <w:t>,</w:t>
            </w:r>
          </w:p>
          <w:p w14:paraId="4319A289" w14:textId="14A3E065" w:rsidR="00731D1D" w:rsidRPr="00A66952" w:rsidRDefault="00731D1D" w:rsidP="00084F4D">
            <w:pPr>
              <w:pStyle w:val="Arial10i50"/>
              <w:numPr>
                <w:ilvl w:val="0"/>
                <w:numId w:val="124"/>
              </w:numPr>
              <w:spacing w:line="320" w:lineRule="atLeast"/>
              <w:rPr>
                <w:rFonts w:cs="Arial"/>
                <w:bCs/>
                <w:sz w:val="24"/>
                <w:szCs w:val="24"/>
              </w:rPr>
            </w:pPr>
            <w:r w:rsidRPr="00A66952">
              <w:rPr>
                <w:rFonts w:cs="Arial"/>
                <w:bCs/>
                <w:sz w:val="24"/>
                <w:szCs w:val="24"/>
              </w:rPr>
              <w:t xml:space="preserve">praca instalacji regulowana jest odpowiednimi instrukcjami eksploatacyjnymi, </w:t>
            </w:r>
            <w:r w:rsidR="00D458AB">
              <w:rPr>
                <w:rFonts w:cs="Arial"/>
                <w:bCs/>
                <w:sz w:val="24"/>
                <w:szCs w:val="24"/>
              </w:rPr>
              <w:br/>
            </w:r>
            <w:r w:rsidRPr="00A66952">
              <w:rPr>
                <w:rFonts w:cs="Arial"/>
                <w:bCs/>
                <w:sz w:val="24"/>
                <w:szCs w:val="24"/>
              </w:rPr>
              <w:t>a proces sterowania produkcją jest zautomatyzowany i nadzorowany przez operatora</w:t>
            </w:r>
            <w:r w:rsidR="000B2FEF" w:rsidRPr="00A66952">
              <w:rPr>
                <w:rFonts w:cs="Arial"/>
                <w:bCs/>
                <w:sz w:val="24"/>
                <w:szCs w:val="24"/>
              </w:rPr>
              <w:t>,</w:t>
            </w:r>
          </w:p>
          <w:p w14:paraId="497D46B3" w14:textId="77777777" w:rsidR="00731D1D" w:rsidRPr="00A66952" w:rsidRDefault="00731D1D" w:rsidP="00084F4D">
            <w:pPr>
              <w:pStyle w:val="Arial10i50"/>
              <w:numPr>
                <w:ilvl w:val="0"/>
                <w:numId w:val="124"/>
              </w:numPr>
              <w:spacing w:line="320" w:lineRule="atLeast"/>
              <w:rPr>
                <w:rFonts w:cs="Arial"/>
                <w:bCs/>
                <w:sz w:val="24"/>
                <w:szCs w:val="24"/>
              </w:rPr>
            </w:pPr>
            <w:r w:rsidRPr="00A66952">
              <w:rPr>
                <w:rFonts w:cs="Arial"/>
                <w:bCs/>
                <w:sz w:val="24"/>
                <w:szCs w:val="24"/>
              </w:rPr>
              <w:t>stosowane są surowce gwarantujące zachowanie wymogów oraz standardów środowiska,</w:t>
            </w:r>
          </w:p>
          <w:p w14:paraId="660E0E34" w14:textId="60973F35" w:rsidR="00731D1D" w:rsidRPr="00A66952" w:rsidRDefault="00731D1D" w:rsidP="00084F4D">
            <w:pPr>
              <w:pStyle w:val="Arial10i50"/>
              <w:numPr>
                <w:ilvl w:val="0"/>
                <w:numId w:val="124"/>
              </w:numPr>
              <w:spacing w:line="320" w:lineRule="atLeast"/>
              <w:rPr>
                <w:rFonts w:cs="Arial"/>
                <w:bCs/>
                <w:sz w:val="24"/>
                <w:szCs w:val="24"/>
              </w:rPr>
            </w:pPr>
            <w:r w:rsidRPr="00A66952">
              <w:rPr>
                <w:rFonts w:cs="Arial"/>
                <w:bCs/>
                <w:sz w:val="24"/>
                <w:szCs w:val="24"/>
              </w:rPr>
              <w:t>rozładunek substancji odbywa się z zachowaniem zasad bezpieczeństwa, zgodnie z obowiązującymi instrukcjami w tym zakresie, w wydzielonych strefach</w:t>
            </w:r>
            <w:r w:rsidR="00AE4B04">
              <w:rPr>
                <w:rFonts w:cs="Arial"/>
                <w:bCs/>
                <w:sz w:val="24"/>
                <w:szCs w:val="24"/>
              </w:rPr>
              <w:t>,</w:t>
            </w:r>
            <w:r w:rsidRPr="00A66952">
              <w:rPr>
                <w:rFonts w:cs="Arial"/>
                <w:bCs/>
                <w:sz w:val="24"/>
                <w:szCs w:val="24"/>
              </w:rPr>
              <w:t xml:space="preserve"> wyposażonych w szczelną nawierzchnię; całość procesu jest nadzorowana, a w pobliżu stref rozładunku dostępne są sorbenty,</w:t>
            </w:r>
          </w:p>
          <w:p w14:paraId="4443BE2D" w14:textId="77777777" w:rsidR="00731D1D" w:rsidRPr="00A66952" w:rsidRDefault="00731D1D" w:rsidP="00084F4D">
            <w:pPr>
              <w:pStyle w:val="Arial10i50"/>
              <w:numPr>
                <w:ilvl w:val="0"/>
                <w:numId w:val="124"/>
              </w:numPr>
              <w:spacing w:line="320" w:lineRule="atLeast"/>
              <w:rPr>
                <w:rFonts w:cs="Arial"/>
                <w:bCs/>
                <w:sz w:val="24"/>
                <w:szCs w:val="24"/>
              </w:rPr>
            </w:pPr>
            <w:r w:rsidRPr="00A66952">
              <w:rPr>
                <w:rFonts w:cs="Arial"/>
                <w:bCs/>
                <w:sz w:val="24"/>
                <w:szCs w:val="24"/>
              </w:rPr>
              <w:t>prowadzony jest monitoring emisji substancji i energii do środowiska,</w:t>
            </w:r>
          </w:p>
          <w:p w14:paraId="6C85E5B3" w14:textId="2C403114" w:rsidR="0003243F" w:rsidRDefault="00731D1D" w:rsidP="00084F4D">
            <w:pPr>
              <w:pStyle w:val="Arial10i50"/>
              <w:numPr>
                <w:ilvl w:val="0"/>
                <w:numId w:val="124"/>
              </w:numPr>
              <w:spacing w:line="320" w:lineRule="atLeast"/>
              <w:rPr>
                <w:rFonts w:cs="Arial"/>
                <w:bCs/>
                <w:sz w:val="24"/>
                <w:szCs w:val="24"/>
              </w:rPr>
            </w:pPr>
            <w:r w:rsidRPr="00A66952">
              <w:rPr>
                <w:rFonts w:cs="Arial"/>
                <w:bCs/>
                <w:sz w:val="24"/>
                <w:szCs w:val="24"/>
              </w:rPr>
              <w:t>prowadzona jest stała kontrola i analiza zużycia surowców i energii.</w:t>
            </w:r>
            <w:r w:rsidR="008A23F1" w:rsidRPr="00A66952">
              <w:rPr>
                <w:rFonts w:cs="Arial"/>
                <w:bCs/>
                <w:sz w:val="24"/>
                <w:szCs w:val="24"/>
              </w:rPr>
              <w:t>”</w:t>
            </w:r>
          </w:p>
          <w:p w14:paraId="4D61017A" w14:textId="57379476" w:rsidR="004F69BA" w:rsidRDefault="004F69BA" w:rsidP="00084F4D">
            <w:pPr>
              <w:pStyle w:val="Arial10i50"/>
              <w:spacing w:line="320" w:lineRule="atLeast"/>
              <w:rPr>
                <w:rFonts w:cs="Arial"/>
                <w:bCs/>
                <w:sz w:val="24"/>
                <w:szCs w:val="24"/>
              </w:rPr>
            </w:pPr>
          </w:p>
          <w:p w14:paraId="0A475F4B" w14:textId="77777777" w:rsidR="003F6F5B" w:rsidRPr="00853C07" w:rsidRDefault="003F6F5B" w:rsidP="00084F4D">
            <w:pPr>
              <w:pStyle w:val="Arial10i50"/>
              <w:spacing w:line="320" w:lineRule="atLeast"/>
              <w:rPr>
                <w:rFonts w:cs="Arial"/>
                <w:bCs/>
                <w:sz w:val="24"/>
                <w:szCs w:val="24"/>
              </w:rPr>
            </w:pPr>
          </w:p>
          <w:p w14:paraId="1F8F56AA" w14:textId="29889763" w:rsidR="00813ED5" w:rsidRPr="003F6F5B" w:rsidRDefault="003F6F5B" w:rsidP="003F6F5B">
            <w:pPr>
              <w:pStyle w:val="Arial10i50"/>
              <w:numPr>
                <w:ilvl w:val="0"/>
                <w:numId w:val="63"/>
              </w:numPr>
              <w:spacing w:line="320" w:lineRule="atLeast"/>
              <w:ind w:left="461" w:hanging="146"/>
              <w:rPr>
                <w:rFonts w:cs="Arial"/>
                <w:b/>
                <w:color w:val="auto"/>
                <w:sz w:val="24"/>
                <w:szCs w:val="24"/>
              </w:rPr>
            </w:pPr>
            <w:r>
              <w:rPr>
                <w:rFonts w:cs="Arial"/>
                <w:color w:val="auto"/>
                <w:sz w:val="24"/>
                <w:szCs w:val="24"/>
              </w:rPr>
              <w:t>Część</w:t>
            </w:r>
            <w:r w:rsidR="005D1F7E" w:rsidRPr="00A66952">
              <w:rPr>
                <w:rFonts w:cs="Arial"/>
                <w:color w:val="auto"/>
                <w:sz w:val="24"/>
                <w:szCs w:val="24"/>
              </w:rPr>
              <w:t xml:space="preserve"> </w:t>
            </w:r>
            <w:r w:rsidR="005D1F7E" w:rsidRPr="00A66952">
              <w:rPr>
                <w:rFonts w:cs="Arial"/>
                <w:b/>
                <w:color w:val="auto"/>
                <w:sz w:val="24"/>
                <w:szCs w:val="24"/>
              </w:rPr>
              <w:t xml:space="preserve">III </w:t>
            </w:r>
            <w:r w:rsidR="005D1F7E" w:rsidRPr="00A66952">
              <w:rPr>
                <w:rFonts w:cs="Arial"/>
                <w:color w:val="auto"/>
                <w:sz w:val="24"/>
                <w:szCs w:val="24"/>
              </w:rPr>
              <w:t xml:space="preserve">pozwolenia zintegrowanego, pn. </w:t>
            </w:r>
            <w:r w:rsidR="005D1F7E" w:rsidRPr="00A66952">
              <w:rPr>
                <w:rFonts w:cs="Arial"/>
                <w:b/>
                <w:bCs/>
                <w:color w:val="auto"/>
                <w:sz w:val="24"/>
                <w:szCs w:val="24"/>
              </w:rPr>
              <w:t xml:space="preserve">Warunki wprowadzania </w:t>
            </w:r>
            <w:r w:rsidR="008B7FA2" w:rsidRPr="00A66952">
              <w:rPr>
                <w:rFonts w:cs="Arial"/>
                <w:b/>
                <w:bCs/>
                <w:color w:val="auto"/>
                <w:sz w:val="24"/>
                <w:szCs w:val="24"/>
              </w:rPr>
              <w:br/>
            </w:r>
            <w:r w:rsidR="005D1F7E" w:rsidRPr="00A66952">
              <w:rPr>
                <w:rFonts w:cs="Arial"/>
                <w:b/>
                <w:bCs/>
                <w:color w:val="auto"/>
                <w:sz w:val="24"/>
                <w:szCs w:val="24"/>
              </w:rPr>
              <w:t>do środowiska substancji lub energii i wymagane działania, w tym środki techniczne, mające na celu zapobieganie lub ograniczanie emisji</w:t>
            </w:r>
          </w:p>
          <w:p w14:paraId="695C8F6E" w14:textId="77777777" w:rsidR="00813ED5" w:rsidRPr="00A66952" w:rsidRDefault="00813ED5" w:rsidP="00084F4D">
            <w:pPr>
              <w:pStyle w:val="Arial10i50"/>
              <w:spacing w:line="320" w:lineRule="atLeast"/>
              <w:ind w:left="455"/>
              <w:rPr>
                <w:rFonts w:cs="Arial"/>
                <w:color w:val="auto"/>
                <w:sz w:val="24"/>
                <w:szCs w:val="24"/>
              </w:rPr>
            </w:pPr>
          </w:p>
          <w:p w14:paraId="09B925BD" w14:textId="77777777" w:rsidR="00813ED5" w:rsidRPr="00FC275C" w:rsidRDefault="00813ED5" w:rsidP="00084F4D">
            <w:pPr>
              <w:pStyle w:val="Arial10i50"/>
              <w:spacing w:line="320" w:lineRule="atLeast"/>
              <w:ind w:left="455"/>
              <w:rPr>
                <w:rFonts w:cs="Arial"/>
                <w:color w:val="auto"/>
                <w:sz w:val="24"/>
                <w:szCs w:val="24"/>
                <w:u w:val="single"/>
              </w:rPr>
            </w:pPr>
            <w:r w:rsidRPr="00FC275C">
              <w:rPr>
                <w:rFonts w:cs="Arial"/>
                <w:color w:val="auto"/>
                <w:sz w:val="24"/>
                <w:szCs w:val="24"/>
                <w:u w:val="single"/>
              </w:rPr>
              <w:t>otrzymuje brzmienie:</w:t>
            </w:r>
          </w:p>
          <w:p w14:paraId="2387FE35" w14:textId="77777777" w:rsidR="004F69BA" w:rsidRPr="00A66952" w:rsidRDefault="004F69BA" w:rsidP="003F6F5B">
            <w:pPr>
              <w:pStyle w:val="Arial10i50"/>
              <w:spacing w:line="320" w:lineRule="atLeast"/>
              <w:rPr>
                <w:rFonts w:cs="Arial"/>
                <w:color w:val="auto"/>
                <w:sz w:val="24"/>
                <w:szCs w:val="24"/>
              </w:rPr>
            </w:pPr>
          </w:p>
          <w:p w14:paraId="2AF9A903" w14:textId="612A8502" w:rsidR="003F6F5B" w:rsidRDefault="00813ED5" w:rsidP="00084F4D">
            <w:pPr>
              <w:pStyle w:val="Arial10i50"/>
              <w:spacing w:line="320" w:lineRule="atLeast"/>
              <w:ind w:left="455"/>
              <w:rPr>
                <w:rFonts w:cs="Arial"/>
                <w:b/>
                <w:color w:val="auto"/>
                <w:sz w:val="24"/>
                <w:szCs w:val="24"/>
              </w:rPr>
            </w:pPr>
            <w:r w:rsidRPr="00A66952">
              <w:rPr>
                <w:rFonts w:cs="Arial"/>
                <w:color w:val="auto"/>
                <w:sz w:val="24"/>
                <w:szCs w:val="24"/>
              </w:rPr>
              <w:t>„</w:t>
            </w:r>
            <w:r w:rsidR="003F6F5B">
              <w:rPr>
                <w:rFonts w:cs="Arial"/>
                <w:b/>
                <w:color w:val="auto"/>
                <w:sz w:val="24"/>
                <w:szCs w:val="24"/>
              </w:rPr>
              <w:t xml:space="preserve">III. Warunki wprowadzania do środowiska substancji lub energii, wymagane działania, w tym środki techniczne, mające na celu zapobieganie </w:t>
            </w:r>
            <w:r w:rsidR="003F6F5B">
              <w:rPr>
                <w:rFonts w:cs="Arial"/>
                <w:b/>
                <w:color w:val="auto"/>
                <w:sz w:val="24"/>
                <w:szCs w:val="24"/>
              </w:rPr>
              <w:br/>
              <w:t xml:space="preserve">lub ograniczanie emisji </w:t>
            </w:r>
          </w:p>
          <w:p w14:paraId="5D1B5D3C" w14:textId="78247DC3" w:rsidR="00813ED5" w:rsidRPr="00A66952" w:rsidRDefault="005E4160" w:rsidP="00084F4D">
            <w:pPr>
              <w:pStyle w:val="Arial10i50"/>
              <w:spacing w:line="320" w:lineRule="atLeast"/>
              <w:ind w:left="455"/>
              <w:rPr>
                <w:rFonts w:cs="Arial"/>
                <w:b/>
                <w:color w:val="auto"/>
                <w:sz w:val="24"/>
                <w:szCs w:val="24"/>
              </w:rPr>
            </w:pPr>
            <w:r w:rsidRPr="00A66952">
              <w:rPr>
                <w:rFonts w:cs="Arial"/>
                <w:b/>
                <w:color w:val="auto"/>
                <w:sz w:val="24"/>
                <w:szCs w:val="24"/>
              </w:rPr>
              <w:lastRenderedPageBreak/>
              <w:t>1. Wprowadzanie pyłów i gazów do powietrza</w:t>
            </w:r>
          </w:p>
          <w:p w14:paraId="032AC79E" w14:textId="1B389FBD" w:rsidR="00813ED5" w:rsidRPr="00A66952" w:rsidRDefault="00813ED5" w:rsidP="00084F4D">
            <w:pPr>
              <w:pStyle w:val="Arial10i50"/>
              <w:spacing w:line="320" w:lineRule="atLeast"/>
              <w:ind w:left="455"/>
              <w:rPr>
                <w:rFonts w:cs="Arial"/>
                <w:color w:val="auto"/>
                <w:sz w:val="24"/>
                <w:szCs w:val="24"/>
              </w:rPr>
            </w:pPr>
          </w:p>
          <w:p w14:paraId="4505C5B5" w14:textId="6C88A3FE" w:rsidR="005E4160" w:rsidRPr="00A66952" w:rsidRDefault="005E4160" w:rsidP="00084F4D">
            <w:pPr>
              <w:pStyle w:val="Akapitzlist"/>
              <w:numPr>
                <w:ilvl w:val="1"/>
                <w:numId w:val="119"/>
              </w:numPr>
              <w:spacing w:line="320" w:lineRule="atLeast"/>
              <w:ind w:left="741" w:firstLine="0"/>
              <w:jc w:val="left"/>
              <w:rPr>
                <w:rFonts w:cs="Arial"/>
                <w:sz w:val="24"/>
                <w:szCs w:val="24"/>
              </w:rPr>
            </w:pPr>
            <w:r w:rsidRPr="00A66952">
              <w:rPr>
                <w:rFonts w:eastAsiaTheme="minorHAnsi" w:cs="Arial"/>
                <w:b/>
                <w:sz w:val="24"/>
                <w:szCs w:val="24"/>
                <w:lang w:eastAsia="en-US"/>
              </w:rPr>
              <w:t>Źródła emisji zorganizowanej do powietrza z instalacji ocynkowni ogniowej (zanurzeniowej):</w:t>
            </w:r>
          </w:p>
          <w:p w14:paraId="151FFF4D" w14:textId="08D0958C" w:rsidR="005E4160" w:rsidRPr="00A66952" w:rsidRDefault="005E4160" w:rsidP="00084F4D">
            <w:pPr>
              <w:pStyle w:val="Akapitzlist"/>
              <w:numPr>
                <w:ilvl w:val="0"/>
                <w:numId w:val="120"/>
              </w:numPr>
              <w:spacing w:line="320" w:lineRule="atLeast"/>
              <w:jc w:val="left"/>
              <w:rPr>
                <w:rFonts w:cs="Arial"/>
                <w:sz w:val="24"/>
                <w:szCs w:val="24"/>
              </w:rPr>
            </w:pPr>
            <w:r w:rsidRPr="00A66952">
              <w:rPr>
                <w:rFonts w:cs="Arial"/>
                <w:sz w:val="24"/>
                <w:szCs w:val="24"/>
              </w:rPr>
              <w:t>proces zanurzenia elementów stalowych w płynnym cynku; zanieczyszczenia z procesów nanoszenia powłoki cynkowej odprowadzane są poprzez wentylator wyciągowy,</w:t>
            </w:r>
          </w:p>
          <w:p w14:paraId="0791E5EC" w14:textId="0C67B956" w:rsidR="005E4160" w:rsidRPr="00A66952" w:rsidRDefault="005E4160" w:rsidP="00084F4D">
            <w:pPr>
              <w:pStyle w:val="Akapitzlist"/>
              <w:numPr>
                <w:ilvl w:val="0"/>
                <w:numId w:val="120"/>
              </w:numPr>
              <w:spacing w:line="320" w:lineRule="atLeast"/>
              <w:jc w:val="left"/>
              <w:rPr>
                <w:rFonts w:cs="Arial"/>
                <w:sz w:val="24"/>
                <w:szCs w:val="24"/>
              </w:rPr>
            </w:pPr>
            <w:r w:rsidRPr="00A66952">
              <w:rPr>
                <w:rFonts w:cs="Arial"/>
                <w:sz w:val="24"/>
                <w:szCs w:val="24"/>
              </w:rPr>
              <w:t xml:space="preserve">proces spalania paliwa gazowego do celów ogrzewania pieca </w:t>
            </w:r>
            <w:proofErr w:type="spellStart"/>
            <w:r w:rsidRPr="00A66952">
              <w:rPr>
                <w:rFonts w:cs="Arial"/>
                <w:sz w:val="24"/>
                <w:szCs w:val="24"/>
              </w:rPr>
              <w:t>cynkowniczego</w:t>
            </w:r>
            <w:proofErr w:type="spellEnd"/>
            <w:r w:rsidRPr="00A66952">
              <w:rPr>
                <w:rFonts w:cs="Arial"/>
                <w:sz w:val="24"/>
                <w:szCs w:val="24"/>
              </w:rPr>
              <w:t xml:space="preserve"> w 12 palnikach</w:t>
            </w:r>
            <w:r w:rsidR="00AE4B04">
              <w:rPr>
                <w:rFonts w:cs="Arial"/>
                <w:sz w:val="24"/>
                <w:szCs w:val="24"/>
              </w:rPr>
              <w:t>,</w:t>
            </w:r>
            <w:r w:rsidRPr="00A66952">
              <w:rPr>
                <w:rFonts w:cs="Arial"/>
                <w:sz w:val="24"/>
                <w:szCs w:val="24"/>
              </w:rPr>
              <w:t xml:space="preserve"> o mocy 174 kW każdy oraz proces spalania paliwa gazowego w palniku rezerwowym suszarki</w:t>
            </w:r>
            <w:r w:rsidR="00AE4B04">
              <w:rPr>
                <w:rFonts w:cs="Arial"/>
                <w:sz w:val="24"/>
                <w:szCs w:val="24"/>
              </w:rPr>
              <w:t>,</w:t>
            </w:r>
            <w:r w:rsidRPr="00A66952">
              <w:rPr>
                <w:rFonts w:cs="Arial"/>
                <w:sz w:val="24"/>
                <w:szCs w:val="24"/>
              </w:rPr>
              <w:t xml:space="preserve"> o mocy 290 kW </w:t>
            </w:r>
            <w:r w:rsidR="00221CB7" w:rsidRPr="00A66952">
              <w:rPr>
                <w:rFonts w:cs="Arial"/>
                <w:sz w:val="24"/>
                <w:szCs w:val="24"/>
              </w:rPr>
              <w:br/>
            </w:r>
            <w:r w:rsidRPr="00A66952">
              <w:rPr>
                <w:rFonts w:cs="Arial"/>
                <w:sz w:val="24"/>
                <w:szCs w:val="24"/>
              </w:rPr>
              <w:t xml:space="preserve">(w przypadku spadku temperatury w suszarce zasilanej ciepłem odzyskowym z pieca </w:t>
            </w:r>
            <w:proofErr w:type="spellStart"/>
            <w:r w:rsidRPr="00A66952">
              <w:rPr>
                <w:rFonts w:cs="Arial"/>
                <w:sz w:val="24"/>
                <w:szCs w:val="24"/>
              </w:rPr>
              <w:t>cynkowniczego</w:t>
            </w:r>
            <w:proofErr w:type="spellEnd"/>
            <w:r w:rsidRPr="00A66952">
              <w:rPr>
                <w:rFonts w:cs="Arial"/>
                <w:sz w:val="24"/>
                <w:szCs w:val="24"/>
              </w:rPr>
              <w:t>),</w:t>
            </w:r>
          </w:p>
          <w:p w14:paraId="032E4403" w14:textId="77777777" w:rsidR="005E4160" w:rsidRPr="00A66952" w:rsidRDefault="005E4160" w:rsidP="00084F4D">
            <w:pPr>
              <w:pStyle w:val="Akapitzlist"/>
              <w:numPr>
                <w:ilvl w:val="0"/>
                <w:numId w:val="120"/>
              </w:numPr>
              <w:spacing w:line="320" w:lineRule="atLeast"/>
              <w:jc w:val="left"/>
              <w:rPr>
                <w:rFonts w:cs="Arial"/>
                <w:sz w:val="24"/>
                <w:szCs w:val="24"/>
              </w:rPr>
            </w:pPr>
            <w:r w:rsidRPr="00A66952">
              <w:rPr>
                <w:rFonts w:cs="Arial"/>
                <w:sz w:val="24"/>
                <w:szCs w:val="24"/>
              </w:rPr>
              <w:t xml:space="preserve">procesy obróbki wstępnej elementów przeznaczonych do ocynkowania: odtłuszczanie, trawienie, odcynkowanie, </w:t>
            </w:r>
            <w:proofErr w:type="spellStart"/>
            <w:r w:rsidRPr="00A66952">
              <w:rPr>
                <w:rFonts w:cs="Arial"/>
                <w:sz w:val="24"/>
                <w:szCs w:val="24"/>
              </w:rPr>
              <w:t>topnikowanie</w:t>
            </w:r>
            <w:proofErr w:type="spellEnd"/>
            <w:r w:rsidRPr="00A66952">
              <w:rPr>
                <w:rFonts w:cs="Arial"/>
                <w:sz w:val="24"/>
                <w:szCs w:val="24"/>
              </w:rPr>
              <w:t>, przenoszenie wkładu i suszenie, z których strumień powietrza (znad wanien oraz z wentylacji wywiewnej hali) kierowany jest do emitora poprzez absorber.</w:t>
            </w:r>
          </w:p>
          <w:p w14:paraId="514AEAE7" w14:textId="422272A4" w:rsidR="003A6187" w:rsidRPr="000D48AF" w:rsidRDefault="003A6187" w:rsidP="00084F4D">
            <w:pPr>
              <w:spacing w:line="320" w:lineRule="atLeast"/>
              <w:rPr>
                <w:rFonts w:cs="Arial"/>
                <w:b/>
                <w:sz w:val="24"/>
                <w:szCs w:val="24"/>
              </w:rPr>
            </w:pPr>
          </w:p>
          <w:p w14:paraId="3413065D" w14:textId="77777777" w:rsidR="00975A77" w:rsidRPr="004F69BA" w:rsidRDefault="00975A77" w:rsidP="004F69BA">
            <w:pPr>
              <w:spacing w:line="320" w:lineRule="atLeast"/>
              <w:rPr>
                <w:rFonts w:cs="Arial"/>
                <w:b/>
                <w:sz w:val="24"/>
                <w:szCs w:val="24"/>
              </w:rPr>
            </w:pPr>
          </w:p>
          <w:p w14:paraId="1EB62E39" w14:textId="023DE0B4" w:rsidR="005E4160" w:rsidRPr="00A66952" w:rsidRDefault="005E4160" w:rsidP="00084F4D">
            <w:pPr>
              <w:pStyle w:val="Arial10i50"/>
              <w:spacing w:line="320" w:lineRule="atLeast"/>
              <w:ind w:left="709"/>
              <w:rPr>
                <w:rFonts w:cs="Arial"/>
                <w:b/>
                <w:sz w:val="24"/>
                <w:szCs w:val="24"/>
              </w:rPr>
            </w:pPr>
            <w:r w:rsidRPr="00A66952">
              <w:rPr>
                <w:rFonts w:cs="Arial"/>
                <w:b/>
                <w:sz w:val="24"/>
                <w:szCs w:val="24"/>
              </w:rPr>
              <w:t>1.1.1. Dopuszczalne wielkości emisji substancji podczas normalnego funkcjonowania instalacji oraz warunki wprowadzania ich do powietrza (Instalacja cynkowania ogniowego (zanurzeniowego) jednostkowego)</w:t>
            </w:r>
          </w:p>
          <w:p w14:paraId="6654D6FF" w14:textId="0A4FA61C" w:rsidR="00813ED5" w:rsidRPr="00A66952" w:rsidRDefault="00813ED5" w:rsidP="00084F4D">
            <w:pPr>
              <w:pStyle w:val="Arial10i50"/>
              <w:spacing w:line="320" w:lineRule="atLeast"/>
              <w:ind w:left="1175"/>
              <w:rPr>
                <w:rFonts w:cs="Arial"/>
                <w:b/>
                <w:color w:val="auto"/>
                <w:sz w:val="24"/>
                <w:szCs w:val="24"/>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7"/>
              <w:gridCol w:w="1267"/>
              <w:gridCol w:w="1129"/>
              <w:gridCol w:w="995"/>
              <w:gridCol w:w="1419"/>
              <w:gridCol w:w="1133"/>
              <w:gridCol w:w="1137"/>
              <w:gridCol w:w="1410"/>
            </w:tblGrid>
            <w:tr w:rsidR="00CF0414" w:rsidRPr="00FC251C" w14:paraId="2E736C53" w14:textId="77777777" w:rsidTr="00CF0414">
              <w:trPr>
                <w:trHeight w:val="955"/>
                <w:tblHeader/>
              </w:trPr>
              <w:tc>
                <w:tcPr>
                  <w:tcW w:w="458" w:type="pct"/>
                  <w:shd w:val="clear" w:color="auto" w:fill="auto"/>
                  <w:vAlign w:val="center"/>
                </w:tcPr>
                <w:p w14:paraId="6CBCEB4B"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bookmarkStart w:id="4" w:name="_Hlk179189656"/>
                  <w:r w:rsidRPr="00FC251C">
                    <w:rPr>
                      <w:rFonts w:ascii="Arial" w:eastAsia="Calibri" w:hAnsi="Arial" w:cs="Arial"/>
                      <w:b/>
                      <w:sz w:val="20"/>
                      <w:szCs w:val="20"/>
                    </w:rPr>
                    <w:t>Emitor</w:t>
                  </w:r>
                </w:p>
              </w:tc>
              <w:tc>
                <w:tcPr>
                  <w:tcW w:w="678" w:type="pct"/>
                  <w:shd w:val="clear" w:color="auto" w:fill="auto"/>
                  <w:vAlign w:val="center"/>
                </w:tcPr>
                <w:p w14:paraId="269B8A9E"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Źródło emisji</w:t>
                  </w:r>
                </w:p>
              </w:tc>
              <w:tc>
                <w:tcPr>
                  <w:tcW w:w="604" w:type="pct"/>
                  <w:shd w:val="clear" w:color="auto" w:fill="auto"/>
                  <w:vAlign w:val="center"/>
                </w:tcPr>
                <w:p w14:paraId="3821984E"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Wysokość emitora</w:t>
                  </w:r>
                </w:p>
                <w:p w14:paraId="7BDCB80E"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[m]</w:t>
                  </w:r>
                </w:p>
              </w:tc>
              <w:tc>
                <w:tcPr>
                  <w:tcW w:w="532" w:type="pct"/>
                  <w:shd w:val="clear" w:color="auto" w:fill="auto"/>
                  <w:vAlign w:val="center"/>
                </w:tcPr>
                <w:p w14:paraId="5D8DFB7A"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Średnica emitora [m]</w:t>
                  </w:r>
                </w:p>
              </w:tc>
              <w:tc>
                <w:tcPr>
                  <w:tcW w:w="759" w:type="pct"/>
                  <w:shd w:val="clear" w:color="auto" w:fill="auto"/>
                  <w:vAlign w:val="center"/>
                </w:tcPr>
                <w:p w14:paraId="2AF5640B"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Urządzenie oczyszczające</w:t>
                  </w:r>
                </w:p>
              </w:tc>
              <w:tc>
                <w:tcPr>
                  <w:tcW w:w="606" w:type="pct"/>
                  <w:shd w:val="clear" w:color="auto" w:fill="auto"/>
                  <w:vAlign w:val="center"/>
                </w:tcPr>
                <w:p w14:paraId="230BC2FA"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Nazwa substancji</w:t>
                  </w:r>
                </w:p>
              </w:tc>
              <w:tc>
                <w:tcPr>
                  <w:tcW w:w="608" w:type="pct"/>
                  <w:shd w:val="clear" w:color="auto" w:fill="auto"/>
                  <w:vAlign w:val="center"/>
                </w:tcPr>
                <w:p w14:paraId="5D346169" w14:textId="4C92B4D9" w:rsidR="00CF0414"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BAT-AEL</w:t>
                  </w:r>
                </w:p>
                <w:p w14:paraId="3F07152D" w14:textId="6B2AE252" w:rsidR="00CF0414" w:rsidRPr="00CF0414" w:rsidRDefault="00CF0414" w:rsidP="00CC5CD0">
                  <w:pPr>
                    <w:framePr w:hSpace="141" w:wrap="around" w:vAnchor="text" w:hAnchor="margin" w:x="108" w:y="-3002"/>
                    <w:spacing w:after="0" w:line="320" w:lineRule="atLeast"/>
                    <w:suppressOverlap/>
                    <w:jc w:val="center"/>
                    <w:rPr>
                      <w:rFonts w:ascii="Arial" w:eastAsia="Calibri" w:hAnsi="Arial" w:cs="Arial"/>
                      <w:b/>
                      <w:sz w:val="20"/>
                      <w:szCs w:val="20"/>
                    </w:rPr>
                  </w:pPr>
                  <w:r>
                    <w:rPr>
                      <w:rFonts w:ascii="Arial" w:eastAsia="Calibri" w:hAnsi="Arial" w:cs="Arial"/>
                      <w:b/>
                      <w:sz w:val="20"/>
                      <w:szCs w:val="20"/>
                    </w:rPr>
                    <w:t>[</w:t>
                  </w:r>
                  <w:r w:rsidRPr="00FC251C">
                    <w:rPr>
                      <w:rFonts w:ascii="Arial" w:eastAsia="Calibri" w:hAnsi="Arial" w:cs="Arial"/>
                      <w:b/>
                      <w:sz w:val="20"/>
                      <w:szCs w:val="20"/>
                    </w:rPr>
                    <w:t>mg/Nm</w:t>
                  </w:r>
                  <w:r w:rsidRPr="00FC251C">
                    <w:rPr>
                      <w:rFonts w:ascii="Arial" w:eastAsia="Calibri" w:hAnsi="Arial" w:cs="Arial"/>
                      <w:b/>
                      <w:sz w:val="20"/>
                      <w:szCs w:val="20"/>
                      <w:vertAlign w:val="superscript"/>
                    </w:rPr>
                    <w:t>3</w:t>
                  </w:r>
                  <w:r>
                    <w:rPr>
                      <w:rFonts w:ascii="Arial" w:eastAsia="Calibri" w:hAnsi="Arial" w:cs="Arial"/>
                      <w:b/>
                      <w:sz w:val="20"/>
                      <w:szCs w:val="20"/>
                    </w:rPr>
                    <w:t>]</w:t>
                  </w:r>
                </w:p>
                <w:p w14:paraId="6449CC7F" w14:textId="3D5C8664" w:rsidR="00CF0414" w:rsidRPr="00FC251C" w:rsidRDefault="00CF0414" w:rsidP="00CC5CD0">
                  <w:pPr>
                    <w:framePr w:hSpace="141" w:wrap="around" w:vAnchor="text" w:hAnchor="margin" w:x="108" w:y="-3002"/>
                    <w:spacing w:after="0" w:line="320" w:lineRule="atLeast"/>
                    <w:suppressOverlap/>
                    <w:jc w:val="center"/>
                    <w:rPr>
                      <w:rFonts w:ascii="Arial" w:eastAsia="Calibri" w:hAnsi="Arial" w:cs="Arial"/>
                      <w:b/>
                      <w:sz w:val="20"/>
                      <w:szCs w:val="20"/>
                    </w:rPr>
                  </w:pPr>
                </w:p>
              </w:tc>
              <w:tc>
                <w:tcPr>
                  <w:tcW w:w="754" w:type="pct"/>
                  <w:shd w:val="clear" w:color="auto" w:fill="auto"/>
                  <w:vAlign w:val="center"/>
                </w:tcPr>
                <w:p w14:paraId="7E371127" w14:textId="475A38BD"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Emisja dopuszczalna</w:t>
                  </w:r>
                </w:p>
                <w:p w14:paraId="219A1063"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[kg/h]</w:t>
                  </w:r>
                </w:p>
              </w:tc>
            </w:tr>
            <w:tr w:rsidR="00CF0414" w:rsidRPr="00FC251C" w14:paraId="421D0123" w14:textId="77777777" w:rsidTr="00CF0414">
              <w:trPr>
                <w:trHeight w:val="475"/>
              </w:trPr>
              <w:tc>
                <w:tcPr>
                  <w:tcW w:w="458" w:type="pct"/>
                  <w:vMerge w:val="restart"/>
                  <w:shd w:val="clear" w:color="auto" w:fill="auto"/>
                  <w:vAlign w:val="center"/>
                </w:tcPr>
                <w:p w14:paraId="1D0F7523"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r w:rsidRPr="00FC251C">
                    <w:rPr>
                      <w:rFonts w:ascii="Arial" w:eastAsia="Calibri" w:hAnsi="Arial" w:cs="Arial"/>
                      <w:sz w:val="20"/>
                      <w:szCs w:val="20"/>
                    </w:rPr>
                    <w:t>E-1oc</w:t>
                  </w:r>
                </w:p>
              </w:tc>
              <w:tc>
                <w:tcPr>
                  <w:tcW w:w="678" w:type="pct"/>
                  <w:vMerge w:val="restart"/>
                  <w:shd w:val="clear" w:color="auto" w:fill="auto"/>
                  <w:vAlign w:val="center"/>
                </w:tcPr>
                <w:p w14:paraId="750D700A" w14:textId="13BBAFF1" w:rsidR="005E4160" w:rsidRPr="00FC251C" w:rsidRDefault="00220298" w:rsidP="00CC5CD0">
                  <w:pPr>
                    <w:framePr w:hSpace="141" w:wrap="around" w:vAnchor="text" w:hAnchor="margin" w:x="108" w:y="-3002"/>
                    <w:spacing w:after="0" w:line="320" w:lineRule="atLeast"/>
                    <w:suppressOverlap/>
                    <w:rPr>
                      <w:rFonts w:ascii="Arial" w:eastAsia="Calibri" w:hAnsi="Arial" w:cs="Arial"/>
                      <w:sz w:val="20"/>
                      <w:szCs w:val="20"/>
                    </w:rPr>
                  </w:pPr>
                  <w:r>
                    <w:rPr>
                      <w:rFonts w:ascii="Arial" w:eastAsia="Calibri" w:hAnsi="Arial" w:cs="Arial"/>
                      <w:sz w:val="20"/>
                      <w:szCs w:val="20"/>
                    </w:rPr>
                    <w:t>O</w:t>
                  </w:r>
                  <w:r w:rsidR="005E4160" w:rsidRPr="00FC251C">
                    <w:rPr>
                      <w:rFonts w:ascii="Arial" w:eastAsia="Calibri" w:hAnsi="Arial" w:cs="Arial"/>
                      <w:sz w:val="20"/>
                      <w:szCs w:val="20"/>
                    </w:rPr>
                    <w:t xml:space="preserve">dciąg znad pieca </w:t>
                  </w:r>
                  <w:r w:rsidR="003E5E25" w:rsidRPr="00FC251C">
                    <w:rPr>
                      <w:rFonts w:ascii="Arial" w:eastAsia="Calibri" w:hAnsi="Arial" w:cs="Arial"/>
                      <w:sz w:val="20"/>
                      <w:szCs w:val="20"/>
                    </w:rPr>
                    <w:br/>
                  </w:r>
                  <w:r w:rsidR="005E4160" w:rsidRPr="00FC251C">
                    <w:rPr>
                      <w:rFonts w:ascii="Arial" w:eastAsia="Calibri" w:hAnsi="Arial" w:cs="Arial"/>
                      <w:sz w:val="20"/>
                      <w:szCs w:val="20"/>
                    </w:rPr>
                    <w:t>z ciekłym cynkiem</w:t>
                  </w:r>
                </w:p>
              </w:tc>
              <w:tc>
                <w:tcPr>
                  <w:tcW w:w="604" w:type="pct"/>
                  <w:vMerge w:val="restart"/>
                  <w:shd w:val="clear" w:color="auto" w:fill="auto"/>
                  <w:vAlign w:val="center"/>
                </w:tcPr>
                <w:p w14:paraId="1F9035E8"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r w:rsidRPr="00FC251C">
                    <w:rPr>
                      <w:rFonts w:ascii="Arial" w:eastAsia="Calibri" w:hAnsi="Arial" w:cs="Arial"/>
                      <w:sz w:val="20"/>
                      <w:szCs w:val="20"/>
                    </w:rPr>
                    <w:t>15,0</w:t>
                  </w:r>
                </w:p>
              </w:tc>
              <w:tc>
                <w:tcPr>
                  <w:tcW w:w="532" w:type="pct"/>
                  <w:vMerge w:val="restart"/>
                  <w:shd w:val="clear" w:color="auto" w:fill="auto"/>
                  <w:vAlign w:val="center"/>
                </w:tcPr>
                <w:p w14:paraId="7A70CBEF"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r w:rsidRPr="00FC251C">
                    <w:rPr>
                      <w:rFonts w:ascii="Arial" w:eastAsia="Calibri" w:hAnsi="Arial" w:cs="Arial"/>
                      <w:sz w:val="20"/>
                      <w:szCs w:val="20"/>
                    </w:rPr>
                    <w:t>1,0</w:t>
                  </w:r>
                </w:p>
              </w:tc>
              <w:tc>
                <w:tcPr>
                  <w:tcW w:w="759" w:type="pct"/>
                  <w:vMerge w:val="restart"/>
                  <w:shd w:val="clear" w:color="auto" w:fill="auto"/>
                  <w:vAlign w:val="center"/>
                </w:tcPr>
                <w:p w14:paraId="4686ACFA" w14:textId="77777777" w:rsidR="00220298" w:rsidRDefault="005E4160" w:rsidP="00CC5CD0">
                  <w:pPr>
                    <w:framePr w:hSpace="141" w:wrap="around" w:vAnchor="text" w:hAnchor="margin" w:x="108" w:y="-3002"/>
                    <w:spacing w:after="0" w:line="320" w:lineRule="atLeast"/>
                    <w:ind w:right="160"/>
                    <w:suppressOverlap/>
                    <w:rPr>
                      <w:rFonts w:ascii="Arial" w:eastAsia="Calibri" w:hAnsi="Arial" w:cs="Arial"/>
                      <w:sz w:val="20"/>
                      <w:szCs w:val="20"/>
                    </w:rPr>
                  </w:pPr>
                  <w:r w:rsidRPr="00FC251C">
                    <w:rPr>
                      <w:rFonts w:ascii="Arial" w:eastAsia="Calibri" w:hAnsi="Arial" w:cs="Arial"/>
                      <w:sz w:val="20"/>
                      <w:szCs w:val="20"/>
                    </w:rPr>
                    <w:t xml:space="preserve">Filtr workowy o stężeniu </w:t>
                  </w:r>
                  <w:proofErr w:type="spellStart"/>
                  <w:r w:rsidRPr="00FC251C">
                    <w:rPr>
                      <w:rFonts w:ascii="Arial" w:eastAsia="Calibri" w:hAnsi="Arial" w:cs="Arial"/>
                      <w:sz w:val="20"/>
                      <w:szCs w:val="20"/>
                    </w:rPr>
                    <w:t>gwarantowa</w:t>
                  </w:r>
                  <w:r w:rsidR="000212BE">
                    <w:rPr>
                      <w:rFonts w:ascii="Arial" w:eastAsia="Calibri" w:hAnsi="Arial" w:cs="Arial"/>
                      <w:sz w:val="20"/>
                      <w:szCs w:val="20"/>
                    </w:rPr>
                    <w:t>-</w:t>
                  </w:r>
                  <w:r w:rsidRPr="00FC251C">
                    <w:rPr>
                      <w:rFonts w:ascii="Arial" w:eastAsia="Calibri" w:hAnsi="Arial" w:cs="Arial"/>
                      <w:sz w:val="20"/>
                      <w:szCs w:val="20"/>
                    </w:rPr>
                    <w:t>nym</w:t>
                  </w:r>
                  <w:proofErr w:type="spellEnd"/>
                  <w:r w:rsidRPr="00FC251C">
                    <w:rPr>
                      <w:rFonts w:ascii="Arial" w:eastAsia="Calibri" w:hAnsi="Arial" w:cs="Arial"/>
                      <w:sz w:val="20"/>
                      <w:szCs w:val="20"/>
                    </w:rPr>
                    <w:t xml:space="preserve"> pyłu </w:t>
                  </w:r>
                </w:p>
                <w:p w14:paraId="544C9B0A" w14:textId="3357B34F" w:rsidR="005E4160" w:rsidRPr="00FC251C" w:rsidRDefault="005E4160" w:rsidP="00CC5CD0">
                  <w:pPr>
                    <w:framePr w:hSpace="141" w:wrap="around" w:vAnchor="text" w:hAnchor="margin" w:x="108" w:y="-3002"/>
                    <w:spacing w:after="0" w:line="320" w:lineRule="atLeast"/>
                    <w:ind w:right="160"/>
                    <w:suppressOverlap/>
                    <w:rPr>
                      <w:rFonts w:ascii="Arial" w:eastAsia="Calibri" w:hAnsi="Arial" w:cs="Arial"/>
                      <w:sz w:val="20"/>
                      <w:szCs w:val="20"/>
                    </w:rPr>
                  </w:pPr>
                  <w:r w:rsidRPr="00FC251C">
                    <w:rPr>
                      <w:rFonts w:ascii="Arial" w:eastAsia="Calibri" w:hAnsi="Arial" w:cs="Arial"/>
                      <w:sz w:val="20"/>
                      <w:szCs w:val="20"/>
                    </w:rPr>
                    <w:t>&lt;5 mg/m</w:t>
                  </w:r>
                  <w:r w:rsidRPr="00FC251C">
                    <w:rPr>
                      <w:rFonts w:ascii="Arial" w:eastAsia="Calibri" w:hAnsi="Arial" w:cs="Arial"/>
                      <w:sz w:val="20"/>
                      <w:szCs w:val="20"/>
                      <w:vertAlign w:val="superscript"/>
                    </w:rPr>
                    <w:t>3</w:t>
                  </w:r>
                </w:p>
              </w:tc>
              <w:tc>
                <w:tcPr>
                  <w:tcW w:w="606" w:type="pct"/>
                  <w:shd w:val="clear" w:color="auto" w:fill="auto"/>
                  <w:vAlign w:val="center"/>
                </w:tcPr>
                <w:p w14:paraId="19E4BB5B" w14:textId="0E416E1A" w:rsidR="005E4160" w:rsidRPr="00FC251C" w:rsidRDefault="00CF0414" w:rsidP="00CC5CD0">
                  <w:pPr>
                    <w:framePr w:hSpace="141" w:wrap="around" w:vAnchor="text" w:hAnchor="margin" w:x="108" w:y="-3002"/>
                    <w:widowControl w:val="0"/>
                    <w:autoSpaceDE w:val="0"/>
                    <w:autoSpaceDN w:val="0"/>
                    <w:adjustRightInd w:val="0"/>
                    <w:spacing w:after="0" w:line="320" w:lineRule="atLeast"/>
                    <w:suppressOverlap/>
                    <w:jc w:val="center"/>
                    <w:rPr>
                      <w:rFonts w:ascii="Arial" w:eastAsia="Times New Roman" w:hAnsi="Arial" w:cs="Arial"/>
                      <w:color w:val="000000"/>
                      <w:sz w:val="20"/>
                      <w:szCs w:val="20"/>
                    </w:rPr>
                  </w:pPr>
                  <w:r>
                    <w:rPr>
                      <w:rFonts w:ascii="Arial" w:eastAsia="Times New Roman" w:hAnsi="Arial" w:cs="Arial"/>
                      <w:color w:val="000000"/>
                      <w:sz w:val="20"/>
                      <w:szCs w:val="20"/>
                    </w:rPr>
                    <w:t>P</w:t>
                  </w:r>
                  <w:r w:rsidR="005E4160" w:rsidRPr="00FC251C">
                    <w:rPr>
                      <w:rFonts w:ascii="Arial" w:eastAsia="Times New Roman" w:hAnsi="Arial" w:cs="Arial"/>
                      <w:color w:val="000000"/>
                      <w:sz w:val="20"/>
                      <w:szCs w:val="20"/>
                    </w:rPr>
                    <w:t>ył ogółem</w:t>
                  </w:r>
                </w:p>
              </w:tc>
              <w:tc>
                <w:tcPr>
                  <w:tcW w:w="608" w:type="pct"/>
                  <w:shd w:val="clear" w:color="auto" w:fill="auto"/>
                  <w:vAlign w:val="center"/>
                </w:tcPr>
                <w:p w14:paraId="76F45B09"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1,34*</w:t>
                  </w:r>
                  <w:r w:rsidRPr="00FC251C">
                    <w:rPr>
                      <w:rFonts w:ascii="Arial" w:eastAsia="Times New Roman" w:hAnsi="Arial" w:cs="Arial"/>
                      <w:color w:val="000000"/>
                      <w:sz w:val="20"/>
                      <w:szCs w:val="20"/>
                      <w:vertAlign w:val="superscript"/>
                    </w:rPr>
                    <w:t>,</w:t>
                  </w:r>
                  <w:r w:rsidRPr="00FC251C">
                    <w:rPr>
                      <w:rFonts w:ascii="Arial" w:eastAsia="Times New Roman" w:hAnsi="Arial" w:cs="Arial"/>
                      <w:color w:val="000000"/>
                      <w:sz w:val="20"/>
                      <w:szCs w:val="20"/>
                    </w:rPr>
                    <w:t xml:space="preserve"> **</w:t>
                  </w:r>
                </w:p>
              </w:tc>
              <w:tc>
                <w:tcPr>
                  <w:tcW w:w="754" w:type="pct"/>
                  <w:shd w:val="clear" w:color="auto" w:fill="auto"/>
                  <w:vAlign w:val="center"/>
                </w:tcPr>
                <w:p w14:paraId="17556554"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w:t>
                  </w:r>
                </w:p>
              </w:tc>
            </w:tr>
            <w:tr w:rsidR="00CF0414" w:rsidRPr="00FC251C" w14:paraId="3831F1FD" w14:textId="77777777" w:rsidTr="00CF0414">
              <w:trPr>
                <w:trHeight w:val="543"/>
              </w:trPr>
              <w:tc>
                <w:tcPr>
                  <w:tcW w:w="458" w:type="pct"/>
                  <w:vMerge/>
                  <w:shd w:val="clear" w:color="auto" w:fill="auto"/>
                  <w:vAlign w:val="center"/>
                </w:tcPr>
                <w:p w14:paraId="6DC16957"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78" w:type="pct"/>
                  <w:vMerge/>
                  <w:shd w:val="clear" w:color="auto" w:fill="auto"/>
                  <w:vAlign w:val="center"/>
                </w:tcPr>
                <w:p w14:paraId="2FF30F57"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04" w:type="pct"/>
                  <w:vMerge/>
                  <w:shd w:val="clear" w:color="auto" w:fill="auto"/>
                  <w:vAlign w:val="center"/>
                </w:tcPr>
                <w:p w14:paraId="1AA04344"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532" w:type="pct"/>
                  <w:vMerge/>
                  <w:shd w:val="clear" w:color="auto" w:fill="auto"/>
                  <w:vAlign w:val="center"/>
                </w:tcPr>
                <w:p w14:paraId="11414632"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759" w:type="pct"/>
                  <w:vMerge/>
                  <w:shd w:val="clear" w:color="auto" w:fill="auto"/>
                  <w:vAlign w:val="center"/>
                </w:tcPr>
                <w:p w14:paraId="102EB260"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06" w:type="pct"/>
                  <w:shd w:val="clear" w:color="auto" w:fill="auto"/>
                  <w:vAlign w:val="center"/>
                </w:tcPr>
                <w:p w14:paraId="6A7DC7EB" w14:textId="6577C779" w:rsidR="005E4160" w:rsidRPr="00FC251C" w:rsidRDefault="005E4160" w:rsidP="00CC5CD0">
                  <w:pPr>
                    <w:framePr w:hSpace="141" w:wrap="around" w:vAnchor="text" w:hAnchor="margin" w:x="108" w:y="-3002"/>
                    <w:widowControl w:val="0"/>
                    <w:autoSpaceDE w:val="0"/>
                    <w:autoSpaceDN w:val="0"/>
                    <w:adjustRightInd w:val="0"/>
                    <w:spacing w:after="0" w:line="320" w:lineRule="atLeast"/>
                    <w:suppressOverlap/>
                    <w:rPr>
                      <w:rFonts w:ascii="Arial" w:hAnsi="Arial" w:cs="Arial"/>
                      <w:color w:val="000000"/>
                      <w:sz w:val="20"/>
                      <w:szCs w:val="20"/>
                    </w:rPr>
                  </w:pPr>
                  <w:r w:rsidRPr="00FC251C">
                    <w:rPr>
                      <w:rFonts w:ascii="Arial" w:hAnsi="Arial" w:cs="Arial"/>
                      <w:color w:val="000000"/>
                      <w:sz w:val="20"/>
                      <w:szCs w:val="20"/>
                    </w:rPr>
                    <w:t>w tym pył zawieszony PM2,5</w:t>
                  </w:r>
                </w:p>
              </w:tc>
              <w:tc>
                <w:tcPr>
                  <w:tcW w:w="608" w:type="pct"/>
                  <w:shd w:val="clear" w:color="auto" w:fill="auto"/>
                  <w:vAlign w:val="center"/>
                </w:tcPr>
                <w:p w14:paraId="766B614D"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w:t>
                  </w:r>
                </w:p>
              </w:tc>
              <w:tc>
                <w:tcPr>
                  <w:tcW w:w="754" w:type="pct"/>
                  <w:shd w:val="clear" w:color="auto" w:fill="auto"/>
                  <w:vAlign w:val="center"/>
                </w:tcPr>
                <w:p w14:paraId="1080CC80"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0,0168</w:t>
                  </w:r>
                </w:p>
              </w:tc>
            </w:tr>
            <w:tr w:rsidR="00CF0414" w:rsidRPr="00FC251C" w14:paraId="6E46BBD5" w14:textId="77777777" w:rsidTr="00CF0414">
              <w:trPr>
                <w:trHeight w:val="534"/>
              </w:trPr>
              <w:tc>
                <w:tcPr>
                  <w:tcW w:w="458" w:type="pct"/>
                  <w:vMerge/>
                  <w:shd w:val="clear" w:color="auto" w:fill="auto"/>
                  <w:vAlign w:val="center"/>
                </w:tcPr>
                <w:p w14:paraId="6F1D462F"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78" w:type="pct"/>
                  <w:vMerge/>
                  <w:shd w:val="clear" w:color="auto" w:fill="auto"/>
                  <w:vAlign w:val="center"/>
                </w:tcPr>
                <w:p w14:paraId="511A59A8"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04" w:type="pct"/>
                  <w:vMerge/>
                  <w:shd w:val="clear" w:color="auto" w:fill="auto"/>
                  <w:vAlign w:val="center"/>
                </w:tcPr>
                <w:p w14:paraId="7AEE611D"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532" w:type="pct"/>
                  <w:vMerge/>
                  <w:shd w:val="clear" w:color="auto" w:fill="auto"/>
                  <w:vAlign w:val="center"/>
                </w:tcPr>
                <w:p w14:paraId="261082A2"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759" w:type="pct"/>
                  <w:vMerge/>
                  <w:shd w:val="clear" w:color="auto" w:fill="auto"/>
                  <w:vAlign w:val="center"/>
                </w:tcPr>
                <w:p w14:paraId="6270464F"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06" w:type="pct"/>
                  <w:shd w:val="clear" w:color="auto" w:fill="auto"/>
                  <w:vAlign w:val="center"/>
                </w:tcPr>
                <w:p w14:paraId="08462D27"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suppressOverlap/>
                    <w:rPr>
                      <w:rFonts w:ascii="Arial" w:hAnsi="Arial" w:cs="Arial"/>
                      <w:color w:val="000000"/>
                      <w:sz w:val="20"/>
                      <w:szCs w:val="20"/>
                    </w:rPr>
                  </w:pPr>
                  <w:r w:rsidRPr="00FC251C">
                    <w:rPr>
                      <w:rFonts w:ascii="Arial" w:hAnsi="Arial" w:cs="Arial"/>
                      <w:color w:val="000000"/>
                      <w:sz w:val="20"/>
                      <w:szCs w:val="20"/>
                    </w:rPr>
                    <w:t>w tym pył zawieszony PM10</w:t>
                  </w:r>
                </w:p>
              </w:tc>
              <w:tc>
                <w:tcPr>
                  <w:tcW w:w="608" w:type="pct"/>
                  <w:shd w:val="clear" w:color="auto" w:fill="auto"/>
                  <w:vAlign w:val="center"/>
                </w:tcPr>
                <w:p w14:paraId="073EEC97"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w:t>
                  </w:r>
                </w:p>
              </w:tc>
              <w:tc>
                <w:tcPr>
                  <w:tcW w:w="754" w:type="pct"/>
                  <w:shd w:val="clear" w:color="auto" w:fill="auto"/>
                  <w:vAlign w:val="center"/>
                </w:tcPr>
                <w:p w14:paraId="140711E8"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0,0255</w:t>
                  </w:r>
                </w:p>
              </w:tc>
            </w:tr>
            <w:tr w:rsidR="00CF0414" w:rsidRPr="00FC251C" w14:paraId="1BA3D97E" w14:textId="77777777" w:rsidTr="00CF0414">
              <w:trPr>
                <w:trHeight w:val="280"/>
              </w:trPr>
              <w:tc>
                <w:tcPr>
                  <w:tcW w:w="458" w:type="pct"/>
                  <w:vMerge/>
                  <w:shd w:val="clear" w:color="auto" w:fill="auto"/>
                  <w:vAlign w:val="center"/>
                </w:tcPr>
                <w:p w14:paraId="2AA0D051"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78" w:type="pct"/>
                  <w:vMerge/>
                  <w:shd w:val="clear" w:color="auto" w:fill="auto"/>
                  <w:vAlign w:val="center"/>
                </w:tcPr>
                <w:p w14:paraId="766489AA"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04" w:type="pct"/>
                  <w:vMerge/>
                  <w:shd w:val="clear" w:color="auto" w:fill="auto"/>
                  <w:vAlign w:val="center"/>
                </w:tcPr>
                <w:p w14:paraId="0A024196"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532" w:type="pct"/>
                  <w:vMerge/>
                  <w:shd w:val="clear" w:color="auto" w:fill="auto"/>
                  <w:vAlign w:val="center"/>
                </w:tcPr>
                <w:p w14:paraId="139AD0AA"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759" w:type="pct"/>
                  <w:vMerge/>
                  <w:shd w:val="clear" w:color="auto" w:fill="auto"/>
                  <w:vAlign w:val="center"/>
                </w:tcPr>
                <w:p w14:paraId="3543D3F0"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06" w:type="pct"/>
                  <w:shd w:val="clear" w:color="auto" w:fill="auto"/>
                  <w:vAlign w:val="center"/>
                </w:tcPr>
                <w:p w14:paraId="06267149" w14:textId="7873C45E" w:rsidR="005E4160" w:rsidRPr="00FC251C" w:rsidRDefault="00CF0414" w:rsidP="00CC5CD0">
                  <w:pPr>
                    <w:framePr w:hSpace="141" w:wrap="around" w:vAnchor="text" w:hAnchor="margin" w:x="108" w:y="-3002"/>
                    <w:widowControl w:val="0"/>
                    <w:autoSpaceDE w:val="0"/>
                    <w:autoSpaceDN w:val="0"/>
                    <w:adjustRightInd w:val="0"/>
                    <w:spacing w:after="0" w:line="320" w:lineRule="atLeast"/>
                    <w:suppressOverlap/>
                    <w:jc w:val="center"/>
                    <w:rPr>
                      <w:rFonts w:ascii="Arial" w:eastAsia="Times New Roman" w:hAnsi="Arial" w:cs="Arial"/>
                      <w:color w:val="000000"/>
                      <w:sz w:val="20"/>
                      <w:szCs w:val="20"/>
                    </w:rPr>
                  </w:pPr>
                  <w:r>
                    <w:rPr>
                      <w:rFonts w:ascii="Arial" w:eastAsia="Times New Roman" w:hAnsi="Arial" w:cs="Arial"/>
                      <w:color w:val="000000"/>
                      <w:sz w:val="20"/>
                      <w:szCs w:val="20"/>
                    </w:rPr>
                    <w:t>C</w:t>
                  </w:r>
                  <w:r w:rsidR="005E4160" w:rsidRPr="00FC251C">
                    <w:rPr>
                      <w:rFonts w:ascii="Arial" w:eastAsia="Times New Roman" w:hAnsi="Arial" w:cs="Arial"/>
                      <w:color w:val="000000"/>
                      <w:sz w:val="20"/>
                      <w:szCs w:val="20"/>
                    </w:rPr>
                    <w:t>ynk i jego związki</w:t>
                  </w:r>
                </w:p>
              </w:tc>
              <w:tc>
                <w:tcPr>
                  <w:tcW w:w="608" w:type="pct"/>
                  <w:shd w:val="clear" w:color="auto" w:fill="auto"/>
                  <w:vAlign w:val="center"/>
                </w:tcPr>
                <w:p w14:paraId="0BD4C1DC"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w:t>
                  </w:r>
                </w:p>
              </w:tc>
              <w:tc>
                <w:tcPr>
                  <w:tcW w:w="754" w:type="pct"/>
                  <w:shd w:val="clear" w:color="auto" w:fill="auto"/>
                  <w:vAlign w:val="center"/>
                </w:tcPr>
                <w:p w14:paraId="7C1DBB35"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0,0091</w:t>
                  </w:r>
                </w:p>
              </w:tc>
            </w:tr>
            <w:tr w:rsidR="00CF0414" w:rsidRPr="00FC251C" w14:paraId="2785B9B3" w14:textId="77777777" w:rsidTr="00CF0414">
              <w:trPr>
                <w:trHeight w:val="499"/>
              </w:trPr>
              <w:tc>
                <w:tcPr>
                  <w:tcW w:w="458" w:type="pct"/>
                  <w:vMerge w:val="restart"/>
                  <w:shd w:val="clear" w:color="auto" w:fill="auto"/>
                  <w:vAlign w:val="center"/>
                </w:tcPr>
                <w:p w14:paraId="77DB665A"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r w:rsidRPr="00FC251C">
                    <w:rPr>
                      <w:rFonts w:ascii="Arial" w:eastAsia="Calibri" w:hAnsi="Arial" w:cs="Arial"/>
                      <w:sz w:val="20"/>
                      <w:szCs w:val="20"/>
                    </w:rPr>
                    <w:t>E-2oc</w:t>
                  </w:r>
                </w:p>
              </w:tc>
              <w:tc>
                <w:tcPr>
                  <w:tcW w:w="678" w:type="pct"/>
                  <w:vMerge w:val="restart"/>
                  <w:shd w:val="clear" w:color="auto" w:fill="auto"/>
                  <w:vAlign w:val="center"/>
                </w:tcPr>
                <w:p w14:paraId="36F271A6" w14:textId="2F2482D7" w:rsidR="005E4160" w:rsidRPr="00FC251C" w:rsidRDefault="003E5E25" w:rsidP="00CC5CD0">
                  <w:pPr>
                    <w:framePr w:hSpace="141" w:wrap="around" w:vAnchor="text" w:hAnchor="margin" w:x="108" w:y="-3002"/>
                    <w:spacing w:after="0" w:line="320" w:lineRule="atLeast"/>
                    <w:suppressOverlap/>
                    <w:rPr>
                      <w:rFonts w:ascii="Arial" w:eastAsia="Calibri" w:hAnsi="Arial" w:cs="Arial"/>
                      <w:sz w:val="20"/>
                      <w:szCs w:val="20"/>
                    </w:rPr>
                  </w:pPr>
                  <w:r w:rsidRPr="00FC251C">
                    <w:rPr>
                      <w:rFonts w:ascii="Arial" w:eastAsia="Calibri" w:hAnsi="Arial" w:cs="Arial"/>
                      <w:sz w:val="20"/>
                      <w:szCs w:val="20"/>
                    </w:rPr>
                    <w:t>O</w:t>
                  </w:r>
                  <w:r w:rsidR="005E4160" w:rsidRPr="00FC251C">
                    <w:rPr>
                      <w:rFonts w:ascii="Arial" w:eastAsia="Calibri" w:hAnsi="Arial" w:cs="Arial"/>
                      <w:sz w:val="20"/>
                      <w:szCs w:val="20"/>
                    </w:rPr>
                    <w:t xml:space="preserve">grzewanie pieca </w:t>
                  </w:r>
                  <w:r w:rsidRPr="00FC251C">
                    <w:rPr>
                      <w:rFonts w:ascii="Arial" w:eastAsia="Calibri" w:hAnsi="Arial" w:cs="Arial"/>
                      <w:sz w:val="20"/>
                      <w:szCs w:val="20"/>
                    </w:rPr>
                    <w:br/>
                  </w:r>
                  <w:r w:rsidR="005E4160" w:rsidRPr="00FC251C">
                    <w:rPr>
                      <w:rFonts w:ascii="Arial" w:eastAsia="Calibri" w:hAnsi="Arial" w:cs="Arial"/>
                      <w:sz w:val="20"/>
                      <w:szCs w:val="20"/>
                    </w:rPr>
                    <w:t>i suszarki</w:t>
                  </w:r>
                </w:p>
              </w:tc>
              <w:tc>
                <w:tcPr>
                  <w:tcW w:w="604" w:type="pct"/>
                  <w:vMerge w:val="restart"/>
                  <w:shd w:val="clear" w:color="auto" w:fill="auto"/>
                  <w:vAlign w:val="center"/>
                </w:tcPr>
                <w:p w14:paraId="0DFEB6F6"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r w:rsidRPr="00FC251C">
                    <w:rPr>
                      <w:rFonts w:ascii="Arial" w:eastAsia="Calibri" w:hAnsi="Arial" w:cs="Arial"/>
                      <w:sz w:val="20"/>
                      <w:szCs w:val="20"/>
                    </w:rPr>
                    <w:t>15,0</w:t>
                  </w:r>
                </w:p>
              </w:tc>
              <w:tc>
                <w:tcPr>
                  <w:tcW w:w="532" w:type="pct"/>
                  <w:vMerge w:val="restart"/>
                  <w:shd w:val="clear" w:color="auto" w:fill="auto"/>
                  <w:vAlign w:val="center"/>
                </w:tcPr>
                <w:p w14:paraId="7FBDC40B"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r w:rsidRPr="00FC251C">
                    <w:rPr>
                      <w:rFonts w:ascii="Arial" w:eastAsia="Calibri" w:hAnsi="Arial" w:cs="Arial"/>
                      <w:sz w:val="20"/>
                      <w:szCs w:val="20"/>
                    </w:rPr>
                    <w:t>1,0</w:t>
                  </w:r>
                </w:p>
              </w:tc>
              <w:tc>
                <w:tcPr>
                  <w:tcW w:w="759" w:type="pct"/>
                  <w:vMerge w:val="restart"/>
                  <w:shd w:val="clear" w:color="auto" w:fill="auto"/>
                  <w:vAlign w:val="center"/>
                </w:tcPr>
                <w:p w14:paraId="2E16E18B"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r w:rsidRPr="00FC251C">
                    <w:rPr>
                      <w:rFonts w:ascii="Arial" w:eastAsia="Calibri" w:hAnsi="Arial" w:cs="Arial"/>
                      <w:sz w:val="20"/>
                      <w:szCs w:val="20"/>
                    </w:rPr>
                    <w:t>-</w:t>
                  </w:r>
                </w:p>
              </w:tc>
              <w:tc>
                <w:tcPr>
                  <w:tcW w:w="606" w:type="pct"/>
                  <w:shd w:val="clear" w:color="auto" w:fill="auto"/>
                  <w:vAlign w:val="center"/>
                </w:tcPr>
                <w:p w14:paraId="3ED75B9A" w14:textId="4091A7A6" w:rsidR="005E4160" w:rsidRPr="00FC251C" w:rsidRDefault="00CF0414" w:rsidP="00CC5CD0">
                  <w:pPr>
                    <w:framePr w:hSpace="141" w:wrap="around" w:vAnchor="text" w:hAnchor="margin" w:x="108" w:y="-3002"/>
                    <w:widowControl w:val="0"/>
                    <w:autoSpaceDE w:val="0"/>
                    <w:autoSpaceDN w:val="0"/>
                    <w:adjustRightInd w:val="0"/>
                    <w:spacing w:after="0" w:line="320" w:lineRule="atLeast"/>
                    <w:suppressOverlap/>
                    <w:jc w:val="center"/>
                    <w:rPr>
                      <w:rFonts w:ascii="Arial" w:eastAsia="Times New Roman" w:hAnsi="Arial" w:cs="Arial"/>
                      <w:color w:val="000000"/>
                      <w:sz w:val="20"/>
                      <w:szCs w:val="20"/>
                    </w:rPr>
                  </w:pPr>
                  <w:r>
                    <w:rPr>
                      <w:rFonts w:ascii="Arial" w:eastAsia="Times New Roman" w:hAnsi="Arial" w:cs="Arial"/>
                      <w:color w:val="000000"/>
                      <w:sz w:val="20"/>
                      <w:szCs w:val="20"/>
                    </w:rPr>
                    <w:t>P</w:t>
                  </w:r>
                  <w:r w:rsidR="005E4160" w:rsidRPr="00FC251C">
                    <w:rPr>
                      <w:rFonts w:ascii="Arial" w:eastAsia="Times New Roman" w:hAnsi="Arial" w:cs="Arial"/>
                      <w:color w:val="000000"/>
                      <w:sz w:val="20"/>
                      <w:szCs w:val="20"/>
                    </w:rPr>
                    <w:t>ył ogółem</w:t>
                  </w:r>
                </w:p>
              </w:tc>
              <w:tc>
                <w:tcPr>
                  <w:tcW w:w="608" w:type="pct"/>
                  <w:shd w:val="clear" w:color="auto" w:fill="auto"/>
                  <w:vAlign w:val="center"/>
                </w:tcPr>
                <w:p w14:paraId="66E1EF12"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w:t>
                  </w:r>
                </w:p>
              </w:tc>
              <w:tc>
                <w:tcPr>
                  <w:tcW w:w="754" w:type="pct"/>
                  <w:shd w:val="clear" w:color="auto" w:fill="auto"/>
                  <w:vAlign w:val="center"/>
                </w:tcPr>
                <w:p w14:paraId="049D745D"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0,00382</w:t>
                  </w:r>
                </w:p>
              </w:tc>
            </w:tr>
            <w:tr w:rsidR="00CF0414" w:rsidRPr="00FC251C" w14:paraId="7B79D657" w14:textId="77777777" w:rsidTr="00CF0414">
              <w:trPr>
                <w:trHeight w:val="543"/>
              </w:trPr>
              <w:tc>
                <w:tcPr>
                  <w:tcW w:w="458" w:type="pct"/>
                  <w:vMerge/>
                  <w:shd w:val="clear" w:color="auto" w:fill="auto"/>
                  <w:vAlign w:val="center"/>
                </w:tcPr>
                <w:p w14:paraId="5031DE6B"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78" w:type="pct"/>
                  <w:vMerge/>
                  <w:shd w:val="clear" w:color="auto" w:fill="auto"/>
                  <w:vAlign w:val="center"/>
                </w:tcPr>
                <w:p w14:paraId="242E9945"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04" w:type="pct"/>
                  <w:vMerge/>
                  <w:shd w:val="clear" w:color="auto" w:fill="auto"/>
                  <w:vAlign w:val="center"/>
                </w:tcPr>
                <w:p w14:paraId="2ABAC336"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532" w:type="pct"/>
                  <w:vMerge/>
                  <w:shd w:val="clear" w:color="auto" w:fill="auto"/>
                  <w:vAlign w:val="center"/>
                </w:tcPr>
                <w:p w14:paraId="59DFAB9C"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759" w:type="pct"/>
                  <w:vMerge/>
                  <w:shd w:val="clear" w:color="auto" w:fill="auto"/>
                  <w:vAlign w:val="center"/>
                </w:tcPr>
                <w:p w14:paraId="74C753F7"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06" w:type="pct"/>
                  <w:shd w:val="clear" w:color="auto" w:fill="auto"/>
                  <w:vAlign w:val="center"/>
                </w:tcPr>
                <w:p w14:paraId="1DED11D6"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suppressOverlap/>
                    <w:rPr>
                      <w:rFonts w:ascii="Arial" w:hAnsi="Arial" w:cs="Arial"/>
                      <w:color w:val="000000"/>
                      <w:sz w:val="20"/>
                      <w:szCs w:val="20"/>
                    </w:rPr>
                  </w:pPr>
                  <w:r w:rsidRPr="00FC251C">
                    <w:rPr>
                      <w:rFonts w:ascii="Arial" w:hAnsi="Arial" w:cs="Arial"/>
                      <w:color w:val="000000"/>
                      <w:sz w:val="20"/>
                      <w:szCs w:val="20"/>
                    </w:rPr>
                    <w:t>w tym pył zawieszony PM2,5</w:t>
                  </w:r>
                </w:p>
              </w:tc>
              <w:tc>
                <w:tcPr>
                  <w:tcW w:w="608" w:type="pct"/>
                  <w:shd w:val="clear" w:color="auto" w:fill="auto"/>
                  <w:vAlign w:val="center"/>
                </w:tcPr>
                <w:p w14:paraId="2AD1EFD2"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w:t>
                  </w:r>
                </w:p>
              </w:tc>
              <w:tc>
                <w:tcPr>
                  <w:tcW w:w="754" w:type="pct"/>
                  <w:shd w:val="clear" w:color="auto" w:fill="auto"/>
                  <w:vAlign w:val="center"/>
                </w:tcPr>
                <w:p w14:paraId="52EA2427"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0,001604</w:t>
                  </w:r>
                </w:p>
              </w:tc>
            </w:tr>
            <w:tr w:rsidR="00CF0414" w:rsidRPr="00FC251C" w14:paraId="4B8B0A88" w14:textId="77777777" w:rsidTr="00CF0414">
              <w:trPr>
                <w:trHeight w:val="543"/>
              </w:trPr>
              <w:tc>
                <w:tcPr>
                  <w:tcW w:w="458" w:type="pct"/>
                  <w:vMerge/>
                  <w:shd w:val="clear" w:color="auto" w:fill="auto"/>
                  <w:vAlign w:val="center"/>
                </w:tcPr>
                <w:p w14:paraId="0C20B035"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78" w:type="pct"/>
                  <w:vMerge/>
                  <w:shd w:val="clear" w:color="auto" w:fill="auto"/>
                  <w:vAlign w:val="center"/>
                </w:tcPr>
                <w:p w14:paraId="5D14AA9B"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04" w:type="pct"/>
                  <w:vMerge/>
                  <w:shd w:val="clear" w:color="auto" w:fill="auto"/>
                  <w:vAlign w:val="center"/>
                </w:tcPr>
                <w:p w14:paraId="7CE1F5D7"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532" w:type="pct"/>
                  <w:vMerge/>
                  <w:shd w:val="clear" w:color="auto" w:fill="auto"/>
                  <w:vAlign w:val="center"/>
                </w:tcPr>
                <w:p w14:paraId="03A12AC7"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759" w:type="pct"/>
                  <w:vMerge/>
                  <w:shd w:val="clear" w:color="auto" w:fill="auto"/>
                  <w:vAlign w:val="center"/>
                </w:tcPr>
                <w:p w14:paraId="58F2B689"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06" w:type="pct"/>
                  <w:shd w:val="clear" w:color="auto" w:fill="auto"/>
                  <w:vAlign w:val="center"/>
                </w:tcPr>
                <w:p w14:paraId="72517FFB"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suppressOverlap/>
                    <w:rPr>
                      <w:rFonts w:ascii="Arial" w:hAnsi="Arial" w:cs="Arial"/>
                      <w:color w:val="000000"/>
                      <w:sz w:val="20"/>
                      <w:szCs w:val="20"/>
                    </w:rPr>
                  </w:pPr>
                  <w:r w:rsidRPr="00FC251C">
                    <w:rPr>
                      <w:rFonts w:ascii="Arial" w:hAnsi="Arial" w:cs="Arial"/>
                      <w:color w:val="000000"/>
                      <w:sz w:val="20"/>
                      <w:szCs w:val="20"/>
                    </w:rPr>
                    <w:t>w tym pył zawieszony PM10</w:t>
                  </w:r>
                </w:p>
              </w:tc>
              <w:tc>
                <w:tcPr>
                  <w:tcW w:w="608" w:type="pct"/>
                  <w:shd w:val="clear" w:color="auto" w:fill="auto"/>
                  <w:vAlign w:val="center"/>
                </w:tcPr>
                <w:p w14:paraId="3BA7B4B3"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w:t>
                  </w:r>
                </w:p>
              </w:tc>
              <w:tc>
                <w:tcPr>
                  <w:tcW w:w="754" w:type="pct"/>
                  <w:shd w:val="clear" w:color="auto" w:fill="auto"/>
                  <w:vAlign w:val="center"/>
                </w:tcPr>
                <w:p w14:paraId="2BCBFBE3"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0,00382</w:t>
                  </w:r>
                </w:p>
              </w:tc>
            </w:tr>
            <w:tr w:rsidR="00CF0414" w:rsidRPr="00FC251C" w14:paraId="5CFF962C" w14:textId="77777777" w:rsidTr="00CF0414">
              <w:trPr>
                <w:trHeight w:val="665"/>
              </w:trPr>
              <w:tc>
                <w:tcPr>
                  <w:tcW w:w="458" w:type="pct"/>
                  <w:vMerge/>
                  <w:shd w:val="clear" w:color="auto" w:fill="auto"/>
                  <w:vAlign w:val="center"/>
                </w:tcPr>
                <w:p w14:paraId="301FDFCB"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78" w:type="pct"/>
                  <w:vMerge/>
                  <w:shd w:val="clear" w:color="auto" w:fill="auto"/>
                  <w:vAlign w:val="center"/>
                </w:tcPr>
                <w:p w14:paraId="51D94729"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04" w:type="pct"/>
                  <w:vMerge/>
                  <w:shd w:val="clear" w:color="auto" w:fill="auto"/>
                  <w:vAlign w:val="center"/>
                </w:tcPr>
                <w:p w14:paraId="178BD6A0"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532" w:type="pct"/>
                  <w:vMerge/>
                  <w:shd w:val="clear" w:color="auto" w:fill="auto"/>
                  <w:vAlign w:val="center"/>
                </w:tcPr>
                <w:p w14:paraId="6AB56CB9"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759" w:type="pct"/>
                  <w:vMerge/>
                  <w:shd w:val="clear" w:color="auto" w:fill="auto"/>
                  <w:vAlign w:val="center"/>
                </w:tcPr>
                <w:p w14:paraId="4D18E2AD"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06" w:type="pct"/>
                  <w:shd w:val="clear" w:color="auto" w:fill="auto"/>
                  <w:vAlign w:val="center"/>
                </w:tcPr>
                <w:p w14:paraId="4EBCEF26"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Tlenki azotu</w:t>
                  </w:r>
                </w:p>
              </w:tc>
              <w:tc>
                <w:tcPr>
                  <w:tcW w:w="608" w:type="pct"/>
                  <w:shd w:val="clear" w:color="auto" w:fill="auto"/>
                  <w:vAlign w:val="center"/>
                </w:tcPr>
                <w:p w14:paraId="412F58A6"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141,48*</w:t>
                  </w:r>
                  <w:r w:rsidRPr="00FC251C">
                    <w:rPr>
                      <w:rFonts w:ascii="Arial" w:eastAsia="Times New Roman" w:hAnsi="Arial" w:cs="Arial"/>
                      <w:color w:val="000000"/>
                      <w:sz w:val="20"/>
                      <w:szCs w:val="20"/>
                      <w:vertAlign w:val="superscript"/>
                    </w:rPr>
                    <w:t>,</w:t>
                  </w:r>
                  <w:r w:rsidRPr="00FC251C">
                    <w:rPr>
                      <w:rFonts w:ascii="Arial" w:eastAsia="Times New Roman" w:hAnsi="Arial" w:cs="Arial"/>
                      <w:color w:val="000000"/>
                      <w:sz w:val="20"/>
                      <w:szCs w:val="20"/>
                    </w:rPr>
                    <w:t xml:space="preserve"> **</w:t>
                  </w:r>
                  <w:r w:rsidRPr="00FC251C">
                    <w:rPr>
                      <w:rFonts w:ascii="Arial" w:eastAsia="Times New Roman" w:hAnsi="Arial" w:cs="Arial"/>
                      <w:color w:val="000000"/>
                      <w:sz w:val="20"/>
                      <w:szCs w:val="20"/>
                      <w:vertAlign w:val="superscript"/>
                    </w:rPr>
                    <w:t>,</w:t>
                  </w:r>
                  <w:r w:rsidRPr="00FC251C">
                    <w:rPr>
                      <w:rFonts w:ascii="Arial" w:eastAsia="Times New Roman" w:hAnsi="Arial" w:cs="Arial"/>
                      <w:color w:val="000000"/>
                      <w:sz w:val="20"/>
                      <w:szCs w:val="20"/>
                    </w:rPr>
                    <w:t xml:space="preserve"> ***</w:t>
                  </w:r>
                </w:p>
              </w:tc>
              <w:tc>
                <w:tcPr>
                  <w:tcW w:w="754" w:type="pct"/>
                  <w:shd w:val="clear" w:color="auto" w:fill="auto"/>
                  <w:vAlign w:val="center"/>
                </w:tcPr>
                <w:p w14:paraId="5068BBF5"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w:t>
                  </w:r>
                </w:p>
              </w:tc>
            </w:tr>
            <w:tr w:rsidR="00CF0414" w:rsidRPr="00FC251C" w14:paraId="11B88CA2" w14:textId="77777777" w:rsidTr="00CF0414">
              <w:trPr>
                <w:trHeight w:val="669"/>
              </w:trPr>
              <w:tc>
                <w:tcPr>
                  <w:tcW w:w="458" w:type="pct"/>
                  <w:vMerge/>
                  <w:shd w:val="clear" w:color="auto" w:fill="auto"/>
                  <w:vAlign w:val="center"/>
                </w:tcPr>
                <w:p w14:paraId="5430EC9A"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78" w:type="pct"/>
                  <w:vMerge/>
                  <w:shd w:val="clear" w:color="auto" w:fill="auto"/>
                  <w:vAlign w:val="center"/>
                </w:tcPr>
                <w:p w14:paraId="73F1A8E2"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04" w:type="pct"/>
                  <w:vMerge/>
                  <w:shd w:val="clear" w:color="auto" w:fill="auto"/>
                  <w:vAlign w:val="center"/>
                </w:tcPr>
                <w:p w14:paraId="18E8D73F"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532" w:type="pct"/>
                  <w:vMerge/>
                  <w:shd w:val="clear" w:color="auto" w:fill="auto"/>
                  <w:vAlign w:val="center"/>
                </w:tcPr>
                <w:p w14:paraId="37964A27"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759" w:type="pct"/>
                  <w:vMerge/>
                  <w:shd w:val="clear" w:color="auto" w:fill="auto"/>
                  <w:vAlign w:val="center"/>
                </w:tcPr>
                <w:p w14:paraId="1BA791D6"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06" w:type="pct"/>
                  <w:shd w:val="clear" w:color="auto" w:fill="auto"/>
                  <w:vAlign w:val="center"/>
                </w:tcPr>
                <w:p w14:paraId="06928627" w14:textId="6443B709" w:rsidR="005E4160" w:rsidRPr="00FC251C" w:rsidRDefault="00CF0414" w:rsidP="00CC5CD0">
                  <w:pPr>
                    <w:framePr w:hSpace="141" w:wrap="around" w:vAnchor="text" w:hAnchor="margin" w:x="108" w:y="-3002"/>
                    <w:widowControl w:val="0"/>
                    <w:autoSpaceDE w:val="0"/>
                    <w:autoSpaceDN w:val="0"/>
                    <w:adjustRightInd w:val="0"/>
                    <w:spacing w:after="0" w:line="320" w:lineRule="atLeast"/>
                    <w:suppressOverlap/>
                    <w:jc w:val="center"/>
                    <w:rPr>
                      <w:rFonts w:ascii="Arial" w:eastAsia="Times New Roman" w:hAnsi="Arial" w:cs="Arial"/>
                      <w:color w:val="000000"/>
                      <w:sz w:val="20"/>
                      <w:szCs w:val="20"/>
                    </w:rPr>
                  </w:pPr>
                  <w:r>
                    <w:rPr>
                      <w:rFonts w:ascii="Arial" w:eastAsia="Times New Roman" w:hAnsi="Arial" w:cs="Arial"/>
                      <w:color w:val="000000"/>
                      <w:sz w:val="20"/>
                      <w:szCs w:val="20"/>
                    </w:rPr>
                    <w:t>T</w:t>
                  </w:r>
                  <w:r w:rsidR="005E4160" w:rsidRPr="00FC251C">
                    <w:rPr>
                      <w:rFonts w:ascii="Arial" w:eastAsia="Times New Roman" w:hAnsi="Arial" w:cs="Arial"/>
                      <w:color w:val="000000"/>
                      <w:sz w:val="20"/>
                      <w:szCs w:val="20"/>
                    </w:rPr>
                    <w:t>lenek węgla</w:t>
                  </w:r>
                </w:p>
              </w:tc>
              <w:tc>
                <w:tcPr>
                  <w:tcW w:w="608" w:type="pct"/>
                  <w:shd w:val="clear" w:color="auto" w:fill="auto"/>
                  <w:vAlign w:val="center"/>
                </w:tcPr>
                <w:p w14:paraId="3E313D9E"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21,56*</w:t>
                  </w:r>
                  <w:r w:rsidRPr="00FC251C">
                    <w:rPr>
                      <w:rFonts w:ascii="Arial" w:eastAsia="Times New Roman" w:hAnsi="Arial" w:cs="Arial"/>
                      <w:color w:val="000000"/>
                      <w:sz w:val="20"/>
                      <w:szCs w:val="20"/>
                      <w:vertAlign w:val="superscript"/>
                    </w:rPr>
                    <w:t>,</w:t>
                  </w:r>
                  <w:r w:rsidRPr="00FC251C">
                    <w:rPr>
                      <w:rFonts w:ascii="Arial" w:eastAsia="Times New Roman" w:hAnsi="Arial" w:cs="Arial"/>
                      <w:color w:val="000000"/>
                      <w:sz w:val="20"/>
                      <w:szCs w:val="20"/>
                    </w:rPr>
                    <w:t xml:space="preserve"> **</w:t>
                  </w:r>
                </w:p>
              </w:tc>
              <w:tc>
                <w:tcPr>
                  <w:tcW w:w="754" w:type="pct"/>
                  <w:shd w:val="clear" w:color="auto" w:fill="auto"/>
                  <w:vAlign w:val="center"/>
                </w:tcPr>
                <w:p w14:paraId="021599C3"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w:t>
                  </w:r>
                </w:p>
              </w:tc>
            </w:tr>
            <w:tr w:rsidR="00CF0414" w:rsidRPr="00FC251C" w14:paraId="1BBF4CB7" w14:textId="77777777" w:rsidTr="00CF0414">
              <w:trPr>
                <w:trHeight w:val="329"/>
              </w:trPr>
              <w:tc>
                <w:tcPr>
                  <w:tcW w:w="458" w:type="pct"/>
                  <w:vMerge/>
                  <w:shd w:val="clear" w:color="auto" w:fill="auto"/>
                  <w:vAlign w:val="center"/>
                </w:tcPr>
                <w:p w14:paraId="6FF7DE92"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78" w:type="pct"/>
                  <w:vMerge/>
                  <w:shd w:val="clear" w:color="auto" w:fill="auto"/>
                  <w:vAlign w:val="center"/>
                </w:tcPr>
                <w:p w14:paraId="13226EF8"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04" w:type="pct"/>
                  <w:vMerge/>
                  <w:shd w:val="clear" w:color="auto" w:fill="auto"/>
                  <w:vAlign w:val="center"/>
                </w:tcPr>
                <w:p w14:paraId="2B07D12C"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532" w:type="pct"/>
                  <w:vMerge/>
                  <w:shd w:val="clear" w:color="auto" w:fill="auto"/>
                  <w:vAlign w:val="center"/>
                </w:tcPr>
                <w:p w14:paraId="65F05DD9"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759" w:type="pct"/>
                  <w:vMerge/>
                  <w:shd w:val="clear" w:color="auto" w:fill="auto"/>
                  <w:vAlign w:val="center"/>
                </w:tcPr>
                <w:p w14:paraId="514D3801"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06" w:type="pct"/>
                  <w:shd w:val="clear" w:color="auto" w:fill="auto"/>
                  <w:vAlign w:val="center"/>
                </w:tcPr>
                <w:p w14:paraId="1A6A66F7" w14:textId="4D5E7F55" w:rsidR="005E4160" w:rsidRPr="00FC251C" w:rsidRDefault="00CF0414" w:rsidP="00CC5CD0">
                  <w:pPr>
                    <w:framePr w:hSpace="141" w:wrap="around" w:vAnchor="text" w:hAnchor="margin" w:x="108" w:y="-3002"/>
                    <w:widowControl w:val="0"/>
                    <w:autoSpaceDE w:val="0"/>
                    <w:autoSpaceDN w:val="0"/>
                    <w:adjustRightInd w:val="0"/>
                    <w:spacing w:after="0" w:line="320" w:lineRule="atLeast"/>
                    <w:suppressOverlap/>
                    <w:jc w:val="center"/>
                    <w:rPr>
                      <w:rFonts w:ascii="Arial" w:eastAsia="Times New Roman" w:hAnsi="Arial" w:cs="Arial"/>
                      <w:color w:val="000000"/>
                      <w:sz w:val="20"/>
                      <w:szCs w:val="20"/>
                    </w:rPr>
                  </w:pPr>
                  <w:r>
                    <w:rPr>
                      <w:rFonts w:ascii="Arial" w:eastAsia="Times New Roman" w:hAnsi="Arial" w:cs="Arial"/>
                      <w:color w:val="000000"/>
                      <w:sz w:val="20"/>
                      <w:szCs w:val="20"/>
                    </w:rPr>
                    <w:t>D</w:t>
                  </w:r>
                  <w:r w:rsidR="005E4160" w:rsidRPr="00FC251C">
                    <w:rPr>
                      <w:rFonts w:ascii="Arial" w:eastAsia="Times New Roman" w:hAnsi="Arial" w:cs="Arial"/>
                      <w:color w:val="000000"/>
                      <w:sz w:val="20"/>
                      <w:szCs w:val="20"/>
                    </w:rPr>
                    <w:t>wutlenek siarki</w:t>
                  </w:r>
                </w:p>
              </w:tc>
              <w:tc>
                <w:tcPr>
                  <w:tcW w:w="608" w:type="pct"/>
                  <w:shd w:val="clear" w:color="auto" w:fill="auto"/>
                  <w:vAlign w:val="center"/>
                </w:tcPr>
                <w:p w14:paraId="7EFCDB15"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w:t>
                  </w:r>
                </w:p>
              </w:tc>
              <w:tc>
                <w:tcPr>
                  <w:tcW w:w="754" w:type="pct"/>
                  <w:shd w:val="clear" w:color="auto" w:fill="auto"/>
                  <w:vAlign w:val="center"/>
                </w:tcPr>
                <w:p w14:paraId="456DAE2A"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57"/>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0,02096</w:t>
                  </w:r>
                </w:p>
              </w:tc>
            </w:tr>
            <w:tr w:rsidR="00CF0414" w:rsidRPr="00FC251C" w14:paraId="419E4CAE" w14:textId="77777777" w:rsidTr="00CF0414">
              <w:trPr>
                <w:trHeight w:val="582"/>
              </w:trPr>
              <w:tc>
                <w:tcPr>
                  <w:tcW w:w="458" w:type="pct"/>
                  <w:shd w:val="clear" w:color="auto" w:fill="auto"/>
                  <w:vAlign w:val="center"/>
                </w:tcPr>
                <w:p w14:paraId="14EEB896"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r w:rsidRPr="00FC251C">
                    <w:rPr>
                      <w:rFonts w:ascii="Arial" w:eastAsia="Calibri" w:hAnsi="Arial" w:cs="Arial"/>
                      <w:sz w:val="20"/>
                      <w:szCs w:val="20"/>
                    </w:rPr>
                    <w:t>E-3oc</w:t>
                  </w:r>
                </w:p>
              </w:tc>
              <w:tc>
                <w:tcPr>
                  <w:tcW w:w="678" w:type="pct"/>
                  <w:shd w:val="clear" w:color="auto" w:fill="auto"/>
                  <w:vAlign w:val="center"/>
                </w:tcPr>
                <w:p w14:paraId="252C1D7F" w14:textId="5C563B95" w:rsidR="005E4160" w:rsidRPr="00FC251C" w:rsidRDefault="00220298" w:rsidP="00CC5CD0">
                  <w:pPr>
                    <w:framePr w:hSpace="141" w:wrap="around" w:vAnchor="text" w:hAnchor="margin" w:x="108" w:y="-3002"/>
                    <w:spacing w:after="0" w:line="320" w:lineRule="atLeast"/>
                    <w:suppressOverlap/>
                    <w:rPr>
                      <w:rFonts w:ascii="Arial" w:eastAsia="Calibri" w:hAnsi="Arial" w:cs="Arial"/>
                      <w:sz w:val="20"/>
                      <w:szCs w:val="20"/>
                    </w:rPr>
                  </w:pPr>
                  <w:r>
                    <w:rPr>
                      <w:rFonts w:ascii="Arial" w:eastAsia="Calibri" w:hAnsi="Arial" w:cs="Arial"/>
                      <w:sz w:val="20"/>
                      <w:szCs w:val="20"/>
                    </w:rPr>
                    <w:t>O</w:t>
                  </w:r>
                  <w:r w:rsidR="005E4160" w:rsidRPr="00FC251C">
                    <w:rPr>
                      <w:rFonts w:ascii="Arial" w:eastAsia="Calibri" w:hAnsi="Arial" w:cs="Arial"/>
                      <w:sz w:val="20"/>
                      <w:szCs w:val="20"/>
                    </w:rPr>
                    <w:t>dciąg znad wanien procesowych</w:t>
                  </w:r>
                </w:p>
              </w:tc>
              <w:tc>
                <w:tcPr>
                  <w:tcW w:w="604" w:type="pct"/>
                  <w:shd w:val="clear" w:color="auto" w:fill="auto"/>
                  <w:vAlign w:val="center"/>
                </w:tcPr>
                <w:p w14:paraId="28746429"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r w:rsidRPr="00FC251C">
                    <w:rPr>
                      <w:rFonts w:ascii="Arial" w:eastAsia="Calibri" w:hAnsi="Arial" w:cs="Arial"/>
                      <w:sz w:val="20"/>
                      <w:szCs w:val="20"/>
                    </w:rPr>
                    <w:t>15,0</w:t>
                  </w:r>
                </w:p>
              </w:tc>
              <w:tc>
                <w:tcPr>
                  <w:tcW w:w="532" w:type="pct"/>
                  <w:shd w:val="clear" w:color="auto" w:fill="auto"/>
                  <w:vAlign w:val="center"/>
                </w:tcPr>
                <w:p w14:paraId="14333644"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r w:rsidRPr="00FC251C">
                    <w:rPr>
                      <w:rFonts w:ascii="Arial" w:eastAsia="Calibri" w:hAnsi="Arial" w:cs="Arial"/>
                      <w:sz w:val="20"/>
                      <w:szCs w:val="20"/>
                    </w:rPr>
                    <w:t>1,0</w:t>
                  </w:r>
                </w:p>
              </w:tc>
              <w:tc>
                <w:tcPr>
                  <w:tcW w:w="759" w:type="pct"/>
                  <w:shd w:val="clear" w:color="auto" w:fill="auto"/>
                  <w:vAlign w:val="center"/>
                </w:tcPr>
                <w:p w14:paraId="0BB5791E" w14:textId="4A2DF888"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r w:rsidRPr="00FC251C">
                    <w:rPr>
                      <w:rFonts w:ascii="Arial" w:eastAsia="Calibri" w:hAnsi="Arial" w:cs="Arial"/>
                      <w:sz w:val="20"/>
                      <w:szCs w:val="20"/>
                    </w:rPr>
                    <w:t xml:space="preserve">Absorber, maksymalne stężenie HCl na wyjściu </w:t>
                  </w:r>
                  <w:r w:rsidR="003E5E25" w:rsidRPr="00FC251C">
                    <w:rPr>
                      <w:rFonts w:ascii="Arial" w:eastAsia="Calibri" w:hAnsi="Arial" w:cs="Arial"/>
                      <w:sz w:val="20"/>
                      <w:szCs w:val="20"/>
                    </w:rPr>
                    <w:br/>
                  </w:r>
                  <w:r w:rsidRPr="00FC251C">
                    <w:rPr>
                      <w:rFonts w:ascii="Arial" w:eastAsia="Calibri" w:hAnsi="Arial" w:cs="Arial"/>
                      <w:sz w:val="20"/>
                      <w:szCs w:val="20"/>
                    </w:rPr>
                    <w:t xml:space="preserve">z emitora: </w:t>
                  </w:r>
                  <w:r w:rsidR="003E5E25" w:rsidRPr="00FC251C">
                    <w:rPr>
                      <w:rFonts w:ascii="Arial" w:eastAsia="Calibri" w:hAnsi="Arial" w:cs="Arial"/>
                      <w:sz w:val="20"/>
                      <w:szCs w:val="20"/>
                    </w:rPr>
                    <w:br/>
                  </w:r>
                  <w:r w:rsidRPr="00FC251C">
                    <w:rPr>
                      <w:rFonts w:ascii="Arial" w:eastAsia="Calibri" w:hAnsi="Arial" w:cs="Arial"/>
                      <w:sz w:val="20"/>
                      <w:szCs w:val="20"/>
                    </w:rPr>
                    <w:t>5 mg/m</w:t>
                  </w:r>
                  <w:r w:rsidRPr="00FC251C">
                    <w:rPr>
                      <w:rFonts w:ascii="Arial" w:eastAsia="Calibri" w:hAnsi="Arial" w:cs="Arial"/>
                      <w:sz w:val="20"/>
                      <w:szCs w:val="20"/>
                      <w:vertAlign w:val="superscript"/>
                    </w:rPr>
                    <w:t>3</w:t>
                  </w:r>
                </w:p>
              </w:tc>
              <w:tc>
                <w:tcPr>
                  <w:tcW w:w="606" w:type="pct"/>
                  <w:shd w:val="clear" w:color="auto" w:fill="auto"/>
                  <w:vAlign w:val="center"/>
                </w:tcPr>
                <w:p w14:paraId="4BF42008" w14:textId="65EDA8A4" w:rsidR="005E4160" w:rsidRPr="00FC251C" w:rsidRDefault="00CF0414" w:rsidP="00CC5CD0">
                  <w:pPr>
                    <w:framePr w:hSpace="141" w:wrap="around" w:vAnchor="text" w:hAnchor="margin" w:x="108" w:y="-3002"/>
                    <w:spacing w:after="0" w:line="320" w:lineRule="atLeast"/>
                    <w:suppressOverlap/>
                    <w:jc w:val="center"/>
                    <w:rPr>
                      <w:rFonts w:ascii="Arial" w:eastAsia="Calibri" w:hAnsi="Arial" w:cs="Arial"/>
                      <w:sz w:val="20"/>
                      <w:szCs w:val="20"/>
                    </w:rPr>
                  </w:pPr>
                  <w:r>
                    <w:rPr>
                      <w:rFonts w:ascii="Arial" w:eastAsia="Calibri" w:hAnsi="Arial" w:cs="Arial"/>
                      <w:sz w:val="20"/>
                      <w:szCs w:val="20"/>
                    </w:rPr>
                    <w:t>C</w:t>
                  </w:r>
                  <w:r w:rsidR="005E4160" w:rsidRPr="00FC251C">
                    <w:rPr>
                      <w:rFonts w:ascii="Arial" w:eastAsia="Calibri" w:hAnsi="Arial" w:cs="Arial"/>
                      <w:sz w:val="20"/>
                      <w:szCs w:val="20"/>
                    </w:rPr>
                    <w:t>hloro</w:t>
                  </w:r>
                  <w:r>
                    <w:rPr>
                      <w:rFonts w:ascii="Arial" w:eastAsia="Calibri" w:hAnsi="Arial" w:cs="Arial"/>
                      <w:sz w:val="20"/>
                      <w:szCs w:val="20"/>
                    </w:rPr>
                    <w:t>-</w:t>
                  </w:r>
                  <w:r w:rsidR="005E4160" w:rsidRPr="00FC251C">
                    <w:rPr>
                      <w:rFonts w:ascii="Arial" w:eastAsia="Calibri" w:hAnsi="Arial" w:cs="Arial"/>
                      <w:sz w:val="20"/>
                      <w:szCs w:val="20"/>
                    </w:rPr>
                    <w:t>wodór</w:t>
                  </w:r>
                </w:p>
              </w:tc>
              <w:tc>
                <w:tcPr>
                  <w:tcW w:w="608" w:type="pct"/>
                  <w:shd w:val="clear" w:color="auto" w:fill="auto"/>
                  <w:vAlign w:val="center"/>
                </w:tcPr>
                <w:p w14:paraId="6F7DAC38"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r w:rsidRPr="00FC251C">
                    <w:rPr>
                      <w:rFonts w:ascii="Arial" w:eastAsia="Times New Roman" w:hAnsi="Arial" w:cs="Arial"/>
                      <w:color w:val="000000"/>
                      <w:sz w:val="20"/>
                      <w:szCs w:val="20"/>
                    </w:rPr>
                    <w:t>5*</w:t>
                  </w:r>
                  <w:r w:rsidRPr="00FC251C">
                    <w:rPr>
                      <w:rFonts w:ascii="Arial" w:eastAsia="Times New Roman" w:hAnsi="Arial" w:cs="Arial"/>
                      <w:color w:val="000000"/>
                      <w:sz w:val="20"/>
                      <w:szCs w:val="20"/>
                      <w:vertAlign w:val="superscript"/>
                    </w:rPr>
                    <w:t>,</w:t>
                  </w:r>
                  <w:r w:rsidRPr="00FC251C">
                    <w:rPr>
                      <w:rFonts w:ascii="Arial" w:eastAsia="Times New Roman" w:hAnsi="Arial" w:cs="Arial"/>
                      <w:color w:val="000000"/>
                      <w:sz w:val="20"/>
                      <w:szCs w:val="20"/>
                    </w:rPr>
                    <w:t xml:space="preserve"> **</w:t>
                  </w:r>
                </w:p>
              </w:tc>
              <w:tc>
                <w:tcPr>
                  <w:tcW w:w="754" w:type="pct"/>
                  <w:shd w:val="clear" w:color="auto" w:fill="auto"/>
                  <w:vAlign w:val="center"/>
                </w:tcPr>
                <w:p w14:paraId="4344CDF7"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r w:rsidRPr="00FC251C">
                    <w:rPr>
                      <w:rFonts w:ascii="Arial" w:eastAsia="Calibri" w:hAnsi="Arial" w:cs="Arial"/>
                      <w:sz w:val="20"/>
                      <w:szCs w:val="20"/>
                    </w:rPr>
                    <w:t>-</w:t>
                  </w:r>
                </w:p>
              </w:tc>
            </w:tr>
          </w:tbl>
          <w:bookmarkEnd w:id="4"/>
          <w:p w14:paraId="4AEC2BD6" w14:textId="77777777" w:rsidR="005E4160" w:rsidRPr="00A66952" w:rsidRDefault="005E4160" w:rsidP="00084F4D">
            <w:pPr>
              <w:pStyle w:val="Arial10i50"/>
              <w:spacing w:line="320" w:lineRule="atLeast"/>
              <w:rPr>
                <w:rFonts w:cs="Arial"/>
                <w:sz w:val="24"/>
                <w:szCs w:val="24"/>
              </w:rPr>
            </w:pPr>
            <w:r w:rsidRPr="00A66952">
              <w:rPr>
                <w:rFonts w:cs="Arial"/>
                <w:sz w:val="24"/>
                <w:szCs w:val="24"/>
              </w:rPr>
              <w:t>* - średnia dobowa lub średnia z okresu pobierania próbek;</w:t>
            </w:r>
          </w:p>
          <w:p w14:paraId="615A9B5D" w14:textId="56E10310" w:rsidR="005E4160" w:rsidRPr="00A66952" w:rsidRDefault="005E4160" w:rsidP="00084F4D">
            <w:pPr>
              <w:pStyle w:val="Arial10i50"/>
              <w:spacing w:line="320" w:lineRule="atLeast"/>
              <w:rPr>
                <w:rFonts w:cs="Arial"/>
                <w:sz w:val="24"/>
                <w:szCs w:val="24"/>
              </w:rPr>
            </w:pPr>
            <w:r w:rsidRPr="00A66952">
              <w:rPr>
                <w:rFonts w:cs="Arial"/>
                <w:sz w:val="24"/>
                <w:szCs w:val="24"/>
              </w:rPr>
              <w:t xml:space="preserve">** - stężenie wyrażone jako masa wyemitowanych substancji w objętości gazów odlotowych w warunkach normalnych (gaz suchy o temperaturze 273,15 K i ciśnieniu 101,3 </w:t>
            </w:r>
            <w:proofErr w:type="spellStart"/>
            <w:r w:rsidRPr="00A66952">
              <w:rPr>
                <w:rFonts w:cs="Arial"/>
                <w:sz w:val="24"/>
                <w:szCs w:val="24"/>
              </w:rPr>
              <w:t>kPa</w:t>
            </w:r>
            <w:proofErr w:type="spellEnd"/>
            <w:r w:rsidRPr="00A66952">
              <w:rPr>
                <w:rFonts w:cs="Arial"/>
                <w:sz w:val="24"/>
                <w:szCs w:val="24"/>
              </w:rPr>
              <w:t>, 3 % obj. tlenu w suchym gazie)</w:t>
            </w:r>
            <w:r w:rsidR="00220298">
              <w:rPr>
                <w:rFonts w:cs="Arial"/>
                <w:sz w:val="24"/>
                <w:szCs w:val="24"/>
              </w:rPr>
              <w:t xml:space="preserve">, </w:t>
            </w:r>
            <w:r w:rsidRPr="00A66952">
              <w:rPr>
                <w:rFonts w:cs="Arial"/>
                <w:sz w:val="24"/>
                <w:szCs w:val="24"/>
              </w:rPr>
              <w:t>wyrażona jednostkami mg/Nm</w:t>
            </w:r>
            <w:r w:rsidRPr="00A66952">
              <w:rPr>
                <w:rFonts w:cs="Arial"/>
                <w:sz w:val="24"/>
                <w:szCs w:val="24"/>
                <w:vertAlign w:val="superscript"/>
              </w:rPr>
              <w:t>3</w:t>
            </w:r>
            <w:r w:rsidRPr="00A66952">
              <w:rPr>
                <w:rFonts w:cs="Arial"/>
                <w:sz w:val="24"/>
                <w:szCs w:val="24"/>
              </w:rPr>
              <w:t>;</w:t>
            </w:r>
          </w:p>
          <w:p w14:paraId="6C072AD4" w14:textId="77777777" w:rsidR="005E4160" w:rsidRPr="00A66952" w:rsidRDefault="005E4160" w:rsidP="00084F4D">
            <w:pPr>
              <w:pStyle w:val="Arial10i50"/>
              <w:spacing w:line="320" w:lineRule="atLeast"/>
              <w:rPr>
                <w:rFonts w:cs="Arial"/>
                <w:sz w:val="24"/>
                <w:szCs w:val="24"/>
              </w:rPr>
            </w:pPr>
            <w:r w:rsidRPr="00A66952">
              <w:rPr>
                <w:rFonts w:cs="Arial"/>
                <w:sz w:val="24"/>
                <w:szCs w:val="24"/>
              </w:rPr>
              <w:t xml:space="preserve">*** - tlenki azotu </w:t>
            </w:r>
            <w:proofErr w:type="spellStart"/>
            <w:r w:rsidRPr="00A66952">
              <w:rPr>
                <w:rFonts w:cs="Arial"/>
                <w:sz w:val="24"/>
                <w:szCs w:val="24"/>
              </w:rPr>
              <w:t>NO</w:t>
            </w:r>
            <w:r w:rsidRPr="00A66952">
              <w:rPr>
                <w:rFonts w:cs="Arial"/>
                <w:sz w:val="24"/>
                <w:szCs w:val="24"/>
                <w:vertAlign w:val="subscript"/>
              </w:rPr>
              <w:t>x</w:t>
            </w:r>
            <w:proofErr w:type="spellEnd"/>
            <w:r w:rsidRPr="00A66952">
              <w:rPr>
                <w:rFonts w:cs="Arial"/>
                <w:sz w:val="24"/>
                <w:szCs w:val="24"/>
              </w:rPr>
              <w:t xml:space="preserve"> w przeliczeniu na dwutlenek azotu NO</w:t>
            </w:r>
            <w:r w:rsidRPr="00A66952">
              <w:rPr>
                <w:rFonts w:cs="Arial"/>
                <w:sz w:val="24"/>
                <w:szCs w:val="24"/>
                <w:vertAlign w:val="subscript"/>
              </w:rPr>
              <w:t>2</w:t>
            </w:r>
            <w:r w:rsidRPr="00A66952">
              <w:rPr>
                <w:rFonts w:cs="Arial"/>
                <w:sz w:val="24"/>
                <w:szCs w:val="24"/>
              </w:rPr>
              <w:t>.</w:t>
            </w:r>
          </w:p>
          <w:p w14:paraId="3348D9D2" w14:textId="77777777" w:rsidR="0003243F" w:rsidRPr="00A66952" w:rsidRDefault="0003243F" w:rsidP="00084F4D">
            <w:pPr>
              <w:pStyle w:val="Arial10i50"/>
              <w:spacing w:line="320" w:lineRule="atLeast"/>
              <w:rPr>
                <w:rFonts w:cs="Arial"/>
                <w:b/>
                <w:color w:val="auto"/>
                <w:sz w:val="24"/>
                <w:szCs w:val="24"/>
              </w:rPr>
            </w:pPr>
          </w:p>
          <w:p w14:paraId="2E1FD71D" w14:textId="5B233027" w:rsidR="005E4160" w:rsidRPr="00A66952" w:rsidRDefault="005E4160" w:rsidP="00084F4D">
            <w:pPr>
              <w:pStyle w:val="Akapitzlist"/>
              <w:numPr>
                <w:ilvl w:val="1"/>
                <w:numId w:val="119"/>
              </w:numPr>
              <w:spacing w:line="320" w:lineRule="atLeast"/>
              <w:jc w:val="left"/>
              <w:rPr>
                <w:rFonts w:eastAsiaTheme="minorHAnsi" w:cs="Arial"/>
                <w:sz w:val="24"/>
                <w:szCs w:val="24"/>
                <w:lang w:eastAsia="en-US"/>
              </w:rPr>
            </w:pPr>
            <w:r w:rsidRPr="00A66952">
              <w:rPr>
                <w:rFonts w:eastAsiaTheme="minorHAnsi" w:cs="Arial"/>
                <w:b/>
                <w:sz w:val="24"/>
                <w:szCs w:val="24"/>
                <w:lang w:eastAsia="en-US"/>
              </w:rPr>
              <w:t>Źródła emisji zorganizowanej do powietrza z instalacji ocynkowni elektrolitycznej (galwanizerni):</w:t>
            </w:r>
          </w:p>
          <w:p w14:paraId="7C160E9C" w14:textId="1AE1FF4F" w:rsidR="005E4160" w:rsidRPr="00A66952" w:rsidRDefault="005E4160" w:rsidP="00084F4D">
            <w:pPr>
              <w:pStyle w:val="Akapitzlist"/>
              <w:numPr>
                <w:ilvl w:val="0"/>
                <w:numId w:val="121"/>
              </w:numPr>
              <w:spacing w:line="320" w:lineRule="atLeast"/>
              <w:jc w:val="left"/>
              <w:rPr>
                <w:rFonts w:eastAsiaTheme="minorHAnsi" w:cs="Arial"/>
                <w:sz w:val="24"/>
                <w:szCs w:val="24"/>
                <w:lang w:eastAsia="en-US"/>
              </w:rPr>
            </w:pPr>
            <w:r w:rsidRPr="00A66952">
              <w:rPr>
                <w:rFonts w:eastAsiaTheme="minorHAnsi" w:cs="Arial"/>
                <w:sz w:val="24"/>
                <w:szCs w:val="24"/>
                <w:lang w:eastAsia="en-US"/>
              </w:rPr>
              <w:t>proces elektrolitycznego nanoszenia powłok cynkowych</w:t>
            </w:r>
            <w:r w:rsidR="00AE4B04">
              <w:rPr>
                <w:rFonts w:eastAsiaTheme="minorHAnsi" w:cs="Arial"/>
                <w:sz w:val="24"/>
                <w:szCs w:val="24"/>
                <w:lang w:eastAsia="en-US"/>
              </w:rPr>
              <w:t>,</w:t>
            </w:r>
            <w:r w:rsidRPr="00A66952">
              <w:rPr>
                <w:rFonts w:eastAsiaTheme="minorHAnsi" w:cs="Arial"/>
                <w:sz w:val="24"/>
                <w:szCs w:val="24"/>
                <w:lang w:eastAsia="en-US"/>
              </w:rPr>
              <w:t xml:space="preserve"> prowadzony w linii zawieszkowej. Substancje z procesów nanoszenia powłok cynkowych odprowadzane są poprzez wentylator wyciągowy i skruber,</w:t>
            </w:r>
          </w:p>
          <w:p w14:paraId="753B785F" w14:textId="6B0C29BA" w:rsidR="005E4160" w:rsidRPr="00A66952" w:rsidRDefault="005E4160" w:rsidP="00084F4D">
            <w:pPr>
              <w:pStyle w:val="Akapitzlist"/>
              <w:numPr>
                <w:ilvl w:val="0"/>
                <w:numId w:val="121"/>
              </w:numPr>
              <w:spacing w:line="320" w:lineRule="atLeast"/>
              <w:jc w:val="left"/>
              <w:rPr>
                <w:rFonts w:cs="Arial"/>
                <w:sz w:val="24"/>
                <w:szCs w:val="24"/>
              </w:rPr>
            </w:pPr>
            <w:r w:rsidRPr="00A66952">
              <w:rPr>
                <w:rFonts w:eastAsiaTheme="minorHAnsi" w:cs="Arial"/>
                <w:sz w:val="24"/>
                <w:szCs w:val="24"/>
                <w:lang w:eastAsia="en-US"/>
              </w:rPr>
              <w:t>proces</w:t>
            </w:r>
            <w:r w:rsidRPr="00A66952">
              <w:rPr>
                <w:rFonts w:cs="Arial"/>
                <w:sz w:val="24"/>
                <w:szCs w:val="24"/>
              </w:rPr>
              <w:t xml:space="preserve"> elektrolitycznego nanoszenia powłok cynkowych</w:t>
            </w:r>
            <w:r w:rsidR="00AE4B04">
              <w:rPr>
                <w:rFonts w:cs="Arial"/>
                <w:sz w:val="24"/>
                <w:szCs w:val="24"/>
              </w:rPr>
              <w:t>,</w:t>
            </w:r>
            <w:r w:rsidRPr="00A66952">
              <w:rPr>
                <w:rFonts w:cs="Arial"/>
                <w:sz w:val="24"/>
                <w:szCs w:val="24"/>
              </w:rPr>
              <w:t xml:space="preserve"> prowadzony w linii bębnowej. Substancje z procesów nanoszenia powłok cynkowych odprowadzane są poprzez wentylator wyciągowy i skruber.</w:t>
            </w:r>
          </w:p>
          <w:p w14:paraId="27B5F7E1" w14:textId="77777777" w:rsidR="0003243F" w:rsidRPr="003A6187" w:rsidRDefault="0003243F" w:rsidP="00084F4D">
            <w:pPr>
              <w:spacing w:line="320" w:lineRule="atLeast"/>
              <w:rPr>
                <w:rFonts w:cs="Arial"/>
                <w:b/>
                <w:sz w:val="24"/>
                <w:szCs w:val="24"/>
              </w:rPr>
            </w:pPr>
          </w:p>
          <w:p w14:paraId="14598A1A" w14:textId="4CA9C5F9" w:rsidR="005E4160" w:rsidRPr="00A66952" w:rsidRDefault="005E4160" w:rsidP="00084F4D">
            <w:pPr>
              <w:pStyle w:val="Akapitzlist"/>
              <w:numPr>
                <w:ilvl w:val="2"/>
                <w:numId w:val="119"/>
              </w:numPr>
              <w:spacing w:line="320" w:lineRule="atLeast"/>
              <w:jc w:val="left"/>
              <w:rPr>
                <w:rFonts w:eastAsiaTheme="minorHAnsi" w:cs="Arial"/>
                <w:b/>
                <w:sz w:val="24"/>
                <w:szCs w:val="24"/>
                <w:lang w:eastAsia="en-US"/>
              </w:rPr>
            </w:pPr>
            <w:r w:rsidRPr="00A66952">
              <w:rPr>
                <w:rFonts w:eastAsiaTheme="minorHAnsi" w:cs="Arial"/>
                <w:b/>
                <w:sz w:val="24"/>
                <w:szCs w:val="24"/>
                <w:lang w:eastAsia="en-US"/>
              </w:rPr>
              <w:t>Dopuszczalne wielkości emisji substancji podczas normalnego funkcjonowania instalacji oraz warunki wprowadzania ich do powietrza (Instalacja ocynkowni elektrolitycznej (galwanizerni))</w:t>
            </w:r>
          </w:p>
          <w:p w14:paraId="41140E4C" w14:textId="6075984B" w:rsidR="005E4160" w:rsidRPr="00A66952" w:rsidRDefault="005E4160" w:rsidP="00084F4D">
            <w:pPr>
              <w:spacing w:line="320" w:lineRule="atLeast"/>
              <w:rPr>
                <w:rFonts w:ascii="Arial" w:hAnsi="Arial" w:cs="Arial"/>
                <w:b/>
                <w:sz w:val="24"/>
                <w:szCs w:val="24"/>
              </w:rPr>
            </w:pPr>
          </w:p>
          <w:tbl>
            <w:tblPr>
              <w:tblW w:w="9356" w:type="dxa"/>
              <w:tblLayout w:type="fixed"/>
              <w:tblCellMar>
                <w:left w:w="0" w:type="dxa"/>
                <w:right w:w="0" w:type="dxa"/>
              </w:tblCellMar>
              <w:tblLook w:val="0000" w:firstRow="0" w:lastRow="0" w:firstColumn="0" w:lastColumn="0" w:noHBand="0" w:noVBand="0"/>
            </w:tblPr>
            <w:tblGrid>
              <w:gridCol w:w="850"/>
              <w:gridCol w:w="1299"/>
              <w:gridCol w:w="1170"/>
              <w:gridCol w:w="900"/>
              <w:gridCol w:w="1712"/>
              <w:gridCol w:w="1834"/>
              <w:gridCol w:w="1591"/>
            </w:tblGrid>
            <w:tr w:rsidR="00F0620E" w:rsidRPr="00FC251C" w14:paraId="7E64B25D" w14:textId="77777777" w:rsidTr="00F0620E">
              <w:trPr>
                <w:trHeight w:val="959"/>
                <w:tblHead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43789E9B"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Emitor</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056978A7"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Źródło emisji</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A465810"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Wysokość emitora</w:t>
                  </w:r>
                </w:p>
                <w:p w14:paraId="37AD3CE6"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[m]</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0C060A4A"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Średnica emitora [m]</w:t>
                  </w:r>
                </w:p>
              </w:tc>
              <w:tc>
                <w:tcPr>
                  <w:tcW w:w="915" w:type="pct"/>
                  <w:tcBorders>
                    <w:top w:val="single" w:sz="4" w:space="0" w:color="auto"/>
                    <w:left w:val="single" w:sz="4" w:space="0" w:color="auto"/>
                    <w:bottom w:val="single" w:sz="4" w:space="0" w:color="auto"/>
                    <w:right w:val="single" w:sz="6" w:space="0" w:color="auto"/>
                  </w:tcBorders>
                  <w:shd w:val="clear" w:color="auto" w:fill="auto"/>
                  <w:vAlign w:val="center"/>
                </w:tcPr>
                <w:p w14:paraId="5EC57E57"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Urządzenie oczyszczające</w:t>
                  </w:r>
                </w:p>
              </w:tc>
              <w:tc>
                <w:tcPr>
                  <w:tcW w:w="980" w:type="pct"/>
                  <w:tcBorders>
                    <w:top w:val="single" w:sz="4" w:space="0" w:color="auto"/>
                    <w:left w:val="single" w:sz="6" w:space="0" w:color="auto"/>
                    <w:bottom w:val="single" w:sz="4" w:space="0" w:color="auto"/>
                    <w:right w:val="single" w:sz="6" w:space="0" w:color="auto"/>
                  </w:tcBorders>
                  <w:shd w:val="clear" w:color="auto" w:fill="auto"/>
                  <w:vAlign w:val="center"/>
                </w:tcPr>
                <w:p w14:paraId="598CB80E"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Nazwa substancji</w:t>
                  </w:r>
                </w:p>
              </w:tc>
              <w:tc>
                <w:tcPr>
                  <w:tcW w:w="850" w:type="pct"/>
                  <w:tcBorders>
                    <w:top w:val="single" w:sz="4" w:space="0" w:color="auto"/>
                    <w:left w:val="single" w:sz="6" w:space="0" w:color="auto"/>
                    <w:bottom w:val="single" w:sz="4" w:space="0" w:color="auto"/>
                    <w:right w:val="single" w:sz="6" w:space="0" w:color="auto"/>
                  </w:tcBorders>
                  <w:shd w:val="clear" w:color="auto" w:fill="auto"/>
                  <w:vAlign w:val="center"/>
                </w:tcPr>
                <w:p w14:paraId="067DD2DF"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Emisja dopuszczalna</w:t>
                  </w:r>
                </w:p>
                <w:p w14:paraId="240F6A10"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b/>
                      <w:sz w:val="20"/>
                      <w:szCs w:val="20"/>
                    </w:rPr>
                  </w:pPr>
                  <w:r w:rsidRPr="00FC251C">
                    <w:rPr>
                      <w:rFonts w:ascii="Arial" w:eastAsia="Calibri" w:hAnsi="Arial" w:cs="Arial"/>
                      <w:b/>
                      <w:sz w:val="20"/>
                      <w:szCs w:val="20"/>
                    </w:rPr>
                    <w:t>[kg/h]</w:t>
                  </w:r>
                </w:p>
              </w:tc>
            </w:tr>
            <w:tr w:rsidR="005E4160" w:rsidRPr="00FC251C" w14:paraId="7F721F80" w14:textId="77777777" w:rsidTr="00F0620E">
              <w:trPr>
                <w:trHeight w:val="340"/>
              </w:trPr>
              <w:tc>
                <w:tcPr>
                  <w:tcW w:w="455" w:type="pct"/>
                  <w:vMerge w:val="restart"/>
                  <w:tcBorders>
                    <w:top w:val="single" w:sz="4" w:space="0" w:color="auto"/>
                    <w:left w:val="single" w:sz="4" w:space="0" w:color="auto"/>
                    <w:right w:val="single" w:sz="4" w:space="0" w:color="auto"/>
                  </w:tcBorders>
                  <w:shd w:val="clear" w:color="auto" w:fill="auto"/>
                  <w:vAlign w:val="center"/>
                </w:tcPr>
                <w:p w14:paraId="781B8FB8" w14:textId="77777777" w:rsidR="005E4160" w:rsidRPr="00FC251C" w:rsidRDefault="005E4160" w:rsidP="00CC5CD0">
                  <w:pPr>
                    <w:framePr w:hSpace="141" w:wrap="around" w:vAnchor="text" w:hAnchor="margin" w:x="108" w:y="-3002"/>
                    <w:spacing w:after="0" w:line="320" w:lineRule="atLeast"/>
                    <w:suppressOverlap/>
                    <w:jc w:val="center"/>
                    <w:rPr>
                      <w:rFonts w:ascii="Arial" w:eastAsia="Times New Roman" w:hAnsi="Arial" w:cs="Arial"/>
                      <w:sz w:val="20"/>
                      <w:szCs w:val="20"/>
                    </w:rPr>
                  </w:pPr>
                  <w:r w:rsidRPr="00FC251C">
                    <w:rPr>
                      <w:rFonts w:ascii="Arial" w:eastAsia="Times New Roman" w:hAnsi="Arial" w:cs="Arial"/>
                      <w:sz w:val="20"/>
                      <w:szCs w:val="20"/>
                    </w:rPr>
                    <w:t>E-1gal</w:t>
                  </w:r>
                </w:p>
              </w:tc>
              <w:tc>
                <w:tcPr>
                  <w:tcW w:w="694" w:type="pct"/>
                  <w:vMerge w:val="restart"/>
                  <w:tcBorders>
                    <w:top w:val="single" w:sz="4" w:space="0" w:color="auto"/>
                    <w:left w:val="single" w:sz="4" w:space="0" w:color="auto"/>
                    <w:right w:val="single" w:sz="4" w:space="0" w:color="auto"/>
                  </w:tcBorders>
                  <w:shd w:val="clear" w:color="auto" w:fill="auto"/>
                  <w:vAlign w:val="center"/>
                </w:tcPr>
                <w:p w14:paraId="54658273" w14:textId="54015632" w:rsidR="005E4160" w:rsidRPr="00FC251C" w:rsidRDefault="00220298" w:rsidP="00CC5CD0">
                  <w:pPr>
                    <w:framePr w:hSpace="141" w:wrap="around" w:vAnchor="text" w:hAnchor="margin" w:x="108" w:y="-3002"/>
                    <w:spacing w:after="0" w:line="320" w:lineRule="atLeast"/>
                    <w:suppressOverlap/>
                    <w:rPr>
                      <w:rFonts w:ascii="Arial" w:eastAsia="Times New Roman" w:hAnsi="Arial" w:cs="Arial"/>
                      <w:sz w:val="20"/>
                      <w:szCs w:val="20"/>
                    </w:rPr>
                  </w:pPr>
                  <w:r>
                    <w:rPr>
                      <w:rFonts w:ascii="Arial" w:eastAsia="Times New Roman" w:hAnsi="Arial" w:cs="Arial"/>
                      <w:sz w:val="20"/>
                      <w:szCs w:val="20"/>
                    </w:rPr>
                    <w:t>G</w:t>
                  </w:r>
                  <w:r w:rsidR="005E4160" w:rsidRPr="00FC251C">
                    <w:rPr>
                      <w:rFonts w:ascii="Arial" w:eastAsia="Times New Roman" w:hAnsi="Arial" w:cs="Arial"/>
                      <w:sz w:val="20"/>
                      <w:szCs w:val="20"/>
                    </w:rPr>
                    <w:t>alwanizernia wyciąg z linii zawieszkowej</w:t>
                  </w:r>
                </w:p>
              </w:tc>
              <w:tc>
                <w:tcPr>
                  <w:tcW w:w="625" w:type="pct"/>
                  <w:vMerge w:val="restart"/>
                  <w:tcBorders>
                    <w:top w:val="single" w:sz="4" w:space="0" w:color="auto"/>
                    <w:left w:val="nil"/>
                    <w:right w:val="single" w:sz="4" w:space="0" w:color="auto"/>
                  </w:tcBorders>
                  <w:shd w:val="clear" w:color="auto" w:fill="auto"/>
                  <w:vAlign w:val="center"/>
                </w:tcPr>
                <w:p w14:paraId="554A5250" w14:textId="77777777" w:rsidR="005E4160" w:rsidRPr="00FC251C" w:rsidRDefault="005E4160" w:rsidP="00CC5CD0">
                  <w:pPr>
                    <w:framePr w:hSpace="141" w:wrap="around" w:vAnchor="text" w:hAnchor="margin" w:x="108" w:y="-3002"/>
                    <w:spacing w:after="0" w:line="320" w:lineRule="atLeast"/>
                    <w:suppressOverlap/>
                    <w:jc w:val="center"/>
                    <w:rPr>
                      <w:rFonts w:ascii="Arial" w:eastAsia="Times New Roman" w:hAnsi="Arial" w:cs="Arial"/>
                      <w:sz w:val="20"/>
                      <w:szCs w:val="20"/>
                    </w:rPr>
                  </w:pPr>
                  <w:r w:rsidRPr="00FC251C">
                    <w:rPr>
                      <w:rFonts w:ascii="Arial" w:eastAsia="Times New Roman" w:hAnsi="Arial" w:cs="Arial"/>
                      <w:sz w:val="20"/>
                      <w:szCs w:val="20"/>
                    </w:rPr>
                    <w:t>11</w:t>
                  </w:r>
                </w:p>
              </w:tc>
              <w:tc>
                <w:tcPr>
                  <w:tcW w:w="481" w:type="pct"/>
                  <w:vMerge w:val="restart"/>
                  <w:tcBorders>
                    <w:top w:val="single" w:sz="4" w:space="0" w:color="auto"/>
                    <w:left w:val="nil"/>
                    <w:right w:val="single" w:sz="4" w:space="0" w:color="auto"/>
                  </w:tcBorders>
                  <w:shd w:val="clear" w:color="auto" w:fill="auto"/>
                  <w:vAlign w:val="center"/>
                </w:tcPr>
                <w:p w14:paraId="1F44AD6B" w14:textId="77777777" w:rsidR="005E4160" w:rsidRPr="00FC251C" w:rsidRDefault="005E4160" w:rsidP="00CC5CD0">
                  <w:pPr>
                    <w:framePr w:hSpace="141" w:wrap="around" w:vAnchor="text" w:hAnchor="margin" w:x="108" w:y="-3002"/>
                    <w:spacing w:after="0" w:line="320" w:lineRule="atLeast"/>
                    <w:suppressOverlap/>
                    <w:jc w:val="center"/>
                    <w:rPr>
                      <w:rFonts w:ascii="Arial" w:eastAsia="Times New Roman" w:hAnsi="Arial" w:cs="Arial"/>
                      <w:sz w:val="20"/>
                      <w:szCs w:val="20"/>
                    </w:rPr>
                  </w:pPr>
                  <w:r w:rsidRPr="00FC251C">
                    <w:rPr>
                      <w:rFonts w:ascii="Arial" w:eastAsia="Times New Roman" w:hAnsi="Arial" w:cs="Arial"/>
                      <w:sz w:val="20"/>
                      <w:szCs w:val="20"/>
                    </w:rPr>
                    <w:t>1</w:t>
                  </w:r>
                </w:p>
              </w:tc>
              <w:tc>
                <w:tcPr>
                  <w:tcW w:w="915" w:type="pct"/>
                  <w:vMerge w:val="restart"/>
                  <w:tcBorders>
                    <w:top w:val="single" w:sz="4" w:space="0" w:color="auto"/>
                    <w:left w:val="nil"/>
                    <w:right w:val="single" w:sz="4" w:space="0" w:color="auto"/>
                  </w:tcBorders>
                  <w:shd w:val="clear" w:color="auto" w:fill="auto"/>
                  <w:vAlign w:val="center"/>
                </w:tcPr>
                <w:p w14:paraId="28BD99FE" w14:textId="32D2E9BE"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r w:rsidRPr="00FC251C">
                    <w:rPr>
                      <w:rFonts w:ascii="Arial" w:eastAsia="Calibri" w:hAnsi="Arial" w:cs="Arial"/>
                      <w:sz w:val="20"/>
                      <w:szCs w:val="20"/>
                    </w:rPr>
                    <w:t xml:space="preserve">Skruber, maksymalne stężenia </w:t>
                  </w:r>
                  <w:r w:rsidR="005266E5">
                    <w:rPr>
                      <w:rFonts w:ascii="Arial" w:eastAsia="Calibri" w:hAnsi="Arial" w:cs="Arial"/>
                      <w:sz w:val="20"/>
                      <w:szCs w:val="20"/>
                    </w:rPr>
                    <w:br/>
                  </w:r>
                  <w:r w:rsidRPr="00FC251C">
                    <w:rPr>
                      <w:rFonts w:ascii="Arial" w:eastAsia="Calibri" w:hAnsi="Arial" w:cs="Arial"/>
                      <w:sz w:val="20"/>
                      <w:szCs w:val="20"/>
                    </w:rPr>
                    <w:t xml:space="preserve">na wylocie </w:t>
                  </w:r>
                  <w:r w:rsidRPr="00FC251C">
                    <w:rPr>
                      <w:rFonts w:ascii="Arial" w:eastAsia="Calibri" w:hAnsi="Arial" w:cs="Arial"/>
                      <w:sz w:val="20"/>
                      <w:szCs w:val="20"/>
                    </w:rPr>
                    <w:br/>
                    <w:t>z emitora</w:t>
                  </w:r>
                  <w:r w:rsidR="00EE36E2" w:rsidRPr="00FC251C">
                    <w:rPr>
                      <w:rFonts w:ascii="Arial" w:eastAsia="Calibri" w:hAnsi="Arial" w:cs="Arial"/>
                      <w:sz w:val="20"/>
                      <w:szCs w:val="20"/>
                    </w:rPr>
                    <w:t>:</w:t>
                  </w:r>
                </w:p>
                <w:p w14:paraId="0CC980FD" w14:textId="77777777" w:rsidR="005E4160" w:rsidRPr="00FC251C" w:rsidRDefault="005E4160" w:rsidP="00CC5CD0">
                  <w:pPr>
                    <w:framePr w:hSpace="141" w:wrap="around" w:vAnchor="text" w:hAnchor="margin" w:x="108" w:y="-3002"/>
                    <w:spacing w:after="0" w:line="320" w:lineRule="atLeast"/>
                    <w:suppressOverlap/>
                    <w:rPr>
                      <w:rFonts w:ascii="Arial" w:eastAsia="Times New Roman" w:hAnsi="Arial" w:cs="Arial"/>
                      <w:sz w:val="20"/>
                      <w:szCs w:val="20"/>
                      <w:lang w:val="en-US"/>
                    </w:rPr>
                  </w:pPr>
                  <w:r w:rsidRPr="00FC251C">
                    <w:rPr>
                      <w:rFonts w:ascii="Arial" w:eastAsia="Times New Roman" w:hAnsi="Arial" w:cs="Arial"/>
                      <w:sz w:val="20"/>
                      <w:szCs w:val="20"/>
                      <w:lang w:val="en-US"/>
                    </w:rPr>
                    <w:t>NO</w:t>
                  </w:r>
                  <w:r w:rsidRPr="00FC251C">
                    <w:rPr>
                      <w:rFonts w:ascii="Arial" w:eastAsia="Times New Roman" w:hAnsi="Arial" w:cs="Arial"/>
                      <w:sz w:val="20"/>
                      <w:szCs w:val="20"/>
                      <w:vertAlign w:val="subscript"/>
                      <w:lang w:val="en-US"/>
                    </w:rPr>
                    <w:t>2</w:t>
                  </w:r>
                  <w:r w:rsidRPr="00FC251C">
                    <w:rPr>
                      <w:rFonts w:ascii="Arial" w:eastAsia="Times New Roman" w:hAnsi="Arial" w:cs="Arial"/>
                      <w:sz w:val="20"/>
                      <w:szCs w:val="20"/>
                      <w:lang w:val="en-US"/>
                    </w:rPr>
                    <w:t xml:space="preserve"> - 5 mg/m</w:t>
                  </w:r>
                  <w:r w:rsidRPr="00FC251C">
                    <w:rPr>
                      <w:rFonts w:ascii="Arial" w:eastAsia="Times New Roman" w:hAnsi="Arial" w:cs="Arial"/>
                      <w:sz w:val="20"/>
                      <w:szCs w:val="20"/>
                      <w:vertAlign w:val="superscript"/>
                      <w:lang w:val="en-US"/>
                    </w:rPr>
                    <w:t>3</w:t>
                  </w:r>
                </w:p>
                <w:p w14:paraId="296629FA" w14:textId="77777777" w:rsidR="005E4160" w:rsidRPr="00FC251C" w:rsidRDefault="005E4160" w:rsidP="00CC5CD0">
                  <w:pPr>
                    <w:framePr w:hSpace="141" w:wrap="around" w:vAnchor="text" w:hAnchor="margin" w:x="108" w:y="-3002"/>
                    <w:spacing w:after="0" w:line="320" w:lineRule="atLeast"/>
                    <w:suppressOverlap/>
                    <w:rPr>
                      <w:rFonts w:ascii="Arial" w:eastAsia="Times New Roman" w:hAnsi="Arial" w:cs="Arial"/>
                      <w:sz w:val="20"/>
                      <w:szCs w:val="20"/>
                      <w:lang w:val="en-US"/>
                    </w:rPr>
                  </w:pPr>
                  <w:r w:rsidRPr="00FC251C">
                    <w:rPr>
                      <w:rFonts w:ascii="Arial" w:eastAsia="Times New Roman" w:hAnsi="Arial" w:cs="Arial"/>
                      <w:sz w:val="20"/>
                      <w:szCs w:val="20"/>
                      <w:lang w:val="en-US"/>
                    </w:rPr>
                    <w:t>HCl - 5 mg/m</w:t>
                  </w:r>
                  <w:r w:rsidRPr="00FC251C">
                    <w:rPr>
                      <w:rFonts w:ascii="Arial" w:eastAsia="Times New Roman" w:hAnsi="Arial" w:cs="Arial"/>
                      <w:sz w:val="20"/>
                      <w:szCs w:val="20"/>
                      <w:vertAlign w:val="superscript"/>
                      <w:lang w:val="en-US"/>
                    </w:rPr>
                    <w:t>3</w:t>
                  </w:r>
                </w:p>
                <w:p w14:paraId="4F651AE9" w14:textId="77777777" w:rsidR="005E4160" w:rsidRPr="00FC251C" w:rsidRDefault="005E4160" w:rsidP="00CC5CD0">
                  <w:pPr>
                    <w:framePr w:hSpace="141" w:wrap="around" w:vAnchor="text" w:hAnchor="margin" w:x="108" w:y="-3002"/>
                    <w:spacing w:after="0" w:line="320" w:lineRule="atLeast"/>
                    <w:suppressOverlap/>
                    <w:rPr>
                      <w:rFonts w:ascii="Arial" w:eastAsia="Times New Roman" w:hAnsi="Arial" w:cs="Arial"/>
                      <w:sz w:val="20"/>
                      <w:szCs w:val="20"/>
                      <w:lang w:val="en-US"/>
                    </w:rPr>
                  </w:pPr>
                  <w:r w:rsidRPr="00FC251C">
                    <w:rPr>
                      <w:rFonts w:ascii="Arial" w:eastAsia="Times New Roman" w:hAnsi="Arial" w:cs="Arial"/>
                      <w:sz w:val="20"/>
                      <w:szCs w:val="20"/>
                      <w:lang w:val="en-US"/>
                    </w:rPr>
                    <w:t>SO</w:t>
                  </w:r>
                  <w:r w:rsidRPr="00FC251C">
                    <w:rPr>
                      <w:rFonts w:ascii="Arial" w:eastAsia="Times New Roman" w:hAnsi="Arial" w:cs="Arial"/>
                      <w:sz w:val="20"/>
                      <w:szCs w:val="20"/>
                      <w:vertAlign w:val="subscript"/>
                      <w:lang w:val="en-US"/>
                    </w:rPr>
                    <w:t>2</w:t>
                  </w:r>
                  <w:r w:rsidRPr="00FC251C">
                    <w:rPr>
                      <w:rFonts w:ascii="Arial" w:eastAsia="Times New Roman" w:hAnsi="Arial" w:cs="Arial"/>
                      <w:sz w:val="20"/>
                      <w:szCs w:val="20"/>
                      <w:lang w:val="en-US"/>
                    </w:rPr>
                    <w:t xml:space="preserve"> -10 mg/m</w:t>
                  </w:r>
                  <w:r w:rsidRPr="00FC251C">
                    <w:rPr>
                      <w:rFonts w:ascii="Arial" w:eastAsia="Times New Roman" w:hAnsi="Arial" w:cs="Arial"/>
                      <w:sz w:val="20"/>
                      <w:szCs w:val="20"/>
                      <w:vertAlign w:val="superscript"/>
                      <w:lang w:val="en-US"/>
                    </w:rPr>
                    <w:t>3</w:t>
                  </w:r>
                </w:p>
                <w:p w14:paraId="74C6343C" w14:textId="77777777" w:rsidR="005E4160" w:rsidRPr="00FC251C" w:rsidRDefault="005E4160" w:rsidP="00CC5CD0">
                  <w:pPr>
                    <w:framePr w:hSpace="141" w:wrap="around" w:vAnchor="text" w:hAnchor="margin" w:x="108" w:y="-3002"/>
                    <w:spacing w:after="0" w:line="320" w:lineRule="atLeast"/>
                    <w:suppressOverlap/>
                    <w:rPr>
                      <w:rFonts w:ascii="Arial" w:eastAsia="Times New Roman" w:hAnsi="Arial" w:cs="Arial"/>
                      <w:sz w:val="20"/>
                      <w:szCs w:val="20"/>
                      <w:lang w:val="en-US"/>
                    </w:rPr>
                  </w:pPr>
                  <w:proofErr w:type="spellStart"/>
                  <w:r w:rsidRPr="00FC251C">
                    <w:rPr>
                      <w:rFonts w:ascii="Arial" w:eastAsia="Times New Roman" w:hAnsi="Arial" w:cs="Arial"/>
                      <w:sz w:val="20"/>
                      <w:szCs w:val="20"/>
                      <w:lang w:val="en-US"/>
                    </w:rPr>
                    <w:t>Cynk</w:t>
                  </w:r>
                  <w:proofErr w:type="spellEnd"/>
                  <w:r w:rsidRPr="00FC251C">
                    <w:rPr>
                      <w:rFonts w:ascii="Arial" w:eastAsia="Times New Roman" w:hAnsi="Arial" w:cs="Arial"/>
                      <w:sz w:val="20"/>
                      <w:szCs w:val="20"/>
                      <w:lang w:val="en-US"/>
                    </w:rPr>
                    <w:t xml:space="preserve"> - 0,5 mg/m</w:t>
                  </w:r>
                  <w:r w:rsidRPr="00FC251C">
                    <w:rPr>
                      <w:rFonts w:ascii="Arial" w:eastAsia="Times New Roman" w:hAnsi="Arial" w:cs="Arial"/>
                      <w:sz w:val="20"/>
                      <w:szCs w:val="20"/>
                      <w:vertAlign w:val="superscript"/>
                      <w:lang w:val="en-US"/>
                    </w:rPr>
                    <w:t>3</w:t>
                  </w:r>
                </w:p>
                <w:p w14:paraId="72CEC899" w14:textId="77777777" w:rsidR="005E4160" w:rsidRPr="00FC251C" w:rsidRDefault="005E4160" w:rsidP="00CC5CD0">
                  <w:pPr>
                    <w:framePr w:hSpace="141" w:wrap="around" w:vAnchor="text" w:hAnchor="margin" w:x="108" w:y="-3002"/>
                    <w:spacing w:after="0" w:line="320" w:lineRule="atLeast"/>
                    <w:suppressOverlap/>
                    <w:rPr>
                      <w:rFonts w:ascii="Arial" w:eastAsia="Times New Roman" w:hAnsi="Arial" w:cs="Arial"/>
                      <w:sz w:val="20"/>
                      <w:szCs w:val="20"/>
                      <w:vertAlign w:val="superscript"/>
                    </w:rPr>
                  </w:pPr>
                  <w:r w:rsidRPr="00FC251C">
                    <w:rPr>
                      <w:rFonts w:ascii="Arial" w:eastAsia="Times New Roman" w:hAnsi="Arial" w:cs="Arial"/>
                      <w:sz w:val="20"/>
                      <w:szCs w:val="20"/>
                    </w:rPr>
                    <w:t>Chrom - 0,2 mg/m</w:t>
                  </w:r>
                  <w:r w:rsidRPr="00FC251C">
                    <w:rPr>
                      <w:rFonts w:ascii="Arial" w:eastAsia="Times New Roman" w:hAnsi="Arial" w:cs="Arial"/>
                      <w:sz w:val="20"/>
                      <w:szCs w:val="20"/>
                      <w:vertAlign w:val="superscript"/>
                    </w:rPr>
                    <w:t>3</w:t>
                  </w:r>
                </w:p>
                <w:p w14:paraId="01F27784"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r w:rsidRPr="00FC251C">
                    <w:rPr>
                      <w:rFonts w:ascii="Arial" w:eastAsia="Times New Roman" w:hAnsi="Arial" w:cs="Arial"/>
                      <w:sz w:val="20"/>
                      <w:szCs w:val="20"/>
                    </w:rPr>
                    <w:t>Pył – 0,8 mg/m</w:t>
                  </w:r>
                  <w:r w:rsidRPr="00FC251C">
                    <w:rPr>
                      <w:rFonts w:ascii="Arial" w:eastAsia="Times New Roman" w:hAnsi="Arial" w:cs="Arial"/>
                      <w:sz w:val="20"/>
                      <w:szCs w:val="20"/>
                      <w:vertAlign w:val="superscript"/>
                    </w:rPr>
                    <w:t>3</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4DDFC603" w14:textId="013A97A9" w:rsidR="005E4160" w:rsidRPr="00FC251C" w:rsidRDefault="005266E5" w:rsidP="00CC5CD0">
                  <w:pPr>
                    <w:framePr w:hSpace="141" w:wrap="around" w:vAnchor="text" w:hAnchor="margin" w:x="108" w:y="-3002"/>
                    <w:widowControl w:val="0"/>
                    <w:autoSpaceDE w:val="0"/>
                    <w:autoSpaceDN w:val="0"/>
                    <w:adjustRightInd w:val="0"/>
                    <w:spacing w:after="0" w:line="320" w:lineRule="atLeast"/>
                    <w:suppressOverlap/>
                    <w:rPr>
                      <w:rFonts w:ascii="Arial" w:eastAsia="Times New Roman" w:hAnsi="Arial" w:cs="Arial"/>
                      <w:color w:val="000000"/>
                      <w:sz w:val="20"/>
                      <w:szCs w:val="20"/>
                    </w:rPr>
                  </w:pPr>
                  <w:r>
                    <w:rPr>
                      <w:rFonts w:ascii="Arial" w:eastAsia="Times New Roman" w:hAnsi="Arial" w:cs="Arial"/>
                      <w:color w:val="000000"/>
                      <w:sz w:val="20"/>
                      <w:szCs w:val="20"/>
                    </w:rPr>
                    <w:t>D</w:t>
                  </w:r>
                  <w:r w:rsidR="005E4160" w:rsidRPr="00FC251C">
                    <w:rPr>
                      <w:rFonts w:ascii="Arial" w:eastAsia="Times New Roman" w:hAnsi="Arial" w:cs="Arial"/>
                      <w:color w:val="000000"/>
                      <w:sz w:val="20"/>
                      <w:szCs w:val="20"/>
                    </w:rPr>
                    <w:t>wutlenek azotu</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1CBC50BD"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0,26</w:t>
                  </w:r>
                </w:p>
              </w:tc>
            </w:tr>
            <w:tr w:rsidR="005E4160" w:rsidRPr="00FC251C" w14:paraId="2A607D86" w14:textId="77777777" w:rsidTr="00F0620E">
              <w:trPr>
                <w:trHeight w:val="340"/>
              </w:trPr>
              <w:tc>
                <w:tcPr>
                  <w:tcW w:w="455" w:type="pct"/>
                  <w:vMerge/>
                  <w:tcBorders>
                    <w:left w:val="single" w:sz="4" w:space="0" w:color="auto"/>
                    <w:right w:val="single" w:sz="4" w:space="0" w:color="auto"/>
                  </w:tcBorders>
                  <w:shd w:val="clear" w:color="auto" w:fill="auto"/>
                  <w:vAlign w:val="center"/>
                </w:tcPr>
                <w:p w14:paraId="582F5E38"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right w:val="single" w:sz="4" w:space="0" w:color="auto"/>
                  </w:tcBorders>
                  <w:shd w:val="clear" w:color="auto" w:fill="auto"/>
                  <w:vAlign w:val="center"/>
                </w:tcPr>
                <w:p w14:paraId="2C3E79C3"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right w:val="single" w:sz="4" w:space="0" w:color="auto"/>
                  </w:tcBorders>
                  <w:shd w:val="clear" w:color="auto" w:fill="auto"/>
                  <w:vAlign w:val="center"/>
                </w:tcPr>
                <w:p w14:paraId="73D20B7F"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right w:val="single" w:sz="4" w:space="0" w:color="auto"/>
                  </w:tcBorders>
                  <w:shd w:val="clear" w:color="auto" w:fill="auto"/>
                  <w:vAlign w:val="center"/>
                </w:tcPr>
                <w:p w14:paraId="5C100949"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right w:val="single" w:sz="4" w:space="0" w:color="auto"/>
                  </w:tcBorders>
                  <w:shd w:val="clear" w:color="auto" w:fill="auto"/>
                  <w:vAlign w:val="center"/>
                </w:tcPr>
                <w:p w14:paraId="6E4122FD"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53E82C36" w14:textId="7B86BA67" w:rsidR="005E4160" w:rsidRPr="00FC251C" w:rsidRDefault="005266E5" w:rsidP="00CC5CD0">
                  <w:pPr>
                    <w:framePr w:hSpace="141" w:wrap="around" w:vAnchor="text" w:hAnchor="margin" w:x="108" w:y="-3002"/>
                    <w:widowControl w:val="0"/>
                    <w:autoSpaceDE w:val="0"/>
                    <w:autoSpaceDN w:val="0"/>
                    <w:adjustRightInd w:val="0"/>
                    <w:spacing w:after="0" w:line="320" w:lineRule="atLeast"/>
                    <w:suppressOverlap/>
                    <w:rPr>
                      <w:rFonts w:ascii="Arial" w:eastAsia="Times New Roman" w:hAnsi="Arial" w:cs="Arial"/>
                      <w:color w:val="000000"/>
                      <w:sz w:val="20"/>
                      <w:szCs w:val="20"/>
                    </w:rPr>
                  </w:pPr>
                  <w:r>
                    <w:rPr>
                      <w:rFonts w:ascii="Arial" w:eastAsia="Times New Roman" w:hAnsi="Arial" w:cs="Arial"/>
                      <w:color w:val="000000"/>
                      <w:sz w:val="20"/>
                      <w:szCs w:val="20"/>
                    </w:rPr>
                    <w:t>C</w:t>
                  </w:r>
                  <w:r w:rsidR="005E4160" w:rsidRPr="00FC251C">
                    <w:rPr>
                      <w:rFonts w:ascii="Arial" w:eastAsia="Times New Roman" w:hAnsi="Arial" w:cs="Arial"/>
                      <w:color w:val="000000"/>
                      <w:sz w:val="20"/>
                      <w:szCs w:val="20"/>
                    </w:rPr>
                    <w:t>hlorowodór</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0CF4E777"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0,26</w:t>
                  </w:r>
                </w:p>
              </w:tc>
            </w:tr>
            <w:tr w:rsidR="005E4160" w:rsidRPr="00FC251C" w14:paraId="12CAD8C7" w14:textId="77777777" w:rsidTr="00F0620E">
              <w:trPr>
                <w:trHeight w:val="340"/>
              </w:trPr>
              <w:tc>
                <w:tcPr>
                  <w:tcW w:w="455" w:type="pct"/>
                  <w:vMerge/>
                  <w:tcBorders>
                    <w:left w:val="single" w:sz="4" w:space="0" w:color="auto"/>
                    <w:right w:val="single" w:sz="4" w:space="0" w:color="auto"/>
                  </w:tcBorders>
                  <w:shd w:val="clear" w:color="auto" w:fill="auto"/>
                  <w:vAlign w:val="center"/>
                </w:tcPr>
                <w:p w14:paraId="52BC477C"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right w:val="single" w:sz="4" w:space="0" w:color="auto"/>
                  </w:tcBorders>
                  <w:shd w:val="clear" w:color="auto" w:fill="auto"/>
                  <w:vAlign w:val="center"/>
                </w:tcPr>
                <w:p w14:paraId="1C0F36AB"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right w:val="single" w:sz="4" w:space="0" w:color="auto"/>
                  </w:tcBorders>
                  <w:shd w:val="clear" w:color="auto" w:fill="auto"/>
                  <w:vAlign w:val="center"/>
                </w:tcPr>
                <w:p w14:paraId="0EB0F0B3"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right w:val="single" w:sz="4" w:space="0" w:color="auto"/>
                  </w:tcBorders>
                  <w:shd w:val="clear" w:color="auto" w:fill="auto"/>
                  <w:vAlign w:val="center"/>
                </w:tcPr>
                <w:p w14:paraId="350ECDCF"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right w:val="single" w:sz="4" w:space="0" w:color="auto"/>
                  </w:tcBorders>
                  <w:shd w:val="clear" w:color="auto" w:fill="auto"/>
                  <w:vAlign w:val="center"/>
                </w:tcPr>
                <w:p w14:paraId="13FA3C51"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01E8B929" w14:textId="63F965F1" w:rsidR="005E4160" w:rsidRPr="00FC251C" w:rsidRDefault="005266E5" w:rsidP="00CC5CD0">
                  <w:pPr>
                    <w:framePr w:hSpace="141" w:wrap="around" w:vAnchor="text" w:hAnchor="margin" w:x="108" w:y="-3002"/>
                    <w:widowControl w:val="0"/>
                    <w:autoSpaceDE w:val="0"/>
                    <w:autoSpaceDN w:val="0"/>
                    <w:adjustRightInd w:val="0"/>
                    <w:spacing w:after="0" w:line="320" w:lineRule="atLeast"/>
                    <w:suppressOverlap/>
                    <w:rPr>
                      <w:rFonts w:ascii="Arial" w:eastAsia="Times New Roman" w:hAnsi="Arial" w:cs="Arial"/>
                      <w:color w:val="000000"/>
                      <w:sz w:val="20"/>
                      <w:szCs w:val="20"/>
                    </w:rPr>
                  </w:pPr>
                  <w:r>
                    <w:rPr>
                      <w:rFonts w:ascii="Arial" w:eastAsia="Times New Roman" w:hAnsi="Arial" w:cs="Arial"/>
                      <w:color w:val="000000"/>
                      <w:sz w:val="20"/>
                      <w:szCs w:val="20"/>
                    </w:rPr>
                    <w:t>D</w:t>
                  </w:r>
                  <w:r w:rsidR="005E4160" w:rsidRPr="00FC251C">
                    <w:rPr>
                      <w:rFonts w:ascii="Arial" w:eastAsia="Times New Roman" w:hAnsi="Arial" w:cs="Arial"/>
                      <w:color w:val="000000"/>
                      <w:sz w:val="20"/>
                      <w:szCs w:val="20"/>
                    </w:rPr>
                    <w:t>wutlenek siarki</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5814032E"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0,52</w:t>
                  </w:r>
                </w:p>
              </w:tc>
            </w:tr>
            <w:tr w:rsidR="005E4160" w:rsidRPr="00FC251C" w14:paraId="5D77B189" w14:textId="77777777" w:rsidTr="00F0620E">
              <w:trPr>
                <w:trHeight w:val="340"/>
              </w:trPr>
              <w:tc>
                <w:tcPr>
                  <w:tcW w:w="455" w:type="pct"/>
                  <w:vMerge/>
                  <w:tcBorders>
                    <w:left w:val="single" w:sz="4" w:space="0" w:color="auto"/>
                    <w:right w:val="single" w:sz="4" w:space="0" w:color="auto"/>
                  </w:tcBorders>
                  <w:shd w:val="clear" w:color="auto" w:fill="auto"/>
                  <w:vAlign w:val="center"/>
                </w:tcPr>
                <w:p w14:paraId="0AEB0557"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right w:val="single" w:sz="4" w:space="0" w:color="auto"/>
                  </w:tcBorders>
                  <w:shd w:val="clear" w:color="auto" w:fill="auto"/>
                  <w:vAlign w:val="center"/>
                </w:tcPr>
                <w:p w14:paraId="7538932C"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right w:val="single" w:sz="4" w:space="0" w:color="auto"/>
                  </w:tcBorders>
                  <w:shd w:val="clear" w:color="auto" w:fill="auto"/>
                  <w:vAlign w:val="center"/>
                </w:tcPr>
                <w:p w14:paraId="16730482"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right w:val="single" w:sz="4" w:space="0" w:color="auto"/>
                  </w:tcBorders>
                  <w:shd w:val="clear" w:color="auto" w:fill="auto"/>
                  <w:vAlign w:val="center"/>
                </w:tcPr>
                <w:p w14:paraId="5580BD13"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right w:val="single" w:sz="4" w:space="0" w:color="auto"/>
                  </w:tcBorders>
                  <w:shd w:val="clear" w:color="auto" w:fill="auto"/>
                  <w:vAlign w:val="center"/>
                </w:tcPr>
                <w:p w14:paraId="46E2778A"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7910C9B6" w14:textId="3D6BEDE9" w:rsidR="005E4160" w:rsidRPr="00FC251C" w:rsidRDefault="005266E5" w:rsidP="00CC5CD0">
                  <w:pPr>
                    <w:framePr w:hSpace="141" w:wrap="around" w:vAnchor="text" w:hAnchor="margin" w:x="108" w:y="-3002"/>
                    <w:widowControl w:val="0"/>
                    <w:autoSpaceDE w:val="0"/>
                    <w:autoSpaceDN w:val="0"/>
                    <w:adjustRightInd w:val="0"/>
                    <w:spacing w:after="0" w:line="320" w:lineRule="atLeast"/>
                    <w:suppressOverlap/>
                    <w:rPr>
                      <w:rFonts w:ascii="Arial" w:eastAsia="Times New Roman" w:hAnsi="Arial" w:cs="Arial"/>
                      <w:color w:val="000000"/>
                      <w:sz w:val="20"/>
                      <w:szCs w:val="20"/>
                    </w:rPr>
                  </w:pPr>
                  <w:r>
                    <w:rPr>
                      <w:rFonts w:ascii="Arial" w:eastAsia="Times New Roman" w:hAnsi="Arial" w:cs="Arial"/>
                      <w:color w:val="000000"/>
                      <w:sz w:val="20"/>
                      <w:szCs w:val="20"/>
                    </w:rPr>
                    <w:t>C</w:t>
                  </w:r>
                  <w:r w:rsidR="005E4160" w:rsidRPr="00FC251C">
                    <w:rPr>
                      <w:rFonts w:ascii="Arial" w:eastAsia="Times New Roman" w:hAnsi="Arial" w:cs="Arial"/>
                      <w:color w:val="000000"/>
                      <w:sz w:val="20"/>
                      <w:szCs w:val="20"/>
                    </w:rPr>
                    <w:t>ynk i jego związki</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1417507E"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0,026</w:t>
                  </w:r>
                </w:p>
              </w:tc>
            </w:tr>
            <w:tr w:rsidR="005E4160" w:rsidRPr="00FC251C" w14:paraId="7BC738B8" w14:textId="77777777" w:rsidTr="00F0620E">
              <w:trPr>
                <w:trHeight w:val="340"/>
              </w:trPr>
              <w:tc>
                <w:tcPr>
                  <w:tcW w:w="455" w:type="pct"/>
                  <w:vMerge/>
                  <w:tcBorders>
                    <w:left w:val="single" w:sz="4" w:space="0" w:color="auto"/>
                    <w:right w:val="single" w:sz="4" w:space="0" w:color="auto"/>
                  </w:tcBorders>
                  <w:shd w:val="clear" w:color="auto" w:fill="auto"/>
                  <w:vAlign w:val="center"/>
                </w:tcPr>
                <w:p w14:paraId="53E2C4B6"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right w:val="single" w:sz="4" w:space="0" w:color="auto"/>
                  </w:tcBorders>
                  <w:shd w:val="clear" w:color="auto" w:fill="auto"/>
                  <w:vAlign w:val="center"/>
                </w:tcPr>
                <w:p w14:paraId="3DA16231"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right w:val="single" w:sz="4" w:space="0" w:color="auto"/>
                  </w:tcBorders>
                  <w:shd w:val="clear" w:color="auto" w:fill="auto"/>
                  <w:vAlign w:val="center"/>
                </w:tcPr>
                <w:p w14:paraId="7340D71A"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right w:val="single" w:sz="4" w:space="0" w:color="auto"/>
                  </w:tcBorders>
                  <w:shd w:val="clear" w:color="auto" w:fill="auto"/>
                  <w:vAlign w:val="center"/>
                </w:tcPr>
                <w:p w14:paraId="1988F077"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right w:val="single" w:sz="4" w:space="0" w:color="auto"/>
                  </w:tcBorders>
                  <w:shd w:val="clear" w:color="auto" w:fill="auto"/>
                  <w:vAlign w:val="center"/>
                </w:tcPr>
                <w:p w14:paraId="357DCDFD"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365424B3" w14:textId="7D3317DF" w:rsidR="005E4160" w:rsidRPr="00FC251C" w:rsidRDefault="005266E5" w:rsidP="00CC5CD0">
                  <w:pPr>
                    <w:framePr w:hSpace="141" w:wrap="around" w:vAnchor="text" w:hAnchor="margin" w:x="108" w:y="-3002"/>
                    <w:widowControl w:val="0"/>
                    <w:autoSpaceDE w:val="0"/>
                    <w:autoSpaceDN w:val="0"/>
                    <w:adjustRightInd w:val="0"/>
                    <w:spacing w:after="0" w:line="320" w:lineRule="atLeast"/>
                    <w:suppressOverlap/>
                    <w:rPr>
                      <w:rFonts w:ascii="Arial" w:eastAsia="Times New Roman" w:hAnsi="Arial" w:cs="Arial"/>
                      <w:color w:val="000000"/>
                      <w:sz w:val="20"/>
                      <w:szCs w:val="20"/>
                    </w:rPr>
                  </w:pPr>
                  <w:r>
                    <w:rPr>
                      <w:rFonts w:ascii="Arial" w:eastAsia="Times New Roman" w:hAnsi="Arial" w:cs="Arial"/>
                      <w:color w:val="000000"/>
                      <w:sz w:val="20"/>
                      <w:szCs w:val="20"/>
                    </w:rPr>
                    <w:t>C</w:t>
                  </w:r>
                  <w:r w:rsidR="005E4160" w:rsidRPr="00FC251C">
                    <w:rPr>
                      <w:rFonts w:ascii="Arial" w:eastAsia="Times New Roman" w:hAnsi="Arial" w:cs="Arial"/>
                      <w:color w:val="000000"/>
                      <w:sz w:val="20"/>
                      <w:szCs w:val="20"/>
                    </w:rPr>
                    <w:t xml:space="preserve">hrom związki III </w:t>
                  </w:r>
                  <w:r w:rsidR="000B27F1">
                    <w:rPr>
                      <w:rFonts w:ascii="Arial" w:eastAsia="Times New Roman" w:hAnsi="Arial" w:cs="Arial"/>
                      <w:color w:val="000000"/>
                      <w:sz w:val="20"/>
                      <w:szCs w:val="20"/>
                    </w:rPr>
                    <w:br/>
                  </w:r>
                  <w:r w:rsidR="005E4160" w:rsidRPr="00FC251C">
                    <w:rPr>
                      <w:rFonts w:ascii="Arial" w:eastAsia="Times New Roman" w:hAnsi="Arial" w:cs="Arial"/>
                      <w:color w:val="000000"/>
                      <w:sz w:val="20"/>
                      <w:szCs w:val="20"/>
                    </w:rPr>
                    <w:t>i IV wart.</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5510ACEF"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0,0104</w:t>
                  </w:r>
                </w:p>
              </w:tc>
            </w:tr>
            <w:tr w:rsidR="005E4160" w:rsidRPr="00FC251C" w14:paraId="408C9AC5" w14:textId="77777777" w:rsidTr="00F0620E">
              <w:trPr>
                <w:trHeight w:val="340"/>
              </w:trPr>
              <w:tc>
                <w:tcPr>
                  <w:tcW w:w="455" w:type="pct"/>
                  <w:vMerge/>
                  <w:tcBorders>
                    <w:left w:val="single" w:sz="4" w:space="0" w:color="auto"/>
                    <w:right w:val="single" w:sz="4" w:space="0" w:color="auto"/>
                  </w:tcBorders>
                  <w:shd w:val="clear" w:color="auto" w:fill="auto"/>
                  <w:vAlign w:val="center"/>
                </w:tcPr>
                <w:p w14:paraId="24D7DA44"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right w:val="single" w:sz="4" w:space="0" w:color="auto"/>
                  </w:tcBorders>
                  <w:shd w:val="clear" w:color="auto" w:fill="auto"/>
                  <w:vAlign w:val="center"/>
                </w:tcPr>
                <w:p w14:paraId="07DD1A14"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right w:val="single" w:sz="4" w:space="0" w:color="auto"/>
                  </w:tcBorders>
                  <w:shd w:val="clear" w:color="auto" w:fill="auto"/>
                  <w:vAlign w:val="center"/>
                </w:tcPr>
                <w:p w14:paraId="483E2DA8"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right w:val="single" w:sz="4" w:space="0" w:color="auto"/>
                  </w:tcBorders>
                  <w:shd w:val="clear" w:color="auto" w:fill="auto"/>
                  <w:vAlign w:val="center"/>
                </w:tcPr>
                <w:p w14:paraId="146A6F4F"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right w:val="single" w:sz="4" w:space="0" w:color="auto"/>
                  </w:tcBorders>
                  <w:shd w:val="clear" w:color="auto" w:fill="auto"/>
                  <w:vAlign w:val="center"/>
                </w:tcPr>
                <w:p w14:paraId="523CE50B"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052BAB72" w14:textId="139C0E53" w:rsidR="005E4160" w:rsidRPr="00FC251C" w:rsidRDefault="005266E5" w:rsidP="00CC5CD0">
                  <w:pPr>
                    <w:framePr w:hSpace="141" w:wrap="around" w:vAnchor="text" w:hAnchor="margin" w:x="108" w:y="-3002"/>
                    <w:widowControl w:val="0"/>
                    <w:autoSpaceDE w:val="0"/>
                    <w:autoSpaceDN w:val="0"/>
                    <w:adjustRightInd w:val="0"/>
                    <w:spacing w:after="0" w:line="320" w:lineRule="atLeast"/>
                    <w:suppressOverlap/>
                    <w:rPr>
                      <w:rFonts w:ascii="Arial" w:eastAsia="Times New Roman" w:hAnsi="Arial" w:cs="Arial"/>
                      <w:color w:val="000000"/>
                      <w:sz w:val="20"/>
                      <w:szCs w:val="20"/>
                    </w:rPr>
                  </w:pPr>
                  <w:r>
                    <w:rPr>
                      <w:rFonts w:ascii="Arial" w:eastAsia="Times New Roman" w:hAnsi="Arial" w:cs="Arial"/>
                      <w:color w:val="000000"/>
                      <w:sz w:val="20"/>
                      <w:szCs w:val="20"/>
                    </w:rPr>
                    <w:t>P</w:t>
                  </w:r>
                  <w:r w:rsidR="005E4160" w:rsidRPr="00FC251C">
                    <w:rPr>
                      <w:rFonts w:ascii="Arial" w:eastAsia="Times New Roman" w:hAnsi="Arial" w:cs="Arial"/>
                      <w:color w:val="000000"/>
                      <w:sz w:val="20"/>
                      <w:szCs w:val="20"/>
                    </w:rPr>
                    <w:t>ył ogółem</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775CDCB9"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0,0416</w:t>
                  </w:r>
                </w:p>
              </w:tc>
            </w:tr>
            <w:tr w:rsidR="005E4160" w:rsidRPr="00FC251C" w14:paraId="205F02FC" w14:textId="77777777" w:rsidTr="00F0620E">
              <w:trPr>
                <w:trHeight w:val="340"/>
              </w:trPr>
              <w:tc>
                <w:tcPr>
                  <w:tcW w:w="455" w:type="pct"/>
                  <w:vMerge/>
                  <w:tcBorders>
                    <w:left w:val="single" w:sz="4" w:space="0" w:color="auto"/>
                    <w:right w:val="single" w:sz="4" w:space="0" w:color="auto"/>
                  </w:tcBorders>
                  <w:shd w:val="clear" w:color="auto" w:fill="auto"/>
                  <w:vAlign w:val="center"/>
                </w:tcPr>
                <w:p w14:paraId="6D1A5141"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right w:val="single" w:sz="4" w:space="0" w:color="auto"/>
                  </w:tcBorders>
                  <w:shd w:val="clear" w:color="auto" w:fill="auto"/>
                  <w:vAlign w:val="center"/>
                </w:tcPr>
                <w:p w14:paraId="25AC14B7"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right w:val="single" w:sz="4" w:space="0" w:color="auto"/>
                  </w:tcBorders>
                  <w:shd w:val="clear" w:color="auto" w:fill="auto"/>
                  <w:vAlign w:val="center"/>
                </w:tcPr>
                <w:p w14:paraId="55A36BBF"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right w:val="single" w:sz="4" w:space="0" w:color="auto"/>
                  </w:tcBorders>
                  <w:shd w:val="clear" w:color="auto" w:fill="auto"/>
                  <w:vAlign w:val="center"/>
                </w:tcPr>
                <w:p w14:paraId="79697239"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right w:val="single" w:sz="4" w:space="0" w:color="auto"/>
                  </w:tcBorders>
                  <w:shd w:val="clear" w:color="auto" w:fill="auto"/>
                  <w:vAlign w:val="center"/>
                </w:tcPr>
                <w:p w14:paraId="5D4FEDDD"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5E652C8C" w14:textId="77777777" w:rsidR="005E4160" w:rsidRPr="00FC251C" w:rsidRDefault="005E4160" w:rsidP="00CC5CD0">
                  <w:pPr>
                    <w:framePr w:hSpace="141" w:wrap="around" w:vAnchor="text" w:hAnchor="margin" w:x="108" w:y="-3002"/>
                    <w:widowControl w:val="0"/>
                    <w:numPr>
                      <w:ilvl w:val="0"/>
                      <w:numId w:val="122"/>
                    </w:numPr>
                    <w:autoSpaceDE w:val="0"/>
                    <w:autoSpaceDN w:val="0"/>
                    <w:adjustRightInd w:val="0"/>
                    <w:spacing w:after="0" w:line="320" w:lineRule="atLeast"/>
                    <w:suppressOverlap/>
                    <w:rPr>
                      <w:rFonts w:ascii="Arial" w:hAnsi="Arial" w:cs="Arial"/>
                      <w:color w:val="000000"/>
                      <w:sz w:val="20"/>
                      <w:szCs w:val="20"/>
                    </w:rPr>
                  </w:pPr>
                  <w:r w:rsidRPr="00FC251C">
                    <w:rPr>
                      <w:rFonts w:ascii="Arial" w:hAnsi="Arial" w:cs="Arial"/>
                      <w:color w:val="000000"/>
                      <w:sz w:val="20"/>
                      <w:szCs w:val="20"/>
                    </w:rPr>
                    <w:t>w tym pył zawieszony PM2,5</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6A6ADAF6"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0,0385</w:t>
                  </w:r>
                </w:p>
              </w:tc>
            </w:tr>
            <w:tr w:rsidR="005E4160" w:rsidRPr="00FC251C" w14:paraId="6228341D" w14:textId="77777777" w:rsidTr="00F0620E">
              <w:trPr>
                <w:trHeight w:val="340"/>
              </w:trPr>
              <w:tc>
                <w:tcPr>
                  <w:tcW w:w="455" w:type="pct"/>
                  <w:vMerge/>
                  <w:tcBorders>
                    <w:left w:val="single" w:sz="4" w:space="0" w:color="auto"/>
                    <w:bottom w:val="single" w:sz="4" w:space="0" w:color="auto"/>
                    <w:right w:val="single" w:sz="4" w:space="0" w:color="auto"/>
                  </w:tcBorders>
                  <w:shd w:val="clear" w:color="auto" w:fill="auto"/>
                  <w:vAlign w:val="center"/>
                </w:tcPr>
                <w:p w14:paraId="78023B6F"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bottom w:val="single" w:sz="4" w:space="0" w:color="auto"/>
                    <w:right w:val="single" w:sz="4" w:space="0" w:color="auto"/>
                  </w:tcBorders>
                  <w:shd w:val="clear" w:color="auto" w:fill="auto"/>
                  <w:vAlign w:val="center"/>
                </w:tcPr>
                <w:p w14:paraId="08AF12E1"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bottom w:val="single" w:sz="4" w:space="0" w:color="auto"/>
                    <w:right w:val="single" w:sz="4" w:space="0" w:color="auto"/>
                  </w:tcBorders>
                  <w:shd w:val="clear" w:color="auto" w:fill="auto"/>
                  <w:vAlign w:val="center"/>
                </w:tcPr>
                <w:p w14:paraId="3F73F776"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bottom w:val="single" w:sz="4" w:space="0" w:color="auto"/>
                    <w:right w:val="single" w:sz="4" w:space="0" w:color="auto"/>
                  </w:tcBorders>
                  <w:shd w:val="clear" w:color="auto" w:fill="auto"/>
                  <w:vAlign w:val="center"/>
                </w:tcPr>
                <w:p w14:paraId="5EE94CC5"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bottom w:val="single" w:sz="4" w:space="0" w:color="auto"/>
                    <w:right w:val="single" w:sz="4" w:space="0" w:color="auto"/>
                  </w:tcBorders>
                  <w:shd w:val="clear" w:color="auto" w:fill="auto"/>
                  <w:vAlign w:val="center"/>
                </w:tcPr>
                <w:p w14:paraId="373318C7"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3E4A63C2" w14:textId="77777777" w:rsidR="005E4160" w:rsidRPr="00FC251C" w:rsidRDefault="005E4160" w:rsidP="00CC5CD0">
                  <w:pPr>
                    <w:framePr w:hSpace="141" w:wrap="around" w:vAnchor="text" w:hAnchor="margin" w:x="108" w:y="-3002"/>
                    <w:widowControl w:val="0"/>
                    <w:numPr>
                      <w:ilvl w:val="0"/>
                      <w:numId w:val="122"/>
                    </w:numPr>
                    <w:autoSpaceDE w:val="0"/>
                    <w:autoSpaceDN w:val="0"/>
                    <w:adjustRightInd w:val="0"/>
                    <w:spacing w:after="0" w:line="320" w:lineRule="atLeast"/>
                    <w:suppressOverlap/>
                    <w:rPr>
                      <w:rFonts w:ascii="Arial" w:hAnsi="Arial" w:cs="Arial"/>
                      <w:color w:val="000000"/>
                      <w:sz w:val="20"/>
                      <w:szCs w:val="20"/>
                    </w:rPr>
                  </w:pPr>
                  <w:r w:rsidRPr="00FC251C">
                    <w:rPr>
                      <w:rFonts w:ascii="Arial" w:hAnsi="Arial" w:cs="Arial"/>
                      <w:color w:val="000000"/>
                      <w:sz w:val="20"/>
                      <w:szCs w:val="20"/>
                    </w:rPr>
                    <w:t xml:space="preserve">w tym pył zawieszony </w:t>
                  </w:r>
                  <w:r w:rsidRPr="00FC251C">
                    <w:rPr>
                      <w:rFonts w:ascii="Arial" w:hAnsi="Arial" w:cs="Arial"/>
                      <w:color w:val="000000"/>
                      <w:sz w:val="20"/>
                      <w:szCs w:val="20"/>
                    </w:rPr>
                    <w:lastRenderedPageBreak/>
                    <w:t>PM10</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46E1DEAC"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lastRenderedPageBreak/>
                    <w:t>0,0399</w:t>
                  </w:r>
                </w:p>
              </w:tc>
            </w:tr>
            <w:tr w:rsidR="005E4160" w:rsidRPr="00FC251C" w14:paraId="4596FCCC" w14:textId="77777777" w:rsidTr="00F0620E">
              <w:trPr>
                <w:trHeight w:val="340"/>
              </w:trPr>
              <w:tc>
                <w:tcPr>
                  <w:tcW w:w="455" w:type="pct"/>
                  <w:vMerge w:val="restart"/>
                  <w:tcBorders>
                    <w:top w:val="single" w:sz="4" w:space="0" w:color="auto"/>
                    <w:left w:val="single" w:sz="4" w:space="0" w:color="auto"/>
                    <w:right w:val="single" w:sz="4" w:space="0" w:color="auto"/>
                  </w:tcBorders>
                  <w:shd w:val="clear" w:color="auto" w:fill="auto"/>
                  <w:vAlign w:val="center"/>
                </w:tcPr>
                <w:p w14:paraId="3B642F40"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suppressOverlap/>
                    <w:jc w:val="center"/>
                    <w:rPr>
                      <w:rFonts w:ascii="Arial" w:eastAsia="Times New Roman" w:hAnsi="Arial" w:cs="Arial"/>
                      <w:sz w:val="20"/>
                      <w:szCs w:val="20"/>
                    </w:rPr>
                  </w:pPr>
                  <w:r w:rsidRPr="00FC251C">
                    <w:rPr>
                      <w:rFonts w:ascii="Arial" w:eastAsia="Times New Roman" w:hAnsi="Arial" w:cs="Arial"/>
                      <w:sz w:val="20"/>
                      <w:szCs w:val="20"/>
                    </w:rPr>
                    <w:t>E-2gal</w:t>
                  </w:r>
                </w:p>
              </w:tc>
              <w:tc>
                <w:tcPr>
                  <w:tcW w:w="694" w:type="pct"/>
                  <w:vMerge w:val="restart"/>
                  <w:tcBorders>
                    <w:top w:val="single" w:sz="4" w:space="0" w:color="auto"/>
                    <w:left w:val="single" w:sz="4" w:space="0" w:color="auto"/>
                    <w:right w:val="single" w:sz="4" w:space="0" w:color="auto"/>
                  </w:tcBorders>
                  <w:shd w:val="clear" w:color="auto" w:fill="auto"/>
                  <w:vAlign w:val="center"/>
                </w:tcPr>
                <w:p w14:paraId="0D75879D" w14:textId="15CB8AD8" w:rsidR="005E4160" w:rsidRPr="00FC251C" w:rsidRDefault="00220298" w:rsidP="00CC5CD0">
                  <w:pPr>
                    <w:framePr w:hSpace="141" w:wrap="around" w:vAnchor="text" w:hAnchor="margin" w:x="108" w:y="-3002"/>
                    <w:widowControl w:val="0"/>
                    <w:autoSpaceDE w:val="0"/>
                    <w:autoSpaceDN w:val="0"/>
                    <w:adjustRightInd w:val="0"/>
                    <w:spacing w:after="0" w:line="320" w:lineRule="atLeast"/>
                    <w:suppressOverlap/>
                    <w:rPr>
                      <w:rFonts w:ascii="Arial" w:eastAsia="Times New Roman" w:hAnsi="Arial" w:cs="Arial"/>
                      <w:sz w:val="20"/>
                      <w:szCs w:val="20"/>
                    </w:rPr>
                  </w:pPr>
                  <w:r>
                    <w:rPr>
                      <w:rFonts w:ascii="Arial" w:eastAsia="Times New Roman" w:hAnsi="Arial" w:cs="Arial"/>
                      <w:sz w:val="20"/>
                      <w:szCs w:val="20"/>
                    </w:rPr>
                    <w:t>G</w:t>
                  </w:r>
                  <w:r w:rsidR="005E4160" w:rsidRPr="00FC251C">
                    <w:rPr>
                      <w:rFonts w:ascii="Arial" w:eastAsia="Times New Roman" w:hAnsi="Arial" w:cs="Arial"/>
                      <w:sz w:val="20"/>
                      <w:szCs w:val="20"/>
                    </w:rPr>
                    <w:t>alwanizernia wyciąg z linii bębnowej</w:t>
                  </w:r>
                </w:p>
              </w:tc>
              <w:tc>
                <w:tcPr>
                  <w:tcW w:w="625" w:type="pct"/>
                  <w:vMerge w:val="restart"/>
                  <w:tcBorders>
                    <w:top w:val="single" w:sz="4" w:space="0" w:color="auto"/>
                    <w:left w:val="nil"/>
                    <w:right w:val="single" w:sz="4" w:space="0" w:color="auto"/>
                  </w:tcBorders>
                  <w:shd w:val="clear" w:color="auto" w:fill="auto"/>
                  <w:vAlign w:val="center"/>
                </w:tcPr>
                <w:p w14:paraId="70E051F2"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suppressOverlap/>
                    <w:jc w:val="center"/>
                    <w:rPr>
                      <w:rFonts w:ascii="Arial" w:eastAsia="Times New Roman" w:hAnsi="Arial" w:cs="Arial"/>
                      <w:sz w:val="20"/>
                      <w:szCs w:val="20"/>
                    </w:rPr>
                  </w:pPr>
                  <w:r w:rsidRPr="00FC251C">
                    <w:rPr>
                      <w:rFonts w:ascii="Arial" w:eastAsia="Times New Roman" w:hAnsi="Arial" w:cs="Arial"/>
                      <w:sz w:val="20"/>
                      <w:szCs w:val="20"/>
                    </w:rPr>
                    <w:t>11</w:t>
                  </w:r>
                </w:p>
              </w:tc>
              <w:tc>
                <w:tcPr>
                  <w:tcW w:w="481" w:type="pct"/>
                  <w:vMerge w:val="restart"/>
                  <w:tcBorders>
                    <w:top w:val="single" w:sz="4" w:space="0" w:color="auto"/>
                    <w:left w:val="nil"/>
                    <w:right w:val="single" w:sz="4" w:space="0" w:color="auto"/>
                  </w:tcBorders>
                  <w:shd w:val="clear" w:color="auto" w:fill="auto"/>
                  <w:vAlign w:val="center"/>
                </w:tcPr>
                <w:p w14:paraId="68B4AECB"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suppressOverlap/>
                    <w:jc w:val="center"/>
                    <w:rPr>
                      <w:rFonts w:ascii="Arial" w:eastAsia="Times New Roman" w:hAnsi="Arial" w:cs="Arial"/>
                      <w:sz w:val="20"/>
                      <w:szCs w:val="20"/>
                    </w:rPr>
                  </w:pPr>
                  <w:r w:rsidRPr="00FC251C">
                    <w:rPr>
                      <w:rFonts w:ascii="Arial" w:eastAsia="Times New Roman" w:hAnsi="Arial" w:cs="Arial"/>
                      <w:sz w:val="20"/>
                      <w:szCs w:val="20"/>
                    </w:rPr>
                    <w:t>0,71</w:t>
                  </w:r>
                </w:p>
              </w:tc>
              <w:tc>
                <w:tcPr>
                  <w:tcW w:w="915" w:type="pct"/>
                  <w:vMerge w:val="restart"/>
                  <w:tcBorders>
                    <w:top w:val="single" w:sz="4" w:space="0" w:color="auto"/>
                    <w:left w:val="nil"/>
                    <w:bottom w:val="single" w:sz="4" w:space="0" w:color="auto"/>
                    <w:right w:val="single" w:sz="4" w:space="0" w:color="auto"/>
                  </w:tcBorders>
                  <w:shd w:val="clear" w:color="auto" w:fill="auto"/>
                  <w:vAlign w:val="center"/>
                </w:tcPr>
                <w:p w14:paraId="76A28194" w14:textId="605DF3F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r w:rsidRPr="00FC251C">
                    <w:rPr>
                      <w:rFonts w:ascii="Arial" w:eastAsia="Calibri" w:hAnsi="Arial" w:cs="Arial"/>
                      <w:sz w:val="20"/>
                      <w:szCs w:val="20"/>
                    </w:rPr>
                    <w:t xml:space="preserve">Skruber maksymalne stężenia </w:t>
                  </w:r>
                  <w:r w:rsidR="005266E5">
                    <w:rPr>
                      <w:rFonts w:ascii="Arial" w:eastAsia="Calibri" w:hAnsi="Arial" w:cs="Arial"/>
                      <w:sz w:val="20"/>
                      <w:szCs w:val="20"/>
                    </w:rPr>
                    <w:br/>
                  </w:r>
                  <w:r w:rsidRPr="00FC251C">
                    <w:rPr>
                      <w:rFonts w:ascii="Arial" w:eastAsia="Calibri" w:hAnsi="Arial" w:cs="Arial"/>
                      <w:sz w:val="20"/>
                      <w:szCs w:val="20"/>
                    </w:rPr>
                    <w:t xml:space="preserve">na wylocie </w:t>
                  </w:r>
                  <w:r w:rsidRPr="00FC251C">
                    <w:rPr>
                      <w:rFonts w:ascii="Arial" w:eastAsia="Calibri" w:hAnsi="Arial" w:cs="Arial"/>
                      <w:sz w:val="20"/>
                      <w:szCs w:val="20"/>
                    </w:rPr>
                    <w:br/>
                    <w:t>z emitora</w:t>
                  </w:r>
                  <w:r w:rsidR="00EE36E2" w:rsidRPr="00FC251C">
                    <w:rPr>
                      <w:rFonts w:ascii="Arial" w:eastAsia="Calibri" w:hAnsi="Arial" w:cs="Arial"/>
                      <w:sz w:val="20"/>
                      <w:szCs w:val="20"/>
                    </w:rPr>
                    <w:t>:</w:t>
                  </w:r>
                </w:p>
                <w:p w14:paraId="5351F0D1" w14:textId="77777777" w:rsidR="005E4160" w:rsidRPr="00FC251C" w:rsidRDefault="005E4160" w:rsidP="00CC5CD0">
                  <w:pPr>
                    <w:framePr w:hSpace="141" w:wrap="around" w:vAnchor="text" w:hAnchor="margin" w:x="108" w:y="-3002"/>
                    <w:spacing w:after="0" w:line="320" w:lineRule="atLeast"/>
                    <w:suppressOverlap/>
                    <w:rPr>
                      <w:rFonts w:ascii="Arial" w:eastAsia="Times New Roman" w:hAnsi="Arial" w:cs="Arial"/>
                      <w:sz w:val="20"/>
                      <w:szCs w:val="20"/>
                      <w:lang w:val="en-US"/>
                    </w:rPr>
                  </w:pPr>
                  <w:r w:rsidRPr="00FC251C">
                    <w:rPr>
                      <w:rFonts w:ascii="Arial" w:eastAsia="Times New Roman" w:hAnsi="Arial" w:cs="Arial"/>
                      <w:sz w:val="20"/>
                      <w:szCs w:val="20"/>
                      <w:lang w:val="en-US"/>
                    </w:rPr>
                    <w:t>NO</w:t>
                  </w:r>
                  <w:r w:rsidRPr="00FC251C">
                    <w:rPr>
                      <w:rFonts w:ascii="Arial" w:eastAsia="Times New Roman" w:hAnsi="Arial" w:cs="Arial"/>
                      <w:sz w:val="20"/>
                      <w:szCs w:val="20"/>
                      <w:vertAlign w:val="subscript"/>
                      <w:lang w:val="en-US"/>
                    </w:rPr>
                    <w:t>2</w:t>
                  </w:r>
                  <w:r w:rsidRPr="00FC251C">
                    <w:rPr>
                      <w:rFonts w:ascii="Arial" w:eastAsia="Times New Roman" w:hAnsi="Arial" w:cs="Arial"/>
                      <w:sz w:val="20"/>
                      <w:szCs w:val="20"/>
                      <w:lang w:val="en-US"/>
                    </w:rPr>
                    <w:t xml:space="preserve"> - 5 mg/m</w:t>
                  </w:r>
                  <w:r w:rsidRPr="00FC251C">
                    <w:rPr>
                      <w:rFonts w:ascii="Arial" w:eastAsia="Times New Roman" w:hAnsi="Arial" w:cs="Arial"/>
                      <w:sz w:val="20"/>
                      <w:szCs w:val="20"/>
                      <w:vertAlign w:val="superscript"/>
                      <w:lang w:val="en-US"/>
                    </w:rPr>
                    <w:t>3</w:t>
                  </w:r>
                </w:p>
                <w:p w14:paraId="09906B0E" w14:textId="77777777" w:rsidR="005E4160" w:rsidRPr="00FC251C" w:rsidRDefault="005E4160" w:rsidP="00CC5CD0">
                  <w:pPr>
                    <w:framePr w:hSpace="141" w:wrap="around" w:vAnchor="text" w:hAnchor="margin" w:x="108" w:y="-3002"/>
                    <w:spacing w:after="0" w:line="320" w:lineRule="atLeast"/>
                    <w:suppressOverlap/>
                    <w:rPr>
                      <w:rFonts w:ascii="Arial" w:eastAsia="Times New Roman" w:hAnsi="Arial" w:cs="Arial"/>
                      <w:sz w:val="20"/>
                      <w:szCs w:val="20"/>
                      <w:lang w:val="en-US"/>
                    </w:rPr>
                  </w:pPr>
                  <w:r w:rsidRPr="00FC251C">
                    <w:rPr>
                      <w:rFonts w:ascii="Arial" w:eastAsia="Times New Roman" w:hAnsi="Arial" w:cs="Arial"/>
                      <w:sz w:val="20"/>
                      <w:szCs w:val="20"/>
                      <w:lang w:val="en-US"/>
                    </w:rPr>
                    <w:t>HCl - 5 mg/m</w:t>
                  </w:r>
                  <w:r w:rsidRPr="00FC251C">
                    <w:rPr>
                      <w:rFonts w:ascii="Arial" w:eastAsia="Times New Roman" w:hAnsi="Arial" w:cs="Arial"/>
                      <w:sz w:val="20"/>
                      <w:szCs w:val="20"/>
                      <w:vertAlign w:val="superscript"/>
                      <w:lang w:val="en-US"/>
                    </w:rPr>
                    <w:t>3</w:t>
                  </w:r>
                </w:p>
                <w:p w14:paraId="0467A57F" w14:textId="77777777" w:rsidR="005E4160" w:rsidRPr="00FC251C" w:rsidRDefault="005E4160" w:rsidP="00CC5CD0">
                  <w:pPr>
                    <w:framePr w:hSpace="141" w:wrap="around" w:vAnchor="text" w:hAnchor="margin" w:x="108" w:y="-3002"/>
                    <w:spacing w:after="0" w:line="320" w:lineRule="atLeast"/>
                    <w:suppressOverlap/>
                    <w:rPr>
                      <w:rFonts w:ascii="Arial" w:eastAsia="Times New Roman" w:hAnsi="Arial" w:cs="Arial"/>
                      <w:sz w:val="20"/>
                      <w:szCs w:val="20"/>
                      <w:lang w:val="en-US"/>
                    </w:rPr>
                  </w:pPr>
                  <w:r w:rsidRPr="00FC251C">
                    <w:rPr>
                      <w:rFonts w:ascii="Arial" w:eastAsia="Times New Roman" w:hAnsi="Arial" w:cs="Arial"/>
                      <w:sz w:val="20"/>
                      <w:szCs w:val="20"/>
                      <w:lang w:val="en-US"/>
                    </w:rPr>
                    <w:t>SO</w:t>
                  </w:r>
                  <w:r w:rsidRPr="00FC251C">
                    <w:rPr>
                      <w:rFonts w:ascii="Arial" w:eastAsia="Times New Roman" w:hAnsi="Arial" w:cs="Arial"/>
                      <w:sz w:val="20"/>
                      <w:szCs w:val="20"/>
                      <w:vertAlign w:val="subscript"/>
                      <w:lang w:val="en-US"/>
                    </w:rPr>
                    <w:t>2</w:t>
                  </w:r>
                  <w:r w:rsidRPr="00FC251C">
                    <w:rPr>
                      <w:rFonts w:ascii="Arial" w:eastAsia="Times New Roman" w:hAnsi="Arial" w:cs="Arial"/>
                      <w:sz w:val="20"/>
                      <w:szCs w:val="20"/>
                      <w:lang w:val="en-US"/>
                    </w:rPr>
                    <w:t xml:space="preserve"> - 10 mg/m</w:t>
                  </w:r>
                  <w:r w:rsidRPr="00FC251C">
                    <w:rPr>
                      <w:rFonts w:ascii="Arial" w:eastAsia="Times New Roman" w:hAnsi="Arial" w:cs="Arial"/>
                      <w:sz w:val="20"/>
                      <w:szCs w:val="20"/>
                      <w:vertAlign w:val="superscript"/>
                      <w:lang w:val="en-US"/>
                    </w:rPr>
                    <w:t>3</w:t>
                  </w:r>
                </w:p>
                <w:p w14:paraId="1744AF76" w14:textId="77777777" w:rsidR="005E4160" w:rsidRPr="00FC251C" w:rsidRDefault="005E4160" w:rsidP="00CC5CD0">
                  <w:pPr>
                    <w:framePr w:hSpace="141" w:wrap="around" w:vAnchor="text" w:hAnchor="margin" w:x="108" w:y="-3002"/>
                    <w:spacing w:after="0" w:line="320" w:lineRule="atLeast"/>
                    <w:suppressOverlap/>
                    <w:rPr>
                      <w:rFonts w:ascii="Arial" w:eastAsia="Times New Roman" w:hAnsi="Arial" w:cs="Arial"/>
                      <w:sz w:val="20"/>
                      <w:szCs w:val="20"/>
                      <w:lang w:val="en-US"/>
                    </w:rPr>
                  </w:pPr>
                  <w:proofErr w:type="spellStart"/>
                  <w:r w:rsidRPr="00FC251C">
                    <w:rPr>
                      <w:rFonts w:ascii="Arial" w:eastAsia="Times New Roman" w:hAnsi="Arial" w:cs="Arial"/>
                      <w:sz w:val="20"/>
                      <w:szCs w:val="20"/>
                      <w:lang w:val="en-US"/>
                    </w:rPr>
                    <w:t>Cynk</w:t>
                  </w:r>
                  <w:proofErr w:type="spellEnd"/>
                  <w:r w:rsidRPr="00FC251C">
                    <w:rPr>
                      <w:rFonts w:ascii="Arial" w:eastAsia="Times New Roman" w:hAnsi="Arial" w:cs="Arial"/>
                      <w:sz w:val="20"/>
                      <w:szCs w:val="20"/>
                      <w:lang w:val="en-US"/>
                    </w:rPr>
                    <w:t xml:space="preserve"> - 0,5 mg/m</w:t>
                  </w:r>
                  <w:r w:rsidRPr="00FC251C">
                    <w:rPr>
                      <w:rFonts w:ascii="Arial" w:eastAsia="Times New Roman" w:hAnsi="Arial" w:cs="Arial"/>
                      <w:sz w:val="20"/>
                      <w:szCs w:val="20"/>
                      <w:vertAlign w:val="superscript"/>
                      <w:lang w:val="en-US"/>
                    </w:rPr>
                    <w:t>3</w:t>
                  </w:r>
                </w:p>
                <w:p w14:paraId="410C0FCB" w14:textId="77777777" w:rsidR="005E4160" w:rsidRPr="00FC251C" w:rsidRDefault="005E4160" w:rsidP="00CC5CD0">
                  <w:pPr>
                    <w:framePr w:hSpace="141" w:wrap="around" w:vAnchor="text" w:hAnchor="margin" w:x="108" w:y="-3002"/>
                    <w:spacing w:after="0" w:line="320" w:lineRule="atLeast"/>
                    <w:suppressOverlap/>
                    <w:rPr>
                      <w:rFonts w:ascii="Arial" w:eastAsia="Times New Roman" w:hAnsi="Arial" w:cs="Arial"/>
                      <w:sz w:val="20"/>
                      <w:szCs w:val="20"/>
                      <w:vertAlign w:val="superscript"/>
                    </w:rPr>
                  </w:pPr>
                  <w:r w:rsidRPr="00FC251C">
                    <w:rPr>
                      <w:rFonts w:ascii="Arial" w:eastAsia="Times New Roman" w:hAnsi="Arial" w:cs="Arial"/>
                      <w:sz w:val="20"/>
                      <w:szCs w:val="20"/>
                    </w:rPr>
                    <w:t>Chrom - 0,2 mg/m</w:t>
                  </w:r>
                  <w:r w:rsidRPr="00FC251C">
                    <w:rPr>
                      <w:rFonts w:ascii="Arial" w:eastAsia="Times New Roman" w:hAnsi="Arial" w:cs="Arial"/>
                      <w:sz w:val="20"/>
                      <w:szCs w:val="20"/>
                      <w:vertAlign w:val="superscript"/>
                    </w:rPr>
                    <w:t>3</w:t>
                  </w:r>
                </w:p>
                <w:p w14:paraId="06C6B4FE"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r w:rsidRPr="00FC251C">
                    <w:rPr>
                      <w:rFonts w:ascii="Arial" w:eastAsia="Times New Roman" w:hAnsi="Arial" w:cs="Arial"/>
                      <w:sz w:val="20"/>
                      <w:szCs w:val="20"/>
                    </w:rPr>
                    <w:t>Pył – 0,8 mg/m</w:t>
                  </w:r>
                  <w:r w:rsidRPr="00FC251C">
                    <w:rPr>
                      <w:rFonts w:ascii="Arial" w:eastAsia="Times New Roman" w:hAnsi="Arial" w:cs="Arial"/>
                      <w:sz w:val="20"/>
                      <w:szCs w:val="20"/>
                      <w:vertAlign w:val="superscript"/>
                    </w:rPr>
                    <w:t>3</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101A2A60" w14:textId="3CF0E02D" w:rsidR="005E4160" w:rsidRPr="00FC251C" w:rsidRDefault="005266E5" w:rsidP="00CC5CD0">
                  <w:pPr>
                    <w:framePr w:hSpace="141" w:wrap="around" w:vAnchor="text" w:hAnchor="margin" w:x="108" w:y="-3002"/>
                    <w:widowControl w:val="0"/>
                    <w:autoSpaceDE w:val="0"/>
                    <w:autoSpaceDN w:val="0"/>
                    <w:adjustRightInd w:val="0"/>
                    <w:spacing w:after="0" w:line="320" w:lineRule="atLeast"/>
                    <w:suppressOverlap/>
                    <w:rPr>
                      <w:rFonts w:ascii="Arial" w:eastAsia="Times New Roman" w:hAnsi="Arial" w:cs="Arial"/>
                      <w:color w:val="000000"/>
                      <w:sz w:val="20"/>
                      <w:szCs w:val="20"/>
                    </w:rPr>
                  </w:pPr>
                  <w:r>
                    <w:rPr>
                      <w:rFonts w:ascii="Arial" w:eastAsia="Times New Roman" w:hAnsi="Arial" w:cs="Arial"/>
                      <w:color w:val="000000"/>
                      <w:sz w:val="20"/>
                      <w:szCs w:val="20"/>
                    </w:rPr>
                    <w:t>D</w:t>
                  </w:r>
                  <w:r w:rsidR="005E4160" w:rsidRPr="00FC251C">
                    <w:rPr>
                      <w:rFonts w:ascii="Arial" w:eastAsia="Times New Roman" w:hAnsi="Arial" w:cs="Arial"/>
                      <w:color w:val="000000"/>
                      <w:sz w:val="20"/>
                      <w:szCs w:val="20"/>
                    </w:rPr>
                    <w:t>wutlenek azotu</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56D85DE5"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0,1145</w:t>
                  </w:r>
                </w:p>
              </w:tc>
            </w:tr>
            <w:tr w:rsidR="005E4160" w:rsidRPr="00FC251C" w14:paraId="6F646DB1" w14:textId="77777777" w:rsidTr="00F0620E">
              <w:trPr>
                <w:trHeight w:val="340"/>
              </w:trPr>
              <w:tc>
                <w:tcPr>
                  <w:tcW w:w="455" w:type="pct"/>
                  <w:vMerge/>
                  <w:tcBorders>
                    <w:left w:val="single" w:sz="4" w:space="0" w:color="auto"/>
                    <w:right w:val="single" w:sz="4" w:space="0" w:color="auto"/>
                  </w:tcBorders>
                  <w:shd w:val="clear" w:color="auto" w:fill="auto"/>
                  <w:vAlign w:val="center"/>
                </w:tcPr>
                <w:p w14:paraId="4C6CF972"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right w:val="single" w:sz="4" w:space="0" w:color="auto"/>
                  </w:tcBorders>
                  <w:shd w:val="clear" w:color="auto" w:fill="auto"/>
                  <w:vAlign w:val="center"/>
                </w:tcPr>
                <w:p w14:paraId="0BAA745E"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right w:val="single" w:sz="4" w:space="0" w:color="auto"/>
                  </w:tcBorders>
                  <w:shd w:val="clear" w:color="auto" w:fill="auto"/>
                  <w:vAlign w:val="center"/>
                </w:tcPr>
                <w:p w14:paraId="253EE77B"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right w:val="single" w:sz="4" w:space="0" w:color="auto"/>
                  </w:tcBorders>
                  <w:shd w:val="clear" w:color="auto" w:fill="auto"/>
                  <w:vAlign w:val="center"/>
                </w:tcPr>
                <w:p w14:paraId="79432F66"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bottom w:val="single" w:sz="4" w:space="0" w:color="auto"/>
                    <w:right w:val="single" w:sz="4" w:space="0" w:color="auto"/>
                  </w:tcBorders>
                  <w:shd w:val="clear" w:color="auto" w:fill="auto"/>
                  <w:vAlign w:val="center"/>
                </w:tcPr>
                <w:p w14:paraId="217E5477"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067B2F2D" w14:textId="436F67BF" w:rsidR="005E4160" w:rsidRPr="00FC251C" w:rsidRDefault="005266E5" w:rsidP="00CC5CD0">
                  <w:pPr>
                    <w:framePr w:hSpace="141" w:wrap="around" w:vAnchor="text" w:hAnchor="margin" w:x="108" w:y="-3002"/>
                    <w:widowControl w:val="0"/>
                    <w:autoSpaceDE w:val="0"/>
                    <w:autoSpaceDN w:val="0"/>
                    <w:adjustRightInd w:val="0"/>
                    <w:spacing w:after="0" w:line="320" w:lineRule="atLeast"/>
                    <w:suppressOverlap/>
                    <w:rPr>
                      <w:rFonts w:ascii="Arial" w:eastAsia="Times New Roman" w:hAnsi="Arial" w:cs="Arial"/>
                      <w:color w:val="000000"/>
                      <w:sz w:val="20"/>
                      <w:szCs w:val="20"/>
                    </w:rPr>
                  </w:pPr>
                  <w:r>
                    <w:rPr>
                      <w:rFonts w:ascii="Arial" w:eastAsia="Times New Roman" w:hAnsi="Arial" w:cs="Arial"/>
                      <w:color w:val="000000"/>
                      <w:sz w:val="20"/>
                      <w:szCs w:val="20"/>
                    </w:rPr>
                    <w:t>C</w:t>
                  </w:r>
                  <w:r w:rsidR="005E4160" w:rsidRPr="00FC251C">
                    <w:rPr>
                      <w:rFonts w:ascii="Arial" w:eastAsia="Times New Roman" w:hAnsi="Arial" w:cs="Arial"/>
                      <w:color w:val="000000"/>
                      <w:sz w:val="20"/>
                      <w:szCs w:val="20"/>
                    </w:rPr>
                    <w:t>hlorowodór</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3ECD91F0"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0,1145</w:t>
                  </w:r>
                </w:p>
              </w:tc>
            </w:tr>
            <w:tr w:rsidR="005E4160" w:rsidRPr="00FC251C" w14:paraId="794D8D6B" w14:textId="77777777" w:rsidTr="00F0620E">
              <w:trPr>
                <w:trHeight w:val="340"/>
              </w:trPr>
              <w:tc>
                <w:tcPr>
                  <w:tcW w:w="455" w:type="pct"/>
                  <w:vMerge/>
                  <w:tcBorders>
                    <w:left w:val="single" w:sz="4" w:space="0" w:color="auto"/>
                    <w:right w:val="single" w:sz="4" w:space="0" w:color="auto"/>
                  </w:tcBorders>
                  <w:shd w:val="clear" w:color="auto" w:fill="auto"/>
                  <w:vAlign w:val="center"/>
                </w:tcPr>
                <w:p w14:paraId="7AD10068"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right w:val="single" w:sz="4" w:space="0" w:color="auto"/>
                  </w:tcBorders>
                  <w:shd w:val="clear" w:color="auto" w:fill="auto"/>
                  <w:vAlign w:val="center"/>
                </w:tcPr>
                <w:p w14:paraId="3F097F35"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right w:val="single" w:sz="4" w:space="0" w:color="auto"/>
                  </w:tcBorders>
                  <w:shd w:val="clear" w:color="auto" w:fill="auto"/>
                  <w:vAlign w:val="center"/>
                </w:tcPr>
                <w:p w14:paraId="6A61DD9B"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right w:val="single" w:sz="4" w:space="0" w:color="auto"/>
                  </w:tcBorders>
                  <w:shd w:val="clear" w:color="auto" w:fill="auto"/>
                  <w:vAlign w:val="center"/>
                </w:tcPr>
                <w:p w14:paraId="477F7CD8"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bottom w:val="single" w:sz="4" w:space="0" w:color="auto"/>
                    <w:right w:val="single" w:sz="4" w:space="0" w:color="auto"/>
                  </w:tcBorders>
                  <w:shd w:val="clear" w:color="auto" w:fill="auto"/>
                  <w:vAlign w:val="center"/>
                </w:tcPr>
                <w:p w14:paraId="00E535C7"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744CB575" w14:textId="295AB0DE" w:rsidR="005E4160" w:rsidRPr="00FC251C" w:rsidRDefault="005266E5" w:rsidP="00CC5CD0">
                  <w:pPr>
                    <w:framePr w:hSpace="141" w:wrap="around" w:vAnchor="text" w:hAnchor="margin" w:x="108" w:y="-3002"/>
                    <w:widowControl w:val="0"/>
                    <w:autoSpaceDE w:val="0"/>
                    <w:autoSpaceDN w:val="0"/>
                    <w:adjustRightInd w:val="0"/>
                    <w:spacing w:after="0" w:line="320" w:lineRule="atLeast"/>
                    <w:suppressOverlap/>
                    <w:rPr>
                      <w:rFonts w:ascii="Arial" w:eastAsia="Times New Roman" w:hAnsi="Arial" w:cs="Arial"/>
                      <w:color w:val="000000"/>
                      <w:sz w:val="20"/>
                      <w:szCs w:val="20"/>
                    </w:rPr>
                  </w:pPr>
                  <w:r>
                    <w:rPr>
                      <w:rFonts w:ascii="Arial" w:eastAsia="Times New Roman" w:hAnsi="Arial" w:cs="Arial"/>
                      <w:color w:val="000000"/>
                      <w:sz w:val="20"/>
                      <w:szCs w:val="20"/>
                    </w:rPr>
                    <w:t>D</w:t>
                  </w:r>
                  <w:r w:rsidR="005E4160" w:rsidRPr="00FC251C">
                    <w:rPr>
                      <w:rFonts w:ascii="Arial" w:eastAsia="Times New Roman" w:hAnsi="Arial" w:cs="Arial"/>
                      <w:color w:val="000000"/>
                      <w:sz w:val="20"/>
                      <w:szCs w:val="20"/>
                    </w:rPr>
                    <w:t>wutlenek siarki</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3DDA431D"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0,229</w:t>
                  </w:r>
                </w:p>
              </w:tc>
            </w:tr>
            <w:tr w:rsidR="005E4160" w:rsidRPr="00FC251C" w14:paraId="36F1519F" w14:textId="77777777" w:rsidTr="00F0620E">
              <w:trPr>
                <w:trHeight w:val="340"/>
              </w:trPr>
              <w:tc>
                <w:tcPr>
                  <w:tcW w:w="455" w:type="pct"/>
                  <w:vMerge/>
                  <w:tcBorders>
                    <w:left w:val="single" w:sz="4" w:space="0" w:color="auto"/>
                    <w:right w:val="single" w:sz="4" w:space="0" w:color="auto"/>
                  </w:tcBorders>
                  <w:shd w:val="clear" w:color="auto" w:fill="auto"/>
                  <w:vAlign w:val="center"/>
                </w:tcPr>
                <w:p w14:paraId="2F373291"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right w:val="single" w:sz="4" w:space="0" w:color="auto"/>
                  </w:tcBorders>
                  <w:shd w:val="clear" w:color="auto" w:fill="auto"/>
                  <w:vAlign w:val="center"/>
                </w:tcPr>
                <w:p w14:paraId="739B9F58"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right w:val="single" w:sz="4" w:space="0" w:color="auto"/>
                  </w:tcBorders>
                  <w:shd w:val="clear" w:color="auto" w:fill="auto"/>
                  <w:vAlign w:val="center"/>
                </w:tcPr>
                <w:p w14:paraId="343CD56D"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right w:val="single" w:sz="4" w:space="0" w:color="auto"/>
                  </w:tcBorders>
                  <w:shd w:val="clear" w:color="auto" w:fill="auto"/>
                  <w:vAlign w:val="center"/>
                </w:tcPr>
                <w:p w14:paraId="1CD48427"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bottom w:val="single" w:sz="4" w:space="0" w:color="auto"/>
                    <w:right w:val="single" w:sz="4" w:space="0" w:color="auto"/>
                  </w:tcBorders>
                  <w:shd w:val="clear" w:color="auto" w:fill="auto"/>
                  <w:vAlign w:val="center"/>
                </w:tcPr>
                <w:p w14:paraId="1FDE7F92"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35D0CEBE" w14:textId="0DACB7C7" w:rsidR="005E4160" w:rsidRPr="00FC251C" w:rsidRDefault="005266E5" w:rsidP="00CC5CD0">
                  <w:pPr>
                    <w:framePr w:hSpace="141" w:wrap="around" w:vAnchor="text" w:hAnchor="margin" w:x="108" w:y="-3002"/>
                    <w:widowControl w:val="0"/>
                    <w:autoSpaceDE w:val="0"/>
                    <w:autoSpaceDN w:val="0"/>
                    <w:adjustRightInd w:val="0"/>
                    <w:spacing w:after="0" w:line="320" w:lineRule="atLeast"/>
                    <w:suppressOverlap/>
                    <w:rPr>
                      <w:rFonts w:ascii="Arial" w:eastAsia="Times New Roman" w:hAnsi="Arial" w:cs="Arial"/>
                      <w:color w:val="000000"/>
                      <w:sz w:val="20"/>
                      <w:szCs w:val="20"/>
                    </w:rPr>
                  </w:pPr>
                  <w:r>
                    <w:rPr>
                      <w:rFonts w:ascii="Arial" w:eastAsia="Times New Roman" w:hAnsi="Arial" w:cs="Arial"/>
                      <w:color w:val="000000"/>
                      <w:sz w:val="20"/>
                      <w:szCs w:val="20"/>
                    </w:rPr>
                    <w:t>C</w:t>
                  </w:r>
                  <w:r w:rsidR="005E4160" w:rsidRPr="00FC251C">
                    <w:rPr>
                      <w:rFonts w:ascii="Arial" w:eastAsia="Times New Roman" w:hAnsi="Arial" w:cs="Arial"/>
                      <w:color w:val="000000"/>
                      <w:sz w:val="20"/>
                      <w:szCs w:val="20"/>
                    </w:rPr>
                    <w:t>ynk i jego związki</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26982C89"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0,01145</w:t>
                  </w:r>
                </w:p>
              </w:tc>
            </w:tr>
            <w:tr w:rsidR="005E4160" w:rsidRPr="00FC251C" w14:paraId="580183C0" w14:textId="77777777" w:rsidTr="00F0620E">
              <w:trPr>
                <w:trHeight w:val="340"/>
              </w:trPr>
              <w:tc>
                <w:tcPr>
                  <w:tcW w:w="455" w:type="pct"/>
                  <w:vMerge/>
                  <w:tcBorders>
                    <w:left w:val="single" w:sz="4" w:space="0" w:color="auto"/>
                    <w:right w:val="single" w:sz="4" w:space="0" w:color="auto"/>
                  </w:tcBorders>
                  <w:shd w:val="clear" w:color="auto" w:fill="auto"/>
                  <w:vAlign w:val="center"/>
                </w:tcPr>
                <w:p w14:paraId="62D51009"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right w:val="single" w:sz="4" w:space="0" w:color="auto"/>
                  </w:tcBorders>
                  <w:shd w:val="clear" w:color="auto" w:fill="auto"/>
                  <w:vAlign w:val="center"/>
                </w:tcPr>
                <w:p w14:paraId="22D509DB"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right w:val="single" w:sz="4" w:space="0" w:color="auto"/>
                  </w:tcBorders>
                  <w:shd w:val="clear" w:color="auto" w:fill="auto"/>
                  <w:vAlign w:val="center"/>
                </w:tcPr>
                <w:p w14:paraId="61E7CF34"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right w:val="single" w:sz="4" w:space="0" w:color="auto"/>
                  </w:tcBorders>
                  <w:shd w:val="clear" w:color="auto" w:fill="auto"/>
                  <w:vAlign w:val="center"/>
                </w:tcPr>
                <w:p w14:paraId="1504E405"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bottom w:val="single" w:sz="4" w:space="0" w:color="auto"/>
                    <w:right w:val="single" w:sz="4" w:space="0" w:color="auto"/>
                  </w:tcBorders>
                  <w:shd w:val="clear" w:color="auto" w:fill="auto"/>
                  <w:vAlign w:val="center"/>
                </w:tcPr>
                <w:p w14:paraId="77AC5D65"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2A87D3C5" w14:textId="2C27C132" w:rsidR="005E4160" w:rsidRPr="00FC251C" w:rsidRDefault="005266E5" w:rsidP="00CC5CD0">
                  <w:pPr>
                    <w:framePr w:hSpace="141" w:wrap="around" w:vAnchor="text" w:hAnchor="margin" w:x="108" w:y="-3002"/>
                    <w:widowControl w:val="0"/>
                    <w:autoSpaceDE w:val="0"/>
                    <w:autoSpaceDN w:val="0"/>
                    <w:adjustRightInd w:val="0"/>
                    <w:spacing w:after="0" w:line="320" w:lineRule="atLeast"/>
                    <w:suppressOverlap/>
                    <w:rPr>
                      <w:rFonts w:ascii="Arial" w:eastAsia="Times New Roman" w:hAnsi="Arial" w:cs="Arial"/>
                      <w:color w:val="000000"/>
                      <w:sz w:val="20"/>
                      <w:szCs w:val="20"/>
                    </w:rPr>
                  </w:pPr>
                  <w:r>
                    <w:rPr>
                      <w:rFonts w:ascii="Arial" w:eastAsia="Times New Roman" w:hAnsi="Arial" w:cs="Arial"/>
                      <w:color w:val="000000"/>
                      <w:sz w:val="20"/>
                      <w:szCs w:val="20"/>
                    </w:rPr>
                    <w:t>C</w:t>
                  </w:r>
                  <w:r w:rsidR="005E4160" w:rsidRPr="00FC251C">
                    <w:rPr>
                      <w:rFonts w:ascii="Arial" w:eastAsia="Times New Roman" w:hAnsi="Arial" w:cs="Arial"/>
                      <w:color w:val="000000"/>
                      <w:sz w:val="20"/>
                      <w:szCs w:val="20"/>
                    </w:rPr>
                    <w:t xml:space="preserve">hrom związki III </w:t>
                  </w:r>
                  <w:r w:rsidR="000B27F1">
                    <w:rPr>
                      <w:rFonts w:ascii="Arial" w:eastAsia="Times New Roman" w:hAnsi="Arial" w:cs="Arial"/>
                      <w:color w:val="000000"/>
                      <w:sz w:val="20"/>
                      <w:szCs w:val="20"/>
                    </w:rPr>
                    <w:br/>
                  </w:r>
                  <w:r w:rsidR="005E4160" w:rsidRPr="00FC251C">
                    <w:rPr>
                      <w:rFonts w:ascii="Arial" w:eastAsia="Times New Roman" w:hAnsi="Arial" w:cs="Arial"/>
                      <w:color w:val="000000"/>
                      <w:sz w:val="20"/>
                      <w:szCs w:val="20"/>
                    </w:rPr>
                    <w:t>i IV wart.</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37D3EB95"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0,00458</w:t>
                  </w:r>
                </w:p>
              </w:tc>
            </w:tr>
            <w:tr w:rsidR="005E4160" w:rsidRPr="00FC251C" w14:paraId="6B910300" w14:textId="77777777" w:rsidTr="00F0620E">
              <w:trPr>
                <w:trHeight w:val="340"/>
              </w:trPr>
              <w:tc>
                <w:tcPr>
                  <w:tcW w:w="455" w:type="pct"/>
                  <w:vMerge/>
                  <w:tcBorders>
                    <w:left w:val="single" w:sz="4" w:space="0" w:color="auto"/>
                    <w:right w:val="single" w:sz="4" w:space="0" w:color="auto"/>
                  </w:tcBorders>
                  <w:shd w:val="clear" w:color="auto" w:fill="auto"/>
                  <w:vAlign w:val="center"/>
                </w:tcPr>
                <w:p w14:paraId="4D2847AC"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right w:val="single" w:sz="4" w:space="0" w:color="auto"/>
                  </w:tcBorders>
                  <w:shd w:val="clear" w:color="auto" w:fill="auto"/>
                  <w:vAlign w:val="center"/>
                </w:tcPr>
                <w:p w14:paraId="1D52730B"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right w:val="single" w:sz="4" w:space="0" w:color="auto"/>
                  </w:tcBorders>
                  <w:shd w:val="clear" w:color="auto" w:fill="auto"/>
                  <w:vAlign w:val="center"/>
                </w:tcPr>
                <w:p w14:paraId="7F143380"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right w:val="single" w:sz="4" w:space="0" w:color="auto"/>
                  </w:tcBorders>
                  <w:shd w:val="clear" w:color="auto" w:fill="auto"/>
                  <w:vAlign w:val="center"/>
                </w:tcPr>
                <w:p w14:paraId="4508B2C8"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bottom w:val="single" w:sz="4" w:space="0" w:color="auto"/>
                    <w:right w:val="single" w:sz="4" w:space="0" w:color="auto"/>
                  </w:tcBorders>
                  <w:shd w:val="clear" w:color="auto" w:fill="auto"/>
                  <w:vAlign w:val="center"/>
                </w:tcPr>
                <w:p w14:paraId="79BF711A"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4062F977" w14:textId="445959B2" w:rsidR="005E4160" w:rsidRPr="00FC251C" w:rsidRDefault="005266E5" w:rsidP="00CC5CD0">
                  <w:pPr>
                    <w:framePr w:hSpace="141" w:wrap="around" w:vAnchor="text" w:hAnchor="margin" w:x="108" w:y="-3002"/>
                    <w:widowControl w:val="0"/>
                    <w:autoSpaceDE w:val="0"/>
                    <w:autoSpaceDN w:val="0"/>
                    <w:adjustRightInd w:val="0"/>
                    <w:spacing w:after="0" w:line="320" w:lineRule="atLeast"/>
                    <w:suppressOverlap/>
                    <w:rPr>
                      <w:rFonts w:ascii="Arial" w:eastAsia="Times New Roman" w:hAnsi="Arial" w:cs="Arial"/>
                      <w:color w:val="000000"/>
                      <w:sz w:val="20"/>
                      <w:szCs w:val="20"/>
                    </w:rPr>
                  </w:pPr>
                  <w:r>
                    <w:rPr>
                      <w:rFonts w:ascii="Arial" w:eastAsia="Times New Roman" w:hAnsi="Arial" w:cs="Arial"/>
                      <w:color w:val="000000"/>
                      <w:sz w:val="20"/>
                      <w:szCs w:val="20"/>
                    </w:rPr>
                    <w:t>P</w:t>
                  </w:r>
                  <w:r w:rsidR="005E4160" w:rsidRPr="00FC251C">
                    <w:rPr>
                      <w:rFonts w:ascii="Arial" w:eastAsia="Times New Roman" w:hAnsi="Arial" w:cs="Arial"/>
                      <w:color w:val="000000"/>
                      <w:sz w:val="20"/>
                      <w:szCs w:val="20"/>
                    </w:rPr>
                    <w:t>ył ogółem</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3009305C"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0,01832</w:t>
                  </w:r>
                </w:p>
              </w:tc>
            </w:tr>
            <w:tr w:rsidR="005E4160" w:rsidRPr="00FC251C" w14:paraId="11BC19AF" w14:textId="77777777" w:rsidTr="00F0620E">
              <w:trPr>
                <w:trHeight w:val="340"/>
              </w:trPr>
              <w:tc>
                <w:tcPr>
                  <w:tcW w:w="455" w:type="pct"/>
                  <w:vMerge/>
                  <w:tcBorders>
                    <w:left w:val="single" w:sz="4" w:space="0" w:color="auto"/>
                    <w:right w:val="single" w:sz="4" w:space="0" w:color="auto"/>
                  </w:tcBorders>
                  <w:shd w:val="clear" w:color="auto" w:fill="auto"/>
                  <w:vAlign w:val="center"/>
                </w:tcPr>
                <w:p w14:paraId="352CFF14"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right w:val="single" w:sz="4" w:space="0" w:color="auto"/>
                  </w:tcBorders>
                  <w:shd w:val="clear" w:color="auto" w:fill="auto"/>
                  <w:vAlign w:val="center"/>
                </w:tcPr>
                <w:p w14:paraId="1A426148"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right w:val="single" w:sz="4" w:space="0" w:color="auto"/>
                  </w:tcBorders>
                  <w:shd w:val="clear" w:color="auto" w:fill="auto"/>
                  <w:vAlign w:val="center"/>
                </w:tcPr>
                <w:p w14:paraId="7F9AD7C7"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right w:val="single" w:sz="4" w:space="0" w:color="auto"/>
                  </w:tcBorders>
                  <w:shd w:val="clear" w:color="auto" w:fill="auto"/>
                  <w:vAlign w:val="center"/>
                </w:tcPr>
                <w:p w14:paraId="7254D837"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bottom w:val="single" w:sz="4" w:space="0" w:color="auto"/>
                    <w:right w:val="single" w:sz="4" w:space="0" w:color="auto"/>
                  </w:tcBorders>
                  <w:shd w:val="clear" w:color="auto" w:fill="auto"/>
                  <w:vAlign w:val="center"/>
                </w:tcPr>
                <w:p w14:paraId="3BF7979D"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24802F97" w14:textId="77777777" w:rsidR="005E4160" w:rsidRPr="00FC251C" w:rsidRDefault="005E4160" w:rsidP="00CC5CD0">
                  <w:pPr>
                    <w:framePr w:hSpace="141" w:wrap="around" w:vAnchor="text" w:hAnchor="margin" w:x="108" w:y="-3002"/>
                    <w:widowControl w:val="0"/>
                    <w:numPr>
                      <w:ilvl w:val="0"/>
                      <w:numId w:val="122"/>
                    </w:numPr>
                    <w:autoSpaceDE w:val="0"/>
                    <w:autoSpaceDN w:val="0"/>
                    <w:adjustRightInd w:val="0"/>
                    <w:spacing w:after="0" w:line="320" w:lineRule="atLeast"/>
                    <w:suppressOverlap/>
                    <w:rPr>
                      <w:rFonts w:ascii="Arial" w:hAnsi="Arial" w:cs="Arial"/>
                      <w:color w:val="000000"/>
                      <w:sz w:val="20"/>
                      <w:szCs w:val="20"/>
                    </w:rPr>
                  </w:pPr>
                  <w:r w:rsidRPr="00FC251C">
                    <w:rPr>
                      <w:rFonts w:ascii="Arial" w:hAnsi="Arial" w:cs="Arial"/>
                      <w:color w:val="000000"/>
                      <w:sz w:val="20"/>
                      <w:szCs w:val="20"/>
                    </w:rPr>
                    <w:t>w tym pył zawieszony PM2,5</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64AE6741"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0,01695</w:t>
                  </w:r>
                </w:p>
              </w:tc>
            </w:tr>
            <w:tr w:rsidR="005E4160" w:rsidRPr="00FC251C" w14:paraId="6692B7AF" w14:textId="77777777" w:rsidTr="00F0620E">
              <w:trPr>
                <w:trHeight w:val="340"/>
              </w:trPr>
              <w:tc>
                <w:tcPr>
                  <w:tcW w:w="455" w:type="pct"/>
                  <w:vMerge/>
                  <w:tcBorders>
                    <w:left w:val="single" w:sz="4" w:space="0" w:color="auto"/>
                    <w:bottom w:val="single" w:sz="4" w:space="0" w:color="auto"/>
                    <w:right w:val="single" w:sz="4" w:space="0" w:color="auto"/>
                  </w:tcBorders>
                  <w:shd w:val="clear" w:color="auto" w:fill="auto"/>
                  <w:vAlign w:val="center"/>
                </w:tcPr>
                <w:p w14:paraId="783205B8"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694" w:type="pct"/>
                  <w:vMerge/>
                  <w:tcBorders>
                    <w:left w:val="single" w:sz="4" w:space="0" w:color="auto"/>
                    <w:bottom w:val="single" w:sz="4" w:space="0" w:color="auto"/>
                    <w:right w:val="single" w:sz="4" w:space="0" w:color="auto"/>
                  </w:tcBorders>
                  <w:shd w:val="clear" w:color="auto" w:fill="auto"/>
                  <w:vAlign w:val="center"/>
                </w:tcPr>
                <w:p w14:paraId="3212580F"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625" w:type="pct"/>
                  <w:vMerge/>
                  <w:tcBorders>
                    <w:left w:val="nil"/>
                    <w:bottom w:val="single" w:sz="4" w:space="0" w:color="auto"/>
                    <w:right w:val="single" w:sz="4" w:space="0" w:color="auto"/>
                  </w:tcBorders>
                  <w:shd w:val="clear" w:color="auto" w:fill="auto"/>
                  <w:vAlign w:val="center"/>
                </w:tcPr>
                <w:p w14:paraId="04C906CD"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481" w:type="pct"/>
                  <w:vMerge/>
                  <w:tcBorders>
                    <w:left w:val="nil"/>
                    <w:bottom w:val="single" w:sz="4" w:space="0" w:color="auto"/>
                    <w:right w:val="single" w:sz="4" w:space="0" w:color="auto"/>
                  </w:tcBorders>
                  <w:shd w:val="clear" w:color="auto" w:fill="auto"/>
                  <w:vAlign w:val="center"/>
                </w:tcPr>
                <w:p w14:paraId="2F16A7A9" w14:textId="77777777" w:rsidR="005E4160" w:rsidRPr="00FC251C" w:rsidRDefault="005E4160" w:rsidP="00CC5CD0">
                  <w:pPr>
                    <w:framePr w:hSpace="141" w:wrap="around" w:vAnchor="text" w:hAnchor="margin" w:x="108" w:y="-3002"/>
                    <w:spacing w:after="0" w:line="320" w:lineRule="atLeast"/>
                    <w:suppressOverlap/>
                    <w:jc w:val="center"/>
                    <w:rPr>
                      <w:rFonts w:ascii="Arial" w:eastAsia="Calibri" w:hAnsi="Arial" w:cs="Arial"/>
                      <w:sz w:val="20"/>
                      <w:szCs w:val="20"/>
                    </w:rPr>
                  </w:pPr>
                </w:p>
              </w:tc>
              <w:tc>
                <w:tcPr>
                  <w:tcW w:w="915" w:type="pct"/>
                  <w:vMerge/>
                  <w:tcBorders>
                    <w:left w:val="nil"/>
                    <w:bottom w:val="single" w:sz="4" w:space="0" w:color="auto"/>
                    <w:right w:val="single" w:sz="4" w:space="0" w:color="auto"/>
                  </w:tcBorders>
                  <w:shd w:val="clear" w:color="auto" w:fill="auto"/>
                  <w:vAlign w:val="center"/>
                </w:tcPr>
                <w:p w14:paraId="132AD949" w14:textId="77777777" w:rsidR="005E4160" w:rsidRPr="00FC251C" w:rsidRDefault="005E4160" w:rsidP="00CC5CD0">
                  <w:pPr>
                    <w:framePr w:hSpace="141" w:wrap="around" w:vAnchor="text" w:hAnchor="margin" w:x="108" w:y="-3002"/>
                    <w:spacing w:after="0" w:line="320" w:lineRule="atLeast"/>
                    <w:suppressOverlap/>
                    <w:rPr>
                      <w:rFonts w:ascii="Arial" w:eastAsia="Calibri" w:hAnsi="Arial" w:cs="Arial"/>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6DDE85A8" w14:textId="77777777" w:rsidR="005E4160" w:rsidRPr="00FC251C" w:rsidRDefault="005E4160" w:rsidP="00CC5CD0">
                  <w:pPr>
                    <w:framePr w:hSpace="141" w:wrap="around" w:vAnchor="text" w:hAnchor="margin" w:x="108" w:y="-3002"/>
                    <w:widowControl w:val="0"/>
                    <w:numPr>
                      <w:ilvl w:val="0"/>
                      <w:numId w:val="122"/>
                    </w:numPr>
                    <w:autoSpaceDE w:val="0"/>
                    <w:autoSpaceDN w:val="0"/>
                    <w:adjustRightInd w:val="0"/>
                    <w:spacing w:after="0" w:line="320" w:lineRule="atLeast"/>
                    <w:suppressOverlap/>
                    <w:rPr>
                      <w:rFonts w:ascii="Arial" w:hAnsi="Arial" w:cs="Arial"/>
                      <w:color w:val="000000"/>
                      <w:sz w:val="20"/>
                      <w:szCs w:val="20"/>
                    </w:rPr>
                  </w:pPr>
                  <w:r w:rsidRPr="00FC251C">
                    <w:rPr>
                      <w:rFonts w:ascii="Arial" w:hAnsi="Arial" w:cs="Arial"/>
                      <w:color w:val="000000"/>
                      <w:sz w:val="20"/>
                      <w:szCs w:val="20"/>
                    </w:rPr>
                    <w:t>w tym pył zawieszony PM10</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0CBA6A75" w14:textId="77777777" w:rsidR="005E4160" w:rsidRPr="00FC251C" w:rsidRDefault="005E4160" w:rsidP="00CC5CD0">
                  <w:pPr>
                    <w:framePr w:hSpace="141" w:wrap="around" w:vAnchor="text" w:hAnchor="margin" w:x="108" w:y="-3002"/>
                    <w:widowControl w:val="0"/>
                    <w:autoSpaceDE w:val="0"/>
                    <w:autoSpaceDN w:val="0"/>
                    <w:adjustRightInd w:val="0"/>
                    <w:spacing w:after="0" w:line="320" w:lineRule="atLeast"/>
                    <w:ind w:right="148"/>
                    <w:suppressOverlap/>
                    <w:jc w:val="center"/>
                    <w:rPr>
                      <w:rFonts w:ascii="Arial" w:eastAsia="Times New Roman" w:hAnsi="Arial" w:cs="Arial"/>
                      <w:color w:val="000000"/>
                      <w:sz w:val="20"/>
                      <w:szCs w:val="20"/>
                    </w:rPr>
                  </w:pPr>
                  <w:r w:rsidRPr="00FC251C">
                    <w:rPr>
                      <w:rFonts w:ascii="Arial" w:eastAsia="Times New Roman" w:hAnsi="Arial" w:cs="Arial"/>
                      <w:color w:val="000000"/>
                      <w:sz w:val="20"/>
                      <w:szCs w:val="20"/>
                    </w:rPr>
                    <w:t>0,01759</w:t>
                  </w:r>
                </w:p>
              </w:tc>
            </w:tr>
          </w:tbl>
          <w:p w14:paraId="55C4BA9F" w14:textId="1112FBD4" w:rsidR="004F69BA" w:rsidRDefault="00E4340B" w:rsidP="00084F4D">
            <w:pPr>
              <w:spacing w:line="320" w:lineRule="atLeast"/>
              <w:rPr>
                <w:rFonts w:ascii="Arial" w:hAnsi="Arial" w:cs="Arial"/>
                <w:b/>
                <w:bCs/>
                <w:sz w:val="24"/>
                <w:szCs w:val="24"/>
              </w:rPr>
            </w:pPr>
            <w:r>
              <w:rPr>
                <w:rFonts w:ascii="Arial" w:hAnsi="Arial" w:cs="Arial"/>
                <w:b/>
                <w:bCs/>
                <w:sz w:val="24"/>
                <w:szCs w:val="24"/>
              </w:rPr>
              <w:br/>
            </w:r>
          </w:p>
          <w:p w14:paraId="242E3CDB" w14:textId="78AF534E" w:rsidR="005E4160" w:rsidRPr="0003243F" w:rsidRDefault="005E4160" w:rsidP="00084F4D">
            <w:pPr>
              <w:pStyle w:val="Akapitzlist"/>
              <w:numPr>
                <w:ilvl w:val="1"/>
                <w:numId w:val="119"/>
              </w:numPr>
              <w:spacing w:line="320" w:lineRule="atLeast"/>
              <w:rPr>
                <w:rFonts w:eastAsiaTheme="minorHAnsi" w:cs="Arial"/>
                <w:b/>
                <w:bCs/>
                <w:sz w:val="24"/>
                <w:szCs w:val="24"/>
              </w:rPr>
            </w:pPr>
            <w:r w:rsidRPr="0003243F">
              <w:rPr>
                <w:rFonts w:eastAsiaTheme="minorHAnsi" w:cs="Arial"/>
                <w:b/>
                <w:bCs/>
                <w:sz w:val="24"/>
                <w:szCs w:val="24"/>
              </w:rPr>
              <w:t>Dopuszczalna emisja roczna</w:t>
            </w:r>
          </w:p>
          <w:p w14:paraId="39AA7797" w14:textId="77777777" w:rsidR="008D044F" w:rsidRPr="00A66952" w:rsidRDefault="008D044F" w:rsidP="00084F4D">
            <w:pPr>
              <w:pStyle w:val="Akapitzlist"/>
              <w:spacing w:line="320" w:lineRule="atLeast"/>
              <w:rPr>
                <w:rFonts w:eastAsiaTheme="minorHAnsi" w:cs="Arial"/>
                <w:sz w:val="24"/>
                <w:szCs w:val="24"/>
              </w:rPr>
            </w:pPr>
          </w:p>
          <w:tbl>
            <w:tblPr>
              <w:tblStyle w:val="Tabela-Siatka"/>
              <w:tblW w:w="8912" w:type="dxa"/>
              <w:tblInd w:w="31" w:type="dxa"/>
              <w:tblLayout w:type="fixed"/>
              <w:tblLook w:val="0000" w:firstRow="0" w:lastRow="0" w:firstColumn="0" w:lastColumn="0" w:noHBand="0" w:noVBand="0"/>
            </w:tblPr>
            <w:tblGrid>
              <w:gridCol w:w="2931"/>
              <w:gridCol w:w="1644"/>
              <w:gridCol w:w="2919"/>
              <w:gridCol w:w="1418"/>
            </w:tblGrid>
            <w:tr w:rsidR="005E4160" w:rsidRPr="00971120" w14:paraId="5DA8353F" w14:textId="77777777" w:rsidTr="00E4340B">
              <w:trPr>
                <w:trHeight w:val="201"/>
              </w:trPr>
              <w:tc>
                <w:tcPr>
                  <w:tcW w:w="4575" w:type="dxa"/>
                  <w:gridSpan w:val="2"/>
                  <w:shd w:val="clear" w:color="auto" w:fill="auto"/>
                  <w:vAlign w:val="center"/>
                </w:tcPr>
                <w:p w14:paraId="6D67F0D6" w14:textId="16AF0B34" w:rsidR="005E4160" w:rsidRPr="00971120" w:rsidRDefault="005E4160" w:rsidP="00CC5CD0">
                  <w:pPr>
                    <w:framePr w:hSpace="141" w:wrap="around" w:vAnchor="text" w:hAnchor="margin" w:x="108" w:y="-3002"/>
                    <w:spacing w:line="320" w:lineRule="atLeast"/>
                    <w:suppressOverlap/>
                    <w:jc w:val="center"/>
                    <w:rPr>
                      <w:rFonts w:ascii="Arial" w:hAnsi="Arial" w:cs="Arial"/>
                      <w:b/>
                      <w:sz w:val="20"/>
                      <w:szCs w:val="20"/>
                    </w:rPr>
                  </w:pPr>
                  <w:r w:rsidRPr="00971120">
                    <w:rPr>
                      <w:rFonts w:ascii="Arial" w:hAnsi="Arial" w:cs="Arial"/>
                      <w:b/>
                      <w:sz w:val="20"/>
                      <w:szCs w:val="20"/>
                    </w:rPr>
                    <w:t>Instalacja ocynkowni ogniow</w:t>
                  </w:r>
                  <w:r w:rsidR="009563DB" w:rsidRPr="00971120">
                    <w:rPr>
                      <w:rFonts w:ascii="Arial" w:hAnsi="Arial" w:cs="Arial"/>
                      <w:b/>
                      <w:sz w:val="20"/>
                      <w:szCs w:val="20"/>
                    </w:rPr>
                    <w:t>ej</w:t>
                  </w:r>
                  <w:r w:rsidR="000B27F1">
                    <w:rPr>
                      <w:rFonts w:ascii="Arial" w:hAnsi="Arial" w:cs="Arial"/>
                      <w:b/>
                      <w:sz w:val="20"/>
                      <w:szCs w:val="20"/>
                    </w:rPr>
                    <w:t xml:space="preserve"> </w:t>
                  </w:r>
                  <w:r w:rsidR="000B27F1">
                    <w:rPr>
                      <w:rFonts w:ascii="Arial" w:hAnsi="Arial" w:cs="Arial"/>
                      <w:b/>
                      <w:sz w:val="20"/>
                      <w:szCs w:val="20"/>
                    </w:rPr>
                    <w:br/>
                    <w:t>(ocynkownia zanurzeniowa)</w:t>
                  </w:r>
                </w:p>
              </w:tc>
              <w:tc>
                <w:tcPr>
                  <w:tcW w:w="4337" w:type="dxa"/>
                  <w:gridSpan w:val="2"/>
                  <w:shd w:val="clear" w:color="auto" w:fill="auto"/>
                  <w:vAlign w:val="center"/>
                </w:tcPr>
                <w:p w14:paraId="478F4072" w14:textId="0046D4EE" w:rsidR="005E4160" w:rsidRPr="00971120" w:rsidRDefault="00EE36E2" w:rsidP="00CC5CD0">
                  <w:pPr>
                    <w:framePr w:hSpace="141" w:wrap="around" w:vAnchor="text" w:hAnchor="margin" w:x="108" w:y="-3002"/>
                    <w:spacing w:line="320" w:lineRule="atLeast"/>
                    <w:suppressOverlap/>
                    <w:jc w:val="center"/>
                    <w:rPr>
                      <w:rFonts w:ascii="Arial" w:hAnsi="Arial" w:cs="Arial"/>
                      <w:b/>
                      <w:sz w:val="20"/>
                      <w:szCs w:val="20"/>
                    </w:rPr>
                  </w:pPr>
                  <w:r w:rsidRPr="00971120">
                    <w:rPr>
                      <w:rFonts w:ascii="Arial" w:hAnsi="Arial" w:cs="Arial"/>
                      <w:b/>
                      <w:sz w:val="20"/>
                      <w:szCs w:val="20"/>
                    </w:rPr>
                    <w:br/>
                  </w:r>
                  <w:r w:rsidR="005E4160" w:rsidRPr="00971120">
                    <w:rPr>
                      <w:rFonts w:ascii="Arial" w:hAnsi="Arial" w:cs="Arial"/>
                      <w:b/>
                      <w:sz w:val="20"/>
                      <w:szCs w:val="20"/>
                    </w:rPr>
                    <w:t xml:space="preserve">Instalacja </w:t>
                  </w:r>
                  <w:r w:rsidR="001637A6" w:rsidRPr="00971120">
                    <w:rPr>
                      <w:rFonts w:ascii="Arial" w:hAnsi="Arial" w:cs="Arial"/>
                      <w:b/>
                      <w:sz w:val="20"/>
                      <w:szCs w:val="20"/>
                    </w:rPr>
                    <w:t>ocynkowni</w:t>
                  </w:r>
                  <w:r w:rsidR="005E4160" w:rsidRPr="00971120">
                    <w:rPr>
                      <w:rFonts w:ascii="Arial" w:hAnsi="Arial" w:cs="Arial"/>
                      <w:b/>
                      <w:sz w:val="20"/>
                      <w:szCs w:val="20"/>
                    </w:rPr>
                    <w:t xml:space="preserve"> elektrolityczn</w:t>
                  </w:r>
                  <w:r w:rsidR="001637A6" w:rsidRPr="00971120">
                    <w:rPr>
                      <w:rFonts w:ascii="Arial" w:hAnsi="Arial" w:cs="Arial"/>
                      <w:b/>
                      <w:sz w:val="20"/>
                      <w:szCs w:val="20"/>
                    </w:rPr>
                    <w:t>ej</w:t>
                  </w:r>
                  <w:r w:rsidR="005E4160" w:rsidRPr="00971120">
                    <w:rPr>
                      <w:rFonts w:ascii="Arial" w:hAnsi="Arial" w:cs="Arial"/>
                      <w:b/>
                      <w:sz w:val="20"/>
                      <w:szCs w:val="20"/>
                    </w:rPr>
                    <w:t xml:space="preserve"> (galwanizernia)</w:t>
                  </w:r>
                  <w:r w:rsidRPr="00971120">
                    <w:rPr>
                      <w:rFonts w:ascii="Arial" w:hAnsi="Arial" w:cs="Arial"/>
                      <w:b/>
                      <w:sz w:val="20"/>
                      <w:szCs w:val="20"/>
                    </w:rPr>
                    <w:br/>
                  </w:r>
                </w:p>
              </w:tc>
            </w:tr>
            <w:tr w:rsidR="005E4160" w:rsidRPr="00971120" w14:paraId="6DBCE653" w14:textId="77777777" w:rsidTr="00E4340B">
              <w:trPr>
                <w:trHeight w:val="393"/>
              </w:trPr>
              <w:tc>
                <w:tcPr>
                  <w:tcW w:w="2931" w:type="dxa"/>
                  <w:shd w:val="clear" w:color="auto" w:fill="auto"/>
                  <w:vAlign w:val="center"/>
                </w:tcPr>
                <w:p w14:paraId="190F97F1"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b/>
                      <w:sz w:val="20"/>
                      <w:szCs w:val="20"/>
                    </w:rPr>
                  </w:pPr>
                  <w:r w:rsidRPr="00971120">
                    <w:rPr>
                      <w:rFonts w:ascii="Arial" w:hAnsi="Arial" w:cs="Arial"/>
                      <w:b/>
                      <w:sz w:val="20"/>
                      <w:szCs w:val="20"/>
                    </w:rPr>
                    <w:t>Nazwa substancji</w:t>
                  </w:r>
                </w:p>
              </w:tc>
              <w:tc>
                <w:tcPr>
                  <w:tcW w:w="1643" w:type="dxa"/>
                  <w:shd w:val="clear" w:color="auto" w:fill="auto"/>
                  <w:vAlign w:val="center"/>
                </w:tcPr>
                <w:p w14:paraId="0644BB2A"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b/>
                      <w:sz w:val="20"/>
                      <w:szCs w:val="20"/>
                    </w:rPr>
                  </w:pPr>
                  <w:r w:rsidRPr="00971120">
                    <w:rPr>
                      <w:rFonts w:ascii="Arial" w:hAnsi="Arial" w:cs="Arial"/>
                      <w:b/>
                      <w:sz w:val="20"/>
                      <w:szCs w:val="20"/>
                    </w:rPr>
                    <w:t>Emisja roczna</w:t>
                  </w:r>
                </w:p>
                <w:p w14:paraId="15CD0018" w14:textId="73EEDA6F" w:rsidR="005E4160" w:rsidRPr="00971120" w:rsidRDefault="00EE36E2" w:rsidP="00CC5CD0">
                  <w:pPr>
                    <w:framePr w:hSpace="141" w:wrap="around" w:vAnchor="text" w:hAnchor="margin" w:x="108" w:y="-3002"/>
                    <w:spacing w:line="320" w:lineRule="atLeast"/>
                    <w:suppressOverlap/>
                    <w:jc w:val="center"/>
                    <w:rPr>
                      <w:rFonts w:ascii="Arial" w:hAnsi="Arial" w:cs="Arial"/>
                      <w:b/>
                      <w:sz w:val="20"/>
                      <w:szCs w:val="20"/>
                    </w:rPr>
                  </w:pPr>
                  <w:r w:rsidRPr="00971120">
                    <w:rPr>
                      <w:rFonts w:ascii="Arial" w:hAnsi="Arial" w:cs="Arial"/>
                      <w:b/>
                      <w:sz w:val="20"/>
                      <w:szCs w:val="20"/>
                    </w:rPr>
                    <w:br/>
                  </w:r>
                  <w:r w:rsidR="005E4160" w:rsidRPr="00971120">
                    <w:rPr>
                      <w:rFonts w:ascii="Arial" w:hAnsi="Arial" w:cs="Arial"/>
                      <w:b/>
                      <w:sz w:val="20"/>
                      <w:szCs w:val="20"/>
                    </w:rPr>
                    <w:t>[Mg/rok]</w:t>
                  </w:r>
                </w:p>
              </w:tc>
              <w:tc>
                <w:tcPr>
                  <w:tcW w:w="2919" w:type="dxa"/>
                  <w:shd w:val="clear" w:color="auto" w:fill="auto"/>
                  <w:vAlign w:val="center"/>
                </w:tcPr>
                <w:p w14:paraId="74895748"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b/>
                      <w:sz w:val="20"/>
                      <w:szCs w:val="20"/>
                    </w:rPr>
                  </w:pPr>
                  <w:r w:rsidRPr="00971120">
                    <w:rPr>
                      <w:rFonts w:ascii="Arial" w:hAnsi="Arial" w:cs="Arial"/>
                      <w:b/>
                      <w:sz w:val="20"/>
                      <w:szCs w:val="20"/>
                    </w:rPr>
                    <w:t>Nazwa substancji</w:t>
                  </w:r>
                </w:p>
              </w:tc>
              <w:tc>
                <w:tcPr>
                  <w:tcW w:w="1417" w:type="dxa"/>
                  <w:shd w:val="clear" w:color="auto" w:fill="auto"/>
                  <w:vAlign w:val="center"/>
                </w:tcPr>
                <w:p w14:paraId="53E658B2" w14:textId="2C6311BB" w:rsidR="005E4160" w:rsidRPr="00971120" w:rsidRDefault="00EE36E2" w:rsidP="00CC5CD0">
                  <w:pPr>
                    <w:framePr w:hSpace="141" w:wrap="around" w:vAnchor="text" w:hAnchor="margin" w:x="108" w:y="-3002"/>
                    <w:spacing w:line="320" w:lineRule="atLeast"/>
                    <w:suppressOverlap/>
                    <w:jc w:val="center"/>
                    <w:rPr>
                      <w:rFonts w:ascii="Arial" w:hAnsi="Arial" w:cs="Arial"/>
                      <w:b/>
                      <w:sz w:val="20"/>
                      <w:szCs w:val="20"/>
                    </w:rPr>
                  </w:pPr>
                  <w:r w:rsidRPr="00971120">
                    <w:rPr>
                      <w:rFonts w:ascii="Arial" w:hAnsi="Arial" w:cs="Arial"/>
                      <w:b/>
                      <w:sz w:val="20"/>
                      <w:szCs w:val="20"/>
                    </w:rPr>
                    <w:br/>
                  </w:r>
                  <w:r w:rsidR="005E4160" w:rsidRPr="00971120">
                    <w:rPr>
                      <w:rFonts w:ascii="Arial" w:hAnsi="Arial" w:cs="Arial"/>
                      <w:b/>
                      <w:sz w:val="20"/>
                      <w:szCs w:val="20"/>
                    </w:rPr>
                    <w:t>Emisja roczna</w:t>
                  </w:r>
                </w:p>
                <w:p w14:paraId="46E58219" w14:textId="5B8C31E5" w:rsidR="005E4160" w:rsidRPr="00971120" w:rsidRDefault="00EE36E2" w:rsidP="00CC5CD0">
                  <w:pPr>
                    <w:framePr w:hSpace="141" w:wrap="around" w:vAnchor="text" w:hAnchor="margin" w:x="108" w:y="-3002"/>
                    <w:spacing w:line="320" w:lineRule="atLeast"/>
                    <w:suppressOverlap/>
                    <w:jc w:val="center"/>
                    <w:rPr>
                      <w:rFonts w:ascii="Arial" w:hAnsi="Arial" w:cs="Arial"/>
                      <w:b/>
                      <w:sz w:val="20"/>
                      <w:szCs w:val="20"/>
                    </w:rPr>
                  </w:pPr>
                  <w:r w:rsidRPr="00971120">
                    <w:rPr>
                      <w:rFonts w:ascii="Arial" w:hAnsi="Arial" w:cs="Arial"/>
                      <w:b/>
                      <w:sz w:val="20"/>
                      <w:szCs w:val="20"/>
                    </w:rPr>
                    <w:br/>
                  </w:r>
                  <w:r w:rsidR="005E4160" w:rsidRPr="00971120">
                    <w:rPr>
                      <w:rFonts w:ascii="Arial" w:hAnsi="Arial" w:cs="Arial"/>
                      <w:b/>
                      <w:sz w:val="20"/>
                      <w:szCs w:val="20"/>
                    </w:rPr>
                    <w:t>[Mg/rok]</w:t>
                  </w:r>
                  <w:r w:rsidRPr="00971120">
                    <w:rPr>
                      <w:rFonts w:ascii="Arial" w:hAnsi="Arial" w:cs="Arial"/>
                      <w:b/>
                      <w:sz w:val="20"/>
                      <w:szCs w:val="20"/>
                    </w:rPr>
                    <w:br/>
                  </w:r>
                </w:p>
              </w:tc>
            </w:tr>
            <w:tr w:rsidR="005E4160" w:rsidRPr="00971120" w14:paraId="2EAFE2A1" w14:textId="77777777" w:rsidTr="00E4340B">
              <w:trPr>
                <w:trHeight w:val="393"/>
              </w:trPr>
              <w:tc>
                <w:tcPr>
                  <w:tcW w:w="2931" w:type="dxa"/>
                  <w:shd w:val="clear" w:color="auto" w:fill="auto"/>
                  <w:vAlign w:val="center"/>
                </w:tcPr>
                <w:p w14:paraId="02DCF7EA" w14:textId="382FD014" w:rsidR="005E4160" w:rsidRPr="00971120" w:rsidRDefault="005266E5" w:rsidP="00CC5CD0">
                  <w:pPr>
                    <w:framePr w:hSpace="141" w:wrap="around" w:vAnchor="text" w:hAnchor="margin" w:x="108" w:y="-3002"/>
                    <w:spacing w:line="320" w:lineRule="atLeast"/>
                    <w:suppressOverlap/>
                    <w:rPr>
                      <w:rFonts w:ascii="Arial" w:hAnsi="Arial" w:cs="Arial"/>
                      <w:sz w:val="20"/>
                      <w:szCs w:val="20"/>
                    </w:rPr>
                  </w:pPr>
                  <w:r w:rsidRPr="00971120">
                    <w:rPr>
                      <w:rFonts w:ascii="Arial" w:hAnsi="Arial" w:cs="Arial"/>
                      <w:sz w:val="20"/>
                      <w:szCs w:val="20"/>
                    </w:rPr>
                    <w:t>D</w:t>
                  </w:r>
                  <w:r w:rsidR="005E4160" w:rsidRPr="00971120">
                    <w:rPr>
                      <w:rFonts w:ascii="Arial" w:hAnsi="Arial" w:cs="Arial"/>
                      <w:sz w:val="20"/>
                      <w:szCs w:val="20"/>
                    </w:rPr>
                    <w:t>wutlenek siarki</w:t>
                  </w:r>
                </w:p>
              </w:tc>
              <w:tc>
                <w:tcPr>
                  <w:tcW w:w="1643" w:type="dxa"/>
                  <w:shd w:val="clear" w:color="auto" w:fill="auto"/>
                  <w:vAlign w:val="center"/>
                </w:tcPr>
                <w:p w14:paraId="721F85ED"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0,184</w:t>
                  </w:r>
                </w:p>
              </w:tc>
              <w:tc>
                <w:tcPr>
                  <w:tcW w:w="2919" w:type="dxa"/>
                  <w:shd w:val="clear" w:color="auto" w:fill="auto"/>
                  <w:vAlign w:val="center"/>
                </w:tcPr>
                <w:p w14:paraId="3E61BE99" w14:textId="7F6DB25A" w:rsidR="005E4160" w:rsidRPr="00971120" w:rsidRDefault="005266E5" w:rsidP="00CC5CD0">
                  <w:pPr>
                    <w:framePr w:hSpace="141" w:wrap="around" w:vAnchor="text" w:hAnchor="margin" w:x="108" w:y="-3002"/>
                    <w:spacing w:line="320" w:lineRule="atLeast"/>
                    <w:suppressOverlap/>
                    <w:rPr>
                      <w:rFonts w:ascii="Arial" w:hAnsi="Arial" w:cs="Arial"/>
                      <w:sz w:val="20"/>
                      <w:szCs w:val="20"/>
                    </w:rPr>
                  </w:pPr>
                  <w:r w:rsidRPr="00971120">
                    <w:rPr>
                      <w:rFonts w:ascii="Arial" w:hAnsi="Arial" w:cs="Arial"/>
                      <w:sz w:val="20"/>
                      <w:szCs w:val="20"/>
                    </w:rPr>
                    <w:t>D</w:t>
                  </w:r>
                  <w:r w:rsidR="005E4160" w:rsidRPr="00971120">
                    <w:rPr>
                      <w:rFonts w:ascii="Arial" w:hAnsi="Arial" w:cs="Arial"/>
                      <w:sz w:val="20"/>
                      <w:szCs w:val="20"/>
                    </w:rPr>
                    <w:t>wutlenek siarki</w:t>
                  </w:r>
                </w:p>
              </w:tc>
              <w:tc>
                <w:tcPr>
                  <w:tcW w:w="1417" w:type="dxa"/>
                  <w:shd w:val="clear" w:color="auto" w:fill="auto"/>
                  <w:vAlign w:val="center"/>
                </w:tcPr>
                <w:p w14:paraId="46D9DAE8"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4,67</w:t>
                  </w:r>
                </w:p>
              </w:tc>
            </w:tr>
            <w:tr w:rsidR="005E4160" w:rsidRPr="00971120" w14:paraId="61B2F398" w14:textId="77777777" w:rsidTr="00E4340B">
              <w:trPr>
                <w:trHeight w:val="393"/>
              </w:trPr>
              <w:tc>
                <w:tcPr>
                  <w:tcW w:w="2931" w:type="dxa"/>
                  <w:shd w:val="clear" w:color="auto" w:fill="auto"/>
                  <w:vAlign w:val="center"/>
                </w:tcPr>
                <w:p w14:paraId="2C9606FE" w14:textId="6539D5EF" w:rsidR="005E4160" w:rsidRPr="00971120" w:rsidRDefault="005266E5" w:rsidP="00CC5CD0">
                  <w:pPr>
                    <w:framePr w:hSpace="141" w:wrap="around" w:vAnchor="text" w:hAnchor="margin" w:x="108" w:y="-3002"/>
                    <w:spacing w:line="320" w:lineRule="atLeast"/>
                    <w:suppressOverlap/>
                    <w:rPr>
                      <w:rFonts w:ascii="Arial" w:hAnsi="Arial" w:cs="Arial"/>
                      <w:sz w:val="20"/>
                      <w:szCs w:val="20"/>
                    </w:rPr>
                  </w:pPr>
                  <w:r w:rsidRPr="00971120">
                    <w:rPr>
                      <w:rFonts w:ascii="Arial" w:hAnsi="Arial" w:cs="Arial"/>
                      <w:sz w:val="20"/>
                      <w:szCs w:val="20"/>
                    </w:rPr>
                    <w:t>P</w:t>
                  </w:r>
                  <w:r w:rsidR="005E4160" w:rsidRPr="00971120">
                    <w:rPr>
                      <w:rFonts w:ascii="Arial" w:hAnsi="Arial" w:cs="Arial"/>
                      <w:sz w:val="20"/>
                      <w:szCs w:val="20"/>
                    </w:rPr>
                    <w:t>ył ogółem</w:t>
                  </w:r>
                </w:p>
              </w:tc>
              <w:tc>
                <w:tcPr>
                  <w:tcW w:w="1643" w:type="dxa"/>
                  <w:shd w:val="clear" w:color="auto" w:fill="auto"/>
                  <w:vAlign w:val="center"/>
                </w:tcPr>
                <w:p w14:paraId="12970336"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0,376</w:t>
                  </w:r>
                </w:p>
              </w:tc>
              <w:tc>
                <w:tcPr>
                  <w:tcW w:w="2919" w:type="dxa"/>
                  <w:shd w:val="clear" w:color="auto" w:fill="auto"/>
                  <w:vAlign w:val="center"/>
                </w:tcPr>
                <w:p w14:paraId="4662E64A" w14:textId="3B8D029C" w:rsidR="005E4160" w:rsidRPr="00971120" w:rsidRDefault="005266E5" w:rsidP="00CC5CD0">
                  <w:pPr>
                    <w:framePr w:hSpace="141" w:wrap="around" w:vAnchor="text" w:hAnchor="margin" w:x="108" w:y="-3002"/>
                    <w:spacing w:line="320" w:lineRule="atLeast"/>
                    <w:suppressOverlap/>
                    <w:rPr>
                      <w:rFonts w:ascii="Arial" w:hAnsi="Arial" w:cs="Arial"/>
                      <w:sz w:val="20"/>
                      <w:szCs w:val="20"/>
                    </w:rPr>
                  </w:pPr>
                  <w:r w:rsidRPr="00971120">
                    <w:rPr>
                      <w:rFonts w:ascii="Arial" w:hAnsi="Arial" w:cs="Arial"/>
                      <w:sz w:val="20"/>
                      <w:szCs w:val="20"/>
                    </w:rPr>
                    <w:t>P</w:t>
                  </w:r>
                  <w:r w:rsidR="005E4160" w:rsidRPr="00971120">
                    <w:rPr>
                      <w:rFonts w:ascii="Arial" w:hAnsi="Arial" w:cs="Arial"/>
                      <w:sz w:val="20"/>
                      <w:szCs w:val="20"/>
                    </w:rPr>
                    <w:t>ył ogółem</w:t>
                  </w:r>
                </w:p>
              </w:tc>
              <w:tc>
                <w:tcPr>
                  <w:tcW w:w="1417" w:type="dxa"/>
                  <w:shd w:val="clear" w:color="auto" w:fill="auto"/>
                  <w:vAlign w:val="center"/>
                </w:tcPr>
                <w:p w14:paraId="5B297D26"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0,374</w:t>
                  </w:r>
                </w:p>
              </w:tc>
            </w:tr>
            <w:tr w:rsidR="005E4160" w:rsidRPr="00971120" w14:paraId="733FF511" w14:textId="77777777" w:rsidTr="00E4340B">
              <w:trPr>
                <w:trHeight w:val="393"/>
              </w:trPr>
              <w:tc>
                <w:tcPr>
                  <w:tcW w:w="2931" w:type="dxa"/>
                  <w:shd w:val="clear" w:color="auto" w:fill="auto"/>
                  <w:vAlign w:val="center"/>
                </w:tcPr>
                <w:p w14:paraId="2937F16D" w14:textId="77777777" w:rsidR="005E4160" w:rsidRPr="00971120" w:rsidRDefault="005E4160" w:rsidP="00CC5CD0">
                  <w:pPr>
                    <w:framePr w:hSpace="141" w:wrap="around" w:vAnchor="text" w:hAnchor="margin" w:x="108" w:y="-3002"/>
                    <w:numPr>
                      <w:ilvl w:val="0"/>
                      <w:numId w:val="122"/>
                    </w:numPr>
                    <w:spacing w:line="320" w:lineRule="atLeast"/>
                    <w:suppressOverlap/>
                    <w:rPr>
                      <w:rFonts w:ascii="Arial" w:hAnsi="Arial" w:cs="Arial"/>
                      <w:sz w:val="20"/>
                      <w:szCs w:val="20"/>
                    </w:rPr>
                  </w:pPr>
                  <w:r w:rsidRPr="00971120">
                    <w:rPr>
                      <w:rFonts w:ascii="Arial" w:hAnsi="Arial" w:cs="Arial"/>
                      <w:sz w:val="20"/>
                      <w:szCs w:val="20"/>
                    </w:rPr>
                    <w:t>w tym pył zawieszony PM2,5</w:t>
                  </w:r>
                </w:p>
              </w:tc>
              <w:tc>
                <w:tcPr>
                  <w:tcW w:w="1643" w:type="dxa"/>
                  <w:shd w:val="clear" w:color="auto" w:fill="auto"/>
                  <w:vAlign w:val="center"/>
                </w:tcPr>
                <w:p w14:paraId="6235A8F4"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0,1613</w:t>
                  </w:r>
                </w:p>
              </w:tc>
              <w:tc>
                <w:tcPr>
                  <w:tcW w:w="2919" w:type="dxa"/>
                  <w:shd w:val="clear" w:color="auto" w:fill="auto"/>
                  <w:vAlign w:val="center"/>
                </w:tcPr>
                <w:p w14:paraId="3F9F87FC" w14:textId="77777777" w:rsidR="005E4160" w:rsidRPr="00971120" w:rsidRDefault="005E4160" w:rsidP="00CC5CD0">
                  <w:pPr>
                    <w:framePr w:hSpace="141" w:wrap="around" w:vAnchor="text" w:hAnchor="margin" w:x="108" w:y="-3002"/>
                    <w:numPr>
                      <w:ilvl w:val="0"/>
                      <w:numId w:val="122"/>
                    </w:numPr>
                    <w:spacing w:line="320" w:lineRule="atLeast"/>
                    <w:suppressOverlap/>
                    <w:rPr>
                      <w:rFonts w:ascii="Arial" w:hAnsi="Arial" w:cs="Arial"/>
                      <w:sz w:val="20"/>
                      <w:szCs w:val="20"/>
                    </w:rPr>
                  </w:pPr>
                  <w:r w:rsidRPr="00971120">
                    <w:rPr>
                      <w:rFonts w:ascii="Arial" w:hAnsi="Arial" w:cs="Arial"/>
                      <w:sz w:val="20"/>
                      <w:szCs w:val="20"/>
                    </w:rPr>
                    <w:t>w tym pył zawieszony PM2,5</w:t>
                  </w:r>
                </w:p>
              </w:tc>
              <w:tc>
                <w:tcPr>
                  <w:tcW w:w="1417" w:type="dxa"/>
                  <w:shd w:val="clear" w:color="auto" w:fill="auto"/>
                  <w:vAlign w:val="center"/>
                </w:tcPr>
                <w:p w14:paraId="6630A53D"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0,346</w:t>
                  </w:r>
                </w:p>
              </w:tc>
            </w:tr>
            <w:tr w:rsidR="005E4160" w:rsidRPr="00971120" w14:paraId="4EFE1D85" w14:textId="77777777" w:rsidTr="00E4340B">
              <w:trPr>
                <w:trHeight w:val="393"/>
              </w:trPr>
              <w:tc>
                <w:tcPr>
                  <w:tcW w:w="2931" w:type="dxa"/>
                  <w:shd w:val="clear" w:color="auto" w:fill="auto"/>
                  <w:vAlign w:val="center"/>
                </w:tcPr>
                <w:p w14:paraId="77A97A32" w14:textId="77777777" w:rsidR="005E4160" w:rsidRPr="00971120" w:rsidRDefault="005E4160" w:rsidP="00CC5CD0">
                  <w:pPr>
                    <w:framePr w:hSpace="141" w:wrap="around" w:vAnchor="text" w:hAnchor="margin" w:x="108" w:y="-3002"/>
                    <w:numPr>
                      <w:ilvl w:val="0"/>
                      <w:numId w:val="122"/>
                    </w:numPr>
                    <w:spacing w:line="320" w:lineRule="atLeast"/>
                    <w:suppressOverlap/>
                    <w:rPr>
                      <w:rFonts w:ascii="Arial" w:hAnsi="Arial" w:cs="Arial"/>
                      <w:sz w:val="20"/>
                      <w:szCs w:val="20"/>
                    </w:rPr>
                  </w:pPr>
                  <w:r w:rsidRPr="00971120">
                    <w:rPr>
                      <w:rFonts w:ascii="Arial" w:hAnsi="Arial" w:cs="Arial"/>
                      <w:sz w:val="20"/>
                      <w:szCs w:val="20"/>
                    </w:rPr>
                    <w:t>w tym pył zawieszony PM10</w:t>
                  </w:r>
                </w:p>
              </w:tc>
              <w:tc>
                <w:tcPr>
                  <w:tcW w:w="1643" w:type="dxa"/>
                  <w:shd w:val="clear" w:color="auto" w:fill="auto"/>
                  <w:vAlign w:val="center"/>
                </w:tcPr>
                <w:p w14:paraId="3BC1B518"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0,2571</w:t>
                  </w:r>
                </w:p>
              </w:tc>
              <w:tc>
                <w:tcPr>
                  <w:tcW w:w="2919" w:type="dxa"/>
                  <w:shd w:val="clear" w:color="auto" w:fill="auto"/>
                  <w:vAlign w:val="center"/>
                </w:tcPr>
                <w:p w14:paraId="114D26F9" w14:textId="77777777" w:rsidR="005E4160" w:rsidRPr="00971120" w:rsidRDefault="005E4160" w:rsidP="00CC5CD0">
                  <w:pPr>
                    <w:framePr w:hSpace="141" w:wrap="around" w:vAnchor="text" w:hAnchor="margin" w:x="108" w:y="-3002"/>
                    <w:numPr>
                      <w:ilvl w:val="0"/>
                      <w:numId w:val="122"/>
                    </w:numPr>
                    <w:spacing w:line="320" w:lineRule="atLeast"/>
                    <w:suppressOverlap/>
                    <w:rPr>
                      <w:rFonts w:ascii="Arial" w:hAnsi="Arial" w:cs="Arial"/>
                      <w:sz w:val="20"/>
                      <w:szCs w:val="20"/>
                    </w:rPr>
                  </w:pPr>
                  <w:r w:rsidRPr="00971120">
                    <w:rPr>
                      <w:rFonts w:ascii="Arial" w:hAnsi="Arial" w:cs="Arial"/>
                      <w:sz w:val="20"/>
                      <w:szCs w:val="20"/>
                    </w:rPr>
                    <w:t>w tym pył zawieszony PM10</w:t>
                  </w:r>
                </w:p>
              </w:tc>
              <w:tc>
                <w:tcPr>
                  <w:tcW w:w="1417" w:type="dxa"/>
                  <w:shd w:val="clear" w:color="auto" w:fill="auto"/>
                  <w:vAlign w:val="center"/>
                </w:tcPr>
                <w:p w14:paraId="57DCDC59"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0,359</w:t>
                  </w:r>
                </w:p>
              </w:tc>
            </w:tr>
            <w:tr w:rsidR="005E4160" w:rsidRPr="00971120" w14:paraId="04650E22" w14:textId="77777777" w:rsidTr="00E4340B">
              <w:trPr>
                <w:trHeight w:val="393"/>
              </w:trPr>
              <w:tc>
                <w:tcPr>
                  <w:tcW w:w="2931" w:type="dxa"/>
                  <w:shd w:val="clear" w:color="auto" w:fill="auto"/>
                  <w:vAlign w:val="center"/>
                </w:tcPr>
                <w:p w14:paraId="05BF5355" w14:textId="4FFDC4CC" w:rsidR="005E4160" w:rsidRPr="00971120" w:rsidRDefault="005266E5" w:rsidP="00CC5CD0">
                  <w:pPr>
                    <w:framePr w:hSpace="141" w:wrap="around" w:vAnchor="text" w:hAnchor="margin" w:x="108" w:y="-3002"/>
                    <w:spacing w:line="320" w:lineRule="atLeast"/>
                    <w:suppressOverlap/>
                    <w:rPr>
                      <w:rFonts w:ascii="Arial" w:hAnsi="Arial" w:cs="Arial"/>
                      <w:sz w:val="20"/>
                      <w:szCs w:val="20"/>
                    </w:rPr>
                  </w:pPr>
                  <w:r w:rsidRPr="00971120">
                    <w:rPr>
                      <w:rFonts w:ascii="Arial" w:hAnsi="Arial" w:cs="Arial"/>
                      <w:sz w:val="20"/>
                      <w:szCs w:val="20"/>
                    </w:rPr>
                    <w:t>T</w:t>
                  </w:r>
                  <w:r w:rsidR="005E4160" w:rsidRPr="00971120">
                    <w:rPr>
                      <w:rFonts w:ascii="Arial" w:hAnsi="Arial" w:cs="Arial"/>
                      <w:sz w:val="20"/>
                      <w:szCs w:val="20"/>
                    </w:rPr>
                    <w:t>lenek węgla</w:t>
                  </w:r>
                </w:p>
              </w:tc>
              <w:tc>
                <w:tcPr>
                  <w:tcW w:w="1643" w:type="dxa"/>
                  <w:shd w:val="clear" w:color="auto" w:fill="auto"/>
                  <w:vAlign w:val="center"/>
                </w:tcPr>
                <w:p w14:paraId="17EC9975"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0,645</w:t>
                  </w:r>
                </w:p>
              </w:tc>
              <w:tc>
                <w:tcPr>
                  <w:tcW w:w="2919" w:type="dxa"/>
                  <w:shd w:val="clear" w:color="auto" w:fill="auto"/>
                  <w:vAlign w:val="center"/>
                </w:tcPr>
                <w:p w14:paraId="6AC7CC1B" w14:textId="31FC386D" w:rsidR="005E4160" w:rsidRPr="00971120" w:rsidRDefault="005266E5" w:rsidP="00CC5CD0">
                  <w:pPr>
                    <w:framePr w:hSpace="141" w:wrap="around" w:vAnchor="text" w:hAnchor="margin" w:x="108" w:y="-3002"/>
                    <w:spacing w:line="320" w:lineRule="atLeast"/>
                    <w:suppressOverlap/>
                    <w:rPr>
                      <w:rFonts w:ascii="Arial" w:hAnsi="Arial" w:cs="Arial"/>
                      <w:sz w:val="20"/>
                      <w:szCs w:val="20"/>
                    </w:rPr>
                  </w:pPr>
                  <w:r w:rsidRPr="00971120">
                    <w:rPr>
                      <w:rFonts w:ascii="Arial" w:hAnsi="Arial" w:cs="Arial"/>
                      <w:sz w:val="20"/>
                      <w:szCs w:val="20"/>
                    </w:rPr>
                    <w:t>C</w:t>
                  </w:r>
                  <w:r w:rsidR="005E4160" w:rsidRPr="00971120">
                    <w:rPr>
                      <w:rFonts w:ascii="Arial" w:hAnsi="Arial" w:cs="Arial"/>
                      <w:sz w:val="20"/>
                      <w:szCs w:val="20"/>
                    </w:rPr>
                    <w:t>hrom związki III i IV wart.</w:t>
                  </w:r>
                </w:p>
              </w:tc>
              <w:tc>
                <w:tcPr>
                  <w:tcW w:w="1417" w:type="dxa"/>
                  <w:shd w:val="clear" w:color="auto" w:fill="auto"/>
                  <w:vAlign w:val="center"/>
                </w:tcPr>
                <w:p w14:paraId="0DEE2744"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0,0935</w:t>
                  </w:r>
                </w:p>
              </w:tc>
            </w:tr>
            <w:tr w:rsidR="005E4160" w:rsidRPr="00971120" w14:paraId="2FBD21E7" w14:textId="77777777" w:rsidTr="00E4340B">
              <w:trPr>
                <w:trHeight w:val="393"/>
              </w:trPr>
              <w:tc>
                <w:tcPr>
                  <w:tcW w:w="2931" w:type="dxa"/>
                  <w:shd w:val="clear" w:color="auto" w:fill="auto"/>
                  <w:vAlign w:val="center"/>
                </w:tcPr>
                <w:p w14:paraId="33DBEB32" w14:textId="4E3F50CC" w:rsidR="005E4160" w:rsidRPr="00971120" w:rsidRDefault="005266E5" w:rsidP="00CC5CD0">
                  <w:pPr>
                    <w:framePr w:hSpace="141" w:wrap="around" w:vAnchor="text" w:hAnchor="margin" w:x="108" w:y="-3002"/>
                    <w:spacing w:line="320" w:lineRule="atLeast"/>
                    <w:suppressOverlap/>
                    <w:rPr>
                      <w:rFonts w:ascii="Arial" w:hAnsi="Arial" w:cs="Arial"/>
                      <w:sz w:val="20"/>
                      <w:szCs w:val="20"/>
                    </w:rPr>
                  </w:pPr>
                  <w:r w:rsidRPr="00971120">
                    <w:rPr>
                      <w:rFonts w:ascii="Arial" w:hAnsi="Arial" w:cs="Arial"/>
                      <w:sz w:val="20"/>
                      <w:szCs w:val="20"/>
                    </w:rPr>
                    <w:t>C</w:t>
                  </w:r>
                  <w:r w:rsidR="005E4160" w:rsidRPr="00971120">
                    <w:rPr>
                      <w:rFonts w:ascii="Arial" w:hAnsi="Arial" w:cs="Arial"/>
                      <w:sz w:val="20"/>
                      <w:szCs w:val="20"/>
                    </w:rPr>
                    <w:t>hlorowodór</w:t>
                  </w:r>
                </w:p>
              </w:tc>
              <w:tc>
                <w:tcPr>
                  <w:tcW w:w="1643" w:type="dxa"/>
                  <w:shd w:val="clear" w:color="auto" w:fill="auto"/>
                  <w:vAlign w:val="center"/>
                </w:tcPr>
                <w:p w14:paraId="16DAA386"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2,102</w:t>
                  </w:r>
                </w:p>
              </w:tc>
              <w:tc>
                <w:tcPr>
                  <w:tcW w:w="2919" w:type="dxa"/>
                  <w:shd w:val="clear" w:color="auto" w:fill="auto"/>
                  <w:vAlign w:val="center"/>
                </w:tcPr>
                <w:p w14:paraId="5CC014A9" w14:textId="03689559" w:rsidR="005E4160" w:rsidRPr="00971120" w:rsidRDefault="00220298" w:rsidP="00CC5CD0">
                  <w:pPr>
                    <w:framePr w:hSpace="141" w:wrap="around" w:vAnchor="text" w:hAnchor="margin" w:x="108" w:y="-3002"/>
                    <w:spacing w:line="320" w:lineRule="atLeast"/>
                    <w:suppressOverlap/>
                    <w:rPr>
                      <w:rFonts w:ascii="Arial" w:hAnsi="Arial" w:cs="Arial"/>
                      <w:sz w:val="20"/>
                      <w:szCs w:val="20"/>
                    </w:rPr>
                  </w:pPr>
                  <w:r w:rsidRPr="00971120">
                    <w:rPr>
                      <w:rFonts w:ascii="Arial" w:hAnsi="Arial" w:cs="Arial"/>
                      <w:sz w:val="20"/>
                      <w:szCs w:val="20"/>
                    </w:rPr>
                    <w:t>C</w:t>
                  </w:r>
                  <w:r w:rsidR="005E4160" w:rsidRPr="00971120">
                    <w:rPr>
                      <w:rFonts w:ascii="Arial" w:hAnsi="Arial" w:cs="Arial"/>
                      <w:sz w:val="20"/>
                      <w:szCs w:val="20"/>
                    </w:rPr>
                    <w:t>hlorowodór</w:t>
                  </w:r>
                </w:p>
              </w:tc>
              <w:tc>
                <w:tcPr>
                  <w:tcW w:w="1417" w:type="dxa"/>
                  <w:shd w:val="clear" w:color="auto" w:fill="auto"/>
                  <w:vAlign w:val="center"/>
                </w:tcPr>
                <w:p w14:paraId="4FE56E16"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2,337</w:t>
                  </w:r>
                </w:p>
              </w:tc>
            </w:tr>
            <w:tr w:rsidR="005E4160" w:rsidRPr="00971120" w14:paraId="5800509E" w14:textId="77777777" w:rsidTr="00E4340B">
              <w:trPr>
                <w:trHeight w:val="393"/>
              </w:trPr>
              <w:tc>
                <w:tcPr>
                  <w:tcW w:w="2931" w:type="dxa"/>
                  <w:shd w:val="clear" w:color="auto" w:fill="auto"/>
                  <w:vAlign w:val="center"/>
                </w:tcPr>
                <w:p w14:paraId="05CA6194" w14:textId="488AF75D" w:rsidR="005E4160" w:rsidRPr="00971120" w:rsidRDefault="005266E5" w:rsidP="00CC5CD0">
                  <w:pPr>
                    <w:framePr w:hSpace="141" w:wrap="around" w:vAnchor="text" w:hAnchor="margin" w:x="108" w:y="-3002"/>
                    <w:spacing w:line="320" w:lineRule="atLeast"/>
                    <w:suppressOverlap/>
                    <w:rPr>
                      <w:rFonts w:ascii="Arial" w:hAnsi="Arial" w:cs="Arial"/>
                      <w:sz w:val="20"/>
                      <w:szCs w:val="20"/>
                    </w:rPr>
                  </w:pPr>
                  <w:r w:rsidRPr="00971120">
                    <w:rPr>
                      <w:rFonts w:ascii="Arial" w:hAnsi="Arial" w:cs="Arial"/>
                      <w:sz w:val="20"/>
                      <w:szCs w:val="20"/>
                    </w:rPr>
                    <w:t>C</w:t>
                  </w:r>
                  <w:r w:rsidR="005E4160" w:rsidRPr="00971120">
                    <w:rPr>
                      <w:rFonts w:ascii="Arial" w:hAnsi="Arial" w:cs="Arial"/>
                      <w:sz w:val="20"/>
                      <w:szCs w:val="20"/>
                    </w:rPr>
                    <w:t>ynk i jego związki</w:t>
                  </w:r>
                </w:p>
              </w:tc>
              <w:tc>
                <w:tcPr>
                  <w:tcW w:w="1643" w:type="dxa"/>
                  <w:shd w:val="clear" w:color="auto" w:fill="auto"/>
                  <w:vAlign w:val="center"/>
                </w:tcPr>
                <w:p w14:paraId="400E2942"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0,0797</w:t>
                  </w:r>
                </w:p>
              </w:tc>
              <w:tc>
                <w:tcPr>
                  <w:tcW w:w="2919" w:type="dxa"/>
                  <w:shd w:val="clear" w:color="auto" w:fill="auto"/>
                  <w:vAlign w:val="center"/>
                </w:tcPr>
                <w:p w14:paraId="7A518F2E" w14:textId="05CF8856" w:rsidR="005E4160" w:rsidRPr="00971120" w:rsidRDefault="005266E5" w:rsidP="00CC5CD0">
                  <w:pPr>
                    <w:framePr w:hSpace="141" w:wrap="around" w:vAnchor="text" w:hAnchor="margin" w:x="108" w:y="-3002"/>
                    <w:spacing w:line="320" w:lineRule="atLeast"/>
                    <w:suppressOverlap/>
                    <w:rPr>
                      <w:rFonts w:ascii="Arial" w:hAnsi="Arial" w:cs="Arial"/>
                      <w:sz w:val="20"/>
                      <w:szCs w:val="20"/>
                    </w:rPr>
                  </w:pPr>
                  <w:r w:rsidRPr="00971120">
                    <w:rPr>
                      <w:rFonts w:ascii="Arial" w:hAnsi="Arial" w:cs="Arial"/>
                      <w:sz w:val="20"/>
                      <w:szCs w:val="20"/>
                    </w:rPr>
                    <w:t>C</w:t>
                  </w:r>
                  <w:r w:rsidR="005E4160" w:rsidRPr="00971120">
                    <w:rPr>
                      <w:rFonts w:ascii="Arial" w:hAnsi="Arial" w:cs="Arial"/>
                      <w:sz w:val="20"/>
                      <w:szCs w:val="20"/>
                    </w:rPr>
                    <w:t>ynk i jego związki</w:t>
                  </w:r>
                </w:p>
              </w:tc>
              <w:tc>
                <w:tcPr>
                  <w:tcW w:w="1417" w:type="dxa"/>
                  <w:shd w:val="clear" w:color="auto" w:fill="auto"/>
                  <w:vAlign w:val="center"/>
                </w:tcPr>
                <w:p w14:paraId="25EEDF7C"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0,2337</w:t>
                  </w:r>
                </w:p>
              </w:tc>
            </w:tr>
            <w:tr w:rsidR="005E4160" w:rsidRPr="00971120" w14:paraId="23560DB3" w14:textId="77777777" w:rsidTr="00E4340B">
              <w:trPr>
                <w:trHeight w:val="393"/>
              </w:trPr>
              <w:tc>
                <w:tcPr>
                  <w:tcW w:w="2931" w:type="dxa"/>
                  <w:shd w:val="clear" w:color="auto" w:fill="auto"/>
                  <w:vAlign w:val="center"/>
                </w:tcPr>
                <w:p w14:paraId="1F219C8F" w14:textId="45ED2B9F" w:rsidR="005E4160" w:rsidRPr="00971120" w:rsidRDefault="005266E5" w:rsidP="00CC5CD0">
                  <w:pPr>
                    <w:framePr w:hSpace="141" w:wrap="around" w:vAnchor="text" w:hAnchor="margin" w:x="108" w:y="-3002"/>
                    <w:spacing w:line="320" w:lineRule="atLeast"/>
                    <w:suppressOverlap/>
                    <w:rPr>
                      <w:rFonts w:ascii="Arial" w:hAnsi="Arial" w:cs="Arial"/>
                      <w:sz w:val="20"/>
                      <w:szCs w:val="20"/>
                    </w:rPr>
                  </w:pPr>
                  <w:r w:rsidRPr="00971120">
                    <w:rPr>
                      <w:rFonts w:ascii="Arial" w:hAnsi="Arial" w:cs="Arial"/>
                      <w:sz w:val="20"/>
                      <w:szCs w:val="20"/>
                    </w:rPr>
                    <w:t>D</w:t>
                  </w:r>
                  <w:r w:rsidR="005E4160" w:rsidRPr="00971120">
                    <w:rPr>
                      <w:rFonts w:ascii="Arial" w:hAnsi="Arial" w:cs="Arial"/>
                      <w:sz w:val="20"/>
                      <w:szCs w:val="20"/>
                    </w:rPr>
                    <w:t>wutlenek azotu</w:t>
                  </w:r>
                </w:p>
              </w:tc>
              <w:tc>
                <w:tcPr>
                  <w:tcW w:w="1643" w:type="dxa"/>
                  <w:shd w:val="clear" w:color="auto" w:fill="auto"/>
                  <w:vAlign w:val="center"/>
                </w:tcPr>
                <w:p w14:paraId="677FE7A6"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4,230</w:t>
                  </w:r>
                </w:p>
              </w:tc>
              <w:tc>
                <w:tcPr>
                  <w:tcW w:w="2919" w:type="dxa"/>
                  <w:shd w:val="clear" w:color="auto" w:fill="auto"/>
                  <w:vAlign w:val="center"/>
                </w:tcPr>
                <w:p w14:paraId="30E6B302" w14:textId="01B52C21" w:rsidR="005E4160" w:rsidRPr="00971120" w:rsidRDefault="005266E5" w:rsidP="00CC5CD0">
                  <w:pPr>
                    <w:framePr w:hSpace="141" w:wrap="around" w:vAnchor="text" w:hAnchor="margin" w:x="108" w:y="-3002"/>
                    <w:spacing w:line="320" w:lineRule="atLeast"/>
                    <w:suppressOverlap/>
                    <w:rPr>
                      <w:rFonts w:ascii="Arial" w:hAnsi="Arial" w:cs="Arial"/>
                      <w:sz w:val="20"/>
                      <w:szCs w:val="20"/>
                    </w:rPr>
                  </w:pPr>
                  <w:r w:rsidRPr="00971120">
                    <w:rPr>
                      <w:rFonts w:ascii="Arial" w:hAnsi="Arial" w:cs="Arial"/>
                      <w:sz w:val="20"/>
                      <w:szCs w:val="20"/>
                    </w:rPr>
                    <w:t>D</w:t>
                  </w:r>
                  <w:r w:rsidR="005E4160" w:rsidRPr="00971120">
                    <w:rPr>
                      <w:rFonts w:ascii="Arial" w:hAnsi="Arial" w:cs="Arial"/>
                      <w:sz w:val="20"/>
                      <w:szCs w:val="20"/>
                    </w:rPr>
                    <w:t>wutlenek azotu</w:t>
                  </w:r>
                </w:p>
              </w:tc>
              <w:tc>
                <w:tcPr>
                  <w:tcW w:w="1417" w:type="dxa"/>
                  <w:shd w:val="clear" w:color="auto" w:fill="auto"/>
                  <w:vAlign w:val="center"/>
                </w:tcPr>
                <w:p w14:paraId="1D6E1631" w14:textId="77777777" w:rsidR="005E4160" w:rsidRPr="00971120" w:rsidRDefault="005E4160" w:rsidP="00CC5CD0">
                  <w:pPr>
                    <w:framePr w:hSpace="141" w:wrap="around" w:vAnchor="text" w:hAnchor="margin" w:x="108" w:y="-3002"/>
                    <w:spacing w:line="320" w:lineRule="atLeast"/>
                    <w:suppressOverlap/>
                    <w:jc w:val="center"/>
                    <w:rPr>
                      <w:rFonts w:ascii="Arial" w:hAnsi="Arial" w:cs="Arial"/>
                      <w:sz w:val="20"/>
                      <w:szCs w:val="20"/>
                    </w:rPr>
                  </w:pPr>
                  <w:r w:rsidRPr="00971120">
                    <w:rPr>
                      <w:rFonts w:ascii="Arial" w:hAnsi="Arial" w:cs="Arial"/>
                      <w:sz w:val="20"/>
                      <w:szCs w:val="20"/>
                    </w:rPr>
                    <w:t>2,337</w:t>
                  </w:r>
                </w:p>
              </w:tc>
            </w:tr>
          </w:tbl>
          <w:p w14:paraId="3B175919" w14:textId="1934C2A2" w:rsidR="000B27F1" w:rsidRDefault="000B27F1" w:rsidP="000B27F1">
            <w:pPr>
              <w:pStyle w:val="Akapitzlist"/>
              <w:spacing w:line="320" w:lineRule="atLeast"/>
              <w:ind w:left="360"/>
              <w:rPr>
                <w:rFonts w:cs="Arial"/>
                <w:b/>
                <w:sz w:val="24"/>
                <w:szCs w:val="24"/>
              </w:rPr>
            </w:pPr>
          </w:p>
          <w:p w14:paraId="181B7A79" w14:textId="71364194" w:rsidR="00CB03FC" w:rsidRDefault="00CB03FC" w:rsidP="000B27F1">
            <w:pPr>
              <w:pStyle w:val="Akapitzlist"/>
              <w:spacing w:line="320" w:lineRule="atLeast"/>
              <w:ind w:left="360"/>
              <w:rPr>
                <w:rFonts w:cs="Arial"/>
                <w:b/>
                <w:sz w:val="24"/>
                <w:szCs w:val="24"/>
              </w:rPr>
            </w:pPr>
          </w:p>
          <w:p w14:paraId="497ED1DC" w14:textId="2145D1F2" w:rsidR="00CB03FC" w:rsidRDefault="00CB03FC" w:rsidP="000B27F1">
            <w:pPr>
              <w:pStyle w:val="Akapitzlist"/>
              <w:spacing w:line="320" w:lineRule="atLeast"/>
              <w:ind w:left="360"/>
              <w:rPr>
                <w:rFonts w:cs="Arial"/>
                <w:b/>
                <w:sz w:val="24"/>
                <w:szCs w:val="24"/>
              </w:rPr>
            </w:pPr>
          </w:p>
          <w:p w14:paraId="0E93EF68" w14:textId="77777777" w:rsidR="00CB03FC" w:rsidRDefault="00CB03FC" w:rsidP="000B27F1">
            <w:pPr>
              <w:pStyle w:val="Akapitzlist"/>
              <w:spacing w:line="320" w:lineRule="atLeast"/>
              <w:ind w:left="360"/>
              <w:rPr>
                <w:rFonts w:cs="Arial"/>
                <w:b/>
                <w:sz w:val="24"/>
                <w:szCs w:val="24"/>
              </w:rPr>
            </w:pPr>
          </w:p>
          <w:p w14:paraId="0B4924CD" w14:textId="544D7892" w:rsidR="0086543D" w:rsidRPr="00A66952" w:rsidRDefault="0086543D" w:rsidP="00084F4D">
            <w:pPr>
              <w:pStyle w:val="Akapitzlist"/>
              <w:numPr>
                <w:ilvl w:val="0"/>
                <w:numId w:val="119"/>
              </w:numPr>
              <w:spacing w:line="320" w:lineRule="atLeast"/>
              <w:rPr>
                <w:rFonts w:cs="Arial"/>
                <w:b/>
                <w:sz w:val="24"/>
                <w:szCs w:val="24"/>
              </w:rPr>
            </w:pPr>
            <w:r w:rsidRPr="00A66952">
              <w:rPr>
                <w:rFonts w:cs="Arial"/>
                <w:b/>
                <w:sz w:val="24"/>
                <w:szCs w:val="24"/>
              </w:rPr>
              <w:lastRenderedPageBreak/>
              <w:t>System gospodarowania odpadami</w:t>
            </w:r>
          </w:p>
          <w:p w14:paraId="18314E76" w14:textId="369BD62A" w:rsidR="0072755C" w:rsidRPr="00A66952" w:rsidRDefault="0072755C" w:rsidP="00084F4D">
            <w:pPr>
              <w:spacing w:line="320" w:lineRule="atLeast"/>
              <w:rPr>
                <w:rFonts w:ascii="Arial" w:hAnsi="Arial" w:cs="Arial"/>
                <w:sz w:val="24"/>
                <w:szCs w:val="24"/>
              </w:rPr>
            </w:pPr>
          </w:p>
          <w:p w14:paraId="355754C7" w14:textId="68A29A51" w:rsidR="0086543D" w:rsidRPr="00A66952" w:rsidRDefault="003E39C8" w:rsidP="00084F4D">
            <w:pPr>
              <w:spacing w:line="320" w:lineRule="atLeast"/>
              <w:rPr>
                <w:rFonts w:ascii="Arial" w:hAnsi="Arial" w:cs="Arial"/>
                <w:sz w:val="24"/>
                <w:szCs w:val="24"/>
              </w:rPr>
            </w:pPr>
            <w:r>
              <w:rPr>
                <w:rFonts w:ascii="Arial" w:hAnsi="Arial" w:cs="Arial"/>
                <w:sz w:val="24"/>
                <w:szCs w:val="24"/>
              </w:rPr>
              <w:t>Na terenie instalacji</w:t>
            </w:r>
            <w:r w:rsidR="0086543D" w:rsidRPr="00A66952">
              <w:rPr>
                <w:rFonts w:ascii="Arial" w:hAnsi="Arial" w:cs="Arial"/>
                <w:sz w:val="24"/>
                <w:szCs w:val="24"/>
              </w:rPr>
              <w:t xml:space="preserve"> będzie funkcjonował zintegrowany system gospodarowania odpadami uwzględniający:</w:t>
            </w:r>
          </w:p>
          <w:p w14:paraId="725C2617" w14:textId="677DAEA3" w:rsidR="0086543D" w:rsidRPr="00A66952" w:rsidRDefault="0086543D" w:rsidP="00084F4D">
            <w:pPr>
              <w:numPr>
                <w:ilvl w:val="0"/>
                <w:numId w:val="123"/>
              </w:numPr>
              <w:spacing w:line="320" w:lineRule="atLeast"/>
              <w:rPr>
                <w:rFonts w:ascii="Arial" w:hAnsi="Arial" w:cs="Arial"/>
                <w:sz w:val="24"/>
                <w:szCs w:val="24"/>
              </w:rPr>
            </w:pPr>
            <w:r w:rsidRPr="00A66952">
              <w:rPr>
                <w:rFonts w:ascii="Arial" w:hAnsi="Arial" w:cs="Arial"/>
                <w:sz w:val="24"/>
                <w:szCs w:val="24"/>
              </w:rPr>
              <w:t xml:space="preserve">segregację odpadów </w:t>
            </w:r>
            <w:r w:rsidR="003E39C8">
              <w:rPr>
                <w:rFonts w:ascii="Arial" w:hAnsi="Arial" w:cs="Arial"/>
                <w:sz w:val="24"/>
                <w:szCs w:val="24"/>
              </w:rPr>
              <w:t>oraz</w:t>
            </w:r>
            <w:r w:rsidRPr="00A66952">
              <w:rPr>
                <w:rFonts w:ascii="Arial" w:hAnsi="Arial" w:cs="Arial"/>
                <w:sz w:val="24"/>
                <w:szCs w:val="24"/>
              </w:rPr>
              <w:t xml:space="preserve"> selektywny sposób ich zbierania i magazynowania,</w:t>
            </w:r>
          </w:p>
          <w:p w14:paraId="542E2B5A" w14:textId="5BA1A211" w:rsidR="0086543D" w:rsidRPr="00A66952" w:rsidRDefault="0086543D" w:rsidP="00084F4D">
            <w:pPr>
              <w:numPr>
                <w:ilvl w:val="0"/>
                <w:numId w:val="123"/>
              </w:numPr>
              <w:spacing w:line="320" w:lineRule="atLeast"/>
              <w:rPr>
                <w:rFonts w:ascii="Arial" w:hAnsi="Arial" w:cs="Arial"/>
                <w:sz w:val="24"/>
                <w:szCs w:val="24"/>
              </w:rPr>
            </w:pPr>
            <w:r w:rsidRPr="00A66952">
              <w:rPr>
                <w:rFonts w:ascii="Arial" w:hAnsi="Arial" w:cs="Arial"/>
                <w:sz w:val="24"/>
                <w:szCs w:val="24"/>
              </w:rPr>
              <w:t>bezpieczne</w:t>
            </w:r>
            <w:r w:rsidR="003E39C8">
              <w:rPr>
                <w:rFonts w:ascii="Arial" w:hAnsi="Arial" w:cs="Arial"/>
                <w:sz w:val="24"/>
                <w:szCs w:val="24"/>
              </w:rPr>
              <w:t>,</w:t>
            </w:r>
            <w:r w:rsidRPr="00A66952">
              <w:rPr>
                <w:rFonts w:ascii="Arial" w:hAnsi="Arial" w:cs="Arial"/>
                <w:sz w:val="24"/>
                <w:szCs w:val="24"/>
              </w:rPr>
              <w:t xml:space="preserve"> tymczasowe gromadzenie odpadów na terenie instalacji,</w:t>
            </w:r>
          </w:p>
          <w:p w14:paraId="0A420439" w14:textId="77777777" w:rsidR="0086543D" w:rsidRPr="00A66952" w:rsidRDefault="0086543D" w:rsidP="00084F4D">
            <w:pPr>
              <w:numPr>
                <w:ilvl w:val="0"/>
                <w:numId w:val="123"/>
              </w:numPr>
              <w:spacing w:line="320" w:lineRule="atLeast"/>
              <w:rPr>
                <w:rFonts w:ascii="Arial" w:hAnsi="Arial" w:cs="Arial"/>
                <w:sz w:val="24"/>
                <w:szCs w:val="24"/>
              </w:rPr>
            </w:pPr>
            <w:r w:rsidRPr="00A66952">
              <w:rPr>
                <w:rFonts w:ascii="Arial" w:hAnsi="Arial" w:cs="Arial"/>
                <w:sz w:val="24"/>
                <w:szCs w:val="24"/>
              </w:rPr>
              <w:t>przekazywanie odpadów do odzysku lub unieszkodliwiania innym podmiotom gospodarczym.</w:t>
            </w:r>
          </w:p>
          <w:p w14:paraId="115224B8" w14:textId="7A0DD880" w:rsidR="00EE36E2" w:rsidRDefault="00EE36E2" w:rsidP="00084F4D">
            <w:pPr>
              <w:spacing w:line="320" w:lineRule="atLeast"/>
              <w:rPr>
                <w:rFonts w:ascii="Arial" w:hAnsi="Arial" w:cs="Arial"/>
                <w:sz w:val="24"/>
                <w:szCs w:val="24"/>
              </w:rPr>
            </w:pPr>
          </w:p>
          <w:p w14:paraId="00379B78" w14:textId="77777777" w:rsidR="004F69BA" w:rsidRDefault="004F69BA" w:rsidP="00084F4D">
            <w:pPr>
              <w:spacing w:line="320" w:lineRule="atLeast"/>
              <w:rPr>
                <w:rFonts w:ascii="Arial" w:hAnsi="Arial" w:cs="Arial"/>
                <w:sz w:val="24"/>
                <w:szCs w:val="24"/>
              </w:rPr>
            </w:pPr>
          </w:p>
          <w:p w14:paraId="24E32C8F" w14:textId="40CD48A4" w:rsidR="00863EAB" w:rsidRPr="00A66952" w:rsidRDefault="00863EAB" w:rsidP="00084F4D">
            <w:pPr>
              <w:pStyle w:val="Akapitzlist"/>
              <w:numPr>
                <w:ilvl w:val="1"/>
                <w:numId w:val="119"/>
              </w:numPr>
              <w:spacing w:line="320" w:lineRule="atLeast"/>
              <w:ind w:left="598" w:hanging="598"/>
              <w:rPr>
                <w:rFonts w:cs="Arial"/>
                <w:b/>
                <w:sz w:val="24"/>
                <w:szCs w:val="24"/>
              </w:rPr>
            </w:pPr>
            <w:r w:rsidRPr="00A66952">
              <w:rPr>
                <w:rFonts w:cs="Arial"/>
                <w:b/>
                <w:sz w:val="24"/>
                <w:szCs w:val="24"/>
              </w:rPr>
              <w:t xml:space="preserve">Rodzaje i ilości odpadów </w:t>
            </w:r>
            <w:r w:rsidR="0069121E">
              <w:rPr>
                <w:rFonts w:cs="Arial"/>
                <w:b/>
                <w:sz w:val="24"/>
                <w:szCs w:val="24"/>
              </w:rPr>
              <w:t>przewidzianych</w:t>
            </w:r>
            <w:r w:rsidRPr="00A66952">
              <w:rPr>
                <w:rFonts w:cs="Arial"/>
                <w:b/>
                <w:sz w:val="24"/>
                <w:szCs w:val="24"/>
              </w:rPr>
              <w:t xml:space="preserve"> do wytwarzania w ciągu roku</w:t>
            </w:r>
          </w:p>
          <w:p w14:paraId="271A2EAB" w14:textId="77777777" w:rsidR="00EE36E2" w:rsidRPr="00A66952" w:rsidRDefault="00EE36E2" w:rsidP="00084F4D">
            <w:pPr>
              <w:spacing w:line="320" w:lineRule="atLeast"/>
              <w:rPr>
                <w:rFonts w:ascii="Arial" w:hAnsi="Arial" w:cs="Arial"/>
                <w:sz w:val="24"/>
                <w:szCs w:val="24"/>
              </w:rPr>
            </w:pPr>
          </w:p>
          <w:p w14:paraId="5B9BDC6B" w14:textId="5BD95912" w:rsidR="00EE36E2" w:rsidRDefault="00863EAB" w:rsidP="00084F4D">
            <w:pPr>
              <w:pStyle w:val="Akapitzlist"/>
              <w:numPr>
                <w:ilvl w:val="2"/>
                <w:numId w:val="119"/>
              </w:numPr>
              <w:spacing w:line="320" w:lineRule="atLeast"/>
              <w:rPr>
                <w:rFonts w:cs="Arial"/>
                <w:b/>
                <w:sz w:val="24"/>
                <w:szCs w:val="24"/>
              </w:rPr>
            </w:pPr>
            <w:r w:rsidRPr="00A66952">
              <w:rPr>
                <w:rFonts w:cs="Arial"/>
                <w:b/>
                <w:sz w:val="24"/>
                <w:szCs w:val="24"/>
              </w:rPr>
              <w:t>Instalacja ocynkowni ogniowej (</w:t>
            </w:r>
            <w:r w:rsidR="007A14A6">
              <w:rPr>
                <w:rFonts w:cs="Arial"/>
                <w:b/>
                <w:sz w:val="24"/>
                <w:szCs w:val="24"/>
              </w:rPr>
              <w:t xml:space="preserve">ocynkownia </w:t>
            </w:r>
            <w:r w:rsidRPr="00A66952">
              <w:rPr>
                <w:rFonts w:cs="Arial"/>
                <w:b/>
                <w:sz w:val="24"/>
                <w:szCs w:val="24"/>
              </w:rPr>
              <w:t>zanurzeniowa)</w:t>
            </w:r>
          </w:p>
          <w:p w14:paraId="78130B6A" w14:textId="77777777" w:rsidR="00EE36E2" w:rsidRPr="00EE36E2" w:rsidRDefault="00EE36E2" w:rsidP="00084F4D">
            <w:pPr>
              <w:pStyle w:val="Akapitzlist"/>
              <w:spacing w:line="320" w:lineRule="atLeast"/>
              <w:rPr>
                <w:rFonts w:cs="Arial"/>
                <w:b/>
                <w:sz w:val="24"/>
                <w:szCs w:val="24"/>
              </w:rPr>
            </w:pPr>
          </w:p>
          <w:tbl>
            <w:tblPr>
              <w:tblW w:w="92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1559"/>
              <w:gridCol w:w="5796"/>
              <w:gridCol w:w="1410"/>
            </w:tblGrid>
            <w:tr w:rsidR="000F579F" w:rsidRPr="00EE36E2" w14:paraId="1398CC45" w14:textId="77777777" w:rsidTr="00EE36E2">
              <w:trPr>
                <w:cantSplit/>
                <w:trHeight w:val="572"/>
                <w:tblHeader/>
              </w:trPr>
              <w:tc>
                <w:tcPr>
                  <w:tcW w:w="507" w:type="dxa"/>
                  <w:shd w:val="clear" w:color="auto" w:fill="auto"/>
                  <w:vAlign w:val="center"/>
                </w:tcPr>
                <w:p w14:paraId="3D2B164F" w14:textId="6F081175" w:rsidR="000F579F" w:rsidRPr="00EE36E2"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Lp.</w:t>
                  </w:r>
                </w:p>
              </w:tc>
              <w:tc>
                <w:tcPr>
                  <w:tcW w:w="1559" w:type="dxa"/>
                  <w:shd w:val="clear" w:color="auto" w:fill="auto"/>
                  <w:vAlign w:val="center"/>
                </w:tcPr>
                <w:p w14:paraId="39039B6F" w14:textId="77777777" w:rsidR="000F579F" w:rsidRPr="00EE36E2"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Kod</w:t>
                  </w:r>
                </w:p>
                <w:p w14:paraId="5A6EB6C8" w14:textId="4B7D5317" w:rsidR="000F579F" w:rsidRPr="00EE36E2" w:rsidRDefault="000B27F1"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Pr>
                      <w:rFonts w:ascii="Arial" w:eastAsia="Lucida Sans Unicode" w:hAnsi="Arial" w:cs="Arial"/>
                      <w:b/>
                      <w:bCs/>
                      <w:kern w:val="2"/>
                      <w:sz w:val="24"/>
                      <w:szCs w:val="24"/>
                      <w:lang w:eastAsia="zh-CN" w:bidi="hi-IN"/>
                    </w:rPr>
                    <w:t>o</w:t>
                  </w:r>
                  <w:r w:rsidR="000F579F" w:rsidRPr="00EE36E2">
                    <w:rPr>
                      <w:rFonts w:ascii="Arial" w:eastAsia="Lucida Sans Unicode" w:hAnsi="Arial" w:cs="Arial"/>
                      <w:b/>
                      <w:bCs/>
                      <w:kern w:val="2"/>
                      <w:sz w:val="24"/>
                      <w:szCs w:val="24"/>
                      <w:lang w:eastAsia="zh-CN" w:bidi="hi-IN"/>
                    </w:rPr>
                    <w:t>dpadu</w:t>
                  </w:r>
                </w:p>
              </w:tc>
              <w:tc>
                <w:tcPr>
                  <w:tcW w:w="5796" w:type="dxa"/>
                  <w:shd w:val="clear" w:color="auto" w:fill="auto"/>
                  <w:vAlign w:val="center"/>
                </w:tcPr>
                <w:p w14:paraId="6466FF1B" w14:textId="77777777" w:rsidR="000F579F" w:rsidRPr="00EE36E2"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Rodzaj odpadu</w:t>
                  </w:r>
                </w:p>
              </w:tc>
              <w:tc>
                <w:tcPr>
                  <w:tcW w:w="1409" w:type="dxa"/>
                  <w:shd w:val="clear" w:color="auto" w:fill="auto"/>
                  <w:vAlign w:val="center"/>
                </w:tcPr>
                <w:p w14:paraId="678AE277" w14:textId="7B71A237" w:rsidR="000D48AF" w:rsidRPr="00EE36E2"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 xml:space="preserve">Ilość odpadu </w:t>
                  </w:r>
                </w:p>
                <w:p w14:paraId="0FF6CD85" w14:textId="77777777" w:rsidR="00EE36E2" w:rsidRDefault="00EE36E2"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p>
                <w:p w14:paraId="5E559097" w14:textId="17576CD4" w:rsidR="000F579F" w:rsidRPr="00EE36E2"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[Mg/rok]</w:t>
                  </w:r>
                </w:p>
              </w:tc>
            </w:tr>
            <w:tr w:rsidR="000F579F" w:rsidRPr="00EE36E2" w14:paraId="4705CC56" w14:textId="77777777" w:rsidTr="00EE36E2">
              <w:trPr>
                <w:cantSplit/>
                <w:trHeight w:val="280"/>
              </w:trPr>
              <w:tc>
                <w:tcPr>
                  <w:tcW w:w="9272" w:type="dxa"/>
                  <w:gridSpan w:val="4"/>
                  <w:shd w:val="clear" w:color="auto" w:fill="auto"/>
                  <w:vAlign w:val="center"/>
                </w:tcPr>
                <w:p w14:paraId="67E13D9E" w14:textId="641A573D" w:rsidR="000F579F" w:rsidRPr="00EE36E2" w:rsidRDefault="00EE36E2"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Pr>
                      <w:rFonts w:ascii="Arial" w:eastAsia="Lucida Sans Unicode" w:hAnsi="Arial" w:cs="Arial"/>
                      <w:b/>
                      <w:bCs/>
                      <w:kern w:val="2"/>
                      <w:sz w:val="24"/>
                      <w:szCs w:val="24"/>
                      <w:lang w:eastAsia="zh-CN" w:bidi="hi-IN"/>
                    </w:rPr>
                    <w:br/>
                  </w:r>
                  <w:r w:rsidR="000F579F" w:rsidRPr="00EE36E2">
                    <w:rPr>
                      <w:rFonts w:ascii="Arial" w:eastAsia="Lucida Sans Unicode" w:hAnsi="Arial" w:cs="Arial"/>
                      <w:b/>
                      <w:bCs/>
                      <w:kern w:val="2"/>
                      <w:sz w:val="24"/>
                      <w:szCs w:val="24"/>
                      <w:lang w:eastAsia="zh-CN" w:bidi="hi-IN"/>
                    </w:rPr>
                    <w:t>Odpady niebezpieczne</w:t>
                  </w:r>
                  <w:r>
                    <w:rPr>
                      <w:rFonts w:ascii="Arial" w:eastAsia="Lucida Sans Unicode" w:hAnsi="Arial" w:cs="Arial"/>
                      <w:b/>
                      <w:bCs/>
                      <w:kern w:val="2"/>
                      <w:sz w:val="24"/>
                      <w:szCs w:val="24"/>
                      <w:lang w:eastAsia="zh-CN" w:bidi="hi-IN"/>
                    </w:rPr>
                    <w:br/>
                  </w:r>
                </w:p>
              </w:tc>
            </w:tr>
            <w:tr w:rsidR="000F579F" w:rsidRPr="00EE36E2" w14:paraId="1F4EEB65" w14:textId="77777777" w:rsidTr="00EE36E2">
              <w:trPr>
                <w:cantSplit/>
                <w:trHeight w:val="280"/>
              </w:trPr>
              <w:tc>
                <w:tcPr>
                  <w:tcW w:w="507" w:type="dxa"/>
                  <w:shd w:val="clear" w:color="auto" w:fill="auto"/>
                  <w:vAlign w:val="center"/>
                </w:tcPr>
                <w:p w14:paraId="447CD556"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1</w:t>
                  </w:r>
                </w:p>
              </w:tc>
              <w:tc>
                <w:tcPr>
                  <w:tcW w:w="1559" w:type="dxa"/>
                  <w:shd w:val="clear" w:color="auto" w:fill="auto"/>
                  <w:vAlign w:val="center"/>
                </w:tcPr>
                <w:p w14:paraId="041112C5"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11 01 05*</w:t>
                  </w:r>
                </w:p>
              </w:tc>
              <w:tc>
                <w:tcPr>
                  <w:tcW w:w="5796" w:type="dxa"/>
                  <w:shd w:val="clear" w:color="auto" w:fill="auto"/>
                  <w:vAlign w:val="center"/>
                </w:tcPr>
                <w:p w14:paraId="1E09D0D5"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Kwasy trawiące</w:t>
                  </w:r>
                </w:p>
              </w:tc>
              <w:tc>
                <w:tcPr>
                  <w:tcW w:w="1409" w:type="dxa"/>
                  <w:shd w:val="clear" w:color="auto" w:fill="auto"/>
                  <w:vAlign w:val="center"/>
                </w:tcPr>
                <w:p w14:paraId="799D36DE" w14:textId="17E1635E"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EE36E2">
                    <w:rPr>
                      <w:rFonts w:ascii="Arial" w:eastAsia="Lucida Sans Unicode" w:hAnsi="Arial" w:cs="Arial"/>
                      <w:b/>
                      <w:bCs/>
                      <w:kern w:val="2"/>
                      <w:sz w:val="24"/>
                      <w:szCs w:val="24"/>
                      <w:lang w:eastAsia="zh-CN" w:bidi="hi-IN"/>
                    </w:rPr>
                    <w:t>1</w:t>
                  </w:r>
                  <w:r w:rsidR="00573C41" w:rsidRPr="00EE36E2">
                    <w:rPr>
                      <w:rFonts w:ascii="Arial" w:eastAsia="Lucida Sans Unicode" w:hAnsi="Arial" w:cs="Arial"/>
                      <w:b/>
                      <w:bCs/>
                      <w:kern w:val="2"/>
                      <w:sz w:val="24"/>
                      <w:szCs w:val="24"/>
                      <w:lang w:eastAsia="zh-CN" w:bidi="hi-IN"/>
                    </w:rPr>
                    <w:t xml:space="preserve"> </w:t>
                  </w:r>
                  <w:r w:rsidRPr="00EE36E2">
                    <w:rPr>
                      <w:rFonts w:ascii="Arial" w:eastAsia="Lucida Sans Unicode" w:hAnsi="Arial" w:cs="Arial"/>
                      <w:b/>
                      <w:bCs/>
                      <w:kern w:val="2"/>
                      <w:sz w:val="24"/>
                      <w:szCs w:val="24"/>
                      <w:lang w:eastAsia="zh-CN" w:bidi="hi-IN"/>
                    </w:rPr>
                    <w:t>800,0</w:t>
                  </w:r>
                </w:p>
              </w:tc>
            </w:tr>
            <w:tr w:rsidR="000F579F" w:rsidRPr="00EE36E2" w14:paraId="1652B388" w14:textId="77777777" w:rsidTr="00EE36E2">
              <w:trPr>
                <w:cantSplit/>
                <w:trHeight w:val="280"/>
              </w:trPr>
              <w:tc>
                <w:tcPr>
                  <w:tcW w:w="507" w:type="dxa"/>
                  <w:shd w:val="clear" w:color="auto" w:fill="auto"/>
                  <w:vAlign w:val="center"/>
                </w:tcPr>
                <w:p w14:paraId="31A94833"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2</w:t>
                  </w:r>
                </w:p>
              </w:tc>
              <w:tc>
                <w:tcPr>
                  <w:tcW w:w="1559" w:type="dxa"/>
                  <w:shd w:val="clear" w:color="auto" w:fill="auto"/>
                  <w:vAlign w:val="center"/>
                </w:tcPr>
                <w:p w14:paraId="4643A372"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11 01 07*</w:t>
                  </w:r>
                </w:p>
              </w:tc>
              <w:tc>
                <w:tcPr>
                  <w:tcW w:w="5796" w:type="dxa"/>
                  <w:shd w:val="clear" w:color="auto" w:fill="auto"/>
                  <w:vAlign w:val="center"/>
                </w:tcPr>
                <w:p w14:paraId="2BE21ADE"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Alkalia trawiące</w:t>
                  </w:r>
                </w:p>
              </w:tc>
              <w:tc>
                <w:tcPr>
                  <w:tcW w:w="1409" w:type="dxa"/>
                  <w:shd w:val="clear" w:color="auto" w:fill="auto"/>
                  <w:vAlign w:val="center"/>
                </w:tcPr>
                <w:p w14:paraId="1C2D70F2"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57,0</w:t>
                  </w:r>
                </w:p>
              </w:tc>
            </w:tr>
            <w:tr w:rsidR="000F579F" w:rsidRPr="00EE36E2" w14:paraId="23C33452" w14:textId="77777777" w:rsidTr="00EE36E2">
              <w:trPr>
                <w:cantSplit/>
                <w:trHeight w:val="571"/>
              </w:trPr>
              <w:tc>
                <w:tcPr>
                  <w:tcW w:w="507" w:type="dxa"/>
                  <w:shd w:val="clear" w:color="auto" w:fill="auto"/>
                  <w:vAlign w:val="center"/>
                </w:tcPr>
                <w:p w14:paraId="7DBE240C"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3</w:t>
                  </w:r>
                </w:p>
              </w:tc>
              <w:tc>
                <w:tcPr>
                  <w:tcW w:w="1559" w:type="dxa"/>
                  <w:shd w:val="clear" w:color="auto" w:fill="auto"/>
                  <w:vAlign w:val="center"/>
                </w:tcPr>
                <w:p w14:paraId="0279D0AE"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11 01 09*</w:t>
                  </w:r>
                </w:p>
              </w:tc>
              <w:tc>
                <w:tcPr>
                  <w:tcW w:w="5796" w:type="dxa"/>
                  <w:shd w:val="clear" w:color="auto" w:fill="auto"/>
                  <w:vAlign w:val="center"/>
                </w:tcPr>
                <w:p w14:paraId="1647617B"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 xml:space="preserve">Szlamy i osady </w:t>
                  </w:r>
                  <w:proofErr w:type="spellStart"/>
                  <w:r w:rsidRPr="00EE36E2">
                    <w:rPr>
                      <w:rFonts w:ascii="Arial" w:eastAsia="Lucida Sans Unicode" w:hAnsi="Arial" w:cs="Arial"/>
                      <w:kern w:val="2"/>
                      <w:sz w:val="24"/>
                      <w:szCs w:val="24"/>
                      <w:lang w:eastAsia="zh-CN" w:bidi="hi-IN"/>
                    </w:rPr>
                    <w:t>pofiltracyjne</w:t>
                  </w:r>
                  <w:proofErr w:type="spellEnd"/>
                  <w:r w:rsidRPr="00EE36E2">
                    <w:rPr>
                      <w:rFonts w:ascii="Arial" w:eastAsia="Lucida Sans Unicode" w:hAnsi="Arial" w:cs="Arial"/>
                      <w:kern w:val="2"/>
                      <w:sz w:val="24"/>
                      <w:szCs w:val="24"/>
                      <w:lang w:eastAsia="zh-CN" w:bidi="hi-IN"/>
                    </w:rPr>
                    <w:t xml:space="preserve"> zawierające substancje niebezpieczne</w:t>
                  </w:r>
                </w:p>
              </w:tc>
              <w:tc>
                <w:tcPr>
                  <w:tcW w:w="1409" w:type="dxa"/>
                  <w:shd w:val="clear" w:color="auto" w:fill="auto"/>
                  <w:vAlign w:val="center"/>
                </w:tcPr>
                <w:p w14:paraId="4B735CFD"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30,0</w:t>
                  </w:r>
                </w:p>
              </w:tc>
            </w:tr>
            <w:tr w:rsidR="000F579F" w:rsidRPr="00EE36E2" w14:paraId="44FE1B0C" w14:textId="77777777" w:rsidTr="00EE36E2">
              <w:trPr>
                <w:cantSplit/>
                <w:trHeight w:val="571"/>
              </w:trPr>
              <w:tc>
                <w:tcPr>
                  <w:tcW w:w="507" w:type="dxa"/>
                  <w:shd w:val="clear" w:color="auto" w:fill="auto"/>
                  <w:vAlign w:val="center"/>
                </w:tcPr>
                <w:p w14:paraId="12BB0289"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4</w:t>
                  </w:r>
                </w:p>
              </w:tc>
              <w:tc>
                <w:tcPr>
                  <w:tcW w:w="1559" w:type="dxa"/>
                  <w:shd w:val="clear" w:color="auto" w:fill="auto"/>
                  <w:vAlign w:val="center"/>
                </w:tcPr>
                <w:p w14:paraId="2B5D05F5"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11 01 13*</w:t>
                  </w:r>
                </w:p>
              </w:tc>
              <w:tc>
                <w:tcPr>
                  <w:tcW w:w="5796" w:type="dxa"/>
                  <w:shd w:val="clear" w:color="auto" w:fill="auto"/>
                  <w:vAlign w:val="center"/>
                </w:tcPr>
                <w:p w14:paraId="2ABA46B8"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 xml:space="preserve">Odpady z odtłuszczania zawierające substancje niebezpieczne </w:t>
                  </w:r>
                </w:p>
              </w:tc>
              <w:tc>
                <w:tcPr>
                  <w:tcW w:w="1409" w:type="dxa"/>
                  <w:shd w:val="clear" w:color="auto" w:fill="auto"/>
                  <w:vAlign w:val="center"/>
                </w:tcPr>
                <w:p w14:paraId="4737DBF5"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56,0</w:t>
                  </w:r>
                </w:p>
              </w:tc>
            </w:tr>
            <w:tr w:rsidR="000F579F" w:rsidRPr="00EE36E2" w14:paraId="3F4155F6" w14:textId="77777777" w:rsidTr="00EE36E2">
              <w:trPr>
                <w:cantSplit/>
                <w:trHeight w:val="280"/>
              </w:trPr>
              <w:tc>
                <w:tcPr>
                  <w:tcW w:w="507" w:type="dxa"/>
                  <w:shd w:val="clear" w:color="auto" w:fill="auto"/>
                  <w:vAlign w:val="center"/>
                </w:tcPr>
                <w:p w14:paraId="63607B6A"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5</w:t>
                  </w:r>
                </w:p>
              </w:tc>
              <w:tc>
                <w:tcPr>
                  <w:tcW w:w="1559" w:type="dxa"/>
                  <w:shd w:val="clear" w:color="auto" w:fill="auto"/>
                  <w:vAlign w:val="center"/>
                </w:tcPr>
                <w:p w14:paraId="076B8C78"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11 05 03*</w:t>
                  </w:r>
                </w:p>
              </w:tc>
              <w:tc>
                <w:tcPr>
                  <w:tcW w:w="5796" w:type="dxa"/>
                  <w:shd w:val="clear" w:color="auto" w:fill="auto"/>
                  <w:vAlign w:val="center"/>
                </w:tcPr>
                <w:p w14:paraId="43F88DD8"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Odpady stałe z oczyszczania gazów odlotowych</w:t>
                  </w:r>
                </w:p>
              </w:tc>
              <w:tc>
                <w:tcPr>
                  <w:tcW w:w="1409" w:type="dxa"/>
                  <w:shd w:val="clear" w:color="auto" w:fill="auto"/>
                  <w:vAlign w:val="center"/>
                </w:tcPr>
                <w:p w14:paraId="31665E6D"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EE36E2">
                    <w:rPr>
                      <w:rFonts w:ascii="Arial" w:eastAsia="Lucida Sans Unicode" w:hAnsi="Arial" w:cs="Arial"/>
                      <w:b/>
                      <w:bCs/>
                      <w:kern w:val="2"/>
                      <w:sz w:val="24"/>
                      <w:szCs w:val="24"/>
                      <w:lang w:eastAsia="zh-CN" w:bidi="hi-IN"/>
                    </w:rPr>
                    <w:t>20,0</w:t>
                  </w:r>
                </w:p>
              </w:tc>
            </w:tr>
            <w:tr w:rsidR="000F579F" w:rsidRPr="00EE36E2" w14:paraId="64822209" w14:textId="77777777" w:rsidTr="00EE36E2">
              <w:trPr>
                <w:cantSplit/>
                <w:trHeight w:val="291"/>
              </w:trPr>
              <w:tc>
                <w:tcPr>
                  <w:tcW w:w="507" w:type="dxa"/>
                  <w:shd w:val="clear" w:color="auto" w:fill="auto"/>
                  <w:vAlign w:val="center"/>
                </w:tcPr>
                <w:p w14:paraId="488B9A74"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6</w:t>
                  </w:r>
                </w:p>
              </w:tc>
              <w:tc>
                <w:tcPr>
                  <w:tcW w:w="1559" w:type="dxa"/>
                  <w:shd w:val="clear" w:color="auto" w:fill="auto"/>
                  <w:vAlign w:val="center"/>
                </w:tcPr>
                <w:p w14:paraId="2EB1370C"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11 05 04*</w:t>
                  </w:r>
                </w:p>
              </w:tc>
              <w:tc>
                <w:tcPr>
                  <w:tcW w:w="5796" w:type="dxa"/>
                  <w:shd w:val="clear" w:color="auto" w:fill="auto"/>
                  <w:vAlign w:val="center"/>
                </w:tcPr>
                <w:p w14:paraId="5F999835"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Zużyty topnik</w:t>
                  </w:r>
                </w:p>
              </w:tc>
              <w:tc>
                <w:tcPr>
                  <w:tcW w:w="1409" w:type="dxa"/>
                  <w:shd w:val="clear" w:color="auto" w:fill="auto"/>
                  <w:vAlign w:val="center"/>
                </w:tcPr>
                <w:p w14:paraId="227102B8"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EE36E2">
                    <w:rPr>
                      <w:rFonts w:ascii="Arial" w:eastAsia="Lucida Sans Unicode" w:hAnsi="Arial" w:cs="Arial"/>
                      <w:b/>
                      <w:bCs/>
                      <w:kern w:val="2"/>
                      <w:sz w:val="24"/>
                      <w:szCs w:val="24"/>
                      <w:lang w:eastAsia="zh-CN" w:bidi="hi-IN"/>
                    </w:rPr>
                    <w:t>56,0</w:t>
                  </w:r>
                </w:p>
              </w:tc>
            </w:tr>
            <w:tr w:rsidR="000F579F" w:rsidRPr="00EE36E2" w14:paraId="1DB67EB6" w14:textId="77777777" w:rsidTr="00EE36E2">
              <w:trPr>
                <w:cantSplit/>
                <w:trHeight w:val="571"/>
              </w:trPr>
              <w:tc>
                <w:tcPr>
                  <w:tcW w:w="507" w:type="dxa"/>
                  <w:shd w:val="clear" w:color="auto" w:fill="auto"/>
                  <w:vAlign w:val="center"/>
                </w:tcPr>
                <w:p w14:paraId="6F60A143"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7</w:t>
                  </w:r>
                </w:p>
              </w:tc>
              <w:tc>
                <w:tcPr>
                  <w:tcW w:w="1559" w:type="dxa"/>
                  <w:shd w:val="clear" w:color="auto" w:fill="auto"/>
                  <w:vAlign w:val="center"/>
                </w:tcPr>
                <w:p w14:paraId="69177A0E"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15 01 10*</w:t>
                  </w:r>
                </w:p>
              </w:tc>
              <w:tc>
                <w:tcPr>
                  <w:tcW w:w="5796" w:type="dxa"/>
                  <w:shd w:val="clear" w:color="auto" w:fill="auto"/>
                  <w:vAlign w:val="center"/>
                </w:tcPr>
                <w:p w14:paraId="44B24886"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Opakowania zawierające pozostałości substancji niebezpiecznych lub nimi zanieczyszczone</w:t>
                  </w:r>
                </w:p>
              </w:tc>
              <w:tc>
                <w:tcPr>
                  <w:tcW w:w="1409" w:type="dxa"/>
                  <w:shd w:val="clear" w:color="auto" w:fill="auto"/>
                  <w:vAlign w:val="center"/>
                </w:tcPr>
                <w:p w14:paraId="06950391"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EE36E2">
                    <w:rPr>
                      <w:rFonts w:ascii="Arial" w:eastAsia="Lucida Sans Unicode" w:hAnsi="Arial" w:cs="Arial"/>
                      <w:b/>
                      <w:bCs/>
                      <w:kern w:val="2"/>
                      <w:sz w:val="24"/>
                      <w:szCs w:val="24"/>
                      <w:lang w:eastAsia="zh-CN" w:bidi="hi-IN"/>
                    </w:rPr>
                    <w:t>0,5</w:t>
                  </w:r>
                </w:p>
              </w:tc>
            </w:tr>
            <w:tr w:rsidR="000F579F" w:rsidRPr="00EE36E2" w14:paraId="6C8EADFD" w14:textId="77777777" w:rsidTr="00EE36E2">
              <w:trPr>
                <w:cantSplit/>
                <w:trHeight w:val="1142"/>
              </w:trPr>
              <w:tc>
                <w:tcPr>
                  <w:tcW w:w="507" w:type="dxa"/>
                  <w:shd w:val="clear" w:color="auto" w:fill="auto"/>
                  <w:vAlign w:val="center"/>
                </w:tcPr>
                <w:p w14:paraId="7D27C5F5"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8</w:t>
                  </w:r>
                </w:p>
              </w:tc>
              <w:tc>
                <w:tcPr>
                  <w:tcW w:w="1559" w:type="dxa"/>
                  <w:shd w:val="clear" w:color="auto" w:fill="auto"/>
                  <w:vAlign w:val="center"/>
                </w:tcPr>
                <w:p w14:paraId="79E250E5" w14:textId="1F5C604C"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15 01 11*</w:t>
                  </w:r>
                </w:p>
              </w:tc>
              <w:tc>
                <w:tcPr>
                  <w:tcW w:w="5796" w:type="dxa"/>
                  <w:shd w:val="clear" w:color="auto" w:fill="auto"/>
                  <w:vAlign w:val="center"/>
                </w:tcPr>
                <w:p w14:paraId="7A465BFF" w14:textId="7C1C2EE7" w:rsidR="000F579F" w:rsidRPr="00EE36E2" w:rsidRDefault="004C1CE1"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Opakowania z metali zawierające niebezpieczne porowate elementy wzmocnienia konstrukcyjnego (np. azbest), włącznie z pustymi pojemnikami ciśnieniowymi</w:t>
                  </w:r>
                </w:p>
              </w:tc>
              <w:tc>
                <w:tcPr>
                  <w:tcW w:w="1409" w:type="dxa"/>
                  <w:shd w:val="clear" w:color="auto" w:fill="auto"/>
                  <w:vAlign w:val="center"/>
                </w:tcPr>
                <w:p w14:paraId="78443ABF"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EE36E2">
                    <w:rPr>
                      <w:rFonts w:ascii="Arial" w:eastAsia="Lucida Sans Unicode" w:hAnsi="Arial" w:cs="Arial"/>
                      <w:b/>
                      <w:bCs/>
                      <w:kern w:val="2"/>
                      <w:sz w:val="24"/>
                      <w:szCs w:val="24"/>
                      <w:lang w:eastAsia="zh-CN" w:bidi="hi-IN"/>
                    </w:rPr>
                    <w:t>2,0</w:t>
                  </w:r>
                </w:p>
              </w:tc>
            </w:tr>
            <w:tr w:rsidR="000F579F" w:rsidRPr="00EE36E2" w14:paraId="2A43DDDD" w14:textId="77777777" w:rsidTr="00EE36E2">
              <w:trPr>
                <w:cantSplit/>
                <w:trHeight w:val="861"/>
              </w:trPr>
              <w:tc>
                <w:tcPr>
                  <w:tcW w:w="507" w:type="dxa"/>
                  <w:shd w:val="clear" w:color="auto" w:fill="auto"/>
                  <w:vAlign w:val="center"/>
                </w:tcPr>
                <w:p w14:paraId="38B5C5D0"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9</w:t>
                  </w:r>
                </w:p>
              </w:tc>
              <w:tc>
                <w:tcPr>
                  <w:tcW w:w="1559" w:type="dxa"/>
                  <w:shd w:val="clear" w:color="auto" w:fill="auto"/>
                  <w:vAlign w:val="center"/>
                </w:tcPr>
                <w:p w14:paraId="30727CA1"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ex 16 02 13*</w:t>
                  </w:r>
                </w:p>
              </w:tc>
              <w:tc>
                <w:tcPr>
                  <w:tcW w:w="5796" w:type="dxa"/>
                  <w:shd w:val="clear" w:color="auto" w:fill="auto"/>
                  <w:vAlign w:val="center"/>
                </w:tcPr>
                <w:p w14:paraId="3323EB94" w14:textId="60404210"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 xml:space="preserve">Zużyte urządzenia zawierające niebezpieczne elementy inne niż wymienione w 16 02 09 </w:t>
                  </w:r>
                  <w:r w:rsidR="004232FD" w:rsidRPr="00EE36E2">
                    <w:rPr>
                      <w:rFonts w:ascii="Arial" w:eastAsia="Lucida Sans Unicode" w:hAnsi="Arial" w:cs="Arial"/>
                      <w:kern w:val="2"/>
                      <w:sz w:val="24"/>
                      <w:szCs w:val="24"/>
                      <w:lang w:eastAsia="zh-CN" w:bidi="hi-IN"/>
                    </w:rPr>
                    <w:br/>
                  </w:r>
                  <w:r w:rsidRPr="00EE36E2">
                    <w:rPr>
                      <w:rFonts w:ascii="Arial" w:eastAsia="Lucida Sans Unicode" w:hAnsi="Arial" w:cs="Arial"/>
                      <w:kern w:val="2"/>
                      <w:sz w:val="24"/>
                      <w:szCs w:val="24"/>
                      <w:lang w:eastAsia="zh-CN" w:bidi="hi-IN"/>
                    </w:rPr>
                    <w:t>do 16 02 12 (zużyte lampy rtęciowe i świetlówki)</w:t>
                  </w:r>
                </w:p>
              </w:tc>
              <w:tc>
                <w:tcPr>
                  <w:tcW w:w="1409" w:type="dxa"/>
                  <w:shd w:val="clear" w:color="auto" w:fill="auto"/>
                  <w:vAlign w:val="center"/>
                </w:tcPr>
                <w:p w14:paraId="0411645C"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EE36E2">
                    <w:rPr>
                      <w:rFonts w:ascii="Arial" w:eastAsia="Lucida Sans Unicode" w:hAnsi="Arial" w:cs="Arial"/>
                      <w:b/>
                      <w:bCs/>
                      <w:kern w:val="2"/>
                      <w:sz w:val="24"/>
                      <w:szCs w:val="24"/>
                      <w:lang w:eastAsia="zh-CN" w:bidi="hi-IN"/>
                    </w:rPr>
                    <w:t>0,05</w:t>
                  </w:r>
                </w:p>
              </w:tc>
            </w:tr>
            <w:tr w:rsidR="000F579F" w:rsidRPr="00EE36E2" w14:paraId="757CEE8B" w14:textId="77777777" w:rsidTr="00EE36E2">
              <w:trPr>
                <w:cantSplit/>
                <w:trHeight w:val="54"/>
              </w:trPr>
              <w:tc>
                <w:tcPr>
                  <w:tcW w:w="9272" w:type="dxa"/>
                  <w:gridSpan w:val="4"/>
                  <w:shd w:val="clear" w:color="auto" w:fill="auto"/>
                  <w:vAlign w:val="center"/>
                </w:tcPr>
                <w:p w14:paraId="08A322DB" w14:textId="71D18859" w:rsidR="000F579F" w:rsidRPr="00EE36E2" w:rsidRDefault="00EE36E2"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Pr>
                      <w:rFonts w:ascii="Arial" w:eastAsia="Lucida Sans Unicode" w:hAnsi="Arial" w:cs="Arial"/>
                      <w:b/>
                      <w:bCs/>
                      <w:kern w:val="2"/>
                      <w:sz w:val="24"/>
                      <w:szCs w:val="24"/>
                      <w:lang w:eastAsia="zh-CN" w:bidi="hi-IN"/>
                    </w:rPr>
                    <w:lastRenderedPageBreak/>
                    <w:br/>
                  </w:r>
                  <w:r w:rsidR="000F579F" w:rsidRPr="00EE36E2">
                    <w:rPr>
                      <w:rFonts w:ascii="Arial" w:eastAsia="Lucida Sans Unicode" w:hAnsi="Arial" w:cs="Arial"/>
                      <w:b/>
                      <w:bCs/>
                      <w:kern w:val="2"/>
                      <w:sz w:val="24"/>
                      <w:szCs w:val="24"/>
                      <w:lang w:eastAsia="zh-CN" w:bidi="hi-IN"/>
                    </w:rPr>
                    <w:t>Odpady inne niż niebezpieczne</w:t>
                  </w:r>
                  <w:r>
                    <w:rPr>
                      <w:rFonts w:ascii="Arial" w:eastAsia="Lucida Sans Unicode" w:hAnsi="Arial" w:cs="Arial"/>
                      <w:b/>
                      <w:bCs/>
                      <w:kern w:val="2"/>
                      <w:sz w:val="24"/>
                      <w:szCs w:val="24"/>
                      <w:lang w:eastAsia="zh-CN" w:bidi="hi-IN"/>
                    </w:rPr>
                    <w:br/>
                  </w:r>
                </w:p>
              </w:tc>
            </w:tr>
            <w:tr w:rsidR="000F579F" w:rsidRPr="00EE36E2" w14:paraId="44DB762C" w14:textId="77777777" w:rsidTr="00EE36E2">
              <w:trPr>
                <w:cantSplit/>
                <w:trHeight w:val="280"/>
              </w:trPr>
              <w:tc>
                <w:tcPr>
                  <w:tcW w:w="507" w:type="dxa"/>
                  <w:shd w:val="clear" w:color="auto" w:fill="auto"/>
                  <w:vAlign w:val="center"/>
                </w:tcPr>
                <w:p w14:paraId="54D8332C"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1</w:t>
                  </w:r>
                </w:p>
              </w:tc>
              <w:tc>
                <w:tcPr>
                  <w:tcW w:w="1559" w:type="dxa"/>
                  <w:shd w:val="clear" w:color="auto" w:fill="auto"/>
                  <w:vAlign w:val="center"/>
                </w:tcPr>
                <w:p w14:paraId="052FEF63"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EE36E2">
                    <w:rPr>
                      <w:rFonts w:ascii="Arial" w:eastAsia="Lucida Sans Unicode" w:hAnsi="Arial" w:cs="Arial"/>
                      <w:b/>
                      <w:bCs/>
                      <w:kern w:val="2"/>
                      <w:sz w:val="24"/>
                      <w:szCs w:val="24"/>
                      <w:lang w:eastAsia="zh-CN" w:bidi="hi-IN"/>
                    </w:rPr>
                    <w:t>11 01 12</w:t>
                  </w:r>
                </w:p>
              </w:tc>
              <w:tc>
                <w:tcPr>
                  <w:tcW w:w="5796" w:type="dxa"/>
                  <w:shd w:val="clear" w:color="auto" w:fill="auto"/>
                  <w:vAlign w:val="center"/>
                </w:tcPr>
                <w:p w14:paraId="1AFF589F"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highlight w:val="yellow"/>
                      <w:lang w:eastAsia="zh-CN" w:bidi="hi-IN"/>
                    </w:rPr>
                  </w:pPr>
                  <w:r w:rsidRPr="00EE36E2">
                    <w:rPr>
                      <w:rFonts w:ascii="Arial" w:eastAsia="Lucida Sans Unicode" w:hAnsi="Arial" w:cs="Arial"/>
                      <w:kern w:val="2"/>
                      <w:sz w:val="24"/>
                      <w:szCs w:val="24"/>
                      <w:lang w:eastAsia="zh-CN" w:bidi="hi-IN"/>
                    </w:rPr>
                    <w:t xml:space="preserve">Wody </w:t>
                  </w:r>
                  <w:proofErr w:type="spellStart"/>
                  <w:r w:rsidRPr="00EE36E2">
                    <w:rPr>
                      <w:rFonts w:ascii="Arial" w:eastAsia="Lucida Sans Unicode" w:hAnsi="Arial" w:cs="Arial"/>
                      <w:kern w:val="2"/>
                      <w:sz w:val="24"/>
                      <w:szCs w:val="24"/>
                      <w:lang w:eastAsia="zh-CN" w:bidi="hi-IN"/>
                    </w:rPr>
                    <w:t>popłuczne</w:t>
                  </w:r>
                  <w:proofErr w:type="spellEnd"/>
                  <w:r w:rsidRPr="00EE36E2">
                    <w:rPr>
                      <w:rFonts w:ascii="Arial" w:eastAsia="Lucida Sans Unicode" w:hAnsi="Arial" w:cs="Arial"/>
                      <w:kern w:val="2"/>
                      <w:sz w:val="24"/>
                      <w:szCs w:val="24"/>
                      <w:lang w:eastAsia="zh-CN" w:bidi="hi-IN"/>
                    </w:rPr>
                    <w:t xml:space="preserve"> inne niż wymienione w 11 01 11</w:t>
                  </w:r>
                </w:p>
              </w:tc>
              <w:tc>
                <w:tcPr>
                  <w:tcW w:w="1409" w:type="dxa"/>
                  <w:shd w:val="clear" w:color="auto" w:fill="auto"/>
                  <w:vAlign w:val="center"/>
                </w:tcPr>
                <w:p w14:paraId="50F79351"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EE36E2">
                    <w:rPr>
                      <w:rFonts w:ascii="Arial" w:eastAsia="Lucida Sans Unicode" w:hAnsi="Arial" w:cs="Arial"/>
                      <w:b/>
                      <w:bCs/>
                      <w:kern w:val="2"/>
                      <w:sz w:val="24"/>
                      <w:szCs w:val="24"/>
                      <w:lang w:eastAsia="zh-CN" w:bidi="hi-IN"/>
                    </w:rPr>
                    <w:t>400,0</w:t>
                  </w:r>
                </w:p>
              </w:tc>
            </w:tr>
            <w:tr w:rsidR="000F579F" w:rsidRPr="00EE36E2" w14:paraId="3BCD0E8B" w14:textId="77777777" w:rsidTr="00EE36E2">
              <w:trPr>
                <w:cantSplit/>
                <w:trHeight w:val="291"/>
              </w:trPr>
              <w:tc>
                <w:tcPr>
                  <w:tcW w:w="507" w:type="dxa"/>
                  <w:shd w:val="clear" w:color="auto" w:fill="auto"/>
                  <w:vAlign w:val="center"/>
                </w:tcPr>
                <w:p w14:paraId="32515778"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2</w:t>
                  </w:r>
                </w:p>
              </w:tc>
              <w:tc>
                <w:tcPr>
                  <w:tcW w:w="1559" w:type="dxa"/>
                  <w:shd w:val="clear" w:color="auto" w:fill="auto"/>
                  <w:vAlign w:val="center"/>
                </w:tcPr>
                <w:p w14:paraId="75955621"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EE36E2">
                    <w:rPr>
                      <w:rFonts w:ascii="Arial" w:eastAsia="Lucida Sans Unicode" w:hAnsi="Arial" w:cs="Arial"/>
                      <w:b/>
                      <w:bCs/>
                      <w:kern w:val="2"/>
                      <w:sz w:val="24"/>
                      <w:szCs w:val="24"/>
                      <w:lang w:eastAsia="zh-CN" w:bidi="hi-IN"/>
                    </w:rPr>
                    <w:t>11 05 01</w:t>
                  </w:r>
                </w:p>
              </w:tc>
              <w:tc>
                <w:tcPr>
                  <w:tcW w:w="5796" w:type="dxa"/>
                  <w:shd w:val="clear" w:color="auto" w:fill="auto"/>
                  <w:vAlign w:val="center"/>
                </w:tcPr>
                <w:p w14:paraId="7D163163" w14:textId="24BBFEA2" w:rsidR="000F579F" w:rsidRPr="00EE36E2" w:rsidRDefault="00EE36E2"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highlight w:val="yellow"/>
                      <w:lang w:eastAsia="zh-CN" w:bidi="hi-IN"/>
                    </w:rPr>
                  </w:pPr>
                  <w:r>
                    <w:rPr>
                      <w:rFonts w:ascii="Arial" w:eastAsia="Lucida Sans Unicode" w:hAnsi="Arial" w:cs="Arial"/>
                      <w:kern w:val="2"/>
                      <w:sz w:val="24"/>
                      <w:szCs w:val="24"/>
                      <w:lang w:eastAsia="zh-CN" w:bidi="hi-IN"/>
                    </w:rPr>
                    <w:t>Cynk twardy</w:t>
                  </w:r>
                </w:p>
              </w:tc>
              <w:tc>
                <w:tcPr>
                  <w:tcW w:w="1409" w:type="dxa"/>
                  <w:shd w:val="clear" w:color="auto" w:fill="auto"/>
                  <w:vAlign w:val="center"/>
                </w:tcPr>
                <w:p w14:paraId="5771977A"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EE36E2">
                    <w:rPr>
                      <w:rFonts w:ascii="Arial" w:eastAsia="Lucida Sans Unicode" w:hAnsi="Arial" w:cs="Arial"/>
                      <w:b/>
                      <w:bCs/>
                      <w:kern w:val="2"/>
                      <w:sz w:val="24"/>
                      <w:szCs w:val="24"/>
                      <w:lang w:eastAsia="zh-CN" w:bidi="hi-IN"/>
                    </w:rPr>
                    <w:t>250,0</w:t>
                  </w:r>
                </w:p>
              </w:tc>
            </w:tr>
            <w:tr w:rsidR="000F579F" w:rsidRPr="00EE36E2" w14:paraId="5B971241" w14:textId="77777777" w:rsidTr="00EE36E2">
              <w:trPr>
                <w:cantSplit/>
                <w:trHeight w:val="280"/>
              </w:trPr>
              <w:tc>
                <w:tcPr>
                  <w:tcW w:w="507" w:type="dxa"/>
                  <w:shd w:val="clear" w:color="auto" w:fill="auto"/>
                  <w:vAlign w:val="center"/>
                </w:tcPr>
                <w:p w14:paraId="44B3C190"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3</w:t>
                  </w:r>
                </w:p>
              </w:tc>
              <w:tc>
                <w:tcPr>
                  <w:tcW w:w="1559" w:type="dxa"/>
                  <w:shd w:val="clear" w:color="auto" w:fill="auto"/>
                  <w:vAlign w:val="center"/>
                </w:tcPr>
                <w:p w14:paraId="3F158DB3"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11 05 02</w:t>
                  </w:r>
                </w:p>
              </w:tc>
              <w:tc>
                <w:tcPr>
                  <w:tcW w:w="5796" w:type="dxa"/>
                  <w:shd w:val="clear" w:color="auto" w:fill="auto"/>
                  <w:vAlign w:val="center"/>
                </w:tcPr>
                <w:p w14:paraId="38E9E472"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Popiół cynkowy</w:t>
                  </w:r>
                </w:p>
              </w:tc>
              <w:tc>
                <w:tcPr>
                  <w:tcW w:w="1409" w:type="dxa"/>
                  <w:shd w:val="clear" w:color="auto" w:fill="auto"/>
                  <w:vAlign w:val="center"/>
                </w:tcPr>
                <w:p w14:paraId="7FEDA9C6"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400,0</w:t>
                  </w:r>
                </w:p>
              </w:tc>
            </w:tr>
            <w:tr w:rsidR="000F579F" w:rsidRPr="00EE36E2" w14:paraId="2B2763D1" w14:textId="77777777" w:rsidTr="00EE36E2">
              <w:trPr>
                <w:cantSplit/>
                <w:trHeight w:val="571"/>
              </w:trPr>
              <w:tc>
                <w:tcPr>
                  <w:tcW w:w="507" w:type="dxa"/>
                  <w:shd w:val="clear" w:color="auto" w:fill="auto"/>
                  <w:vAlign w:val="center"/>
                </w:tcPr>
                <w:p w14:paraId="4DA4353C"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4</w:t>
                  </w:r>
                </w:p>
              </w:tc>
              <w:tc>
                <w:tcPr>
                  <w:tcW w:w="1559" w:type="dxa"/>
                  <w:shd w:val="clear" w:color="auto" w:fill="auto"/>
                  <w:vAlign w:val="center"/>
                </w:tcPr>
                <w:p w14:paraId="2F9B0EAC"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12 01 21</w:t>
                  </w:r>
                </w:p>
              </w:tc>
              <w:tc>
                <w:tcPr>
                  <w:tcW w:w="5796" w:type="dxa"/>
                  <w:shd w:val="clear" w:color="auto" w:fill="auto"/>
                  <w:vAlign w:val="center"/>
                </w:tcPr>
                <w:p w14:paraId="79254837" w14:textId="77777777" w:rsidR="004232FD"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 xml:space="preserve">Zużyte materiały szlifierskie inne niż wymienione </w:t>
                  </w:r>
                </w:p>
                <w:p w14:paraId="6A8EA816" w14:textId="2BEB338C"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w 12 01 20</w:t>
                  </w:r>
                </w:p>
              </w:tc>
              <w:tc>
                <w:tcPr>
                  <w:tcW w:w="1409" w:type="dxa"/>
                  <w:shd w:val="clear" w:color="auto" w:fill="auto"/>
                  <w:vAlign w:val="center"/>
                </w:tcPr>
                <w:p w14:paraId="7DD33865"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0,1</w:t>
                  </w:r>
                </w:p>
              </w:tc>
            </w:tr>
            <w:tr w:rsidR="000F579F" w:rsidRPr="00EE36E2" w14:paraId="67673F32" w14:textId="77777777" w:rsidTr="00EE36E2">
              <w:trPr>
                <w:cantSplit/>
                <w:trHeight w:val="365"/>
              </w:trPr>
              <w:tc>
                <w:tcPr>
                  <w:tcW w:w="507" w:type="dxa"/>
                  <w:shd w:val="clear" w:color="auto" w:fill="auto"/>
                  <w:vAlign w:val="center"/>
                </w:tcPr>
                <w:p w14:paraId="212D1CC6"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highlight w:val="yellow"/>
                      <w:lang w:eastAsia="zh-CN" w:bidi="hi-IN"/>
                    </w:rPr>
                  </w:pPr>
                  <w:r w:rsidRPr="00EE36E2">
                    <w:rPr>
                      <w:rFonts w:ascii="Arial" w:eastAsia="Lucida Sans Unicode" w:hAnsi="Arial" w:cs="Arial"/>
                      <w:kern w:val="2"/>
                      <w:sz w:val="24"/>
                      <w:szCs w:val="24"/>
                      <w:lang w:eastAsia="zh-CN" w:bidi="hi-IN"/>
                    </w:rPr>
                    <w:t>5</w:t>
                  </w:r>
                </w:p>
              </w:tc>
              <w:tc>
                <w:tcPr>
                  <w:tcW w:w="1559" w:type="dxa"/>
                  <w:shd w:val="clear" w:color="auto" w:fill="auto"/>
                  <w:vAlign w:val="center"/>
                </w:tcPr>
                <w:p w14:paraId="5AB59538"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15 02 03</w:t>
                  </w:r>
                </w:p>
              </w:tc>
              <w:tc>
                <w:tcPr>
                  <w:tcW w:w="5796" w:type="dxa"/>
                  <w:shd w:val="clear" w:color="auto" w:fill="auto"/>
                  <w:vAlign w:val="center"/>
                </w:tcPr>
                <w:p w14:paraId="72E627FE" w14:textId="77777777" w:rsidR="004232FD"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 xml:space="preserve">Sorbenty, materiały filtracyjne, tkaniny do wycierania (np. szmaty, ścierki) i ubrania ochronne inne </w:t>
                  </w:r>
                </w:p>
                <w:p w14:paraId="032A7584" w14:textId="26505553"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 xml:space="preserve">niż wymienione w 15 02 02 </w:t>
                  </w:r>
                </w:p>
              </w:tc>
              <w:tc>
                <w:tcPr>
                  <w:tcW w:w="1409" w:type="dxa"/>
                  <w:shd w:val="clear" w:color="auto" w:fill="auto"/>
                  <w:vAlign w:val="center"/>
                </w:tcPr>
                <w:p w14:paraId="0EEAF936"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EE36E2">
                    <w:rPr>
                      <w:rFonts w:ascii="Arial" w:eastAsia="Lucida Sans Unicode" w:hAnsi="Arial" w:cs="Arial"/>
                      <w:b/>
                      <w:bCs/>
                      <w:kern w:val="2"/>
                      <w:sz w:val="24"/>
                      <w:szCs w:val="24"/>
                      <w:lang w:eastAsia="zh-CN" w:bidi="hi-IN"/>
                    </w:rPr>
                    <w:t>0,5</w:t>
                  </w:r>
                </w:p>
              </w:tc>
            </w:tr>
            <w:tr w:rsidR="000F579F" w:rsidRPr="00EE36E2" w14:paraId="216B0EA1" w14:textId="77777777" w:rsidTr="00EE36E2">
              <w:trPr>
                <w:cantSplit/>
                <w:trHeight w:val="291"/>
              </w:trPr>
              <w:tc>
                <w:tcPr>
                  <w:tcW w:w="507" w:type="dxa"/>
                  <w:shd w:val="clear" w:color="auto" w:fill="auto"/>
                  <w:vAlign w:val="center"/>
                </w:tcPr>
                <w:p w14:paraId="7EF042F1"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6</w:t>
                  </w:r>
                </w:p>
              </w:tc>
              <w:tc>
                <w:tcPr>
                  <w:tcW w:w="1559" w:type="dxa"/>
                  <w:shd w:val="clear" w:color="auto" w:fill="auto"/>
                  <w:vAlign w:val="center"/>
                </w:tcPr>
                <w:p w14:paraId="62451953"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16 01 17</w:t>
                  </w:r>
                </w:p>
              </w:tc>
              <w:tc>
                <w:tcPr>
                  <w:tcW w:w="5796" w:type="dxa"/>
                  <w:shd w:val="clear" w:color="auto" w:fill="auto"/>
                  <w:vAlign w:val="center"/>
                </w:tcPr>
                <w:p w14:paraId="0FE97613"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Metale żelazne</w:t>
                  </w:r>
                </w:p>
              </w:tc>
              <w:tc>
                <w:tcPr>
                  <w:tcW w:w="1409" w:type="dxa"/>
                  <w:shd w:val="clear" w:color="auto" w:fill="auto"/>
                  <w:vAlign w:val="center"/>
                </w:tcPr>
                <w:p w14:paraId="0A63601E"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145,0</w:t>
                  </w:r>
                </w:p>
              </w:tc>
            </w:tr>
            <w:tr w:rsidR="000F579F" w:rsidRPr="00EE36E2" w14:paraId="2841668F" w14:textId="77777777" w:rsidTr="00EE36E2">
              <w:trPr>
                <w:cantSplit/>
                <w:trHeight w:val="571"/>
              </w:trPr>
              <w:tc>
                <w:tcPr>
                  <w:tcW w:w="507" w:type="dxa"/>
                  <w:shd w:val="clear" w:color="auto" w:fill="auto"/>
                  <w:vAlign w:val="center"/>
                </w:tcPr>
                <w:p w14:paraId="231D0504"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7</w:t>
                  </w:r>
                </w:p>
              </w:tc>
              <w:tc>
                <w:tcPr>
                  <w:tcW w:w="1559" w:type="dxa"/>
                  <w:shd w:val="clear" w:color="auto" w:fill="auto"/>
                  <w:vAlign w:val="center"/>
                </w:tcPr>
                <w:p w14:paraId="2B562BB8"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16 02 14</w:t>
                  </w:r>
                </w:p>
              </w:tc>
              <w:tc>
                <w:tcPr>
                  <w:tcW w:w="5796" w:type="dxa"/>
                  <w:shd w:val="clear" w:color="auto" w:fill="auto"/>
                  <w:vAlign w:val="center"/>
                </w:tcPr>
                <w:p w14:paraId="23D7ED57"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Zużyte urządzenia inne niż wymienione w 16 02 09 do 16 02 13</w:t>
                  </w:r>
                </w:p>
              </w:tc>
              <w:tc>
                <w:tcPr>
                  <w:tcW w:w="1409" w:type="dxa"/>
                  <w:shd w:val="clear" w:color="auto" w:fill="auto"/>
                  <w:vAlign w:val="center"/>
                </w:tcPr>
                <w:p w14:paraId="2DB8DEA0"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0,5</w:t>
                  </w:r>
                </w:p>
              </w:tc>
            </w:tr>
            <w:tr w:rsidR="000F579F" w:rsidRPr="00EE36E2" w14:paraId="718465AF" w14:textId="77777777" w:rsidTr="00EE36E2">
              <w:trPr>
                <w:cantSplit/>
                <w:trHeight w:val="560"/>
              </w:trPr>
              <w:tc>
                <w:tcPr>
                  <w:tcW w:w="507" w:type="dxa"/>
                  <w:shd w:val="clear" w:color="auto" w:fill="auto"/>
                  <w:vAlign w:val="center"/>
                </w:tcPr>
                <w:p w14:paraId="70084BE5"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8</w:t>
                  </w:r>
                </w:p>
              </w:tc>
              <w:tc>
                <w:tcPr>
                  <w:tcW w:w="1559" w:type="dxa"/>
                  <w:shd w:val="clear" w:color="auto" w:fill="auto"/>
                  <w:vAlign w:val="center"/>
                </w:tcPr>
                <w:p w14:paraId="09548921"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ex 16 02 16</w:t>
                  </w:r>
                </w:p>
              </w:tc>
              <w:tc>
                <w:tcPr>
                  <w:tcW w:w="5796" w:type="dxa"/>
                  <w:shd w:val="clear" w:color="auto" w:fill="auto"/>
                  <w:vAlign w:val="center"/>
                </w:tcPr>
                <w:p w14:paraId="0B1D7110" w14:textId="3F03429E"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Elementy usunięte ze zużytych urządzeń</w:t>
                  </w:r>
                  <w:r w:rsidR="00EE36E2" w:rsidRPr="00EE36E2">
                    <w:rPr>
                      <w:rFonts w:ascii="Arial" w:eastAsia="Lucida Sans Unicode" w:hAnsi="Arial" w:cs="Arial"/>
                      <w:kern w:val="2"/>
                      <w:sz w:val="24"/>
                      <w:szCs w:val="24"/>
                      <w:lang w:eastAsia="zh-CN" w:bidi="hi-IN"/>
                    </w:rPr>
                    <w:t xml:space="preserve"> inne </w:t>
                  </w:r>
                  <w:r w:rsidR="00EE36E2">
                    <w:rPr>
                      <w:rFonts w:ascii="Arial" w:eastAsia="Lucida Sans Unicode" w:hAnsi="Arial" w:cs="Arial"/>
                      <w:kern w:val="2"/>
                      <w:sz w:val="24"/>
                      <w:szCs w:val="24"/>
                      <w:lang w:eastAsia="zh-CN" w:bidi="hi-IN"/>
                    </w:rPr>
                    <w:br/>
                  </w:r>
                  <w:r w:rsidR="00EE36E2" w:rsidRPr="00EE36E2">
                    <w:rPr>
                      <w:rFonts w:ascii="Arial" w:eastAsia="Lucida Sans Unicode" w:hAnsi="Arial" w:cs="Arial"/>
                      <w:kern w:val="2"/>
                      <w:sz w:val="24"/>
                      <w:szCs w:val="24"/>
                      <w:lang w:eastAsia="zh-CN" w:bidi="hi-IN"/>
                    </w:rPr>
                    <w:t>niż wymienione w 16 02 15</w:t>
                  </w:r>
                  <w:r w:rsidR="0018083C">
                    <w:rPr>
                      <w:rFonts w:ascii="Arial" w:eastAsia="Lucida Sans Unicode" w:hAnsi="Arial" w:cs="Arial"/>
                      <w:kern w:val="2"/>
                      <w:sz w:val="24"/>
                      <w:szCs w:val="24"/>
                      <w:lang w:eastAsia="zh-CN" w:bidi="hi-IN"/>
                    </w:rPr>
                    <w:t xml:space="preserve"> (w postaci zużytych tonerów z drukarek)</w:t>
                  </w:r>
                </w:p>
              </w:tc>
              <w:tc>
                <w:tcPr>
                  <w:tcW w:w="1409" w:type="dxa"/>
                  <w:shd w:val="clear" w:color="auto" w:fill="auto"/>
                  <w:vAlign w:val="center"/>
                </w:tcPr>
                <w:p w14:paraId="03871D87"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0,05</w:t>
                  </w:r>
                </w:p>
              </w:tc>
            </w:tr>
            <w:tr w:rsidR="000F579F" w:rsidRPr="00EE36E2" w14:paraId="5D5E944B" w14:textId="77777777" w:rsidTr="00EE36E2">
              <w:trPr>
                <w:cantSplit/>
                <w:trHeight w:val="571"/>
              </w:trPr>
              <w:tc>
                <w:tcPr>
                  <w:tcW w:w="507" w:type="dxa"/>
                  <w:shd w:val="clear" w:color="auto" w:fill="auto"/>
                  <w:vAlign w:val="center"/>
                </w:tcPr>
                <w:p w14:paraId="7F3DD9C4"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9</w:t>
                  </w:r>
                </w:p>
              </w:tc>
              <w:tc>
                <w:tcPr>
                  <w:tcW w:w="1559" w:type="dxa"/>
                  <w:shd w:val="clear" w:color="auto" w:fill="auto"/>
                  <w:vAlign w:val="center"/>
                </w:tcPr>
                <w:p w14:paraId="02D82353"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16 10 02</w:t>
                  </w:r>
                </w:p>
              </w:tc>
              <w:tc>
                <w:tcPr>
                  <w:tcW w:w="5796" w:type="dxa"/>
                  <w:shd w:val="clear" w:color="auto" w:fill="auto"/>
                  <w:vAlign w:val="center"/>
                </w:tcPr>
                <w:p w14:paraId="48CB48D4" w14:textId="77777777" w:rsidR="004232FD"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 xml:space="preserve">Uwodnione odpady ciekłe inne niż wymienione </w:t>
                  </w:r>
                </w:p>
                <w:p w14:paraId="38CFE904" w14:textId="0299291F" w:rsidR="000F579F" w:rsidRPr="00EE36E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EE36E2">
                    <w:rPr>
                      <w:rFonts w:ascii="Arial" w:eastAsia="Lucida Sans Unicode" w:hAnsi="Arial" w:cs="Arial"/>
                      <w:kern w:val="2"/>
                      <w:sz w:val="24"/>
                      <w:szCs w:val="24"/>
                      <w:lang w:eastAsia="zh-CN" w:bidi="hi-IN"/>
                    </w:rPr>
                    <w:t>w 16 10 01</w:t>
                  </w:r>
                </w:p>
              </w:tc>
              <w:tc>
                <w:tcPr>
                  <w:tcW w:w="1409" w:type="dxa"/>
                  <w:shd w:val="clear" w:color="auto" w:fill="auto"/>
                  <w:vAlign w:val="center"/>
                </w:tcPr>
                <w:p w14:paraId="1B2B0B56" w14:textId="77777777" w:rsidR="000F579F" w:rsidRPr="00EE36E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EE36E2">
                    <w:rPr>
                      <w:rFonts w:ascii="Arial" w:eastAsia="Lucida Sans Unicode" w:hAnsi="Arial" w:cs="Arial"/>
                      <w:b/>
                      <w:bCs/>
                      <w:kern w:val="2"/>
                      <w:sz w:val="24"/>
                      <w:szCs w:val="24"/>
                      <w:lang w:eastAsia="zh-CN" w:bidi="hi-IN"/>
                    </w:rPr>
                    <w:t>40,0</w:t>
                  </w:r>
                </w:p>
              </w:tc>
            </w:tr>
          </w:tbl>
          <w:p w14:paraId="4C4FF9B1" w14:textId="77777777" w:rsidR="007F34A7" w:rsidRPr="004F69BA" w:rsidRDefault="007F34A7" w:rsidP="004F69BA">
            <w:pPr>
              <w:spacing w:line="320" w:lineRule="atLeast"/>
              <w:rPr>
                <w:rFonts w:eastAsia="Lucida Sans Unicode" w:cs="Arial"/>
                <w:b/>
                <w:kern w:val="2"/>
                <w:sz w:val="24"/>
                <w:szCs w:val="24"/>
                <w:lang w:eastAsia="zh-CN" w:bidi="hi-IN"/>
              </w:rPr>
            </w:pPr>
          </w:p>
          <w:p w14:paraId="53F840E1" w14:textId="0A372C41" w:rsidR="000F579F" w:rsidRPr="00A66952" w:rsidRDefault="000F579F" w:rsidP="00084F4D">
            <w:pPr>
              <w:pStyle w:val="Akapitzlist"/>
              <w:numPr>
                <w:ilvl w:val="2"/>
                <w:numId w:val="119"/>
              </w:numPr>
              <w:spacing w:line="320" w:lineRule="atLeast"/>
              <w:rPr>
                <w:rFonts w:eastAsia="Lucida Sans Unicode" w:cs="Arial"/>
                <w:b/>
                <w:kern w:val="2"/>
                <w:sz w:val="24"/>
                <w:szCs w:val="24"/>
                <w:lang w:eastAsia="zh-CN" w:bidi="hi-IN"/>
              </w:rPr>
            </w:pPr>
            <w:r w:rsidRPr="00A66952">
              <w:rPr>
                <w:rFonts w:eastAsia="Lucida Sans Unicode" w:cs="Arial"/>
                <w:b/>
                <w:kern w:val="2"/>
                <w:sz w:val="24"/>
                <w:szCs w:val="24"/>
                <w:lang w:eastAsia="zh-CN" w:bidi="hi-IN"/>
              </w:rPr>
              <w:t>Instalacja ocynkowni elektrolitycznej (galwanizernia)</w:t>
            </w:r>
          </w:p>
          <w:p w14:paraId="6B23B589" w14:textId="77777777" w:rsidR="000F579F" w:rsidRPr="00A66952" w:rsidRDefault="000F579F" w:rsidP="00084F4D">
            <w:pPr>
              <w:spacing w:line="320" w:lineRule="atLeast"/>
              <w:rPr>
                <w:rFonts w:ascii="Arial" w:hAnsi="Arial" w:cs="Arial"/>
                <w:sz w:val="24"/>
                <w:szCs w:val="24"/>
              </w:rPr>
            </w:pPr>
          </w:p>
          <w:tbl>
            <w:tblPr>
              <w:tblW w:w="92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0"/>
              <w:gridCol w:w="1560"/>
              <w:gridCol w:w="5676"/>
              <w:gridCol w:w="1553"/>
            </w:tblGrid>
            <w:tr w:rsidR="000F579F" w:rsidRPr="00A66952" w14:paraId="63C24AD3" w14:textId="77777777" w:rsidTr="004232FD">
              <w:trPr>
                <w:cantSplit/>
                <w:tblHeader/>
              </w:trPr>
              <w:tc>
                <w:tcPr>
                  <w:tcW w:w="510" w:type="dxa"/>
                  <w:shd w:val="clear" w:color="auto" w:fill="auto"/>
                  <w:vAlign w:val="center"/>
                </w:tcPr>
                <w:p w14:paraId="28E76CE1" w14:textId="77777777" w:rsidR="000F579F" w:rsidRPr="00A66952"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Lp.</w:t>
                  </w:r>
                </w:p>
              </w:tc>
              <w:tc>
                <w:tcPr>
                  <w:tcW w:w="1560" w:type="dxa"/>
                  <w:shd w:val="clear" w:color="auto" w:fill="auto"/>
                  <w:vAlign w:val="center"/>
                </w:tcPr>
                <w:p w14:paraId="5148CB67" w14:textId="77777777" w:rsidR="000F579F" w:rsidRPr="004232FD"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Kod</w:t>
                  </w:r>
                </w:p>
                <w:p w14:paraId="70B01C2F" w14:textId="02C036D5" w:rsidR="000F579F" w:rsidRPr="004232FD" w:rsidRDefault="00FC251C"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O</w:t>
                  </w:r>
                  <w:r w:rsidR="000F579F" w:rsidRPr="004232FD">
                    <w:rPr>
                      <w:rFonts w:ascii="Arial" w:eastAsia="Lucida Sans Unicode" w:hAnsi="Arial" w:cs="Arial"/>
                      <w:b/>
                      <w:bCs/>
                      <w:kern w:val="2"/>
                      <w:sz w:val="24"/>
                      <w:szCs w:val="24"/>
                      <w:lang w:eastAsia="zh-CN" w:bidi="hi-IN"/>
                    </w:rPr>
                    <w:t>dpadu</w:t>
                  </w:r>
                </w:p>
              </w:tc>
              <w:tc>
                <w:tcPr>
                  <w:tcW w:w="5676" w:type="dxa"/>
                  <w:shd w:val="clear" w:color="auto" w:fill="auto"/>
                  <w:vAlign w:val="center"/>
                </w:tcPr>
                <w:p w14:paraId="2F363B40" w14:textId="77777777" w:rsidR="000F579F" w:rsidRPr="00A66952"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Rodzaj odpadu</w:t>
                  </w:r>
                </w:p>
              </w:tc>
              <w:tc>
                <w:tcPr>
                  <w:tcW w:w="1553" w:type="dxa"/>
                  <w:shd w:val="clear" w:color="auto" w:fill="auto"/>
                  <w:vAlign w:val="center"/>
                </w:tcPr>
                <w:p w14:paraId="4E8BC99C" w14:textId="7B51A1E4" w:rsidR="000F579F" w:rsidRPr="00C07186"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Ilość odpadu</w:t>
                  </w:r>
                  <w:r w:rsidR="00945408">
                    <w:rPr>
                      <w:rFonts w:ascii="Arial" w:eastAsia="Lucida Sans Unicode" w:hAnsi="Arial" w:cs="Arial"/>
                      <w:b/>
                      <w:bCs/>
                      <w:kern w:val="2"/>
                      <w:sz w:val="24"/>
                      <w:szCs w:val="24"/>
                      <w:lang w:eastAsia="zh-CN" w:bidi="hi-IN"/>
                    </w:rPr>
                    <w:br/>
                  </w:r>
                  <w:r w:rsidRPr="00C07186">
                    <w:rPr>
                      <w:rFonts w:ascii="Arial" w:eastAsia="Lucida Sans Unicode" w:hAnsi="Arial" w:cs="Arial"/>
                      <w:b/>
                      <w:bCs/>
                      <w:kern w:val="2"/>
                      <w:sz w:val="24"/>
                      <w:szCs w:val="24"/>
                      <w:lang w:eastAsia="zh-CN" w:bidi="hi-IN"/>
                    </w:rPr>
                    <w:t xml:space="preserve"> </w:t>
                  </w:r>
                  <w:r w:rsidR="000D48AF">
                    <w:rPr>
                      <w:rFonts w:ascii="Arial" w:eastAsia="Lucida Sans Unicode" w:hAnsi="Arial" w:cs="Arial"/>
                      <w:b/>
                      <w:bCs/>
                      <w:kern w:val="2"/>
                      <w:sz w:val="24"/>
                      <w:szCs w:val="24"/>
                      <w:lang w:eastAsia="zh-CN" w:bidi="hi-IN"/>
                    </w:rPr>
                    <w:br/>
                  </w:r>
                  <w:r w:rsidRPr="00C07186">
                    <w:rPr>
                      <w:rFonts w:ascii="Arial" w:eastAsia="Lucida Sans Unicode" w:hAnsi="Arial" w:cs="Arial"/>
                      <w:b/>
                      <w:bCs/>
                      <w:kern w:val="2"/>
                      <w:sz w:val="24"/>
                      <w:szCs w:val="24"/>
                      <w:lang w:eastAsia="zh-CN" w:bidi="hi-IN"/>
                    </w:rPr>
                    <w:t>[Mg/rok]</w:t>
                  </w:r>
                  <w:r w:rsidR="00945408">
                    <w:rPr>
                      <w:rFonts w:ascii="Arial" w:eastAsia="Lucida Sans Unicode" w:hAnsi="Arial" w:cs="Arial"/>
                      <w:b/>
                      <w:bCs/>
                      <w:kern w:val="2"/>
                      <w:sz w:val="24"/>
                      <w:szCs w:val="24"/>
                      <w:lang w:eastAsia="zh-CN" w:bidi="hi-IN"/>
                    </w:rPr>
                    <w:br/>
                  </w:r>
                </w:p>
              </w:tc>
            </w:tr>
            <w:tr w:rsidR="000F579F" w:rsidRPr="00A66952" w14:paraId="0F819739" w14:textId="77777777" w:rsidTr="004232FD">
              <w:trPr>
                <w:cantSplit/>
              </w:trPr>
              <w:tc>
                <w:tcPr>
                  <w:tcW w:w="9299" w:type="dxa"/>
                  <w:gridSpan w:val="4"/>
                  <w:shd w:val="clear" w:color="auto" w:fill="auto"/>
                  <w:vAlign w:val="center"/>
                </w:tcPr>
                <w:p w14:paraId="2FBD62BC" w14:textId="6AC74FEA" w:rsidR="000F579F" w:rsidRPr="00C07186" w:rsidRDefault="00945408"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Pr>
                      <w:rFonts w:ascii="Arial" w:eastAsia="Lucida Sans Unicode" w:hAnsi="Arial" w:cs="Arial"/>
                      <w:b/>
                      <w:bCs/>
                      <w:kern w:val="2"/>
                      <w:sz w:val="24"/>
                      <w:szCs w:val="24"/>
                      <w:lang w:eastAsia="zh-CN" w:bidi="hi-IN"/>
                    </w:rPr>
                    <w:br/>
                  </w:r>
                  <w:r w:rsidR="000F579F" w:rsidRPr="00C07186">
                    <w:rPr>
                      <w:rFonts w:ascii="Arial" w:eastAsia="Lucida Sans Unicode" w:hAnsi="Arial" w:cs="Arial"/>
                      <w:b/>
                      <w:bCs/>
                      <w:kern w:val="2"/>
                      <w:sz w:val="24"/>
                      <w:szCs w:val="24"/>
                      <w:lang w:eastAsia="zh-CN" w:bidi="hi-IN"/>
                    </w:rPr>
                    <w:t>Odpady niebezpieczne</w:t>
                  </w:r>
                  <w:r>
                    <w:rPr>
                      <w:rFonts w:ascii="Arial" w:eastAsia="Lucida Sans Unicode" w:hAnsi="Arial" w:cs="Arial"/>
                      <w:b/>
                      <w:bCs/>
                      <w:kern w:val="2"/>
                      <w:sz w:val="24"/>
                      <w:szCs w:val="24"/>
                      <w:lang w:eastAsia="zh-CN" w:bidi="hi-IN"/>
                    </w:rPr>
                    <w:br/>
                  </w:r>
                </w:p>
              </w:tc>
            </w:tr>
            <w:tr w:rsidR="000F579F" w:rsidRPr="00A66952" w14:paraId="59C4A352" w14:textId="77777777" w:rsidTr="004232FD">
              <w:trPr>
                <w:cantSplit/>
              </w:trPr>
              <w:tc>
                <w:tcPr>
                  <w:tcW w:w="510" w:type="dxa"/>
                  <w:shd w:val="clear" w:color="auto" w:fill="auto"/>
                  <w:vAlign w:val="center"/>
                </w:tcPr>
                <w:p w14:paraId="79931FC6"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1</w:t>
                  </w:r>
                </w:p>
              </w:tc>
              <w:tc>
                <w:tcPr>
                  <w:tcW w:w="1560" w:type="dxa"/>
                  <w:shd w:val="clear" w:color="auto" w:fill="auto"/>
                  <w:vAlign w:val="center"/>
                </w:tcPr>
                <w:p w14:paraId="1C36E65E"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11 01 05*</w:t>
                  </w:r>
                </w:p>
              </w:tc>
              <w:tc>
                <w:tcPr>
                  <w:tcW w:w="5676" w:type="dxa"/>
                  <w:shd w:val="clear" w:color="auto" w:fill="auto"/>
                  <w:vAlign w:val="center"/>
                </w:tcPr>
                <w:p w14:paraId="01306C4F"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Kwasy trawiące</w:t>
                  </w:r>
                </w:p>
              </w:tc>
              <w:tc>
                <w:tcPr>
                  <w:tcW w:w="1553" w:type="dxa"/>
                  <w:shd w:val="clear" w:color="auto" w:fill="auto"/>
                  <w:vAlign w:val="center"/>
                </w:tcPr>
                <w:p w14:paraId="39B7C31B"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100,0</w:t>
                  </w:r>
                </w:p>
              </w:tc>
            </w:tr>
            <w:tr w:rsidR="000F579F" w:rsidRPr="00A66952" w14:paraId="30FBC3A3" w14:textId="77777777" w:rsidTr="004232FD">
              <w:trPr>
                <w:cantSplit/>
              </w:trPr>
              <w:tc>
                <w:tcPr>
                  <w:tcW w:w="510" w:type="dxa"/>
                  <w:shd w:val="clear" w:color="auto" w:fill="auto"/>
                  <w:vAlign w:val="center"/>
                </w:tcPr>
                <w:p w14:paraId="67BA7527"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2</w:t>
                  </w:r>
                </w:p>
              </w:tc>
              <w:tc>
                <w:tcPr>
                  <w:tcW w:w="1560" w:type="dxa"/>
                  <w:shd w:val="clear" w:color="auto" w:fill="auto"/>
                  <w:vAlign w:val="center"/>
                </w:tcPr>
                <w:p w14:paraId="772D3660"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11 01 07*</w:t>
                  </w:r>
                </w:p>
              </w:tc>
              <w:tc>
                <w:tcPr>
                  <w:tcW w:w="5676" w:type="dxa"/>
                  <w:shd w:val="clear" w:color="auto" w:fill="auto"/>
                  <w:vAlign w:val="center"/>
                </w:tcPr>
                <w:p w14:paraId="1C8BFF95"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Alkalia trawiące</w:t>
                  </w:r>
                </w:p>
              </w:tc>
              <w:tc>
                <w:tcPr>
                  <w:tcW w:w="1553" w:type="dxa"/>
                  <w:shd w:val="clear" w:color="auto" w:fill="auto"/>
                  <w:vAlign w:val="center"/>
                </w:tcPr>
                <w:p w14:paraId="41D8B099"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50,0</w:t>
                  </w:r>
                </w:p>
              </w:tc>
            </w:tr>
            <w:tr w:rsidR="000F579F" w:rsidRPr="00A66952" w14:paraId="419CADBD" w14:textId="77777777" w:rsidTr="004232FD">
              <w:trPr>
                <w:cantSplit/>
              </w:trPr>
              <w:tc>
                <w:tcPr>
                  <w:tcW w:w="510" w:type="dxa"/>
                  <w:shd w:val="clear" w:color="auto" w:fill="auto"/>
                  <w:vAlign w:val="center"/>
                </w:tcPr>
                <w:p w14:paraId="458D06D3"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3</w:t>
                  </w:r>
                </w:p>
              </w:tc>
              <w:tc>
                <w:tcPr>
                  <w:tcW w:w="1560" w:type="dxa"/>
                  <w:shd w:val="clear" w:color="auto" w:fill="auto"/>
                  <w:vAlign w:val="center"/>
                </w:tcPr>
                <w:p w14:paraId="4E4BB8D9"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4232FD">
                    <w:rPr>
                      <w:rFonts w:ascii="Arial" w:eastAsia="Lucida Sans Unicode" w:hAnsi="Arial" w:cs="Arial"/>
                      <w:b/>
                      <w:bCs/>
                      <w:kern w:val="2"/>
                      <w:sz w:val="24"/>
                      <w:szCs w:val="24"/>
                      <w:lang w:eastAsia="zh-CN" w:bidi="hi-IN"/>
                    </w:rPr>
                    <w:t>11 01 09*</w:t>
                  </w:r>
                </w:p>
              </w:tc>
              <w:tc>
                <w:tcPr>
                  <w:tcW w:w="5676" w:type="dxa"/>
                  <w:shd w:val="clear" w:color="auto" w:fill="auto"/>
                  <w:vAlign w:val="center"/>
                </w:tcPr>
                <w:p w14:paraId="49FF41C3"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highlight w:val="yellow"/>
                      <w:lang w:eastAsia="zh-CN" w:bidi="hi-IN"/>
                    </w:rPr>
                  </w:pPr>
                  <w:r w:rsidRPr="00A66952">
                    <w:rPr>
                      <w:rFonts w:ascii="Arial" w:eastAsia="Lucida Sans Unicode" w:hAnsi="Arial" w:cs="Arial"/>
                      <w:kern w:val="2"/>
                      <w:sz w:val="24"/>
                      <w:szCs w:val="24"/>
                      <w:lang w:eastAsia="zh-CN" w:bidi="hi-IN"/>
                    </w:rPr>
                    <w:t xml:space="preserve">Szlamy i osady </w:t>
                  </w:r>
                  <w:proofErr w:type="spellStart"/>
                  <w:r w:rsidRPr="00A66952">
                    <w:rPr>
                      <w:rFonts w:ascii="Arial" w:eastAsia="Lucida Sans Unicode" w:hAnsi="Arial" w:cs="Arial"/>
                      <w:kern w:val="2"/>
                      <w:sz w:val="24"/>
                      <w:szCs w:val="24"/>
                      <w:lang w:eastAsia="zh-CN" w:bidi="hi-IN"/>
                    </w:rPr>
                    <w:t>pofiltracyjne</w:t>
                  </w:r>
                  <w:proofErr w:type="spellEnd"/>
                  <w:r w:rsidRPr="00A66952">
                    <w:rPr>
                      <w:rFonts w:ascii="Arial" w:eastAsia="Lucida Sans Unicode" w:hAnsi="Arial" w:cs="Arial"/>
                      <w:kern w:val="2"/>
                      <w:sz w:val="24"/>
                      <w:szCs w:val="24"/>
                      <w:lang w:eastAsia="zh-CN" w:bidi="hi-IN"/>
                    </w:rPr>
                    <w:t xml:space="preserve"> zawierające substancje niebezpieczne</w:t>
                  </w:r>
                </w:p>
              </w:tc>
              <w:tc>
                <w:tcPr>
                  <w:tcW w:w="1553" w:type="dxa"/>
                  <w:shd w:val="clear" w:color="auto" w:fill="auto"/>
                  <w:vAlign w:val="center"/>
                </w:tcPr>
                <w:p w14:paraId="608AA304"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C07186">
                    <w:rPr>
                      <w:rFonts w:ascii="Arial" w:eastAsia="Lucida Sans Unicode" w:hAnsi="Arial" w:cs="Arial"/>
                      <w:b/>
                      <w:bCs/>
                      <w:kern w:val="2"/>
                      <w:sz w:val="24"/>
                      <w:szCs w:val="24"/>
                      <w:lang w:eastAsia="zh-CN" w:bidi="hi-IN"/>
                    </w:rPr>
                    <w:t>300,0</w:t>
                  </w:r>
                </w:p>
              </w:tc>
            </w:tr>
            <w:tr w:rsidR="000F579F" w:rsidRPr="00A66952" w14:paraId="74CEB635" w14:textId="77777777" w:rsidTr="004232FD">
              <w:trPr>
                <w:cantSplit/>
              </w:trPr>
              <w:tc>
                <w:tcPr>
                  <w:tcW w:w="510" w:type="dxa"/>
                  <w:shd w:val="clear" w:color="auto" w:fill="auto"/>
                  <w:vAlign w:val="center"/>
                </w:tcPr>
                <w:p w14:paraId="32C20AF8"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4</w:t>
                  </w:r>
                </w:p>
              </w:tc>
              <w:tc>
                <w:tcPr>
                  <w:tcW w:w="1560" w:type="dxa"/>
                  <w:shd w:val="clear" w:color="auto" w:fill="auto"/>
                  <w:vAlign w:val="center"/>
                </w:tcPr>
                <w:p w14:paraId="592BA7BB"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11 01 13*</w:t>
                  </w:r>
                </w:p>
              </w:tc>
              <w:tc>
                <w:tcPr>
                  <w:tcW w:w="5676" w:type="dxa"/>
                  <w:shd w:val="clear" w:color="auto" w:fill="auto"/>
                  <w:vAlign w:val="center"/>
                </w:tcPr>
                <w:p w14:paraId="7ACE9064"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Odpady z odtłuszczania zawierające substancje niebezpieczne </w:t>
                  </w:r>
                </w:p>
              </w:tc>
              <w:tc>
                <w:tcPr>
                  <w:tcW w:w="1553" w:type="dxa"/>
                  <w:shd w:val="clear" w:color="auto" w:fill="auto"/>
                  <w:vAlign w:val="center"/>
                </w:tcPr>
                <w:p w14:paraId="618635E6"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C07186">
                    <w:rPr>
                      <w:rFonts w:ascii="Arial" w:eastAsia="Lucida Sans Unicode" w:hAnsi="Arial" w:cs="Arial"/>
                      <w:b/>
                      <w:bCs/>
                      <w:kern w:val="2"/>
                      <w:sz w:val="24"/>
                      <w:szCs w:val="24"/>
                      <w:lang w:eastAsia="zh-CN" w:bidi="hi-IN"/>
                    </w:rPr>
                    <w:t>20,0</w:t>
                  </w:r>
                </w:p>
              </w:tc>
            </w:tr>
            <w:tr w:rsidR="000F579F" w:rsidRPr="00A66952" w14:paraId="08B295CA" w14:textId="77777777" w:rsidTr="004232FD">
              <w:trPr>
                <w:cantSplit/>
              </w:trPr>
              <w:tc>
                <w:tcPr>
                  <w:tcW w:w="510" w:type="dxa"/>
                  <w:shd w:val="clear" w:color="auto" w:fill="auto"/>
                  <w:vAlign w:val="center"/>
                </w:tcPr>
                <w:p w14:paraId="3931008C"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5</w:t>
                  </w:r>
                </w:p>
              </w:tc>
              <w:tc>
                <w:tcPr>
                  <w:tcW w:w="1560" w:type="dxa"/>
                  <w:shd w:val="clear" w:color="auto" w:fill="auto"/>
                  <w:vAlign w:val="center"/>
                </w:tcPr>
                <w:p w14:paraId="27EEC6EA"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11 01 16*</w:t>
                  </w:r>
                </w:p>
              </w:tc>
              <w:tc>
                <w:tcPr>
                  <w:tcW w:w="5676" w:type="dxa"/>
                  <w:shd w:val="clear" w:color="auto" w:fill="auto"/>
                  <w:vAlign w:val="center"/>
                </w:tcPr>
                <w:p w14:paraId="0E51C080"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Nasycone lub zużyte żywice jonowymienne</w:t>
                  </w:r>
                </w:p>
              </w:tc>
              <w:tc>
                <w:tcPr>
                  <w:tcW w:w="1553" w:type="dxa"/>
                  <w:shd w:val="clear" w:color="auto" w:fill="auto"/>
                  <w:vAlign w:val="center"/>
                </w:tcPr>
                <w:p w14:paraId="71529888"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20,0</w:t>
                  </w:r>
                </w:p>
              </w:tc>
            </w:tr>
            <w:tr w:rsidR="000F579F" w:rsidRPr="00A66952" w14:paraId="2B2B6633" w14:textId="77777777" w:rsidTr="004232FD">
              <w:trPr>
                <w:cantSplit/>
              </w:trPr>
              <w:tc>
                <w:tcPr>
                  <w:tcW w:w="510" w:type="dxa"/>
                  <w:shd w:val="clear" w:color="auto" w:fill="auto"/>
                  <w:vAlign w:val="center"/>
                </w:tcPr>
                <w:p w14:paraId="46292DF0"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6</w:t>
                  </w:r>
                </w:p>
              </w:tc>
              <w:tc>
                <w:tcPr>
                  <w:tcW w:w="1560" w:type="dxa"/>
                  <w:shd w:val="clear" w:color="auto" w:fill="auto"/>
                  <w:vAlign w:val="center"/>
                </w:tcPr>
                <w:p w14:paraId="34D43BEF"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11 01 98*</w:t>
                  </w:r>
                </w:p>
              </w:tc>
              <w:tc>
                <w:tcPr>
                  <w:tcW w:w="5676" w:type="dxa"/>
                  <w:shd w:val="clear" w:color="auto" w:fill="auto"/>
                  <w:vAlign w:val="center"/>
                </w:tcPr>
                <w:p w14:paraId="4D0C214E"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Inne odpady zawierające substancje niebezpieczne</w:t>
                  </w:r>
                </w:p>
              </w:tc>
              <w:tc>
                <w:tcPr>
                  <w:tcW w:w="1553" w:type="dxa"/>
                  <w:shd w:val="clear" w:color="auto" w:fill="auto"/>
                  <w:vAlign w:val="center"/>
                </w:tcPr>
                <w:p w14:paraId="6566933D"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35,0</w:t>
                  </w:r>
                </w:p>
              </w:tc>
            </w:tr>
            <w:tr w:rsidR="000F579F" w:rsidRPr="00A66952" w14:paraId="5F18A482" w14:textId="77777777" w:rsidTr="004232FD">
              <w:trPr>
                <w:cantSplit/>
              </w:trPr>
              <w:tc>
                <w:tcPr>
                  <w:tcW w:w="510" w:type="dxa"/>
                  <w:shd w:val="clear" w:color="auto" w:fill="auto"/>
                  <w:vAlign w:val="center"/>
                </w:tcPr>
                <w:p w14:paraId="3AFC809A"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lastRenderedPageBreak/>
                    <w:t>7</w:t>
                  </w:r>
                </w:p>
              </w:tc>
              <w:tc>
                <w:tcPr>
                  <w:tcW w:w="1560" w:type="dxa"/>
                  <w:shd w:val="clear" w:color="auto" w:fill="auto"/>
                  <w:vAlign w:val="center"/>
                </w:tcPr>
                <w:p w14:paraId="03DE7821"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15 01 10*</w:t>
                  </w:r>
                </w:p>
              </w:tc>
              <w:tc>
                <w:tcPr>
                  <w:tcW w:w="5676" w:type="dxa"/>
                  <w:shd w:val="clear" w:color="auto" w:fill="auto"/>
                  <w:vAlign w:val="center"/>
                </w:tcPr>
                <w:p w14:paraId="08B337D9"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Opakowania zawierające pozostałości substancji niebezpiecznych lub nimi zanieczyszczone</w:t>
                  </w:r>
                </w:p>
              </w:tc>
              <w:tc>
                <w:tcPr>
                  <w:tcW w:w="1553" w:type="dxa"/>
                  <w:shd w:val="clear" w:color="auto" w:fill="auto"/>
                  <w:vAlign w:val="center"/>
                </w:tcPr>
                <w:p w14:paraId="5E72399A"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5,0</w:t>
                  </w:r>
                </w:p>
              </w:tc>
            </w:tr>
            <w:tr w:rsidR="000F579F" w:rsidRPr="00A66952" w14:paraId="2D8727CF" w14:textId="77777777" w:rsidTr="004232FD">
              <w:trPr>
                <w:cantSplit/>
              </w:trPr>
              <w:tc>
                <w:tcPr>
                  <w:tcW w:w="510" w:type="dxa"/>
                  <w:shd w:val="clear" w:color="auto" w:fill="auto"/>
                  <w:vAlign w:val="center"/>
                </w:tcPr>
                <w:p w14:paraId="4F6BE7B7"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8</w:t>
                  </w:r>
                </w:p>
              </w:tc>
              <w:tc>
                <w:tcPr>
                  <w:tcW w:w="1560" w:type="dxa"/>
                  <w:shd w:val="clear" w:color="auto" w:fill="auto"/>
                  <w:vAlign w:val="center"/>
                </w:tcPr>
                <w:p w14:paraId="79A5452C" w14:textId="542DD278"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15 01 11*</w:t>
                  </w:r>
                </w:p>
              </w:tc>
              <w:tc>
                <w:tcPr>
                  <w:tcW w:w="5676" w:type="dxa"/>
                  <w:shd w:val="clear" w:color="auto" w:fill="auto"/>
                  <w:vAlign w:val="center"/>
                </w:tcPr>
                <w:p w14:paraId="545BA630" w14:textId="7CCBBDC7" w:rsidR="000F579F" w:rsidRPr="00A66952" w:rsidRDefault="009563DB"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9563DB">
                    <w:rPr>
                      <w:rFonts w:ascii="Arial" w:eastAsia="Lucida Sans Unicode" w:hAnsi="Arial" w:cs="Arial"/>
                      <w:kern w:val="2"/>
                      <w:sz w:val="24"/>
                      <w:szCs w:val="24"/>
                      <w:lang w:eastAsia="zh-CN" w:bidi="hi-IN"/>
                    </w:rPr>
                    <w:t>Opakowania z metali zawierające niebezpieczne porowate elementy wzmocnienia konstrukcyjnego (np. azbest), włącznie z pustymi pojemnikami ciśnieniowymi</w:t>
                  </w:r>
                </w:p>
              </w:tc>
              <w:tc>
                <w:tcPr>
                  <w:tcW w:w="1553" w:type="dxa"/>
                  <w:shd w:val="clear" w:color="auto" w:fill="auto"/>
                  <w:vAlign w:val="center"/>
                </w:tcPr>
                <w:p w14:paraId="5B036D5B"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2,0</w:t>
                  </w:r>
                </w:p>
              </w:tc>
            </w:tr>
            <w:tr w:rsidR="000F579F" w:rsidRPr="00A66952" w14:paraId="174C9994" w14:textId="77777777" w:rsidTr="004232FD">
              <w:trPr>
                <w:cantSplit/>
              </w:trPr>
              <w:tc>
                <w:tcPr>
                  <w:tcW w:w="510" w:type="dxa"/>
                  <w:shd w:val="clear" w:color="auto" w:fill="auto"/>
                  <w:vAlign w:val="center"/>
                </w:tcPr>
                <w:p w14:paraId="350EEB52" w14:textId="72B7754A" w:rsidR="000F579F" w:rsidRPr="00A66952" w:rsidRDefault="009563DB"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9</w:t>
                  </w:r>
                </w:p>
              </w:tc>
              <w:tc>
                <w:tcPr>
                  <w:tcW w:w="1560" w:type="dxa"/>
                  <w:shd w:val="clear" w:color="auto" w:fill="auto"/>
                  <w:vAlign w:val="center"/>
                </w:tcPr>
                <w:p w14:paraId="18666855"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15 02 02*</w:t>
                  </w:r>
                </w:p>
              </w:tc>
              <w:tc>
                <w:tcPr>
                  <w:tcW w:w="5676" w:type="dxa"/>
                  <w:shd w:val="clear" w:color="auto" w:fill="auto"/>
                  <w:vAlign w:val="center"/>
                </w:tcPr>
                <w:p w14:paraId="2BBD398E"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Sorbenty, materiały filtracyjne (w tym filtry olejowe nieujęte w innych grupach), tkaniny do wycierania (np. szmaty, ścierki) i ubrania ochronne zanieczyszczone substancjami niebezpiecznymi (np. PCB)</w:t>
                  </w:r>
                </w:p>
              </w:tc>
              <w:tc>
                <w:tcPr>
                  <w:tcW w:w="1553" w:type="dxa"/>
                  <w:shd w:val="clear" w:color="auto" w:fill="auto"/>
                  <w:vAlign w:val="center"/>
                </w:tcPr>
                <w:p w14:paraId="1555CAAA"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5,0</w:t>
                  </w:r>
                </w:p>
              </w:tc>
            </w:tr>
            <w:tr w:rsidR="000F579F" w:rsidRPr="00A66952" w14:paraId="349B1A88" w14:textId="77777777" w:rsidTr="004232FD">
              <w:trPr>
                <w:cantSplit/>
              </w:trPr>
              <w:tc>
                <w:tcPr>
                  <w:tcW w:w="510" w:type="dxa"/>
                  <w:shd w:val="clear" w:color="auto" w:fill="auto"/>
                  <w:vAlign w:val="center"/>
                </w:tcPr>
                <w:p w14:paraId="70AC709E" w14:textId="1023D921" w:rsidR="000F579F" w:rsidRPr="00A66952" w:rsidRDefault="009563DB"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10</w:t>
                  </w:r>
                </w:p>
              </w:tc>
              <w:tc>
                <w:tcPr>
                  <w:tcW w:w="1560" w:type="dxa"/>
                  <w:shd w:val="clear" w:color="auto" w:fill="auto"/>
                  <w:vAlign w:val="center"/>
                </w:tcPr>
                <w:p w14:paraId="226963E6"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16 02 13*</w:t>
                  </w:r>
                </w:p>
              </w:tc>
              <w:tc>
                <w:tcPr>
                  <w:tcW w:w="5676" w:type="dxa"/>
                  <w:shd w:val="clear" w:color="auto" w:fill="auto"/>
                  <w:vAlign w:val="center"/>
                </w:tcPr>
                <w:p w14:paraId="322E81F9" w14:textId="77777777" w:rsidR="004232FD"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Zużyte urządzenia zawierające niebezpieczne elementy inne niż wymienione w 16 02 09 </w:t>
                  </w:r>
                </w:p>
                <w:p w14:paraId="402A23D4" w14:textId="492BD8F1"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do 16 02 12</w:t>
                  </w:r>
                </w:p>
              </w:tc>
              <w:tc>
                <w:tcPr>
                  <w:tcW w:w="1553" w:type="dxa"/>
                  <w:shd w:val="clear" w:color="auto" w:fill="auto"/>
                  <w:vAlign w:val="center"/>
                </w:tcPr>
                <w:p w14:paraId="2BAD5B7A"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0,2</w:t>
                  </w:r>
                </w:p>
              </w:tc>
            </w:tr>
            <w:tr w:rsidR="000F579F" w:rsidRPr="00A66952" w14:paraId="735DA637" w14:textId="77777777" w:rsidTr="004232FD">
              <w:trPr>
                <w:cantSplit/>
              </w:trPr>
              <w:tc>
                <w:tcPr>
                  <w:tcW w:w="510" w:type="dxa"/>
                  <w:shd w:val="clear" w:color="auto" w:fill="auto"/>
                  <w:vAlign w:val="center"/>
                </w:tcPr>
                <w:p w14:paraId="3D55AAA0" w14:textId="3D0A68E4" w:rsidR="000F579F" w:rsidRPr="00A66952" w:rsidRDefault="009563DB"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11</w:t>
                  </w:r>
                </w:p>
              </w:tc>
              <w:tc>
                <w:tcPr>
                  <w:tcW w:w="1560" w:type="dxa"/>
                  <w:shd w:val="clear" w:color="auto" w:fill="auto"/>
                  <w:vAlign w:val="center"/>
                </w:tcPr>
                <w:p w14:paraId="1A7F8016"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16 05 06*</w:t>
                  </w:r>
                </w:p>
              </w:tc>
              <w:tc>
                <w:tcPr>
                  <w:tcW w:w="5676" w:type="dxa"/>
                  <w:shd w:val="clear" w:color="auto" w:fill="auto"/>
                  <w:vAlign w:val="center"/>
                </w:tcPr>
                <w:p w14:paraId="28619C2B" w14:textId="636FE46B"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Chemikalia laboratoryjne i analityczne</w:t>
                  </w:r>
                  <w:r w:rsidR="00321251">
                    <w:rPr>
                      <w:rFonts w:ascii="Arial" w:eastAsia="Lucida Sans Unicode" w:hAnsi="Arial" w:cs="Arial"/>
                      <w:kern w:val="2"/>
                      <w:sz w:val="24"/>
                      <w:szCs w:val="24"/>
                      <w:lang w:eastAsia="zh-CN" w:bidi="hi-IN"/>
                    </w:rPr>
                    <w:t xml:space="preserve"> </w:t>
                  </w:r>
                  <w:r w:rsidR="00321251">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(np. odczynniki chemiczne) zawierające substancje niebezpieczne, w tym mieszaniny chemikaliów laboratoryjnych i analitycznych</w:t>
                  </w:r>
                </w:p>
              </w:tc>
              <w:tc>
                <w:tcPr>
                  <w:tcW w:w="1553" w:type="dxa"/>
                  <w:shd w:val="clear" w:color="auto" w:fill="auto"/>
                  <w:vAlign w:val="center"/>
                </w:tcPr>
                <w:p w14:paraId="43B0DEBC"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0,2</w:t>
                  </w:r>
                </w:p>
              </w:tc>
            </w:tr>
            <w:tr w:rsidR="000F579F" w:rsidRPr="00A66952" w14:paraId="27D8DE12" w14:textId="77777777" w:rsidTr="004232FD">
              <w:trPr>
                <w:cantSplit/>
                <w:trHeight w:val="61"/>
              </w:trPr>
              <w:tc>
                <w:tcPr>
                  <w:tcW w:w="9299" w:type="dxa"/>
                  <w:gridSpan w:val="4"/>
                  <w:shd w:val="clear" w:color="auto" w:fill="auto"/>
                  <w:vAlign w:val="center"/>
                </w:tcPr>
                <w:p w14:paraId="6ABE769A" w14:textId="569AC34C" w:rsidR="000F579F" w:rsidRPr="00C07186" w:rsidRDefault="00945408"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Pr>
                      <w:rFonts w:ascii="Arial" w:eastAsia="Lucida Sans Unicode" w:hAnsi="Arial" w:cs="Arial"/>
                      <w:b/>
                      <w:bCs/>
                      <w:kern w:val="2"/>
                      <w:sz w:val="24"/>
                      <w:szCs w:val="24"/>
                      <w:lang w:eastAsia="zh-CN" w:bidi="hi-IN"/>
                    </w:rPr>
                    <w:br/>
                  </w:r>
                  <w:r w:rsidR="000F579F" w:rsidRPr="00C07186">
                    <w:rPr>
                      <w:rFonts w:ascii="Arial" w:eastAsia="Lucida Sans Unicode" w:hAnsi="Arial" w:cs="Arial"/>
                      <w:b/>
                      <w:bCs/>
                      <w:kern w:val="2"/>
                      <w:sz w:val="24"/>
                      <w:szCs w:val="24"/>
                      <w:lang w:eastAsia="zh-CN" w:bidi="hi-IN"/>
                    </w:rPr>
                    <w:t>Odpady inne niż niebezpieczne</w:t>
                  </w:r>
                </w:p>
              </w:tc>
            </w:tr>
            <w:tr w:rsidR="000F579F" w:rsidRPr="00A66952" w14:paraId="03CDFF43" w14:textId="77777777" w:rsidTr="004232FD">
              <w:trPr>
                <w:cantSplit/>
              </w:trPr>
              <w:tc>
                <w:tcPr>
                  <w:tcW w:w="510" w:type="dxa"/>
                  <w:shd w:val="clear" w:color="auto" w:fill="auto"/>
                  <w:vAlign w:val="center"/>
                </w:tcPr>
                <w:p w14:paraId="45CC1023"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1</w:t>
                  </w:r>
                </w:p>
              </w:tc>
              <w:tc>
                <w:tcPr>
                  <w:tcW w:w="1560" w:type="dxa"/>
                  <w:shd w:val="clear" w:color="auto" w:fill="auto"/>
                  <w:vAlign w:val="center"/>
                </w:tcPr>
                <w:p w14:paraId="4093E003"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06 03 14</w:t>
                  </w:r>
                </w:p>
              </w:tc>
              <w:tc>
                <w:tcPr>
                  <w:tcW w:w="5676" w:type="dxa"/>
                  <w:shd w:val="clear" w:color="auto" w:fill="auto"/>
                  <w:vAlign w:val="center"/>
                </w:tcPr>
                <w:p w14:paraId="292F5562" w14:textId="77777777" w:rsidR="004232FD"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Sole i roztwory inne niż wymienione w 06 03 11 </w:t>
                  </w:r>
                </w:p>
                <w:p w14:paraId="0405B001" w14:textId="315F1EDA"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i 06 03 13</w:t>
                  </w:r>
                </w:p>
              </w:tc>
              <w:tc>
                <w:tcPr>
                  <w:tcW w:w="1553" w:type="dxa"/>
                  <w:shd w:val="clear" w:color="auto" w:fill="auto"/>
                  <w:vAlign w:val="center"/>
                </w:tcPr>
                <w:p w14:paraId="693DD2D4" w14:textId="297F68BA"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2</w:t>
                  </w:r>
                  <w:r w:rsidR="00573C41">
                    <w:rPr>
                      <w:rFonts w:ascii="Arial" w:eastAsia="Lucida Sans Unicode" w:hAnsi="Arial" w:cs="Arial"/>
                      <w:b/>
                      <w:bCs/>
                      <w:kern w:val="2"/>
                      <w:sz w:val="24"/>
                      <w:szCs w:val="24"/>
                      <w:lang w:eastAsia="zh-CN" w:bidi="hi-IN"/>
                    </w:rPr>
                    <w:t xml:space="preserve"> </w:t>
                  </w:r>
                  <w:r w:rsidRPr="00C07186">
                    <w:rPr>
                      <w:rFonts w:ascii="Arial" w:eastAsia="Lucida Sans Unicode" w:hAnsi="Arial" w:cs="Arial"/>
                      <w:b/>
                      <w:bCs/>
                      <w:kern w:val="2"/>
                      <w:sz w:val="24"/>
                      <w:szCs w:val="24"/>
                      <w:lang w:eastAsia="zh-CN" w:bidi="hi-IN"/>
                    </w:rPr>
                    <w:t>000,0</w:t>
                  </w:r>
                </w:p>
              </w:tc>
            </w:tr>
            <w:tr w:rsidR="000F579F" w:rsidRPr="00A66952" w14:paraId="094780C8" w14:textId="77777777" w:rsidTr="004232FD">
              <w:trPr>
                <w:cantSplit/>
              </w:trPr>
              <w:tc>
                <w:tcPr>
                  <w:tcW w:w="510" w:type="dxa"/>
                  <w:shd w:val="clear" w:color="auto" w:fill="auto"/>
                  <w:vAlign w:val="center"/>
                </w:tcPr>
                <w:p w14:paraId="10C66491"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2</w:t>
                  </w:r>
                </w:p>
              </w:tc>
              <w:tc>
                <w:tcPr>
                  <w:tcW w:w="1560" w:type="dxa"/>
                  <w:shd w:val="clear" w:color="auto" w:fill="auto"/>
                  <w:vAlign w:val="center"/>
                </w:tcPr>
                <w:p w14:paraId="260CBD22"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08 01 12</w:t>
                  </w:r>
                </w:p>
              </w:tc>
              <w:tc>
                <w:tcPr>
                  <w:tcW w:w="5676" w:type="dxa"/>
                  <w:shd w:val="clear" w:color="auto" w:fill="auto"/>
                  <w:vAlign w:val="center"/>
                </w:tcPr>
                <w:p w14:paraId="394EB18A" w14:textId="77777777" w:rsidR="004232FD"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Odpady farb i lakierów inne niż wymienione </w:t>
                  </w:r>
                </w:p>
                <w:p w14:paraId="51C08C81" w14:textId="17EB4F52"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w 08 01 11</w:t>
                  </w:r>
                </w:p>
              </w:tc>
              <w:tc>
                <w:tcPr>
                  <w:tcW w:w="1553" w:type="dxa"/>
                  <w:shd w:val="clear" w:color="auto" w:fill="auto"/>
                  <w:vAlign w:val="center"/>
                </w:tcPr>
                <w:p w14:paraId="62DB11D2"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10,0</w:t>
                  </w:r>
                </w:p>
              </w:tc>
            </w:tr>
            <w:tr w:rsidR="000F579F" w:rsidRPr="00A66952" w14:paraId="7820A292" w14:textId="77777777" w:rsidTr="004232FD">
              <w:trPr>
                <w:cantSplit/>
              </w:trPr>
              <w:tc>
                <w:tcPr>
                  <w:tcW w:w="510" w:type="dxa"/>
                  <w:shd w:val="clear" w:color="auto" w:fill="auto"/>
                  <w:vAlign w:val="center"/>
                </w:tcPr>
                <w:p w14:paraId="172423D1" w14:textId="58694FB2" w:rsidR="000F579F" w:rsidRPr="00A66952" w:rsidRDefault="009563DB"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3</w:t>
                  </w:r>
                </w:p>
              </w:tc>
              <w:tc>
                <w:tcPr>
                  <w:tcW w:w="1560" w:type="dxa"/>
                  <w:shd w:val="clear" w:color="auto" w:fill="auto"/>
                  <w:vAlign w:val="center"/>
                </w:tcPr>
                <w:p w14:paraId="607ED460"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12 01 21</w:t>
                  </w:r>
                </w:p>
              </w:tc>
              <w:tc>
                <w:tcPr>
                  <w:tcW w:w="5676" w:type="dxa"/>
                  <w:shd w:val="clear" w:color="auto" w:fill="auto"/>
                  <w:vAlign w:val="center"/>
                </w:tcPr>
                <w:p w14:paraId="16282E69" w14:textId="77777777" w:rsidR="004232FD"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Zużyte materiały szlifierskie inne niż wymienione </w:t>
                  </w:r>
                </w:p>
                <w:p w14:paraId="7CA663B4" w14:textId="1AFDD02E"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w 12 01 20</w:t>
                  </w:r>
                </w:p>
              </w:tc>
              <w:tc>
                <w:tcPr>
                  <w:tcW w:w="1553" w:type="dxa"/>
                  <w:shd w:val="clear" w:color="auto" w:fill="auto"/>
                  <w:vAlign w:val="center"/>
                </w:tcPr>
                <w:p w14:paraId="164BE1C3"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C07186">
                    <w:rPr>
                      <w:rFonts w:ascii="Arial" w:eastAsia="Lucida Sans Unicode" w:hAnsi="Arial" w:cs="Arial"/>
                      <w:b/>
                      <w:bCs/>
                      <w:kern w:val="2"/>
                      <w:sz w:val="24"/>
                      <w:szCs w:val="24"/>
                      <w:lang w:eastAsia="zh-CN" w:bidi="hi-IN"/>
                    </w:rPr>
                    <w:t>0,1</w:t>
                  </w:r>
                </w:p>
              </w:tc>
            </w:tr>
            <w:tr w:rsidR="000F579F" w:rsidRPr="00A66952" w14:paraId="420AAB6A" w14:textId="77777777" w:rsidTr="004232FD">
              <w:trPr>
                <w:cantSplit/>
              </w:trPr>
              <w:tc>
                <w:tcPr>
                  <w:tcW w:w="510" w:type="dxa"/>
                  <w:shd w:val="clear" w:color="auto" w:fill="auto"/>
                  <w:vAlign w:val="center"/>
                </w:tcPr>
                <w:p w14:paraId="1709A5BD" w14:textId="73C3401D" w:rsidR="000F579F" w:rsidRPr="00A66952" w:rsidRDefault="009563DB"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4</w:t>
                  </w:r>
                </w:p>
              </w:tc>
              <w:tc>
                <w:tcPr>
                  <w:tcW w:w="1560" w:type="dxa"/>
                  <w:shd w:val="clear" w:color="auto" w:fill="auto"/>
                  <w:vAlign w:val="center"/>
                </w:tcPr>
                <w:p w14:paraId="6828104F"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15 02 03</w:t>
                  </w:r>
                </w:p>
              </w:tc>
              <w:tc>
                <w:tcPr>
                  <w:tcW w:w="5676" w:type="dxa"/>
                  <w:shd w:val="clear" w:color="auto" w:fill="auto"/>
                  <w:vAlign w:val="center"/>
                </w:tcPr>
                <w:p w14:paraId="0DABDF7D" w14:textId="77777777" w:rsidR="004232FD"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Sorbenty, materiały filtracyjne, tkaniny do wycierania (np. szmaty, ścierki) i ubrania ochronne inne </w:t>
                  </w:r>
                </w:p>
                <w:p w14:paraId="64069FEE" w14:textId="1E892061"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niż wymienione w 15 02 02 </w:t>
                  </w:r>
                </w:p>
              </w:tc>
              <w:tc>
                <w:tcPr>
                  <w:tcW w:w="1553" w:type="dxa"/>
                  <w:shd w:val="clear" w:color="auto" w:fill="auto"/>
                  <w:vAlign w:val="center"/>
                </w:tcPr>
                <w:p w14:paraId="6D32699D"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C07186">
                    <w:rPr>
                      <w:rFonts w:ascii="Arial" w:eastAsia="Lucida Sans Unicode" w:hAnsi="Arial" w:cs="Arial"/>
                      <w:b/>
                      <w:bCs/>
                      <w:kern w:val="2"/>
                      <w:sz w:val="24"/>
                      <w:szCs w:val="24"/>
                      <w:lang w:eastAsia="zh-CN" w:bidi="hi-IN"/>
                    </w:rPr>
                    <w:t>5,0</w:t>
                  </w:r>
                </w:p>
              </w:tc>
            </w:tr>
            <w:tr w:rsidR="000F579F" w:rsidRPr="00A66952" w14:paraId="49CB5582" w14:textId="77777777" w:rsidTr="004232FD">
              <w:trPr>
                <w:cantSplit/>
              </w:trPr>
              <w:tc>
                <w:tcPr>
                  <w:tcW w:w="510" w:type="dxa"/>
                  <w:shd w:val="clear" w:color="auto" w:fill="auto"/>
                  <w:vAlign w:val="center"/>
                </w:tcPr>
                <w:p w14:paraId="2E5ED342" w14:textId="4F4F8E2E" w:rsidR="000F579F" w:rsidRPr="00A66952" w:rsidRDefault="009563DB"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5</w:t>
                  </w:r>
                </w:p>
              </w:tc>
              <w:tc>
                <w:tcPr>
                  <w:tcW w:w="1560" w:type="dxa"/>
                  <w:shd w:val="clear" w:color="auto" w:fill="auto"/>
                  <w:vAlign w:val="center"/>
                </w:tcPr>
                <w:p w14:paraId="06DB44FA"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16 01 17</w:t>
                  </w:r>
                </w:p>
              </w:tc>
              <w:tc>
                <w:tcPr>
                  <w:tcW w:w="5676" w:type="dxa"/>
                  <w:shd w:val="clear" w:color="auto" w:fill="auto"/>
                  <w:vAlign w:val="center"/>
                </w:tcPr>
                <w:p w14:paraId="24F1CE90"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Metale żelazne</w:t>
                  </w:r>
                </w:p>
              </w:tc>
              <w:tc>
                <w:tcPr>
                  <w:tcW w:w="1553" w:type="dxa"/>
                  <w:shd w:val="clear" w:color="auto" w:fill="auto"/>
                  <w:vAlign w:val="center"/>
                </w:tcPr>
                <w:p w14:paraId="6B8E3670"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15,0</w:t>
                  </w:r>
                </w:p>
              </w:tc>
            </w:tr>
            <w:tr w:rsidR="000F579F" w:rsidRPr="00A66952" w14:paraId="4B25DB28" w14:textId="77777777" w:rsidTr="004232FD">
              <w:trPr>
                <w:cantSplit/>
              </w:trPr>
              <w:tc>
                <w:tcPr>
                  <w:tcW w:w="510" w:type="dxa"/>
                  <w:shd w:val="clear" w:color="auto" w:fill="auto"/>
                  <w:vAlign w:val="center"/>
                </w:tcPr>
                <w:p w14:paraId="189C2895" w14:textId="54D6BF7C" w:rsidR="000F579F" w:rsidRPr="00A66952" w:rsidRDefault="009563DB"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6</w:t>
                  </w:r>
                </w:p>
              </w:tc>
              <w:tc>
                <w:tcPr>
                  <w:tcW w:w="1560" w:type="dxa"/>
                  <w:shd w:val="clear" w:color="auto" w:fill="auto"/>
                  <w:vAlign w:val="center"/>
                </w:tcPr>
                <w:p w14:paraId="39CD9321"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16 02 14</w:t>
                  </w:r>
                </w:p>
              </w:tc>
              <w:tc>
                <w:tcPr>
                  <w:tcW w:w="5676" w:type="dxa"/>
                  <w:shd w:val="clear" w:color="auto" w:fill="auto"/>
                  <w:vAlign w:val="center"/>
                </w:tcPr>
                <w:p w14:paraId="1E9218E8"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Zużyte urządzenia inne niż wymienione w 16 02 09 do 16 02 13</w:t>
                  </w:r>
                </w:p>
              </w:tc>
              <w:tc>
                <w:tcPr>
                  <w:tcW w:w="1553" w:type="dxa"/>
                  <w:shd w:val="clear" w:color="auto" w:fill="auto"/>
                  <w:vAlign w:val="center"/>
                </w:tcPr>
                <w:p w14:paraId="65D22D6F"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0,5</w:t>
                  </w:r>
                </w:p>
              </w:tc>
            </w:tr>
            <w:tr w:rsidR="000F579F" w:rsidRPr="00A66952" w14:paraId="6D0505DA" w14:textId="77777777" w:rsidTr="004232FD">
              <w:trPr>
                <w:cantSplit/>
              </w:trPr>
              <w:tc>
                <w:tcPr>
                  <w:tcW w:w="510" w:type="dxa"/>
                  <w:shd w:val="clear" w:color="auto" w:fill="auto"/>
                  <w:vAlign w:val="center"/>
                </w:tcPr>
                <w:p w14:paraId="06557396" w14:textId="4BAEBF0E" w:rsidR="000F579F" w:rsidRPr="00A66952" w:rsidRDefault="009563DB"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7</w:t>
                  </w:r>
                </w:p>
              </w:tc>
              <w:tc>
                <w:tcPr>
                  <w:tcW w:w="1560" w:type="dxa"/>
                  <w:shd w:val="clear" w:color="auto" w:fill="auto"/>
                  <w:vAlign w:val="center"/>
                </w:tcPr>
                <w:p w14:paraId="1740041B"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16 02 16</w:t>
                  </w:r>
                </w:p>
              </w:tc>
              <w:tc>
                <w:tcPr>
                  <w:tcW w:w="5676" w:type="dxa"/>
                  <w:shd w:val="clear" w:color="auto" w:fill="auto"/>
                  <w:vAlign w:val="center"/>
                </w:tcPr>
                <w:p w14:paraId="236E4184" w14:textId="77777777" w:rsidR="004232FD"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Elementy usunięte ze zużytych urządzeń inne </w:t>
                  </w:r>
                </w:p>
                <w:p w14:paraId="0DEA45A5" w14:textId="15A9855F"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niż wymienione w 16 02 15</w:t>
                  </w:r>
                </w:p>
              </w:tc>
              <w:tc>
                <w:tcPr>
                  <w:tcW w:w="1553" w:type="dxa"/>
                  <w:shd w:val="clear" w:color="auto" w:fill="auto"/>
                  <w:vAlign w:val="center"/>
                </w:tcPr>
                <w:p w14:paraId="646E0D67" w14:textId="7AA7BBEC"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C07186">
                    <w:rPr>
                      <w:rFonts w:ascii="Arial" w:eastAsia="Lucida Sans Unicode" w:hAnsi="Arial" w:cs="Arial"/>
                      <w:b/>
                      <w:bCs/>
                      <w:kern w:val="2"/>
                      <w:sz w:val="24"/>
                      <w:szCs w:val="24"/>
                      <w:lang w:eastAsia="zh-CN" w:bidi="hi-IN"/>
                    </w:rPr>
                    <w:t xml:space="preserve">0,55 </w:t>
                  </w:r>
                  <w:r w:rsidR="007F34A7">
                    <w:rPr>
                      <w:rFonts w:ascii="Arial" w:eastAsia="Lucida Sans Unicode" w:hAnsi="Arial" w:cs="Arial"/>
                      <w:b/>
                      <w:bCs/>
                      <w:kern w:val="2"/>
                      <w:sz w:val="24"/>
                      <w:szCs w:val="24"/>
                      <w:lang w:eastAsia="zh-CN" w:bidi="hi-IN"/>
                    </w:rPr>
                    <w:br/>
                  </w:r>
                  <w:r w:rsidRPr="00C07186">
                    <w:rPr>
                      <w:rFonts w:ascii="Arial" w:eastAsia="Lucida Sans Unicode" w:hAnsi="Arial" w:cs="Arial"/>
                      <w:b/>
                      <w:bCs/>
                      <w:kern w:val="2"/>
                      <w:sz w:val="24"/>
                      <w:szCs w:val="24"/>
                      <w:lang w:eastAsia="zh-CN" w:bidi="hi-IN"/>
                    </w:rPr>
                    <w:t>(z</w:t>
                  </w:r>
                  <w:r w:rsidR="007F34A7">
                    <w:rPr>
                      <w:rFonts w:ascii="Arial" w:eastAsia="Lucida Sans Unicode" w:hAnsi="Arial" w:cs="Arial"/>
                      <w:b/>
                      <w:bCs/>
                      <w:kern w:val="2"/>
                      <w:sz w:val="24"/>
                      <w:szCs w:val="24"/>
                      <w:lang w:eastAsia="zh-CN" w:bidi="hi-IN"/>
                    </w:rPr>
                    <w:t xml:space="preserve"> </w:t>
                  </w:r>
                  <w:r w:rsidRPr="00C07186">
                    <w:rPr>
                      <w:rFonts w:ascii="Arial" w:eastAsia="Lucida Sans Unicode" w:hAnsi="Arial" w:cs="Arial"/>
                      <w:b/>
                      <w:bCs/>
                      <w:kern w:val="2"/>
                      <w:sz w:val="24"/>
                      <w:szCs w:val="24"/>
                      <w:lang w:eastAsia="zh-CN" w:bidi="hi-IN"/>
                    </w:rPr>
                    <w:t>czego 0,05 – zużyte</w:t>
                  </w:r>
                  <w:r w:rsidR="007F34A7">
                    <w:rPr>
                      <w:rFonts w:ascii="Arial" w:eastAsia="Lucida Sans Unicode" w:hAnsi="Arial" w:cs="Arial"/>
                      <w:b/>
                      <w:bCs/>
                      <w:kern w:val="2"/>
                      <w:sz w:val="24"/>
                      <w:szCs w:val="24"/>
                      <w:lang w:eastAsia="zh-CN" w:bidi="hi-IN"/>
                    </w:rPr>
                    <w:t xml:space="preserve"> </w:t>
                  </w:r>
                  <w:r w:rsidRPr="00C07186">
                    <w:rPr>
                      <w:rFonts w:ascii="Arial" w:eastAsia="Lucida Sans Unicode" w:hAnsi="Arial" w:cs="Arial"/>
                      <w:b/>
                      <w:bCs/>
                      <w:kern w:val="2"/>
                      <w:sz w:val="24"/>
                      <w:szCs w:val="24"/>
                      <w:lang w:eastAsia="zh-CN" w:bidi="hi-IN"/>
                    </w:rPr>
                    <w:t>tonery</w:t>
                  </w:r>
                  <w:r w:rsidR="007F34A7">
                    <w:rPr>
                      <w:rFonts w:ascii="Arial" w:eastAsia="Lucida Sans Unicode" w:hAnsi="Arial" w:cs="Arial"/>
                      <w:b/>
                      <w:bCs/>
                      <w:kern w:val="2"/>
                      <w:sz w:val="24"/>
                      <w:szCs w:val="24"/>
                      <w:lang w:eastAsia="zh-CN" w:bidi="hi-IN"/>
                    </w:rPr>
                    <w:t xml:space="preserve"> </w:t>
                  </w:r>
                  <w:r w:rsidRPr="00C07186">
                    <w:rPr>
                      <w:rFonts w:ascii="Arial" w:eastAsia="Lucida Sans Unicode" w:hAnsi="Arial" w:cs="Arial"/>
                      <w:b/>
                      <w:bCs/>
                      <w:kern w:val="2"/>
                      <w:sz w:val="24"/>
                      <w:szCs w:val="24"/>
                      <w:lang w:eastAsia="zh-CN" w:bidi="hi-IN"/>
                    </w:rPr>
                    <w:t>z drukarek)</w:t>
                  </w:r>
                </w:p>
              </w:tc>
            </w:tr>
            <w:tr w:rsidR="000F579F" w:rsidRPr="00A66952" w14:paraId="4B8F1A10" w14:textId="77777777" w:rsidTr="004232FD">
              <w:trPr>
                <w:cantSplit/>
              </w:trPr>
              <w:tc>
                <w:tcPr>
                  <w:tcW w:w="510" w:type="dxa"/>
                  <w:shd w:val="clear" w:color="auto" w:fill="auto"/>
                  <w:vAlign w:val="center"/>
                </w:tcPr>
                <w:p w14:paraId="74BE6970" w14:textId="17DB159C" w:rsidR="000F579F" w:rsidRPr="00A66952" w:rsidRDefault="009563DB"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8</w:t>
                  </w:r>
                </w:p>
              </w:tc>
              <w:tc>
                <w:tcPr>
                  <w:tcW w:w="1560" w:type="dxa"/>
                  <w:shd w:val="clear" w:color="auto" w:fill="auto"/>
                  <w:vAlign w:val="center"/>
                </w:tcPr>
                <w:p w14:paraId="47DFE798" w14:textId="77777777" w:rsidR="000F579F" w:rsidRPr="004232FD"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4232FD">
                    <w:rPr>
                      <w:rFonts w:ascii="Arial" w:eastAsia="Lucida Sans Unicode" w:hAnsi="Arial" w:cs="Arial"/>
                      <w:b/>
                      <w:bCs/>
                      <w:kern w:val="2"/>
                      <w:sz w:val="24"/>
                      <w:szCs w:val="24"/>
                      <w:lang w:eastAsia="zh-CN" w:bidi="hi-IN"/>
                    </w:rPr>
                    <w:t>16 10 02</w:t>
                  </w:r>
                </w:p>
              </w:tc>
              <w:tc>
                <w:tcPr>
                  <w:tcW w:w="5676" w:type="dxa"/>
                  <w:shd w:val="clear" w:color="auto" w:fill="auto"/>
                  <w:vAlign w:val="center"/>
                </w:tcPr>
                <w:p w14:paraId="73C4A06F" w14:textId="027B7A6C"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Uwodnione odpady ciekłe inne niż wymienione </w:t>
                  </w:r>
                  <w:r w:rsidR="007F34A7">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w 16 10 01</w:t>
                  </w:r>
                </w:p>
              </w:tc>
              <w:tc>
                <w:tcPr>
                  <w:tcW w:w="1553" w:type="dxa"/>
                  <w:shd w:val="clear" w:color="auto" w:fill="auto"/>
                  <w:vAlign w:val="center"/>
                </w:tcPr>
                <w:p w14:paraId="594BC9F1" w14:textId="77777777" w:rsidR="000F579F" w:rsidRPr="00C07186"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C07186">
                    <w:rPr>
                      <w:rFonts w:ascii="Arial" w:eastAsia="Lucida Sans Unicode" w:hAnsi="Arial" w:cs="Arial"/>
                      <w:b/>
                      <w:bCs/>
                      <w:kern w:val="2"/>
                      <w:sz w:val="24"/>
                      <w:szCs w:val="24"/>
                      <w:lang w:eastAsia="zh-CN" w:bidi="hi-IN"/>
                    </w:rPr>
                    <w:t>10,0</w:t>
                  </w:r>
                </w:p>
              </w:tc>
            </w:tr>
          </w:tbl>
          <w:p w14:paraId="0EAC4A29" w14:textId="709C4FC5" w:rsidR="000F579F" w:rsidRDefault="000F579F" w:rsidP="00084F4D">
            <w:pPr>
              <w:pStyle w:val="Akapitzlist"/>
              <w:numPr>
                <w:ilvl w:val="1"/>
                <w:numId w:val="119"/>
              </w:numPr>
              <w:spacing w:line="320" w:lineRule="atLeast"/>
              <w:ind w:left="598" w:hanging="598"/>
              <w:jc w:val="left"/>
              <w:rPr>
                <w:rFonts w:eastAsia="Lucida Sans Unicode" w:cs="Arial"/>
                <w:b/>
                <w:bCs/>
                <w:kern w:val="2"/>
                <w:sz w:val="24"/>
                <w:szCs w:val="24"/>
                <w:lang w:eastAsia="zh-CN" w:bidi="hi-IN"/>
              </w:rPr>
            </w:pPr>
            <w:r w:rsidRPr="00A66952">
              <w:rPr>
                <w:rFonts w:eastAsia="Lucida Sans Unicode" w:cs="Arial"/>
                <w:b/>
                <w:bCs/>
                <w:kern w:val="2"/>
                <w:sz w:val="24"/>
                <w:szCs w:val="24"/>
                <w:lang w:eastAsia="zh-CN" w:bidi="hi-IN"/>
              </w:rPr>
              <w:lastRenderedPageBreak/>
              <w:t xml:space="preserve">Charakterystyka, podstawowy skład chemiczny, właściwości, miejsce </w:t>
            </w:r>
            <w:r w:rsidR="00853C07">
              <w:rPr>
                <w:rFonts w:eastAsia="Lucida Sans Unicode" w:cs="Arial"/>
                <w:b/>
                <w:bCs/>
                <w:kern w:val="2"/>
                <w:sz w:val="24"/>
                <w:szCs w:val="24"/>
                <w:lang w:eastAsia="zh-CN" w:bidi="hi-IN"/>
              </w:rPr>
              <w:br/>
            </w:r>
            <w:r w:rsidRPr="00A66952">
              <w:rPr>
                <w:rFonts w:eastAsia="Lucida Sans Unicode" w:cs="Arial"/>
                <w:b/>
                <w:bCs/>
                <w:kern w:val="2"/>
                <w:sz w:val="24"/>
                <w:szCs w:val="24"/>
                <w:lang w:eastAsia="zh-CN" w:bidi="hi-IN"/>
              </w:rPr>
              <w:t xml:space="preserve">i sposób magazynowania, sposoby dalszego gospodarowania odpadami </w:t>
            </w:r>
            <w:r w:rsidR="00437F23">
              <w:rPr>
                <w:rFonts w:eastAsia="Lucida Sans Unicode" w:cs="Arial"/>
                <w:b/>
                <w:bCs/>
                <w:kern w:val="2"/>
                <w:sz w:val="24"/>
                <w:szCs w:val="24"/>
                <w:lang w:eastAsia="zh-CN" w:bidi="hi-IN"/>
              </w:rPr>
              <w:t xml:space="preserve">przewidzianych </w:t>
            </w:r>
            <w:r w:rsidRPr="00A66952">
              <w:rPr>
                <w:rFonts w:eastAsia="Lucida Sans Unicode" w:cs="Arial"/>
                <w:b/>
                <w:bCs/>
                <w:kern w:val="2"/>
                <w:sz w:val="24"/>
                <w:szCs w:val="24"/>
                <w:lang w:eastAsia="zh-CN" w:bidi="hi-IN"/>
              </w:rPr>
              <w:t>do wytworzenia, warunki przeciwpożarowe</w:t>
            </w:r>
          </w:p>
          <w:p w14:paraId="71F520B1" w14:textId="77777777" w:rsidR="00A65BAF" w:rsidRPr="00A66952" w:rsidRDefault="00A65BAF" w:rsidP="00084F4D">
            <w:pPr>
              <w:tabs>
                <w:tab w:val="left" w:pos="736"/>
              </w:tabs>
              <w:spacing w:line="320" w:lineRule="atLeast"/>
              <w:ind w:left="1080"/>
              <w:rPr>
                <w:rFonts w:ascii="Arial" w:eastAsia="Lucida Sans Unicode" w:hAnsi="Arial" w:cs="Arial"/>
                <w:b/>
                <w:bCs/>
                <w:kern w:val="2"/>
                <w:sz w:val="24"/>
                <w:szCs w:val="24"/>
                <w:lang w:eastAsia="zh-CN" w:bidi="hi-IN"/>
              </w:rPr>
            </w:pPr>
          </w:p>
          <w:p w14:paraId="02A5AD56" w14:textId="79FDC413" w:rsidR="000F579F" w:rsidRPr="00C210D5" w:rsidRDefault="000F579F" w:rsidP="00084F4D">
            <w:pPr>
              <w:pStyle w:val="Akapitzlist"/>
              <w:numPr>
                <w:ilvl w:val="2"/>
                <w:numId w:val="119"/>
              </w:numPr>
              <w:tabs>
                <w:tab w:val="left" w:pos="736"/>
              </w:tabs>
              <w:spacing w:line="320" w:lineRule="atLeast"/>
              <w:jc w:val="left"/>
              <w:rPr>
                <w:rFonts w:eastAsia="Lucida Sans Unicode" w:cs="Arial"/>
                <w:b/>
                <w:bCs/>
                <w:kern w:val="2"/>
                <w:sz w:val="24"/>
                <w:szCs w:val="24"/>
                <w:lang w:eastAsia="zh-CN" w:bidi="hi-IN"/>
              </w:rPr>
            </w:pPr>
            <w:r w:rsidRPr="00C210D5">
              <w:rPr>
                <w:rFonts w:eastAsia="Lucida Sans Unicode" w:cs="Arial"/>
                <w:b/>
                <w:bCs/>
                <w:kern w:val="2"/>
                <w:sz w:val="24"/>
                <w:szCs w:val="24"/>
                <w:lang w:eastAsia="zh-CN" w:bidi="hi-IN"/>
              </w:rPr>
              <w:t>Charakterystyka, podstawowy skład chemiczny, właściwości odpadów</w:t>
            </w:r>
          </w:p>
          <w:p w14:paraId="7DC7A0B3" w14:textId="77777777" w:rsidR="00A65BAF" w:rsidRPr="00A65BAF" w:rsidRDefault="00A65BAF" w:rsidP="00084F4D">
            <w:pPr>
              <w:tabs>
                <w:tab w:val="left" w:pos="736"/>
              </w:tabs>
              <w:spacing w:line="320" w:lineRule="atLeast"/>
              <w:ind w:left="1800"/>
              <w:rPr>
                <w:rFonts w:ascii="Arial" w:eastAsia="Lucida Sans Unicode" w:hAnsi="Arial" w:cs="Arial"/>
                <w:b/>
                <w:bCs/>
                <w:kern w:val="2"/>
                <w:sz w:val="24"/>
                <w:szCs w:val="24"/>
                <w:lang w:eastAsia="zh-CN" w:bidi="hi-IN"/>
              </w:rPr>
            </w:pPr>
          </w:p>
          <w:p w14:paraId="28F776B0" w14:textId="4BA5D743" w:rsidR="000F579F" w:rsidRPr="00C210D5" w:rsidRDefault="000F579F" w:rsidP="00084F4D">
            <w:pPr>
              <w:pStyle w:val="Akapitzlist"/>
              <w:numPr>
                <w:ilvl w:val="3"/>
                <w:numId w:val="119"/>
              </w:numPr>
              <w:tabs>
                <w:tab w:val="left" w:pos="736"/>
              </w:tabs>
              <w:spacing w:line="320" w:lineRule="atLeast"/>
              <w:ind w:left="882" w:hanging="882"/>
              <w:jc w:val="left"/>
              <w:rPr>
                <w:rFonts w:eastAsia="Lucida Sans Unicode" w:cs="Arial"/>
                <w:b/>
                <w:bCs/>
                <w:kern w:val="2"/>
                <w:sz w:val="24"/>
                <w:szCs w:val="24"/>
                <w:lang w:eastAsia="zh-CN" w:bidi="hi-IN"/>
              </w:rPr>
            </w:pPr>
            <w:r w:rsidRPr="00C210D5">
              <w:rPr>
                <w:rFonts w:eastAsia="Lucida Sans Unicode" w:cs="Arial"/>
                <w:b/>
                <w:bCs/>
                <w:kern w:val="2"/>
                <w:sz w:val="24"/>
                <w:szCs w:val="24"/>
                <w:lang w:eastAsia="zh-CN" w:bidi="hi-IN"/>
              </w:rPr>
              <w:t>Instalacja ocynkowni ogniowej (</w:t>
            </w:r>
            <w:r w:rsidR="00765BEB">
              <w:rPr>
                <w:rFonts w:eastAsia="Lucida Sans Unicode" w:cs="Arial"/>
                <w:b/>
                <w:bCs/>
                <w:kern w:val="2"/>
                <w:sz w:val="24"/>
                <w:szCs w:val="24"/>
                <w:lang w:eastAsia="zh-CN" w:bidi="hi-IN"/>
              </w:rPr>
              <w:t xml:space="preserve">ocynkownia </w:t>
            </w:r>
            <w:r w:rsidRPr="00C210D5">
              <w:rPr>
                <w:rFonts w:eastAsia="Lucida Sans Unicode" w:cs="Arial"/>
                <w:b/>
                <w:bCs/>
                <w:kern w:val="2"/>
                <w:sz w:val="24"/>
                <w:szCs w:val="24"/>
                <w:lang w:eastAsia="zh-CN" w:bidi="hi-IN"/>
              </w:rPr>
              <w:t xml:space="preserve">zanurzeniowa) </w:t>
            </w:r>
          </w:p>
          <w:p w14:paraId="10F65818" w14:textId="5D1DC559" w:rsidR="000F579F" w:rsidRPr="00A66952" w:rsidRDefault="000F579F" w:rsidP="00084F4D">
            <w:pPr>
              <w:pStyle w:val="Arial10i50"/>
              <w:spacing w:line="320" w:lineRule="atLeast"/>
              <w:ind w:left="720"/>
              <w:rPr>
                <w:rFonts w:cs="Arial"/>
                <w:color w:val="auto"/>
                <w:sz w:val="24"/>
                <w:szCs w:val="24"/>
              </w:rPr>
            </w:pPr>
          </w:p>
          <w:tbl>
            <w:tblPr>
              <w:tblW w:w="93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50"/>
              <w:gridCol w:w="56"/>
              <w:gridCol w:w="1450"/>
              <w:gridCol w:w="55"/>
              <w:gridCol w:w="2360"/>
              <w:gridCol w:w="55"/>
              <w:gridCol w:w="4703"/>
            </w:tblGrid>
            <w:tr w:rsidR="000F579F" w:rsidRPr="00A66952" w14:paraId="39AC56C0" w14:textId="77777777" w:rsidTr="00D2104C">
              <w:trPr>
                <w:cantSplit/>
                <w:tblHeader/>
              </w:trPr>
              <w:tc>
                <w:tcPr>
                  <w:tcW w:w="650" w:type="dxa"/>
                  <w:shd w:val="clear" w:color="auto" w:fill="auto"/>
                  <w:vAlign w:val="center"/>
                </w:tcPr>
                <w:p w14:paraId="75218F1B" w14:textId="77777777" w:rsidR="000F579F" w:rsidRPr="001A73BE"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1A73BE">
                    <w:rPr>
                      <w:rFonts w:ascii="Arial" w:eastAsia="Lucida Sans Unicode" w:hAnsi="Arial" w:cs="Arial"/>
                      <w:b/>
                      <w:bCs/>
                      <w:kern w:val="2"/>
                      <w:sz w:val="24"/>
                      <w:szCs w:val="24"/>
                      <w:lang w:eastAsia="zh-CN" w:bidi="hi-IN"/>
                    </w:rPr>
                    <w:t>Lp.</w:t>
                  </w:r>
                </w:p>
              </w:tc>
              <w:tc>
                <w:tcPr>
                  <w:tcW w:w="1506" w:type="dxa"/>
                  <w:gridSpan w:val="2"/>
                  <w:shd w:val="clear" w:color="auto" w:fill="auto"/>
                  <w:vAlign w:val="center"/>
                </w:tcPr>
                <w:p w14:paraId="237BFC17"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Kod odpadu</w:t>
                  </w:r>
                </w:p>
              </w:tc>
              <w:tc>
                <w:tcPr>
                  <w:tcW w:w="2415" w:type="dxa"/>
                  <w:gridSpan w:val="2"/>
                  <w:shd w:val="clear" w:color="auto" w:fill="auto"/>
                  <w:vAlign w:val="center"/>
                </w:tcPr>
                <w:p w14:paraId="6682CCCE"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Rodzaj odpadu</w:t>
                  </w:r>
                </w:p>
              </w:tc>
              <w:tc>
                <w:tcPr>
                  <w:tcW w:w="4758" w:type="dxa"/>
                  <w:gridSpan w:val="2"/>
                  <w:shd w:val="clear" w:color="auto" w:fill="auto"/>
                  <w:vAlign w:val="center"/>
                </w:tcPr>
                <w:p w14:paraId="42F7DB7E"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A66952">
                    <w:rPr>
                      <w:rFonts w:ascii="Arial" w:eastAsia="Lucida Sans Unicode" w:hAnsi="Arial" w:cs="Arial"/>
                      <w:b/>
                      <w:bCs/>
                      <w:kern w:val="2"/>
                      <w:sz w:val="24"/>
                      <w:szCs w:val="24"/>
                      <w:lang w:eastAsia="zh-CN" w:bidi="hi-IN"/>
                    </w:rPr>
                    <w:t>Charakterystyka odpadów</w:t>
                  </w:r>
                </w:p>
              </w:tc>
            </w:tr>
            <w:tr w:rsidR="000F579F" w:rsidRPr="00A66952" w14:paraId="55E30D6E" w14:textId="77777777" w:rsidTr="00D2104C">
              <w:trPr>
                <w:cantSplit/>
              </w:trPr>
              <w:tc>
                <w:tcPr>
                  <w:tcW w:w="9329" w:type="dxa"/>
                  <w:gridSpan w:val="7"/>
                  <w:shd w:val="clear" w:color="auto" w:fill="auto"/>
                  <w:vAlign w:val="center"/>
                </w:tcPr>
                <w:p w14:paraId="2388E5C2" w14:textId="0CCF1E7F" w:rsidR="000F579F" w:rsidRPr="00CC4F85" w:rsidRDefault="00DD1663" w:rsidP="00CC5CD0">
                  <w:pPr>
                    <w:framePr w:hSpace="141" w:wrap="around" w:vAnchor="text" w:hAnchor="margin" w:x="108" w:y="-3002"/>
                    <w:tabs>
                      <w:tab w:val="left" w:pos="736"/>
                    </w:tabs>
                    <w:snapToGrid w:val="0"/>
                    <w:spacing w:after="0" w:line="320" w:lineRule="atLeast"/>
                    <w:suppressOverlap/>
                    <w:jc w:val="center"/>
                    <w:rPr>
                      <w:rFonts w:ascii="Arial" w:eastAsia="Lucida Sans Unicode" w:hAnsi="Arial" w:cs="Arial"/>
                      <w:b/>
                      <w:bCs/>
                      <w:kern w:val="2"/>
                      <w:sz w:val="24"/>
                      <w:szCs w:val="24"/>
                      <w:lang w:eastAsia="zh-CN" w:bidi="hi-IN"/>
                    </w:rPr>
                  </w:pPr>
                  <w:r w:rsidRPr="001A73BE">
                    <w:rPr>
                      <w:rFonts w:ascii="Arial" w:eastAsia="Lucida Sans Unicode" w:hAnsi="Arial" w:cs="Arial"/>
                      <w:bCs/>
                      <w:kern w:val="2"/>
                      <w:sz w:val="24"/>
                      <w:szCs w:val="24"/>
                      <w:lang w:eastAsia="zh-CN" w:bidi="hi-IN"/>
                    </w:rPr>
                    <w:br/>
                  </w:r>
                  <w:r w:rsidR="000F579F" w:rsidRPr="00CC4F85">
                    <w:rPr>
                      <w:rFonts w:ascii="Arial" w:eastAsia="Lucida Sans Unicode" w:hAnsi="Arial" w:cs="Arial"/>
                      <w:b/>
                      <w:bCs/>
                      <w:kern w:val="2"/>
                      <w:sz w:val="24"/>
                      <w:szCs w:val="24"/>
                      <w:lang w:eastAsia="zh-CN" w:bidi="hi-IN"/>
                    </w:rPr>
                    <w:t>Odpady niebezpieczne</w:t>
                  </w:r>
                  <w:r w:rsidRPr="00CC4F85">
                    <w:rPr>
                      <w:rFonts w:ascii="Arial" w:eastAsia="Lucida Sans Unicode" w:hAnsi="Arial" w:cs="Arial"/>
                      <w:b/>
                      <w:bCs/>
                      <w:kern w:val="2"/>
                      <w:sz w:val="24"/>
                      <w:szCs w:val="24"/>
                      <w:lang w:eastAsia="zh-CN" w:bidi="hi-IN"/>
                    </w:rPr>
                    <w:br/>
                  </w:r>
                </w:p>
              </w:tc>
            </w:tr>
            <w:tr w:rsidR="000F579F" w:rsidRPr="00A66952" w14:paraId="68A68E99" w14:textId="77777777" w:rsidTr="00D2104C">
              <w:trPr>
                <w:cantSplit/>
                <w:trHeight w:val="1926"/>
              </w:trPr>
              <w:tc>
                <w:tcPr>
                  <w:tcW w:w="706" w:type="dxa"/>
                  <w:gridSpan w:val="2"/>
                  <w:shd w:val="clear" w:color="auto" w:fill="auto"/>
                  <w:vAlign w:val="center"/>
                </w:tcPr>
                <w:p w14:paraId="02871985" w14:textId="77777777" w:rsidR="000F579F" w:rsidRPr="001A73BE"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bCs/>
                      <w:kern w:val="2"/>
                      <w:sz w:val="24"/>
                      <w:szCs w:val="24"/>
                      <w:lang w:eastAsia="zh-CN" w:bidi="hi-IN"/>
                    </w:rPr>
                  </w:pPr>
                  <w:r w:rsidRPr="001A73BE">
                    <w:rPr>
                      <w:rFonts w:ascii="Arial" w:eastAsia="Calibri" w:hAnsi="Arial" w:cs="Arial"/>
                      <w:bCs/>
                      <w:kern w:val="2"/>
                      <w:sz w:val="24"/>
                      <w:szCs w:val="24"/>
                      <w:lang w:eastAsia="zh-CN" w:bidi="hi-IN"/>
                    </w:rPr>
                    <w:t>1</w:t>
                  </w:r>
                </w:p>
              </w:tc>
              <w:tc>
                <w:tcPr>
                  <w:tcW w:w="1505" w:type="dxa"/>
                  <w:gridSpan w:val="2"/>
                  <w:shd w:val="clear" w:color="auto" w:fill="auto"/>
                  <w:vAlign w:val="center"/>
                </w:tcPr>
                <w:p w14:paraId="13EAADA7" w14:textId="77777777" w:rsidR="000F579F" w:rsidRPr="00D2104C"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11 01 05*</w:t>
                  </w:r>
                </w:p>
              </w:tc>
              <w:tc>
                <w:tcPr>
                  <w:tcW w:w="2415" w:type="dxa"/>
                  <w:gridSpan w:val="2"/>
                  <w:shd w:val="clear" w:color="auto" w:fill="auto"/>
                  <w:vAlign w:val="center"/>
                </w:tcPr>
                <w:p w14:paraId="2D14AB33"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Kwasy trawiące</w:t>
                  </w:r>
                </w:p>
              </w:tc>
              <w:tc>
                <w:tcPr>
                  <w:tcW w:w="4703" w:type="dxa"/>
                  <w:shd w:val="clear" w:color="auto" w:fill="auto"/>
                  <w:vAlign w:val="center"/>
                </w:tcPr>
                <w:p w14:paraId="0CF8919B" w14:textId="6849CBDD" w:rsidR="000F579F"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Odpad stanowią zużyte kąpiele kwasowe</w:t>
                  </w:r>
                  <w:r w:rsidR="00C07186">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powstające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 xml:space="preserve">na skutek wymiany przereagowanych roztworów roboczych (odtłuszczanie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i trawienie) w wannach kwasowych</w:t>
                  </w:r>
                  <w:r w:rsidR="00D93D2C">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 hali produkcyjnej.</w:t>
                  </w:r>
                </w:p>
                <w:p w14:paraId="6081F5F1" w14:textId="77777777" w:rsidR="00C07186" w:rsidRPr="00A66952" w:rsidRDefault="00C07186"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p>
                <w:p w14:paraId="36F6A520" w14:textId="74C509D8"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TimesNewRomanPSMT" w:hAnsi="Arial" w:cs="Arial"/>
                      <w:b/>
                      <w:bCs/>
                      <w:kern w:val="2"/>
                      <w:sz w:val="24"/>
                      <w:szCs w:val="24"/>
                    </w:rPr>
                    <w:t xml:space="preserve">Skład chemiczny: </w:t>
                  </w:r>
                  <w:r w:rsidRPr="00A66952">
                    <w:rPr>
                      <w:rFonts w:ascii="Arial" w:eastAsia="TimesNewRomanPSMT" w:hAnsi="Arial" w:cs="Arial"/>
                      <w:kern w:val="2"/>
                      <w:sz w:val="24"/>
                      <w:szCs w:val="24"/>
                    </w:rPr>
                    <w:t>Kwas solny.</w:t>
                  </w:r>
                  <w:r w:rsidR="00C07186">
                    <w:rPr>
                      <w:rFonts w:ascii="Arial" w:eastAsia="TimesNewRomanPSMT" w:hAnsi="Arial" w:cs="Arial"/>
                      <w:kern w:val="2"/>
                      <w:sz w:val="24"/>
                      <w:szCs w:val="24"/>
                    </w:rPr>
                    <w:br/>
                  </w:r>
                </w:p>
                <w:p w14:paraId="2F2990D9" w14:textId="00D192EE"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NewRomanPSMT" w:hAnsi="Arial" w:cs="Arial"/>
                      <w:kern w:val="2"/>
                      <w:sz w:val="24"/>
                      <w:szCs w:val="24"/>
                    </w:rPr>
                    <w:t>Posiadają właściwości niebezpieczne</w:t>
                  </w:r>
                  <w:r w:rsidR="00DD1663">
                    <w:rPr>
                      <w:rFonts w:ascii="Arial" w:eastAsia="TimesNewRomanPSMT" w:hAnsi="Arial" w:cs="Arial"/>
                      <w:kern w:val="2"/>
                      <w:sz w:val="24"/>
                      <w:szCs w:val="24"/>
                    </w:rPr>
                    <w:t>,</w:t>
                  </w:r>
                  <w:r w:rsidRPr="00A66952">
                    <w:rPr>
                      <w:rFonts w:ascii="Arial" w:eastAsia="TimesNewRomanPSMT" w:hAnsi="Arial" w:cs="Arial"/>
                      <w:kern w:val="2"/>
                      <w:sz w:val="24"/>
                      <w:szCs w:val="24"/>
                    </w:rPr>
                    <w:t xml:space="preserve"> określone jako: HP 5 działanie toksyczne na narządy docelowe (STOT) lub zagrożenie spowodowane aspiracją, HP 8 żrące, HP 14 </w:t>
                  </w:r>
                  <w:proofErr w:type="spellStart"/>
                  <w:r w:rsidRPr="00A66952">
                    <w:rPr>
                      <w:rFonts w:ascii="Arial" w:eastAsia="TimesNewRomanPSMT" w:hAnsi="Arial" w:cs="Arial"/>
                      <w:kern w:val="2"/>
                      <w:sz w:val="24"/>
                      <w:szCs w:val="24"/>
                    </w:rPr>
                    <w:t>ekotoksyczne</w:t>
                  </w:r>
                  <w:proofErr w:type="spellEnd"/>
                  <w:r w:rsidRPr="00A66952">
                    <w:rPr>
                      <w:rFonts w:ascii="Arial" w:eastAsia="TimesNewRomanPSMT" w:hAnsi="Arial" w:cs="Arial"/>
                      <w:kern w:val="2"/>
                      <w:sz w:val="24"/>
                      <w:szCs w:val="24"/>
                    </w:rPr>
                    <w:t>.</w:t>
                  </w:r>
                  <w:r w:rsidR="00C07186">
                    <w:rPr>
                      <w:rFonts w:ascii="Arial" w:eastAsia="TimesNewRomanPSMT" w:hAnsi="Arial" w:cs="Arial"/>
                      <w:kern w:val="2"/>
                      <w:sz w:val="24"/>
                      <w:szCs w:val="24"/>
                    </w:rPr>
                    <w:br/>
                  </w:r>
                </w:p>
              </w:tc>
            </w:tr>
            <w:tr w:rsidR="000F579F" w:rsidRPr="00A66952" w14:paraId="434E7A6E" w14:textId="77777777" w:rsidTr="000D48AF">
              <w:trPr>
                <w:cantSplit/>
                <w:trHeight w:val="1206"/>
              </w:trPr>
              <w:tc>
                <w:tcPr>
                  <w:tcW w:w="706" w:type="dxa"/>
                  <w:gridSpan w:val="2"/>
                  <w:shd w:val="clear" w:color="auto" w:fill="auto"/>
                  <w:vAlign w:val="center"/>
                </w:tcPr>
                <w:p w14:paraId="58B98582" w14:textId="77777777" w:rsidR="000F579F" w:rsidRPr="001A73BE"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bCs/>
                      <w:kern w:val="2"/>
                      <w:sz w:val="24"/>
                      <w:szCs w:val="24"/>
                      <w:lang w:eastAsia="zh-CN" w:bidi="hi-IN"/>
                    </w:rPr>
                  </w:pPr>
                  <w:r w:rsidRPr="001A73BE">
                    <w:rPr>
                      <w:rFonts w:ascii="Arial" w:eastAsia="Calibri" w:hAnsi="Arial" w:cs="Arial"/>
                      <w:bCs/>
                      <w:kern w:val="2"/>
                      <w:sz w:val="24"/>
                      <w:szCs w:val="24"/>
                      <w:lang w:eastAsia="zh-CN" w:bidi="hi-IN"/>
                    </w:rPr>
                    <w:t>2</w:t>
                  </w:r>
                </w:p>
              </w:tc>
              <w:tc>
                <w:tcPr>
                  <w:tcW w:w="1505" w:type="dxa"/>
                  <w:gridSpan w:val="2"/>
                  <w:shd w:val="clear" w:color="auto" w:fill="auto"/>
                  <w:vAlign w:val="center"/>
                </w:tcPr>
                <w:p w14:paraId="6043A4B7" w14:textId="77777777" w:rsidR="000F579F" w:rsidRPr="00D2104C"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11 01 07*</w:t>
                  </w:r>
                </w:p>
              </w:tc>
              <w:tc>
                <w:tcPr>
                  <w:tcW w:w="2415" w:type="dxa"/>
                  <w:gridSpan w:val="2"/>
                  <w:shd w:val="clear" w:color="auto" w:fill="auto"/>
                  <w:vAlign w:val="center"/>
                </w:tcPr>
                <w:p w14:paraId="1E12EE2E"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Alkalia trawiące</w:t>
                  </w:r>
                </w:p>
              </w:tc>
              <w:tc>
                <w:tcPr>
                  <w:tcW w:w="4703" w:type="dxa"/>
                  <w:shd w:val="clear" w:color="auto" w:fill="auto"/>
                  <w:vAlign w:val="center"/>
                </w:tcPr>
                <w:p w14:paraId="57480B30" w14:textId="02FE6F0F"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Odpad stanowią zużyte kąpiele alkaliczne</w:t>
                  </w:r>
                  <w:r w:rsidR="00C07186">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powstające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 xml:space="preserve">na skutek wymiany przereagowanych roztworów roboczych (odtłuszczanie)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w wannach odłuszczających</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 hali produkcyjnej.</w:t>
                  </w:r>
                  <w:r w:rsidR="00C07186">
                    <w:rPr>
                      <w:rFonts w:ascii="Arial" w:eastAsia="Lucida Sans Unicode" w:hAnsi="Arial" w:cs="Arial"/>
                      <w:kern w:val="2"/>
                      <w:sz w:val="24"/>
                      <w:szCs w:val="24"/>
                      <w:lang w:eastAsia="zh-CN" w:bidi="hi-IN"/>
                    </w:rPr>
                    <w:br/>
                  </w:r>
                </w:p>
                <w:p w14:paraId="01E21E49" w14:textId="3E768F10"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r w:rsidRPr="00A66952">
                    <w:rPr>
                      <w:rFonts w:ascii="Arial" w:eastAsia="TimesNewRomanPSMT" w:hAnsi="Arial" w:cs="Arial"/>
                      <w:b/>
                      <w:bCs/>
                      <w:kern w:val="2"/>
                      <w:sz w:val="24"/>
                      <w:szCs w:val="24"/>
                    </w:rPr>
                    <w:t xml:space="preserve">Skład chemiczny: </w:t>
                  </w:r>
                  <w:r w:rsidRPr="00A66952">
                    <w:rPr>
                      <w:rFonts w:ascii="Arial" w:eastAsia="TimesNewRomanPSMT" w:hAnsi="Arial" w:cs="Arial"/>
                      <w:kern w:val="2"/>
                      <w:sz w:val="24"/>
                      <w:szCs w:val="24"/>
                    </w:rPr>
                    <w:t xml:space="preserve">Wodorotlenek sodu, detergenty jako </w:t>
                  </w:r>
                  <w:proofErr w:type="spellStart"/>
                  <w:r w:rsidRPr="00A66952">
                    <w:rPr>
                      <w:rFonts w:ascii="Arial" w:eastAsia="TimesNewRomanPSMT" w:hAnsi="Arial" w:cs="Arial"/>
                      <w:kern w:val="2"/>
                      <w:sz w:val="24"/>
                      <w:szCs w:val="24"/>
                    </w:rPr>
                    <w:t>fosfoniany</w:t>
                  </w:r>
                  <w:proofErr w:type="spellEnd"/>
                  <w:r w:rsidRPr="00A66952">
                    <w:rPr>
                      <w:rFonts w:ascii="Arial" w:eastAsia="TimesNewRomanPSMT" w:hAnsi="Arial" w:cs="Arial"/>
                      <w:kern w:val="2"/>
                      <w:sz w:val="24"/>
                      <w:szCs w:val="24"/>
                    </w:rPr>
                    <w:t>.</w:t>
                  </w:r>
                  <w:r w:rsidR="00C07186">
                    <w:rPr>
                      <w:rFonts w:ascii="Arial" w:eastAsia="TimesNewRomanPSMT" w:hAnsi="Arial" w:cs="Arial"/>
                      <w:kern w:val="2"/>
                      <w:sz w:val="24"/>
                      <w:szCs w:val="24"/>
                    </w:rPr>
                    <w:br/>
                  </w:r>
                </w:p>
                <w:p w14:paraId="4B014531" w14:textId="75F74792" w:rsidR="000F579F" w:rsidRDefault="000F579F" w:rsidP="00CC5CD0">
                  <w:pPr>
                    <w:framePr w:hSpace="141" w:wrap="around" w:vAnchor="text" w:hAnchor="margin" w:x="108" w:y="-3002"/>
                    <w:tabs>
                      <w:tab w:val="left" w:pos="736"/>
                    </w:tabs>
                    <w:spacing w:after="0" w:line="320" w:lineRule="atLeast"/>
                    <w:suppressOverlap/>
                    <w:rPr>
                      <w:rFonts w:ascii="Arial" w:eastAsia="TimesNewRomanPSMT" w:hAnsi="Arial" w:cs="Arial"/>
                      <w:kern w:val="2"/>
                      <w:sz w:val="24"/>
                      <w:szCs w:val="24"/>
                    </w:rPr>
                  </w:pPr>
                  <w:r w:rsidRPr="00A66952">
                    <w:rPr>
                      <w:rFonts w:ascii="Arial" w:eastAsia="TimesNewRomanPSMT" w:hAnsi="Arial" w:cs="Arial"/>
                      <w:b/>
                      <w:bCs/>
                      <w:kern w:val="2"/>
                      <w:sz w:val="24"/>
                      <w:szCs w:val="24"/>
                    </w:rPr>
                    <w:t xml:space="preserve">Właściwości: </w:t>
                  </w:r>
                  <w:r w:rsidRPr="00A66952">
                    <w:rPr>
                      <w:rFonts w:ascii="Arial" w:eastAsia="TimesNewRomanPSMT" w:hAnsi="Arial" w:cs="Arial"/>
                      <w:kern w:val="2"/>
                      <w:sz w:val="24"/>
                      <w:szCs w:val="24"/>
                    </w:rPr>
                    <w:t>Posiadają właściwości niebezpieczne</w:t>
                  </w:r>
                  <w:r w:rsidR="00DD1663">
                    <w:rPr>
                      <w:rFonts w:ascii="Arial" w:eastAsia="TimesNewRomanPSMT" w:hAnsi="Arial" w:cs="Arial"/>
                      <w:kern w:val="2"/>
                      <w:sz w:val="24"/>
                      <w:szCs w:val="24"/>
                    </w:rPr>
                    <w:t>,</w:t>
                  </w:r>
                  <w:r w:rsidRPr="00A66952">
                    <w:rPr>
                      <w:rFonts w:ascii="Arial" w:eastAsia="TimesNewRomanPSMT" w:hAnsi="Arial" w:cs="Arial"/>
                      <w:kern w:val="2"/>
                      <w:sz w:val="24"/>
                      <w:szCs w:val="24"/>
                    </w:rPr>
                    <w:t xml:space="preserve"> określone jako: HP 4 drażniące – działanie drażniące na skórę </w:t>
                  </w:r>
                  <w:r w:rsidR="00C07186">
                    <w:rPr>
                      <w:rFonts w:ascii="Arial" w:eastAsia="TimesNewRomanPSMT" w:hAnsi="Arial" w:cs="Arial"/>
                      <w:kern w:val="2"/>
                      <w:sz w:val="24"/>
                      <w:szCs w:val="24"/>
                    </w:rPr>
                    <w:br/>
                  </w:r>
                  <w:r w:rsidRPr="00A66952">
                    <w:rPr>
                      <w:rFonts w:ascii="Arial" w:eastAsia="TimesNewRomanPSMT" w:hAnsi="Arial" w:cs="Arial"/>
                      <w:kern w:val="2"/>
                      <w:sz w:val="24"/>
                      <w:szCs w:val="24"/>
                    </w:rPr>
                    <w:t xml:space="preserve">i powodujące uszkodzenie oczu, HP 5 </w:t>
                  </w:r>
                  <w:r w:rsidRPr="00A66952">
                    <w:rPr>
                      <w:rFonts w:ascii="Arial" w:eastAsia="TimesNewRomanPSMT" w:hAnsi="Arial" w:cs="Arial"/>
                      <w:kern w:val="2"/>
                      <w:sz w:val="24"/>
                      <w:szCs w:val="24"/>
                    </w:rPr>
                    <w:lastRenderedPageBreak/>
                    <w:t>działanie toksyczne na narządy docelowe (STOT) lub zagrożenie spowodowane aspiracją.</w:t>
                  </w:r>
                </w:p>
                <w:p w14:paraId="5AB094EF" w14:textId="3F0C03F9" w:rsidR="00975A77" w:rsidRPr="00A66952" w:rsidRDefault="00975A77"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p>
              </w:tc>
            </w:tr>
            <w:tr w:rsidR="000F579F" w:rsidRPr="00A66952" w14:paraId="450533B3" w14:textId="77777777" w:rsidTr="00D2104C">
              <w:trPr>
                <w:cantSplit/>
                <w:trHeight w:val="1926"/>
              </w:trPr>
              <w:tc>
                <w:tcPr>
                  <w:tcW w:w="706" w:type="dxa"/>
                  <w:gridSpan w:val="2"/>
                  <w:shd w:val="clear" w:color="auto" w:fill="auto"/>
                  <w:vAlign w:val="center"/>
                </w:tcPr>
                <w:p w14:paraId="34BBA421" w14:textId="77777777" w:rsidR="000F579F" w:rsidRPr="001A73BE"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bCs/>
                      <w:kern w:val="2"/>
                      <w:sz w:val="24"/>
                      <w:szCs w:val="24"/>
                      <w:lang w:eastAsia="zh-CN" w:bidi="hi-IN"/>
                    </w:rPr>
                  </w:pPr>
                  <w:r w:rsidRPr="001A73BE">
                    <w:rPr>
                      <w:rFonts w:ascii="Arial" w:eastAsia="Calibri" w:hAnsi="Arial" w:cs="Arial"/>
                      <w:bCs/>
                      <w:kern w:val="2"/>
                      <w:sz w:val="24"/>
                      <w:szCs w:val="24"/>
                      <w:lang w:eastAsia="zh-CN" w:bidi="hi-IN"/>
                    </w:rPr>
                    <w:lastRenderedPageBreak/>
                    <w:t>3</w:t>
                  </w:r>
                </w:p>
              </w:tc>
              <w:tc>
                <w:tcPr>
                  <w:tcW w:w="1505" w:type="dxa"/>
                  <w:gridSpan w:val="2"/>
                  <w:shd w:val="clear" w:color="auto" w:fill="auto"/>
                  <w:vAlign w:val="center"/>
                </w:tcPr>
                <w:p w14:paraId="1D945B7C" w14:textId="77777777" w:rsidR="000F579F" w:rsidRPr="00D2104C"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11 01 09*</w:t>
                  </w:r>
                </w:p>
              </w:tc>
              <w:tc>
                <w:tcPr>
                  <w:tcW w:w="2415" w:type="dxa"/>
                  <w:gridSpan w:val="2"/>
                  <w:shd w:val="clear" w:color="auto" w:fill="auto"/>
                  <w:vAlign w:val="center"/>
                </w:tcPr>
                <w:p w14:paraId="5F866130"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Szlamy i osady </w:t>
                  </w:r>
                  <w:proofErr w:type="spellStart"/>
                  <w:r w:rsidRPr="00A66952">
                    <w:rPr>
                      <w:rFonts w:ascii="Arial" w:eastAsia="Lucida Sans Unicode" w:hAnsi="Arial" w:cs="Arial"/>
                      <w:kern w:val="2"/>
                      <w:sz w:val="24"/>
                      <w:szCs w:val="24"/>
                      <w:lang w:eastAsia="zh-CN" w:bidi="hi-IN"/>
                    </w:rPr>
                    <w:t>pofiltracyjne</w:t>
                  </w:r>
                  <w:proofErr w:type="spellEnd"/>
                  <w:r w:rsidRPr="00A66952">
                    <w:rPr>
                      <w:rFonts w:ascii="Arial" w:eastAsia="Lucida Sans Unicode" w:hAnsi="Arial" w:cs="Arial"/>
                      <w:kern w:val="2"/>
                      <w:sz w:val="24"/>
                      <w:szCs w:val="24"/>
                      <w:lang w:eastAsia="zh-CN" w:bidi="hi-IN"/>
                    </w:rPr>
                    <w:t xml:space="preserve"> zawierające substancje niebezpieczne</w:t>
                  </w:r>
                </w:p>
              </w:tc>
              <w:tc>
                <w:tcPr>
                  <w:tcW w:w="4703" w:type="dxa"/>
                  <w:shd w:val="clear" w:color="auto" w:fill="auto"/>
                  <w:vAlign w:val="center"/>
                </w:tcPr>
                <w:p w14:paraId="414B50AB" w14:textId="6587DEA6"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Odpad stanowią szlamy</w:t>
                  </w:r>
                  <w:r w:rsidR="00DD1663">
                    <w:rPr>
                      <w:rFonts w:ascii="Arial" w:eastAsia="Lucida Sans Unicode" w:hAnsi="Arial" w:cs="Arial"/>
                      <w:kern w:val="2"/>
                      <w:sz w:val="24"/>
                      <w:szCs w:val="24"/>
                      <w:lang w:eastAsia="zh-CN" w:bidi="hi-IN"/>
                    </w:rPr>
                    <w:t>, powstające</w:t>
                  </w:r>
                  <w:r w:rsidRPr="00A66952">
                    <w:rPr>
                      <w:rFonts w:ascii="Arial" w:eastAsia="Lucida Sans Unicode" w:hAnsi="Arial" w:cs="Arial"/>
                      <w:kern w:val="2"/>
                      <w:sz w:val="24"/>
                      <w:szCs w:val="24"/>
                      <w:lang w:eastAsia="zh-CN" w:bidi="hi-IN"/>
                    </w:rPr>
                    <w:t xml:space="preserve"> na skutek strącania żelaza w instalacji filtracji</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na prasie </w:t>
                  </w:r>
                  <w:proofErr w:type="spellStart"/>
                  <w:r w:rsidRPr="00A66952">
                    <w:rPr>
                      <w:rFonts w:ascii="Arial" w:eastAsia="Lucida Sans Unicode" w:hAnsi="Arial" w:cs="Arial"/>
                      <w:kern w:val="2"/>
                      <w:sz w:val="24"/>
                      <w:szCs w:val="24"/>
                      <w:lang w:eastAsia="zh-CN" w:bidi="hi-IN"/>
                    </w:rPr>
                    <w:t>lamelowej</w:t>
                  </w:r>
                  <w:proofErr w:type="spellEnd"/>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 hali produkcyjnej.</w:t>
                  </w:r>
                  <w:r w:rsidR="00C07186">
                    <w:rPr>
                      <w:rFonts w:ascii="Arial" w:eastAsia="Lucida Sans Unicode" w:hAnsi="Arial" w:cs="Arial"/>
                      <w:kern w:val="2"/>
                      <w:sz w:val="24"/>
                      <w:szCs w:val="24"/>
                      <w:lang w:eastAsia="zh-CN" w:bidi="hi-IN"/>
                    </w:rPr>
                    <w:br/>
                  </w:r>
                </w:p>
                <w:p w14:paraId="01628EFC" w14:textId="06BBEF51"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r w:rsidRPr="00A66952">
                    <w:rPr>
                      <w:rFonts w:ascii="Arial" w:eastAsia="TimesNewRomanPSMT" w:hAnsi="Arial" w:cs="Arial"/>
                      <w:b/>
                      <w:bCs/>
                      <w:kern w:val="2"/>
                      <w:sz w:val="24"/>
                      <w:szCs w:val="24"/>
                    </w:rPr>
                    <w:t xml:space="preserve">Skład chemiczny: </w:t>
                  </w:r>
                  <w:r w:rsidRPr="00A66952">
                    <w:rPr>
                      <w:rFonts w:ascii="Arial" w:eastAsia="TimesNewRomanPSMT" w:hAnsi="Arial" w:cs="Arial"/>
                      <w:kern w:val="2"/>
                      <w:sz w:val="24"/>
                      <w:szCs w:val="24"/>
                    </w:rPr>
                    <w:t>Żelazo, cynk.</w:t>
                  </w:r>
                  <w:r w:rsidR="00C07186">
                    <w:rPr>
                      <w:rFonts w:ascii="Arial" w:eastAsia="TimesNewRomanPSMT" w:hAnsi="Arial" w:cs="Arial"/>
                      <w:kern w:val="2"/>
                      <w:sz w:val="24"/>
                      <w:szCs w:val="24"/>
                    </w:rPr>
                    <w:br/>
                  </w:r>
                </w:p>
                <w:p w14:paraId="3D140B60" w14:textId="287572F4"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NewRomanPSMT" w:hAnsi="Arial" w:cs="Arial"/>
                      <w:kern w:val="2"/>
                      <w:sz w:val="24"/>
                      <w:szCs w:val="24"/>
                    </w:rPr>
                    <w:t>Posiadają właściwości niebezpieczne</w:t>
                  </w:r>
                  <w:r w:rsidR="00DD1663">
                    <w:rPr>
                      <w:rFonts w:ascii="Arial" w:eastAsia="TimesNewRomanPSMT" w:hAnsi="Arial" w:cs="Arial"/>
                      <w:kern w:val="2"/>
                      <w:sz w:val="24"/>
                      <w:szCs w:val="24"/>
                    </w:rPr>
                    <w:t>,</w:t>
                  </w:r>
                  <w:r w:rsidRPr="00A66952">
                    <w:rPr>
                      <w:rFonts w:ascii="Arial" w:eastAsia="TimesNewRomanPSMT" w:hAnsi="Arial" w:cs="Arial"/>
                      <w:kern w:val="2"/>
                      <w:sz w:val="24"/>
                      <w:szCs w:val="24"/>
                    </w:rPr>
                    <w:t xml:space="preserve"> określone jako: HP 5 działanie toksyczne na narządy docelowe (STOT) lub zagrożenie spowodowane aspiracją, HP 14 </w:t>
                  </w:r>
                  <w:proofErr w:type="spellStart"/>
                  <w:r w:rsidRPr="00A66952">
                    <w:rPr>
                      <w:rFonts w:ascii="Arial" w:eastAsia="TimesNewRomanPSMT" w:hAnsi="Arial" w:cs="Arial"/>
                      <w:kern w:val="2"/>
                      <w:sz w:val="24"/>
                      <w:szCs w:val="24"/>
                    </w:rPr>
                    <w:t>ekotoksyczne</w:t>
                  </w:r>
                  <w:proofErr w:type="spellEnd"/>
                  <w:r w:rsidRPr="00A66952">
                    <w:rPr>
                      <w:rFonts w:ascii="Arial" w:eastAsia="TimesNewRomanPSMT" w:hAnsi="Arial" w:cs="Arial"/>
                      <w:kern w:val="2"/>
                      <w:sz w:val="24"/>
                      <w:szCs w:val="24"/>
                    </w:rPr>
                    <w:t>.</w:t>
                  </w:r>
                  <w:r w:rsidR="00C07186">
                    <w:rPr>
                      <w:rFonts w:ascii="Arial" w:eastAsia="TimesNewRomanPSMT" w:hAnsi="Arial" w:cs="Arial"/>
                      <w:kern w:val="2"/>
                      <w:sz w:val="24"/>
                      <w:szCs w:val="24"/>
                    </w:rPr>
                    <w:br/>
                  </w:r>
                </w:p>
              </w:tc>
            </w:tr>
            <w:tr w:rsidR="000F579F" w:rsidRPr="00A66952" w14:paraId="051244DA" w14:textId="77777777" w:rsidTr="00D2104C">
              <w:trPr>
                <w:cantSplit/>
                <w:trHeight w:val="112"/>
              </w:trPr>
              <w:tc>
                <w:tcPr>
                  <w:tcW w:w="706" w:type="dxa"/>
                  <w:gridSpan w:val="2"/>
                  <w:shd w:val="clear" w:color="auto" w:fill="auto"/>
                  <w:vAlign w:val="center"/>
                </w:tcPr>
                <w:p w14:paraId="739D2674" w14:textId="77777777" w:rsidR="000F579F" w:rsidRPr="001A73BE"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bCs/>
                      <w:kern w:val="2"/>
                      <w:sz w:val="24"/>
                      <w:szCs w:val="24"/>
                      <w:lang w:eastAsia="zh-CN" w:bidi="hi-IN"/>
                    </w:rPr>
                  </w:pPr>
                  <w:r w:rsidRPr="001A73BE">
                    <w:rPr>
                      <w:rFonts w:ascii="Arial" w:eastAsia="Calibri" w:hAnsi="Arial" w:cs="Arial"/>
                      <w:bCs/>
                      <w:kern w:val="2"/>
                      <w:sz w:val="24"/>
                      <w:szCs w:val="24"/>
                      <w:lang w:eastAsia="zh-CN" w:bidi="hi-IN"/>
                    </w:rPr>
                    <w:t>4</w:t>
                  </w:r>
                </w:p>
              </w:tc>
              <w:tc>
                <w:tcPr>
                  <w:tcW w:w="1505" w:type="dxa"/>
                  <w:gridSpan w:val="2"/>
                  <w:shd w:val="clear" w:color="auto" w:fill="auto"/>
                  <w:vAlign w:val="center"/>
                </w:tcPr>
                <w:p w14:paraId="6ED91478"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11 01 13*</w:t>
                  </w:r>
                </w:p>
              </w:tc>
              <w:tc>
                <w:tcPr>
                  <w:tcW w:w="2415" w:type="dxa"/>
                  <w:gridSpan w:val="2"/>
                  <w:shd w:val="clear" w:color="auto" w:fill="auto"/>
                  <w:vAlign w:val="center"/>
                </w:tcPr>
                <w:p w14:paraId="19F4C2E8"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Odpady </w:t>
                  </w:r>
                </w:p>
                <w:p w14:paraId="18F321D4" w14:textId="04CF2616"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 odtłuszczania zawierające substancje niebezpieczne </w:t>
                  </w:r>
                </w:p>
              </w:tc>
              <w:tc>
                <w:tcPr>
                  <w:tcW w:w="4703" w:type="dxa"/>
                  <w:shd w:val="clear" w:color="auto" w:fill="auto"/>
                  <w:vAlign w:val="center"/>
                </w:tcPr>
                <w:p w14:paraId="42657A96" w14:textId="559D2D7B"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 xml:space="preserve">Odpad pochodzi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z kąpieli odtłuszczających. Odpad stanowi mieszaninę różnych olejów i smarów</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standardowo służących do zabezpieczania przed korozją</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o bliżej nieznanym składzie.</w:t>
                  </w:r>
                  <w:r w:rsidR="00C07186">
                    <w:rPr>
                      <w:rFonts w:ascii="Arial" w:eastAsia="Lucida Sans Unicode" w:hAnsi="Arial" w:cs="Arial"/>
                      <w:kern w:val="2"/>
                      <w:sz w:val="24"/>
                      <w:szCs w:val="24"/>
                      <w:lang w:eastAsia="zh-CN" w:bidi="hi-IN"/>
                    </w:rPr>
                    <w:br/>
                  </w:r>
                </w:p>
                <w:p w14:paraId="4A1CABA7" w14:textId="420BE2F9"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Lucida Sans Unicode" w:hAnsi="Arial" w:cs="Arial"/>
                      <w:kern w:val="2"/>
                      <w:sz w:val="24"/>
                      <w:szCs w:val="24"/>
                      <w:lang w:eastAsia="zh-CN" w:bidi="hi-IN"/>
                    </w:rPr>
                    <w:t xml:space="preserve">Węglowodory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 xml:space="preserve">i ich związki. </w:t>
                  </w:r>
                  <w:r w:rsidR="00C07186">
                    <w:rPr>
                      <w:rFonts w:ascii="Arial" w:eastAsia="Lucida Sans Unicode" w:hAnsi="Arial" w:cs="Arial"/>
                      <w:kern w:val="2"/>
                      <w:sz w:val="24"/>
                      <w:szCs w:val="24"/>
                      <w:lang w:eastAsia="zh-CN" w:bidi="hi-IN"/>
                    </w:rPr>
                    <w:br/>
                  </w:r>
                </w:p>
                <w:p w14:paraId="48F1F35E" w14:textId="09E6A739"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color w:val="00B050"/>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NewRomanPSMT" w:hAnsi="Arial" w:cs="Arial"/>
                      <w:kern w:val="2"/>
                      <w:sz w:val="24"/>
                      <w:szCs w:val="24"/>
                    </w:rPr>
                    <w:t>Posiadają właściwości niebezpieczne</w:t>
                  </w:r>
                  <w:r w:rsidR="00DD1663">
                    <w:rPr>
                      <w:rFonts w:ascii="Arial" w:eastAsia="TimesNewRomanPSMT" w:hAnsi="Arial" w:cs="Arial"/>
                      <w:kern w:val="2"/>
                      <w:sz w:val="24"/>
                      <w:szCs w:val="24"/>
                    </w:rPr>
                    <w:t>,</w:t>
                  </w:r>
                  <w:r w:rsidRPr="00A66952">
                    <w:rPr>
                      <w:rFonts w:ascii="Arial" w:eastAsia="TimesNewRomanPSMT" w:hAnsi="Arial" w:cs="Arial"/>
                      <w:kern w:val="2"/>
                      <w:sz w:val="24"/>
                      <w:szCs w:val="24"/>
                    </w:rPr>
                    <w:t xml:space="preserve"> określone jako: HP 5 działanie toksyczne na narządy docelowe (STOT) lub zagrożenie spowodowane aspiracją, HP 14 </w:t>
                  </w:r>
                  <w:proofErr w:type="spellStart"/>
                  <w:r w:rsidRPr="00A66952">
                    <w:rPr>
                      <w:rFonts w:ascii="Arial" w:eastAsia="TimesNewRomanPSMT" w:hAnsi="Arial" w:cs="Arial"/>
                      <w:kern w:val="2"/>
                      <w:sz w:val="24"/>
                      <w:szCs w:val="24"/>
                    </w:rPr>
                    <w:t>ekotoksyczne</w:t>
                  </w:r>
                  <w:proofErr w:type="spellEnd"/>
                  <w:r w:rsidRPr="00A66952">
                    <w:rPr>
                      <w:rFonts w:ascii="Arial" w:eastAsia="TimesNewRomanPSMT" w:hAnsi="Arial" w:cs="Arial"/>
                      <w:kern w:val="2"/>
                      <w:sz w:val="24"/>
                      <w:szCs w:val="24"/>
                    </w:rPr>
                    <w:t>.</w:t>
                  </w:r>
                  <w:r w:rsidR="00C07186">
                    <w:rPr>
                      <w:rFonts w:ascii="Arial" w:eastAsia="TimesNewRomanPSMT" w:hAnsi="Arial" w:cs="Arial"/>
                      <w:kern w:val="2"/>
                      <w:sz w:val="24"/>
                      <w:szCs w:val="24"/>
                    </w:rPr>
                    <w:br/>
                  </w:r>
                </w:p>
              </w:tc>
            </w:tr>
            <w:tr w:rsidR="000F579F" w:rsidRPr="00A66952" w14:paraId="28870A23" w14:textId="77777777" w:rsidTr="00D2104C">
              <w:trPr>
                <w:cantSplit/>
                <w:trHeight w:val="111"/>
              </w:trPr>
              <w:tc>
                <w:tcPr>
                  <w:tcW w:w="706" w:type="dxa"/>
                  <w:gridSpan w:val="2"/>
                  <w:shd w:val="clear" w:color="auto" w:fill="auto"/>
                  <w:vAlign w:val="center"/>
                </w:tcPr>
                <w:p w14:paraId="28E821A9" w14:textId="77777777" w:rsidR="000F579F" w:rsidRPr="001A73BE"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bCs/>
                      <w:kern w:val="2"/>
                      <w:sz w:val="24"/>
                      <w:szCs w:val="24"/>
                      <w:lang w:eastAsia="zh-CN" w:bidi="hi-IN"/>
                    </w:rPr>
                  </w:pPr>
                  <w:r w:rsidRPr="001A73BE">
                    <w:rPr>
                      <w:rFonts w:ascii="Arial" w:eastAsia="Calibri" w:hAnsi="Arial" w:cs="Arial"/>
                      <w:bCs/>
                      <w:kern w:val="2"/>
                      <w:sz w:val="24"/>
                      <w:szCs w:val="24"/>
                      <w:lang w:eastAsia="zh-CN" w:bidi="hi-IN"/>
                    </w:rPr>
                    <w:t>5</w:t>
                  </w:r>
                </w:p>
              </w:tc>
              <w:tc>
                <w:tcPr>
                  <w:tcW w:w="1505" w:type="dxa"/>
                  <w:gridSpan w:val="2"/>
                  <w:shd w:val="clear" w:color="auto" w:fill="auto"/>
                  <w:vAlign w:val="center"/>
                </w:tcPr>
                <w:p w14:paraId="6C60084A"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11 05 03*</w:t>
                  </w:r>
                </w:p>
              </w:tc>
              <w:tc>
                <w:tcPr>
                  <w:tcW w:w="2415" w:type="dxa"/>
                  <w:gridSpan w:val="2"/>
                  <w:shd w:val="clear" w:color="auto" w:fill="auto"/>
                  <w:vAlign w:val="center"/>
                </w:tcPr>
                <w:p w14:paraId="5A7B2582"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Odpady stałe </w:t>
                  </w:r>
                </w:p>
                <w:p w14:paraId="3B2AEC0E" w14:textId="5DE5F880"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 oczyszczania gazów odlotowych </w:t>
                  </w:r>
                </w:p>
              </w:tc>
              <w:tc>
                <w:tcPr>
                  <w:tcW w:w="4703" w:type="dxa"/>
                  <w:shd w:val="clear" w:color="auto" w:fill="auto"/>
                  <w:vAlign w:val="center"/>
                </w:tcPr>
                <w:p w14:paraId="78AEA196" w14:textId="70A9D985"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Odpad stanowią pyły z odpylania gazów znad pieca</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powstające na skutek eksploatacji filtra workowego w hali produkcyjnej.</w:t>
                  </w:r>
                  <w:r w:rsidR="00C07186">
                    <w:rPr>
                      <w:rFonts w:ascii="Arial" w:eastAsia="Lucida Sans Unicode" w:hAnsi="Arial" w:cs="Arial"/>
                      <w:kern w:val="2"/>
                      <w:sz w:val="24"/>
                      <w:szCs w:val="24"/>
                      <w:lang w:eastAsia="zh-CN" w:bidi="hi-IN"/>
                    </w:rPr>
                    <w:br/>
                  </w:r>
                </w:p>
                <w:p w14:paraId="5E79E2CA" w14:textId="73C941C5"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Lucida Sans Unicode" w:hAnsi="Arial" w:cs="Arial"/>
                      <w:kern w:val="2"/>
                      <w:sz w:val="24"/>
                      <w:szCs w:val="24"/>
                      <w:lang w:eastAsia="zh-CN" w:bidi="hi-IN"/>
                    </w:rPr>
                    <w:t>Związki cynku.</w:t>
                  </w:r>
                  <w:r w:rsidR="00C07186">
                    <w:rPr>
                      <w:rFonts w:ascii="Arial" w:eastAsia="Lucida Sans Unicode" w:hAnsi="Arial" w:cs="Arial"/>
                      <w:kern w:val="2"/>
                      <w:sz w:val="24"/>
                      <w:szCs w:val="24"/>
                      <w:lang w:eastAsia="zh-CN" w:bidi="hi-IN"/>
                    </w:rPr>
                    <w:br/>
                  </w:r>
                </w:p>
                <w:p w14:paraId="04FE3D6C" w14:textId="3F0ABCC7"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color w:val="00B050"/>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NewRomanPSMT" w:hAnsi="Arial" w:cs="Arial"/>
                      <w:kern w:val="2"/>
                      <w:sz w:val="24"/>
                      <w:szCs w:val="24"/>
                    </w:rPr>
                    <w:t>Posiadają właściwości niebezpieczne</w:t>
                  </w:r>
                  <w:r w:rsidR="00DD1663">
                    <w:rPr>
                      <w:rFonts w:ascii="Arial" w:eastAsia="TimesNewRomanPSMT" w:hAnsi="Arial" w:cs="Arial"/>
                      <w:kern w:val="2"/>
                      <w:sz w:val="24"/>
                      <w:szCs w:val="24"/>
                    </w:rPr>
                    <w:t>,</w:t>
                  </w:r>
                  <w:r w:rsidRPr="00A66952">
                    <w:rPr>
                      <w:rFonts w:ascii="Arial" w:eastAsia="TimesNewRomanPSMT" w:hAnsi="Arial" w:cs="Arial"/>
                      <w:kern w:val="2"/>
                      <w:sz w:val="24"/>
                      <w:szCs w:val="24"/>
                    </w:rPr>
                    <w:t xml:space="preserve"> określone jako: HP14 </w:t>
                  </w:r>
                  <w:proofErr w:type="spellStart"/>
                  <w:r w:rsidRPr="00A66952">
                    <w:rPr>
                      <w:rFonts w:ascii="Arial" w:eastAsia="TimesNewRomanPSMT" w:hAnsi="Arial" w:cs="Arial"/>
                      <w:kern w:val="2"/>
                      <w:sz w:val="24"/>
                      <w:szCs w:val="24"/>
                    </w:rPr>
                    <w:t>ekotoksyczne</w:t>
                  </w:r>
                  <w:proofErr w:type="spellEnd"/>
                  <w:r w:rsidRPr="00A66952">
                    <w:rPr>
                      <w:rFonts w:ascii="Arial" w:eastAsia="TimesNewRomanPSMT" w:hAnsi="Arial" w:cs="Arial"/>
                      <w:kern w:val="2"/>
                      <w:sz w:val="24"/>
                      <w:szCs w:val="24"/>
                    </w:rPr>
                    <w:t>.</w:t>
                  </w:r>
                  <w:r w:rsidR="00C07186">
                    <w:rPr>
                      <w:rFonts w:ascii="Arial" w:eastAsia="TimesNewRomanPSMT" w:hAnsi="Arial" w:cs="Arial"/>
                      <w:kern w:val="2"/>
                      <w:sz w:val="24"/>
                      <w:szCs w:val="24"/>
                    </w:rPr>
                    <w:br/>
                  </w:r>
                </w:p>
              </w:tc>
            </w:tr>
            <w:tr w:rsidR="000F579F" w:rsidRPr="00A66952" w14:paraId="32581DF4" w14:textId="77777777" w:rsidTr="00D2104C">
              <w:trPr>
                <w:cantSplit/>
                <w:trHeight w:val="111"/>
              </w:trPr>
              <w:tc>
                <w:tcPr>
                  <w:tcW w:w="706" w:type="dxa"/>
                  <w:gridSpan w:val="2"/>
                  <w:shd w:val="clear" w:color="auto" w:fill="auto"/>
                  <w:vAlign w:val="center"/>
                </w:tcPr>
                <w:p w14:paraId="5F9CB981" w14:textId="77777777" w:rsidR="000F579F" w:rsidRPr="001A73BE"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bCs/>
                      <w:kern w:val="2"/>
                      <w:sz w:val="24"/>
                      <w:szCs w:val="24"/>
                      <w:lang w:eastAsia="zh-CN" w:bidi="hi-IN"/>
                    </w:rPr>
                  </w:pPr>
                  <w:r w:rsidRPr="001A73BE">
                    <w:rPr>
                      <w:rFonts w:ascii="Arial" w:eastAsia="Calibri" w:hAnsi="Arial" w:cs="Arial"/>
                      <w:bCs/>
                      <w:kern w:val="2"/>
                      <w:sz w:val="24"/>
                      <w:szCs w:val="24"/>
                      <w:lang w:eastAsia="zh-CN" w:bidi="hi-IN"/>
                    </w:rPr>
                    <w:lastRenderedPageBreak/>
                    <w:t>6</w:t>
                  </w:r>
                </w:p>
              </w:tc>
              <w:tc>
                <w:tcPr>
                  <w:tcW w:w="1505" w:type="dxa"/>
                  <w:gridSpan w:val="2"/>
                  <w:shd w:val="clear" w:color="auto" w:fill="auto"/>
                  <w:vAlign w:val="center"/>
                </w:tcPr>
                <w:p w14:paraId="1A856D12"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11 05 04*</w:t>
                  </w:r>
                </w:p>
              </w:tc>
              <w:tc>
                <w:tcPr>
                  <w:tcW w:w="2415" w:type="dxa"/>
                  <w:gridSpan w:val="2"/>
                  <w:shd w:val="clear" w:color="auto" w:fill="auto"/>
                  <w:vAlign w:val="center"/>
                </w:tcPr>
                <w:p w14:paraId="0BB611E6"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Zużyty topnik</w:t>
                  </w:r>
                </w:p>
              </w:tc>
              <w:tc>
                <w:tcPr>
                  <w:tcW w:w="4703" w:type="dxa"/>
                  <w:shd w:val="clear" w:color="auto" w:fill="auto"/>
                  <w:vAlign w:val="center"/>
                </w:tcPr>
                <w:p w14:paraId="62D96D88" w14:textId="19F8E2B5"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Odpad stanowi zużyty topnik</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powstający podczas wymiany w hali produkcyjnej.</w:t>
                  </w:r>
                  <w:r w:rsidR="00C07186">
                    <w:rPr>
                      <w:rFonts w:ascii="Arial" w:eastAsia="Lucida Sans Unicode" w:hAnsi="Arial" w:cs="Arial"/>
                      <w:kern w:val="2"/>
                      <w:sz w:val="24"/>
                      <w:szCs w:val="24"/>
                      <w:lang w:eastAsia="zh-CN" w:bidi="hi-IN"/>
                    </w:rPr>
                    <w:br/>
                  </w:r>
                </w:p>
                <w:p w14:paraId="4A4BF776" w14:textId="3025ED7A"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Lucida Sans Unicode" w:hAnsi="Arial" w:cs="Arial"/>
                      <w:kern w:val="2"/>
                      <w:sz w:val="24"/>
                      <w:szCs w:val="24"/>
                      <w:lang w:eastAsia="zh-CN" w:bidi="hi-IN"/>
                    </w:rPr>
                    <w:t>Związki cynku, kwaśne roztwory lub kwasy w postaci stałej.</w:t>
                  </w:r>
                  <w:r w:rsidR="00C07186">
                    <w:rPr>
                      <w:rFonts w:ascii="Arial" w:eastAsia="Lucida Sans Unicode" w:hAnsi="Arial" w:cs="Arial"/>
                      <w:kern w:val="2"/>
                      <w:sz w:val="24"/>
                      <w:szCs w:val="24"/>
                      <w:lang w:eastAsia="zh-CN" w:bidi="hi-IN"/>
                    </w:rPr>
                    <w:br/>
                  </w:r>
                </w:p>
                <w:p w14:paraId="5F6149C6" w14:textId="7C1DE702"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color w:val="00B050"/>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NewRomanPSMT" w:hAnsi="Arial" w:cs="Arial"/>
                      <w:kern w:val="2"/>
                      <w:sz w:val="24"/>
                      <w:szCs w:val="24"/>
                    </w:rPr>
                    <w:t>Posiadają właściwości niebezpieczne</w:t>
                  </w:r>
                  <w:r w:rsidR="00DD1663">
                    <w:rPr>
                      <w:rFonts w:ascii="Arial" w:eastAsia="TimesNewRomanPSMT" w:hAnsi="Arial" w:cs="Arial"/>
                      <w:kern w:val="2"/>
                      <w:sz w:val="24"/>
                      <w:szCs w:val="24"/>
                    </w:rPr>
                    <w:t>,</w:t>
                  </w:r>
                  <w:r w:rsidRPr="00A66952">
                    <w:rPr>
                      <w:rFonts w:ascii="Arial" w:eastAsia="TimesNewRomanPSMT" w:hAnsi="Arial" w:cs="Arial"/>
                      <w:kern w:val="2"/>
                      <w:sz w:val="24"/>
                      <w:szCs w:val="24"/>
                    </w:rPr>
                    <w:t xml:space="preserve"> określone jako: HP 4 drażniące</w:t>
                  </w:r>
                  <w:r w:rsidRPr="00A66952">
                    <w:rPr>
                      <w:rFonts w:ascii="Arial" w:eastAsia="TimesNewRomanPSMT" w:hAnsi="Arial" w:cs="Arial"/>
                      <w:b/>
                      <w:bCs/>
                      <w:kern w:val="2"/>
                      <w:sz w:val="24"/>
                      <w:szCs w:val="24"/>
                    </w:rPr>
                    <w:t xml:space="preserve"> </w:t>
                  </w:r>
                  <w:r w:rsidRPr="00A66952">
                    <w:rPr>
                      <w:rFonts w:ascii="Arial" w:eastAsia="TimesNewRomanPSMT" w:hAnsi="Arial" w:cs="Arial"/>
                      <w:kern w:val="2"/>
                      <w:sz w:val="24"/>
                      <w:szCs w:val="24"/>
                    </w:rPr>
                    <w:t xml:space="preserve">– działanie drażniące na skórę </w:t>
                  </w:r>
                  <w:r w:rsidR="00C07186">
                    <w:rPr>
                      <w:rFonts w:ascii="Arial" w:eastAsia="TimesNewRomanPSMT" w:hAnsi="Arial" w:cs="Arial"/>
                      <w:kern w:val="2"/>
                      <w:sz w:val="24"/>
                      <w:szCs w:val="24"/>
                    </w:rPr>
                    <w:br/>
                  </w:r>
                  <w:r w:rsidRPr="00A66952">
                    <w:rPr>
                      <w:rFonts w:ascii="Arial" w:eastAsia="TimesNewRomanPSMT" w:hAnsi="Arial" w:cs="Arial"/>
                      <w:kern w:val="2"/>
                      <w:sz w:val="24"/>
                      <w:szCs w:val="24"/>
                    </w:rPr>
                    <w:t xml:space="preserve">i powodujące uszkodzenie oczu, HP 5 działanie toksyczne na narządy docelowe (STOT) lub zagrożenie spowodowane aspiracją, HP 8 żrące, HP 14 </w:t>
                  </w:r>
                  <w:proofErr w:type="spellStart"/>
                  <w:r w:rsidRPr="00A66952">
                    <w:rPr>
                      <w:rFonts w:ascii="Arial" w:eastAsia="TimesNewRomanPSMT" w:hAnsi="Arial" w:cs="Arial"/>
                      <w:kern w:val="2"/>
                      <w:sz w:val="24"/>
                      <w:szCs w:val="24"/>
                    </w:rPr>
                    <w:t>ekotoksyczne</w:t>
                  </w:r>
                  <w:proofErr w:type="spellEnd"/>
                  <w:r w:rsidRPr="00A66952">
                    <w:rPr>
                      <w:rFonts w:ascii="Arial" w:eastAsia="TimesNewRomanPSMT" w:hAnsi="Arial" w:cs="Arial"/>
                      <w:kern w:val="2"/>
                      <w:sz w:val="24"/>
                      <w:szCs w:val="24"/>
                    </w:rPr>
                    <w:t>.</w:t>
                  </w:r>
                  <w:r w:rsidR="00C07186">
                    <w:rPr>
                      <w:rFonts w:ascii="Arial" w:eastAsia="TimesNewRomanPSMT" w:hAnsi="Arial" w:cs="Arial"/>
                      <w:kern w:val="2"/>
                      <w:sz w:val="24"/>
                      <w:szCs w:val="24"/>
                    </w:rPr>
                    <w:br/>
                  </w:r>
                </w:p>
              </w:tc>
            </w:tr>
            <w:tr w:rsidR="000F579F" w:rsidRPr="00A66952" w14:paraId="2FBC168C" w14:textId="77777777" w:rsidTr="00D2104C">
              <w:trPr>
                <w:cantSplit/>
                <w:trHeight w:val="117"/>
              </w:trPr>
              <w:tc>
                <w:tcPr>
                  <w:tcW w:w="706" w:type="dxa"/>
                  <w:gridSpan w:val="2"/>
                  <w:shd w:val="clear" w:color="auto" w:fill="auto"/>
                  <w:vAlign w:val="center"/>
                </w:tcPr>
                <w:p w14:paraId="7981D821" w14:textId="77777777" w:rsidR="000F579F" w:rsidRPr="001A73BE"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bCs/>
                      <w:kern w:val="2"/>
                      <w:sz w:val="24"/>
                      <w:szCs w:val="24"/>
                      <w:lang w:eastAsia="zh-CN" w:bidi="hi-IN"/>
                    </w:rPr>
                  </w:pPr>
                  <w:r w:rsidRPr="001A73BE">
                    <w:rPr>
                      <w:rFonts w:ascii="Arial" w:eastAsia="Calibri" w:hAnsi="Arial" w:cs="Arial"/>
                      <w:bCs/>
                      <w:kern w:val="2"/>
                      <w:sz w:val="24"/>
                      <w:szCs w:val="24"/>
                      <w:lang w:eastAsia="zh-CN" w:bidi="hi-IN"/>
                    </w:rPr>
                    <w:t>7</w:t>
                  </w:r>
                </w:p>
              </w:tc>
              <w:tc>
                <w:tcPr>
                  <w:tcW w:w="1505" w:type="dxa"/>
                  <w:gridSpan w:val="2"/>
                  <w:shd w:val="clear" w:color="auto" w:fill="auto"/>
                  <w:vAlign w:val="center"/>
                </w:tcPr>
                <w:p w14:paraId="054D5690"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15 01 10*</w:t>
                  </w:r>
                </w:p>
              </w:tc>
              <w:tc>
                <w:tcPr>
                  <w:tcW w:w="2415" w:type="dxa"/>
                  <w:gridSpan w:val="2"/>
                  <w:shd w:val="clear" w:color="auto" w:fill="auto"/>
                  <w:vAlign w:val="center"/>
                </w:tcPr>
                <w:p w14:paraId="5444B6A3"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Opakowania zawierające pozostałości substancji niebezpiecznych </w:t>
                  </w:r>
                </w:p>
                <w:p w14:paraId="02FE8D6F" w14:textId="415AD25B"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lub nimi zanieczyszczone </w:t>
                  </w:r>
                </w:p>
              </w:tc>
              <w:tc>
                <w:tcPr>
                  <w:tcW w:w="4703" w:type="dxa"/>
                  <w:shd w:val="clear" w:color="auto" w:fill="auto"/>
                  <w:vAlign w:val="center"/>
                </w:tcPr>
                <w:p w14:paraId="7A849ADC" w14:textId="22342CD7"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 xml:space="preserve">Odpad opakowań z procesu uzupełniania surowców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w postaci chemii</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 hali produkcyjnej. </w:t>
                  </w:r>
                  <w:r w:rsidR="00C07186">
                    <w:rPr>
                      <w:rFonts w:ascii="Arial" w:eastAsia="Lucida Sans Unicode" w:hAnsi="Arial" w:cs="Arial"/>
                      <w:kern w:val="2"/>
                      <w:sz w:val="24"/>
                      <w:szCs w:val="24"/>
                      <w:lang w:eastAsia="zh-CN" w:bidi="hi-IN"/>
                    </w:rPr>
                    <w:br/>
                  </w:r>
                </w:p>
                <w:p w14:paraId="4C35EB53" w14:textId="13B7D4E1"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Lucida Sans Unicode" w:hAnsi="Arial" w:cs="Arial"/>
                      <w:kern w:val="2"/>
                      <w:sz w:val="24"/>
                      <w:szCs w:val="24"/>
                      <w:lang w:eastAsia="zh-CN" w:bidi="hi-IN"/>
                    </w:rPr>
                    <w:t>Opakowania wykonane ze stali, polietylenu, polipropylenu, zanieczyszczone substancjami (m.in. związki cynku, chlorany, kwasy, zasady, nadtlenki).</w:t>
                  </w:r>
                  <w:r w:rsidR="00C07186">
                    <w:rPr>
                      <w:rFonts w:ascii="Arial" w:eastAsia="Lucida Sans Unicode" w:hAnsi="Arial" w:cs="Arial"/>
                      <w:kern w:val="2"/>
                      <w:sz w:val="24"/>
                      <w:szCs w:val="24"/>
                      <w:lang w:eastAsia="zh-CN" w:bidi="hi-IN"/>
                    </w:rPr>
                    <w:br/>
                  </w:r>
                </w:p>
                <w:p w14:paraId="4B91B43B" w14:textId="46A90A59"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color w:val="00B050"/>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 New Roman" w:hAnsi="Arial" w:cs="Arial"/>
                      <w:bCs/>
                      <w:kern w:val="2"/>
                      <w:sz w:val="24"/>
                      <w:szCs w:val="24"/>
                    </w:rPr>
                    <w:t xml:space="preserve">Posiadają </w:t>
                  </w:r>
                  <w:r w:rsidRPr="00A66952">
                    <w:rPr>
                      <w:rFonts w:ascii="Arial" w:eastAsia="Arial" w:hAnsi="Arial" w:cs="Arial"/>
                      <w:bCs/>
                      <w:kern w:val="2"/>
                      <w:sz w:val="24"/>
                      <w:szCs w:val="24"/>
                    </w:rPr>
                    <w:t>właściwości niebezpieczne</w:t>
                  </w:r>
                  <w:r w:rsidR="00DD1663">
                    <w:rPr>
                      <w:rFonts w:ascii="Arial" w:eastAsia="Arial" w:hAnsi="Arial" w:cs="Arial"/>
                      <w:bCs/>
                      <w:kern w:val="2"/>
                      <w:sz w:val="24"/>
                      <w:szCs w:val="24"/>
                    </w:rPr>
                    <w:t>,</w:t>
                  </w:r>
                  <w:r w:rsidRPr="00A66952">
                    <w:rPr>
                      <w:rFonts w:ascii="Arial" w:eastAsia="Arial" w:hAnsi="Arial" w:cs="Arial"/>
                      <w:bCs/>
                      <w:kern w:val="2"/>
                      <w:sz w:val="24"/>
                      <w:szCs w:val="24"/>
                    </w:rPr>
                    <w:t xml:space="preserve"> określone jako: HP5 działanie toksyczne na narządy docelowe (STOT) lub zagrożenie spowodowane aspiracją, HP 8 żrące, HP14 </w:t>
                  </w:r>
                  <w:proofErr w:type="spellStart"/>
                  <w:r w:rsidRPr="00A66952">
                    <w:rPr>
                      <w:rFonts w:ascii="Arial" w:eastAsia="Arial" w:hAnsi="Arial" w:cs="Arial"/>
                      <w:bCs/>
                      <w:kern w:val="2"/>
                      <w:sz w:val="24"/>
                      <w:szCs w:val="24"/>
                    </w:rPr>
                    <w:t>ekotoksyczne</w:t>
                  </w:r>
                  <w:proofErr w:type="spellEnd"/>
                  <w:r w:rsidRPr="00A66952">
                    <w:rPr>
                      <w:rFonts w:ascii="Arial" w:eastAsia="Arial" w:hAnsi="Arial" w:cs="Arial"/>
                      <w:bCs/>
                      <w:kern w:val="2"/>
                      <w:sz w:val="24"/>
                      <w:szCs w:val="24"/>
                    </w:rPr>
                    <w:t>.</w:t>
                  </w:r>
                  <w:r w:rsidR="00C07186">
                    <w:rPr>
                      <w:rFonts w:ascii="Arial" w:eastAsia="Arial" w:hAnsi="Arial" w:cs="Arial"/>
                      <w:bCs/>
                      <w:kern w:val="2"/>
                      <w:sz w:val="24"/>
                      <w:szCs w:val="24"/>
                    </w:rPr>
                    <w:br/>
                  </w:r>
                </w:p>
              </w:tc>
            </w:tr>
            <w:tr w:rsidR="000F579F" w:rsidRPr="00A66952" w14:paraId="23F901D8" w14:textId="77777777" w:rsidTr="00D2104C">
              <w:trPr>
                <w:cantSplit/>
                <w:trHeight w:val="117"/>
              </w:trPr>
              <w:tc>
                <w:tcPr>
                  <w:tcW w:w="706" w:type="dxa"/>
                  <w:gridSpan w:val="2"/>
                  <w:shd w:val="clear" w:color="auto" w:fill="auto"/>
                  <w:vAlign w:val="center"/>
                </w:tcPr>
                <w:p w14:paraId="5DB9CDE7" w14:textId="77777777" w:rsidR="000F579F" w:rsidRPr="001A73BE"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bCs/>
                      <w:kern w:val="2"/>
                      <w:sz w:val="24"/>
                      <w:szCs w:val="24"/>
                      <w:highlight w:val="yellow"/>
                      <w:lang w:eastAsia="zh-CN" w:bidi="hi-IN"/>
                    </w:rPr>
                  </w:pPr>
                  <w:r w:rsidRPr="001A73BE">
                    <w:rPr>
                      <w:rFonts w:ascii="Arial" w:eastAsia="Calibri" w:hAnsi="Arial" w:cs="Arial"/>
                      <w:bCs/>
                      <w:kern w:val="2"/>
                      <w:sz w:val="24"/>
                      <w:szCs w:val="24"/>
                      <w:lang w:eastAsia="zh-CN" w:bidi="hi-IN"/>
                    </w:rPr>
                    <w:t>8</w:t>
                  </w:r>
                </w:p>
              </w:tc>
              <w:tc>
                <w:tcPr>
                  <w:tcW w:w="1505" w:type="dxa"/>
                  <w:gridSpan w:val="2"/>
                  <w:shd w:val="clear" w:color="auto" w:fill="auto"/>
                  <w:vAlign w:val="center"/>
                </w:tcPr>
                <w:p w14:paraId="3C1CF6FA" w14:textId="3F4DBAB4"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15 01 11*</w:t>
                  </w:r>
                </w:p>
              </w:tc>
              <w:tc>
                <w:tcPr>
                  <w:tcW w:w="2415" w:type="dxa"/>
                  <w:gridSpan w:val="2"/>
                  <w:shd w:val="clear" w:color="auto" w:fill="auto"/>
                  <w:vAlign w:val="center"/>
                </w:tcPr>
                <w:p w14:paraId="3E3BA96A" w14:textId="24005858" w:rsidR="000F579F" w:rsidRPr="00A66952" w:rsidRDefault="00DD1663"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DD1663">
                    <w:rPr>
                      <w:rFonts w:ascii="Arial" w:eastAsia="Lucida Sans Unicode" w:hAnsi="Arial" w:cs="Arial"/>
                      <w:kern w:val="2"/>
                      <w:sz w:val="24"/>
                      <w:szCs w:val="24"/>
                      <w:lang w:eastAsia="zh-CN" w:bidi="hi-IN"/>
                    </w:rPr>
                    <w:t xml:space="preserve">Opakowania z metali zawierające niebezpieczne porowate elementy wzmocnienia konstrukcyjnego </w:t>
                  </w:r>
                  <w:r w:rsidR="001A73BE">
                    <w:rPr>
                      <w:rFonts w:ascii="Arial" w:eastAsia="Lucida Sans Unicode" w:hAnsi="Arial" w:cs="Arial"/>
                      <w:kern w:val="2"/>
                      <w:sz w:val="24"/>
                      <w:szCs w:val="24"/>
                      <w:lang w:eastAsia="zh-CN" w:bidi="hi-IN"/>
                    </w:rPr>
                    <w:br/>
                  </w:r>
                  <w:r w:rsidRPr="00DD1663">
                    <w:rPr>
                      <w:rFonts w:ascii="Arial" w:eastAsia="Lucida Sans Unicode" w:hAnsi="Arial" w:cs="Arial"/>
                      <w:kern w:val="2"/>
                      <w:sz w:val="24"/>
                      <w:szCs w:val="24"/>
                      <w:lang w:eastAsia="zh-CN" w:bidi="hi-IN"/>
                    </w:rPr>
                    <w:t>(np. azbest), włącznie z pustymi pojemnikami ciśnieniowymi</w:t>
                  </w:r>
                </w:p>
              </w:tc>
              <w:tc>
                <w:tcPr>
                  <w:tcW w:w="4703" w:type="dxa"/>
                  <w:shd w:val="clear" w:color="auto" w:fill="auto"/>
                  <w:vAlign w:val="center"/>
                </w:tcPr>
                <w:p w14:paraId="11DF241F" w14:textId="7080148A"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 xml:space="preserve">Odpad stanowią puste opakowania po lakierach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w aerozolach</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z prac związanych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z nanoszeniem poprawek farbą cynkową</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podczas prowadzenia prac związanych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z eksploatacją instalacji podczas rozformowania</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 hali produkcyjnej.</w:t>
                  </w:r>
                  <w:r w:rsidR="00C07186">
                    <w:rPr>
                      <w:rFonts w:ascii="Arial" w:eastAsia="Lucida Sans Unicode" w:hAnsi="Arial" w:cs="Arial"/>
                      <w:kern w:val="2"/>
                      <w:sz w:val="24"/>
                      <w:szCs w:val="24"/>
                      <w:lang w:eastAsia="zh-CN" w:bidi="hi-IN"/>
                    </w:rPr>
                    <w:br/>
                  </w:r>
                </w:p>
                <w:p w14:paraId="38798038" w14:textId="66675A50"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Skład chemiczny:</w:t>
                  </w:r>
                  <w:r w:rsidRPr="00A66952">
                    <w:rPr>
                      <w:rFonts w:ascii="Arial" w:eastAsia="Lucida Sans Unicode" w:hAnsi="Arial" w:cs="Arial"/>
                      <w:kern w:val="2"/>
                      <w:sz w:val="24"/>
                      <w:szCs w:val="24"/>
                      <w:lang w:eastAsia="zh-CN" w:bidi="hi-IN"/>
                    </w:rPr>
                    <w:t xml:space="preserve"> Związki cynku, węglowodory.</w:t>
                  </w:r>
                  <w:r w:rsidR="00C07186">
                    <w:rPr>
                      <w:rFonts w:ascii="Arial" w:eastAsia="Lucida Sans Unicode" w:hAnsi="Arial" w:cs="Arial"/>
                      <w:kern w:val="2"/>
                      <w:sz w:val="24"/>
                      <w:szCs w:val="24"/>
                      <w:lang w:eastAsia="zh-CN" w:bidi="hi-IN"/>
                    </w:rPr>
                    <w:br/>
                  </w:r>
                </w:p>
                <w:p w14:paraId="2838BEB6" w14:textId="7CA0EC1D"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lang w:eastAsia="zh-CN" w:bidi="hi-IN"/>
                    </w:rPr>
                  </w:pPr>
                  <w:r w:rsidRPr="00A66952">
                    <w:rPr>
                      <w:rFonts w:ascii="Arial" w:eastAsia="TimesNewRomanPSMT" w:hAnsi="Arial" w:cs="Arial"/>
                      <w:b/>
                      <w:bCs/>
                      <w:kern w:val="2"/>
                      <w:sz w:val="24"/>
                      <w:szCs w:val="24"/>
                    </w:rPr>
                    <w:lastRenderedPageBreak/>
                    <w:t xml:space="preserve">Właściwości: </w:t>
                  </w:r>
                  <w:r w:rsidRPr="00A66952">
                    <w:rPr>
                      <w:rFonts w:ascii="Arial" w:eastAsia="Times New Roman" w:hAnsi="Arial" w:cs="Arial"/>
                      <w:bCs/>
                      <w:kern w:val="2"/>
                      <w:sz w:val="24"/>
                      <w:szCs w:val="24"/>
                    </w:rPr>
                    <w:t xml:space="preserve">Posiadają </w:t>
                  </w:r>
                  <w:r w:rsidRPr="00A66952">
                    <w:rPr>
                      <w:rFonts w:ascii="Arial" w:eastAsia="Arial" w:hAnsi="Arial" w:cs="Arial"/>
                      <w:bCs/>
                      <w:kern w:val="2"/>
                      <w:sz w:val="24"/>
                      <w:szCs w:val="24"/>
                    </w:rPr>
                    <w:t>właściwości niebezpieczne</w:t>
                  </w:r>
                  <w:r w:rsidR="00DD1663">
                    <w:rPr>
                      <w:rFonts w:ascii="Arial" w:eastAsia="Arial" w:hAnsi="Arial" w:cs="Arial"/>
                      <w:bCs/>
                      <w:kern w:val="2"/>
                      <w:sz w:val="24"/>
                      <w:szCs w:val="24"/>
                    </w:rPr>
                    <w:t>,</w:t>
                  </w:r>
                  <w:r w:rsidRPr="00A66952">
                    <w:rPr>
                      <w:rFonts w:ascii="Arial" w:eastAsia="Arial" w:hAnsi="Arial" w:cs="Arial"/>
                      <w:bCs/>
                      <w:kern w:val="2"/>
                      <w:sz w:val="24"/>
                      <w:szCs w:val="24"/>
                    </w:rPr>
                    <w:t xml:space="preserve"> określone jako: HP 1 wybuchowe, HP 14 </w:t>
                  </w:r>
                  <w:proofErr w:type="spellStart"/>
                  <w:r w:rsidRPr="00A66952">
                    <w:rPr>
                      <w:rFonts w:ascii="Arial" w:eastAsia="Arial" w:hAnsi="Arial" w:cs="Arial"/>
                      <w:bCs/>
                      <w:kern w:val="2"/>
                      <w:sz w:val="24"/>
                      <w:szCs w:val="24"/>
                    </w:rPr>
                    <w:t>ekotoksyczne</w:t>
                  </w:r>
                  <w:proofErr w:type="spellEnd"/>
                  <w:r w:rsidRPr="00A66952">
                    <w:rPr>
                      <w:rFonts w:ascii="Arial" w:eastAsia="Arial" w:hAnsi="Arial" w:cs="Arial"/>
                      <w:bCs/>
                      <w:kern w:val="2"/>
                      <w:sz w:val="24"/>
                      <w:szCs w:val="24"/>
                    </w:rPr>
                    <w:t>.</w:t>
                  </w:r>
                  <w:r w:rsidR="00C07186">
                    <w:rPr>
                      <w:rFonts w:ascii="Arial" w:eastAsia="Arial" w:hAnsi="Arial" w:cs="Arial"/>
                      <w:bCs/>
                      <w:kern w:val="2"/>
                      <w:sz w:val="24"/>
                      <w:szCs w:val="24"/>
                    </w:rPr>
                    <w:br/>
                  </w:r>
                </w:p>
              </w:tc>
            </w:tr>
            <w:tr w:rsidR="000F579F" w:rsidRPr="00A66952" w14:paraId="1AB1B0B8" w14:textId="77777777" w:rsidTr="00D2104C">
              <w:trPr>
                <w:cantSplit/>
                <w:trHeight w:val="522"/>
              </w:trPr>
              <w:tc>
                <w:tcPr>
                  <w:tcW w:w="706" w:type="dxa"/>
                  <w:gridSpan w:val="2"/>
                  <w:shd w:val="clear" w:color="auto" w:fill="auto"/>
                  <w:vAlign w:val="center"/>
                </w:tcPr>
                <w:p w14:paraId="22C87803" w14:textId="77777777" w:rsidR="000F579F" w:rsidRPr="001A73BE"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bCs/>
                      <w:kern w:val="2"/>
                      <w:sz w:val="24"/>
                      <w:szCs w:val="24"/>
                      <w:lang w:eastAsia="zh-CN" w:bidi="hi-IN"/>
                    </w:rPr>
                  </w:pPr>
                  <w:r w:rsidRPr="001A73BE">
                    <w:rPr>
                      <w:rFonts w:ascii="Arial" w:eastAsia="Calibri" w:hAnsi="Arial" w:cs="Arial"/>
                      <w:bCs/>
                      <w:kern w:val="2"/>
                      <w:sz w:val="24"/>
                      <w:szCs w:val="24"/>
                      <w:lang w:eastAsia="zh-CN" w:bidi="hi-IN"/>
                    </w:rPr>
                    <w:lastRenderedPageBreak/>
                    <w:t>9</w:t>
                  </w:r>
                </w:p>
              </w:tc>
              <w:tc>
                <w:tcPr>
                  <w:tcW w:w="1505" w:type="dxa"/>
                  <w:gridSpan w:val="2"/>
                  <w:shd w:val="clear" w:color="auto" w:fill="auto"/>
                  <w:vAlign w:val="center"/>
                </w:tcPr>
                <w:p w14:paraId="7FB0DBEF"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ex 16 02 13*</w:t>
                  </w:r>
                </w:p>
              </w:tc>
              <w:tc>
                <w:tcPr>
                  <w:tcW w:w="2415" w:type="dxa"/>
                  <w:gridSpan w:val="2"/>
                  <w:shd w:val="clear" w:color="auto" w:fill="auto"/>
                  <w:vAlign w:val="center"/>
                </w:tcPr>
                <w:p w14:paraId="3096C330"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Zużyte urządzenia zawierające niebezpieczne elementy inne </w:t>
                  </w:r>
                </w:p>
                <w:p w14:paraId="59EAAB66"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niż wymienione </w:t>
                  </w:r>
                </w:p>
                <w:p w14:paraId="110C7331" w14:textId="20760CB8"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w 16 02 09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 xml:space="preserve">do 16 02 12 </w:t>
                  </w:r>
                  <w:r w:rsidR="009F0630">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 xml:space="preserve">(lampy rtęciowe </w:t>
                  </w:r>
                </w:p>
                <w:p w14:paraId="3EF25FA7" w14:textId="1ABE493D"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i świetlówki)</w:t>
                  </w:r>
                </w:p>
              </w:tc>
              <w:tc>
                <w:tcPr>
                  <w:tcW w:w="4703" w:type="dxa"/>
                  <w:shd w:val="clear" w:color="auto" w:fill="auto"/>
                  <w:vAlign w:val="center"/>
                </w:tcPr>
                <w:p w14:paraId="734C5F02" w14:textId="448F09A6"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Odpad stanowią zużyte lampy rtęciowe i świetlówki</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powstające podczas wymiany w hali produkcyjnej i pozostałych pomieszczeniach instalacji.</w:t>
                  </w:r>
                  <w:r w:rsidR="00C07186">
                    <w:rPr>
                      <w:rFonts w:ascii="Arial" w:eastAsia="Lucida Sans Unicode" w:hAnsi="Arial" w:cs="Arial"/>
                      <w:kern w:val="2"/>
                      <w:sz w:val="24"/>
                      <w:szCs w:val="24"/>
                      <w:lang w:eastAsia="zh-CN" w:bidi="hi-IN"/>
                    </w:rPr>
                    <w:br/>
                  </w:r>
                </w:p>
                <w:p w14:paraId="53E5CBA8" w14:textId="43D6B36A"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Times New Roman" w:hAnsi="Arial" w:cs="Arial"/>
                      <w:kern w:val="2"/>
                      <w:sz w:val="24"/>
                      <w:szCs w:val="24"/>
                    </w:rPr>
                    <w:t xml:space="preserve">m.in. rtęć, krzemionka, aluminium, metale żelazne i nieżelazne, tworzywa sztuczne (polietylen, polipropylen, </w:t>
                  </w:r>
                  <w:proofErr w:type="spellStart"/>
                  <w:r w:rsidRPr="00A66952">
                    <w:rPr>
                      <w:rFonts w:ascii="Arial" w:eastAsia="Times New Roman" w:hAnsi="Arial" w:cs="Arial"/>
                      <w:kern w:val="2"/>
                      <w:sz w:val="24"/>
                      <w:szCs w:val="24"/>
                    </w:rPr>
                    <w:t>politereftalan</w:t>
                  </w:r>
                  <w:proofErr w:type="spellEnd"/>
                  <w:r w:rsidRPr="00A66952">
                    <w:rPr>
                      <w:rFonts w:ascii="Arial" w:eastAsia="Times New Roman" w:hAnsi="Arial" w:cs="Arial"/>
                      <w:kern w:val="2"/>
                      <w:sz w:val="24"/>
                      <w:szCs w:val="24"/>
                    </w:rPr>
                    <w:t xml:space="preserve"> etylenu i inne).</w:t>
                  </w:r>
                  <w:r w:rsidR="00C07186">
                    <w:rPr>
                      <w:rFonts w:ascii="Arial" w:eastAsia="Times New Roman" w:hAnsi="Arial" w:cs="Arial"/>
                      <w:kern w:val="2"/>
                      <w:sz w:val="24"/>
                      <w:szCs w:val="24"/>
                    </w:rPr>
                    <w:br/>
                  </w:r>
                  <w:r w:rsidRPr="00A66952">
                    <w:rPr>
                      <w:rFonts w:ascii="Arial" w:eastAsia="Lucida Sans Unicode" w:hAnsi="Arial" w:cs="Arial"/>
                      <w:b/>
                      <w:bCs/>
                      <w:kern w:val="2"/>
                      <w:sz w:val="24"/>
                      <w:szCs w:val="24"/>
                      <w:lang w:eastAsia="zh-CN" w:bidi="hi-IN"/>
                    </w:rPr>
                    <w:t xml:space="preserve"> </w:t>
                  </w:r>
                </w:p>
                <w:p w14:paraId="31C2D6A8" w14:textId="3E71FB8C"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color w:val="00B050"/>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 New Roman" w:hAnsi="Arial" w:cs="Arial"/>
                      <w:bCs/>
                      <w:kern w:val="2"/>
                      <w:sz w:val="24"/>
                      <w:szCs w:val="24"/>
                    </w:rPr>
                    <w:t xml:space="preserve">Posiadają </w:t>
                  </w:r>
                  <w:r w:rsidRPr="00A66952">
                    <w:rPr>
                      <w:rFonts w:ascii="Arial" w:eastAsia="Arial" w:hAnsi="Arial" w:cs="Arial"/>
                      <w:bCs/>
                      <w:kern w:val="2"/>
                      <w:sz w:val="24"/>
                      <w:szCs w:val="24"/>
                    </w:rPr>
                    <w:t>właściwości niebezpieczne</w:t>
                  </w:r>
                  <w:r w:rsidR="00DD1663">
                    <w:rPr>
                      <w:rFonts w:ascii="Arial" w:eastAsia="Arial" w:hAnsi="Arial" w:cs="Arial"/>
                      <w:bCs/>
                      <w:kern w:val="2"/>
                      <w:sz w:val="24"/>
                      <w:szCs w:val="24"/>
                    </w:rPr>
                    <w:t>,</w:t>
                  </w:r>
                  <w:r w:rsidRPr="00A66952">
                    <w:rPr>
                      <w:rFonts w:ascii="Arial" w:eastAsia="Arial" w:hAnsi="Arial" w:cs="Arial"/>
                      <w:bCs/>
                      <w:kern w:val="2"/>
                      <w:sz w:val="24"/>
                      <w:szCs w:val="24"/>
                    </w:rPr>
                    <w:t xml:space="preserve"> określone jako: HP5 działanie toksyczne na narządy docelowe (STOT) lub zagrożenie spowodowane aspiracją, HP 14 </w:t>
                  </w:r>
                  <w:proofErr w:type="spellStart"/>
                  <w:r w:rsidRPr="00A66952">
                    <w:rPr>
                      <w:rFonts w:ascii="Arial" w:eastAsia="Arial" w:hAnsi="Arial" w:cs="Arial"/>
                      <w:bCs/>
                      <w:kern w:val="2"/>
                      <w:sz w:val="24"/>
                      <w:szCs w:val="24"/>
                    </w:rPr>
                    <w:t>ekotoksyczne</w:t>
                  </w:r>
                  <w:proofErr w:type="spellEnd"/>
                  <w:r w:rsidRPr="00A66952">
                    <w:rPr>
                      <w:rFonts w:ascii="Arial" w:eastAsia="Arial" w:hAnsi="Arial" w:cs="Arial"/>
                      <w:bCs/>
                      <w:kern w:val="2"/>
                      <w:sz w:val="24"/>
                      <w:szCs w:val="24"/>
                    </w:rPr>
                    <w:t>.</w:t>
                  </w:r>
                  <w:r w:rsidRPr="00A66952">
                    <w:rPr>
                      <w:rFonts w:ascii="Arial" w:eastAsia="TimesNewRomanPSMT" w:hAnsi="Arial" w:cs="Arial"/>
                      <w:b/>
                      <w:bCs/>
                      <w:color w:val="00B050"/>
                      <w:kern w:val="2"/>
                      <w:sz w:val="24"/>
                      <w:szCs w:val="24"/>
                    </w:rPr>
                    <w:t xml:space="preserve"> </w:t>
                  </w:r>
                  <w:r w:rsidR="00C07186">
                    <w:rPr>
                      <w:rFonts w:ascii="Arial" w:eastAsia="TimesNewRomanPSMT" w:hAnsi="Arial" w:cs="Arial"/>
                      <w:b/>
                      <w:bCs/>
                      <w:color w:val="00B050"/>
                      <w:kern w:val="2"/>
                      <w:sz w:val="24"/>
                      <w:szCs w:val="24"/>
                    </w:rPr>
                    <w:br/>
                  </w:r>
                </w:p>
              </w:tc>
            </w:tr>
            <w:tr w:rsidR="000F579F" w:rsidRPr="00A66952" w14:paraId="67247E60" w14:textId="77777777" w:rsidTr="00D2104C">
              <w:trPr>
                <w:cantSplit/>
              </w:trPr>
              <w:tc>
                <w:tcPr>
                  <w:tcW w:w="9329" w:type="dxa"/>
                  <w:gridSpan w:val="7"/>
                  <w:shd w:val="clear" w:color="auto" w:fill="auto"/>
                  <w:vAlign w:val="center"/>
                </w:tcPr>
                <w:p w14:paraId="2DD53379" w14:textId="70D3B87D" w:rsidR="000F579F" w:rsidRPr="00CC4F85" w:rsidRDefault="00DE49C1" w:rsidP="00CC5CD0">
                  <w:pPr>
                    <w:framePr w:hSpace="141" w:wrap="around" w:vAnchor="text" w:hAnchor="margin" w:x="108" w:y="-3002"/>
                    <w:tabs>
                      <w:tab w:val="left" w:pos="736"/>
                    </w:tabs>
                    <w:snapToGrid w:val="0"/>
                    <w:spacing w:after="0" w:line="320" w:lineRule="atLeast"/>
                    <w:suppressOverlap/>
                    <w:jc w:val="center"/>
                    <w:rPr>
                      <w:rFonts w:ascii="Arial" w:eastAsia="Lucida Sans Unicode" w:hAnsi="Arial" w:cs="Arial"/>
                      <w:b/>
                      <w:bCs/>
                      <w:kern w:val="2"/>
                      <w:sz w:val="24"/>
                      <w:szCs w:val="24"/>
                      <w:lang w:eastAsia="zh-CN" w:bidi="hi-IN"/>
                    </w:rPr>
                  </w:pPr>
                  <w:r w:rsidRPr="001A73BE">
                    <w:rPr>
                      <w:rFonts w:ascii="Arial" w:eastAsia="Lucida Sans Unicode" w:hAnsi="Arial" w:cs="Arial"/>
                      <w:bCs/>
                      <w:kern w:val="2"/>
                      <w:sz w:val="24"/>
                      <w:szCs w:val="24"/>
                      <w:lang w:eastAsia="zh-CN" w:bidi="hi-IN"/>
                    </w:rPr>
                    <w:br/>
                  </w:r>
                  <w:r w:rsidR="000F579F" w:rsidRPr="00CC4F85">
                    <w:rPr>
                      <w:rFonts w:ascii="Arial" w:eastAsia="Lucida Sans Unicode" w:hAnsi="Arial" w:cs="Arial"/>
                      <w:b/>
                      <w:bCs/>
                      <w:kern w:val="2"/>
                      <w:sz w:val="24"/>
                      <w:szCs w:val="24"/>
                      <w:lang w:eastAsia="zh-CN" w:bidi="hi-IN"/>
                    </w:rPr>
                    <w:t>Odpady inne niż niebezpieczne</w:t>
                  </w:r>
                  <w:r w:rsidRPr="00CC4F85">
                    <w:rPr>
                      <w:rFonts w:ascii="Arial" w:eastAsia="Lucida Sans Unicode" w:hAnsi="Arial" w:cs="Arial"/>
                      <w:b/>
                      <w:bCs/>
                      <w:kern w:val="2"/>
                      <w:sz w:val="24"/>
                      <w:szCs w:val="24"/>
                      <w:lang w:eastAsia="zh-CN" w:bidi="hi-IN"/>
                    </w:rPr>
                    <w:br/>
                  </w:r>
                </w:p>
              </w:tc>
            </w:tr>
            <w:tr w:rsidR="000F579F" w:rsidRPr="00A66952" w14:paraId="58836A82" w14:textId="77777777" w:rsidTr="00D2104C">
              <w:trPr>
                <w:cantSplit/>
              </w:trPr>
              <w:tc>
                <w:tcPr>
                  <w:tcW w:w="706" w:type="dxa"/>
                  <w:gridSpan w:val="2"/>
                  <w:shd w:val="clear" w:color="auto" w:fill="auto"/>
                  <w:vAlign w:val="center"/>
                </w:tcPr>
                <w:p w14:paraId="7E110568" w14:textId="77777777" w:rsidR="000F579F" w:rsidRPr="001A73BE"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Cs/>
                      <w:kern w:val="2"/>
                      <w:sz w:val="24"/>
                      <w:szCs w:val="24"/>
                      <w:lang w:eastAsia="zh-CN" w:bidi="hi-IN"/>
                    </w:rPr>
                  </w:pPr>
                  <w:r w:rsidRPr="001A73BE">
                    <w:rPr>
                      <w:rFonts w:ascii="Arial" w:eastAsia="Lucida Sans Unicode" w:hAnsi="Arial" w:cs="Arial"/>
                      <w:bCs/>
                      <w:kern w:val="2"/>
                      <w:sz w:val="24"/>
                      <w:szCs w:val="24"/>
                      <w:lang w:eastAsia="zh-CN" w:bidi="hi-IN"/>
                    </w:rPr>
                    <w:t>1</w:t>
                  </w:r>
                </w:p>
              </w:tc>
              <w:tc>
                <w:tcPr>
                  <w:tcW w:w="1505" w:type="dxa"/>
                  <w:gridSpan w:val="2"/>
                  <w:shd w:val="clear" w:color="auto" w:fill="auto"/>
                  <w:vAlign w:val="center"/>
                </w:tcPr>
                <w:p w14:paraId="6E09737E"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11 01 12</w:t>
                  </w:r>
                </w:p>
              </w:tc>
              <w:tc>
                <w:tcPr>
                  <w:tcW w:w="2415" w:type="dxa"/>
                  <w:gridSpan w:val="2"/>
                  <w:shd w:val="clear" w:color="auto" w:fill="auto"/>
                  <w:vAlign w:val="center"/>
                </w:tcPr>
                <w:p w14:paraId="4E5520F1"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Wody </w:t>
                  </w:r>
                  <w:proofErr w:type="spellStart"/>
                  <w:r w:rsidRPr="00A66952">
                    <w:rPr>
                      <w:rFonts w:ascii="Arial" w:eastAsia="Lucida Sans Unicode" w:hAnsi="Arial" w:cs="Arial"/>
                      <w:kern w:val="2"/>
                      <w:sz w:val="24"/>
                      <w:szCs w:val="24"/>
                      <w:lang w:eastAsia="zh-CN" w:bidi="hi-IN"/>
                    </w:rPr>
                    <w:t>popłuczne</w:t>
                  </w:r>
                  <w:proofErr w:type="spellEnd"/>
                  <w:r w:rsidRPr="00A66952">
                    <w:rPr>
                      <w:rFonts w:ascii="Arial" w:eastAsia="Lucida Sans Unicode" w:hAnsi="Arial" w:cs="Arial"/>
                      <w:kern w:val="2"/>
                      <w:sz w:val="24"/>
                      <w:szCs w:val="24"/>
                      <w:lang w:eastAsia="zh-CN" w:bidi="hi-IN"/>
                    </w:rPr>
                    <w:t xml:space="preserve"> inne niż wymienione </w:t>
                  </w:r>
                </w:p>
                <w:p w14:paraId="7BA0ADC5" w14:textId="25ABE3F6"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w 11 01 11</w:t>
                  </w:r>
                </w:p>
              </w:tc>
              <w:tc>
                <w:tcPr>
                  <w:tcW w:w="4703" w:type="dxa"/>
                  <w:shd w:val="clear" w:color="auto" w:fill="auto"/>
                  <w:vAlign w:val="center"/>
                </w:tcPr>
                <w:p w14:paraId="5E37484A" w14:textId="35CC0652"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Źródło powstawania:</w:t>
                  </w:r>
                  <w:r w:rsidRPr="00A66952">
                    <w:rPr>
                      <w:rFonts w:ascii="Arial" w:eastAsia="Lucida Sans Unicode" w:hAnsi="Arial" w:cs="Arial"/>
                      <w:kern w:val="2"/>
                      <w:sz w:val="24"/>
                      <w:szCs w:val="24"/>
                      <w:lang w:eastAsia="zh-CN" w:bidi="hi-IN"/>
                    </w:rPr>
                    <w:t xml:space="preserve"> Odpad stanowią zużyte kąpiele płuczące (proces płukania) z wanien płuczących</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 hali produkcyjnej.</w:t>
                  </w:r>
                  <w:r w:rsidR="00C07186">
                    <w:rPr>
                      <w:rFonts w:ascii="Arial" w:eastAsia="Lucida Sans Unicode" w:hAnsi="Arial" w:cs="Arial"/>
                      <w:kern w:val="2"/>
                      <w:sz w:val="24"/>
                      <w:szCs w:val="24"/>
                      <w:lang w:eastAsia="zh-CN" w:bidi="hi-IN"/>
                    </w:rPr>
                    <w:br/>
                  </w:r>
                </w:p>
                <w:p w14:paraId="09DD241D" w14:textId="47401585"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Skład chemiczny:</w:t>
                  </w:r>
                  <w:r w:rsidRPr="00A66952">
                    <w:rPr>
                      <w:rFonts w:ascii="Arial" w:eastAsia="Lucida Sans Unicode" w:hAnsi="Arial" w:cs="Arial"/>
                      <w:kern w:val="2"/>
                      <w:sz w:val="24"/>
                      <w:szCs w:val="24"/>
                      <w:lang w:eastAsia="zh-CN" w:bidi="hi-IN"/>
                    </w:rPr>
                    <w:t xml:space="preserve"> Woda, chlorowodór, tlenek żelaza.</w:t>
                  </w:r>
                  <w:r w:rsidR="00C07186">
                    <w:rPr>
                      <w:rFonts w:ascii="Arial" w:eastAsia="Lucida Sans Unicode" w:hAnsi="Arial" w:cs="Arial"/>
                      <w:kern w:val="2"/>
                      <w:sz w:val="24"/>
                      <w:szCs w:val="24"/>
                      <w:lang w:eastAsia="zh-CN" w:bidi="hi-IN"/>
                    </w:rPr>
                    <w:br/>
                  </w:r>
                </w:p>
                <w:p w14:paraId="03BF2F3A" w14:textId="3CE22198" w:rsidR="000F579F" w:rsidRPr="00A66952" w:rsidRDefault="000F579F" w:rsidP="00CC5CD0">
                  <w:pPr>
                    <w:framePr w:hSpace="141" w:wrap="around" w:vAnchor="text" w:hAnchor="margin" w:x="108" w:y="-3002"/>
                    <w:snapToGrid w:val="0"/>
                    <w:spacing w:after="0" w:line="320" w:lineRule="atLeast"/>
                    <w:ind w:right="70"/>
                    <w:suppressOverlap/>
                    <w:rPr>
                      <w:rFonts w:ascii="Arial" w:eastAsia="Lucida Sans Unicode" w:hAnsi="Arial" w:cs="Arial"/>
                      <w:color w:val="00B050"/>
                      <w:kern w:val="2"/>
                      <w:sz w:val="24"/>
                      <w:szCs w:val="24"/>
                      <w:lang w:eastAsia="zh-CN" w:bidi="hi-IN"/>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w:t>
                  </w:r>
                  <w:r w:rsidR="00C07186">
                    <w:rPr>
                      <w:rFonts w:ascii="Arial" w:eastAsia="Times New Roman" w:hAnsi="Arial" w:cs="Arial"/>
                      <w:kern w:val="2"/>
                      <w:sz w:val="24"/>
                      <w:szCs w:val="24"/>
                    </w:rPr>
                    <w:br/>
                  </w:r>
                  <w:r w:rsidRPr="00A66952">
                    <w:rPr>
                      <w:rFonts w:ascii="Arial" w:eastAsia="Times New Roman" w:hAnsi="Arial" w:cs="Arial"/>
                      <w:kern w:val="2"/>
                      <w:sz w:val="24"/>
                      <w:szCs w:val="24"/>
                    </w:rPr>
                    <w:t>nie powodują bezpośredniego zagrożenia dla środowiska.</w:t>
                  </w:r>
                  <w:r w:rsidR="00C07186">
                    <w:rPr>
                      <w:rFonts w:ascii="Arial" w:eastAsia="Times New Roman" w:hAnsi="Arial" w:cs="Arial"/>
                      <w:kern w:val="2"/>
                      <w:sz w:val="24"/>
                      <w:szCs w:val="24"/>
                    </w:rPr>
                    <w:br/>
                  </w:r>
                </w:p>
              </w:tc>
            </w:tr>
            <w:tr w:rsidR="000F579F" w:rsidRPr="00A66952" w14:paraId="5BF5A758" w14:textId="77777777" w:rsidTr="00D2104C">
              <w:trPr>
                <w:cantSplit/>
              </w:trPr>
              <w:tc>
                <w:tcPr>
                  <w:tcW w:w="706" w:type="dxa"/>
                  <w:gridSpan w:val="2"/>
                  <w:shd w:val="clear" w:color="auto" w:fill="auto"/>
                  <w:vAlign w:val="center"/>
                </w:tcPr>
                <w:p w14:paraId="4499DE09" w14:textId="77777777" w:rsidR="000F579F" w:rsidRPr="001A73BE"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Cs/>
                      <w:kern w:val="2"/>
                      <w:sz w:val="24"/>
                      <w:szCs w:val="24"/>
                      <w:lang w:eastAsia="zh-CN" w:bidi="hi-IN"/>
                    </w:rPr>
                  </w:pPr>
                  <w:r w:rsidRPr="001A73BE">
                    <w:rPr>
                      <w:rFonts w:ascii="Arial" w:eastAsia="Lucida Sans Unicode" w:hAnsi="Arial" w:cs="Arial"/>
                      <w:bCs/>
                      <w:kern w:val="2"/>
                      <w:sz w:val="24"/>
                      <w:szCs w:val="24"/>
                      <w:lang w:eastAsia="zh-CN" w:bidi="hi-IN"/>
                    </w:rPr>
                    <w:t>2</w:t>
                  </w:r>
                </w:p>
              </w:tc>
              <w:tc>
                <w:tcPr>
                  <w:tcW w:w="1505" w:type="dxa"/>
                  <w:gridSpan w:val="2"/>
                  <w:shd w:val="clear" w:color="auto" w:fill="auto"/>
                  <w:vAlign w:val="center"/>
                </w:tcPr>
                <w:p w14:paraId="5DE7CCD2"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11 05 01</w:t>
                  </w:r>
                </w:p>
              </w:tc>
              <w:tc>
                <w:tcPr>
                  <w:tcW w:w="2415" w:type="dxa"/>
                  <w:gridSpan w:val="2"/>
                  <w:shd w:val="clear" w:color="auto" w:fill="auto"/>
                  <w:vAlign w:val="center"/>
                </w:tcPr>
                <w:p w14:paraId="20A96E0E"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Cynk twardy</w:t>
                  </w:r>
                </w:p>
              </w:tc>
              <w:tc>
                <w:tcPr>
                  <w:tcW w:w="4703" w:type="dxa"/>
                  <w:shd w:val="clear" w:color="auto" w:fill="auto"/>
                  <w:vAlign w:val="center"/>
                </w:tcPr>
                <w:p w14:paraId="1EEFD9CB" w14:textId="6F1B572C"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Źródło powstawania:</w:t>
                  </w:r>
                  <w:r w:rsidRPr="00A66952">
                    <w:rPr>
                      <w:rFonts w:ascii="Arial" w:eastAsia="Lucida Sans Unicode" w:hAnsi="Arial" w:cs="Arial"/>
                      <w:kern w:val="2"/>
                      <w:sz w:val="24"/>
                      <w:szCs w:val="24"/>
                      <w:lang w:eastAsia="zh-CN" w:bidi="hi-IN"/>
                    </w:rPr>
                    <w:t xml:space="preserve"> Odpad stanowi nadmiar rozpuszczonego żelaza</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wydzielonego w formie kryształków – twardego cynku, powstającego podczas opadania na dno wanny. Hala produkcyjna – piec </w:t>
                  </w:r>
                  <w:proofErr w:type="spellStart"/>
                  <w:r w:rsidRPr="00A66952">
                    <w:rPr>
                      <w:rFonts w:ascii="Arial" w:eastAsia="Lucida Sans Unicode" w:hAnsi="Arial" w:cs="Arial"/>
                      <w:kern w:val="2"/>
                      <w:sz w:val="24"/>
                      <w:szCs w:val="24"/>
                      <w:lang w:eastAsia="zh-CN" w:bidi="hi-IN"/>
                    </w:rPr>
                    <w:t>cynkowniczy</w:t>
                  </w:r>
                  <w:proofErr w:type="spellEnd"/>
                  <w:r w:rsidRPr="00A66952">
                    <w:rPr>
                      <w:rFonts w:ascii="Arial" w:eastAsia="Lucida Sans Unicode" w:hAnsi="Arial" w:cs="Arial"/>
                      <w:kern w:val="2"/>
                      <w:sz w:val="24"/>
                      <w:szCs w:val="24"/>
                      <w:lang w:eastAsia="zh-CN" w:bidi="hi-IN"/>
                    </w:rPr>
                    <w:t>.</w:t>
                  </w:r>
                  <w:r w:rsidR="00C07186">
                    <w:rPr>
                      <w:rFonts w:ascii="Arial" w:eastAsia="Lucida Sans Unicode" w:hAnsi="Arial" w:cs="Arial"/>
                      <w:kern w:val="2"/>
                      <w:sz w:val="24"/>
                      <w:szCs w:val="24"/>
                      <w:lang w:eastAsia="zh-CN" w:bidi="hi-IN"/>
                    </w:rPr>
                    <w:br/>
                  </w:r>
                </w:p>
                <w:p w14:paraId="7282F7E4" w14:textId="1E9350D0"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lastRenderedPageBreak/>
                    <w:t>Skład chemiczny:</w:t>
                  </w:r>
                  <w:r w:rsidRPr="00A66952">
                    <w:rPr>
                      <w:rFonts w:ascii="Arial" w:eastAsia="Lucida Sans Unicode" w:hAnsi="Arial" w:cs="Arial"/>
                      <w:kern w:val="2"/>
                      <w:sz w:val="24"/>
                      <w:szCs w:val="24"/>
                      <w:lang w:eastAsia="zh-CN" w:bidi="hi-IN"/>
                    </w:rPr>
                    <w:t xml:space="preserve"> Mieszanina faz stopowych żelazo-cynk.</w:t>
                  </w:r>
                  <w:r w:rsidR="00C07186">
                    <w:rPr>
                      <w:rFonts w:ascii="Arial" w:eastAsia="Lucida Sans Unicode" w:hAnsi="Arial" w:cs="Arial"/>
                      <w:kern w:val="2"/>
                      <w:sz w:val="24"/>
                      <w:szCs w:val="24"/>
                      <w:lang w:eastAsia="zh-CN" w:bidi="hi-IN"/>
                    </w:rPr>
                    <w:br/>
                  </w:r>
                </w:p>
                <w:p w14:paraId="256CDA0B" w14:textId="743EDCDB"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color w:val="00B050"/>
                      <w:kern w:val="2"/>
                      <w:sz w:val="24"/>
                      <w:szCs w:val="24"/>
                      <w:lang w:eastAsia="zh-CN" w:bidi="hi-IN"/>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w:t>
                  </w:r>
                  <w:r w:rsidR="00C07186">
                    <w:rPr>
                      <w:rFonts w:ascii="Arial" w:eastAsia="Times New Roman" w:hAnsi="Arial" w:cs="Arial"/>
                      <w:kern w:val="2"/>
                      <w:sz w:val="24"/>
                      <w:szCs w:val="24"/>
                    </w:rPr>
                    <w:br/>
                  </w:r>
                  <w:r w:rsidRPr="00A66952">
                    <w:rPr>
                      <w:rFonts w:ascii="Arial" w:eastAsia="Times New Roman" w:hAnsi="Arial" w:cs="Arial"/>
                      <w:kern w:val="2"/>
                      <w:sz w:val="24"/>
                      <w:szCs w:val="24"/>
                    </w:rPr>
                    <w:t>nie powodują bezpośredniego zagrożenia dla środowiska.</w:t>
                  </w:r>
                  <w:r w:rsidR="00C07186">
                    <w:rPr>
                      <w:rFonts w:ascii="Arial" w:eastAsia="Times New Roman" w:hAnsi="Arial" w:cs="Arial"/>
                      <w:kern w:val="2"/>
                      <w:sz w:val="24"/>
                      <w:szCs w:val="24"/>
                    </w:rPr>
                    <w:br/>
                  </w:r>
                </w:p>
              </w:tc>
            </w:tr>
            <w:tr w:rsidR="000F579F" w:rsidRPr="00A66952" w14:paraId="6553645F" w14:textId="77777777" w:rsidTr="00D2104C">
              <w:trPr>
                <w:cantSplit/>
              </w:trPr>
              <w:tc>
                <w:tcPr>
                  <w:tcW w:w="706" w:type="dxa"/>
                  <w:gridSpan w:val="2"/>
                  <w:shd w:val="clear" w:color="auto" w:fill="auto"/>
                  <w:vAlign w:val="center"/>
                </w:tcPr>
                <w:p w14:paraId="7A21C284" w14:textId="77777777" w:rsidR="000F579F" w:rsidRPr="001A73BE"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Cs/>
                      <w:kern w:val="2"/>
                      <w:sz w:val="24"/>
                      <w:szCs w:val="24"/>
                      <w:lang w:eastAsia="zh-CN" w:bidi="hi-IN"/>
                    </w:rPr>
                  </w:pPr>
                  <w:r w:rsidRPr="001A73BE">
                    <w:rPr>
                      <w:rFonts w:ascii="Arial" w:eastAsia="Lucida Sans Unicode" w:hAnsi="Arial" w:cs="Arial"/>
                      <w:bCs/>
                      <w:kern w:val="2"/>
                      <w:sz w:val="24"/>
                      <w:szCs w:val="24"/>
                      <w:lang w:eastAsia="zh-CN" w:bidi="hi-IN"/>
                    </w:rPr>
                    <w:lastRenderedPageBreak/>
                    <w:t>3</w:t>
                  </w:r>
                </w:p>
              </w:tc>
              <w:tc>
                <w:tcPr>
                  <w:tcW w:w="1505" w:type="dxa"/>
                  <w:gridSpan w:val="2"/>
                  <w:shd w:val="clear" w:color="auto" w:fill="auto"/>
                  <w:vAlign w:val="center"/>
                </w:tcPr>
                <w:p w14:paraId="7C304333"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11 05 02</w:t>
                  </w:r>
                </w:p>
              </w:tc>
              <w:tc>
                <w:tcPr>
                  <w:tcW w:w="2415" w:type="dxa"/>
                  <w:gridSpan w:val="2"/>
                  <w:shd w:val="clear" w:color="auto" w:fill="auto"/>
                  <w:vAlign w:val="center"/>
                </w:tcPr>
                <w:p w14:paraId="628F0877"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Popiół cynkowy</w:t>
                  </w:r>
                </w:p>
              </w:tc>
              <w:tc>
                <w:tcPr>
                  <w:tcW w:w="4703" w:type="dxa"/>
                  <w:shd w:val="clear" w:color="auto" w:fill="auto"/>
                  <w:vAlign w:val="center"/>
                </w:tcPr>
                <w:p w14:paraId="2444B0B2" w14:textId="06EC1598"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Źródło powstawania:</w:t>
                  </w:r>
                  <w:r w:rsidRPr="00A66952">
                    <w:rPr>
                      <w:rFonts w:ascii="Arial" w:eastAsia="Lucida Sans Unicode" w:hAnsi="Arial" w:cs="Arial"/>
                      <w:kern w:val="2"/>
                      <w:sz w:val="24"/>
                      <w:szCs w:val="24"/>
                      <w:lang w:eastAsia="zh-CN" w:bidi="hi-IN"/>
                    </w:rPr>
                    <w:t xml:space="preserve"> Odpad stanowią popioły cynkowe</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powstające podczas zbierania z powierzchni płynnego cynku (spalanie topnika na powierzchni lustra). Hala produkcyjna – piec </w:t>
                  </w:r>
                  <w:proofErr w:type="spellStart"/>
                  <w:r w:rsidRPr="00A66952">
                    <w:rPr>
                      <w:rFonts w:ascii="Arial" w:eastAsia="Lucida Sans Unicode" w:hAnsi="Arial" w:cs="Arial"/>
                      <w:kern w:val="2"/>
                      <w:sz w:val="24"/>
                      <w:szCs w:val="24"/>
                      <w:lang w:eastAsia="zh-CN" w:bidi="hi-IN"/>
                    </w:rPr>
                    <w:t>cynkowniczy</w:t>
                  </w:r>
                  <w:proofErr w:type="spellEnd"/>
                  <w:r w:rsidRPr="00A66952">
                    <w:rPr>
                      <w:rFonts w:ascii="Arial" w:eastAsia="Lucida Sans Unicode" w:hAnsi="Arial" w:cs="Arial"/>
                      <w:kern w:val="2"/>
                      <w:sz w:val="24"/>
                      <w:szCs w:val="24"/>
                      <w:lang w:eastAsia="zh-CN" w:bidi="hi-IN"/>
                    </w:rPr>
                    <w:t>.</w:t>
                  </w:r>
                  <w:r w:rsidR="00C07186">
                    <w:rPr>
                      <w:rFonts w:ascii="Arial" w:eastAsia="Lucida Sans Unicode" w:hAnsi="Arial" w:cs="Arial"/>
                      <w:kern w:val="2"/>
                      <w:sz w:val="24"/>
                      <w:szCs w:val="24"/>
                      <w:lang w:eastAsia="zh-CN" w:bidi="hi-IN"/>
                    </w:rPr>
                    <w:br/>
                  </w:r>
                </w:p>
                <w:p w14:paraId="7A3B72FA" w14:textId="1AE644CB"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Skład chemiczny:</w:t>
                  </w:r>
                  <w:r w:rsidRPr="00A66952">
                    <w:rPr>
                      <w:rFonts w:ascii="Arial" w:eastAsia="Lucida Sans Unicode" w:hAnsi="Arial" w:cs="Arial"/>
                      <w:kern w:val="2"/>
                      <w:sz w:val="24"/>
                      <w:szCs w:val="24"/>
                      <w:lang w:eastAsia="zh-CN" w:bidi="hi-IN"/>
                    </w:rPr>
                    <w:t xml:space="preserve"> Cynk, tlenek cynku.</w:t>
                  </w:r>
                  <w:r w:rsidR="00C07186">
                    <w:rPr>
                      <w:rFonts w:ascii="Arial" w:eastAsia="Lucida Sans Unicode" w:hAnsi="Arial" w:cs="Arial"/>
                      <w:kern w:val="2"/>
                      <w:sz w:val="24"/>
                      <w:szCs w:val="24"/>
                      <w:lang w:eastAsia="zh-CN" w:bidi="hi-IN"/>
                    </w:rPr>
                    <w:br/>
                  </w:r>
                </w:p>
                <w:p w14:paraId="55B6EA9D" w14:textId="729D0FBC"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color w:val="00B050"/>
                      <w:kern w:val="2"/>
                      <w:sz w:val="24"/>
                      <w:szCs w:val="24"/>
                      <w:lang w:eastAsia="zh-CN" w:bidi="hi-IN"/>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00C07186">
                    <w:rPr>
                      <w:rFonts w:ascii="Arial" w:eastAsia="Arial" w:hAnsi="Arial" w:cs="Arial"/>
                      <w:kern w:val="2"/>
                      <w:sz w:val="24"/>
                      <w:szCs w:val="24"/>
                    </w:rPr>
                    <w:br/>
                  </w:r>
                  <w:r w:rsidRPr="00A66952">
                    <w:rPr>
                      <w:rFonts w:ascii="Arial" w:eastAsia="Times New Roman" w:hAnsi="Arial" w:cs="Arial"/>
                      <w:kern w:val="2"/>
                      <w:sz w:val="24"/>
                      <w:szCs w:val="24"/>
                    </w:rPr>
                    <w:t>nie powodują bezpośredniego zagrożenia dla środowiska.</w:t>
                  </w:r>
                  <w:r w:rsidR="00C07186">
                    <w:rPr>
                      <w:rFonts w:ascii="Arial" w:eastAsia="Times New Roman" w:hAnsi="Arial" w:cs="Arial"/>
                      <w:kern w:val="2"/>
                      <w:sz w:val="24"/>
                      <w:szCs w:val="24"/>
                    </w:rPr>
                    <w:br/>
                  </w:r>
                </w:p>
              </w:tc>
            </w:tr>
            <w:tr w:rsidR="000F579F" w:rsidRPr="00A66952" w14:paraId="1283EC3F" w14:textId="77777777" w:rsidTr="00D2104C">
              <w:trPr>
                <w:cantSplit/>
              </w:trPr>
              <w:tc>
                <w:tcPr>
                  <w:tcW w:w="706" w:type="dxa"/>
                  <w:gridSpan w:val="2"/>
                  <w:shd w:val="clear" w:color="auto" w:fill="auto"/>
                  <w:vAlign w:val="center"/>
                </w:tcPr>
                <w:p w14:paraId="4B3E7A76" w14:textId="77777777" w:rsidR="000F579F" w:rsidRPr="001A73BE"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Cs/>
                      <w:kern w:val="2"/>
                      <w:sz w:val="24"/>
                      <w:szCs w:val="24"/>
                      <w:lang w:eastAsia="zh-CN" w:bidi="hi-IN"/>
                    </w:rPr>
                  </w:pPr>
                  <w:r w:rsidRPr="001A73BE">
                    <w:rPr>
                      <w:rFonts w:ascii="Arial" w:eastAsia="Lucida Sans Unicode" w:hAnsi="Arial" w:cs="Arial"/>
                      <w:bCs/>
                      <w:kern w:val="2"/>
                      <w:sz w:val="24"/>
                      <w:szCs w:val="24"/>
                      <w:lang w:eastAsia="zh-CN" w:bidi="hi-IN"/>
                    </w:rPr>
                    <w:t>4</w:t>
                  </w:r>
                </w:p>
              </w:tc>
              <w:tc>
                <w:tcPr>
                  <w:tcW w:w="1505" w:type="dxa"/>
                  <w:gridSpan w:val="2"/>
                  <w:shd w:val="clear" w:color="auto" w:fill="auto"/>
                  <w:vAlign w:val="center"/>
                </w:tcPr>
                <w:p w14:paraId="36ECD490"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12 01 21</w:t>
                  </w:r>
                </w:p>
              </w:tc>
              <w:tc>
                <w:tcPr>
                  <w:tcW w:w="2415" w:type="dxa"/>
                  <w:gridSpan w:val="2"/>
                  <w:shd w:val="clear" w:color="auto" w:fill="auto"/>
                  <w:vAlign w:val="center"/>
                </w:tcPr>
                <w:p w14:paraId="7DAEBED6"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Zużyte materiały szlifierskie inne </w:t>
                  </w:r>
                </w:p>
                <w:p w14:paraId="1D6172BC"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niż wymienione </w:t>
                  </w:r>
                </w:p>
                <w:p w14:paraId="36A36E08" w14:textId="33DC16BF"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w 12 01 20</w:t>
                  </w:r>
                </w:p>
              </w:tc>
              <w:tc>
                <w:tcPr>
                  <w:tcW w:w="4703" w:type="dxa"/>
                  <w:shd w:val="clear" w:color="auto" w:fill="auto"/>
                  <w:vAlign w:val="center"/>
                </w:tcPr>
                <w:p w14:paraId="36C0FAF4" w14:textId="2A051D32"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Źródło powstawania:</w:t>
                  </w:r>
                  <w:r w:rsidRPr="00A66952">
                    <w:rPr>
                      <w:rFonts w:ascii="Arial" w:eastAsia="Lucida Sans Unicode" w:hAnsi="Arial" w:cs="Arial"/>
                      <w:kern w:val="2"/>
                      <w:sz w:val="24"/>
                      <w:szCs w:val="24"/>
                      <w:lang w:eastAsia="zh-CN" w:bidi="hi-IN"/>
                    </w:rPr>
                    <w:t xml:space="preserve"> Odpad stanowią zużyte materiały szlifierskie</w:t>
                  </w:r>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powstałe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na skutek wymiany zużytych ściernic podczas obróbki wykończeniowej powłok, szlifowania. Hala produkcyjna – rozformowanie.</w:t>
                  </w:r>
                  <w:r w:rsidR="00C07186">
                    <w:rPr>
                      <w:rFonts w:ascii="Arial" w:eastAsia="Lucida Sans Unicode" w:hAnsi="Arial" w:cs="Arial"/>
                      <w:kern w:val="2"/>
                      <w:sz w:val="24"/>
                      <w:szCs w:val="24"/>
                      <w:lang w:eastAsia="zh-CN" w:bidi="hi-IN"/>
                    </w:rPr>
                    <w:br/>
                  </w:r>
                </w:p>
                <w:p w14:paraId="24683883" w14:textId="244CF9BE"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Skład chemiczny:</w:t>
                  </w:r>
                  <w:r w:rsidRPr="00A66952">
                    <w:rPr>
                      <w:rFonts w:ascii="Arial" w:eastAsia="Lucida Sans Unicode" w:hAnsi="Arial" w:cs="Arial"/>
                      <w:kern w:val="2"/>
                      <w:sz w:val="24"/>
                      <w:szCs w:val="24"/>
                      <w:lang w:eastAsia="zh-CN" w:bidi="hi-IN"/>
                    </w:rPr>
                    <w:t xml:space="preserve"> Krzemionka, krzemiany, żelazo, węgiel.</w:t>
                  </w:r>
                  <w:r w:rsidR="00C07186">
                    <w:rPr>
                      <w:rFonts w:ascii="Arial" w:eastAsia="Lucida Sans Unicode" w:hAnsi="Arial" w:cs="Arial"/>
                      <w:kern w:val="2"/>
                      <w:sz w:val="24"/>
                      <w:szCs w:val="24"/>
                      <w:lang w:eastAsia="zh-CN" w:bidi="hi-IN"/>
                    </w:rPr>
                    <w:br/>
                  </w:r>
                </w:p>
                <w:p w14:paraId="4D4CB336" w14:textId="3109BB5D"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color w:val="00B050"/>
                      <w:kern w:val="2"/>
                      <w:sz w:val="24"/>
                      <w:szCs w:val="24"/>
                      <w:lang w:eastAsia="zh-CN" w:bidi="hi-IN"/>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w:t>
                  </w:r>
                  <w:r w:rsidR="00C07186">
                    <w:rPr>
                      <w:rFonts w:ascii="Arial" w:eastAsia="Times New Roman" w:hAnsi="Arial" w:cs="Arial"/>
                      <w:kern w:val="2"/>
                      <w:sz w:val="24"/>
                      <w:szCs w:val="24"/>
                    </w:rPr>
                    <w:br/>
                  </w:r>
                  <w:r w:rsidRPr="00A66952">
                    <w:rPr>
                      <w:rFonts w:ascii="Arial" w:eastAsia="Times New Roman" w:hAnsi="Arial" w:cs="Arial"/>
                      <w:kern w:val="2"/>
                      <w:sz w:val="24"/>
                      <w:szCs w:val="24"/>
                    </w:rPr>
                    <w:t>nie powodują bezpośredniego zagrożenia dla środowiska.</w:t>
                  </w:r>
                  <w:r w:rsidR="00C07186">
                    <w:rPr>
                      <w:rFonts w:ascii="Arial" w:eastAsia="Times New Roman" w:hAnsi="Arial" w:cs="Arial"/>
                      <w:kern w:val="2"/>
                      <w:sz w:val="24"/>
                      <w:szCs w:val="24"/>
                    </w:rPr>
                    <w:br/>
                  </w:r>
                </w:p>
              </w:tc>
            </w:tr>
            <w:tr w:rsidR="000F579F" w:rsidRPr="00A66952" w14:paraId="44F48F8A" w14:textId="77777777" w:rsidTr="00D2104C">
              <w:trPr>
                <w:cantSplit/>
              </w:trPr>
              <w:tc>
                <w:tcPr>
                  <w:tcW w:w="706" w:type="dxa"/>
                  <w:gridSpan w:val="2"/>
                  <w:shd w:val="clear" w:color="auto" w:fill="auto"/>
                  <w:vAlign w:val="center"/>
                </w:tcPr>
                <w:p w14:paraId="6A0AE741" w14:textId="77777777" w:rsidR="000F579F" w:rsidRPr="001A73BE"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Cs/>
                      <w:kern w:val="2"/>
                      <w:sz w:val="24"/>
                      <w:szCs w:val="24"/>
                      <w:lang w:eastAsia="zh-CN" w:bidi="hi-IN"/>
                    </w:rPr>
                  </w:pPr>
                  <w:r w:rsidRPr="001A73BE">
                    <w:rPr>
                      <w:rFonts w:ascii="Arial" w:eastAsia="Lucida Sans Unicode" w:hAnsi="Arial" w:cs="Arial"/>
                      <w:bCs/>
                      <w:kern w:val="2"/>
                      <w:sz w:val="24"/>
                      <w:szCs w:val="24"/>
                      <w:lang w:eastAsia="zh-CN" w:bidi="hi-IN"/>
                    </w:rPr>
                    <w:t>5</w:t>
                  </w:r>
                </w:p>
              </w:tc>
              <w:tc>
                <w:tcPr>
                  <w:tcW w:w="1505" w:type="dxa"/>
                  <w:gridSpan w:val="2"/>
                  <w:shd w:val="clear" w:color="auto" w:fill="auto"/>
                  <w:vAlign w:val="center"/>
                </w:tcPr>
                <w:p w14:paraId="3F56958F"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15 02 03</w:t>
                  </w:r>
                </w:p>
              </w:tc>
              <w:tc>
                <w:tcPr>
                  <w:tcW w:w="2415" w:type="dxa"/>
                  <w:gridSpan w:val="2"/>
                  <w:shd w:val="clear" w:color="auto" w:fill="auto"/>
                  <w:vAlign w:val="center"/>
                </w:tcPr>
                <w:p w14:paraId="1A2629FA"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Sorbenty, materiały filtracyjne, tkaniny </w:t>
                  </w:r>
                </w:p>
                <w:p w14:paraId="3A6C80E9"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do wycierania </w:t>
                  </w:r>
                </w:p>
                <w:p w14:paraId="77B46CD5" w14:textId="45251391"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(np. szmaty, ścierki) i ubrania ochronne inne niż wymienione w 15 02 02 </w:t>
                  </w:r>
                </w:p>
              </w:tc>
              <w:tc>
                <w:tcPr>
                  <w:tcW w:w="4703" w:type="dxa"/>
                  <w:shd w:val="clear" w:color="auto" w:fill="auto"/>
                  <w:vAlign w:val="center"/>
                </w:tcPr>
                <w:p w14:paraId="5FC01812" w14:textId="5D65A4D7"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Times New Roman" w:hAnsi="Arial" w:cs="Arial"/>
                      <w:kern w:val="2"/>
                      <w:sz w:val="24"/>
                      <w:szCs w:val="24"/>
                    </w:rPr>
                    <w:t>Odpad stanowić będą zużyte czyściwa.</w:t>
                  </w:r>
                  <w:r w:rsidR="00C07186">
                    <w:rPr>
                      <w:rFonts w:ascii="Arial" w:eastAsia="Times New Roman" w:hAnsi="Arial" w:cs="Arial"/>
                      <w:kern w:val="2"/>
                      <w:sz w:val="24"/>
                      <w:szCs w:val="24"/>
                    </w:rPr>
                    <w:br/>
                  </w:r>
                </w:p>
                <w:p w14:paraId="67684B92" w14:textId="6AC36F5D"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Lucida Sans Unicode" w:hAnsi="Arial" w:cs="Arial"/>
                      <w:kern w:val="2"/>
                      <w:sz w:val="24"/>
                      <w:szCs w:val="24"/>
                      <w:lang w:eastAsia="zh-CN" w:bidi="hi-IN"/>
                    </w:rPr>
                    <w:t>Celuloza, polimery.</w:t>
                  </w:r>
                  <w:r w:rsidR="00C07186">
                    <w:rPr>
                      <w:rFonts w:ascii="Arial" w:eastAsia="Lucida Sans Unicode" w:hAnsi="Arial" w:cs="Arial"/>
                      <w:kern w:val="2"/>
                      <w:sz w:val="24"/>
                      <w:szCs w:val="24"/>
                      <w:lang w:eastAsia="zh-CN" w:bidi="hi-IN"/>
                    </w:rPr>
                    <w:br/>
                  </w:r>
                </w:p>
                <w:p w14:paraId="2728027F" w14:textId="5BCA4FE8"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color w:val="00B050"/>
                      <w:kern w:val="2"/>
                      <w:sz w:val="24"/>
                      <w:szCs w:val="24"/>
                      <w:lang w:eastAsia="zh-CN" w:bidi="hi-IN"/>
                    </w:rPr>
                  </w:pPr>
                  <w:r w:rsidRPr="00A66952">
                    <w:rPr>
                      <w:rFonts w:ascii="Arial" w:eastAsia="Times New Roman" w:hAnsi="Arial" w:cs="Arial"/>
                      <w:b/>
                      <w:bCs/>
                      <w:kern w:val="2"/>
                      <w:sz w:val="24"/>
                      <w:szCs w:val="24"/>
                    </w:rPr>
                    <w:t>Właściwości:</w:t>
                  </w:r>
                  <w:r w:rsidRPr="00A66952">
                    <w:rPr>
                      <w:rFonts w:ascii="Arial" w:eastAsia="Times New Roman" w:hAnsi="Arial" w:cs="Arial"/>
                      <w:kern w:val="2"/>
                      <w:sz w:val="24"/>
                      <w:szCs w:val="24"/>
                    </w:rPr>
                    <w:t xml:space="preserve"> Odpady palne,</w:t>
                  </w:r>
                  <w:r w:rsidRPr="00A66952">
                    <w:rPr>
                      <w:rFonts w:ascii="Arial" w:eastAsia="Arial" w:hAnsi="Arial" w:cs="Arial"/>
                      <w:bCs/>
                      <w:kern w:val="2"/>
                      <w:sz w:val="24"/>
                      <w:szCs w:val="24"/>
                    </w:rPr>
                    <w:t xml:space="preserve"> </w:t>
                  </w:r>
                  <w:r w:rsidR="00C07186">
                    <w:rPr>
                      <w:rFonts w:ascii="Arial" w:eastAsia="Arial" w:hAnsi="Arial" w:cs="Arial"/>
                      <w:bCs/>
                      <w:kern w:val="2"/>
                      <w:sz w:val="24"/>
                      <w:szCs w:val="24"/>
                    </w:rPr>
                    <w:br/>
                  </w:r>
                  <w:r w:rsidRPr="00A66952">
                    <w:rPr>
                      <w:rFonts w:ascii="Arial" w:eastAsia="Arial" w:hAnsi="Arial" w:cs="Arial"/>
                      <w:kern w:val="2"/>
                      <w:sz w:val="24"/>
                      <w:szCs w:val="24"/>
                    </w:rPr>
                    <w:t xml:space="preserve">nie posiadają właściwości </w:t>
                  </w:r>
                  <w:r w:rsidRPr="00A66952">
                    <w:rPr>
                      <w:rFonts w:ascii="Arial" w:eastAsia="Arial" w:hAnsi="Arial" w:cs="Arial"/>
                      <w:kern w:val="2"/>
                      <w:sz w:val="24"/>
                      <w:szCs w:val="24"/>
                    </w:rPr>
                    <w:lastRenderedPageBreak/>
                    <w:t xml:space="preserve">niebezpiecznych, nie powodują bezpośredniego zagrożenia </w:t>
                  </w:r>
                  <w:r w:rsidR="00C07186">
                    <w:rPr>
                      <w:rFonts w:ascii="Arial" w:eastAsia="Arial" w:hAnsi="Arial" w:cs="Arial"/>
                      <w:kern w:val="2"/>
                      <w:sz w:val="24"/>
                      <w:szCs w:val="24"/>
                    </w:rPr>
                    <w:br/>
                  </w:r>
                  <w:r w:rsidRPr="00A66952">
                    <w:rPr>
                      <w:rFonts w:ascii="Arial" w:eastAsia="Arial" w:hAnsi="Arial" w:cs="Arial"/>
                      <w:kern w:val="2"/>
                      <w:sz w:val="24"/>
                      <w:szCs w:val="24"/>
                    </w:rPr>
                    <w:t>dla środowiska.</w:t>
                  </w:r>
                  <w:r w:rsidR="00C07186">
                    <w:rPr>
                      <w:rFonts w:ascii="Arial" w:eastAsia="Arial" w:hAnsi="Arial" w:cs="Arial"/>
                      <w:kern w:val="2"/>
                      <w:sz w:val="24"/>
                      <w:szCs w:val="24"/>
                    </w:rPr>
                    <w:br/>
                  </w:r>
                </w:p>
              </w:tc>
            </w:tr>
            <w:tr w:rsidR="000F579F" w:rsidRPr="00A66952" w14:paraId="3C2988B3" w14:textId="77777777" w:rsidTr="00D2104C">
              <w:trPr>
                <w:cantSplit/>
              </w:trPr>
              <w:tc>
                <w:tcPr>
                  <w:tcW w:w="706" w:type="dxa"/>
                  <w:gridSpan w:val="2"/>
                  <w:shd w:val="clear" w:color="auto" w:fill="auto"/>
                  <w:vAlign w:val="center"/>
                </w:tcPr>
                <w:p w14:paraId="75336CF5" w14:textId="77777777" w:rsidR="000F579F" w:rsidRPr="001A73BE"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Cs/>
                      <w:kern w:val="2"/>
                      <w:sz w:val="24"/>
                      <w:szCs w:val="24"/>
                      <w:lang w:eastAsia="zh-CN" w:bidi="hi-IN"/>
                    </w:rPr>
                  </w:pPr>
                  <w:r w:rsidRPr="001A73BE">
                    <w:rPr>
                      <w:rFonts w:ascii="Arial" w:eastAsia="Lucida Sans Unicode" w:hAnsi="Arial" w:cs="Arial"/>
                      <w:bCs/>
                      <w:kern w:val="2"/>
                      <w:sz w:val="24"/>
                      <w:szCs w:val="24"/>
                      <w:lang w:eastAsia="zh-CN" w:bidi="hi-IN"/>
                    </w:rPr>
                    <w:lastRenderedPageBreak/>
                    <w:t>6</w:t>
                  </w:r>
                </w:p>
              </w:tc>
              <w:tc>
                <w:tcPr>
                  <w:tcW w:w="1505" w:type="dxa"/>
                  <w:gridSpan w:val="2"/>
                  <w:shd w:val="clear" w:color="auto" w:fill="auto"/>
                  <w:vAlign w:val="center"/>
                </w:tcPr>
                <w:p w14:paraId="50E7EC50"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16 01 17</w:t>
                  </w:r>
                </w:p>
              </w:tc>
              <w:tc>
                <w:tcPr>
                  <w:tcW w:w="2415" w:type="dxa"/>
                  <w:gridSpan w:val="2"/>
                  <w:shd w:val="clear" w:color="auto" w:fill="auto"/>
                  <w:vAlign w:val="center"/>
                </w:tcPr>
                <w:p w14:paraId="6C6195E5"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Metale żelazne</w:t>
                  </w:r>
                </w:p>
              </w:tc>
              <w:tc>
                <w:tcPr>
                  <w:tcW w:w="4703" w:type="dxa"/>
                  <w:shd w:val="clear" w:color="auto" w:fill="auto"/>
                  <w:vAlign w:val="center"/>
                </w:tcPr>
                <w:p w14:paraId="76C0746A" w14:textId="6F175EE7"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Times New Roman" w:hAnsi="Arial" w:cs="Arial"/>
                      <w:kern w:val="2"/>
                      <w:sz w:val="24"/>
                      <w:szCs w:val="24"/>
                    </w:rPr>
                    <w:t>Odpad stanowią zużyte zawieszki technologiczne (złom stalowy).</w:t>
                  </w:r>
                  <w:r w:rsidR="00C07186">
                    <w:rPr>
                      <w:rFonts w:ascii="Arial" w:eastAsia="Times New Roman" w:hAnsi="Arial" w:cs="Arial"/>
                      <w:kern w:val="2"/>
                      <w:sz w:val="24"/>
                      <w:szCs w:val="24"/>
                    </w:rPr>
                    <w:br/>
                  </w:r>
                </w:p>
                <w:p w14:paraId="503EFB05" w14:textId="6E7DE717"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Lucida Sans Unicode" w:hAnsi="Arial" w:cs="Arial"/>
                      <w:kern w:val="2"/>
                      <w:sz w:val="24"/>
                      <w:szCs w:val="24"/>
                      <w:lang w:eastAsia="zh-CN" w:bidi="hi-IN"/>
                    </w:rPr>
                    <w:t xml:space="preserve">Stal (stop żelaza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i węgla).</w:t>
                  </w:r>
                  <w:r w:rsidR="00C07186">
                    <w:rPr>
                      <w:rFonts w:ascii="Arial" w:eastAsia="Lucida Sans Unicode" w:hAnsi="Arial" w:cs="Arial"/>
                      <w:kern w:val="2"/>
                      <w:sz w:val="24"/>
                      <w:szCs w:val="24"/>
                      <w:lang w:eastAsia="zh-CN" w:bidi="hi-IN"/>
                    </w:rPr>
                    <w:br/>
                  </w:r>
                </w:p>
                <w:p w14:paraId="1B30DA0B" w14:textId="28E6E721"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color w:val="00B050"/>
                      <w:kern w:val="2"/>
                      <w:sz w:val="24"/>
                      <w:szCs w:val="24"/>
                      <w:lang w:eastAsia="zh-CN" w:bidi="hi-IN"/>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nie powodują bezpośredniego zagrożenia </w:t>
                  </w:r>
                  <w:r w:rsidR="00C07186">
                    <w:rPr>
                      <w:rFonts w:ascii="Arial" w:eastAsia="Times New Roman" w:hAnsi="Arial" w:cs="Arial"/>
                      <w:kern w:val="2"/>
                      <w:sz w:val="24"/>
                      <w:szCs w:val="24"/>
                    </w:rPr>
                    <w:br/>
                  </w:r>
                  <w:r w:rsidRPr="00A66952">
                    <w:rPr>
                      <w:rFonts w:ascii="Arial" w:eastAsia="Times New Roman" w:hAnsi="Arial" w:cs="Arial"/>
                      <w:kern w:val="2"/>
                      <w:sz w:val="24"/>
                      <w:szCs w:val="24"/>
                    </w:rPr>
                    <w:t>dla środowiska.</w:t>
                  </w:r>
                  <w:r w:rsidR="00C07186">
                    <w:rPr>
                      <w:rFonts w:ascii="Arial" w:eastAsia="Times New Roman" w:hAnsi="Arial" w:cs="Arial"/>
                      <w:kern w:val="2"/>
                      <w:sz w:val="24"/>
                      <w:szCs w:val="24"/>
                    </w:rPr>
                    <w:br/>
                  </w:r>
                </w:p>
              </w:tc>
            </w:tr>
            <w:tr w:rsidR="000F579F" w:rsidRPr="00A66952" w14:paraId="5F9EF72D" w14:textId="77777777" w:rsidTr="00D2104C">
              <w:trPr>
                <w:cantSplit/>
              </w:trPr>
              <w:tc>
                <w:tcPr>
                  <w:tcW w:w="706" w:type="dxa"/>
                  <w:gridSpan w:val="2"/>
                  <w:shd w:val="clear" w:color="auto" w:fill="auto"/>
                  <w:vAlign w:val="center"/>
                </w:tcPr>
                <w:p w14:paraId="206E176B" w14:textId="77777777" w:rsidR="000F579F" w:rsidRPr="001A73BE"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Cs/>
                      <w:kern w:val="2"/>
                      <w:sz w:val="24"/>
                      <w:szCs w:val="24"/>
                      <w:lang w:eastAsia="zh-CN" w:bidi="hi-IN"/>
                    </w:rPr>
                  </w:pPr>
                  <w:r w:rsidRPr="001A73BE">
                    <w:rPr>
                      <w:rFonts w:ascii="Arial" w:eastAsia="Lucida Sans Unicode" w:hAnsi="Arial" w:cs="Arial"/>
                      <w:bCs/>
                      <w:kern w:val="2"/>
                      <w:sz w:val="24"/>
                      <w:szCs w:val="24"/>
                      <w:lang w:eastAsia="zh-CN" w:bidi="hi-IN"/>
                    </w:rPr>
                    <w:t>7</w:t>
                  </w:r>
                </w:p>
              </w:tc>
              <w:tc>
                <w:tcPr>
                  <w:tcW w:w="1505" w:type="dxa"/>
                  <w:gridSpan w:val="2"/>
                  <w:shd w:val="clear" w:color="auto" w:fill="auto"/>
                  <w:vAlign w:val="center"/>
                </w:tcPr>
                <w:p w14:paraId="3A8515ED"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16 02 14</w:t>
                  </w:r>
                </w:p>
              </w:tc>
              <w:tc>
                <w:tcPr>
                  <w:tcW w:w="2415" w:type="dxa"/>
                  <w:gridSpan w:val="2"/>
                  <w:shd w:val="clear" w:color="auto" w:fill="auto"/>
                  <w:vAlign w:val="center"/>
                </w:tcPr>
                <w:p w14:paraId="0B7BC3A5"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Zużyte urządzenia inne niż wymienione w 16 02 09 </w:t>
                  </w:r>
                </w:p>
                <w:p w14:paraId="1EA6E577" w14:textId="6F9A3F50"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do 16 02 13</w:t>
                  </w:r>
                </w:p>
              </w:tc>
              <w:tc>
                <w:tcPr>
                  <w:tcW w:w="4703" w:type="dxa"/>
                  <w:shd w:val="clear" w:color="auto" w:fill="auto"/>
                  <w:vAlign w:val="center"/>
                </w:tcPr>
                <w:p w14:paraId="03BDBAD6" w14:textId="5A97FB72"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Times New Roman" w:hAnsi="Arial" w:cs="Arial"/>
                      <w:kern w:val="2"/>
                      <w:sz w:val="24"/>
                      <w:szCs w:val="24"/>
                    </w:rPr>
                    <w:t>Odpad stanowi zużyty sprzęt elektryczny</w:t>
                  </w:r>
                  <w:r w:rsidR="00DD1663">
                    <w:rPr>
                      <w:rFonts w:ascii="Arial" w:eastAsia="Times New Roman" w:hAnsi="Arial" w:cs="Arial"/>
                      <w:kern w:val="2"/>
                      <w:sz w:val="24"/>
                      <w:szCs w:val="24"/>
                    </w:rPr>
                    <w:t>,</w:t>
                  </w:r>
                  <w:r w:rsidRPr="00A66952">
                    <w:rPr>
                      <w:rFonts w:ascii="Arial" w:eastAsia="Times New Roman" w:hAnsi="Arial" w:cs="Arial"/>
                      <w:kern w:val="2"/>
                      <w:sz w:val="24"/>
                      <w:szCs w:val="24"/>
                    </w:rPr>
                    <w:t xml:space="preserve"> powstający </w:t>
                  </w:r>
                  <w:r w:rsidR="00C07186">
                    <w:rPr>
                      <w:rFonts w:ascii="Arial" w:eastAsia="Times New Roman" w:hAnsi="Arial" w:cs="Arial"/>
                      <w:kern w:val="2"/>
                      <w:sz w:val="24"/>
                      <w:szCs w:val="24"/>
                    </w:rPr>
                    <w:br/>
                  </w:r>
                  <w:r w:rsidRPr="00A66952">
                    <w:rPr>
                      <w:rFonts w:ascii="Arial" w:eastAsia="Times New Roman" w:hAnsi="Arial" w:cs="Arial"/>
                      <w:kern w:val="2"/>
                      <w:sz w:val="24"/>
                      <w:szCs w:val="24"/>
                    </w:rPr>
                    <w:t>w wyniku eksploatacji instalacji</w:t>
                  </w:r>
                  <w:r w:rsidR="00DD1663">
                    <w:rPr>
                      <w:rFonts w:ascii="Arial" w:eastAsia="Times New Roman" w:hAnsi="Arial" w:cs="Arial"/>
                      <w:kern w:val="2"/>
                      <w:sz w:val="24"/>
                      <w:szCs w:val="24"/>
                    </w:rPr>
                    <w:t>,</w:t>
                  </w:r>
                  <w:r w:rsidRPr="00A66952">
                    <w:rPr>
                      <w:rFonts w:ascii="Arial" w:eastAsia="Times New Roman" w:hAnsi="Arial" w:cs="Arial"/>
                      <w:kern w:val="2"/>
                      <w:sz w:val="24"/>
                      <w:szCs w:val="24"/>
                    </w:rPr>
                    <w:t xml:space="preserve"> w sekcji organizacyjno-logistycznej instalacji.</w:t>
                  </w:r>
                  <w:r w:rsidR="00C07186">
                    <w:rPr>
                      <w:rFonts w:ascii="Arial" w:eastAsia="Times New Roman" w:hAnsi="Arial" w:cs="Arial"/>
                      <w:kern w:val="2"/>
                      <w:sz w:val="24"/>
                      <w:szCs w:val="24"/>
                    </w:rPr>
                    <w:br/>
                  </w:r>
                </w:p>
                <w:p w14:paraId="20B5447D" w14:textId="5448DC2B"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Times New Roman" w:hAnsi="Arial" w:cs="Arial"/>
                      <w:kern w:val="2"/>
                      <w:sz w:val="24"/>
                      <w:szCs w:val="24"/>
                    </w:rPr>
                    <w:t xml:space="preserve">m.in. krzemionka, aluminium, metale żelazne i nieżelazne, tworzywa sztuczne (polietylen, polipropylen, </w:t>
                  </w:r>
                  <w:proofErr w:type="spellStart"/>
                  <w:r w:rsidRPr="00A66952">
                    <w:rPr>
                      <w:rFonts w:ascii="Arial" w:eastAsia="Times New Roman" w:hAnsi="Arial" w:cs="Arial"/>
                      <w:kern w:val="2"/>
                      <w:sz w:val="24"/>
                      <w:szCs w:val="24"/>
                    </w:rPr>
                    <w:t>politereftalan</w:t>
                  </w:r>
                  <w:proofErr w:type="spellEnd"/>
                  <w:r w:rsidRPr="00A66952">
                    <w:rPr>
                      <w:rFonts w:ascii="Arial" w:eastAsia="Times New Roman" w:hAnsi="Arial" w:cs="Arial"/>
                      <w:kern w:val="2"/>
                      <w:sz w:val="24"/>
                      <w:szCs w:val="24"/>
                    </w:rPr>
                    <w:t xml:space="preserve"> etylenu i inne).</w:t>
                  </w:r>
                  <w:r w:rsidRPr="00A66952">
                    <w:rPr>
                      <w:rFonts w:ascii="Arial" w:eastAsia="Lucida Sans Unicode" w:hAnsi="Arial" w:cs="Arial"/>
                      <w:b/>
                      <w:bCs/>
                      <w:kern w:val="2"/>
                      <w:sz w:val="24"/>
                      <w:szCs w:val="24"/>
                      <w:lang w:eastAsia="zh-CN" w:bidi="hi-IN"/>
                    </w:rPr>
                    <w:t xml:space="preserve"> </w:t>
                  </w:r>
                  <w:r w:rsidR="00C07186">
                    <w:rPr>
                      <w:rFonts w:ascii="Arial" w:eastAsia="Lucida Sans Unicode" w:hAnsi="Arial" w:cs="Arial"/>
                      <w:b/>
                      <w:bCs/>
                      <w:kern w:val="2"/>
                      <w:sz w:val="24"/>
                      <w:szCs w:val="24"/>
                      <w:lang w:eastAsia="zh-CN" w:bidi="hi-IN"/>
                    </w:rPr>
                    <w:br/>
                  </w:r>
                </w:p>
                <w:p w14:paraId="65113158" w14:textId="6C70152F"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color w:val="00B050"/>
                      <w:kern w:val="2"/>
                      <w:sz w:val="24"/>
                      <w:szCs w:val="24"/>
                      <w:lang w:eastAsia="zh-CN" w:bidi="hi-IN"/>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w:t>
                  </w:r>
                  <w:r w:rsidR="00C07186">
                    <w:rPr>
                      <w:rFonts w:ascii="Arial" w:eastAsia="Times New Roman" w:hAnsi="Arial" w:cs="Arial"/>
                      <w:kern w:val="2"/>
                      <w:sz w:val="24"/>
                      <w:szCs w:val="24"/>
                    </w:rPr>
                    <w:br/>
                  </w:r>
                  <w:r w:rsidRPr="00A66952">
                    <w:rPr>
                      <w:rFonts w:ascii="Arial" w:eastAsia="Times New Roman" w:hAnsi="Arial" w:cs="Arial"/>
                      <w:kern w:val="2"/>
                      <w:sz w:val="24"/>
                      <w:szCs w:val="24"/>
                    </w:rPr>
                    <w:t>nie powodują bezpośredniego zagrożenia dla środowiska.</w:t>
                  </w:r>
                  <w:r w:rsidR="00C07186">
                    <w:rPr>
                      <w:rFonts w:ascii="Arial" w:eastAsia="Times New Roman" w:hAnsi="Arial" w:cs="Arial"/>
                      <w:kern w:val="2"/>
                      <w:sz w:val="24"/>
                      <w:szCs w:val="24"/>
                    </w:rPr>
                    <w:br/>
                  </w:r>
                </w:p>
              </w:tc>
            </w:tr>
            <w:tr w:rsidR="000F579F" w:rsidRPr="00A66952" w14:paraId="75D93367" w14:textId="77777777" w:rsidTr="00D2104C">
              <w:trPr>
                <w:cantSplit/>
              </w:trPr>
              <w:tc>
                <w:tcPr>
                  <w:tcW w:w="706" w:type="dxa"/>
                  <w:gridSpan w:val="2"/>
                  <w:shd w:val="clear" w:color="auto" w:fill="auto"/>
                  <w:vAlign w:val="center"/>
                </w:tcPr>
                <w:p w14:paraId="707D5D00" w14:textId="77777777" w:rsidR="000F579F" w:rsidRPr="001A73BE"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Cs/>
                      <w:kern w:val="2"/>
                      <w:sz w:val="24"/>
                      <w:szCs w:val="24"/>
                      <w:highlight w:val="yellow"/>
                      <w:lang w:eastAsia="zh-CN" w:bidi="hi-IN"/>
                    </w:rPr>
                  </w:pPr>
                  <w:r w:rsidRPr="001A73BE">
                    <w:rPr>
                      <w:rFonts w:ascii="Arial" w:eastAsia="Lucida Sans Unicode" w:hAnsi="Arial" w:cs="Arial"/>
                      <w:bCs/>
                      <w:kern w:val="2"/>
                      <w:sz w:val="24"/>
                      <w:szCs w:val="24"/>
                      <w:lang w:eastAsia="zh-CN" w:bidi="hi-IN"/>
                    </w:rPr>
                    <w:t>8</w:t>
                  </w:r>
                </w:p>
              </w:tc>
              <w:tc>
                <w:tcPr>
                  <w:tcW w:w="1505" w:type="dxa"/>
                  <w:gridSpan w:val="2"/>
                  <w:shd w:val="clear" w:color="auto" w:fill="auto"/>
                  <w:vAlign w:val="center"/>
                </w:tcPr>
                <w:p w14:paraId="1465B92C"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ex 16 02 16</w:t>
                  </w:r>
                </w:p>
              </w:tc>
              <w:tc>
                <w:tcPr>
                  <w:tcW w:w="2415" w:type="dxa"/>
                  <w:gridSpan w:val="2"/>
                  <w:shd w:val="clear" w:color="auto" w:fill="auto"/>
                  <w:vAlign w:val="center"/>
                </w:tcPr>
                <w:p w14:paraId="6856B3E6"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Elementy usunięte </w:t>
                  </w:r>
                </w:p>
                <w:p w14:paraId="017CB377"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ze zużytych urządzeń inne </w:t>
                  </w:r>
                </w:p>
                <w:p w14:paraId="43E6B6CB"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niż wymienione </w:t>
                  </w:r>
                </w:p>
                <w:p w14:paraId="1D7D7D51" w14:textId="07BE1AE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w 16 02 15 </w:t>
                  </w:r>
                  <w:r w:rsidR="00DD1663">
                    <w:rPr>
                      <w:rFonts w:ascii="Arial" w:eastAsia="Lucida Sans Unicode" w:hAnsi="Arial" w:cs="Arial"/>
                      <w:kern w:val="2"/>
                      <w:sz w:val="24"/>
                      <w:szCs w:val="24"/>
                      <w:lang w:eastAsia="zh-CN" w:bidi="hi-IN"/>
                    </w:rPr>
                    <w:br/>
                  </w:r>
                  <w:r w:rsidR="004E419B" w:rsidRPr="004E419B">
                    <w:rPr>
                      <w:rFonts w:ascii="Arial" w:eastAsia="Lucida Sans Unicode" w:hAnsi="Arial" w:cs="Arial"/>
                      <w:kern w:val="2"/>
                      <w:sz w:val="24"/>
                      <w:szCs w:val="24"/>
                      <w:lang w:eastAsia="zh-CN" w:bidi="hi-IN"/>
                    </w:rPr>
                    <w:t>(w postaci zużytych tonerów z drukarek)</w:t>
                  </w:r>
                </w:p>
              </w:tc>
              <w:tc>
                <w:tcPr>
                  <w:tcW w:w="4703" w:type="dxa"/>
                  <w:shd w:val="clear" w:color="auto" w:fill="auto"/>
                  <w:vAlign w:val="center"/>
                </w:tcPr>
                <w:p w14:paraId="723D45F8" w14:textId="22E99400"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Times New Roman" w:hAnsi="Arial" w:cs="Arial"/>
                      <w:kern w:val="2"/>
                      <w:sz w:val="24"/>
                      <w:szCs w:val="24"/>
                    </w:rPr>
                    <w:t>Odpad stanowią zużyte tonery z drukarek w sekcji organizacyjno-logistycznej instalacji.</w:t>
                  </w:r>
                  <w:r w:rsidR="00C07186">
                    <w:rPr>
                      <w:rFonts w:ascii="Arial" w:eastAsia="Times New Roman" w:hAnsi="Arial" w:cs="Arial"/>
                      <w:kern w:val="2"/>
                      <w:sz w:val="24"/>
                      <w:szCs w:val="24"/>
                    </w:rPr>
                    <w:br/>
                  </w:r>
                </w:p>
                <w:p w14:paraId="33B2281E" w14:textId="77777777" w:rsidR="000F579F" w:rsidRDefault="000F579F" w:rsidP="00CC5CD0">
                  <w:pPr>
                    <w:framePr w:hSpace="141" w:wrap="around" w:vAnchor="text" w:hAnchor="margin" w:x="108" w:y="-3002"/>
                    <w:tabs>
                      <w:tab w:val="left" w:pos="736"/>
                    </w:tabs>
                    <w:spacing w:after="0" w:line="320" w:lineRule="atLeast"/>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Times New Roman" w:hAnsi="Arial" w:cs="Arial"/>
                      <w:kern w:val="2"/>
                      <w:sz w:val="24"/>
                      <w:szCs w:val="24"/>
                    </w:rPr>
                    <w:t>Polimery syntetyczne, węgiel.</w:t>
                  </w:r>
                </w:p>
                <w:p w14:paraId="1E5B16EB" w14:textId="77777777" w:rsidR="00C07186" w:rsidRPr="00A66952" w:rsidRDefault="00C07186"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p>
                <w:p w14:paraId="198C020E" w14:textId="77777777" w:rsidR="00C07186"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w:t>
                  </w:r>
                </w:p>
                <w:p w14:paraId="54B9C576" w14:textId="2B379433"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color w:val="00B050"/>
                      <w:kern w:val="2"/>
                      <w:sz w:val="24"/>
                      <w:szCs w:val="24"/>
                      <w:lang w:eastAsia="zh-CN" w:bidi="hi-IN"/>
                    </w:rPr>
                  </w:pPr>
                  <w:r w:rsidRPr="00A66952">
                    <w:rPr>
                      <w:rFonts w:ascii="Arial" w:eastAsia="Times New Roman" w:hAnsi="Arial" w:cs="Arial"/>
                      <w:kern w:val="2"/>
                      <w:sz w:val="24"/>
                      <w:szCs w:val="24"/>
                    </w:rPr>
                    <w:t>nie powodują bezpośredniego zagrożenia dla środowiska.</w:t>
                  </w:r>
                  <w:r w:rsidR="00C07186">
                    <w:rPr>
                      <w:rFonts w:ascii="Arial" w:eastAsia="Times New Roman" w:hAnsi="Arial" w:cs="Arial"/>
                      <w:kern w:val="2"/>
                      <w:sz w:val="24"/>
                      <w:szCs w:val="24"/>
                    </w:rPr>
                    <w:br/>
                  </w:r>
                </w:p>
              </w:tc>
            </w:tr>
            <w:tr w:rsidR="000F579F" w:rsidRPr="00A66952" w14:paraId="359517C9" w14:textId="77777777" w:rsidTr="00D2104C">
              <w:trPr>
                <w:cantSplit/>
              </w:trPr>
              <w:tc>
                <w:tcPr>
                  <w:tcW w:w="706" w:type="dxa"/>
                  <w:gridSpan w:val="2"/>
                  <w:shd w:val="clear" w:color="auto" w:fill="auto"/>
                  <w:vAlign w:val="center"/>
                </w:tcPr>
                <w:p w14:paraId="2895FA12" w14:textId="77777777" w:rsidR="000F579F" w:rsidRPr="001A73BE"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Cs/>
                      <w:kern w:val="2"/>
                      <w:sz w:val="24"/>
                      <w:szCs w:val="24"/>
                      <w:lang w:eastAsia="zh-CN" w:bidi="hi-IN"/>
                    </w:rPr>
                  </w:pPr>
                  <w:r w:rsidRPr="001A73BE">
                    <w:rPr>
                      <w:rFonts w:ascii="Arial" w:eastAsia="Lucida Sans Unicode" w:hAnsi="Arial" w:cs="Arial"/>
                      <w:bCs/>
                      <w:kern w:val="2"/>
                      <w:sz w:val="24"/>
                      <w:szCs w:val="24"/>
                      <w:lang w:eastAsia="zh-CN" w:bidi="hi-IN"/>
                    </w:rPr>
                    <w:lastRenderedPageBreak/>
                    <w:t>9</w:t>
                  </w:r>
                </w:p>
              </w:tc>
              <w:tc>
                <w:tcPr>
                  <w:tcW w:w="1505" w:type="dxa"/>
                  <w:gridSpan w:val="2"/>
                  <w:shd w:val="clear" w:color="auto" w:fill="auto"/>
                  <w:vAlign w:val="center"/>
                </w:tcPr>
                <w:p w14:paraId="1CA73D90" w14:textId="77777777" w:rsidR="000F579F" w:rsidRPr="00D2104C"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D2104C">
                    <w:rPr>
                      <w:rFonts w:ascii="Arial" w:eastAsia="Lucida Sans Unicode" w:hAnsi="Arial" w:cs="Arial"/>
                      <w:b/>
                      <w:bCs/>
                      <w:kern w:val="2"/>
                      <w:sz w:val="24"/>
                      <w:szCs w:val="24"/>
                      <w:lang w:eastAsia="zh-CN" w:bidi="hi-IN"/>
                    </w:rPr>
                    <w:t>16 10 02</w:t>
                  </w:r>
                </w:p>
              </w:tc>
              <w:tc>
                <w:tcPr>
                  <w:tcW w:w="2415" w:type="dxa"/>
                  <w:gridSpan w:val="2"/>
                  <w:shd w:val="clear" w:color="auto" w:fill="auto"/>
                  <w:vAlign w:val="center"/>
                </w:tcPr>
                <w:p w14:paraId="03551AEE"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Uwodnione odpady ciekłe inne </w:t>
                  </w:r>
                </w:p>
                <w:p w14:paraId="02857101"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niż wymienione </w:t>
                  </w:r>
                </w:p>
                <w:p w14:paraId="56F1798E" w14:textId="72F6D63A"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w 16 10 01</w:t>
                  </w:r>
                </w:p>
              </w:tc>
              <w:tc>
                <w:tcPr>
                  <w:tcW w:w="4703" w:type="dxa"/>
                  <w:shd w:val="clear" w:color="auto" w:fill="auto"/>
                  <w:vAlign w:val="center"/>
                </w:tcPr>
                <w:p w14:paraId="08D117ED" w14:textId="3F979261"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Źródło powstawania:</w:t>
                  </w:r>
                  <w:r w:rsidRPr="00A66952">
                    <w:rPr>
                      <w:rFonts w:ascii="Arial" w:eastAsia="Lucida Sans Unicode" w:hAnsi="Arial" w:cs="Arial"/>
                      <w:kern w:val="2"/>
                      <w:sz w:val="24"/>
                      <w:szCs w:val="24"/>
                      <w:lang w:eastAsia="zh-CN" w:bidi="hi-IN"/>
                    </w:rPr>
                    <w:t xml:space="preserve"> Szlamy </w:t>
                  </w:r>
                  <w:proofErr w:type="spellStart"/>
                  <w:r w:rsidRPr="00A66952">
                    <w:rPr>
                      <w:rFonts w:ascii="Arial" w:eastAsia="Lucida Sans Unicode" w:hAnsi="Arial" w:cs="Arial"/>
                      <w:kern w:val="2"/>
                      <w:sz w:val="24"/>
                      <w:szCs w:val="24"/>
                      <w:lang w:eastAsia="zh-CN" w:bidi="hi-IN"/>
                    </w:rPr>
                    <w:t>poregeneracyjne</w:t>
                  </w:r>
                  <w:proofErr w:type="spellEnd"/>
                  <w:r w:rsidR="00DD1663">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powstające w wyniku regeneracji topnika w instalacji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do regeneracji topnika (strącania żelaza gromadzącego się w roztworze topnika).</w:t>
                  </w:r>
                  <w:r w:rsidR="00C07186">
                    <w:rPr>
                      <w:rFonts w:ascii="Arial" w:eastAsia="Lucida Sans Unicode" w:hAnsi="Arial" w:cs="Arial"/>
                      <w:kern w:val="2"/>
                      <w:sz w:val="24"/>
                      <w:szCs w:val="24"/>
                      <w:lang w:eastAsia="zh-CN" w:bidi="hi-IN"/>
                    </w:rPr>
                    <w:br/>
                  </w:r>
                </w:p>
                <w:p w14:paraId="588FA2AF" w14:textId="10546152"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Times New Roman" w:hAnsi="Arial" w:cs="Arial"/>
                      <w:kern w:val="2"/>
                      <w:sz w:val="24"/>
                      <w:szCs w:val="24"/>
                    </w:rPr>
                    <w:t>m.in. woda, cynk.</w:t>
                  </w:r>
                  <w:r w:rsidR="00C07186">
                    <w:rPr>
                      <w:rFonts w:ascii="Arial" w:eastAsia="Times New Roman" w:hAnsi="Arial" w:cs="Arial"/>
                      <w:kern w:val="2"/>
                      <w:sz w:val="24"/>
                      <w:szCs w:val="24"/>
                    </w:rPr>
                    <w:br/>
                  </w:r>
                </w:p>
                <w:p w14:paraId="1960E746" w14:textId="2B24C86C" w:rsidR="000F579F" w:rsidRPr="00A66952" w:rsidRDefault="000F579F" w:rsidP="00CC5CD0">
                  <w:pPr>
                    <w:framePr w:hSpace="141" w:wrap="around" w:vAnchor="text" w:hAnchor="margin" w:x="108" w:y="-3002"/>
                    <w:snapToGrid w:val="0"/>
                    <w:spacing w:after="0" w:line="320" w:lineRule="atLeast"/>
                    <w:ind w:right="70"/>
                    <w:suppressOverlap/>
                    <w:rPr>
                      <w:rFonts w:ascii="Arial" w:eastAsia="Lucida Sans Unicode" w:hAnsi="Arial" w:cs="Arial"/>
                      <w:color w:val="00B050"/>
                      <w:kern w:val="2"/>
                      <w:sz w:val="24"/>
                      <w:szCs w:val="24"/>
                      <w:lang w:eastAsia="zh-CN" w:bidi="hi-IN"/>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w:t>
                  </w:r>
                  <w:r w:rsidR="00C07186">
                    <w:rPr>
                      <w:rFonts w:ascii="Arial" w:eastAsia="Times New Roman" w:hAnsi="Arial" w:cs="Arial"/>
                      <w:kern w:val="2"/>
                      <w:sz w:val="24"/>
                      <w:szCs w:val="24"/>
                    </w:rPr>
                    <w:br/>
                  </w:r>
                  <w:r w:rsidRPr="00A66952">
                    <w:rPr>
                      <w:rFonts w:ascii="Arial" w:eastAsia="Times New Roman" w:hAnsi="Arial" w:cs="Arial"/>
                      <w:kern w:val="2"/>
                      <w:sz w:val="24"/>
                      <w:szCs w:val="24"/>
                    </w:rPr>
                    <w:t xml:space="preserve">nie powodują bezpośredniego zagrożenia </w:t>
                  </w:r>
                  <w:r w:rsidR="00C07186">
                    <w:rPr>
                      <w:rFonts w:ascii="Arial" w:eastAsia="Times New Roman" w:hAnsi="Arial" w:cs="Arial"/>
                      <w:kern w:val="2"/>
                      <w:sz w:val="24"/>
                      <w:szCs w:val="24"/>
                    </w:rPr>
                    <w:br/>
                  </w:r>
                  <w:r w:rsidRPr="00A66952">
                    <w:rPr>
                      <w:rFonts w:ascii="Arial" w:eastAsia="Times New Roman" w:hAnsi="Arial" w:cs="Arial"/>
                      <w:kern w:val="2"/>
                      <w:sz w:val="24"/>
                      <w:szCs w:val="24"/>
                    </w:rPr>
                    <w:t>dla środowiska.</w:t>
                  </w:r>
                  <w:r w:rsidR="00C07186">
                    <w:rPr>
                      <w:rFonts w:ascii="Arial" w:eastAsia="Times New Roman" w:hAnsi="Arial" w:cs="Arial"/>
                      <w:kern w:val="2"/>
                      <w:sz w:val="24"/>
                      <w:szCs w:val="24"/>
                    </w:rPr>
                    <w:br/>
                  </w:r>
                </w:p>
              </w:tc>
            </w:tr>
          </w:tbl>
          <w:p w14:paraId="5A28C5AA" w14:textId="4A9CCAEE" w:rsidR="000F579F" w:rsidRPr="00A66952" w:rsidRDefault="000F579F" w:rsidP="00084F4D">
            <w:pPr>
              <w:pStyle w:val="Arial10i50"/>
              <w:spacing w:line="320" w:lineRule="atLeast"/>
              <w:ind w:left="720"/>
              <w:rPr>
                <w:rFonts w:cs="Arial"/>
                <w:color w:val="auto"/>
                <w:sz w:val="24"/>
                <w:szCs w:val="24"/>
              </w:rPr>
            </w:pPr>
          </w:p>
          <w:p w14:paraId="7C21F967" w14:textId="77777777" w:rsidR="000F579F" w:rsidRPr="00A66952" w:rsidRDefault="000F579F" w:rsidP="00084F4D">
            <w:pPr>
              <w:pStyle w:val="Arial10i50"/>
              <w:spacing w:line="320" w:lineRule="atLeast"/>
              <w:ind w:left="720"/>
              <w:rPr>
                <w:rFonts w:cs="Arial"/>
                <w:color w:val="auto"/>
                <w:sz w:val="24"/>
                <w:szCs w:val="24"/>
              </w:rPr>
            </w:pPr>
          </w:p>
          <w:p w14:paraId="21BC29D0" w14:textId="1FF7C266" w:rsidR="000F579F" w:rsidRPr="00C210D5" w:rsidRDefault="000F579F" w:rsidP="00084F4D">
            <w:pPr>
              <w:pStyle w:val="Akapitzlist"/>
              <w:numPr>
                <w:ilvl w:val="3"/>
                <w:numId w:val="119"/>
              </w:numPr>
              <w:tabs>
                <w:tab w:val="left" w:pos="736"/>
              </w:tabs>
              <w:spacing w:line="320" w:lineRule="atLeast"/>
              <w:ind w:left="882" w:hanging="882"/>
              <w:rPr>
                <w:rFonts w:eastAsia="Lucida Sans Unicode" w:cs="Arial"/>
                <w:b/>
                <w:kern w:val="2"/>
                <w:sz w:val="24"/>
                <w:szCs w:val="24"/>
                <w:lang w:eastAsia="zh-CN" w:bidi="hi-IN"/>
              </w:rPr>
            </w:pPr>
            <w:r w:rsidRPr="00C210D5">
              <w:rPr>
                <w:rFonts w:eastAsia="Lucida Sans Unicode" w:cs="Arial"/>
                <w:b/>
                <w:kern w:val="2"/>
                <w:sz w:val="24"/>
                <w:szCs w:val="24"/>
                <w:lang w:eastAsia="zh-CN" w:bidi="hi-IN"/>
              </w:rPr>
              <w:t>Instalacja ocynkowni elektrolitycznej (galwanizerni</w:t>
            </w:r>
            <w:r w:rsidR="004E419B">
              <w:rPr>
                <w:rFonts w:eastAsia="Lucida Sans Unicode" w:cs="Arial"/>
                <w:b/>
                <w:kern w:val="2"/>
                <w:sz w:val="24"/>
                <w:szCs w:val="24"/>
                <w:lang w:eastAsia="zh-CN" w:bidi="hi-IN"/>
              </w:rPr>
              <w:t>a</w:t>
            </w:r>
            <w:r w:rsidRPr="00C210D5">
              <w:rPr>
                <w:rFonts w:eastAsia="Lucida Sans Unicode" w:cs="Arial"/>
                <w:b/>
                <w:kern w:val="2"/>
                <w:sz w:val="24"/>
                <w:szCs w:val="24"/>
                <w:lang w:eastAsia="zh-CN" w:bidi="hi-IN"/>
              </w:rPr>
              <w:t>)</w:t>
            </w:r>
          </w:p>
          <w:p w14:paraId="2678FE0C" w14:textId="645DB958" w:rsidR="000F579F" w:rsidRPr="00A66952" w:rsidRDefault="000F579F" w:rsidP="00084F4D">
            <w:pPr>
              <w:pStyle w:val="Arial10i50"/>
              <w:spacing w:line="320" w:lineRule="atLeast"/>
              <w:ind w:left="720"/>
              <w:rPr>
                <w:rFonts w:cs="Arial"/>
                <w:color w:val="auto"/>
                <w:sz w:val="24"/>
                <w:szCs w:val="24"/>
              </w:rPr>
            </w:pPr>
          </w:p>
          <w:tbl>
            <w:tblPr>
              <w:tblW w:w="919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50"/>
              <w:gridCol w:w="1560"/>
              <w:gridCol w:w="2274"/>
              <w:gridCol w:w="4710"/>
            </w:tblGrid>
            <w:tr w:rsidR="000F579F" w:rsidRPr="00A66952" w14:paraId="294B3479" w14:textId="77777777" w:rsidTr="00822A04">
              <w:trPr>
                <w:cantSplit/>
                <w:tblHeader/>
              </w:trPr>
              <w:tc>
                <w:tcPr>
                  <w:tcW w:w="650" w:type="dxa"/>
                  <w:shd w:val="clear" w:color="auto" w:fill="auto"/>
                  <w:vAlign w:val="center"/>
                </w:tcPr>
                <w:p w14:paraId="1C61D387" w14:textId="22C2747E"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L</w:t>
                  </w:r>
                  <w:r w:rsidR="00822A04">
                    <w:rPr>
                      <w:rFonts w:ascii="Arial" w:eastAsia="Lucida Sans Unicode" w:hAnsi="Arial" w:cs="Arial"/>
                      <w:b/>
                      <w:bCs/>
                      <w:kern w:val="2"/>
                      <w:sz w:val="24"/>
                      <w:szCs w:val="24"/>
                      <w:lang w:eastAsia="zh-CN" w:bidi="hi-IN"/>
                    </w:rPr>
                    <w:t>.</w:t>
                  </w:r>
                  <w:r w:rsidRPr="00A66952">
                    <w:rPr>
                      <w:rFonts w:ascii="Arial" w:eastAsia="Lucida Sans Unicode" w:hAnsi="Arial" w:cs="Arial"/>
                      <w:b/>
                      <w:bCs/>
                      <w:kern w:val="2"/>
                      <w:sz w:val="24"/>
                      <w:szCs w:val="24"/>
                      <w:lang w:eastAsia="zh-CN" w:bidi="hi-IN"/>
                    </w:rPr>
                    <w:t>p.</w:t>
                  </w:r>
                </w:p>
              </w:tc>
              <w:tc>
                <w:tcPr>
                  <w:tcW w:w="1560" w:type="dxa"/>
                  <w:shd w:val="clear" w:color="auto" w:fill="auto"/>
                  <w:vAlign w:val="center"/>
                </w:tcPr>
                <w:p w14:paraId="6FFC9777"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Kod odpadu</w:t>
                  </w:r>
                </w:p>
              </w:tc>
              <w:tc>
                <w:tcPr>
                  <w:tcW w:w="2274" w:type="dxa"/>
                  <w:shd w:val="clear" w:color="auto" w:fill="auto"/>
                  <w:vAlign w:val="center"/>
                </w:tcPr>
                <w:p w14:paraId="484B9DA0"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Rodzaj odpadu</w:t>
                  </w:r>
                </w:p>
              </w:tc>
              <w:tc>
                <w:tcPr>
                  <w:tcW w:w="4710" w:type="dxa"/>
                  <w:shd w:val="clear" w:color="auto" w:fill="auto"/>
                  <w:vAlign w:val="center"/>
                </w:tcPr>
                <w:p w14:paraId="17EAE476" w14:textId="21DCB020" w:rsidR="000F579F" w:rsidRPr="00A66952" w:rsidRDefault="000D48A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Pr>
                      <w:rFonts w:ascii="Arial" w:eastAsia="Lucida Sans Unicode" w:hAnsi="Arial" w:cs="Arial"/>
                      <w:b/>
                      <w:bCs/>
                      <w:kern w:val="2"/>
                      <w:sz w:val="24"/>
                      <w:szCs w:val="24"/>
                      <w:lang w:eastAsia="zh-CN" w:bidi="hi-IN"/>
                    </w:rPr>
                    <w:br/>
                  </w:r>
                  <w:r w:rsidR="000F579F" w:rsidRPr="00A66952">
                    <w:rPr>
                      <w:rFonts w:ascii="Arial" w:eastAsia="Lucida Sans Unicode" w:hAnsi="Arial" w:cs="Arial"/>
                      <w:b/>
                      <w:bCs/>
                      <w:kern w:val="2"/>
                      <w:sz w:val="24"/>
                      <w:szCs w:val="24"/>
                      <w:lang w:eastAsia="zh-CN" w:bidi="hi-IN"/>
                    </w:rPr>
                    <w:t>Charakterystyka odpadów</w:t>
                  </w:r>
                  <w:r>
                    <w:rPr>
                      <w:rFonts w:ascii="Arial" w:eastAsia="Lucida Sans Unicode" w:hAnsi="Arial" w:cs="Arial"/>
                      <w:b/>
                      <w:bCs/>
                      <w:kern w:val="2"/>
                      <w:sz w:val="24"/>
                      <w:szCs w:val="24"/>
                      <w:lang w:eastAsia="zh-CN" w:bidi="hi-IN"/>
                    </w:rPr>
                    <w:br/>
                  </w:r>
                </w:p>
              </w:tc>
            </w:tr>
            <w:tr w:rsidR="000F579F" w:rsidRPr="00A66952" w14:paraId="47C8D8B3" w14:textId="77777777" w:rsidTr="00822A04">
              <w:trPr>
                <w:cantSplit/>
              </w:trPr>
              <w:tc>
                <w:tcPr>
                  <w:tcW w:w="9194" w:type="dxa"/>
                  <w:gridSpan w:val="4"/>
                  <w:shd w:val="clear" w:color="auto" w:fill="auto"/>
                  <w:vAlign w:val="center"/>
                </w:tcPr>
                <w:p w14:paraId="4528C2E0" w14:textId="48693F76" w:rsidR="000F579F" w:rsidRPr="00822A04" w:rsidRDefault="00DD1663" w:rsidP="00CC5CD0">
                  <w:pPr>
                    <w:framePr w:hSpace="141" w:wrap="around" w:vAnchor="text" w:hAnchor="margin" w:x="108" w:y="-3002"/>
                    <w:tabs>
                      <w:tab w:val="left" w:pos="736"/>
                    </w:tabs>
                    <w:snapToGrid w:val="0"/>
                    <w:spacing w:after="0" w:line="320" w:lineRule="atLeast"/>
                    <w:suppressOverlap/>
                    <w:jc w:val="center"/>
                    <w:rPr>
                      <w:rFonts w:ascii="Arial" w:eastAsia="Lucida Sans Unicode" w:hAnsi="Arial" w:cs="Arial"/>
                      <w:b/>
                      <w:bCs/>
                      <w:kern w:val="2"/>
                      <w:sz w:val="24"/>
                      <w:szCs w:val="24"/>
                      <w:lang w:eastAsia="zh-CN" w:bidi="hi-IN"/>
                    </w:rPr>
                  </w:pPr>
                  <w:r>
                    <w:rPr>
                      <w:rFonts w:ascii="Arial" w:eastAsia="Lucida Sans Unicode" w:hAnsi="Arial" w:cs="Arial"/>
                      <w:b/>
                      <w:bCs/>
                      <w:kern w:val="2"/>
                      <w:sz w:val="24"/>
                      <w:szCs w:val="24"/>
                      <w:lang w:eastAsia="zh-CN" w:bidi="hi-IN"/>
                    </w:rPr>
                    <w:br/>
                  </w:r>
                  <w:r w:rsidR="000F579F" w:rsidRPr="00822A04">
                    <w:rPr>
                      <w:rFonts w:ascii="Arial" w:eastAsia="Lucida Sans Unicode" w:hAnsi="Arial" w:cs="Arial"/>
                      <w:b/>
                      <w:bCs/>
                      <w:kern w:val="2"/>
                      <w:sz w:val="24"/>
                      <w:szCs w:val="24"/>
                      <w:lang w:eastAsia="zh-CN" w:bidi="hi-IN"/>
                    </w:rPr>
                    <w:t>Odpady niebezpieczne</w:t>
                  </w:r>
                  <w:r>
                    <w:rPr>
                      <w:rFonts w:ascii="Arial" w:eastAsia="Lucida Sans Unicode" w:hAnsi="Arial" w:cs="Arial"/>
                      <w:b/>
                      <w:bCs/>
                      <w:kern w:val="2"/>
                      <w:sz w:val="24"/>
                      <w:szCs w:val="24"/>
                      <w:lang w:eastAsia="zh-CN" w:bidi="hi-IN"/>
                    </w:rPr>
                    <w:br/>
                  </w:r>
                </w:p>
              </w:tc>
            </w:tr>
            <w:tr w:rsidR="000F579F" w:rsidRPr="00A66952" w14:paraId="3CAED47F" w14:textId="77777777" w:rsidTr="00822A04">
              <w:trPr>
                <w:cantSplit/>
                <w:trHeight w:val="1926"/>
              </w:trPr>
              <w:tc>
                <w:tcPr>
                  <w:tcW w:w="650" w:type="dxa"/>
                  <w:shd w:val="clear" w:color="auto" w:fill="auto"/>
                  <w:vAlign w:val="center"/>
                </w:tcPr>
                <w:p w14:paraId="7F2E363F"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1</w:t>
                  </w:r>
                </w:p>
              </w:tc>
              <w:tc>
                <w:tcPr>
                  <w:tcW w:w="1560" w:type="dxa"/>
                  <w:shd w:val="clear" w:color="auto" w:fill="auto"/>
                  <w:vAlign w:val="center"/>
                </w:tcPr>
                <w:p w14:paraId="2AE40C51" w14:textId="77777777" w:rsidR="000F579F" w:rsidRPr="00822A04"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01 05*</w:t>
                  </w:r>
                </w:p>
              </w:tc>
              <w:tc>
                <w:tcPr>
                  <w:tcW w:w="2274" w:type="dxa"/>
                  <w:shd w:val="clear" w:color="auto" w:fill="auto"/>
                  <w:vAlign w:val="center"/>
                </w:tcPr>
                <w:p w14:paraId="09B95BF7"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Kwasy trawiące</w:t>
                  </w:r>
                </w:p>
              </w:tc>
              <w:tc>
                <w:tcPr>
                  <w:tcW w:w="4710" w:type="dxa"/>
                  <w:shd w:val="clear" w:color="auto" w:fill="auto"/>
                  <w:vAlign w:val="center"/>
                </w:tcPr>
                <w:p w14:paraId="7F9B4430" w14:textId="0293E784" w:rsidR="00C07186"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Odpad stanowią zużyte kąpiele kwasowe</w:t>
                  </w:r>
                  <w:r w:rsidR="00C07186">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powstające </w:t>
                  </w:r>
                </w:p>
                <w:p w14:paraId="2709D2B9" w14:textId="60B05D2C"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r w:rsidRPr="00A66952">
                    <w:rPr>
                      <w:rFonts w:ascii="Arial" w:eastAsia="Lucida Sans Unicode" w:hAnsi="Arial" w:cs="Arial"/>
                      <w:kern w:val="2"/>
                      <w:sz w:val="24"/>
                      <w:szCs w:val="24"/>
                      <w:lang w:eastAsia="zh-CN" w:bidi="hi-IN"/>
                    </w:rPr>
                    <w:t>na skutek wymiany przereagowanych roztworów roboczych (trawienie)</w:t>
                  </w:r>
                  <w:r w:rsidR="00D96A70">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w wannach kwasowych</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 hali produkcyjnej.</w:t>
                  </w:r>
                  <w:r w:rsidR="00C07186">
                    <w:rPr>
                      <w:rFonts w:ascii="Arial" w:eastAsia="Lucida Sans Unicode" w:hAnsi="Arial" w:cs="Arial"/>
                      <w:kern w:val="2"/>
                      <w:sz w:val="24"/>
                      <w:szCs w:val="24"/>
                      <w:lang w:eastAsia="zh-CN" w:bidi="hi-IN"/>
                    </w:rPr>
                    <w:br/>
                  </w:r>
                </w:p>
                <w:p w14:paraId="3EE5BB54" w14:textId="3718C3F4"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r w:rsidRPr="00A66952">
                    <w:rPr>
                      <w:rFonts w:ascii="Arial" w:eastAsia="TimesNewRomanPSMT" w:hAnsi="Arial" w:cs="Arial"/>
                      <w:b/>
                      <w:bCs/>
                      <w:kern w:val="2"/>
                      <w:sz w:val="24"/>
                      <w:szCs w:val="24"/>
                    </w:rPr>
                    <w:t xml:space="preserve">Skład chemiczny: </w:t>
                  </w:r>
                  <w:r w:rsidRPr="00A66952">
                    <w:rPr>
                      <w:rFonts w:ascii="Arial" w:eastAsia="TimesNewRomanPSMT" w:hAnsi="Arial" w:cs="Arial"/>
                      <w:kern w:val="2"/>
                      <w:sz w:val="24"/>
                      <w:szCs w:val="24"/>
                    </w:rPr>
                    <w:t>Kwas solny, kwas fosforowy, inne kwasy nieorganiczne, alkohole, sole kwasów nieorganicznych.</w:t>
                  </w:r>
                  <w:r w:rsidR="00C07186">
                    <w:rPr>
                      <w:rFonts w:ascii="Arial" w:eastAsia="TimesNewRomanPSMT" w:hAnsi="Arial" w:cs="Arial"/>
                      <w:kern w:val="2"/>
                      <w:sz w:val="24"/>
                      <w:szCs w:val="24"/>
                    </w:rPr>
                    <w:br/>
                  </w:r>
                </w:p>
                <w:p w14:paraId="0E50613B" w14:textId="68F33A12"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NewRomanPSMT" w:hAnsi="Arial" w:cs="Arial"/>
                      <w:kern w:val="2"/>
                      <w:sz w:val="24"/>
                      <w:szCs w:val="24"/>
                    </w:rPr>
                    <w:t>Posiadają właściwości niebezpieczne</w:t>
                  </w:r>
                  <w:r w:rsidR="000563C9">
                    <w:rPr>
                      <w:rFonts w:ascii="Arial" w:eastAsia="TimesNewRomanPSMT" w:hAnsi="Arial" w:cs="Arial"/>
                      <w:kern w:val="2"/>
                      <w:sz w:val="24"/>
                      <w:szCs w:val="24"/>
                    </w:rPr>
                    <w:t>,</w:t>
                  </w:r>
                  <w:r w:rsidRPr="00A66952">
                    <w:rPr>
                      <w:rFonts w:ascii="Arial" w:eastAsia="TimesNewRomanPSMT" w:hAnsi="Arial" w:cs="Arial"/>
                      <w:kern w:val="2"/>
                      <w:sz w:val="24"/>
                      <w:szCs w:val="24"/>
                    </w:rPr>
                    <w:t xml:space="preserve"> określone jako: HP 5 działanie toksyczne na narządy docelowe (STOT) lub zagrożenie spowodowane aspiracją, HP 8 żrące, HP 14 </w:t>
                  </w:r>
                  <w:proofErr w:type="spellStart"/>
                  <w:r w:rsidRPr="00A66952">
                    <w:rPr>
                      <w:rFonts w:ascii="Arial" w:eastAsia="TimesNewRomanPSMT" w:hAnsi="Arial" w:cs="Arial"/>
                      <w:kern w:val="2"/>
                      <w:sz w:val="24"/>
                      <w:szCs w:val="24"/>
                    </w:rPr>
                    <w:t>ekotoksyczne</w:t>
                  </w:r>
                  <w:proofErr w:type="spellEnd"/>
                  <w:r w:rsidRPr="00A66952">
                    <w:rPr>
                      <w:rFonts w:ascii="Arial" w:eastAsia="TimesNewRomanPSMT" w:hAnsi="Arial" w:cs="Arial"/>
                      <w:kern w:val="2"/>
                      <w:sz w:val="24"/>
                      <w:szCs w:val="24"/>
                    </w:rPr>
                    <w:t>.</w:t>
                  </w:r>
                  <w:r w:rsidR="00C07186">
                    <w:rPr>
                      <w:rFonts w:ascii="Arial" w:eastAsia="TimesNewRomanPSMT" w:hAnsi="Arial" w:cs="Arial"/>
                      <w:kern w:val="2"/>
                      <w:sz w:val="24"/>
                      <w:szCs w:val="24"/>
                    </w:rPr>
                    <w:br/>
                  </w:r>
                </w:p>
              </w:tc>
            </w:tr>
            <w:tr w:rsidR="000F579F" w:rsidRPr="00A66952" w14:paraId="47ECF3F0" w14:textId="77777777" w:rsidTr="00822A04">
              <w:trPr>
                <w:cantSplit/>
                <w:trHeight w:val="1926"/>
              </w:trPr>
              <w:tc>
                <w:tcPr>
                  <w:tcW w:w="650" w:type="dxa"/>
                  <w:shd w:val="clear" w:color="auto" w:fill="auto"/>
                  <w:vAlign w:val="center"/>
                </w:tcPr>
                <w:p w14:paraId="1A1AF198"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lastRenderedPageBreak/>
                    <w:t>2</w:t>
                  </w:r>
                </w:p>
              </w:tc>
              <w:tc>
                <w:tcPr>
                  <w:tcW w:w="1560" w:type="dxa"/>
                  <w:shd w:val="clear" w:color="auto" w:fill="auto"/>
                  <w:vAlign w:val="center"/>
                </w:tcPr>
                <w:p w14:paraId="16B30573" w14:textId="77777777" w:rsidR="000F579F" w:rsidRPr="00822A04"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01 07*</w:t>
                  </w:r>
                </w:p>
              </w:tc>
              <w:tc>
                <w:tcPr>
                  <w:tcW w:w="2274" w:type="dxa"/>
                  <w:shd w:val="clear" w:color="auto" w:fill="auto"/>
                  <w:vAlign w:val="center"/>
                </w:tcPr>
                <w:p w14:paraId="6CE4CD37"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Alkalia trawiące</w:t>
                  </w:r>
                </w:p>
              </w:tc>
              <w:tc>
                <w:tcPr>
                  <w:tcW w:w="4710" w:type="dxa"/>
                  <w:shd w:val="clear" w:color="auto" w:fill="auto"/>
                  <w:vAlign w:val="center"/>
                </w:tcPr>
                <w:p w14:paraId="20A198EA" w14:textId="27D017B2"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Odpad stanowią zużyte kąpiele alkaliczne</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powstające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 xml:space="preserve">na skutek wymiany przereagowanych roztworów roboczych (odtłuszczanie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i trawienie)</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 wannach odtłuszczających alkalicznych</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 hali produkcyjnej.</w:t>
                  </w:r>
                  <w:r w:rsidR="00C07186">
                    <w:rPr>
                      <w:rFonts w:ascii="Arial" w:eastAsia="Lucida Sans Unicode" w:hAnsi="Arial" w:cs="Arial"/>
                      <w:kern w:val="2"/>
                      <w:sz w:val="24"/>
                      <w:szCs w:val="24"/>
                      <w:lang w:eastAsia="zh-CN" w:bidi="hi-IN"/>
                    </w:rPr>
                    <w:br/>
                  </w:r>
                </w:p>
                <w:p w14:paraId="72740C11" w14:textId="04EF80B3"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r w:rsidRPr="00A66952">
                    <w:rPr>
                      <w:rFonts w:ascii="Arial" w:eastAsia="TimesNewRomanPSMT" w:hAnsi="Arial" w:cs="Arial"/>
                      <w:b/>
                      <w:bCs/>
                      <w:kern w:val="2"/>
                      <w:sz w:val="24"/>
                      <w:szCs w:val="24"/>
                    </w:rPr>
                    <w:t xml:space="preserve">Skład chemiczny: </w:t>
                  </w:r>
                  <w:r w:rsidRPr="00A66952">
                    <w:rPr>
                      <w:rFonts w:ascii="Arial" w:eastAsia="TimesNewRomanPSMT" w:hAnsi="Arial" w:cs="Arial"/>
                      <w:kern w:val="2"/>
                      <w:sz w:val="24"/>
                      <w:szCs w:val="24"/>
                    </w:rPr>
                    <w:t>Wodorotlenki, sole kwasów nieorganicznych, alkohole, etery.</w:t>
                  </w:r>
                  <w:r w:rsidR="00C07186">
                    <w:rPr>
                      <w:rFonts w:ascii="Arial" w:eastAsia="TimesNewRomanPSMT" w:hAnsi="Arial" w:cs="Arial"/>
                      <w:kern w:val="2"/>
                      <w:sz w:val="24"/>
                      <w:szCs w:val="24"/>
                    </w:rPr>
                    <w:br/>
                  </w:r>
                </w:p>
                <w:p w14:paraId="68FFD7D1" w14:textId="7529D045" w:rsidR="000F579F" w:rsidRPr="00A66952" w:rsidRDefault="000F579F" w:rsidP="00CC5CD0">
                  <w:pPr>
                    <w:framePr w:hSpace="141" w:wrap="around" w:vAnchor="text" w:hAnchor="margin" w:x="108" w:y="-3002"/>
                    <w:tabs>
                      <w:tab w:val="left" w:pos="736"/>
                    </w:tabs>
                    <w:spacing w:after="0" w:line="320" w:lineRule="atLeast"/>
                    <w:suppressOverlap/>
                    <w:rPr>
                      <w:rFonts w:ascii="Arial" w:eastAsia="TimesNewRomanPSMT" w:hAnsi="Arial" w:cs="Arial"/>
                      <w:kern w:val="2"/>
                      <w:sz w:val="24"/>
                      <w:szCs w:val="24"/>
                    </w:rPr>
                  </w:pPr>
                  <w:r w:rsidRPr="00A66952">
                    <w:rPr>
                      <w:rFonts w:ascii="Arial" w:eastAsia="TimesNewRomanPSMT" w:hAnsi="Arial" w:cs="Arial"/>
                      <w:b/>
                      <w:bCs/>
                      <w:kern w:val="2"/>
                      <w:sz w:val="24"/>
                      <w:szCs w:val="24"/>
                    </w:rPr>
                    <w:t xml:space="preserve">Właściwości: </w:t>
                  </w:r>
                  <w:r w:rsidRPr="00A66952">
                    <w:rPr>
                      <w:rFonts w:ascii="Arial" w:eastAsia="TimesNewRomanPSMT" w:hAnsi="Arial" w:cs="Arial"/>
                      <w:kern w:val="2"/>
                      <w:sz w:val="24"/>
                      <w:szCs w:val="24"/>
                    </w:rPr>
                    <w:t>Posiadają właściwości niebezpieczne</w:t>
                  </w:r>
                  <w:r w:rsidR="000563C9">
                    <w:rPr>
                      <w:rFonts w:ascii="Arial" w:eastAsia="TimesNewRomanPSMT" w:hAnsi="Arial" w:cs="Arial"/>
                      <w:kern w:val="2"/>
                      <w:sz w:val="24"/>
                      <w:szCs w:val="24"/>
                    </w:rPr>
                    <w:t>,</w:t>
                  </w:r>
                  <w:r w:rsidRPr="00A66952">
                    <w:rPr>
                      <w:rFonts w:ascii="Arial" w:eastAsia="TimesNewRomanPSMT" w:hAnsi="Arial" w:cs="Arial"/>
                      <w:kern w:val="2"/>
                      <w:sz w:val="24"/>
                      <w:szCs w:val="24"/>
                    </w:rPr>
                    <w:t xml:space="preserve"> określone jako: HP 2 utleniające, HP 4 drażniące – działanie drażniące na skórę i powodujące uszkodzenie oczu, HP 5 działanie toksyczne na narządy docelowe (STOT) lub zagrożenie spowodowane aspiracją, </w:t>
                  </w:r>
                </w:p>
                <w:p w14:paraId="3A075FA4" w14:textId="7328FD36"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color w:val="00B050"/>
                      <w:kern w:val="2"/>
                      <w:sz w:val="24"/>
                      <w:szCs w:val="24"/>
                      <w:lang w:eastAsia="zh-CN" w:bidi="hi-IN"/>
                    </w:rPr>
                  </w:pPr>
                  <w:r w:rsidRPr="00A66952">
                    <w:rPr>
                      <w:rFonts w:ascii="Arial" w:eastAsia="TimesNewRomanPSMT" w:hAnsi="Arial" w:cs="Arial"/>
                      <w:kern w:val="2"/>
                      <w:sz w:val="24"/>
                      <w:szCs w:val="24"/>
                    </w:rPr>
                    <w:t xml:space="preserve">HP 8 żrące, HP 14 </w:t>
                  </w:r>
                  <w:proofErr w:type="spellStart"/>
                  <w:r w:rsidRPr="00A66952">
                    <w:rPr>
                      <w:rFonts w:ascii="Arial" w:eastAsia="TimesNewRomanPSMT" w:hAnsi="Arial" w:cs="Arial"/>
                      <w:kern w:val="2"/>
                      <w:sz w:val="24"/>
                      <w:szCs w:val="24"/>
                    </w:rPr>
                    <w:t>ekotoksyczne</w:t>
                  </w:r>
                  <w:proofErr w:type="spellEnd"/>
                  <w:r w:rsidRPr="00A66952">
                    <w:rPr>
                      <w:rFonts w:ascii="Arial" w:eastAsia="TimesNewRomanPSMT" w:hAnsi="Arial" w:cs="Arial"/>
                      <w:kern w:val="2"/>
                      <w:sz w:val="24"/>
                      <w:szCs w:val="24"/>
                    </w:rPr>
                    <w:t>.</w:t>
                  </w:r>
                  <w:r w:rsidR="00C07186">
                    <w:rPr>
                      <w:rFonts w:ascii="Arial" w:eastAsia="TimesNewRomanPSMT" w:hAnsi="Arial" w:cs="Arial"/>
                      <w:kern w:val="2"/>
                      <w:sz w:val="24"/>
                      <w:szCs w:val="24"/>
                    </w:rPr>
                    <w:br/>
                  </w:r>
                </w:p>
              </w:tc>
            </w:tr>
            <w:tr w:rsidR="000F579F" w:rsidRPr="00A66952" w14:paraId="023DFAC7" w14:textId="77777777" w:rsidTr="00822A04">
              <w:trPr>
                <w:cantSplit/>
                <w:trHeight w:val="1926"/>
              </w:trPr>
              <w:tc>
                <w:tcPr>
                  <w:tcW w:w="650" w:type="dxa"/>
                  <w:shd w:val="clear" w:color="auto" w:fill="auto"/>
                  <w:vAlign w:val="center"/>
                </w:tcPr>
                <w:p w14:paraId="68572476"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highlight w:val="yellow"/>
                      <w:lang w:eastAsia="zh-CN" w:bidi="hi-IN"/>
                    </w:rPr>
                  </w:pPr>
                  <w:r w:rsidRPr="00A66952">
                    <w:rPr>
                      <w:rFonts w:ascii="Arial" w:eastAsia="Calibri" w:hAnsi="Arial" w:cs="Arial"/>
                      <w:kern w:val="2"/>
                      <w:sz w:val="24"/>
                      <w:szCs w:val="24"/>
                      <w:lang w:eastAsia="zh-CN" w:bidi="hi-IN"/>
                    </w:rPr>
                    <w:t>3</w:t>
                  </w:r>
                </w:p>
              </w:tc>
              <w:tc>
                <w:tcPr>
                  <w:tcW w:w="1560" w:type="dxa"/>
                  <w:shd w:val="clear" w:color="auto" w:fill="auto"/>
                  <w:vAlign w:val="center"/>
                </w:tcPr>
                <w:p w14:paraId="721EC0BE" w14:textId="77777777" w:rsidR="000F579F" w:rsidRPr="00822A04"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01 09*</w:t>
                  </w:r>
                </w:p>
              </w:tc>
              <w:tc>
                <w:tcPr>
                  <w:tcW w:w="2274" w:type="dxa"/>
                  <w:shd w:val="clear" w:color="auto" w:fill="auto"/>
                  <w:vAlign w:val="center"/>
                </w:tcPr>
                <w:p w14:paraId="20D53F39"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Szlamy i osady </w:t>
                  </w:r>
                  <w:proofErr w:type="spellStart"/>
                  <w:r w:rsidRPr="00A66952">
                    <w:rPr>
                      <w:rFonts w:ascii="Arial" w:eastAsia="Lucida Sans Unicode" w:hAnsi="Arial" w:cs="Arial"/>
                      <w:kern w:val="2"/>
                      <w:sz w:val="24"/>
                      <w:szCs w:val="24"/>
                      <w:lang w:eastAsia="zh-CN" w:bidi="hi-IN"/>
                    </w:rPr>
                    <w:t>pofiltracyjne</w:t>
                  </w:r>
                  <w:proofErr w:type="spellEnd"/>
                  <w:r w:rsidRPr="00A66952">
                    <w:rPr>
                      <w:rFonts w:ascii="Arial" w:eastAsia="Lucida Sans Unicode" w:hAnsi="Arial" w:cs="Arial"/>
                      <w:kern w:val="2"/>
                      <w:sz w:val="24"/>
                      <w:szCs w:val="24"/>
                      <w:lang w:eastAsia="zh-CN" w:bidi="hi-IN"/>
                    </w:rPr>
                    <w:t xml:space="preserve"> zawierające substancje niebezpieczne</w:t>
                  </w:r>
                </w:p>
              </w:tc>
              <w:tc>
                <w:tcPr>
                  <w:tcW w:w="4710" w:type="dxa"/>
                  <w:shd w:val="clear" w:color="auto" w:fill="auto"/>
                  <w:vAlign w:val="center"/>
                </w:tcPr>
                <w:p w14:paraId="2FE72D79" w14:textId="0686E493"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Szlamy i osady powstające na skutek oczyszczania wód technologicznych i ścieków – wytrącania metali ciężkich w neutralizatorze zanieczyszczonych ścieków technologicznych.</w:t>
                  </w:r>
                  <w:r w:rsidR="00C07186">
                    <w:rPr>
                      <w:rFonts w:ascii="Arial" w:eastAsia="Lucida Sans Unicode" w:hAnsi="Arial" w:cs="Arial"/>
                      <w:kern w:val="2"/>
                      <w:sz w:val="24"/>
                      <w:szCs w:val="24"/>
                      <w:lang w:eastAsia="zh-CN" w:bidi="hi-IN"/>
                    </w:rPr>
                    <w:br/>
                  </w:r>
                </w:p>
                <w:p w14:paraId="52C84489" w14:textId="6027D848"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TimesNewRomanPSMT" w:hAnsi="Arial" w:cs="Arial"/>
                      <w:b/>
                      <w:bCs/>
                      <w:kern w:val="2"/>
                      <w:sz w:val="24"/>
                      <w:szCs w:val="24"/>
                    </w:rPr>
                    <w:t xml:space="preserve">Skład chemiczny: </w:t>
                  </w:r>
                  <w:r w:rsidRPr="00A66952">
                    <w:rPr>
                      <w:rFonts w:ascii="Arial" w:eastAsia="TimesNewRomanPSMT" w:hAnsi="Arial" w:cs="Arial"/>
                      <w:kern w:val="2"/>
                      <w:sz w:val="24"/>
                      <w:szCs w:val="24"/>
                    </w:rPr>
                    <w:t>Odpad zawierać może metale ciężkie</w:t>
                  </w:r>
                  <w:r w:rsidR="000563C9">
                    <w:rPr>
                      <w:rFonts w:ascii="Arial" w:eastAsia="TimesNewRomanPSMT" w:hAnsi="Arial" w:cs="Arial"/>
                      <w:kern w:val="2"/>
                      <w:sz w:val="24"/>
                      <w:szCs w:val="24"/>
                    </w:rPr>
                    <w:t>,</w:t>
                  </w:r>
                  <w:r w:rsidRPr="00A66952">
                    <w:rPr>
                      <w:rFonts w:ascii="Arial" w:eastAsia="TimesNewRomanPSMT" w:hAnsi="Arial" w:cs="Arial"/>
                      <w:kern w:val="2"/>
                      <w:sz w:val="24"/>
                      <w:szCs w:val="24"/>
                    </w:rPr>
                    <w:t xml:space="preserve"> jak np. chrom, cynk, żelazo.</w:t>
                  </w:r>
                  <w:r w:rsidR="00C07186">
                    <w:rPr>
                      <w:rFonts w:ascii="Arial" w:eastAsia="TimesNewRomanPSMT" w:hAnsi="Arial" w:cs="Arial"/>
                      <w:kern w:val="2"/>
                      <w:sz w:val="24"/>
                      <w:szCs w:val="24"/>
                    </w:rPr>
                    <w:br/>
                  </w:r>
                </w:p>
                <w:p w14:paraId="67FA23D8" w14:textId="73A12DAD"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color w:val="00B050"/>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NewRomanPSMT" w:hAnsi="Arial" w:cs="Arial"/>
                      <w:kern w:val="2"/>
                      <w:sz w:val="24"/>
                      <w:szCs w:val="24"/>
                    </w:rPr>
                    <w:t>Posiadają właściwości niebezpieczne</w:t>
                  </w:r>
                  <w:r w:rsidR="000563C9">
                    <w:rPr>
                      <w:rFonts w:ascii="Arial" w:eastAsia="TimesNewRomanPSMT" w:hAnsi="Arial" w:cs="Arial"/>
                      <w:kern w:val="2"/>
                      <w:sz w:val="24"/>
                      <w:szCs w:val="24"/>
                    </w:rPr>
                    <w:t>,</w:t>
                  </w:r>
                  <w:r w:rsidRPr="00A66952">
                    <w:rPr>
                      <w:rFonts w:ascii="Arial" w:eastAsia="TimesNewRomanPSMT" w:hAnsi="Arial" w:cs="Arial"/>
                      <w:kern w:val="2"/>
                      <w:sz w:val="24"/>
                      <w:szCs w:val="24"/>
                    </w:rPr>
                    <w:t xml:space="preserve"> określone jako: HP 5 działanie toksyczne na narządy docelowe (STOT) lub zagrożenie spowodowane aspiracją, HP 14 </w:t>
                  </w:r>
                  <w:proofErr w:type="spellStart"/>
                  <w:r w:rsidRPr="00A66952">
                    <w:rPr>
                      <w:rFonts w:ascii="Arial" w:eastAsia="TimesNewRomanPSMT" w:hAnsi="Arial" w:cs="Arial"/>
                      <w:kern w:val="2"/>
                      <w:sz w:val="24"/>
                      <w:szCs w:val="24"/>
                    </w:rPr>
                    <w:t>ekotoksyczne</w:t>
                  </w:r>
                  <w:proofErr w:type="spellEnd"/>
                  <w:r w:rsidRPr="00A66952">
                    <w:rPr>
                      <w:rFonts w:ascii="Arial" w:eastAsia="TimesNewRomanPSMT" w:hAnsi="Arial" w:cs="Arial"/>
                      <w:kern w:val="2"/>
                      <w:sz w:val="24"/>
                      <w:szCs w:val="24"/>
                    </w:rPr>
                    <w:t>.</w:t>
                  </w:r>
                  <w:r w:rsidR="00C07186">
                    <w:rPr>
                      <w:rFonts w:ascii="Arial" w:eastAsia="TimesNewRomanPSMT" w:hAnsi="Arial" w:cs="Arial"/>
                      <w:kern w:val="2"/>
                      <w:sz w:val="24"/>
                      <w:szCs w:val="24"/>
                    </w:rPr>
                    <w:br/>
                  </w:r>
                </w:p>
              </w:tc>
            </w:tr>
            <w:tr w:rsidR="000F579F" w:rsidRPr="00A66952" w14:paraId="439ECF67" w14:textId="77777777" w:rsidTr="00822A04">
              <w:trPr>
                <w:cantSplit/>
                <w:trHeight w:val="112"/>
              </w:trPr>
              <w:tc>
                <w:tcPr>
                  <w:tcW w:w="650" w:type="dxa"/>
                  <w:shd w:val="clear" w:color="auto" w:fill="auto"/>
                  <w:vAlign w:val="center"/>
                </w:tcPr>
                <w:p w14:paraId="1ECA4796"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highlight w:val="yellow"/>
                      <w:lang w:eastAsia="zh-CN" w:bidi="hi-IN"/>
                    </w:rPr>
                  </w:pPr>
                  <w:r w:rsidRPr="00A66952">
                    <w:rPr>
                      <w:rFonts w:ascii="Arial" w:eastAsia="Calibri" w:hAnsi="Arial" w:cs="Arial"/>
                      <w:kern w:val="2"/>
                      <w:sz w:val="24"/>
                      <w:szCs w:val="24"/>
                      <w:lang w:eastAsia="zh-CN" w:bidi="hi-IN"/>
                    </w:rPr>
                    <w:t>4</w:t>
                  </w:r>
                </w:p>
              </w:tc>
              <w:tc>
                <w:tcPr>
                  <w:tcW w:w="1560" w:type="dxa"/>
                  <w:shd w:val="clear" w:color="auto" w:fill="auto"/>
                  <w:vAlign w:val="center"/>
                </w:tcPr>
                <w:p w14:paraId="51290E2D"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01 13*</w:t>
                  </w:r>
                </w:p>
              </w:tc>
              <w:tc>
                <w:tcPr>
                  <w:tcW w:w="2274" w:type="dxa"/>
                  <w:shd w:val="clear" w:color="auto" w:fill="auto"/>
                  <w:vAlign w:val="center"/>
                </w:tcPr>
                <w:p w14:paraId="430B2062"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Odpady </w:t>
                  </w:r>
                </w:p>
                <w:p w14:paraId="2F11A62C" w14:textId="64163564"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z odtłuszczania zawierające substancje niebezpieczne</w:t>
                  </w:r>
                </w:p>
              </w:tc>
              <w:tc>
                <w:tcPr>
                  <w:tcW w:w="4710" w:type="dxa"/>
                  <w:shd w:val="clear" w:color="auto" w:fill="auto"/>
                  <w:vAlign w:val="center"/>
                </w:tcPr>
                <w:p w14:paraId="5320A6F2" w14:textId="096238CB"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 xml:space="preserve">Odpad pochodzi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z kąpieli odtłuszczających. Odpad stanowi mieszaninę różnych olejów i smarów</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standardowo służących do zabezpieczania przed korozją, powstający na powierzchni roztworu w wannach odtłuszczających. </w:t>
                  </w:r>
                  <w:r w:rsidR="00C07186">
                    <w:rPr>
                      <w:rFonts w:ascii="Arial" w:eastAsia="Lucida Sans Unicode" w:hAnsi="Arial" w:cs="Arial"/>
                      <w:kern w:val="2"/>
                      <w:sz w:val="24"/>
                      <w:szCs w:val="24"/>
                      <w:lang w:eastAsia="zh-CN" w:bidi="hi-IN"/>
                    </w:rPr>
                    <w:br/>
                  </w:r>
                </w:p>
                <w:p w14:paraId="26B17E43" w14:textId="0ACD72A9"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lastRenderedPageBreak/>
                    <w:t xml:space="preserve">Skład chemiczny: </w:t>
                  </w:r>
                  <w:r w:rsidRPr="00A66952">
                    <w:rPr>
                      <w:rFonts w:ascii="Arial" w:eastAsia="Lucida Sans Unicode" w:hAnsi="Arial" w:cs="Arial"/>
                      <w:kern w:val="2"/>
                      <w:sz w:val="24"/>
                      <w:szCs w:val="24"/>
                      <w:lang w:eastAsia="zh-CN" w:bidi="hi-IN"/>
                    </w:rPr>
                    <w:t xml:space="preserve">Węglowodory </w:t>
                  </w:r>
                  <w:r w:rsidR="0048085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 xml:space="preserve">i ich związki. </w:t>
                  </w:r>
                  <w:r w:rsidR="00C07186">
                    <w:rPr>
                      <w:rFonts w:ascii="Arial" w:eastAsia="Lucida Sans Unicode" w:hAnsi="Arial" w:cs="Arial"/>
                      <w:kern w:val="2"/>
                      <w:sz w:val="24"/>
                      <w:szCs w:val="24"/>
                      <w:lang w:eastAsia="zh-CN" w:bidi="hi-IN"/>
                    </w:rPr>
                    <w:br/>
                  </w:r>
                </w:p>
                <w:p w14:paraId="02459CD9" w14:textId="18296970"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color w:val="00B050"/>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NewRomanPSMT" w:hAnsi="Arial" w:cs="Arial"/>
                      <w:kern w:val="2"/>
                      <w:sz w:val="24"/>
                      <w:szCs w:val="24"/>
                    </w:rPr>
                    <w:t>Posiadają właściwości niebezpieczne</w:t>
                  </w:r>
                  <w:r w:rsidR="000563C9">
                    <w:rPr>
                      <w:rFonts w:ascii="Arial" w:eastAsia="TimesNewRomanPSMT" w:hAnsi="Arial" w:cs="Arial"/>
                      <w:kern w:val="2"/>
                      <w:sz w:val="24"/>
                      <w:szCs w:val="24"/>
                    </w:rPr>
                    <w:t>,</w:t>
                  </w:r>
                  <w:r w:rsidRPr="00A66952">
                    <w:rPr>
                      <w:rFonts w:ascii="Arial" w:eastAsia="TimesNewRomanPSMT" w:hAnsi="Arial" w:cs="Arial"/>
                      <w:kern w:val="2"/>
                      <w:sz w:val="24"/>
                      <w:szCs w:val="24"/>
                    </w:rPr>
                    <w:t xml:space="preserve"> określone jako: HP 5 działanie toksyczne na narządy docelowe (STOT) lub zagrożenie spowodowane aspiracją, HP14 </w:t>
                  </w:r>
                  <w:proofErr w:type="spellStart"/>
                  <w:r w:rsidRPr="00A66952">
                    <w:rPr>
                      <w:rFonts w:ascii="Arial" w:eastAsia="TimesNewRomanPSMT" w:hAnsi="Arial" w:cs="Arial"/>
                      <w:kern w:val="2"/>
                      <w:sz w:val="24"/>
                      <w:szCs w:val="24"/>
                    </w:rPr>
                    <w:t>ekotoksyczne</w:t>
                  </w:r>
                  <w:proofErr w:type="spellEnd"/>
                  <w:r w:rsidRPr="00A66952">
                    <w:rPr>
                      <w:rFonts w:ascii="Arial" w:eastAsia="TimesNewRomanPSMT" w:hAnsi="Arial" w:cs="Arial"/>
                      <w:kern w:val="2"/>
                      <w:sz w:val="24"/>
                      <w:szCs w:val="24"/>
                    </w:rPr>
                    <w:t>.</w:t>
                  </w:r>
                  <w:r w:rsidR="00C07186">
                    <w:rPr>
                      <w:rFonts w:ascii="Arial" w:eastAsia="TimesNewRomanPSMT" w:hAnsi="Arial" w:cs="Arial"/>
                      <w:kern w:val="2"/>
                      <w:sz w:val="24"/>
                      <w:szCs w:val="24"/>
                    </w:rPr>
                    <w:br/>
                  </w:r>
                </w:p>
              </w:tc>
            </w:tr>
            <w:tr w:rsidR="000F579F" w:rsidRPr="00A66952" w14:paraId="417A0FB1" w14:textId="77777777" w:rsidTr="00822A04">
              <w:trPr>
                <w:cantSplit/>
                <w:trHeight w:val="111"/>
              </w:trPr>
              <w:tc>
                <w:tcPr>
                  <w:tcW w:w="650" w:type="dxa"/>
                  <w:shd w:val="clear" w:color="auto" w:fill="auto"/>
                  <w:vAlign w:val="center"/>
                </w:tcPr>
                <w:p w14:paraId="3E878075"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lastRenderedPageBreak/>
                    <w:t>5</w:t>
                  </w:r>
                </w:p>
              </w:tc>
              <w:tc>
                <w:tcPr>
                  <w:tcW w:w="1560" w:type="dxa"/>
                  <w:shd w:val="clear" w:color="auto" w:fill="auto"/>
                  <w:vAlign w:val="center"/>
                </w:tcPr>
                <w:p w14:paraId="6F57D168"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01 16*</w:t>
                  </w:r>
                </w:p>
              </w:tc>
              <w:tc>
                <w:tcPr>
                  <w:tcW w:w="2274" w:type="dxa"/>
                  <w:shd w:val="clear" w:color="auto" w:fill="auto"/>
                  <w:vAlign w:val="center"/>
                </w:tcPr>
                <w:p w14:paraId="458E5D30"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Nasycone</w:t>
                  </w:r>
                </w:p>
                <w:p w14:paraId="170978DF" w14:textId="0199D062"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lub zużyte żywice jonowymienne </w:t>
                  </w:r>
                </w:p>
              </w:tc>
              <w:tc>
                <w:tcPr>
                  <w:tcW w:w="4710" w:type="dxa"/>
                  <w:shd w:val="clear" w:color="auto" w:fill="auto"/>
                  <w:vAlign w:val="center"/>
                </w:tcPr>
                <w:p w14:paraId="616EC0AD" w14:textId="212BC757"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Odpad z procesów regeneracji wód płuczących i wymiany złóż</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 hali produkcyjnej i neutralizatorze. Żywice jonowymienne – polimery</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posiadające zdolności jonowymienne. Jonity syntetyczne</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 postaci perełek</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ze względu na zastosowanie w procesach oczyszczania wód z płuczek posiadają charakter niebezpieczny.</w:t>
                  </w:r>
                  <w:r w:rsidR="00C07186">
                    <w:rPr>
                      <w:rFonts w:ascii="Arial" w:eastAsia="Lucida Sans Unicode" w:hAnsi="Arial" w:cs="Arial"/>
                      <w:kern w:val="2"/>
                      <w:sz w:val="24"/>
                      <w:szCs w:val="24"/>
                      <w:lang w:eastAsia="zh-CN" w:bidi="hi-IN"/>
                    </w:rPr>
                    <w:br/>
                  </w:r>
                </w:p>
                <w:p w14:paraId="70E2997E" w14:textId="6B5D423A"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Lucida Sans Unicode" w:hAnsi="Arial" w:cs="Arial"/>
                      <w:kern w:val="2"/>
                      <w:sz w:val="24"/>
                      <w:szCs w:val="24"/>
                      <w:lang w:eastAsia="zh-CN" w:bidi="hi-IN"/>
                    </w:rPr>
                    <w:t>Odpady w postaci polimerów syntetycznych</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zawierających substancje niebezpieczne po preparatach stosowanych w produkcji, </w:t>
                  </w:r>
                  <w:r w:rsidR="000563C9">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jak np. wodorotlenki, kwasy nieorganiczne, itp. metale ciężkie (np. nikiel, chrom, cynk, miedź, żelazo, kadm).</w:t>
                  </w:r>
                  <w:r w:rsidR="00C07186">
                    <w:rPr>
                      <w:rFonts w:ascii="Arial" w:eastAsia="Lucida Sans Unicode" w:hAnsi="Arial" w:cs="Arial"/>
                      <w:kern w:val="2"/>
                      <w:sz w:val="24"/>
                      <w:szCs w:val="24"/>
                      <w:lang w:eastAsia="zh-CN" w:bidi="hi-IN"/>
                    </w:rPr>
                    <w:br/>
                  </w:r>
                </w:p>
                <w:p w14:paraId="40275F26" w14:textId="73C2AC78"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color w:val="00B050"/>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NewRomanPSMT" w:hAnsi="Arial" w:cs="Arial"/>
                      <w:kern w:val="2"/>
                      <w:sz w:val="24"/>
                      <w:szCs w:val="24"/>
                    </w:rPr>
                    <w:t>Posiadają właściwości niebezpieczne</w:t>
                  </w:r>
                  <w:r w:rsidR="000563C9">
                    <w:rPr>
                      <w:rFonts w:ascii="Arial" w:eastAsia="TimesNewRomanPSMT" w:hAnsi="Arial" w:cs="Arial"/>
                      <w:kern w:val="2"/>
                      <w:sz w:val="24"/>
                      <w:szCs w:val="24"/>
                    </w:rPr>
                    <w:t>,</w:t>
                  </w:r>
                  <w:r w:rsidRPr="00A66952">
                    <w:rPr>
                      <w:rFonts w:ascii="Arial" w:eastAsia="TimesNewRomanPSMT" w:hAnsi="Arial" w:cs="Arial"/>
                      <w:kern w:val="2"/>
                      <w:sz w:val="24"/>
                      <w:szCs w:val="24"/>
                    </w:rPr>
                    <w:t xml:space="preserve"> określone jako: HP 5 działanie toksyczne na narządy docelowe (STOT) lub zagrożenie spowodowane aspiracją, HP14 </w:t>
                  </w:r>
                  <w:proofErr w:type="spellStart"/>
                  <w:r w:rsidRPr="00A66952">
                    <w:rPr>
                      <w:rFonts w:ascii="Arial" w:eastAsia="TimesNewRomanPSMT" w:hAnsi="Arial" w:cs="Arial"/>
                      <w:kern w:val="2"/>
                      <w:sz w:val="24"/>
                      <w:szCs w:val="24"/>
                    </w:rPr>
                    <w:t>ekotoksyczne</w:t>
                  </w:r>
                  <w:proofErr w:type="spellEnd"/>
                  <w:r w:rsidRPr="00A66952">
                    <w:rPr>
                      <w:rFonts w:ascii="Arial" w:eastAsia="TimesNewRomanPSMT" w:hAnsi="Arial" w:cs="Arial"/>
                      <w:kern w:val="2"/>
                      <w:sz w:val="24"/>
                      <w:szCs w:val="24"/>
                    </w:rPr>
                    <w:t>.</w:t>
                  </w:r>
                  <w:r w:rsidR="00C07186">
                    <w:rPr>
                      <w:rFonts w:ascii="Arial" w:eastAsia="TimesNewRomanPSMT" w:hAnsi="Arial" w:cs="Arial"/>
                      <w:kern w:val="2"/>
                      <w:sz w:val="24"/>
                      <w:szCs w:val="24"/>
                    </w:rPr>
                    <w:br/>
                  </w:r>
                </w:p>
              </w:tc>
            </w:tr>
            <w:tr w:rsidR="000F579F" w:rsidRPr="00A66952" w14:paraId="1520D12A" w14:textId="77777777" w:rsidTr="00822A04">
              <w:trPr>
                <w:cantSplit/>
                <w:trHeight w:val="111"/>
              </w:trPr>
              <w:tc>
                <w:tcPr>
                  <w:tcW w:w="650" w:type="dxa"/>
                  <w:shd w:val="clear" w:color="auto" w:fill="auto"/>
                  <w:vAlign w:val="center"/>
                </w:tcPr>
                <w:p w14:paraId="02B8DFCF"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6</w:t>
                  </w:r>
                </w:p>
              </w:tc>
              <w:tc>
                <w:tcPr>
                  <w:tcW w:w="1560" w:type="dxa"/>
                  <w:shd w:val="clear" w:color="auto" w:fill="auto"/>
                  <w:vAlign w:val="center"/>
                </w:tcPr>
                <w:p w14:paraId="096EA7E6"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01 98*</w:t>
                  </w:r>
                </w:p>
              </w:tc>
              <w:tc>
                <w:tcPr>
                  <w:tcW w:w="2274" w:type="dxa"/>
                  <w:shd w:val="clear" w:color="auto" w:fill="auto"/>
                  <w:vAlign w:val="center"/>
                </w:tcPr>
                <w:p w14:paraId="752BCFA9"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Inne odpady zawierające substancje niebezpieczne</w:t>
                  </w:r>
                </w:p>
              </w:tc>
              <w:tc>
                <w:tcPr>
                  <w:tcW w:w="4710" w:type="dxa"/>
                  <w:shd w:val="clear" w:color="auto" w:fill="auto"/>
                  <w:vAlign w:val="center"/>
                </w:tcPr>
                <w:p w14:paraId="2CCA8491" w14:textId="77777777" w:rsidR="000F579F"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Odpad z procesów wymrażania kąpieli cynkowych.</w:t>
                  </w:r>
                </w:p>
                <w:p w14:paraId="7A62A9BA" w14:textId="77777777" w:rsidR="00C07186" w:rsidRPr="00A66952" w:rsidRDefault="00C07186"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p>
                <w:p w14:paraId="704C74E2" w14:textId="44B6C093"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Lucida Sans Unicode" w:hAnsi="Arial" w:cs="Arial"/>
                      <w:kern w:val="2"/>
                      <w:sz w:val="24"/>
                      <w:szCs w:val="24"/>
                      <w:lang w:eastAsia="zh-CN" w:bidi="hi-IN"/>
                    </w:rPr>
                    <w:t>Wodorowęglany.</w:t>
                  </w:r>
                  <w:r w:rsidR="00407F84">
                    <w:rPr>
                      <w:rFonts w:ascii="Arial" w:eastAsia="Lucida Sans Unicode" w:hAnsi="Arial" w:cs="Arial"/>
                      <w:kern w:val="2"/>
                      <w:sz w:val="24"/>
                      <w:szCs w:val="24"/>
                      <w:lang w:eastAsia="zh-CN" w:bidi="hi-IN"/>
                    </w:rPr>
                    <w:br/>
                  </w:r>
                </w:p>
                <w:p w14:paraId="402CE382" w14:textId="0E5F6C1C"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NewRomanPSMT" w:hAnsi="Arial" w:cs="Arial"/>
                      <w:kern w:val="2"/>
                      <w:sz w:val="24"/>
                      <w:szCs w:val="24"/>
                    </w:rPr>
                    <w:t>Posiadają właściwości niebezpieczne</w:t>
                  </w:r>
                  <w:r w:rsidR="000563C9">
                    <w:rPr>
                      <w:rFonts w:ascii="Arial" w:eastAsia="TimesNewRomanPSMT" w:hAnsi="Arial" w:cs="Arial"/>
                      <w:kern w:val="2"/>
                      <w:sz w:val="24"/>
                      <w:szCs w:val="24"/>
                    </w:rPr>
                    <w:t>,</w:t>
                  </w:r>
                  <w:r w:rsidRPr="00A66952">
                    <w:rPr>
                      <w:rFonts w:ascii="Arial" w:eastAsia="TimesNewRomanPSMT" w:hAnsi="Arial" w:cs="Arial"/>
                      <w:kern w:val="2"/>
                      <w:sz w:val="24"/>
                      <w:szCs w:val="24"/>
                    </w:rPr>
                    <w:t xml:space="preserve"> określone jako: HP 4 drażniące – działanie drażniące na skórę </w:t>
                  </w:r>
                  <w:r w:rsidR="00C07186">
                    <w:rPr>
                      <w:rFonts w:ascii="Arial" w:eastAsia="TimesNewRomanPSMT" w:hAnsi="Arial" w:cs="Arial"/>
                      <w:kern w:val="2"/>
                      <w:sz w:val="24"/>
                      <w:szCs w:val="24"/>
                    </w:rPr>
                    <w:br/>
                  </w:r>
                  <w:r w:rsidRPr="00A66952">
                    <w:rPr>
                      <w:rFonts w:ascii="Arial" w:eastAsia="TimesNewRomanPSMT" w:hAnsi="Arial" w:cs="Arial"/>
                      <w:kern w:val="2"/>
                      <w:sz w:val="24"/>
                      <w:szCs w:val="24"/>
                    </w:rPr>
                    <w:t>i powodujące uszkodzenie oczu.</w:t>
                  </w:r>
                  <w:r w:rsidR="00C07186">
                    <w:rPr>
                      <w:rFonts w:ascii="Arial" w:eastAsia="TimesNewRomanPSMT" w:hAnsi="Arial" w:cs="Arial"/>
                      <w:kern w:val="2"/>
                      <w:sz w:val="24"/>
                      <w:szCs w:val="24"/>
                    </w:rPr>
                    <w:br/>
                  </w:r>
                </w:p>
              </w:tc>
            </w:tr>
            <w:tr w:rsidR="000F579F" w:rsidRPr="00A66952" w14:paraId="6649D850" w14:textId="77777777" w:rsidTr="00822A04">
              <w:trPr>
                <w:cantSplit/>
                <w:trHeight w:val="117"/>
              </w:trPr>
              <w:tc>
                <w:tcPr>
                  <w:tcW w:w="650" w:type="dxa"/>
                  <w:shd w:val="clear" w:color="auto" w:fill="auto"/>
                  <w:vAlign w:val="center"/>
                </w:tcPr>
                <w:p w14:paraId="2704F10E"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lastRenderedPageBreak/>
                    <w:t>7</w:t>
                  </w:r>
                </w:p>
              </w:tc>
              <w:tc>
                <w:tcPr>
                  <w:tcW w:w="1560" w:type="dxa"/>
                  <w:shd w:val="clear" w:color="auto" w:fill="auto"/>
                  <w:vAlign w:val="center"/>
                </w:tcPr>
                <w:p w14:paraId="03A073CA"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15 01 10*</w:t>
                  </w:r>
                </w:p>
              </w:tc>
              <w:tc>
                <w:tcPr>
                  <w:tcW w:w="2274" w:type="dxa"/>
                  <w:shd w:val="clear" w:color="auto" w:fill="auto"/>
                  <w:vAlign w:val="center"/>
                </w:tcPr>
                <w:p w14:paraId="0700214F"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Opakowania zawierające pozostałości substancji niebezpiecznych </w:t>
                  </w:r>
                </w:p>
                <w:p w14:paraId="3D86CDB9" w14:textId="04DC0032"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lub nimi zanieczyszczone </w:t>
                  </w:r>
                </w:p>
              </w:tc>
              <w:tc>
                <w:tcPr>
                  <w:tcW w:w="4710" w:type="dxa"/>
                  <w:shd w:val="clear" w:color="auto" w:fill="auto"/>
                  <w:vAlign w:val="center"/>
                </w:tcPr>
                <w:p w14:paraId="778EF4AA" w14:textId="765DA471"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 xml:space="preserve">Odpad </w:t>
                  </w:r>
                  <w:r w:rsidRPr="00A66952">
                    <w:rPr>
                      <w:rFonts w:ascii="Arial" w:eastAsia="Times New Roman" w:hAnsi="Arial" w:cs="Arial"/>
                      <w:kern w:val="2"/>
                      <w:sz w:val="24"/>
                      <w:szCs w:val="24"/>
                    </w:rPr>
                    <w:t>opakowań po odczynnikach</w:t>
                  </w:r>
                  <w:r w:rsidRPr="00A66952">
                    <w:rPr>
                      <w:rFonts w:ascii="Arial" w:eastAsia="Lucida Sans Unicode" w:hAnsi="Arial" w:cs="Arial"/>
                      <w:kern w:val="2"/>
                      <w:sz w:val="24"/>
                      <w:szCs w:val="24"/>
                      <w:lang w:eastAsia="zh-CN" w:bidi="hi-IN"/>
                    </w:rPr>
                    <w:t xml:space="preserve"> i surowcach galwanicznych. </w:t>
                  </w:r>
                  <w:r w:rsidR="00C07186">
                    <w:rPr>
                      <w:rFonts w:ascii="Arial" w:eastAsia="Lucida Sans Unicode" w:hAnsi="Arial" w:cs="Arial"/>
                      <w:kern w:val="2"/>
                      <w:sz w:val="24"/>
                      <w:szCs w:val="24"/>
                      <w:lang w:eastAsia="zh-CN" w:bidi="hi-IN"/>
                    </w:rPr>
                    <w:br/>
                  </w:r>
                </w:p>
                <w:p w14:paraId="424D2262" w14:textId="7DC33307"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Lucida Sans Unicode" w:hAnsi="Arial" w:cs="Arial"/>
                      <w:kern w:val="2"/>
                      <w:sz w:val="24"/>
                      <w:szCs w:val="24"/>
                      <w:lang w:eastAsia="zh-CN" w:bidi="hi-IN"/>
                    </w:rPr>
                    <w:t>Opakowania wykonane ze stali, polietylenu, polipropylenu, papieru</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zanieczyszczone substancjami (m.in. związki metali ciężkich, kwasy nieorganiczne, zasady, substancje organiczne).</w:t>
                  </w:r>
                  <w:r w:rsidR="00C07186">
                    <w:rPr>
                      <w:rFonts w:ascii="Arial" w:eastAsia="Lucida Sans Unicode" w:hAnsi="Arial" w:cs="Arial"/>
                      <w:kern w:val="2"/>
                      <w:sz w:val="24"/>
                      <w:szCs w:val="24"/>
                      <w:lang w:eastAsia="zh-CN" w:bidi="hi-IN"/>
                    </w:rPr>
                    <w:br/>
                  </w:r>
                </w:p>
                <w:p w14:paraId="242CD090" w14:textId="448990F9"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 New Roman" w:hAnsi="Arial" w:cs="Arial"/>
                      <w:bCs/>
                      <w:kern w:val="2"/>
                      <w:sz w:val="24"/>
                      <w:szCs w:val="24"/>
                    </w:rPr>
                    <w:t xml:space="preserve">Posiadają </w:t>
                  </w:r>
                  <w:r w:rsidRPr="00A66952">
                    <w:rPr>
                      <w:rFonts w:ascii="Arial" w:eastAsia="Arial" w:hAnsi="Arial" w:cs="Arial"/>
                      <w:bCs/>
                      <w:kern w:val="2"/>
                      <w:sz w:val="24"/>
                      <w:szCs w:val="24"/>
                    </w:rPr>
                    <w:t>właściwości niebezpieczne</w:t>
                  </w:r>
                  <w:r w:rsidR="000563C9">
                    <w:rPr>
                      <w:rFonts w:ascii="Arial" w:eastAsia="Arial" w:hAnsi="Arial" w:cs="Arial"/>
                      <w:bCs/>
                      <w:kern w:val="2"/>
                      <w:sz w:val="24"/>
                      <w:szCs w:val="24"/>
                    </w:rPr>
                    <w:t>,</w:t>
                  </w:r>
                  <w:r w:rsidRPr="00A66952">
                    <w:rPr>
                      <w:rFonts w:ascii="Arial" w:eastAsia="Arial" w:hAnsi="Arial" w:cs="Arial"/>
                      <w:bCs/>
                      <w:kern w:val="2"/>
                      <w:sz w:val="24"/>
                      <w:szCs w:val="24"/>
                    </w:rPr>
                    <w:t xml:space="preserve"> określone jako: </w:t>
                  </w:r>
                  <w:r w:rsidRPr="00A66952">
                    <w:rPr>
                      <w:rFonts w:ascii="Arial" w:eastAsia="TimesNewRomanPSMT" w:hAnsi="Arial" w:cs="Arial"/>
                      <w:kern w:val="2"/>
                      <w:sz w:val="24"/>
                      <w:szCs w:val="24"/>
                    </w:rPr>
                    <w:t xml:space="preserve">HP 5 działanie toksyczne na narządy docelowe (STOT) lub zagrożenie spowodowane aspiracją, </w:t>
                  </w:r>
                  <w:r w:rsidRPr="00A66952">
                    <w:rPr>
                      <w:rFonts w:ascii="Arial" w:eastAsia="Arial" w:hAnsi="Arial" w:cs="Arial"/>
                      <w:bCs/>
                      <w:kern w:val="2"/>
                      <w:sz w:val="24"/>
                      <w:szCs w:val="24"/>
                    </w:rPr>
                    <w:t xml:space="preserve">HP 8 żrące, HP 14 </w:t>
                  </w:r>
                  <w:proofErr w:type="spellStart"/>
                  <w:r w:rsidRPr="00A66952">
                    <w:rPr>
                      <w:rFonts w:ascii="Arial" w:eastAsia="Arial" w:hAnsi="Arial" w:cs="Arial"/>
                      <w:bCs/>
                      <w:kern w:val="2"/>
                      <w:sz w:val="24"/>
                      <w:szCs w:val="24"/>
                    </w:rPr>
                    <w:t>ekotoksyczne</w:t>
                  </w:r>
                  <w:proofErr w:type="spellEnd"/>
                  <w:r w:rsidR="00C07186">
                    <w:rPr>
                      <w:rFonts w:ascii="Arial" w:eastAsia="Arial" w:hAnsi="Arial" w:cs="Arial"/>
                      <w:bCs/>
                      <w:kern w:val="2"/>
                      <w:sz w:val="24"/>
                      <w:szCs w:val="24"/>
                    </w:rPr>
                    <w:t>.</w:t>
                  </w:r>
                  <w:r w:rsidR="00C07186">
                    <w:rPr>
                      <w:rFonts w:ascii="Arial" w:eastAsia="Arial" w:hAnsi="Arial" w:cs="Arial"/>
                      <w:bCs/>
                      <w:kern w:val="2"/>
                      <w:sz w:val="24"/>
                      <w:szCs w:val="24"/>
                    </w:rPr>
                    <w:br/>
                  </w:r>
                </w:p>
              </w:tc>
            </w:tr>
            <w:tr w:rsidR="000F579F" w:rsidRPr="00A66952" w14:paraId="3090C538" w14:textId="77777777" w:rsidTr="00822A04">
              <w:trPr>
                <w:cantSplit/>
                <w:trHeight w:val="117"/>
              </w:trPr>
              <w:tc>
                <w:tcPr>
                  <w:tcW w:w="650" w:type="dxa"/>
                  <w:shd w:val="clear" w:color="auto" w:fill="auto"/>
                  <w:vAlign w:val="center"/>
                </w:tcPr>
                <w:p w14:paraId="39FC5126"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8</w:t>
                  </w:r>
                </w:p>
              </w:tc>
              <w:tc>
                <w:tcPr>
                  <w:tcW w:w="1560" w:type="dxa"/>
                  <w:shd w:val="clear" w:color="auto" w:fill="auto"/>
                  <w:vAlign w:val="center"/>
                </w:tcPr>
                <w:p w14:paraId="1FC201B6" w14:textId="30079F39"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15 01 11*</w:t>
                  </w:r>
                </w:p>
              </w:tc>
              <w:tc>
                <w:tcPr>
                  <w:tcW w:w="2274" w:type="dxa"/>
                  <w:shd w:val="clear" w:color="auto" w:fill="auto"/>
                  <w:vAlign w:val="center"/>
                </w:tcPr>
                <w:p w14:paraId="70C873F6" w14:textId="3FD70620" w:rsidR="000F579F" w:rsidRPr="00A66952" w:rsidRDefault="000563C9"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0563C9">
                    <w:rPr>
                      <w:rFonts w:ascii="Arial" w:eastAsia="Lucida Sans Unicode" w:hAnsi="Arial" w:cs="Arial"/>
                      <w:kern w:val="2"/>
                      <w:sz w:val="24"/>
                      <w:szCs w:val="24"/>
                      <w:lang w:eastAsia="zh-CN" w:bidi="hi-IN"/>
                    </w:rPr>
                    <w:t xml:space="preserve">Opakowania </w:t>
                  </w:r>
                  <w:r>
                    <w:rPr>
                      <w:rFonts w:ascii="Arial" w:eastAsia="Lucida Sans Unicode" w:hAnsi="Arial" w:cs="Arial"/>
                      <w:kern w:val="2"/>
                      <w:sz w:val="24"/>
                      <w:szCs w:val="24"/>
                      <w:lang w:eastAsia="zh-CN" w:bidi="hi-IN"/>
                    </w:rPr>
                    <w:br/>
                  </w:r>
                  <w:r w:rsidRPr="000563C9">
                    <w:rPr>
                      <w:rFonts w:ascii="Arial" w:eastAsia="Lucida Sans Unicode" w:hAnsi="Arial" w:cs="Arial"/>
                      <w:kern w:val="2"/>
                      <w:sz w:val="24"/>
                      <w:szCs w:val="24"/>
                      <w:lang w:eastAsia="zh-CN" w:bidi="hi-IN"/>
                    </w:rPr>
                    <w:t>z metali zawierające niebezpieczne porowate elementy wzmocnienia konstrukcyjnego (np. azbest), włącznie z pustymi pojemnikami ciśnieniowymi</w:t>
                  </w:r>
                </w:p>
              </w:tc>
              <w:tc>
                <w:tcPr>
                  <w:tcW w:w="4710" w:type="dxa"/>
                  <w:shd w:val="clear" w:color="auto" w:fill="auto"/>
                  <w:vAlign w:val="center"/>
                </w:tcPr>
                <w:p w14:paraId="5515A432" w14:textId="0E786DF8"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 xml:space="preserve">Odpad stanowią puste opakowania po lakierach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w aerozolach</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z prac związanych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z nanoszeniem poprawek lakierniczych farbą cynkową</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podczas prowadzenia prac związanych z eksploatacją instalacji podczas rozformowania</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 hali produkcyjnej.</w:t>
                  </w:r>
                  <w:r w:rsidRPr="00A66952">
                    <w:rPr>
                      <w:rFonts w:ascii="Arial" w:eastAsia="Times New Roman" w:hAnsi="Arial" w:cs="Arial"/>
                      <w:kern w:val="2"/>
                      <w:sz w:val="24"/>
                      <w:szCs w:val="24"/>
                      <w:shd w:val="clear" w:color="auto" w:fill="FFFF00"/>
                    </w:rPr>
                    <w:t xml:space="preserve"> </w:t>
                  </w:r>
                  <w:r w:rsidR="00C07186">
                    <w:rPr>
                      <w:rFonts w:ascii="Arial" w:eastAsia="Times New Roman" w:hAnsi="Arial" w:cs="Arial"/>
                      <w:kern w:val="2"/>
                      <w:sz w:val="24"/>
                      <w:szCs w:val="24"/>
                      <w:shd w:val="clear" w:color="auto" w:fill="FFFF00"/>
                    </w:rPr>
                    <w:br/>
                  </w:r>
                </w:p>
                <w:p w14:paraId="3A48E782" w14:textId="6604C3CD"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Skład chemiczny:</w:t>
                  </w:r>
                  <w:r w:rsidRPr="00A66952">
                    <w:rPr>
                      <w:rFonts w:ascii="Arial" w:eastAsia="Lucida Sans Unicode" w:hAnsi="Arial" w:cs="Arial"/>
                      <w:kern w:val="2"/>
                      <w:sz w:val="24"/>
                      <w:szCs w:val="24"/>
                      <w:lang w:eastAsia="zh-CN" w:bidi="hi-IN"/>
                    </w:rPr>
                    <w:t xml:space="preserve"> Stal, cynk, węglowodory.</w:t>
                  </w:r>
                  <w:r w:rsidR="00C07186">
                    <w:rPr>
                      <w:rFonts w:ascii="Arial" w:eastAsia="Lucida Sans Unicode" w:hAnsi="Arial" w:cs="Arial"/>
                      <w:kern w:val="2"/>
                      <w:sz w:val="24"/>
                      <w:szCs w:val="24"/>
                      <w:lang w:eastAsia="zh-CN" w:bidi="hi-IN"/>
                    </w:rPr>
                    <w:br/>
                  </w:r>
                </w:p>
                <w:p w14:paraId="7D497A6C"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Arial" w:hAnsi="Arial" w:cs="Arial"/>
                      <w:bCs/>
                      <w:kern w:val="2"/>
                      <w:sz w:val="24"/>
                      <w:szCs w:val="24"/>
                    </w:rPr>
                  </w:pPr>
                  <w:r w:rsidRPr="00A66952">
                    <w:rPr>
                      <w:rFonts w:ascii="Arial" w:eastAsia="TimesNewRomanPSMT" w:hAnsi="Arial" w:cs="Arial"/>
                      <w:b/>
                      <w:bCs/>
                      <w:kern w:val="2"/>
                      <w:sz w:val="24"/>
                      <w:szCs w:val="24"/>
                    </w:rPr>
                    <w:t xml:space="preserve">Właściwości: </w:t>
                  </w:r>
                  <w:r w:rsidRPr="00A66952">
                    <w:rPr>
                      <w:rFonts w:ascii="Arial" w:eastAsia="Times New Roman" w:hAnsi="Arial" w:cs="Arial"/>
                      <w:bCs/>
                      <w:kern w:val="2"/>
                      <w:sz w:val="24"/>
                      <w:szCs w:val="24"/>
                    </w:rPr>
                    <w:t xml:space="preserve">Posiadają </w:t>
                  </w:r>
                  <w:r w:rsidRPr="00A66952">
                    <w:rPr>
                      <w:rFonts w:ascii="Arial" w:eastAsia="Arial" w:hAnsi="Arial" w:cs="Arial"/>
                      <w:bCs/>
                      <w:kern w:val="2"/>
                      <w:sz w:val="24"/>
                      <w:szCs w:val="24"/>
                    </w:rPr>
                    <w:t>właściwości niebezpieczne</w:t>
                  </w:r>
                  <w:r w:rsidR="000563C9">
                    <w:rPr>
                      <w:rFonts w:ascii="Arial" w:eastAsia="Arial" w:hAnsi="Arial" w:cs="Arial"/>
                      <w:bCs/>
                      <w:kern w:val="2"/>
                      <w:sz w:val="24"/>
                      <w:szCs w:val="24"/>
                    </w:rPr>
                    <w:t>,</w:t>
                  </w:r>
                  <w:r w:rsidRPr="00A66952">
                    <w:rPr>
                      <w:rFonts w:ascii="Arial" w:eastAsia="Arial" w:hAnsi="Arial" w:cs="Arial"/>
                      <w:bCs/>
                      <w:kern w:val="2"/>
                      <w:sz w:val="24"/>
                      <w:szCs w:val="24"/>
                    </w:rPr>
                    <w:t xml:space="preserve"> określone jako: </w:t>
                  </w:r>
                  <w:r w:rsidRPr="00A66952">
                    <w:rPr>
                      <w:rFonts w:ascii="Arial" w:eastAsia="TimesNewRomanPSMT" w:hAnsi="Arial" w:cs="Arial"/>
                      <w:kern w:val="2"/>
                      <w:sz w:val="24"/>
                      <w:szCs w:val="24"/>
                    </w:rPr>
                    <w:t>HP 5 działanie toksyczne na narządy docelowe (STOT) lub zagrożenie spowodowane aspiracją,</w:t>
                  </w:r>
                  <w:r w:rsidRPr="00A66952">
                    <w:rPr>
                      <w:rFonts w:ascii="Arial" w:eastAsia="Arial" w:hAnsi="Arial" w:cs="Arial"/>
                      <w:bCs/>
                      <w:kern w:val="2"/>
                      <w:sz w:val="24"/>
                      <w:szCs w:val="24"/>
                    </w:rPr>
                    <w:t xml:space="preserve"> HP 14 </w:t>
                  </w:r>
                  <w:proofErr w:type="spellStart"/>
                  <w:r w:rsidRPr="00A66952">
                    <w:rPr>
                      <w:rFonts w:ascii="Arial" w:eastAsia="Arial" w:hAnsi="Arial" w:cs="Arial"/>
                      <w:bCs/>
                      <w:kern w:val="2"/>
                      <w:sz w:val="24"/>
                      <w:szCs w:val="24"/>
                    </w:rPr>
                    <w:t>ekotoksyczne</w:t>
                  </w:r>
                  <w:proofErr w:type="spellEnd"/>
                  <w:r w:rsidR="00C07186">
                    <w:rPr>
                      <w:rFonts w:ascii="Arial" w:eastAsia="Arial" w:hAnsi="Arial" w:cs="Arial"/>
                      <w:bCs/>
                      <w:kern w:val="2"/>
                      <w:sz w:val="24"/>
                      <w:szCs w:val="24"/>
                    </w:rPr>
                    <w:t>.</w:t>
                  </w:r>
                </w:p>
                <w:p w14:paraId="19E63BCC" w14:textId="792AE2BE" w:rsidR="00407F84" w:rsidRPr="00A66952"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b/>
                      <w:bCs/>
                      <w:color w:val="00B050"/>
                      <w:kern w:val="2"/>
                      <w:sz w:val="24"/>
                      <w:szCs w:val="24"/>
                      <w:lang w:eastAsia="zh-CN" w:bidi="hi-IN"/>
                    </w:rPr>
                  </w:pPr>
                </w:p>
              </w:tc>
            </w:tr>
            <w:tr w:rsidR="000F579F" w:rsidRPr="00A66952" w14:paraId="66213CA3" w14:textId="77777777" w:rsidTr="00822A04">
              <w:trPr>
                <w:cantSplit/>
                <w:trHeight w:val="102"/>
              </w:trPr>
              <w:tc>
                <w:tcPr>
                  <w:tcW w:w="650" w:type="dxa"/>
                  <w:shd w:val="clear" w:color="auto" w:fill="auto"/>
                  <w:vAlign w:val="center"/>
                </w:tcPr>
                <w:p w14:paraId="3CEAD374"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9</w:t>
                  </w:r>
                </w:p>
              </w:tc>
              <w:tc>
                <w:tcPr>
                  <w:tcW w:w="1560" w:type="dxa"/>
                  <w:shd w:val="clear" w:color="auto" w:fill="auto"/>
                  <w:vAlign w:val="center"/>
                </w:tcPr>
                <w:p w14:paraId="17BEE861"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15 02 02*</w:t>
                  </w:r>
                </w:p>
              </w:tc>
              <w:tc>
                <w:tcPr>
                  <w:tcW w:w="2274" w:type="dxa"/>
                  <w:shd w:val="clear" w:color="auto" w:fill="auto"/>
                  <w:vAlign w:val="center"/>
                </w:tcPr>
                <w:p w14:paraId="50C07CA3"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Sorbenty, materiały filtracyjne </w:t>
                  </w:r>
                </w:p>
                <w:p w14:paraId="05F0DBD9"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(w tym filtry olejowe nieujęte w innych grupach), tkaniny do wycierania </w:t>
                  </w:r>
                </w:p>
                <w:p w14:paraId="11E57F8C" w14:textId="037A4D3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(np. szmaty, ścierki) i ubrania ochronne </w:t>
                  </w:r>
                  <w:r w:rsidRPr="00A66952">
                    <w:rPr>
                      <w:rFonts w:ascii="Arial" w:eastAsia="Lucida Sans Unicode" w:hAnsi="Arial" w:cs="Arial"/>
                      <w:kern w:val="2"/>
                      <w:sz w:val="24"/>
                      <w:szCs w:val="24"/>
                      <w:lang w:eastAsia="zh-CN" w:bidi="hi-IN"/>
                    </w:rPr>
                    <w:lastRenderedPageBreak/>
                    <w:t xml:space="preserve">zanieczyszczone substancjami niebezpiecznymi (np. PCB) </w:t>
                  </w:r>
                </w:p>
              </w:tc>
              <w:tc>
                <w:tcPr>
                  <w:tcW w:w="4710" w:type="dxa"/>
                  <w:shd w:val="clear" w:color="auto" w:fill="auto"/>
                  <w:vAlign w:val="center"/>
                </w:tcPr>
                <w:p w14:paraId="40E39609"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lastRenderedPageBreak/>
                    <w:t xml:space="preserve">Źródło powstawania: </w:t>
                  </w:r>
                  <w:r w:rsidRPr="00A66952">
                    <w:rPr>
                      <w:rFonts w:ascii="Arial" w:eastAsia="Lucida Sans Unicode" w:hAnsi="Arial" w:cs="Arial"/>
                      <w:kern w:val="2"/>
                      <w:sz w:val="24"/>
                      <w:szCs w:val="24"/>
                      <w:lang w:eastAsia="zh-CN" w:bidi="hi-IN"/>
                    </w:rPr>
                    <w:t>Materiały filtracyjne z procesów przygotowania roztworów galwanicznych i oczyszczalni ścieków oraz bieżącej obsługi tych urządzeń.</w:t>
                  </w:r>
                  <w:r w:rsidRPr="00A66952">
                    <w:rPr>
                      <w:rFonts w:ascii="Arial" w:eastAsia="Times New Roman" w:hAnsi="Arial" w:cs="Arial"/>
                      <w:kern w:val="2"/>
                      <w:sz w:val="24"/>
                      <w:szCs w:val="24"/>
                    </w:rPr>
                    <w:t xml:space="preserve"> </w:t>
                  </w:r>
                </w:p>
                <w:p w14:paraId="6B860DAD" w14:textId="241CC0F0" w:rsidR="00407F84" w:rsidRPr="00A66952" w:rsidRDefault="000F579F" w:rsidP="00CC5CD0">
                  <w:pPr>
                    <w:framePr w:hSpace="141" w:wrap="around" w:vAnchor="text" w:hAnchor="margin" w:x="108" w:y="-3002"/>
                    <w:snapToGrid w:val="0"/>
                    <w:spacing w:after="0" w:line="320" w:lineRule="atLeast"/>
                    <w:ind w:right="70"/>
                    <w:suppressOverlap/>
                    <w:rPr>
                      <w:rFonts w:ascii="Arial" w:eastAsia="Lucida Sans Unicode" w:hAnsi="Arial" w:cs="Arial"/>
                      <w:kern w:val="2"/>
                      <w:sz w:val="24"/>
                      <w:szCs w:val="24"/>
                      <w:lang w:eastAsia="zh-CN" w:bidi="hi-IN"/>
                    </w:rPr>
                  </w:pPr>
                  <w:r w:rsidRPr="00A66952">
                    <w:rPr>
                      <w:rFonts w:ascii="Arial" w:eastAsia="Times New Roman" w:hAnsi="Arial" w:cs="Arial"/>
                      <w:kern w:val="2"/>
                      <w:sz w:val="24"/>
                      <w:szCs w:val="24"/>
                    </w:rPr>
                    <w:t>Odpad stanowić będą również zużyte czyściwo oraz sorbenty stosowane w przypadku ewentualnego rozlewu substancji na terenie instalacji.</w:t>
                  </w:r>
                  <w:r w:rsidRPr="00A66952">
                    <w:rPr>
                      <w:rFonts w:ascii="Arial" w:eastAsia="Times New Roman" w:hAnsi="Arial" w:cs="Arial"/>
                      <w:kern w:val="2"/>
                      <w:sz w:val="24"/>
                      <w:szCs w:val="24"/>
                      <w:shd w:val="clear" w:color="auto" w:fill="FFFF00"/>
                    </w:rPr>
                    <w:t xml:space="preserve"> </w:t>
                  </w:r>
                </w:p>
                <w:p w14:paraId="3493511A" w14:textId="3C1BF044"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lastRenderedPageBreak/>
                    <w:t xml:space="preserve">Skład chemiczny: </w:t>
                  </w:r>
                  <w:r w:rsidRPr="00A66952">
                    <w:rPr>
                      <w:rFonts w:ascii="Arial" w:eastAsia="Lucida Sans Unicode" w:hAnsi="Arial" w:cs="Arial"/>
                      <w:kern w:val="2"/>
                      <w:sz w:val="24"/>
                      <w:szCs w:val="24"/>
                      <w:lang w:eastAsia="zh-CN" w:bidi="hi-IN"/>
                    </w:rPr>
                    <w:t>Celuloza, polimery, zanieczyszczone ciekłymi surowcami, półproduktami, odpadami poprodukcyjnymi lub olejami smarowymi.</w:t>
                  </w:r>
                  <w:r w:rsidR="00C07186">
                    <w:rPr>
                      <w:rFonts w:ascii="Arial" w:eastAsia="Lucida Sans Unicode" w:hAnsi="Arial" w:cs="Arial"/>
                      <w:kern w:val="2"/>
                      <w:sz w:val="24"/>
                      <w:szCs w:val="24"/>
                      <w:lang w:eastAsia="zh-CN" w:bidi="hi-IN"/>
                    </w:rPr>
                    <w:br/>
                  </w:r>
                </w:p>
                <w:p w14:paraId="129B2D30" w14:textId="7C989F40"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color w:val="00B050"/>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 New Roman" w:hAnsi="Arial" w:cs="Arial"/>
                      <w:bCs/>
                      <w:kern w:val="2"/>
                      <w:sz w:val="24"/>
                      <w:szCs w:val="24"/>
                    </w:rPr>
                    <w:t xml:space="preserve">Posiadają </w:t>
                  </w:r>
                  <w:r w:rsidRPr="00A66952">
                    <w:rPr>
                      <w:rFonts w:ascii="Arial" w:eastAsia="Arial" w:hAnsi="Arial" w:cs="Arial"/>
                      <w:bCs/>
                      <w:kern w:val="2"/>
                      <w:sz w:val="24"/>
                      <w:szCs w:val="24"/>
                    </w:rPr>
                    <w:t>właściwości niebezpieczne</w:t>
                  </w:r>
                  <w:r w:rsidR="000563C9">
                    <w:rPr>
                      <w:rFonts w:ascii="Arial" w:eastAsia="Arial" w:hAnsi="Arial" w:cs="Arial"/>
                      <w:bCs/>
                      <w:kern w:val="2"/>
                      <w:sz w:val="24"/>
                      <w:szCs w:val="24"/>
                    </w:rPr>
                    <w:t>,</w:t>
                  </w:r>
                  <w:r w:rsidRPr="00A66952">
                    <w:rPr>
                      <w:rFonts w:ascii="Arial" w:eastAsia="Arial" w:hAnsi="Arial" w:cs="Arial"/>
                      <w:bCs/>
                      <w:kern w:val="2"/>
                      <w:sz w:val="24"/>
                      <w:szCs w:val="24"/>
                    </w:rPr>
                    <w:t xml:space="preserve"> określone jako: HP5 – działanie toksyczne na narządy docelowe (STOT) lub zagrożenie spowodowane aspiracją.</w:t>
                  </w:r>
                  <w:r w:rsidR="00C07186">
                    <w:rPr>
                      <w:rFonts w:ascii="Arial" w:eastAsia="Arial" w:hAnsi="Arial" w:cs="Arial"/>
                      <w:bCs/>
                      <w:kern w:val="2"/>
                      <w:sz w:val="24"/>
                      <w:szCs w:val="24"/>
                    </w:rPr>
                    <w:br/>
                  </w:r>
                </w:p>
              </w:tc>
            </w:tr>
            <w:tr w:rsidR="000F579F" w:rsidRPr="00A66952" w14:paraId="0EF37A21" w14:textId="77777777" w:rsidTr="00822A04">
              <w:trPr>
                <w:cantSplit/>
                <w:trHeight w:val="522"/>
              </w:trPr>
              <w:tc>
                <w:tcPr>
                  <w:tcW w:w="650" w:type="dxa"/>
                  <w:shd w:val="clear" w:color="auto" w:fill="auto"/>
                  <w:vAlign w:val="center"/>
                </w:tcPr>
                <w:p w14:paraId="24202DE1"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lastRenderedPageBreak/>
                    <w:t>10</w:t>
                  </w:r>
                </w:p>
              </w:tc>
              <w:tc>
                <w:tcPr>
                  <w:tcW w:w="1560" w:type="dxa"/>
                  <w:shd w:val="clear" w:color="auto" w:fill="auto"/>
                  <w:vAlign w:val="center"/>
                </w:tcPr>
                <w:p w14:paraId="018CE377"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16 02 13*</w:t>
                  </w:r>
                </w:p>
              </w:tc>
              <w:tc>
                <w:tcPr>
                  <w:tcW w:w="2274" w:type="dxa"/>
                  <w:shd w:val="clear" w:color="auto" w:fill="auto"/>
                  <w:vAlign w:val="center"/>
                </w:tcPr>
                <w:p w14:paraId="13BD5B10"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Zużyte urządzenia zawierające niebezpieczne elementy inne </w:t>
                  </w:r>
                </w:p>
                <w:p w14:paraId="5CF4BE43"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niż wymienione w 16 02 09 </w:t>
                  </w:r>
                </w:p>
                <w:p w14:paraId="14FEEDBA" w14:textId="625B2058"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do 16 02 12 </w:t>
                  </w:r>
                </w:p>
              </w:tc>
              <w:tc>
                <w:tcPr>
                  <w:tcW w:w="4710" w:type="dxa"/>
                  <w:shd w:val="clear" w:color="auto" w:fill="auto"/>
                  <w:vAlign w:val="center"/>
                </w:tcPr>
                <w:p w14:paraId="12F2B378" w14:textId="062246C0"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Odpad stanowią uszkodzone części komputerów</w:t>
                  </w:r>
                  <w:r w:rsidR="00056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stanowiących elementy instalacji.</w:t>
                  </w:r>
                  <w:r w:rsidR="00C07186">
                    <w:rPr>
                      <w:rFonts w:ascii="Arial" w:eastAsia="Lucida Sans Unicode" w:hAnsi="Arial" w:cs="Arial"/>
                      <w:kern w:val="2"/>
                      <w:sz w:val="24"/>
                      <w:szCs w:val="24"/>
                      <w:lang w:eastAsia="zh-CN" w:bidi="hi-IN"/>
                    </w:rPr>
                    <w:br/>
                  </w:r>
                </w:p>
                <w:p w14:paraId="03DBB8BC" w14:textId="2A328BC9"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Times New Roman" w:hAnsi="Arial" w:cs="Arial"/>
                      <w:kern w:val="2"/>
                      <w:sz w:val="24"/>
                      <w:szCs w:val="24"/>
                    </w:rPr>
                    <w:t xml:space="preserve">m.in. rtęć, krzemionka, aluminium, metale żelazne i nieżelazne, tworzywa sztuczne (polietylen, polipropylen, </w:t>
                  </w:r>
                  <w:proofErr w:type="spellStart"/>
                  <w:r w:rsidRPr="00A66952">
                    <w:rPr>
                      <w:rFonts w:ascii="Arial" w:eastAsia="Times New Roman" w:hAnsi="Arial" w:cs="Arial"/>
                      <w:kern w:val="2"/>
                      <w:sz w:val="24"/>
                      <w:szCs w:val="24"/>
                    </w:rPr>
                    <w:t>politereftalan</w:t>
                  </w:r>
                  <w:proofErr w:type="spellEnd"/>
                  <w:r w:rsidRPr="00A66952">
                    <w:rPr>
                      <w:rFonts w:ascii="Arial" w:eastAsia="Times New Roman" w:hAnsi="Arial" w:cs="Arial"/>
                      <w:kern w:val="2"/>
                      <w:sz w:val="24"/>
                      <w:szCs w:val="24"/>
                    </w:rPr>
                    <w:t xml:space="preserve"> etylenu i inne).</w:t>
                  </w:r>
                  <w:r w:rsidRPr="00A66952">
                    <w:rPr>
                      <w:rFonts w:ascii="Arial" w:eastAsia="Lucida Sans Unicode" w:hAnsi="Arial" w:cs="Arial"/>
                      <w:b/>
                      <w:bCs/>
                      <w:kern w:val="2"/>
                      <w:sz w:val="24"/>
                      <w:szCs w:val="24"/>
                      <w:lang w:eastAsia="zh-CN" w:bidi="hi-IN"/>
                    </w:rPr>
                    <w:t xml:space="preserve"> </w:t>
                  </w:r>
                  <w:r w:rsidR="00C07186">
                    <w:rPr>
                      <w:rFonts w:ascii="Arial" w:eastAsia="Lucida Sans Unicode" w:hAnsi="Arial" w:cs="Arial"/>
                      <w:b/>
                      <w:bCs/>
                      <w:kern w:val="2"/>
                      <w:sz w:val="24"/>
                      <w:szCs w:val="24"/>
                      <w:lang w:eastAsia="zh-CN" w:bidi="hi-IN"/>
                    </w:rPr>
                    <w:br/>
                  </w:r>
                </w:p>
                <w:p w14:paraId="1F4AAD9F" w14:textId="6C00E7D3"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 New Roman" w:hAnsi="Arial" w:cs="Arial"/>
                      <w:bCs/>
                      <w:kern w:val="2"/>
                      <w:sz w:val="24"/>
                      <w:szCs w:val="24"/>
                    </w:rPr>
                    <w:t xml:space="preserve">Posiadają </w:t>
                  </w:r>
                  <w:r w:rsidRPr="00A66952">
                    <w:rPr>
                      <w:rFonts w:ascii="Arial" w:eastAsia="Arial" w:hAnsi="Arial" w:cs="Arial"/>
                      <w:bCs/>
                      <w:kern w:val="2"/>
                      <w:sz w:val="24"/>
                      <w:szCs w:val="24"/>
                    </w:rPr>
                    <w:t>właściwości niebezpieczne</w:t>
                  </w:r>
                  <w:r w:rsidR="000563C9">
                    <w:rPr>
                      <w:rFonts w:ascii="Arial" w:eastAsia="Arial" w:hAnsi="Arial" w:cs="Arial"/>
                      <w:bCs/>
                      <w:kern w:val="2"/>
                      <w:sz w:val="24"/>
                      <w:szCs w:val="24"/>
                    </w:rPr>
                    <w:t>,</w:t>
                  </w:r>
                  <w:r w:rsidRPr="00A66952">
                    <w:rPr>
                      <w:rFonts w:ascii="Arial" w:eastAsia="Arial" w:hAnsi="Arial" w:cs="Arial"/>
                      <w:bCs/>
                      <w:kern w:val="2"/>
                      <w:sz w:val="24"/>
                      <w:szCs w:val="24"/>
                    </w:rPr>
                    <w:t xml:space="preserve"> określone jako:</w:t>
                  </w:r>
                  <w:r w:rsidRPr="00A66952">
                    <w:rPr>
                      <w:rFonts w:ascii="Arial" w:eastAsia="Arial" w:hAnsi="Arial" w:cs="Arial"/>
                      <w:bCs/>
                      <w:color w:val="00B050"/>
                      <w:kern w:val="2"/>
                      <w:sz w:val="24"/>
                      <w:szCs w:val="24"/>
                    </w:rPr>
                    <w:t xml:space="preserve"> </w:t>
                  </w:r>
                  <w:r w:rsidRPr="00A66952">
                    <w:rPr>
                      <w:rFonts w:ascii="Arial" w:eastAsia="Arial" w:hAnsi="Arial" w:cs="Arial"/>
                      <w:bCs/>
                      <w:kern w:val="2"/>
                      <w:sz w:val="24"/>
                      <w:szCs w:val="24"/>
                    </w:rPr>
                    <w:t>HP5 – działanie toksyczne na narządy docelowe (STOT) lub zagrożenie spowodowane aspiracją</w:t>
                  </w:r>
                  <w:r w:rsidRPr="00A66952">
                    <w:rPr>
                      <w:rFonts w:ascii="Arial" w:eastAsia="Arial" w:hAnsi="Arial" w:cs="Arial"/>
                      <w:bCs/>
                      <w:color w:val="00B050"/>
                      <w:kern w:val="2"/>
                      <w:sz w:val="24"/>
                      <w:szCs w:val="24"/>
                    </w:rPr>
                    <w:t>.</w:t>
                  </w:r>
                  <w:r w:rsidR="00C07186">
                    <w:rPr>
                      <w:rFonts w:ascii="Arial" w:eastAsia="Arial" w:hAnsi="Arial" w:cs="Arial"/>
                      <w:bCs/>
                      <w:color w:val="00B050"/>
                      <w:kern w:val="2"/>
                      <w:sz w:val="24"/>
                      <w:szCs w:val="24"/>
                    </w:rPr>
                    <w:br/>
                  </w:r>
                </w:p>
              </w:tc>
            </w:tr>
            <w:tr w:rsidR="000F579F" w:rsidRPr="00A66952" w14:paraId="1FC1C658" w14:textId="77777777" w:rsidTr="00822A04">
              <w:trPr>
                <w:cantSplit/>
                <w:trHeight w:val="102"/>
              </w:trPr>
              <w:tc>
                <w:tcPr>
                  <w:tcW w:w="650" w:type="dxa"/>
                  <w:shd w:val="clear" w:color="auto" w:fill="auto"/>
                  <w:vAlign w:val="center"/>
                </w:tcPr>
                <w:p w14:paraId="2DA0F927"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11</w:t>
                  </w:r>
                </w:p>
              </w:tc>
              <w:tc>
                <w:tcPr>
                  <w:tcW w:w="1560" w:type="dxa"/>
                  <w:shd w:val="clear" w:color="auto" w:fill="auto"/>
                  <w:vAlign w:val="center"/>
                </w:tcPr>
                <w:p w14:paraId="13830EFF"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822A04">
                    <w:rPr>
                      <w:rFonts w:ascii="Arial" w:eastAsia="Lucida Sans Unicode" w:hAnsi="Arial" w:cs="Arial"/>
                      <w:b/>
                      <w:bCs/>
                      <w:kern w:val="2"/>
                      <w:sz w:val="24"/>
                      <w:szCs w:val="24"/>
                      <w:lang w:eastAsia="zh-CN" w:bidi="hi-IN"/>
                    </w:rPr>
                    <w:t>16 05 06*</w:t>
                  </w:r>
                </w:p>
              </w:tc>
              <w:tc>
                <w:tcPr>
                  <w:tcW w:w="2274" w:type="dxa"/>
                  <w:shd w:val="clear" w:color="auto" w:fill="auto"/>
                  <w:vAlign w:val="center"/>
                </w:tcPr>
                <w:p w14:paraId="48D39F8D"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Chemikalia laboratoryjne </w:t>
                  </w:r>
                </w:p>
                <w:p w14:paraId="58F5684F" w14:textId="4CDD0FFA" w:rsidR="00480856" w:rsidRPr="00480856"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i analityczne</w:t>
                  </w:r>
                  <w:r w:rsidR="00480856">
                    <w:t xml:space="preserve"> </w:t>
                  </w:r>
                  <w:r w:rsidR="00480856">
                    <w:br/>
                  </w:r>
                  <w:r w:rsidR="00480856" w:rsidRPr="00480856">
                    <w:rPr>
                      <w:rFonts w:ascii="Arial" w:eastAsia="Lucida Sans Unicode" w:hAnsi="Arial" w:cs="Arial"/>
                      <w:kern w:val="2"/>
                      <w:sz w:val="24"/>
                      <w:szCs w:val="24"/>
                      <w:lang w:eastAsia="zh-CN" w:bidi="hi-IN"/>
                    </w:rPr>
                    <w:t xml:space="preserve">(np. odczynniki chemiczne) zawierające substancje niebezpieczne, </w:t>
                  </w:r>
                  <w:r w:rsidR="00480856">
                    <w:rPr>
                      <w:rFonts w:ascii="Arial" w:eastAsia="Lucida Sans Unicode" w:hAnsi="Arial" w:cs="Arial"/>
                      <w:kern w:val="2"/>
                      <w:sz w:val="24"/>
                      <w:szCs w:val="24"/>
                      <w:lang w:eastAsia="zh-CN" w:bidi="hi-IN"/>
                    </w:rPr>
                    <w:br/>
                  </w:r>
                  <w:r w:rsidR="00480856" w:rsidRPr="00480856">
                    <w:rPr>
                      <w:rFonts w:ascii="Arial" w:eastAsia="Lucida Sans Unicode" w:hAnsi="Arial" w:cs="Arial"/>
                      <w:kern w:val="2"/>
                      <w:sz w:val="24"/>
                      <w:szCs w:val="24"/>
                      <w:lang w:eastAsia="zh-CN" w:bidi="hi-IN"/>
                    </w:rPr>
                    <w:t xml:space="preserve">w tym mieszaniny chemikaliów laboratoryjnych </w:t>
                  </w:r>
                  <w:r w:rsidR="00480856">
                    <w:rPr>
                      <w:rFonts w:ascii="Arial" w:eastAsia="Lucida Sans Unicode" w:hAnsi="Arial" w:cs="Arial"/>
                      <w:kern w:val="2"/>
                      <w:sz w:val="24"/>
                      <w:szCs w:val="24"/>
                      <w:lang w:eastAsia="zh-CN" w:bidi="hi-IN"/>
                    </w:rPr>
                    <w:br/>
                  </w:r>
                  <w:r w:rsidR="00480856" w:rsidRPr="00480856">
                    <w:rPr>
                      <w:rFonts w:ascii="Arial" w:eastAsia="Lucida Sans Unicode" w:hAnsi="Arial" w:cs="Arial"/>
                      <w:kern w:val="2"/>
                      <w:sz w:val="24"/>
                      <w:szCs w:val="24"/>
                      <w:lang w:eastAsia="zh-CN" w:bidi="hi-IN"/>
                    </w:rPr>
                    <w:t>i analitycznych</w:t>
                  </w:r>
                </w:p>
                <w:p w14:paraId="25E302D9" w14:textId="53969003"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highlight w:val="yellow"/>
                      <w:lang w:eastAsia="zh-CN" w:bidi="hi-IN"/>
                    </w:rPr>
                  </w:pPr>
                </w:p>
              </w:tc>
              <w:tc>
                <w:tcPr>
                  <w:tcW w:w="4710" w:type="dxa"/>
                  <w:shd w:val="clear" w:color="auto" w:fill="auto"/>
                  <w:vAlign w:val="center"/>
                </w:tcPr>
                <w:p w14:paraId="10F1157D" w14:textId="00FF2F13"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Odpad stanowią przeterminowane lub zużyte odczynniki chemiczne z laboratorium.</w:t>
                  </w:r>
                  <w:r w:rsidR="00C07186">
                    <w:rPr>
                      <w:rFonts w:ascii="Arial" w:eastAsia="Lucida Sans Unicode" w:hAnsi="Arial" w:cs="Arial"/>
                      <w:kern w:val="2"/>
                      <w:sz w:val="24"/>
                      <w:szCs w:val="24"/>
                      <w:lang w:eastAsia="zh-CN" w:bidi="hi-IN"/>
                    </w:rPr>
                    <w:br/>
                  </w:r>
                </w:p>
                <w:p w14:paraId="0BD225A8" w14:textId="7BD1F257"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Lucida Sans Unicode" w:hAnsi="Arial" w:cs="Arial"/>
                      <w:kern w:val="2"/>
                      <w:sz w:val="24"/>
                      <w:szCs w:val="24"/>
                      <w:lang w:eastAsia="zh-CN" w:bidi="hi-IN"/>
                    </w:rPr>
                    <w:t xml:space="preserve">Mieszaniny kwasów </w:t>
                  </w:r>
                  <w:r w:rsidR="00C07186">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i zasad.</w:t>
                  </w:r>
                  <w:r w:rsidRPr="00A66952">
                    <w:rPr>
                      <w:rFonts w:ascii="Arial" w:eastAsia="Lucida Sans Unicode" w:hAnsi="Arial" w:cs="Arial"/>
                      <w:b/>
                      <w:bCs/>
                      <w:kern w:val="2"/>
                      <w:sz w:val="24"/>
                      <w:szCs w:val="24"/>
                      <w:lang w:eastAsia="zh-CN" w:bidi="hi-IN"/>
                    </w:rPr>
                    <w:t xml:space="preserve"> </w:t>
                  </w:r>
                  <w:r w:rsidR="00C07186">
                    <w:rPr>
                      <w:rFonts w:ascii="Arial" w:eastAsia="Lucida Sans Unicode" w:hAnsi="Arial" w:cs="Arial"/>
                      <w:b/>
                      <w:bCs/>
                      <w:kern w:val="2"/>
                      <w:sz w:val="24"/>
                      <w:szCs w:val="24"/>
                      <w:lang w:eastAsia="zh-CN" w:bidi="hi-IN"/>
                    </w:rPr>
                    <w:br/>
                  </w:r>
                </w:p>
                <w:p w14:paraId="17FB5392" w14:textId="59EEA14B" w:rsidR="000F579F" w:rsidRPr="00A66952" w:rsidRDefault="000F579F" w:rsidP="00CC5CD0">
                  <w:pPr>
                    <w:framePr w:hSpace="141" w:wrap="around" w:vAnchor="text" w:hAnchor="margin" w:x="108" w:y="-3002"/>
                    <w:suppressLineNumbers/>
                    <w:tabs>
                      <w:tab w:val="center" w:pos="4896"/>
                      <w:tab w:val="right" w:pos="9432"/>
                    </w:tabs>
                    <w:snapToGrid w:val="0"/>
                    <w:spacing w:after="0" w:line="320" w:lineRule="atLeast"/>
                    <w:ind w:left="12" w:right="70"/>
                    <w:suppressOverlap/>
                    <w:rPr>
                      <w:rFonts w:ascii="Arial" w:eastAsia="Lucida Sans Unicode" w:hAnsi="Arial" w:cs="Arial"/>
                      <w:color w:val="00B050"/>
                      <w:kern w:val="2"/>
                      <w:sz w:val="24"/>
                      <w:szCs w:val="24"/>
                      <w:lang w:eastAsia="zh-CN" w:bidi="hi-IN"/>
                    </w:rPr>
                  </w:pPr>
                  <w:r w:rsidRPr="00A66952">
                    <w:rPr>
                      <w:rFonts w:ascii="Arial" w:eastAsia="TimesNewRomanPSMT" w:hAnsi="Arial" w:cs="Arial"/>
                      <w:b/>
                      <w:bCs/>
                      <w:kern w:val="2"/>
                      <w:sz w:val="24"/>
                      <w:szCs w:val="24"/>
                    </w:rPr>
                    <w:t xml:space="preserve">Właściwości: </w:t>
                  </w:r>
                  <w:r w:rsidRPr="00A66952">
                    <w:rPr>
                      <w:rFonts w:ascii="Arial" w:eastAsia="TimesNewRomanPSMT" w:hAnsi="Arial" w:cs="Arial"/>
                      <w:bCs/>
                      <w:kern w:val="2"/>
                      <w:sz w:val="24"/>
                      <w:szCs w:val="24"/>
                    </w:rPr>
                    <w:t>Posiadają właściwości niebezpieczne</w:t>
                  </w:r>
                  <w:r w:rsidR="000D063C">
                    <w:rPr>
                      <w:rFonts w:ascii="Arial" w:eastAsia="TimesNewRomanPSMT" w:hAnsi="Arial" w:cs="Arial"/>
                      <w:bCs/>
                      <w:kern w:val="2"/>
                      <w:sz w:val="24"/>
                      <w:szCs w:val="24"/>
                    </w:rPr>
                    <w:t xml:space="preserve">, </w:t>
                  </w:r>
                  <w:r w:rsidRPr="00A66952">
                    <w:rPr>
                      <w:rFonts w:ascii="Arial" w:eastAsia="TimesNewRomanPSMT" w:hAnsi="Arial" w:cs="Arial"/>
                      <w:bCs/>
                      <w:kern w:val="2"/>
                      <w:sz w:val="24"/>
                      <w:szCs w:val="24"/>
                    </w:rPr>
                    <w:t>określone jako: HP4 drażniące</w:t>
                  </w:r>
                  <w:r w:rsidRPr="00A66952">
                    <w:rPr>
                      <w:rFonts w:ascii="Arial" w:eastAsia="TimesNewRomanPSMT" w:hAnsi="Arial" w:cs="Arial"/>
                      <w:b/>
                      <w:bCs/>
                      <w:kern w:val="2"/>
                      <w:sz w:val="24"/>
                      <w:szCs w:val="24"/>
                    </w:rPr>
                    <w:t xml:space="preserve"> </w:t>
                  </w:r>
                  <w:r w:rsidRPr="00A66952">
                    <w:rPr>
                      <w:rFonts w:ascii="Arial" w:eastAsia="TimesNewRomanPSMT" w:hAnsi="Arial" w:cs="Arial"/>
                      <w:kern w:val="2"/>
                      <w:sz w:val="24"/>
                      <w:szCs w:val="24"/>
                    </w:rPr>
                    <w:t xml:space="preserve">– działanie drażniące na skórę </w:t>
                  </w:r>
                  <w:r w:rsidR="00C07186">
                    <w:rPr>
                      <w:rFonts w:ascii="Arial" w:eastAsia="TimesNewRomanPSMT" w:hAnsi="Arial" w:cs="Arial"/>
                      <w:kern w:val="2"/>
                      <w:sz w:val="24"/>
                      <w:szCs w:val="24"/>
                    </w:rPr>
                    <w:br/>
                  </w:r>
                  <w:r w:rsidRPr="00A66952">
                    <w:rPr>
                      <w:rFonts w:ascii="Arial" w:eastAsia="TimesNewRomanPSMT" w:hAnsi="Arial" w:cs="Arial"/>
                      <w:kern w:val="2"/>
                      <w:sz w:val="24"/>
                      <w:szCs w:val="24"/>
                    </w:rPr>
                    <w:t>i powodujące uszkodzenie oczu</w:t>
                  </w:r>
                  <w:r w:rsidRPr="00A66952">
                    <w:rPr>
                      <w:rFonts w:ascii="Arial" w:eastAsia="TimesNewRomanPSMT" w:hAnsi="Arial" w:cs="Arial"/>
                      <w:bCs/>
                      <w:kern w:val="2"/>
                      <w:sz w:val="24"/>
                      <w:szCs w:val="24"/>
                    </w:rPr>
                    <w:t xml:space="preserve">, </w:t>
                  </w:r>
                  <w:r w:rsidRPr="00A66952">
                    <w:rPr>
                      <w:rFonts w:ascii="Arial" w:eastAsia="Arial" w:hAnsi="Arial" w:cs="Arial"/>
                      <w:bCs/>
                      <w:kern w:val="2"/>
                      <w:sz w:val="24"/>
                      <w:szCs w:val="24"/>
                    </w:rPr>
                    <w:t>HP5 d</w:t>
                  </w:r>
                  <w:r w:rsidRPr="00A66952">
                    <w:rPr>
                      <w:rFonts w:ascii="Arial" w:eastAsia="TimesNewRomanPSMT" w:hAnsi="Arial" w:cs="Arial"/>
                      <w:bCs/>
                      <w:kern w:val="2"/>
                      <w:sz w:val="24"/>
                      <w:szCs w:val="24"/>
                    </w:rPr>
                    <w:t xml:space="preserve">ziałanie toksyczne na narządy docelowe (STOT) lub zagrożenie spowodowane aspiracją, HP 8 żrące, HP14 </w:t>
                  </w:r>
                  <w:proofErr w:type="spellStart"/>
                  <w:r w:rsidRPr="00A66952">
                    <w:rPr>
                      <w:rFonts w:ascii="Arial" w:eastAsia="TimesNewRomanPSMT" w:hAnsi="Arial" w:cs="Arial"/>
                      <w:bCs/>
                      <w:kern w:val="2"/>
                      <w:sz w:val="24"/>
                      <w:szCs w:val="24"/>
                    </w:rPr>
                    <w:t>ekotoksyczne</w:t>
                  </w:r>
                  <w:proofErr w:type="spellEnd"/>
                  <w:r w:rsidRPr="00A66952">
                    <w:rPr>
                      <w:rFonts w:ascii="Arial" w:eastAsia="TimesNewRomanPSMT" w:hAnsi="Arial" w:cs="Arial"/>
                      <w:bCs/>
                      <w:kern w:val="2"/>
                      <w:sz w:val="24"/>
                      <w:szCs w:val="24"/>
                    </w:rPr>
                    <w:t>.</w:t>
                  </w:r>
                  <w:r w:rsidR="00C07186">
                    <w:rPr>
                      <w:rFonts w:ascii="Arial" w:eastAsia="TimesNewRomanPSMT" w:hAnsi="Arial" w:cs="Arial"/>
                      <w:bCs/>
                      <w:kern w:val="2"/>
                      <w:sz w:val="24"/>
                      <w:szCs w:val="24"/>
                    </w:rPr>
                    <w:br/>
                  </w:r>
                </w:p>
              </w:tc>
            </w:tr>
            <w:tr w:rsidR="000F579F" w:rsidRPr="00A66952" w14:paraId="069C00B8" w14:textId="77777777" w:rsidTr="00822A04">
              <w:trPr>
                <w:cantSplit/>
              </w:trPr>
              <w:tc>
                <w:tcPr>
                  <w:tcW w:w="9194" w:type="dxa"/>
                  <w:gridSpan w:val="4"/>
                  <w:shd w:val="clear" w:color="auto" w:fill="auto"/>
                  <w:vAlign w:val="center"/>
                </w:tcPr>
                <w:p w14:paraId="67E2E5EF" w14:textId="36523524" w:rsidR="000F579F" w:rsidRPr="00822A04" w:rsidRDefault="00480856" w:rsidP="00CC5CD0">
                  <w:pPr>
                    <w:framePr w:hSpace="141" w:wrap="around" w:vAnchor="text" w:hAnchor="margin" w:x="108" w:y="-3002"/>
                    <w:tabs>
                      <w:tab w:val="left" w:pos="736"/>
                    </w:tabs>
                    <w:snapToGrid w:val="0"/>
                    <w:spacing w:after="0" w:line="320" w:lineRule="atLeast"/>
                    <w:suppressOverlap/>
                    <w:jc w:val="center"/>
                    <w:rPr>
                      <w:rFonts w:ascii="Arial" w:eastAsia="Lucida Sans Unicode" w:hAnsi="Arial" w:cs="Arial"/>
                      <w:b/>
                      <w:bCs/>
                      <w:kern w:val="2"/>
                      <w:sz w:val="24"/>
                      <w:szCs w:val="24"/>
                      <w:lang w:eastAsia="zh-CN" w:bidi="hi-IN"/>
                    </w:rPr>
                  </w:pPr>
                  <w:r>
                    <w:rPr>
                      <w:rFonts w:ascii="Arial" w:eastAsia="Lucida Sans Unicode" w:hAnsi="Arial" w:cs="Arial"/>
                      <w:b/>
                      <w:bCs/>
                      <w:kern w:val="2"/>
                      <w:sz w:val="24"/>
                      <w:szCs w:val="24"/>
                      <w:lang w:eastAsia="zh-CN" w:bidi="hi-IN"/>
                    </w:rPr>
                    <w:lastRenderedPageBreak/>
                    <w:br/>
                  </w:r>
                  <w:r w:rsidR="000F579F" w:rsidRPr="00822A04">
                    <w:rPr>
                      <w:rFonts w:ascii="Arial" w:eastAsia="Lucida Sans Unicode" w:hAnsi="Arial" w:cs="Arial"/>
                      <w:b/>
                      <w:bCs/>
                      <w:kern w:val="2"/>
                      <w:sz w:val="24"/>
                      <w:szCs w:val="24"/>
                      <w:lang w:eastAsia="zh-CN" w:bidi="hi-IN"/>
                    </w:rPr>
                    <w:t>Odpady inne niż niebezpieczne</w:t>
                  </w:r>
                  <w:r>
                    <w:rPr>
                      <w:rFonts w:ascii="Arial" w:eastAsia="Lucida Sans Unicode" w:hAnsi="Arial" w:cs="Arial"/>
                      <w:b/>
                      <w:bCs/>
                      <w:kern w:val="2"/>
                      <w:sz w:val="24"/>
                      <w:szCs w:val="24"/>
                      <w:lang w:eastAsia="zh-CN" w:bidi="hi-IN"/>
                    </w:rPr>
                    <w:br/>
                  </w:r>
                </w:p>
              </w:tc>
            </w:tr>
            <w:tr w:rsidR="000F579F" w:rsidRPr="00A66952" w14:paraId="0CBFDA37" w14:textId="77777777" w:rsidTr="00822A04">
              <w:trPr>
                <w:cantSplit/>
              </w:trPr>
              <w:tc>
                <w:tcPr>
                  <w:tcW w:w="650" w:type="dxa"/>
                  <w:shd w:val="clear" w:color="auto" w:fill="auto"/>
                  <w:vAlign w:val="center"/>
                </w:tcPr>
                <w:p w14:paraId="29D44A71"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highlight w:val="yellow"/>
                      <w:lang w:eastAsia="zh-CN" w:bidi="hi-IN"/>
                    </w:rPr>
                  </w:pPr>
                  <w:r w:rsidRPr="00A66952">
                    <w:rPr>
                      <w:rFonts w:ascii="Arial" w:eastAsia="Lucida Sans Unicode" w:hAnsi="Arial" w:cs="Arial"/>
                      <w:kern w:val="2"/>
                      <w:sz w:val="24"/>
                      <w:szCs w:val="24"/>
                      <w:lang w:eastAsia="zh-CN" w:bidi="hi-IN"/>
                    </w:rPr>
                    <w:t>1</w:t>
                  </w:r>
                </w:p>
              </w:tc>
              <w:tc>
                <w:tcPr>
                  <w:tcW w:w="1560" w:type="dxa"/>
                  <w:shd w:val="clear" w:color="auto" w:fill="auto"/>
                  <w:vAlign w:val="center"/>
                </w:tcPr>
                <w:p w14:paraId="5038A259"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822A04">
                    <w:rPr>
                      <w:rFonts w:ascii="Arial" w:eastAsia="Lucida Sans Unicode" w:hAnsi="Arial" w:cs="Arial"/>
                      <w:b/>
                      <w:bCs/>
                      <w:kern w:val="2"/>
                      <w:sz w:val="24"/>
                      <w:szCs w:val="24"/>
                      <w:lang w:eastAsia="zh-CN" w:bidi="hi-IN"/>
                    </w:rPr>
                    <w:t>06 03 14</w:t>
                  </w:r>
                </w:p>
              </w:tc>
              <w:tc>
                <w:tcPr>
                  <w:tcW w:w="2274" w:type="dxa"/>
                  <w:shd w:val="clear" w:color="auto" w:fill="auto"/>
                  <w:vAlign w:val="center"/>
                </w:tcPr>
                <w:p w14:paraId="0F4AE56F"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Sole i roztwory inne niż wymienione </w:t>
                  </w:r>
                </w:p>
                <w:p w14:paraId="775BB7A0"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w 06 03 11 </w:t>
                  </w:r>
                </w:p>
                <w:p w14:paraId="27B90D3F" w14:textId="47508719"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highlight w:val="yellow"/>
                      <w:lang w:eastAsia="zh-CN" w:bidi="hi-IN"/>
                    </w:rPr>
                  </w:pPr>
                  <w:r w:rsidRPr="00A66952">
                    <w:rPr>
                      <w:rFonts w:ascii="Arial" w:eastAsia="Lucida Sans Unicode" w:hAnsi="Arial" w:cs="Arial"/>
                      <w:kern w:val="2"/>
                      <w:sz w:val="24"/>
                      <w:szCs w:val="24"/>
                      <w:lang w:eastAsia="zh-CN" w:bidi="hi-IN"/>
                    </w:rPr>
                    <w:t>i 06 03 13</w:t>
                  </w:r>
                </w:p>
              </w:tc>
              <w:tc>
                <w:tcPr>
                  <w:tcW w:w="4710" w:type="dxa"/>
                  <w:shd w:val="clear" w:color="auto" w:fill="auto"/>
                  <w:vAlign w:val="center"/>
                </w:tcPr>
                <w:p w14:paraId="013DE65C" w14:textId="2FEB6F02"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Źródło powstawania:</w:t>
                  </w:r>
                  <w:r w:rsidRPr="00A66952">
                    <w:rPr>
                      <w:rFonts w:ascii="Arial" w:eastAsia="Lucida Sans Unicode" w:hAnsi="Arial" w:cs="Arial"/>
                      <w:kern w:val="2"/>
                      <w:sz w:val="24"/>
                      <w:szCs w:val="24"/>
                      <w:lang w:eastAsia="zh-CN" w:bidi="hi-IN"/>
                    </w:rPr>
                    <w:t xml:space="preserve"> Odpad stanowią sole i roztwory</w:t>
                  </w:r>
                  <w:r w:rsidR="00822060">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powstające w wyniku odsalania wody oczyszczonej (system odzysku wody technologicznej) przed powtórnym wprowadzeniem do obiegu technologicznego.</w:t>
                  </w:r>
                  <w:r w:rsidR="00C07186">
                    <w:rPr>
                      <w:rFonts w:ascii="Arial" w:eastAsia="Lucida Sans Unicode" w:hAnsi="Arial" w:cs="Arial"/>
                      <w:kern w:val="2"/>
                      <w:sz w:val="24"/>
                      <w:szCs w:val="24"/>
                      <w:lang w:eastAsia="zh-CN" w:bidi="hi-IN"/>
                    </w:rPr>
                    <w:br/>
                  </w:r>
                </w:p>
                <w:p w14:paraId="3EBAFAF0" w14:textId="0460619D"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Skład chemiczny:</w:t>
                  </w:r>
                  <w:r w:rsidRPr="00A66952">
                    <w:rPr>
                      <w:rFonts w:ascii="Arial" w:eastAsia="Lucida Sans Unicode" w:hAnsi="Arial" w:cs="Arial"/>
                      <w:kern w:val="2"/>
                      <w:sz w:val="24"/>
                      <w:szCs w:val="24"/>
                      <w:lang w:eastAsia="zh-CN" w:bidi="hi-IN"/>
                    </w:rPr>
                    <w:t xml:space="preserve"> Chlorki, siarczany, fosforany, azotany.</w:t>
                  </w:r>
                  <w:r w:rsidR="00C07186">
                    <w:rPr>
                      <w:rFonts w:ascii="Arial" w:eastAsia="Lucida Sans Unicode" w:hAnsi="Arial" w:cs="Arial"/>
                      <w:kern w:val="2"/>
                      <w:sz w:val="24"/>
                      <w:szCs w:val="24"/>
                      <w:lang w:eastAsia="zh-CN" w:bidi="hi-IN"/>
                    </w:rPr>
                    <w:br/>
                  </w:r>
                </w:p>
                <w:p w14:paraId="2639A6C7" w14:textId="509E7233" w:rsidR="000F579F" w:rsidRPr="00A66952" w:rsidRDefault="000F579F" w:rsidP="00CC5CD0">
                  <w:pPr>
                    <w:framePr w:hSpace="141" w:wrap="around" w:vAnchor="text" w:hAnchor="margin" w:x="108" w:y="-3002"/>
                    <w:snapToGrid w:val="0"/>
                    <w:spacing w:after="0" w:line="320" w:lineRule="atLeast"/>
                    <w:ind w:right="70"/>
                    <w:suppressOverlap/>
                    <w:rPr>
                      <w:rFonts w:ascii="Arial" w:eastAsia="Lucida Sans Unicode" w:hAnsi="Arial" w:cs="Arial"/>
                      <w:color w:val="00B050"/>
                      <w:kern w:val="2"/>
                      <w:sz w:val="24"/>
                      <w:szCs w:val="24"/>
                      <w:lang w:eastAsia="zh-CN" w:bidi="hi-IN"/>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w:t>
                  </w:r>
                  <w:r w:rsidR="00C07186">
                    <w:rPr>
                      <w:rFonts w:ascii="Arial" w:eastAsia="Times New Roman" w:hAnsi="Arial" w:cs="Arial"/>
                      <w:kern w:val="2"/>
                      <w:sz w:val="24"/>
                      <w:szCs w:val="24"/>
                    </w:rPr>
                    <w:br/>
                  </w:r>
                  <w:r w:rsidRPr="00A66952">
                    <w:rPr>
                      <w:rFonts w:ascii="Arial" w:eastAsia="Times New Roman" w:hAnsi="Arial" w:cs="Arial"/>
                      <w:kern w:val="2"/>
                      <w:sz w:val="24"/>
                      <w:szCs w:val="24"/>
                    </w:rPr>
                    <w:t>nie powodują bezpośredniego zagrożenia dla środowiska.</w:t>
                  </w:r>
                  <w:r w:rsidR="00C07186">
                    <w:rPr>
                      <w:rFonts w:ascii="Arial" w:eastAsia="Times New Roman" w:hAnsi="Arial" w:cs="Arial"/>
                      <w:kern w:val="2"/>
                      <w:sz w:val="24"/>
                      <w:szCs w:val="24"/>
                    </w:rPr>
                    <w:br/>
                  </w:r>
                </w:p>
              </w:tc>
            </w:tr>
            <w:tr w:rsidR="000F579F" w:rsidRPr="00A66952" w14:paraId="3ECA6EF4" w14:textId="77777777" w:rsidTr="00822A04">
              <w:trPr>
                <w:cantSplit/>
              </w:trPr>
              <w:tc>
                <w:tcPr>
                  <w:tcW w:w="650" w:type="dxa"/>
                  <w:shd w:val="clear" w:color="auto" w:fill="auto"/>
                  <w:vAlign w:val="center"/>
                </w:tcPr>
                <w:p w14:paraId="3723331E"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2</w:t>
                  </w:r>
                </w:p>
              </w:tc>
              <w:tc>
                <w:tcPr>
                  <w:tcW w:w="1560" w:type="dxa"/>
                  <w:shd w:val="clear" w:color="auto" w:fill="auto"/>
                  <w:vAlign w:val="center"/>
                </w:tcPr>
                <w:p w14:paraId="5C6CD625"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08 01 12</w:t>
                  </w:r>
                </w:p>
              </w:tc>
              <w:tc>
                <w:tcPr>
                  <w:tcW w:w="2274" w:type="dxa"/>
                  <w:shd w:val="clear" w:color="auto" w:fill="auto"/>
                  <w:vAlign w:val="center"/>
                </w:tcPr>
                <w:p w14:paraId="6838467D"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Odpady farb </w:t>
                  </w:r>
                </w:p>
                <w:p w14:paraId="421CC24E"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i lakierów inne </w:t>
                  </w:r>
                </w:p>
                <w:p w14:paraId="7B840A48"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niż wymienione </w:t>
                  </w:r>
                </w:p>
                <w:p w14:paraId="566037E2" w14:textId="64571315"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w 08 01 11</w:t>
                  </w:r>
                </w:p>
              </w:tc>
              <w:tc>
                <w:tcPr>
                  <w:tcW w:w="4710" w:type="dxa"/>
                  <w:shd w:val="clear" w:color="auto" w:fill="auto"/>
                  <w:vAlign w:val="center"/>
                </w:tcPr>
                <w:p w14:paraId="444CCF43" w14:textId="760E6E19"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Lucida Sans Unicode" w:hAnsi="Arial" w:cs="Arial"/>
                      <w:kern w:val="2"/>
                      <w:sz w:val="24"/>
                      <w:szCs w:val="24"/>
                      <w:lang w:eastAsia="zh-CN" w:bidi="hi-IN"/>
                    </w:rPr>
                    <w:t>Odpad stanowi zużyty roztwór kąpieli uszczelniającej</w:t>
                  </w:r>
                  <w:r w:rsidR="00822060">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stosowanej do uszczelniania detali w celu podwyższenia ochrony antykorozyjnej.</w:t>
                  </w:r>
                  <w:r w:rsidR="00C07186">
                    <w:rPr>
                      <w:rFonts w:ascii="Arial" w:eastAsia="Lucida Sans Unicode" w:hAnsi="Arial" w:cs="Arial"/>
                      <w:kern w:val="2"/>
                      <w:sz w:val="24"/>
                      <w:szCs w:val="24"/>
                      <w:lang w:eastAsia="zh-CN" w:bidi="hi-IN"/>
                    </w:rPr>
                    <w:br/>
                  </w:r>
                </w:p>
                <w:p w14:paraId="51B82856" w14:textId="4EF7F09F"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Lucida Sans Unicode" w:hAnsi="Arial" w:cs="Arial"/>
                      <w:kern w:val="2"/>
                      <w:sz w:val="24"/>
                      <w:szCs w:val="24"/>
                      <w:lang w:eastAsia="zh-CN" w:bidi="hi-IN"/>
                    </w:rPr>
                    <w:t>Alkohole i alkohole tłuszczowe.</w:t>
                  </w:r>
                  <w:r w:rsidR="00C07186">
                    <w:rPr>
                      <w:rFonts w:ascii="Arial" w:eastAsia="Lucida Sans Unicode" w:hAnsi="Arial" w:cs="Arial"/>
                      <w:kern w:val="2"/>
                      <w:sz w:val="24"/>
                      <w:szCs w:val="24"/>
                      <w:lang w:eastAsia="zh-CN" w:bidi="hi-IN"/>
                    </w:rPr>
                    <w:br/>
                  </w:r>
                </w:p>
                <w:p w14:paraId="72FFF494"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 xml:space="preserve">Właściwości: </w:t>
                  </w:r>
                  <w:r w:rsidRPr="00A66952">
                    <w:rPr>
                      <w:rFonts w:ascii="Arial" w:eastAsia="Times New Roman" w:hAnsi="Arial" w:cs="Arial"/>
                      <w:kern w:val="2"/>
                      <w:sz w:val="24"/>
                      <w:szCs w:val="24"/>
                    </w:rPr>
                    <w:t>Odpady</w:t>
                  </w:r>
                  <w:r w:rsidRPr="00A66952">
                    <w:rPr>
                      <w:rFonts w:ascii="Arial" w:eastAsia="Arial" w:hAnsi="Arial" w:cs="Arial"/>
                      <w:kern w:val="2"/>
                      <w:sz w:val="24"/>
                      <w:szCs w:val="24"/>
                    </w:rPr>
                    <w:t xml:space="preserve"> nie posiadają właściwości niebezpiecznych,</w:t>
                  </w:r>
                  <w:r w:rsidRPr="00A66952">
                    <w:rPr>
                      <w:rFonts w:ascii="Arial" w:eastAsia="Times New Roman" w:hAnsi="Arial" w:cs="Arial"/>
                      <w:kern w:val="2"/>
                      <w:sz w:val="24"/>
                      <w:szCs w:val="24"/>
                    </w:rPr>
                    <w:t xml:space="preserve"> </w:t>
                  </w:r>
                  <w:r w:rsidR="00C07186">
                    <w:rPr>
                      <w:rFonts w:ascii="Arial" w:eastAsia="Times New Roman" w:hAnsi="Arial" w:cs="Arial"/>
                      <w:kern w:val="2"/>
                      <w:sz w:val="24"/>
                      <w:szCs w:val="24"/>
                    </w:rPr>
                    <w:br/>
                  </w:r>
                  <w:r w:rsidRPr="00A66952">
                    <w:rPr>
                      <w:rFonts w:ascii="Arial" w:eastAsia="Times New Roman" w:hAnsi="Arial" w:cs="Arial"/>
                      <w:kern w:val="2"/>
                      <w:sz w:val="24"/>
                      <w:szCs w:val="24"/>
                    </w:rPr>
                    <w:t>nie powodują bezpośredniego zagrożenia dla środowiska.</w:t>
                  </w:r>
                </w:p>
                <w:p w14:paraId="20F053C5" w14:textId="08E5CD41" w:rsidR="00C07186" w:rsidRPr="00A66952" w:rsidRDefault="00C07186" w:rsidP="00CC5CD0">
                  <w:pPr>
                    <w:framePr w:hSpace="141" w:wrap="around" w:vAnchor="text" w:hAnchor="margin" w:x="108" w:y="-3002"/>
                    <w:snapToGrid w:val="0"/>
                    <w:spacing w:after="0" w:line="320" w:lineRule="atLeast"/>
                    <w:ind w:left="12" w:right="70"/>
                    <w:suppressOverlap/>
                    <w:rPr>
                      <w:rFonts w:ascii="Arial" w:eastAsia="Lucida Sans Unicode" w:hAnsi="Arial" w:cs="Arial"/>
                      <w:b/>
                      <w:bCs/>
                      <w:color w:val="00B050"/>
                      <w:kern w:val="2"/>
                      <w:sz w:val="24"/>
                      <w:szCs w:val="24"/>
                      <w:lang w:eastAsia="zh-CN" w:bidi="hi-IN"/>
                    </w:rPr>
                  </w:pPr>
                </w:p>
              </w:tc>
            </w:tr>
            <w:tr w:rsidR="000F579F" w:rsidRPr="00A66952" w14:paraId="15DCDF02" w14:textId="77777777" w:rsidTr="00822A04">
              <w:trPr>
                <w:cantSplit/>
              </w:trPr>
              <w:tc>
                <w:tcPr>
                  <w:tcW w:w="650" w:type="dxa"/>
                  <w:shd w:val="clear" w:color="auto" w:fill="auto"/>
                  <w:vAlign w:val="center"/>
                </w:tcPr>
                <w:p w14:paraId="770F5DEE"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highlight w:val="yellow"/>
                      <w:lang w:eastAsia="zh-CN" w:bidi="hi-IN"/>
                    </w:rPr>
                  </w:pPr>
                  <w:r w:rsidRPr="00A66952">
                    <w:rPr>
                      <w:rFonts w:ascii="Arial" w:eastAsia="Lucida Sans Unicode" w:hAnsi="Arial" w:cs="Arial"/>
                      <w:kern w:val="2"/>
                      <w:sz w:val="24"/>
                      <w:szCs w:val="24"/>
                      <w:lang w:eastAsia="zh-CN" w:bidi="hi-IN"/>
                    </w:rPr>
                    <w:t>3</w:t>
                  </w:r>
                </w:p>
              </w:tc>
              <w:tc>
                <w:tcPr>
                  <w:tcW w:w="1560" w:type="dxa"/>
                  <w:shd w:val="clear" w:color="auto" w:fill="auto"/>
                  <w:vAlign w:val="center"/>
                </w:tcPr>
                <w:p w14:paraId="239364C1"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12 01 21</w:t>
                  </w:r>
                </w:p>
              </w:tc>
              <w:tc>
                <w:tcPr>
                  <w:tcW w:w="2274" w:type="dxa"/>
                  <w:shd w:val="clear" w:color="auto" w:fill="auto"/>
                  <w:vAlign w:val="center"/>
                </w:tcPr>
                <w:p w14:paraId="648CD0D4"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Zużyte materiały szlifierskie inne </w:t>
                  </w:r>
                </w:p>
                <w:p w14:paraId="340FE10C"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niż wymienione</w:t>
                  </w:r>
                </w:p>
                <w:p w14:paraId="688D0C2A" w14:textId="60395F60"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w 12 01 20</w:t>
                  </w:r>
                </w:p>
              </w:tc>
              <w:tc>
                <w:tcPr>
                  <w:tcW w:w="4710" w:type="dxa"/>
                  <w:shd w:val="clear" w:color="auto" w:fill="auto"/>
                  <w:vAlign w:val="center"/>
                </w:tcPr>
                <w:p w14:paraId="06188F1D"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Źródło powstawania:</w:t>
                  </w:r>
                  <w:r w:rsidRPr="00A66952">
                    <w:rPr>
                      <w:rFonts w:ascii="Arial" w:eastAsia="Lucida Sans Unicode" w:hAnsi="Arial" w:cs="Arial"/>
                      <w:kern w:val="2"/>
                      <w:sz w:val="24"/>
                      <w:szCs w:val="24"/>
                      <w:lang w:eastAsia="zh-CN" w:bidi="hi-IN"/>
                    </w:rPr>
                    <w:t xml:space="preserve"> Odpad stanowią zużyte ściernice podczas obróbki wykończeniowej powłok, szlifowania.</w:t>
                  </w:r>
                </w:p>
                <w:p w14:paraId="79413CC6" w14:textId="77777777" w:rsidR="00C07186" w:rsidRPr="00A66952" w:rsidRDefault="00C07186"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p w14:paraId="7736F591"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Skład chemiczny:</w:t>
                  </w:r>
                  <w:r w:rsidRPr="00A66952">
                    <w:rPr>
                      <w:rFonts w:ascii="Arial" w:eastAsia="Lucida Sans Unicode" w:hAnsi="Arial" w:cs="Arial"/>
                      <w:kern w:val="2"/>
                      <w:sz w:val="24"/>
                      <w:szCs w:val="24"/>
                      <w:lang w:eastAsia="zh-CN" w:bidi="hi-IN"/>
                    </w:rPr>
                    <w:t xml:space="preserve"> Krzemionka, krzemiany, żelazo, węgiel.</w:t>
                  </w:r>
                </w:p>
                <w:p w14:paraId="6D544810" w14:textId="77777777" w:rsidR="00C07186" w:rsidRPr="00A66952" w:rsidRDefault="00C07186"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p w14:paraId="001E2CCA" w14:textId="77777777" w:rsidR="00C07186"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w:t>
                  </w:r>
                </w:p>
                <w:p w14:paraId="0C45136B"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nie powodują bezpośredniego zagrożenia dla środowiska.</w:t>
                  </w:r>
                </w:p>
                <w:p w14:paraId="1277B80F" w14:textId="20A8F17D" w:rsidR="00C07186" w:rsidRPr="00A66952" w:rsidRDefault="00C07186" w:rsidP="00CC5CD0">
                  <w:pPr>
                    <w:framePr w:hSpace="141" w:wrap="around" w:vAnchor="text" w:hAnchor="margin" w:x="108" w:y="-3002"/>
                    <w:snapToGrid w:val="0"/>
                    <w:spacing w:after="0" w:line="320" w:lineRule="atLeast"/>
                    <w:ind w:left="12" w:right="70"/>
                    <w:suppressOverlap/>
                    <w:rPr>
                      <w:rFonts w:ascii="Arial" w:eastAsia="Lucida Sans Unicode" w:hAnsi="Arial" w:cs="Arial"/>
                      <w:b/>
                      <w:bCs/>
                      <w:color w:val="00B050"/>
                      <w:kern w:val="2"/>
                      <w:sz w:val="24"/>
                      <w:szCs w:val="24"/>
                      <w:lang w:eastAsia="zh-CN" w:bidi="hi-IN"/>
                    </w:rPr>
                  </w:pPr>
                </w:p>
              </w:tc>
            </w:tr>
            <w:tr w:rsidR="000F579F" w:rsidRPr="00A66952" w14:paraId="4794FD3D" w14:textId="77777777" w:rsidTr="00822A04">
              <w:trPr>
                <w:cantSplit/>
              </w:trPr>
              <w:tc>
                <w:tcPr>
                  <w:tcW w:w="650" w:type="dxa"/>
                  <w:shd w:val="clear" w:color="auto" w:fill="auto"/>
                  <w:vAlign w:val="center"/>
                </w:tcPr>
                <w:p w14:paraId="5564151C"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highlight w:val="yellow"/>
                      <w:lang w:eastAsia="zh-CN" w:bidi="hi-IN"/>
                    </w:rPr>
                  </w:pPr>
                  <w:r w:rsidRPr="00A66952">
                    <w:rPr>
                      <w:rFonts w:ascii="Arial" w:eastAsia="Lucida Sans Unicode" w:hAnsi="Arial" w:cs="Arial"/>
                      <w:kern w:val="2"/>
                      <w:sz w:val="24"/>
                      <w:szCs w:val="24"/>
                      <w:lang w:eastAsia="zh-CN" w:bidi="hi-IN"/>
                    </w:rPr>
                    <w:lastRenderedPageBreak/>
                    <w:t>4</w:t>
                  </w:r>
                </w:p>
              </w:tc>
              <w:tc>
                <w:tcPr>
                  <w:tcW w:w="1560" w:type="dxa"/>
                  <w:shd w:val="clear" w:color="auto" w:fill="auto"/>
                  <w:vAlign w:val="center"/>
                </w:tcPr>
                <w:p w14:paraId="7B8AB4A6"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15 02 03</w:t>
                  </w:r>
                </w:p>
              </w:tc>
              <w:tc>
                <w:tcPr>
                  <w:tcW w:w="2274" w:type="dxa"/>
                  <w:shd w:val="clear" w:color="auto" w:fill="auto"/>
                  <w:vAlign w:val="center"/>
                </w:tcPr>
                <w:p w14:paraId="4B25FE7E"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Sorbenty, materiały filtracyjne, tkaniny do wycierania </w:t>
                  </w:r>
                </w:p>
                <w:p w14:paraId="13415093" w14:textId="140CD3CC"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(np. szmaty, ścierki) i ubrania ochronne inne niż wymienione w 15 02 02 </w:t>
                  </w:r>
                </w:p>
              </w:tc>
              <w:tc>
                <w:tcPr>
                  <w:tcW w:w="4710" w:type="dxa"/>
                  <w:shd w:val="clear" w:color="auto" w:fill="auto"/>
                  <w:vAlign w:val="center"/>
                </w:tcPr>
                <w:p w14:paraId="4BBCCC14"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Times New Roman" w:hAnsi="Arial" w:cs="Arial"/>
                      <w:kern w:val="2"/>
                      <w:sz w:val="24"/>
                      <w:szCs w:val="24"/>
                    </w:rPr>
                    <w:t>Odpad stanowi zużyte czyściwo.</w:t>
                  </w:r>
                </w:p>
                <w:p w14:paraId="07D7B1F2" w14:textId="77777777" w:rsidR="00C07186" w:rsidRPr="00A66952" w:rsidRDefault="00C07186"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p w14:paraId="24EDE958"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Lucida Sans Unicode" w:hAnsi="Arial" w:cs="Arial"/>
                      <w:kern w:val="2"/>
                      <w:sz w:val="24"/>
                      <w:szCs w:val="24"/>
                      <w:lang w:eastAsia="zh-CN" w:bidi="hi-IN"/>
                    </w:rPr>
                    <w:t>Celuloza, polimery.</w:t>
                  </w:r>
                </w:p>
                <w:p w14:paraId="366298D2" w14:textId="77777777" w:rsidR="00C07186" w:rsidRPr="00A66952" w:rsidRDefault="00C07186"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p w14:paraId="704FCFD1" w14:textId="77777777" w:rsidR="00C07186"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w:t>
                  </w:r>
                </w:p>
                <w:p w14:paraId="19DF9438"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nie powodują bezpośredniego zagrożenia dla środowiska.</w:t>
                  </w:r>
                </w:p>
                <w:p w14:paraId="561D92C9" w14:textId="40E4856E" w:rsidR="00C07186" w:rsidRPr="00A66952" w:rsidRDefault="00C07186" w:rsidP="00CC5CD0">
                  <w:pPr>
                    <w:framePr w:hSpace="141" w:wrap="around" w:vAnchor="text" w:hAnchor="margin" w:x="108" w:y="-3002"/>
                    <w:snapToGrid w:val="0"/>
                    <w:spacing w:after="0" w:line="320" w:lineRule="atLeast"/>
                    <w:ind w:left="12" w:right="70"/>
                    <w:suppressOverlap/>
                    <w:rPr>
                      <w:rFonts w:ascii="Arial" w:eastAsia="Lucida Sans Unicode" w:hAnsi="Arial" w:cs="Arial"/>
                      <w:color w:val="00B050"/>
                      <w:kern w:val="2"/>
                      <w:sz w:val="24"/>
                      <w:szCs w:val="24"/>
                      <w:lang w:eastAsia="zh-CN" w:bidi="hi-IN"/>
                    </w:rPr>
                  </w:pPr>
                </w:p>
              </w:tc>
            </w:tr>
            <w:tr w:rsidR="000F579F" w:rsidRPr="00A66952" w14:paraId="61768417" w14:textId="77777777" w:rsidTr="00822A04">
              <w:trPr>
                <w:cantSplit/>
              </w:trPr>
              <w:tc>
                <w:tcPr>
                  <w:tcW w:w="650" w:type="dxa"/>
                  <w:shd w:val="clear" w:color="auto" w:fill="auto"/>
                  <w:vAlign w:val="center"/>
                </w:tcPr>
                <w:p w14:paraId="39C3ED4B"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5</w:t>
                  </w:r>
                </w:p>
              </w:tc>
              <w:tc>
                <w:tcPr>
                  <w:tcW w:w="1560" w:type="dxa"/>
                  <w:shd w:val="clear" w:color="auto" w:fill="auto"/>
                  <w:vAlign w:val="center"/>
                </w:tcPr>
                <w:p w14:paraId="2C7331CF"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16 01 17</w:t>
                  </w:r>
                </w:p>
              </w:tc>
              <w:tc>
                <w:tcPr>
                  <w:tcW w:w="2274" w:type="dxa"/>
                  <w:shd w:val="clear" w:color="auto" w:fill="auto"/>
                  <w:vAlign w:val="center"/>
                </w:tcPr>
                <w:p w14:paraId="5A4AAAB0"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Metale żelazne</w:t>
                  </w:r>
                </w:p>
              </w:tc>
              <w:tc>
                <w:tcPr>
                  <w:tcW w:w="4710" w:type="dxa"/>
                  <w:shd w:val="clear" w:color="auto" w:fill="auto"/>
                  <w:vAlign w:val="center"/>
                </w:tcPr>
                <w:p w14:paraId="7D830FA1"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Times New Roman" w:hAnsi="Arial" w:cs="Arial"/>
                      <w:kern w:val="2"/>
                      <w:sz w:val="24"/>
                      <w:szCs w:val="24"/>
                    </w:rPr>
                    <w:t>Odpad stanowią zużyte zawieszki technologiczne (złom stalowy).</w:t>
                  </w:r>
                </w:p>
                <w:p w14:paraId="645047F2" w14:textId="77777777" w:rsidR="00C07186" w:rsidRPr="00A66952" w:rsidRDefault="00C07186"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p w14:paraId="4857538D" w14:textId="77777777" w:rsidR="00C07186"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Lucida Sans Unicode" w:hAnsi="Arial" w:cs="Arial"/>
                      <w:kern w:val="2"/>
                      <w:sz w:val="24"/>
                      <w:szCs w:val="24"/>
                      <w:lang w:eastAsia="zh-CN" w:bidi="hi-IN"/>
                    </w:rPr>
                    <w:t xml:space="preserve">Stal (stop żelaza </w:t>
                  </w:r>
                </w:p>
                <w:p w14:paraId="27FB90B2" w14:textId="76E4F351" w:rsidR="000F579F"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i węgla).</w:t>
                  </w:r>
                </w:p>
                <w:p w14:paraId="329A9BD5" w14:textId="77777777" w:rsidR="00C07186" w:rsidRPr="00A66952" w:rsidRDefault="00C07186"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p w14:paraId="220255B2" w14:textId="77777777" w:rsidR="00C07186"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w:t>
                  </w:r>
                </w:p>
                <w:p w14:paraId="2813554E"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nie powodują bezpośredniego zagrożenia dla środowiska.</w:t>
                  </w:r>
                </w:p>
                <w:p w14:paraId="78EAC438" w14:textId="4E9E403D" w:rsidR="00C07186" w:rsidRPr="00A66952" w:rsidRDefault="00C07186" w:rsidP="00CC5CD0">
                  <w:pPr>
                    <w:framePr w:hSpace="141" w:wrap="around" w:vAnchor="text" w:hAnchor="margin" w:x="108" w:y="-3002"/>
                    <w:snapToGrid w:val="0"/>
                    <w:spacing w:after="0" w:line="320" w:lineRule="atLeast"/>
                    <w:ind w:left="12" w:right="70"/>
                    <w:suppressOverlap/>
                    <w:rPr>
                      <w:rFonts w:ascii="Arial" w:eastAsia="Lucida Sans Unicode" w:hAnsi="Arial" w:cs="Arial"/>
                      <w:b/>
                      <w:bCs/>
                      <w:color w:val="00B050"/>
                      <w:kern w:val="2"/>
                      <w:sz w:val="24"/>
                      <w:szCs w:val="24"/>
                      <w:lang w:eastAsia="zh-CN" w:bidi="hi-IN"/>
                    </w:rPr>
                  </w:pPr>
                </w:p>
              </w:tc>
            </w:tr>
            <w:tr w:rsidR="000F579F" w:rsidRPr="00A66952" w14:paraId="0E2FFD32" w14:textId="77777777" w:rsidTr="00822A04">
              <w:trPr>
                <w:cantSplit/>
              </w:trPr>
              <w:tc>
                <w:tcPr>
                  <w:tcW w:w="650" w:type="dxa"/>
                  <w:shd w:val="clear" w:color="auto" w:fill="auto"/>
                  <w:vAlign w:val="center"/>
                </w:tcPr>
                <w:p w14:paraId="1AB647FD"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6</w:t>
                  </w:r>
                </w:p>
              </w:tc>
              <w:tc>
                <w:tcPr>
                  <w:tcW w:w="1560" w:type="dxa"/>
                  <w:shd w:val="clear" w:color="auto" w:fill="auto"/>
                  <w:vAlign w:val="center"/>
                </w:tcPr>
                <w:p w14:paraId="5DF48262"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16 02 14</w:t>
                  </w:r>
                </w:p>
              </w:tc>
              <w:tc>
                <w:tcPr>
                  <w:tcW w:w="2274" w:type="dxa"/>
                  <w:shd w:val="clear" w:color="auto" w:fill="auto"/>
                  <w:vAlign w:val="center"/>
                </w:tcPr>
                <w:p w14:paraId="3BECE884"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Zużyte urządzenia inne niż wymienione w 16 02 09 </w:t>
                  </w:r>
                </w:p>
                <w:p w14:paraId="083AE2C4" w14:textId="0BA10942"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do 16 02 13</w:t>
                  </w:r>
                </w:p>
              </w:tc>
              <w:tc>
                <w:tcPr>
                  <w:tcW w:w="4710" w:type="dxa"/>
                  <w:shd w:val="clear" w:color="auto" w:fill="auto"/>
                  <w:vAlign w:val="center"/>
                </w:tcPr>
                <w:p w14:paraId="3B40DEDF" w14:textId="22A2B523" w:rsidR="00C07186"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Times New Roman" w:hAnsi="Arial" w:cs="Arial"/>
                      <w:kern w:val="2"/>
                      <w:sz w:val="24"/>
                      <w:szCs w:val="24"/>
                    </w:rPr>
                    <w:t>Odpad stanowi zużyty sprzęt elektryczny</w:t>
                  </w:r>
                  <w:r w:rsidR="00822060">
                    <w:rPr>
                      <w:rFonts w:ascii="Arial" w:eastAsia="Times New Roman" w:hAnsi="Arial" w:cs="Arial"/>
                      <w:kern w:val="2"/>
                      <w:sz w:val="24"/>
                      <w:szCs w:val="24"/>
                    </w:rPr>
                    <w:t>,</w:t>
                  </w:r>
                  <w:r w:rsidRPr="00A66952">
                    <w:rPr>
                      <w:rFonts w:ascii="Arial" w:eastAsia="Times New Roman" w:hAnsi="Arial" w:cs="Arial"/>
                      <w:kern w:val="2"/>
                      <w:sz w:val="24"/>
                      <w:szCs w:val="24"/>
                    </w:rPr>
                    <w:t xml:space="preserve"> powstający </w:t>
                  </w:r>
                </w:p>
                <w:p w14:paraId="561A21AA" w14:textId="570BC386"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w wyniku eksploatacji instalacji</w:t>
                  </w:r>
                  <w:r w:rsidR="00822060">
                    <w:rPr>
                      <w:rFonts w:ascii="Arial" w:eastAsia="Times New Roman" w:hAnsi="Arial" w:cs="Arial"/>
                      <w:kern w:val="2"/>
                      <w:sz w:val="24"/>
                      <w:szCs w:val="24"/>
                    </w:rPr>
                    <w:t>,</w:t>
                  </w:r>
                  <w:r w:rsidRPr="00A66952">
                    <w:rPr>
                      <w:rFonts w:ascii="Arial" w:eastAsia="Times New Roman" w:hAnsi="Arial" w:cs="Arial"/>
                      <w:kern w:val="2"/>
                      <w:sz w:val="24"/>
                      <w:szCs w:val="24"/>
                    </w:rPr>
                    <w:t xml:space="preserve"> w sekcji organizacyjno-logistycznej instalacji.</w:t>
                  </w:r>
                </w:p>
                <w:p w14:paraId="63619074" w14:textId="77777777" w:rsidR="00C07186" w:rsidRPr="00A66952" w:rsidRDefault="00C07186"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p w14:paraId="74498647" w14:textId="77777777" w:rsidR="00C07186" w:rsidRDefault="000F579F" w:rsidP="00CC5CD0">
                  <w:pPr>
                    <w:framePr w:hSpace="141" w:wrap="around" w:vAnchor="text" w:hAnchor="margin" w:x="108" w:y="-3002"/>
                    <w:tabs>
                      <w:tab w:val="left" w:pos="736"/>
                    </w:tabs>
                    <w:spacing w:after="0" w:line="320" w:lineRule="atLeast"/>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Times New Roman" w:hAnsi="Arial" w:cs="Arial"/>
                      <w:kern w:val="2"/>
                      <w:sz w:val="24"/>
                      <w:szCs w:val="24"/>
                    </w:rPr>
                    <w:t xml:space="preserve">m.in. krzemionka, aluminium, metale żelazne i nieżelazne, tworzywa sztuczne (polietylen, polipropylen, </w:t>
                  </w:r>
                  <w:proofErr w:type="spellStart"/>
                  <w:r w:rsidRPr="00A66952">
                    <w:rPr>
                      <w:rFonts w:ascii="Arial" w:eastAsia="Times New Roman" w:hAnsi="Arial" w:cs="Arial"/>
                      <w:kern w:val="2"/>
                      <w:sz w:val="24"/>
                      <w:szCs w:val="24"/>
                    </w:rPr>
                    <w:t>politereftalan</w:t>
                  </w:r>
                  <w:proofErr w:type="spellEnd"/>
                  <w:r w:rsidRPr="00A66952">
                    <w:rPr>
                      <w:rFonts w:ascii="Arial" w:eastAsia="Times New Roman" w:hAnsi="Arial" w:cs="Arial"/>
                      <w:kern w:val="2"/>
                      <w:sz w:val="24"/>
                      <w:szCs w:val="24"/>
                    </w:rPr>
                    <w:t xml:space="preserve"> etylenu i inne).</w:t>
                  </w:r>
                </w:p>
                <w:p w14:paraId="438A53E5" w14:textId="30EFA2E9" w:rsidR="000F579F" w:rsidRPr="00A66952"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 xml:space="preserve"> </w:t>
                  </w:r>
                </w:p>
                <w:p w14:paraId="054FEDA1" w14:textId="77777777" w:rsidR="00C07186"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w:t>
                  </w:r>
                </w:p>
                <w:p w14:paraId="6E0943A3"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nie powodują bezpośredniego zagrożenia dla środowiska.</w:t>
                  </w:r>
                </w:p>
                <w:p w14:paraId="2CC14991" w14:textId="665BE266" w:rsidR="00C07186" w:rsidRPr="00A66952" w:rsidRDefault="00C07186" w:rsidP="00CC5CD0">
                  <w:pPr>
                    <w:framePr w:hSpace="141" w:wrap="around" w:vAnchor="text" w:hAnchor="margin" w:x="108" w:y="-3002"/>
                    <w:snapToGrid w:val="0"/>
                    <w:spacing w:after="0" w:line="320" w:lineRule="atLeast"/>
                    <w:ind w:left="12" w:right="70"/>
                    <w:suppressOverlap/>
                    <w:rPr>
                      <w:rFonts w:ascii="Arial" w:eastAsia="Lucida Sans Unicode" w:hAnsi="Arial" w:cs="Arial"/>
                      <w:b/>
                      <w:bCs/>
                      <w:color w:val="00B050"/>
                      <w:kern w:val="2"/>
                      <w:sz w:val="24"/>
                      <w:szCs w:val="24"/>
                      <w:lang w:eastAsia="zh-CN" w:bidi="hi-IN"/>
                    </w:rPr>
                  </w:pPr>
                </w:p>
              </w:tc>
            </w:tr>
            <w:tr w:rsidR="000F579F" w:rsidRPr="00A66952" w14:paraId="6C9CAC4C" w14:textId="77777777" w:rsidTr="00822A04">
              <w:trPr>
                <w:cantSplit/>
              </w:trPr>
              <w:tc>
                <w:tcPr>
                  <w:tcW w:w="650" w:type="dxa"/>
                  <w:shd w:val="clear" w:color="auto" w:fill="auto"/>
                  <w:vAlign w:val="center"/>
                </w:tcPr>
                <w:p w14:paraId="62111F82"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7</w:t>
                  </w:r>
                </w:p>
              </w:tc>
              <w:tc>
                <w:tcPr>
                  <w:tcW w:w="1560" w:type="dxa"/>
                  <w:shd w:val="clear" w:color="auto" w:fill="auto"/>
                  <w:vAlign w:val="center"/>
                </w:tcPr>
                <w:p w14:paraId="45F2AED8"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16 02 16</w:t>
                  </w:r>
                </w:p>
              </w:tc>
              <w:tc>
                <w:tcPr>
                  <w:tcW w:w="2274" w:type="dxa"/>
                  <w:shd w:val="clear" w:color="auto" w:fill="auto"/>
                  <w:vAlign w:val="center"/>
                </w:tcPr>
                <w:p w14:paraId="5A63E059"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Elementy usunięte ze zużytych urządzeń inne </w:t>
                  </w:r>
                </w:p>
                <w:p w14:paraId="2D0E67D0"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niż wymienione </w:t>
                  </w:r>
                </w:p>
                <w:p w14:paraId="0A2A6E89" w14:textId="44A29A83"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w 16 02 15 </w:t>
                  </w:r>
                </w:p>
              </w:tc>
              <w:tc>
                <w:tcPr>
                  <w:tcW w:w="4710" w:type="dxa"/>
                  <w:shd w:val="clear" w:color="auto" w:fill="auto"/>
                  <w:vAlign w:val="center"/>
                </w:tcPr>
                <w:p w14:paraId="442079A4" w14:textId="77777777" w:rsidR="00C07186"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 xml:space="preserve">Źródło powstawania: </w:t>
                  </w:r>
                  <w:r w:rsidRPr="00A66952">
                    <w:rPr>
                      <w:rFonts w:ascii="Arial" w:eastAsia="Times New Roman" w:hAnsi="Arial" w:cs="Arial"/>
                      <w:kern w:val="2"/>
                      <w:sz w:val="24"/>
                      <w:szCs w:val="24"/>
                    </w:rPr>
                    <w:t xml:space="preserve">Odpad stanowi zużyte lub uszkodzone elektryczne </w:t>
                  </w:r>
                </w:p>
                <w:p w14:paraId="18DF3DFC" w14:textId="53C4E8B6"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i elektroniczne elementy wyposażenia maszyn i urządzeń, tym zużyte tonery sekcji organizacyjno-logistycznej instalacji.</w:t>
                  </w:r>
                </w:p>
                <w:p w14:paraId="4759B993" w14:textId="77777777" w:rsidR="000F579F" w:rsidRDefault="000F579F" w:rsidP="00CC5CD0">
                  <w:pPr>
                    <w:framePr w:hSpace="141" w:wrap="around" w:vAnchor="text" w:hAnchor="margin" w:x="108" w:y="-3002"/>
                    <w:tabs>
                      <w:tab w:val="left" w:pos="736"/>
                    </w:tabs>
                    <w:spacing w:after="0" w:line="320" w:lineRule="atLeast"/>
                    <w:suppressOverlap/>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lastRenderedPageBreak/>
                    <w:t xml:space="preserve">Skład chemiczny: </w:t>
                  </w:r>
                  <w:r w:rsidRPr="00A66952">
                    <w:rPr>
                      <w:rFonts w:ascii="Arial" w:eastAsia="Times New Roman" w:hAnsi="Arial" w:cs="Arial"/>
                      <w:kern w:val="2"/>
                      <w:sz w:val="24"/>
                      <w:szCs w:val="24"/>
                    </w:rPr>
                    <w:t xml:space="preserve">m.in. krzemionka, aluminium, metale żelazne i nieżelazne, tworzywa sztuczne (polietylen, polipropylen, </w:t>
                  </w:r>
                  <w:proofErr w:type="spellStart"/>
                  <w:r w:rsidRPr="00A66952">
                    <w:rPr>
                      <w:rFonts w:ascii="Arial" w:eastAsia="Times New Roman" w:hAnsi="Arial" w:cs="Arial"/>
                      <w:kern w:val="2"/>
                      <w:sz w:val="24"/>
                      <w:szCs w:val="24"/>
                    </w:rPr>
                    <w:t>politereftalan</w:t>
                  </w:r>
                  <w:proofErr w:type="spellEnd"/>
                  <w:r w:rsidRPr="00A66952">
                    <w:rPr>
                      <w:rFonts w:ascii="Arial" w:eastAsia="Times New Roman" w:hAnsi="Arial" w:cs="Arial"/>
                      <w:kern w:val="2"/>
                      <w:sz w:val="24"/>
                      <w:szCs w:val="24"/>
                    </w:rPr>
                    <w:t xml:space="preserve"> etylenu i inne).</w:t>
                  </w:r>
                  <w:r w:rsidRPr="00A66952">
                    <w:rPr>
                      <w:rFonts w:ascii="Arial" w:eastAsia="Lucida Sans Unicode" w:hAnsi="Arial" w:cs="Arial"/>
                      <w:b/>
                      <w:bCs/>
                      <w:kern w:val="2"/>
                      <w:sz w:val="24"/>
                      <w:szCs w:val="24"/>
                      <w:lang w:eastAsia="zh-CN" w:bidi="hi-IN"/>
                    </w:rPr>
                    <w:t xml:space="preserve"> </w:t>
                  </w:r>
                </w:p>
                <w:p w14:paraId="56034BCD" w14:textId="77777777" w:rsidR="00C07186" w:rsidRPr="00A66952" w:rsidRDefault="00C07186"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p>
                <w:p w14:paraId="62F3B5CB" w14:textId="77777777" w:rsidR="00C07186"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w:t>
                  </w:r>
                </w:p>
                <w:p w14:paraId="5CDE639F" w14:textId="5AA0B95B"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nie powodują bezpośredniego zagrożenia dla środowiska.</w:t>
                  </w:r>
                </w:p>
                <w:p w14:paraId="58310BC0" w14:textId="577FCCBD" w:rsidR="00C07186" w:rsidRPr="00A66952" w:rsidRDefault="00C07186" w:rsidP="00CC5CD0">
                  <w:pPr>
                    <w:framePr w:hSpace="141" w:wrap="around" w:vAnchor="text" w:hAnchor="margin" w:x="108" w:y="-3002"/>
                    <w:snapToGrid w:val="0"/>
                    <w:spacing w:after="0" w:line="320" w:lineRule="atLeast"/>
                    <w:ind w:left="12" w:right="70"/>
                    <w:suppressOverlap/>
                    <w:rPr>
                      <w:rFonts w:ascii="Arial" w:eastAsia="Lucida Sans Unicode" w:hAnsi="Arial" w:cs="Arial"/>
                      <w:b/>
                      <w:bCs/>
                      <w:color w:val="00B050"/>
                      <w:kern w:val="2"/>
                      <w:sz w:val="24"/>
                      <w:szCs w:val="24"/>
                      <w:lang w:eastAsia="zh-CN" w:bidi="hi-IN"/>
                    </w:rPr>
                  </w:pPr>
                </w:p>
              </w:tc>
            </w:tr>
            <w:tr w:rsidR="000F579F" w:rsidRPr="00A66952" w14:paraId="711B1284" w14:textId="77777777" w:rsidTr="00822A04">
              <w:trPr>
                <w:cantSplit/>
              </w:trPr>
              <w:tc>
                <w:tcPr>
                  <w:tcW w:w="650" w:type="dxa"/>
                  <w:shd w:val="clear" w:color="auto" w:fill="auto"/>
                  <w:vAlign w:val="center"/>
                </w:tcPr>
                <w:p w14:paraId="518AE0DC"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lastRenderedPageBreak/>
                    <w:t>8</w:t>
                  </w:r>
                </w:p>
              </w:tc>
              <w:tc>
                <w:tcPr>
                  <w:tcW w:w="1560" w:type="dxa"/>
                  <w:shd w:val="clear" w:color="auto" w:fill="auto"/>
                  <w:vAlign w:val="center"/>
                </w:tcPr>
                <w:p w14:paraId="57E13E7F"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highlight w:val="yellow"/>
                      <w:lang w:eastAsia="zh-CN" w:bidi="hi-IN"/>
                    </w:rPr>
                  </w:pPr>
                  <w:r w:rsidRPr="00822A04">
                    <w:rPr>
                      <w:rFonts w:ascii="Arial" w:eastAsia="Lucida Sans Unicode" w:hAnsi="Arial" w:cs="Arial"/>
                      <w:b/>
                      <w:bCs/>
                      <w:kern w:val="2"/>
                      <w:sz w:val="24"/>
                      <w:szCs w:val="24"/>
                      <w:lang w:eastAsia="zh-CN" w:bidi="hi-IN"/>
                    </w:rPr>
                    <w:t>16 10 02</w:t>
                  </w:r>
                </w:p>
              </w:tc>
              <w:tc>
                <w:tcPr>
                  <w:tcW w:w="2274" w:type="dxa"/>
                  <w:shd w:val="clear" w:color="auto" w:fill="auto"/>
                  <w:vAlign w:val="center"/>
                </w:tcPr>
                <w:p w14:paraId="5963A871"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Uwodnione odpady ciekłe inne </w:t>
                  </w:r>
                </w:p>
                <w:p w14:paraId="7AC3CED3"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niż wymienione </w:t>
                  </w:r>
                </w:p>
                <w:p w14:paraId="77278186" w14:textId="5F41CF8A"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highlight w:val="yellow"/>
                      <w:lang w:eastAsia="zh-CN" w:bidi="hi-IN"/>
                    </w:rPr>
                  </w:pPr>
                  <w:r w:rsidRPr="00A66952">
                    <w:rPr>
                      <w:rFonts w:ascii="Arial" w:eastAsia="Lucida Sans Unicode" w:hAnsi="Arial" w:cs="Arial"/>
                      <w:kern w:val="2"/>
                      <w:sz w:val="24"/>
                      <w:szCs w:val="24"/>
                      <w:lang w:eastAsia="zh-CN" w:bidi="hi-IN"/>
                    </w:rPr>
                    <w:t>w 16 10 01</w:t>
                  </w:r>
                </w:p>
              </w:tc>
              <w:tc>
                <w:tcPr>
                  <w:tcW w:w="4710" w:type="dxa"/>
                  <w:shd w:val="clear" w:color="auto" w:fill="auto"/>
                  <w:vAlign w:val="center"/>
                </w:tcPr>
                <w:p w14:paraId="41A0E764" w14:textId="5FD49782" w:rsidR="000F579F"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b/>
                      <w:bCs/>
                      <w:kern w:val="2"/>
                      <w:sz w:val="24"/>
                      <w:szCs w:val="24"/>
                      <w:lang w:eastAsia="zh-CN" w:bidi="hi-IN"/>
                    </w:rPr>
                    <w:t>Źródło powstawania:</w:t>
                  </w:r>
                  <w:r w:rsidRPr="00A66952">
                    <w:rPr>
                      <w:rFonts w:ascii="Arial" w:eastAsia="Lucida Sans Unicode" w:hAnsi="Arial" w:cs="Arial"/>
                      <w:kern w:val="2"/>
                      <w:sz w:val="24"/>
                      <w:szCs w:val="24"/>
                      <w:lang w:eastAsia="zh-CN" w:bidi="hi-IN"/>
                    </w:rPr>
                    <w:t xml:space="preserve"> Uwodnione odpady ciekłe</w:t>
                  </w:r>
                  <w:r w:rsidR="00822060">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pochodzące z okresowego czyszczenia dna wanien technologicznych</w:t>
                  </w:r>
                  <w:r w:rsidR="00822060">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 hali produkcyjnej.</w:t>
                  </w:r>
                </w:p>
                <w:p w14:paraId="1CA07140" w14:textId="77777777" w:rsidR="00A65B99" w:rsidRPr="00A66952" w:rsidRDefault="00A65B99"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p w14:paraId="54D9CEF4" w14:textId="77777777" w:rsidR="000F579F" w:rsidRDefault="000F579F" w:rsidP="00CC5CD0">
                  <w:pPr>
                    <w:framePr w:hSpace="141" w:wrap="around" w:vAnchor="text" w:hAnchor="margin" w:x="108" w:y="-3002"/>
                    <w:tabs>
                      <w:tab w:val="left" w:pos="736"/>
                    </w:tabs>
                    <w:spacing w:after="0" w:line="320" w:lineRule="atLeast"/>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 xml:space="preserve">Skład chemiczny: </w:t>
                  </w:r>
                  <w:r w:rsidRPr="00A66952">
                    <w:rPr>
                      <w:rFonts w:ascii="Arial" w:eastAsia="Times New Roman" w:hAnsi="Arial" w:cs="Arial"/>
                      <w:kern w:val="2"/>
                      <w:sz w:val="24"/>
                      <w:szCs w:val="24"/>
                    </w:rPr>
                    <w:t>m.in. woda, cynk.</w:t>
                  </w:r>
                </w:p>
                <w:p w14:paraId="7F7AB707" w14:textId="77777777" w:rsidR="00A65B99" w:rsidRPr="00A66952" w:rsidRDefault="00A65B99" w:rsidP="00CC5CD0">
                  <w:pPr>
                    <w:framePr w:hSpace="141" w:wrap="around" w:vAnchor="text" w:hAnchor="margin" w:x="108" w:y="-3002"/>
                    <w:tabs>
                      <w:tab w:val="left" w:pos="736"/>
                    </w:tabs>
                    <w:spacing w:after="0" w:line="320" w:lineRule="atLeast"/>
                    <w:suppressOverlap/>
                    <w:rPr>
                      <w:rFonts w:ascii="Arial" w:eastAsia="Lucida Sans Unicode" w:hAnsi="Arial" w:cs="Arial"/>
                      <w:kern w:val="2"/>
                      <w:sz w:val="24"/>
                      <w:szCs w:val="24"/>
                      <w:lang w:eastAsia="zh-CN" w:bidi="hi-IN"/>
                    </w:rPr>
                  </w:pPr>
                </w:p>
                <w:p w14:paraId="40A2A390" w14:textId="77777777" w:rsidR="00A65B99" w:rsidRDefault="000F579F" w:rsidP="00CC5CD0">
                  <w:pPr>
                    <w:framePr w:hSpace="141" w:wrap="around" w:vAnchor="text" w:hAnchor="margin" w:x="108" w:y="-3002"/>
                    <w:snapToGrid w:val="0"/>
                    <w:spacing w:after="0" w:line="320" w:lineRule="atLeast"/>
                    <w:ind w:right="70"/>
                    <w:suppressOverlap/>
                    <w:rPr>
                      <w:rFonts w:ascii="Arial" w:eastAsia="Times New Roman" w:hAnsi="Arial" w:cs="Arial"/>
                      <w:kern w:val="2"/>
                      <w:sz w:val="24"/>
                      <w:szCs w:val="24"/>
                    </w:rPr>
                  </w:pPr>
                  <w:r w:rsidRPr="00A66952">
                    <w:rPr>
                      <w:rFonts w:ascii="Arial" w:eastAsia="Lucida Sans Unicode" w:hAnsi="Arial" w:cs="Arial"/>
                      <w:b/>
                      <w:bCs/>
                      <w:kern w:val="2"/>
                      <w:sz w:val="24"/>
                      <w:szCs w:val="24"/>
                      <w:lang w:eastAsia="zh-CN" w:bidi="hi-IN"/>
                    </w:rPr>
                    <w:t>Właściwości:</w:t>
                  </w:r>
                  <w:r w:rsidRPr="00A66952">
                    <w:rPr>
                      <w:rFonts w:ascii="Arial" w:eastAsia="Lucida Sans Unicode" w:hAnsi="Arial" w:cs="Arial"/>
                      <w:kern w:val="2"/>
                      <w:sz w:val="24"/>
                      <w:szCs w:val="24"/>
                      <w:lang w:eastAsia="zh-CN" w:bidi="hi-IN"/>
                    </w:rPr>
                    <w:t xml:space="preserve"> </w:t>
                  </w:r>
                  <w:r w:rsidRPr="00A66952">
                    <w:rPr>
                      <w:rFonts w:ascii="Arial" w:eastAsia="Times New Roman" w:hAnsi="Arial" w:cs="Arial"/>
                      <w:kern w:val="2"/>
                      <w:sz w:val="24"/>
                      <w:szCs w:val="24"/>
                    </w:rPr>
                    <w:t>Odpady</w:t>
                  </w:r>
                  <w:r w:rsidRPr="00A66952">
                    <w:rPr>
                      <w:rFonts w:ascii="Arial" w:eastAsia="Arial" w:hAnsi="Arial" w:cs="Arial"/>
                      <w:bCs/>
                      <w:kern w:val="2"/>
                      <w:sz w:val="24"/>
                      <w:szCs w:val="24"/>
                    </w:rPr>
                    <w:t xml:space="preserve"> </w:t>
                  </w:r>
                  <w:r w:rsidRPr="00A66952">
                    <w:rPr>
                      <w:rFonts w:ascii="Arial" w:eastAsia="Arial" w:hAnsi="Arial" w:cs="Arial"/>
                      <w:kern w:val="2"/>
                      <w:sz w:val="24"/>
                      <w:szCs w:val="24"/>
                    </w:rPr>
                    <w:t>nie posiadają właściwości niebezpiecznych,</w:t>
                  </w:r>
                  <w:r w:rsidRPr="00A66952">
                    <w:rPr>
                      <w:rFonts w:ascii="Arial" w:eastAsia="Times New Roman" w:hAnsi="Arial" w:cs="Arial"/>
                      <w:kern w:val="2"/>
                      <w:sz w:val="24"/>
                      <w:szCs w:val="24"/>
                    </w:rPr>
                    <w:t xml:space="preserve"> </w:t>
                  </w:r>
                </w:p>
                <w:p w14:paraId="00900AC0" w14:textId="77777777" w:rsidR="000F579F" w:rsidRDefault="000F579F" w:rsidP="00CC5CD0">
                  <w:pPr>
                    <w:framePr w:hSpace="141" w:wrap="around" w:vAnchor="text" w:hAnchor="margin" w:x="108" w:y="-3002"/>
                    <w:snapToGrid w:val="0"/>
                    <w:spacing w:after="0" w:line="320" w:lineRule="atLeast"/>
                    <w:ind w:right="70"/>
                    <w:suppressOverlap/>
                    <w:rPr>
                      <w:rFonts w:ascii="Arial" w:eastAsia="Times New Roman" w:hAnsi="Arial" w:cs="Arial"/>
                      <w:kern w:val="2"/>
                      <w:sz w:val="24"/>
                      <w:szCs w:val="24"/>
                    </w:rPr>
                  </w:pPr>
                  <w:r w:rsidRPr="00A66952">
                    <w:rPr>
                      <w:rFonts w:ascii="Arial" w:eastAsia="Times New Roman" w:hAnsi="Arial" w:cs="Arial"/>
                      <w:kern w:val="2"/>
                      <w:sz w:val="24"/>
                      <w:szCs w:val="24"/>
                    </w:rPr>
                    <w:t>nie powodują bezpośredniego zagrożenia dla środowiska.</w:t>
                  </w:r>
                </w:p>
                <w:p w14:paraId="42E5487F" w14:textId="3A699BF0" w:rsidR="00A65B99" w:rsidRPr="00A66952" w:rsidRDefault="00A65B99" w:rsidP="00CC5CD0">
                  <w:pPr>
                    <w:framePr w:hSpace="141" w:wrap="around" w:vAnchor="text" w:hAnchor="margin" w:x="108" w:y="-3002"/>
                    <w:snapToGrid w:val="0"/>
                    <w:spacing w:after="0" w:line="320" w:lineRule="atLeast"/>
                    <w:ind w:right="70"/>
                    <w:suppressOverlap/>
                    <w:rPr>
                      <w:rFonts w:ascii="Arial" w:eastAsia="Lucida Sans Unicode" w:hAnsi="Arial" w:cs="Arial"/>
                      <w:color w:val="00B050"/>
                      <w:kern w:val="2"/>
                      <w:sz w:val="24"/>
                      <w:szCs w:val="24"/>
                      <w:lang w:eastAsia="zh-CN" w:bidi="hi-IN"/>
                    </w:rPr>
                  </w:pPr>
                </w:p>
              </w:tc>
            </w:tr>
          </w:tbl>
          <w:p w14:paraId="7976A41C" w14:textId="77777777" w:rsidR="00A65BAF" w:rsidRDefault="00A65BAF" w:rsidP="00084F4D">
            <w:pPr>
              <w:pStyle w:val="Arial10i50"/>
              <w:spacing w:line="320" w:lineRule="atLeast"/>
              <w:rPr>
                <w:rFonts w:cs="Arial"/>
                <w:color w:val="auto"/>
                <w:sz w:val="24"/>
                <w:szCs w:val="24"/>
              </w:rPr>
            </w:pPr>
          </w:p>
          <w:p w14:paraId="5625EC92" w14:textId="77777777" w:rsidR="00407F84" w:rsidRPr="00A66952" w:rsidRDefault="00407F84" w:rsidP="00407F84">
            <w:pPr>
              <w:pStyle w:val="Arial10i50"/>
              <w:spacing w:line="320" w:lineRule="atLeast"/>
              <w:rPr>
                <w:rFonts w:cs="Arial"/>
                <w:color w:val="auto"/>
                <w:sz w:val="24"/>
                <w:szCs w:val="24"/>
              </w:rPr>
            </w:pPr>
          </w:p>
          <w:p w14:paraId="6D372638" w14:textId="7B24D92E" w:rsidR="000F579F" w:rsidRDefault="000F579F" w:rsidP="00084F4D">
            <w:pPr>
              <w:pStyle w:val="Arial10i50"/>
              <w:numPr>
                <w:ilvl w:val="2"/>
                <w:numId w:val="119"/>
              </w:numPr>
              <w:spacing w:line="320" w:lineRule="atLeast"/>
              <w:rPr>
                <w:rFonts w:cs="Arial"/>
                <w:b/>
                <w:sz w:val="24"/>
                <w:szCs w:val="24"/>
              </w:rPr>
            </w:pPr>
            <w:r w:rsidRPr="00A66952">
              <w:rPr>
                <w:rFonts w:cs="Arial"/>
                <w:b/>
                <w:sz w:val="24"/>
                <w:szCs w:val="24"/>
              </w:rPr>
              <w:t>Miejsce i sposób magazynowania odpadów, sposoby gospodarowania odpadami</w:t>
            </w:r>
          </w:p>
          <w:p w14:paraId="34E4A752" w14:textId="77777777" w:rsidR="00A65BAF" w:rsidRPr="00A66952" w:rsidRDefault="00A65BAF" w:rsidP="00084F4D">
            <w:pPr>
              <w:pStyle w:val="Arial10i50"/>
              <w:spacing w:line="320" w:lineRule="atLeast"/>
              <w:ind w:left="1800"/>
              <w:rPr>
                <w:rFonts w:cs="Arial"/>
                <w:b/>
                <w:sz w:val="24"/>
                <w:szCs w:val="24"/>
              </w:rPr>
            </w:pPr>
          </w:p>
          <w:p w14:paraId="77C22F79" w14:textId="19E43997" w:rsidR="000F579F" w:rsidRPr="00A66952" w:rsidRDefault="000F579F" w:rsidP="00084F4D">
            <w:pPr>
              <w:pStyle w:val="Arial10i50"/>
              <w:numPr>
                <w:ilvl w:val="3"/>
                <w:numId w:val="119"/>
              </w:numPr>
              <w:spacing w:line="320" w:lineRule="atLeast"/>
              <w:ind w:hanging="853"/>
              <w:rPr>
                <w:rFonts w:cs="Arial"/>
                <w:b/>
                <w:sz w:val="24"/>
                <w:szCs w:val="24"/>
              </w:rPr>
            </w:pPr>
            <w:r w:rsidRPr="00A66952">
              <w:rPr>
                <w:rFonts w:cs="Arial"/>
                <w:b/>
                <w:sz w:val="24"/>
                <w:szCs w:val="24"/>
              </w:rPr>
              <w:t>Instalacja ocynkowni ogniowej (</w:t>
            </w:r>
            <w:r w:rsidR="004E419B">
              <w:rPr>
                <w:rFonts w:cs="Arial"/>
                <w:b/>
                <w:sz w:val="24"/>
                <w:szCs w:val="24"/>
              </w:rPr>
              <w:t xml:space="preserve">ocynkownia </w:t>
            </w:r>
            <w:r w:rsidRPr="00A66952">
              <w:rPr>
                <w:rFonts w:cs="Arial"/>
                <w:b/>
                <w:sz w:val="24"/>
                <w:szCs w:val="24"/>
              </w:rPr>
              <w:t xml:space="preserve">zanurzeniowa) </w:t>
            </w:r>
          </w:p>
          <w:p w14:paraId="784AF1DD" w14:textId="26DF426F" w:rsidR="000F579F" w:rsidRPr="00A66952" w:rsidRDefault="000F579F" w:rsidP="00084F4D">
            <w:pPr>
              <w:pStyle w:val="Arial10i50"/>
              <w:spacing w:line="320" w:lineRule="atLeast"/>
              <w:ind w:left="720"/>
              <w:rPr>
                <w:rFonts w:cs="Arial"/>
                <w:color w:val="auto"/>
                <w:sz w:val="24"/>
                <w:szCs w:val="24"/>
              </w:rPr>
            </w:pPr>
          </w:p>
          <w:tbl>
            <w:tblPr>
              <w:tblW w:w="928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58"/>
              <w:gridCol w:w="1555"/>
              <w:gridCol w:w="1988"/>
              <w:gridCol w:w="2694"/>
              <w:gridCol w:w="2393"/>
            </w:tblGrid>
            <w:tr w:rsidR="000F579F" w:rsidRPr="00A66952" w14:paraId="6B3F9B1B" w14:textId="77777777" w:rsidTr="00822A04">
              <w:trPr>
                <w:cantSplit/>
                <w:tblHeader/>
              </w:trPr>
              <w:tc>
                <w:tcPr>
                  <w:tcW w:w="658" w:type="dxa"/>
                  <w:shd w:val="clear" w:color="auto" w:fill="auto"/>
                  <w:vAlign w:val="center"/>
                </w:tcPr>
                <w:p w14:paraId="7E33779A" w14:textId="44E271DC"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L</w:t>
                  </w:r>
                  <w:r w:rsidR="00822A04">
                    <w:rPr>
                      <w:rFonts w:ascii="Arial" w:eastAsia="Lucida Sans Unicode" w:hAnsi="Arial" w:cs="Arial"/>
                      <w:b/>
                      <w:bCs/>
                      <w:kern w:val="2"/>
                      <w:sz w:val="24"/>
                      <w:szCs w:val="24"/>
                      <w:lang w:eastAsia="zh-CN" w:bidi="hi-IN"/>
                    </w:rPr>
                    <w:t>.</w:t>
                  </w:r>
                  <w:r w:rsidRPr="00A66952">
                    <w:rPr>
                      <w:rFonts w:ascii="Arial" w:eastAsia="Lucida Sans Unicode" w:hAnsi="Arial" w:cs="Arial"/>
                      <w:b/>
                      <w:bCs/>
                      <w:kern w:val="2"/>
                      <w:sz w:val="24"/>
                      <w:szCs w:val="24"/>
                      <w:lang w:eastAsia="zh-CN" w:bidi="hi-IN"/>
                    </w:rPr>
                    <w:t>p.</w:t>
                  </w:r>
                </w:p>
              </w:tc>
              <w:tc>
                <w:tcPr>
                  <w:tcW w:w="1555" w:type="dxa"/>
                  <w:shd w:val="clear" w:color="auto" w:fill="auto"/>
                  <w:vAlign w:val="center"/>
                </w:tcPr>
                <w:p w14:paraId="17804230"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 xml:space="preserve">Kod </w:t>
                  </w:r>
                </w:p>
                <w:p w14:paraId="2E77ED00"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odpadu</w:t>
                  </w:r>
                </w:p>
              </w:tc>
              <w:tc>
                <w:tcPr>
                  <w:tcW w:w="1988" w:type="dxa"/>
                  <w:shd w:val="clear" w:color="auto" w:fill="auto"/>
                  <w:vAlign w:val="center"/>
                </w:tcPr>
                <w:p w14:paraId="49CBF05E"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Rodzaj odpadu</w:t>
                  </w:r>
                </w:p>
              </w:tc>
              <w:tc>
                <w:tcPr>
                  <w:tcW w:w="2694" w:type="dxa"/>
                  <w:shd w:val="clear" w:color="auto" w:fill="auto"/>
                  <w:vAlign w:val="center"/>
                </w:tcPr>
                <w:p w14:paraId="2FD1180C"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Miejsca i sposób magazynowania odpadów</w:t>
                  </w:r>
                </w:p>
              </w:tc>
              <w:tc>
                <w:tcPr>
                  <w:tcW w:w="2393" w:type="dxa"/>
                  <w:shd w:val="clear" w:color="auto" w:fill="auto"/>
                </w:tcPr>
                <w:p w14:paraId="03944C4B"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Sposób dalszego zagospodarowania odpadu</w:t>
                  </w:r>
                </w:p>
              </w:tc>
            </w:tr>
            <w:tr w:rsidR="000F579F" w:rsidRPr="00A66952" w14:paraId="45750A49" w14:textId="77777777" w:rsidTr="00822A04">
              <w:trPr>
                <w:cantSplit/>
              </w:trPr>
              <w:tc>
                <w:tcPr>
                  <w:tcW w:w="9288" w:type="dxa"/>
                  <w:gridSpan w:val="5"/>
                  <w:shd w:val="clear" w:color="auto" w:fill="auto"/>
                  <w:vAlign w:val="center"/>
                </w:tcPr>
                <w:p w14:paraId="1895E866" w14:textId="77777777" w:rsidR="00822060" w:rsidRDefault="00822060" w:rsidP="00CC5CD0">
                  <w:pPr>
                    <w:framePr w:hSpace="141" w:wrap="around" w:vAnchor="text" w:hAnchor="margin" w:x="108" w:y="-3002"/>
                    <w:tabs>
                      <w:tab w:val="left" w:pos="736"/>
                    </w:tabs>
                    <w:snapToGrid w:val="0"/>
                    <w:spacing w:after="0" w:line="320" w:lineRule="atLeast"/>
                    <w:suppressOverlap/>
                    <w:jc w:val="center"/>
                    <w:rPr>
                      <w:rFonts w:ascii="Arial" w:eastAsia="Lucida Sans Unicode" w:hAnsi="Arial" w:cs="Arial"/>
                      <w:b/>
                      <w:bCs/>
                      <w:kern w:val="2"/>
                      <w:sz w:val="24"/>
                      <w:szCs w:val="24"/>
                      <w:lang w:eastAsia="zh-CN" w:bidi="hi-IN"/>
                    </w:rPr>
                  </w:pPr>
                </w:p>
                <w:p w14:paraId="310D4048" w14:textId="77777777" w:rsidR="000F579F" w:rsidRDefault="000F579F" w:rsidP="00CC5CD0">
                  <w:pPr>
                    <w:framePr w:hSpace="141" w:wrap="around" w:vAnchor="text" w:hAnchor="margin" w:x="108" w:y="-3002"/>
                    <w:tabs>
                      <w:tab w:val="left" w:pos="736"/>
                    </w:tabs>
                    <w:snapToGrid w:val="0"/>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Odpady niebezpieczne</w:t>
                  </w:r>
                </w:p>
                <w:p w14:paraId="022E4E0D" w14:textId="4A015B02" w:rsidR="00822060" w:rsidRPr="00822A04" w:rsidRDefault="00822060" w:rsidP="00CC5CD0">
                  <w:pPr>
                    <w:framePr w:hSpace="141" w:wrap="around" w:vAnchor="text" w:hAnchor="margin" w:x="108" w:y="-3002"/>
                    <w:tabs>
                      <w:tab w:val="left" w:pos="736"/>
                    </w:tabs>
                    <w:snapToGrid w:val="0"/>
                    <w:spacing w:after="0" w:line="320" w:lineRule="atLeast"/>
                    <w:suppressOverlap/>
                    <w:jc w:val="center"/>
                    <w:rPr>
                      <w:rFonts w:ascii="Arial" w:eastAsia="Lucida Sans Unicode" w:hAnsi="Arial" w:cs="Arial"/>
                      <w:b/>
                      <w:bCs/>
                      <w:kern w:val="2"/>
                      <w:sz w:val="24"/>
                      <w:szCs w:val="24"/>
                      <w:lang w:eastAsia="zh-CN" w:bidi="hi-IN"/>
                    </w:rPr>
                  </w:pPr>
                </w:p>
              </w:tc>
            </w:tr>
            <w:tr w:rsidR="000F579F" w:rsidRPr="00A66952" w14:paraId="01C77C8D" w14:textId="77777777" w:rsidTr="00822A04">
              <w:trPr>
                <w:cantSplit/>
                <w:trHeight w:val="1926"/>
              </w:trPr>
              <w:tc>
                <w:tcPr>
                  <w:tcW w:w="658" w:type="dxa"/>
                  <w:shd w:val="clear" w:color="auto" w:fill="auto"/>
                  <w:vAlign w:val="center"/>
                </w:tcPr>
                <w:p w14:paraId="361869E4"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1</w:t>
                  </w:r>
                </w:p>
              </w:tc>
              <w:tc>
                <w:tcPr>
                  <w:tcW w:w="1555" w:type="dxa"/>
                  <w:shd w:val="clear" w:color="auto" w:fill="auto"/>
                  <w:vAlign w:val="center"/>
                </w:tcPr>
                <w:p w14:paraId="61A3125D" w14:textId="77777777" w:rsidR="000F579F" w:rsidRPr="00822A04"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01 05*</w:t>
                  </w:r>
                </w:p>
              </w:tc>
              <w:tc>
                <w:tcPr>
                  <w:tcW w:w="1988" w:type="dxa"/>
                  <w:shd w:val="clear" w:color="auto" w:fill="auto"/>
                  <w:vAlign w:val="center"/>
                </w:tcPr>
                <w:p w14:paraId="48045F03"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Kwasy trawiące</w:t>
                  </w:r>
                </w:p>
              </w:tc>
              <w:tc>
                <w:tcPr>
                  <w:tcW w:w="2694" w:type="dxa"/>
                  <w:shd w:val="clear" w:color="auto" w:fill="auto"/>
                  <w:vAlign w:val="center"/>
                </w:tcPr>
                <w:p w14:paraId="64CBB310"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r w:rsidR="00FD7C8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są w wydzielonym miejscu</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 magazynie kwasów (1), w jednym z trzech szczelnych zbiorników. Zbiornik </w:t>
                  </w:r>
                  <w:r w:rsidR="00FD7C8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o poj. 30 m</w:t>
                  </w:r>
                  <w:r w:rsidRPr="00A66952">
                    <w:rPr>
                      <w:rFonts w:ascii="Arial" w:eastAsia="Times New Roman" w:hAnsi="Arial" w:cs="Arial"/>
                      <w:color w:val="000000"/>
                      <w:kern w:val="2"/>
                      <w:sz w:val="24"/>
                      <w:szCs w:val="24"/>
                      <w:vertAlign w:val="superscript"/>
                    </w:rPr>
                    <w:t>3</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wykonany </w:t>
                  </w:r>
                  <w:r w:rsidRPr="00A66952">
                    <w:rPr>
                      <w:rFonts w:ascii="Arial" w:eastAsia="Times New Roman" w:hAnsi="Arial" w:cs="Arial"/>
                      <w:color w:val="000000"/>
                      <w:kern w:val="2"/>
                      <w:sz w:val="24"/>
                      <w:szCs w:val="24"/>
                    </w:rPr>
                    <w:lastRenderedPageBreak/>
                    <w:t>z polipropylenu, osadzony na wspólnej tacy kwasoodpornej</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t>
                  </w:r>
                  <w:r w:rsidR="00FD7C8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o wymiarach 9,8 m x 0,4 m x 0,5 m. </w:t>
                  </w:r>
                </w:p>
                <w:p w14:paraId="4762635D"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p w14:paraId="668B94BA" w14:textId="7D092965" w:rsidR="000F579F"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Times New Roman" w:hAnsi="Arial" w:cs="Arial"/>
                      <w:color w:val="000000"/>
                      <w:kern w:val="2"/>
                      <w:sz w:val="24"/>
                      <w:szCs w:val="24"/>
                    </w:rPr>
                    <w:t>M</w:t>
                  </w:r>
                  <w:r w:rsidRPr="00A66952">
                    <w:rPr>
                      <w:rFonts w:ascii="Arial" w:eastAsia="Lucida Sans Unicode" w:hAnsi="Arial" w:cs="Arial"/>
                      <w:bCs/>
                      <w:kern w:val="2"/>
                      <w:sz w:val="24"/>
                      <w:szCs w:val="24"/>
                      <w:lang w:eastAsia="zh-CN" w:bidi="hi-IN"/>
                    </w:rPr>
                    <w:t>iejsce magazynowania odpadu jest oznaczone tabliczką</w:t>
                  </w:r>
                  <w:r w:rsidR="00822060">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o rodzaju i kodzie magazynowanego odpadu</w:t>
                  </w:r>
                  <w:r w:rsidR="00407F84">
                    <w:rPr>
                      <w:rFonts w:ascii="Arial" w:eastAsia="Lucida Sans Unicode" w:hAnsi="Arial" w:cs="Arial"/>
                      <w:bCs/>
                      <w:kern w:val="2"/>
                      <w:sz w:val="24"/>
                      <w:szCs w:val="24"/>
                      <w:lang w:eastAsia="zh-CN" w:bidi="hi-IN"/>
                    </w:rPr>
                    <w:t xml:space="preserve"> </w:t>
                  </w:r>
                  <w:r w:rsidRPr="00A66952">
                    <w:rPr>
                      <w:rFonts w:ascii="Arial" w:eastAsia="Lucida Sans Unicode" w:hAnsi="Arial" w:cs="Arial"/>
                      <w:bCs/>
                      <w:kern w:val="2"/>
                      <w:sz w:val="24"/>
                      <w:szCs w:val="24"/>
                      <w:lang w:eastAsia="zh-CN" w:bidi="hi-IN"/>
                    </w:rPr>
                    <w:t>i zabezpieczone przed dostępem osób nieupoważnionych.</w:t>
                  </w:r>
                </w:p>
                <w:p w14:paraId="6ABDDF23" w14:textId="031F65A8" w:rsidR="00A65B99" w:rsidRPr="00A66952" w:rsidRDefault="00A65B99"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tc>
              <w:tc>
                <w:tcPr>
                  <w:tcW w:w="2393" w:type="dxa"/>
                  <w:shd w:val="clear" w:color="auto" w:fill="auto"/>
                  <w:vAlign w:val="center"/>
                </w:tcPr>
                <w:p w14:paraId="60BE646C" w14:textId="36F30994" w:rsidR="00A65B99"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rPr>
                    <w:lastRenderedPageBreak/>
                    <w:t>Po zgromadzeniu odpowiedniej ilości</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822060">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w:t>
                  </w:r>
                  <w:r w:rsidRPr="00A66952">
                    <w:rPr>
                      <w:rFonts w:ascii="Arial" w:eastAsia="TimesNewRomanPSMT" w:hAnsi="Arial" w:cs="Arial"/>
                      <w:color w:val="000000"/>
                      <w:kern w:val="2"/>
                      <w:sz w:val="24"/>
                      <w:szCs w:val="24"/>
                    </w:rPr>
                    <w:lastRenderedPageBreak/>
                    <w:t>zezwolenia w zakresie gospodarowania tymi odpadami</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w:t>
                  </w:r>
                  <w:r w:rsidRPr="00A66952">
                    <w:rPr>
                      <w:rFonts w:ascii="Arial" w:eastAsia="TimesNewRomanPSMT" w:hAnsi="Arial" w:cs="Arial"/>
                      <w:color w:val="000000"/>
                      <w:kern w:val="2"/>
                      <w:sz w:val="24"/>
                      <w:szCs w:val="24"/>
                      <w:lang w:bidi="pl-PL"/>
                    </w:rPr>
                    <w:t xml:space="preserve">godnie z hierarchią sposobu postępowania </w:t>
                  </w:r>
                </w:p>
                <w:p w14:paraId="112634E2" w14:textId="30F922F2"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lang w:eastAsia="zh-CN" w:bidi="hi-IN"/>
                    </w:rPr>
                  </w:pPr>
                  <w:r w:rsidRPr="00A66952">
                    <w:rPr>
                      <w:rFonts w:ascii="Arial" w:eastAsia="TimesNewRomanPSMT" w:hAnsi="Arial" w:cs="Arial"/>
                      <w:color w:val="000000"/>
                      <w:kern w:val="2"/>
                      <w:sz w:val="24"/>
                      <w:szCs w:val="24"/>
                      <w:lang w:bidi="pl-PL"/>
                    </w:rPr>
                    <w:t>z odpadami.</w:t>
                  </w:r>
                </w:p>
              </w:tc>
            </w:tr>
            <w:tr w:rsidR="000F579F" w:rsidRPr="00A66952" w14:paraId="18C7C051" w14:textId="77777777" w:rsidTr="00822A04">
              <w:trPr>
                <w:cantSplit/>
                <w:trHeight w:val="1926"/>
              </w:trPr>
              <w:tc>
                <w:tcPr>
                  <w:tcW w:w="658" w:type="dxa"/>
                  <w:shd w:val="clear" w:color="auto" w:fill="auto"/>
                  <w:vAlign w:val="center"/>
                </w:tcPr>
                <w:p w14:paraId="5D01D469"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lastRenderedPageBreak/>
                    <w:t>2</w:t>
                  </w:r>
                </w:p>
              </w:tc>
              <w:tc>
                <w:tcPr>
                  <w:tcW w:w="1555" w:type="dxa"/>
                  <w:shd w:val="clear" w:color="auto" w:fill="auto"/>
                  <w:vAlign w:val="center"/>
                </w:tcPr>
                <w:p w14:paraId="2A3E99EA" w14:textId="77777777" w:rsidR="000F579F" w:rsidRPr="00822A04"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01 07*</w:t>
                  </w:r>
                </w:p>
              </w:tc>
              <w:tc>
                <w:tcPr>
                  <w:tcW w:w="1988" w:type="dxa"/>
                  <w:shd w:val="clear" w:color="auto" w:fill="auto"/>
                  <w:vAlign w:val="center"/>
                </w:tcPr>
                <w:p w14:paraId="3EA3615A"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Alkalia trawiące</w:t>
                  </w:r>
                </w:p>
              </w:tc>
              <w:tc>
                <w:tcPr>
                  <w:tcW w:w="2694" w:type="dxa"/>
                  <w:shd w:val="clear" w:color="auto" w:fill="auto"/>
                  <w:vAlign w:val="center"/>
                </w:tcPr>
                <w:p w14:paraId="248B54BD"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będą </w:t>
                  </w:r>
                  <w:r w:rsidR="00822060">
                    <w:rPr>
                      <w:rFonts w:ascii="Arial" w:eastAsia="Times New Roman" w:hAnsi="Arial" w:cs="Arial"/>
                      <w:color w:val="000000"/>
                      <w:kern w:val="2"/>
                      <w:sz w:val="24"/>
                      <w:szCs w:val="24"/>
                    </w:rPr>
                    <w:t>na</w:t>
                  </w:r>
                  <w:r w:rsidRPr="00A66952">
                    <w:rPr>
                      <w:rFonts w:ascii="Arial" w:eastAsia="Times New Roman" w:hAnsi="Arial" w:cs="Arial"/>
                      <w:color w:val="000000"/>
                      <w:kern w:val="2"/>
                      <w:sz w:val="24"/>
                      <w:szCs w:val="24"/>
                    </w:rPr>
                    <w:t xml:space="preserve"> wydzielonym miejscu</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 magazynie kwasów (1), w jednym z trzech szczelnych zbiorników. Zbiornik</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t>
                  </w:r>
                  <w:r w:rsidR="00822060">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o poj. 30 m</w:t>
                  </w:r>
                  <w:r w:rsidRPr="00A66952">
                    <w:rPr>
                      <w:rFonts w:ascii="Arial" w:eastAsia="Times New Roman" w:hAnsi="Arial" w:cs="Arial"/>
                      <w:color w:val="000000"/>
                      <w:kern w:val="2"/>
                      <w:sz w:val="24"/>
                      <w:szCs w:val="24"/>
                      <w:vertAlign w:val="superscript"/>
                    </w:rPr>
                    <w:t>3</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wykonany </w:t>
                  </w:r>
                  <w:r w:rsidR="00FD7C8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z polipropylenu, osadzony na wspólnej tacy kwasoodpornej</w:t>
                  </w:r>
                  <w:r w:rsidR="00822060">
                    <w:rPr>
                      <w:rFonts w:ascii="Arial" w:eastAsia="Times New Roman" w:hAnsi="Arial" w:cs="Arial"/>
                      <w:color w:val="000000"/>
                      <w:kern w:val="2"/>
                      <w:sz w:val="24"/>
                      <w:szCs w:val="24"/>
                    </w:rPr>
                    <w:t>,</w:t>
                  </w:r>
                  <w:r w:rsidR="00FD7C8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o wymiarach 9,8 m x 0,4 m x 0,5 m. </w:t>
                  </w:r>
                </w:p>
                <w:p w14:paraId="4C8DB822"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p w14:paraId="1CDA8E24" w14:textId="103E9959"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highlight w:val="yellow"/>
                    </w:rPr>
                  </w:pPr>
                  <w:r w:rsidRPr="00A66952">
                    <w:rPr>
                      <w:rFonts w:ascii="Arial" w:eastAsia="Times New Roman" w:hAnsi="Arial" w:cs="Arial"/>
                      <w:color w:val="000000"/>
                      <w:kern w:val="2"/>
                      <w:sz w:val="24"/>
                      <w:szCs w:val="24"/>
                    </w:rPr>
                    <w:t>M</w:t>
                  </w:r>
                  <w:r w:rsidRPr="00A66952">
                    <w:rPr>
                      <w:rFonts w:ascii="Arial" w:eastAsia="Lucida Sans Unicode" w:hAnsi="Arial" w:cs="Arial"/>
                      <w:kern w:val="2"/>
                      <w:sz w:val="24"/>
                      <w:szCs w:val="24"/>
                      <w:lang w:eastAsia="zh-CN" w:bidi="hi-IN"/>
                    </w:rPr>
                    <w:t>iejsce magazynowania odpadu jest oznaczone tabliczką</w:t>
                  </w:r>
                  <w:r w:rsidR="00822060">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informującą o rodzaju i kodzie magazynowanego odpadu i zabezpieczone przed dostępem osób nieupoważnionych.</w:t>
                  </w:r>
                  <w:r w:rsidR="00FD7C85">
                    <w:rPr>
                      <w:rFonts w:ascii="Arial" w:eastAsia="Lucida Sans Unicode" w:hAnsi="Arial" w:cs="Arial"/>
                      <w:kern w:val="2"/>
                      <w:sz w:val="24"/>
                      <w:szCs w:val="24"/>
                      <w:lang w:eastAsia="zh-CN" w:bidi="hi-IN"/>
                    </w:rPr>
                    <w:br/>
                  </w:r>
                </w:p>
              </w:tc>
              <w:tc>
                <w:tcPr>
                  <w:tcW w:w="2393" w:type="dxa"/>
                  <w:shd w:val="clear" w:color="auto" w:fill="auto"/>
                  <w:vAlign w:val="center"/>
                </w:tcPr>
                <w:p w14:paraId="078BC9C2" w14:textId="03759527"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822060">
                    <w:rPr>
                      <w:rFonts w:ascii="Arial" w:eastAsia="TimesNewRomanPSMT" w:hAnsi="Arial" w:cs="Arial"/>
                      <w:color w:val="000000"/>
                      <w:kern w:val="2"/>
                      <w:sz w:val="24"/>
                      <w:szCs w:val="24"/>
                    </w:rPr>
                    <w:t xml:space="preserve">y </w:t>
                  </w:r>
                  <w:r w:rsidRPr="00A66952">
                    <w:rPr>
                      <w:rFonts w:ascii="Arial" w:eastAsia="TimesNewRomanPSMT" w:hAnsi="Arial" w:cs="Arial"/>
                      <w:color w:val="000000"/>
                      <w:kern w:val="2"/>
                      <w:sz w:val="24"/>
                      <w:szCs w:val="24"/>
                    </w:rPr>
                    <w:t>przekazywane będą uprawnionym odbiorcom</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 zakresie gospodarowania tymi odpadami z</w:t>
                  </w:r>
                  <w:r w:rsidRPr="00A66952">
                    <w:rPr>
                      <w:rFonts w:ascii="Arial" w:eastAsia="TimesNewRomanPSMT" w:hAnsi="Arial" w:cs="Arial"/>
                      <w:color w:val="000000"/>
                      <w:kern w:val="2"/>
                      <w:sz w:val="24"/>
                      <w:szCs w:val="24"/>
                      <w:lang w:bidi="pl-PL"/>
                    </w:rPr>
                    <w:t xml:space="preserve">godnie z hierarchią sposobu postępowania </w:t>
                  </w:r>
                  <w:r w:rsidR="00FD7C85">
                    <w:rPr>
                      <w:rFonts w:ascii="Arial" w:eastAsia="TimesNewRomanPSMT" w:hAnsi="Arial" w:cs="Arial"/>
                      <w:color w:val="000000"/>
                      <w:kern w:val="2"/>
                      <w:sz w:val="24"/>
                      <w:szCs w:val="24"/>
                      <w:lang w:bidi="pl-PL"/>
                    </w:rPr>
                    <w:br/>
                  </w:r>
                  <w:r w:rsidRPr="00A66952">
                    <w:rPr>
                      <w:rFonts w:ascii="Arial" w:eastAsia="TimesNewRomanPSMT" w:hAnsi="Arial" w:cs="Arial"/>
                      <w:color w:val="000000"/>
                      <w:kern w:val="2"/>
                      <w:sz w:val="24"/>
                      <w:szCs w:val="24"/>
                      <w:lang w:bidi="pl-PL"/>
                    </w:rPr>
                    <w:t>z odpadami.</w:t>
                  </w:r>
                </w:p>
              </w:tc>
            </w:tr>
            <w:tr w:rsidR="000F579F" w:rsidRPr="00A66952" w14:paraId="077D8425" w14:textId="77777777" w:rsidTr="00822A04">
              <w:trPr>
                <w:cantSplit/>
                <w:trHeight w:val="1926"/>
              </w:trPr>
              <w:tc>
                <w:tcPr>
                  <w:tcW w:w="658" w:type="dxa"/>
                  <w:shd w:val="clear" w:color="auto" w:fill="auto"/>
                  <w:vAlign w:val="center"/>
                </w:tcPr>
                <w:p w14:paraId="422996AD"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lastRenderedPageBreak/>
                    <w:t>3</w:t>
                  </w:r>
                </w:p>
              </w:tc>
              <w:tc>
                <w:tcPr>
                  <w:tcW w:w="1555" w:type="dxa"/>
                  <w:shd w:val="clear" w:color="auto" w:fill="auto"/>
                  <w:vAlign w:val="center"/>
                </w:tcPr>
                <w:p w14:paraId="50864DFA" w14:textId="77777777" w:rsidR="000F579F" w:rsidRPr="00822A04" w:rsidRDefault="000F579F"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01 09*</w:t>
                  </w:r>
                </w:p>
              </w:tc>
              <w:tc>
                <w:tcPr>
                  <w:tcW w:w="1988" w:type="dxa"/>
                  <w:shd w:val="clear" w:color="auto" w:fill="auto"/>
                  <w:vAlign w:val="center"/>
                </w:tcPr>
                <w:p w14:paraId="4B6A5593"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Szlamy i osady </w:t>
                  </w:r>
                  <w:proofErr w:type="spellStart"/>
                  <w:r w:rsidRPr="00A66952">
                    <w:rPr>
                      <w:rFonts w:ascii="Arial" w:eastAsia="Lucida Sans Unicode" w:hAnsi="Arial" w:cs="Arial"/>
                      <w:kern w:val="2"/>
                      <w:sz w:val="24"/>
                      <w:szCs w:val="24"/>
                      <w:lang w:eastAsia="zh-CN" w:bidi="hi-IN"/>
                    </w:rPr>
                    <w:t>pofiltracyjne</w:t>
                  </w:r>
                  <w:proofErr w:type="spellEnd"/>
                  <w:r w:rsidRPr="00A66952">
                    <w:rPr>
                      <w:rFonts w:ascii="Arial" w:eastAsia="Lucida Sans Unicode" w:hAnsi="Arial" w:cs="Arial"/>
                      <w:kern w:val="2"/>
                      <w:sz w:val="24"/>
                      <w:szCs w:val="24"/>
                      <w:lang w:eastAsia="zh-CN" w:bidi="hi-IN"/>
                    </w:rPr>
                    <w:t xml:space="preserve"> zawierające substancje niebezpieczne</w:t>
                  </w:r>
                </w:p>
              </w:tc>
              <w:tc>
                <w:tcPr>
                  <w:tcW w:w="2694" w:type="dxa"/>
                  <w:shd w:val="clear" w:color="auto" w:fill="auto"/>
                  <w:vAlign w:val="center"/>
                </w:tcPr>
                <w:p w14:paraId="1FADDF73"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będą </w:t>
                  </w:r>
                  <w:r w:rsidR="00822060">
                    <w:rPr>
                      <w:rFonts w:ascii="Arial" w:eastAsia="Times New Roman" w:hAnsi="Arial" w:cs="Arial"/>
                      <w:color w:val="000000"/>
                      <w:kern w:val="2"/>
                      <w:sz w:val="24"/>
                      <w:szCs w:val="24"/>
                    </w:rPr>
                    <w:t>na</w:t>
                  </w:r>
                  <w:r w:rsidRPr="00A66952">
                    <w:rPr>
                      <w:rFonts w:ascii="Arial" w:eastAsia="Times New Roman" w:hAnsi="Arial" w:cs="Arial"/>
                      <w:color w:val="000000"/>
                      <w:kern w:val="2"/>
                      <w:sz w:val="24"/>
                      <w:szCs w:val="24"/>
                    </w:rPr>
                    <w:t xml:space="preserve"> wydzielonym stanowisku</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obok wanien procesowych, w tzw. kapsule (2), </w:t>
                  </w:r>
                  <w:r w:rsidR="00FD7C8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w szczelnych </w:t>
                  </w:r>
                  <w:r w:rsidR="00FD7C8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i oznaczonych </w:t>
                  </w:r>
                  <w:proofErr w:type="spellStart"/>
                  <w:r w:rsidRPr="00A66952">
                    <w:rPr>
                      <w:rFonts w:ascii="Arial" w:eastAsia="Times New Roman" w:hAnsi="Arial" w:cs="Arial"/>
                      <w:color w:val="000000"/>
                      <w:kern w:val="2"/>
                      <w:sz w:val="24"/>
                      <w:szCs w:val="24"/>
                    </w:rPr>
                    <w:t>paletopojemnikach</w:t>
                  </w:r>
                  <w:proofErr w:type="spellEnd"/>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t>
                  </w:r>
                  <w:r w:rsidR="00FD7C8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o poj. 1000 l</w:t>
                  </w:r>
                  <w:r w:rsidR="00822060">
                    <w:rPr>
                      <w:rFonts w:ascii="Arial" w:eastAsia="Times New Roman" w:hAnsi="Arial" w:cs="Arial"/>
                      <w:color w:val="000000"/>
                      <w:kern w:val="2"/>
                      <w:sz w:val="24"/>
                      <w:szCs w:val="24"/>
                    </w:rPr>
                    <w:t>,</w:t>
                  </w:r>
                  <w:r w:rsidR="00FD7C85">
                    <w:rPr>
                      <w:rFonts w:ascii="Arial" w:eastAsia="Times New Roman" w:hAnsi="Arial" w:cs="Arial"/>
                      <w:color w:val="000000"/>
                      <w:kern w:val="2"/>
                      <w:sz w:val="24"/>
                      <w:szCs w:val="24"/>
                    </w:rPr>
                    <w:t xml:space="preserve"> </w:t>
                  </w:r>
                  <w:r w:rsidR="00FD7C8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na szczelnej</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betonowej posadzce. </w:t>
                  </w:r>
                </w:p>
                <w:p w14:paraId="0497794A"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p w14:paraId="4961B581" w14:textId="6C61F240"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M</w:t>
                  </w:r>
                  <w:r w:rsidRPr="00A66952">
                    <w:rPr>
                      <w:rFonts w:ascii="Arial" w:eastAsia="Lucida Sans Unicode" w:hAnsi="Arial" w:cs="Arial"/>
                      <w:kern w:val="2"/>
                      <w:sz w:val="24"/>
                      <w:szCs w:val="24"/>
                      <w:lang w:eastAsia="zh-CN" w:bidi="hi-IN"/>
                    </w:rPr>
                    <w:t>iejsce magazynowania odpadu będzie oznaczone tabliczką</w:t>
                  </w:r>
                  <w:r w:rsidR="00822060">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informującą o rodzaju i kodzie magazynowanego odpadu i zabezpieczone przed dostępem osób nieupoważnionych.</w:t>
                  </w:r>
                  <w:r w:rsidR="00FD7C85">
                    <w:rPr>
                      <w:rFonts w:ascii="Arial" w:eastAsia="Lucida Sans Unicode" w:hAnsi="Arial" w:cs="Arial"/>
                      <w:kern w:val="2"/>
                      <w:sz w:val="24"/>
                      <w:szCs w:val="24"/>
                      <w:lang w:eastAsia="zh-CN" w:bidi="hi-IN"/>
                    </w:rPr>
                    <w:br/>
                  </w:r>
                </w:p>
              </w:tc>
              <w:tc>
                <w:tcPr>
                  <w:tcW w:w="2393" w:type="dxa"/>
                  <w:shd w:val="clear" w:color="auto" w:fill="auto"/>
                  <w:vAlign w:val="center"/>
                </w:tcPr>
                <w:p w14:paraId="447CEC2E" w14:textId="66AA0D46"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822060">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 zakresie gospodarowania tymi odpadami</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w:t>
                  </w:r>
                  <w:r w:rsidRPr="00A66952">
                    <w:rPr>
                      <w:rFonts w:ascii="Arial" w:eastAsia="TimesNewRomanPSMT" w:hAnsi="Arial" w:cs="Arial"/>
                      <w:color w:val="000000"/>
                      <w:kern w:val="2"/>
                      <w:sz w:val="24"/>
                      <w:szCs w:val="24"/>
                      <w:lang w:bidi="pl-PL"/>
                    </w:rPr>
                    <w:t xml:space="preserve">godnie z hierarchią sposobu postępowania </w:t>
                  </w:r>
                  <w:r w:rsidR="00FD7C85">
                    <w:rPr>
                      <w:rFonts w:ascii="Arial" w:eastAsia="TimesNewRomanPSMT" w:hAnsi="Arial" w:cs="Arial"/>
                      <w:color w:val="000000"/>
                      <w:kern w:val="2"/>
                      <w:sz w:val="24"/>
                      <w:szCs w:val="24"/>
                      <w:lang w:bidi="pl-PL"/>
                    </w:rPr>
                    <w:br/>
                  </w:r>
                  <w:r w:rsidRPr="00A66952">
                    <w:rPr>
                      <w:rFonts w:ascii="Arial" w:eastAsia="TimesNewRomanPSMT" w:hAnsi="Arial" w:cs="Arial"/>
                      <w:color w:val="000000"/>
                      <w:kern w:val="2"/>
                      <w:sz w:val="24"/>
                      <w:szCs w:val="24"/>
                      <w:lang w:bidi="pl-PL"/>
                    </w:rPr>
                    <w:t>z odpadami.</w:t>
                  </w:r>
                </w:p>
              </w:tc>
            </w:tr>
            <w:tr w:rsidR="000F579F" w:rsidRPr="00A66952" w14:paraId="6F93F3FC" w14:textId="77777777" w:rsidTr="00822A04">
              <w:trPr>
                <w:cantSplit/>
                <w:trHeight w:val="112"/>
              </w:trPr>
              <w:tc>
                <w:tcPr>
                  <w:tcW w:w="658" w:type="dxa"/>
                  <w:shd w:val="clear" w:color="auto" w:fill="auto"/>
                  <w:vAlign w:val="center"/>
                </w:tcPr>
                <w:p w14:paraId="75433456"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4</w:t>
                  </w:r>
                </w:p>
              </w:tc>
              <w:tc>
                <w:tcPr>
                  <w:tcW w:w="1555" w:type="dxa"/>
                  <w:shd w:val="clear" w:color="auto" w:fill="auto"/>
                  <w:vAlign w:val="center"/>
                </w:tcPr>
                <w:p w14:paraId="2E3BD096"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01 13*</w:t>
                  </w:r>
                </w:p>
              </w:tc>
              <w:tc>
                <w:tcPr>
                  <w:tcW w:w="1988" w:type="dxa"/>
                  <w:shd w:val="clear" w:color="auto" w:fill="auto"/>
                  <w:vAlign w:val="center"/>
                </w:tcPr>
                <w:p w14:paraId="31C98AA5"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Odpady </w:t>
                  </w:r>
                </w:p>
                <w:p w14:paraId="47BDE262" w14:textId="648DDFA4"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 odtłuszczania zawierające substancje niebezpieczne </w:t>
                  </w:r>
                </w:p>
              </w:tc>
              <w:tc>
                <w:tcPr>
                  <w:tcW w:w="2694" w:type="dxa"/>
                  <w:shd w:val="clear" w:color="auto" w:fill="auto"/>
                  <w:vAlign w:val="center"/>
                </w:tcPr>
                <w:p w14:paraId="30F27E9D"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r w:rsidR="00FD7C8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są </w:t>
                  </w:r>
                  <w:r w:rsidR="00822060">
                    <w:rPr>
                      <w:rFonts w:ascii="Arial" w:eastAsia="Times New Roman" w:hAnsi="Arial" w:cs="Arial"/>
                      <w:color w:val="000000"/>
                      <w:kern w:val="2"/>
                      <w:sz w:val="24"/>
                      <w:szCs w:val="24"/>
                    </w:rPr>
                    <w:t xml:space="preserve">na </w:t>
                  </w:r>
                  <w:r w:rsidRPr="00A66952">
                    <w:rPr>
                      <w:rFonts w:ascii="Arial" w:eastAsia="Times New Roman" w:hAnsi="Arial" w:cs="Arial"/>
                      <w:color w:val="000000"/>
                      <w:kern w:val="2"/>
                      <w:sz w:val="24"/>
                      <w:szCs w:val="24"/>
                    </w:rPr>
                    <w:t>wydzielonym stanowisku</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 kapsule – miejsce (2)</w:t>
                  </w:r>
                  <w:r w:rsidR="00FD7C85">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obok wanny „odtłuszczanie”, w szczelnych pojemnikach </w:t>
                  </w:r>
                  <w:r w:rsidR="00FD7C8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z tworzywa sztucznego, </w:t>
                  </w:r>
                  <w:r w:rsidR="00FD7C8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na szczelnej</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betonowej lub polipropylenowej posadzce. </w:t>
                  </w:r>
                </w:p>
                <w:p w14:paraId="51B79796"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76306B19" w14:textId="61F0108B" w:rsidR="000F579F"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822060">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r w:rsidRPr="00A66952">
                    <w:rPr>
                      <w:rFonts w:ascii="Arial" w:eastAsia="Lucida Sans Unicode" w:hAnsi="Arial" w:cs="Arial"/>
                      <w:bCs/>
                      <w:kern w:val="2"/>
                      <w:sz w:val="24"/>
                      <w:szCs w:val="24"/>
                      <w:lang w:eastAsia="zh-CN" w:bidi="hi-IN"/>
                    </w:rPr>
                    <w:lastRenderedPageBreak/>
                    <w:t>o rodzaju i kodzie magazynowanego odpadu i zabezpieczone przed dostępem osób nieupoważnionych.</w:t>
                  </w:r>
                </w:p>
                <w:p w14:paraId="5AA2A5E9" w14:textId="1FB4CD30"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highlight w:val="yellow"/>
                      <w:lang w:eastAsia="zh-CN" w:bidi="hi-IN"/>
                    </w:rPr>
                  </w:pPr>
                </w:p>
              </w:tc>
              <w:tc>
                <w:tcPr>
                  <w:tcW w:w="2393" w:type="dxa"/>
                  <w:shd w:val="clear" w:color="auto" w:fill="auto"/>
                  <w:vAlign w:val="center"/>
                </w:tcPr>
                <w:p w14:paraId="2CC3D375" w14:textId="583CA2D7"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lang w:eastAsia="zh-CN" w:bidi="hi-IN"/>
                    </w:rPr>
                  </w:pPr>
                  <w:r w:rsidRPr="00A66952">
                    <w:rPr>
                      <w:rFonts w:ascii="Arial" w:eastAsia="TimesNewRomanPSMT" w:hAnsi="Arial" w:cs="Arial"/>
                      <w:color w:val="000000"/>
                      <w:kern w:val="2"/>
                      <w:sz w:val="24"/>
                      <w:szCs w:val="24"/>
                    </w:rPr>
                    <w:lastRenderedPageBreak/>
                    <w:t>Po zgromadzeniu odpowiedniej ilości</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822060">
                    <w:rPr>
                      <w:rFonts w:ascii="Arial" w:eastAsia="TimesNewRomanPSMT" w:hAnsi="Arial" w:cs="Arial"/>
                      <w:color w:val="000000"/>
                      <w:kern w:val="2"/>
                      <w:sz w:val="24"/>
                      <w:szCs w:val="24"/>
                    </w:rPr>
                    <w:t xml:space="preserve">y </w:t>
                  </w:r>
                  <w:r w:rsidRPr="00A66952">
                    <w:rPr>
                      <w:rFonts w:ascii="Arial" w:eastAsia="TimesNewRomanPSMT" w:hAnsi="Arial" w:cs="Arial"/>
                      <w:color w:val="000000"/>
                      <w:kern w:val="2"/>
                      <w:sz w:val="24"/>
                      <w:szCs w:val="24"/>
                    </w:rPr>
                    <w:t>przekazywane będą uprawnionym odbiorcom</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 zakresie gospodarowania tymi odpadami</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w:t>
                  </w:r>
                  <w:r w:rsidRPr="00A66952">
                    <w:rPr>
                      <w:rFonts w:ascii="Arial" w:eastAsia="TimesNewRomanPSMT" w:hAnsi="Arial" w:cs="Arial"/>
                      <w:color w:val="000000"/>
                      <w:kern w:val="2"/>
                      <w:sz w:val="24"/>
                      <w:szCs w:val="24"/>
                      <w:lang w:bidi="pl-PL"/>
                    </w:rPr>
                    <w:t xml:space="preserve">godnie z hierarchią sposobu postępowania </w:t>
                  </w:r>
                  <w:r w:rsidR="00FD7C85">
                    <w:rPr>
                      <w:rFonts w:ascii="Arial" w:eastAsia="TimesNewRomanPSMT" w:hAnsi="Arial" w:cs="Arial"/>
                      <w:color w:val="000000"/>
                      <w:kern w:val="2"/>
                      <w:sz w:val="24"/>
                      <w:szCs w:val="24"/>
                      <w:lang w:bidi="pl-PL"/>
                    </w:rPr>
                    <w:br/>
                  </w:r>
                  <w:r w:rsidRPr="00A66952">
                    <w:rPr>
                      <w:rFonts w:ascii="Arial" w:eastAsia="TimesNewRomanPSMT" w:hAnsi="Arial" w:cs="Arial"/>
                      <w:color w:val="000000"/>
                      <w:kern w:val="2"/>
                      <w:sz w:val="24"/>
                      <w:szCs w:val="24"/>
                      <w:lang w:bidi="pl-PL"/>
                    </w:rPr>
                    <w:t>z odpadami.</w:t>
                  </w:r>
                </w:p>
              </w:tc>
            </w:tr>
            <w:tr w:rsidR="000F579F" w:rsidRPr="00A66952" w14:paraId="541E5D56" w14:textId="77777777" w:rsidTr="00822A04">
              <w:trPr>
                <w:cantSplit/>
                <w:trHeight w:val="111"/>
              </w:trPr>
              <w:tc>
                <w:tcPr>
                  <w:tcW w:w="658" w:type="dxa"/>
                  <w:shd w:val="clear" w:color="auto" w:fill="auto"/>
                  <w:vAlign w:val="center"/>
                </w:tcPr>
                <w:p w14:paraId="1A040B80"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5</w:t>
                  </w:r>
                </w:p>
              </w:tc>
              <w:tc>
                <w:tcPr>
                  <w:tcW w:w="1555" w:type="dxa"/>
                  <w:shd w:val="clear" w:color="auto" w:fill="auto"/>
                  <w:vAlign w:val="center"/>
                </w:tcPr>
                <w:p w14:paraId="2839F835"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05 03*</w:t>
                  </w:r>
                </w:p>
              </w:tc>
              <w:tc>
                <w:tcPr>
                  <w:tcW w:w="1988" w:type="dxa"/>
                  <w:shd w:val="clear" w:color="auto" w:fill="auto"/>
                  <w:vAlign w:val="center"/>
                </w:tcPr>
                <w:p w14:paraId="6016959E"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Odpady stałe </w:t>
                  </w:r>
                </w:p>
                <w:p w14:paraId="52F3C066" w14:textId="1BD89D48"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z oczyszczania gazów odlotowych</w:t>
                  </w:r>
                </w:p>
              </w:tc>
              <w:tc>
                <w:tcPr>
                  <w:tcW w:w="2694" w:type="dxa"/>
                  <w:shd w:val="clear" w:color="auto" w:fill="auto"/>
                  <w:vAlign w:val="center"/>
                </w:tcPr>
                <w:p w14:paraId="4B22D882"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1207A18E"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t>
                  </w:r>
                  <w:r w:rsidR="00822060">
                    <w:rPr>
                      <w:rFonts w:ascii="Arial" w:eastAsia="Times New Roman" w:hAnsi="Arial" w:cs="Arial"/>
                      <w:color w:val="000000"/>
                      <w:kern w:val="2"/>
                      <w:sz w:val="24"/>
                      <w:szCs w:val="24"/>
                    </w:rPr>
                    <w:t>na</w:t>
                  </w:r>
                  <w:r w:rsidRPr="00A66952">
                    <w:rPr>
                      <w:rFonts w:ascii="Arial" w:eastAsia="Times New Roman" w:hAnsi="Arial" w:cs="Arial"/>
                      <w:color w:val="000000"/>
                      <w:kern w:val="2"/>
                      <w:sz w:val="24"/>
                      <w:szCs w:val="24"/>
                    </w:rPr>
                    <w:t xml:space="preserve"> wydzielonym stanowisku</w:t>
                  </w:r>
                  <w:r w:rsidR="00822060">
                    <w:rPr>
                      <w:rFonts w:ascii="Arial" w:eastAsia="Times New Roman" w:hAnsi="Arial" w:cs="Arial"/>
                      <w:color w:val="000000"/>
                      <w:kern w:val="2"/>
                      <w:sz w:val="24"/>
                      <w:szCs w:val="24"/>
                    </w:rPr>
                    <w:t xml:space="preserve">, </w:t>
                  </w:r>
                  <w:r w:rsidRPr="00A66952">
                    <w:rPr>
                      <w:rFonts w:ascii="Arial" w:eastAsia="Times New Roman" w:hAnsi="Arial" w:cs="Arial"/>
                      <w:color w:val="000000"/>
                      <w:kern w:val="2"/>
                      <w:sz w:val="24"/>
                      <w:szCs w:val="24"/>
                    </w:rPr>
                    <w:t xml:space="preserve">obok filtrów – budynek ocynkowni (3), </w:t>
                  </w:r>
                  <w:r w:rsidR="00822060">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w workach big-</w:t>
                  </w:r>
                  <w:proofErr w:type="spellStart"/>
                  <w:r w:rsidRPr="00A66952">
                    <w:rPr>
                      <w:rFonts w:ascii="Arial" w:eastAsia="Times New Roman" w:hAnsi="Arial" w:cs="Arial"/>
                      <w:color w:val="000000"/>
                      <w:kern w:val="2"/>
                      <w:sz w:val="24"/>
                      <w:szCs w:val="24"/>
                    </w:rPr>
                    <w:t>bag</w:t>
                  </w:r>
                  <w:proofErr w:type="spellEnd"/>
                  <w:r w:rsidRPr="00A66952">
                    <w:rPr>
                      <w:rFonts w:ascii="Arial" w:eastAsia="Times New Roman" w:hAnsi="Arial" w:cs="Arial"/>
                      <w:color w:val="000000"/>
                      <w:kern w:val="2"/>
                      <w:sz w:val="24"/>
                      <w:szCs w:val="24"/>
                    </w:rPr>
                    <w:t xml:space="preserve"> </w:t>
                  </w:r>
                  <w:r w:rsidR="00822060">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z tworzywa sztucznego. </w:t>
                  </w:r>
                </w:p>
                <w:p w14:paraId="6A729042"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20FB0577" w14:textId="49CD779D" w:rsidR="00FD7C85"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822060">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4414C177"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o rodzaju i kodzie magazynowanego odpadu i zabezpieczone przed dostępem osób nieupoważnionych.</w:t>
                  </w:r>
                </w:p>
                <w:p w14:paraId="6C28FD44" w14:textId="13767FE2"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tc>
              <w:tc>
                <w:tcPr>
                  <w:tcW w:w="2393" w:type="dxa"/>
                  <w:shd w:val="clear" w:color="auto" w:fill="auto"/>
                  <w:vAlign w:val="center"/>
                </w:tcPr>
                <w:p w14:paraId="70F21E04" w14:textId="18DBA6E7"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rPr>
                    <w:t>Po zgromadzeniu odpowiedniej ilości</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822060">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 zakresie gospodarowania tymi odpadami</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w:t>
                  </w:r>
                  <w:r w:rsidRPr="00A66952">
                    <w:rPr>
                      <w:rFonts w:ascii="Arial" w:eastAsia="TimesNewRomanPSMT" w:hAnsi="Arial" w:cs="Arial"/>
                      <w:color w:val="000000"/>
                      <w:kern w:val="2"/>
                      <w:sz w:val="24"/>
                      <w:szCs w:val="24"/>
                      <w:lang w:bidi="pl-PL"/>
                    </w:rPr>
                    <w:t xml:space="preserve">godnie z hierarchią sposobu postępowania </w:t>
                  </w:r>
                </w:p>
                <w:p w14:paraId="7B890F56" w14:textId="590D5E93"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lang w:eastAsia="zh-CN" w:bidi="hi-IN"/>
                    </w:rPr>
                  </w:pPr>
                  <w:r w:rsidRPr="00A66952">
                    <w:rPr>
                      <w:rFonts w:ascii="Arial" w:eastAsia="TimesNewRomanPSMT" w:hAnsi="Arial" w:cs="Arial"/>
                      <w:color w:val="000000"/>
                      <w:kern w:val="2"/>
                      <w:sz w:val="24"/>
                      <w:szCs w:val="24"/>
                      <w:lang w:bidi="pl-PL"/>
                    </w:rPr>
                    <w:t>z odpadami.</w:t>
                  </w:r>
                </w:p>
              </w:tc>
            </w:tr>
            <w:tr w:rsidR="000F579F" w:rsidRPr="00A66952" w14:paraId="4E1B6A7F" w14:textId="77777777" w:rsidTr="00822A04">
              <w:trPr>
                <w:cantSplit/>
                <w:trHeight w:val="111"/>
              </w:trPr>
              <w:tc>
                <w:tcPr>
                  <w:tcW w:w="658" w:type="dxa"/>
                  <w:shd w:val="clear" w:color="auto" w:fill="auto"/>
                  <w:vAlign w:val="center"/>
                </w:tcPr>
                <w:p w14:paraId="2BEF9944"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6</w:t>
                  </w:r>
                </w:p>
              </w:tc>
              <w:tc>
                <w:tcPr>
                  <w:tcW w:w="1555" w:type="dxa"/>
                  <w:shd w:val="clear" w:color="auto" w:fill="auto"/>
                  <w:vAlign w:val="center"/>
                </w:tcPr>
                <w:p w14:paraId="21D78432"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05 04*</w:t>
                  </w:r>
                </w:p>
              </w:tc>
              <w:tc>
                <w:tcPr>
                  <w:tcW w:w="1988" w:type="dxa"/>
                  <w:shd w:val="clear" w:color="auto" w:fill="auto"/>
                  <w:vAlign w:val="center"/>
                </w:tcPr>
                <w:p w14:paraId="63F7385F"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Zużyty topnik</w:t>
                  </w:r>
                </w:p>
              </w:tc>
              <w:tc>
                <w:tcPr>
                  <w:tcW w:w="2694" w:type="dxa"/>
                  <w:shd w:val="clear" w:color="auto" w:fill="auto"/>
                  <w:vAlign w:val="center"/>
                </w:tcPr>
                <w:p w14:paraId="4922BE45"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3A76DADD" w14:textId="1AC8E142"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t>
                  </w:r>
                  <w:r w:rsidR="00822060">
                    <w:rPr>
                      <w:rFonts w:ascii="Arial" w:eastAsia="Times New Roman" w:hAnsi="Arial" w:cs="Arial"/>
                      <w:color w:val="000000"/>
                      <w:kern w:val="2"/>
                      <w:sz w:val="24"/>
                      <w:szCs w:val="24"/>
                    </w:rPr>
                    <w:t>na</w:t>
                  </w:r>
                  <w:r w:rsidRPr="00A66952">
                    <w:rPr>
                      <w:rFonts w:ascii="Arial" w:eastAsia="Times New Roman" w:hAnsi="Arial" w:cs="Arial"/>
                      <w:color w:val="000000"/>
                      <w:kern w:val="2"/>
                      <w:sz w:val="24"/>
                      <w:szCs w:val="24"/>
                    </w:rPr>
                    <w:t xml:space="preserve"> wydzielonym miejscu w </w:t>
                  </w:r>
                  <w:r w:rsidRPr="00A66952">
                    <w:rPr>
                      <w:rFonts w:ascii="Arial" w:eastAsia="Times New Roman" w:hAnsi="Arial" w:cs="Arial"/>
                      <w:kern w:val="2"/>
                      <w:sz w:val="24"/>
                      <w:szCs w:val="24"/>
                    </w:rPr>
                    <w:t xml:space="preserve">magazynie kwasów (1), </w:t>
                  </w:r>
                  <w:r w:rsidRPr="00A66952">
                    <w:rPr>
                      <w:rFonts w:ascii="Arial" w:eastAsia="Times New Roman" w:hAnsi="Arial" w:cs="Arial"/>
                      <w:color w:val="000000"/>
                      <w:kern w:val="2"/>
                      <w:sz w:val="24"/>
                      <w:szCs w:val="24"/>
                    </w:rPr>
                    <w:t xml:space="preserve">w dwóch </w:t>
                  </w:r>
                </w:p>
                <w:p w14:paraId="1AB25578" w14:textId="025BEEC4"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z trzech szczelnych zbiorników. Pojedynczy zbiornik</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o poj. 30 m</w:t>
                  </w:r>
                  <w:r w:rsidRPr="00A66952">
                    <w:rPr>
                      <w:rFonts w:ascii="Arial" w:eastAsia="Times New Roman" w:hAnsi="Arial" w:cs="Arial"/>
                      <w:color w:val="000000"/>
                      <w:kern w:val="2"/>
                      <w:sz w:val="24"/>
                      <w:szCs w:val="24"/>
                      <w:vertAlign w:val="superscript"/>
                    </w:rPr>
                    <w:t>3</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wykonany </w:t>
                  </w:r>
                </w:p>
                <w:p w14:paraId="11B79D61" w14:textId="1BE3744D"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z polipropylenu, osadzony na wspólnej tacy kwasoodpornej</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t>
                  </w:r>
                </w:p>
                <w:p w14:paraId="6E6332B2"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 wymiarach 9,8 m x 0,4 m x 0,5 m. </w:t>
                  </w:r>
                </w:p>
                <w:p w14:paraId="0D3A4A75"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1C91F1ED" w14:textId="6E9CB78B" w:rsidR="00FD7C85"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lastRenderedPageBreak/>
                    <w:t>Miejsce magazynowania odpadu jest oznaczone tabliczką</w:t>
                  </w:r>
                  <w:r w:rsidR="00822060">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1E3A75EC" w14:textId="25578988" w:rsidR="00FD7C85" w:rsidRPr="00FD7C85"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o rodzaju i kodzie magazynowanego odpadu i zabezpieczone przed dostępem osób nieupoważnionych.</w:t>
                  </w:r>
                  <w:r w:rsidR="00822060">
                    <w:rPr>
                      <w:rFonts w:ascii="Arial" w:eastAsia="Lucida Sans Unicode" w:hAnsi="Arial" w:cs="Arial"/>
                      <w:bCs/>
                      <w:kern w:val="2"/>
                      <w:sz w:val="24"/>
                      <w:szCs w:val="24"/>
                      <w:lang w:eastAsia="zh-CN" w:bidi="hi-IN"/>
                    </w:rPr>
                    <w:br/>
                  </w:r>
                </w:p>
              </w:tc>
              <w:tc>
                <w:tcPr>
                  <w:tcW w:w="2393" w:type="dxa"/>
                  <w:shd w:val="clear" w:color="auto" w:fill="auto"/>
                  <w:vAlign w:val="center"/>
                </w:tcPr>
                <w:p w14:paraId="246A5E00" w14:textId="3EA399FE"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rPr>
                    <w:lastRenderedPageBreak/>
                    <w:t>Po zgromadzeniu odpowiedniej ilości</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822060">
                    <w:rPr>
                      <w:rFonts w:ascii="Arial" w:eastAsia="TimesNewRomanPSMT" w:hAnsi="Arial" w:cs="Arial"/>
                      <w:color w:val="000000"/>
                      <w:kern w:val="2"/>
                      <w:sz w:val="24"/>
                      <w:szCs w:val="24"/>
                    </w:rPr>
                    <w:t xml:space="preserve">y </w:t>
                  </w:r>
                  <w:r w:rsidRPr="00A66952">
                    <w:rPr>
                      <w:rFonts w:ascii="Arial" w:eastAsia="TimesNewRomanPSMT" w:hAnsi="Arial" w:cs="Arial"/>
                      <w:color w:val="000000"/>
                      <w:kern w:val="2"/>
                      <w:sz w:val="24"/>
                      <w:szCs w:val="24"/>
                    </w:rPr>
                    <w:t>przekazywane będą uprawnionym odbiorcom</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 zakresie gospodarowania tymi odpadami</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w:t>
                  </w:r>
                  <w:r w:rsidRPr="00A66952">
                    <w:rPr>
                      <w:rFonts w:ascii="Arial" w:eastAsia="TimesNewRomanPSMT" w:hAnsi="Arial" w:cs="Arial"/>
                      <w:color w:val="000000"/>
                      <w:kern w:val="2"/>
                      <w:sz w:val="24"/>
                      <w:szCs w:val="24"/>
                      <w:lang w:bidi="pl-PL"/>
                    </w:rPr>
                    <w:t xml:space="preserve">godnie z hierarchią sposobu postępowania </w:t>
                  </w:r>
                </w:p>
                <w:p w14:paraId="43CA974E" w14:textId="25FADFD9"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lang w:eastAsia="zh-CN" w:bidi="hi-IN"/>
                    </w:rPr>
                  </w:pPr>
                  <w:r w:rsidRPr="00A66952">
                    <w:rPr>
                      <w:rFonts w:ascii="Arial" w:eastAsia="TimesNewRomanPSMT" w:hAnsi="Arial" w:cs="Arial"/>
                      <w:color w:val="000000"/>
                      <w:kern w:val="2"/>
                      <w:sz w:val="24"/>
                      <w:szCs w:val="24"/>
                      <w:lang w:bidi="pl-PL"/>
                    </w:rPr>
                    <w:t>z odpadami.</w:t>
                  </w:r>
                </w:p>
              </w:tc>
            </w:tr>
            <w:tr w:rsidR="000F579F" w:rsidRPr="00A66952" w14:paraId="1DD6C49C" w14:textId="77777777" w:rsidTr="00822A04">
              <w:trPr>
                <w:cantSplit/>
                <w:trHeight w:val="117"/>
              </w:trPr>
              <w:tc>
                <w:tcPr>
                  <w:tcW w:w="658" w:type="dxa"/>
                  <w:shd w:val="clear" w:color="auto" w:fill="auto"/>
                  <w:vAlign w:val="center"/>
                </w:tcPr>
                <w:p w14:paraId="0CD157D7"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7</w:t>
                  </w:r>
                </w:p>
              </w:tc>
              <w:tc>
                <w:tcPr>
                  <w:tcW w:w="1555" w:type="dxa"/>
                  <w:shd w:val="clear" w:color="auto" w:fill="auto"/>
                  <w:vAlign w:val="center"/>
                </w:tcPr>
                <w:p w14:paraId="56239471"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15 01 10*</w:t>
                  </w:r>
                </w:p>
              </w:tc>
              <w:tc>
                <w:tcPr>
                  <w:tcW w:w="1988" w:type="dxa"/>
                  <w:shd w:val="clear" w:color="auto" w:fill="auto"/>
                  <w:vAlign w:val="center"/>
                </w:tcPr>
                <w:p w14:paraId="2E029BE0"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Opakowania zawierające pozostałości substancji niebezpiecznych lub nimi zanieczyszczone </w:t>
                  </w:r>
                </w:p>
              </w:tc>
              <w:tc>
                <w:tcPr>
                  <w:tcW w:w="2694" w:type="dxa"/>
                  <w:shd w:val="clear" w:color="auto" w:fill="auto"/>
                  <w:vAlign w:val="center"/>
                </w:tcPr>
                <w:p w14:paraId="2ECE2B49"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0260025F" w14:textId="5787EB5A"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t>
                  </w:r>
                  <w:r w:rsidR="00822060">
                    <w:rPr>
                      <w:rFonts w:ascii="Arial" w:eastAsia="Times New Roman" w:hAnsi="Arial" w:cs="Arial"/>
                      <w:color w:val="000000"/>
                      <w:kern w:val="2"/>
                      <w:sz w:val="24"/>
                      <w:szCs w:val="24"/>
                    </w:rPr>
                    <w:t>na</w:t>
                  </w:r>
                  <w:r w:rsidRPr="00A66952">
                    <w:rPr>
                      <w:rFonts w:ascii="Arial" w:eastAsia="Times New Roman" w:hAnsi="Arial" w:cs="Arial"/>
                      <w:color w:val="000000"/>
                      <w:kern w:val="2"/>
                      <w:sz w:val="24"/>
                      <w:szCs w:val="24"/>
                    </w:rPr>
                    <w:t xml:space="preserve"> wydzielonym </w:t>
                  </w:r>
                </w:p>
                <w:p w14:paraId="13C332F2"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i oznakowanym stanowisku</w:t>
                  </w:r>
                  <w:r w:rsidR="0082206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 kapsule – budynek ocynkowni (2), opakowania będą zamykane. </w:t>
                  </w:r>
                </w:p>
                <w:p w14:paraId="2E31D136"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2D2F24AB" w14:textId="42861DCB" w:rsidR="00FD7C85"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822060">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4F2F4544"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 xml:space="preserve">o rodzaju i kodzie magazynowanego odpadu, posiada szczelną posadzkę </w:t>
                  </w:r>
                </w:p>
                <w:p w14:paraId="6C916394"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i jest zabezpieczone przed dostępem osób nieupoważnionych.</w:t>
                  </w:r>
                </w:p>
                <w:p w14:paraId="3522BEA3" w14:textId="638125BB"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tc>
              <w:tc>
                <w:tcPr>
                  <w:tcW w:w="2393" w:type="dxa"/>
                  <w:shd w:val="clear" w:color="auto" w:fill="auto"/>
                  <w:vAlign w:val="center"/>
                </w:tcPr>
                <w:p w14:paraId="1D52F8F8" w14:textId="481570A4"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rPr>
                    <w:t>Po zgromadzeniu odpowiedniej ilości</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822060">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 zakresie gospodarowania tymi odpadami</w:t>
                  </w:r>
                  <w:r w:rsidR="0082206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w:t>
                  </w:r>
                  <w:r w:rsidRPr="00A66952">
                    <w:rPr>
                      <w:rFonts w:ascii="Arial" w:eastAsia="TimesNewRomanPSMT" w:hAnsi="Arial" w:cs="Arial"/>
                      <w:color w:val="000000"/>
                      <w:kern w:val="2"/>
                      <w:sz w:val="24"/>
                      <w:szCs w:val="24"/>
                      <w:lang w:bidi="pl-PL"/>
                    </w:rPr>
                    <w:t xml:space="preserve">godnie z hierarchią sposobu postępowania </w:t>
                  </w:r>
                </w:p>
                <w:p w14:paraId="10F83A06" w14:textId="20A60D25"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lang w:bidi="pl-PL"/>
                    </w:rPr>
                    <w:t>z odpadami.</w:t>
                  </w:r>
                </w:p>
              </w:tc>
            </w:tr>
            <w:tr w:rsidR="000F579F" w:rsidRPr="00A66952" w14:paraId="092163C3" w14:textId="77777777" w:rsidTr="00822A04">
              <w:trPr>
                <w:cantSplit/>
                <w:trHeight w:val="117"/>
              </w:trPr>
              <w:tc>
                <w:tcPr>
                  <w:tcW w:w="658" w:type="dxa"/>
                  <w:shd w:val="clear" w:color="auto" w:fill="auto"/>
                  <w:vAlign w:val="center"/>
                </w:tcPr>
                <w:p w14:paraId="534152A3"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8</w:t>
                  </w:r>
                </w:p>
              </w:tc>
              <w:tc>
                <w:tcPr>
                  <w:tcW w:w="1555" w:type="dxa"/>
                  <w:shd w:val="clear" w:color="auto" w:fill="auto"/>
                  <w:vAlign w:val="center"/>
                </w:tcPr>
                <w:p w14:paraId="0C0C1960" w14:textId="0D4C46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15 01 11*</w:t>
                  </w:r>
                </w:p>
              </w:tc>
              <w:tc>
                <w:tcPr>
                  <w:tcW w:w="1988" w:type="dxa"/>
                  <w:shd w:val="clear" w:color="auto" w:fill="auto"/>
                  <w:vAlign w:val="center"/>
                </w:tcPr>
                <w:p w14:paraId="40AA87FF"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Opakowania</w:t>
                  </w:r>
                  <w:r w:rsidR="00822A04">
                    <w:rPr>
                      <w:rFonts w:ascii="Arial" w:eastAsia="Lucida Sans Unicode" w:hAnsi="Arial" w:cs="Arial"/>
                      <w:kern w:val="2"/>
                      <w:sz w:val="24"/>
                      <w:szCs w:val="24"/>
                      <w:lang w:eastAsia="zh-CN" w:bidi="hi-IN"/>
                    </w:rPr>
                    <w:t xml:space="preserve"> </w:t>
                  </w:r>
                </w:p>
                <w:p w14:paraId="47362967" w14:textId="3D8F61DF"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z metali</w:t>
                  </w:r>
                </w:p>
                <w:p w14:paraId="03DF30BC"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zawierające niebezpieczne porowate elementy wzmocnienia konstrukcyjnego</w:t>
                  </w:r>
                </w:p>
                <w:p w14:paraId="73C65E12" w14:textId="1E1C96BC"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(np. azbest)</w:t>
                  </w:r>
                  <w:r w:rsidR="00484204">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w:t>
                  </w:r>
                </w:p>
                <w:p w14:paraId="0B78468B" w14:textId="14550E91" w:rsidR="00484204" w:rsidRPr="00484204" w:rsidRDefault="00484204"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484204">
                    <w:rPr>
                      <w:rFonts w:ascii="Arial" w:eastAsia="Lucida Sans Unicode" w:hAnsi="Arial" w:cs="Arial"/>
                      <w:kern w:val="2"/>
                      <w:sz w:val="24"/>
                      <w:szCs w:val="24"/>
                      <w:lang w:eastAsia="zh-CN" w:bidi="hi-IN"/>
                    </w:rPr>
                    <w:t xml:space="preserve">włącznie </w:t>
                  </w:r>
                  <w:r>
                    <w:rPr>
                      <w:rFonts w:ascii="Arial" w:eastAsia="Lucida Sans Unicode" w:hAnsi="Arial" w:cs="Arial"/>
                      <w:kern w:val="2"/>
                      <w:sz w:val="24"/>
                      <w:szCs w:val="24"/>
                      <w:lang w:eastAsia="zh-CN" w:bidi="hi-IN"/>
                    </w:rPr>
                    <w:br/>
                  </w:r>
                  <w:r w:rsidRPr="00484204">
                    <w:rPr>
                      <w:rFonts w:ascii="Arial" w:eastAsia="Lucida Sans Unicode" w:hAnsi="Arial" w:cs="Arial"/>
                      <w:kern w:val="2"/>
                      <w:sz w:val="24"/>
                      <w:szCs w:val="24"/>
                      <w:lang w:eastAsia="zh-CN" w:bidi="hi-IN"/>
                    </w:rPr>
                    <w:t xml:space="preserve">z pustymi </w:t>
                  </w:r>
                  <w:r w:rsidRPr="00484204">
                    <w:rPr>
                      <w:rFonts w:ascii="Arial" w:eastAsia="Lucida Sans Unicode" w:hAnsi="Arial" w:cs="Arial"/>
                      <w:kern w:val="2"/>
                      <w:sz w:val="24"/>
                      <w:szCs w:val="24"/>
                      <w:lang w:eastAsia="zh-CN" w:bidi="hi-IN"/>
                    </w:rPr>
                    <w:lastRenderedPageBreak/>
                    <w:t>pojemnikami ciśnieniowymi</w:t>
                  </w:r>
                </w:p>
                <w:p w14:paraId="2036E6D7" w14:textId="77777777" w:rsidR="00484204" w:rsidRPr="00484204" w:rsidRDefault="00484204"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p>
                <w:p w14:paraId="245D4762" w14:textId="42B42750"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p>
              </w:tc>
              <w:tc>
                <w:tcPr>
                  <w:tcW w:w="2694" w:type="dxa"/>
                  <w:shd w:val="clear" w:color="auto" w:fill="auto"/>
                  <w:vAlign w:val="center"/>
                </w:tcPr>
                <w:p w14:paraId="34307DDB"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lastRenderedPageBreak/>
                    <w:t xml:space="preserve">Odpady magazynowane </w:t>
                  </w:r>
                </w:p>
                <w:p w14:paraId="4A7C09B8" w14:textId="5AF8870C"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t>
                  </w:r>
                  <w:r w:rsidR="00484204">
                    <w:rPr>
                      <w:rFonts w:ascii="Arial" w:eastAsia="Times New Roman" w:hAnsi="Arial" w:cs="Arial"/>
                      <w:color w:val="000000"/>
                      <w:kern w:val="2"/>
                      <w:sz w:val="24"/>
                      <w:szCs w:val="24"/>
                    </w:rPr>
                    <w:t>na</w:t>
                  </w:r>
                  <w:r w:rsidRPr="00A66952">
                    <w:rPr>
                      <w:rFonts w:ascii="Arial" w:eastAsia="Times New Roman" w:hAnsi="Arial" w:cs="Arial"/>
                      <w:color w:val="000000"/>
                      <w:kern w:val="2"/>
                      <w:sz w:val="24"/>
                      <w:szCs w:val="24"/>
                    </w:rPr>
                    <w:t xml:space="preserve"> wydzielonym stanowisku</w:t>
                  </w:r>
                  <w:r w:rsidR="00484204">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 hali ocynkowni (12),</w:t>
                  </w:r>
                </w:p>
                <w:p w14:paraId="3E95B05C"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w szczelnych pojemnikach </w:t>
                  </w:r>
                </w:p>
                <w:p w14:paraId="03FEF8D3"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z tworzywa sztucznego. </w:t>
                  </w:r>
                </w:p>
                <w:p w14:paraId="76D9C312"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5B2E8863" w14:textId="679C6BA0" w:rsidR="00FD7C85"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 xml:space="preserve">Miejsce magazynowania </w:t>
                  </w:r>
                  <w:r w:rsidRPr="00A66952">
                    <w:rPr>
                      <w:rFonts w:ascii="Arial" w:eastAsia="Lucida Sans Unicode" w:hAnsi="Arial" w:cs="Arial"/>
                      <w:bCs/>
                      <w:kern w:val="2"/>
                      <w:sz w:val="24"/>
                      <w:szCs w:val="24"/>
                      <w:lang w:eastAsia="zh-CN" w:bidi="hi-IN"/>
                    </w:rPr>
                    <w:lastRenderedPageBreak/>
                    <w:t>odpadu jest oznaczone tabliczką</w:t>
                  </w:r>
                  <w:r w:rsidR="00484204">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7A55E94E"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 xml:space="preserve">o rodzaju i kodzie magazynowanego odpadu, posiada szczelną posadzkę </w:t>
                  </w:r>
                </w:p>
                <w:p w14:paraId="6FA0F638"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i jest zabezpieczone przed dostępem osób nieupoważnionych.</w:t>
                  </w:r>
                </w:p>
                <w:p w14:paraId="29883F16" w14:textId="4CE45BC2"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lang w:eastAsia="zh-CN" w:bidi="hi-IN"/>
                    </w:rPr>
                  </w:pPr>
                </w:p>
              </w:tc>
              <w:tc>
                <w:tcPr>
                  <w:tcW w:w="2393" w:type="dxa"/>
                  <w:shd w:val="clear" w:color="auto" w:fill="auto"/>
                  <w:vAlign w:val="center"/>
                </w:tcPr>
                <w:p w14:paraId="207F8C0F" w14:textId="04A56A6B"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rPr>
                    <w:lastRenderedPageBreak/>
                    <w:t>Po zgromadzeniu odpowiedniej ilości</w:t>
                  </w:r>
                  <w:r w:rsidR="00484204">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484204">
                    <w:rPr>
                      <w:rFonts w:ascii="Arial" w:eastAsia="TimesNewRomanPSMT" w:hAnsi="Arial" w:cs="Arial"/>
                      <w:color w:val="000000"/>
                      <w:kern w:val="2"/>
                      <w:sz w:val="24"/>
                      <w:szCs w:val="24"/>
                    </w:rPr>
                    <w:t xml:space="preserve">y </w:t>
                  </w:r>
                  <w:r w:rsidRPr="00A66952">
                    <w:rPr>
                      <w:rFonts w:ascii="Arial" w:eastAsia="TimesNewRomanPSMT" w:hAnsi="Arial" w:cs="Arial"/>
                      <w:color w:val="000000"/>
                      <w:kern w:val="2"/>
                      <w:sz w:val="24"/>
                      <w:szCs w:val="24"/>
                    </w:rPr>
                    <w:t>przekazywane będą uprawnionym odbiorcom</w:t>
                  </w:r>
                  <w:r w:rsidR="00484204">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 zakresie gospodarowania tymi odpadami</w:t>
                  </w:r>
                  <w:r w:rsidR="00484204">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w:t>
                  </w:r>
                  <w:r w:rsidRPr="00A66952">
                    <w:rPr>
                      <w:rFonts w:ascii="Arial" w:eastAsia="TimesNewRomanPSMT" w:hAnsi="Arial" w:cs="Arial"/>
                      <w:color w:val="000000"/>
                      <w:kern w:val="2"/>
                      <w:sz w:val="24"/>
                      <w:szCs w:val="24"/>
                    </w:rPr>
                    <w:lastRenderedPageBreak/>
                    <w:t>z</w:t>
                  </w:r>
                  <w:r w:rsidRPr="00A66952">
                    <w:rPr>
                      <w:rFonts w:ascii="Arial" w:eastAsia="TimesNewRomanPSMT" w:hAnsi="Arial" w:cs="Arial"/>
                      <w:color w:val="000000"/>
                      <w:kern w:val="2"/>
                      <w:sz w:val="24"/>
                      <w:szCs w:val="24"/>
                      <w:lang w:bidi="pl-PL"/>
                    </w:rPr>
                    <w:t xml:space="preserve">godnie z hierarchią sposobu postępowania </w:t>
                  </w:r>
                </w:p>
                <w:p w14:paraId="6AE90994" w14:textId="0D12ACE5"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lang w:bidi="pl-PL"/>
                    </w:rPr>
                    <w:t>z odpadami.</w:t>
                  </w:r>
                </w:p>
              </w:tc>
            </w:tr>
            <w:tr w:rsidR="000F579F" w:rsidRPr="00A66952" w14:paraId="7EE4631B" w14:textId="77777777" w:rsidTr="00822A04">
              <w:trPr>
                <w:cantSplit/>
                <w:trHeight w:val="522"/>
              </w:trPr>
              <w:tc>
                <w:tcPr>
                  <w:tcW w:w="658" w:type="dxa"/>
                  <w:shd w:val="clear" w:color="auto" w:fill="auto"/>
                  <w:vAlign w:val="center"/>
                </w:tcPr>
                <w:p w14:paraId="60FCE004" w14:textId="77777777" w:rsidR="000F579F" w:rsidRPr="00A66952" w:rsidRDefault="000F579F"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lastRenderedPageBreak/>
                    <w:t>9</w:t>
                  </w:r>
                </w:p>
              </w:tc>
              <w:tc>
                <w:tcPr>
                  <w:tcW w:w="1555" w:type="dxa"/>
                  <w:shd w:val="clear" w:color="auto" w:fill="auto"/>
                  <w:vAlign w:val="center"/>
                </w:tcPr>
                <w:p w14:paraId="602AF1C9" w14:textId="5474C988" w:rsidR="000F579F" w:rsidRPr="00822A04" w:rsidRDefault="002435D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Pr>
                      <w:rFonts w:ascii="Arial" w:eastAsia="Lucida Sans Unicode" w:hAnsi="Arial" w:cs="Arial"/>
                      <w:b/>
                      <w:bCs/>
                      <w:kern w:val="2"/>
                      <w:sz w:val="24"/>
                      <w:szCs w:val="24"/>
                      <w:lang w:eastAsia="zh-CN" w:bidi="hi-IN"/>
                    </w:rPr>
                    <w:t xml:space="preserve">ex </w:t>
                  </w:r>
                  <w:r w:rsidR="000F579F" w:rsidRPr="00822A04">
                    <w:rPr>
                      <w:rFonts w:ascii="Arial" w:eastAsia="Lucida Sans Unicode" w:hAnsi="Arial" w:cs="Arial"/>
                      <w:b/>
                      <w:bCs/>
                      <w:kern w:val="2"/>
                      <w:sz w:val="24"/>
                      <w:szCs w:val="24"/>
                      <w:lang w:eastAsia="zh-CN" w:bidi="hi-IN"/>
                    </w:rPr>
                    <w:t>16 02 13*</w:t>
                  </w:r>
                </w:p>
              </w:tc>
              <w:tc>
                <w:tcPr>
                  <w:tcW w:w="1988" w:type="dxa"/>
                  <w:shd w:val="clear" w:color="auto" w:fill="auto"/>
                  <w:vAlign w:val="center"/>
                </w:tcPr>
                <w:p w14:paraId="3D8C0415"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Zużyte urządzenia zawierające niebezpieczne elementy inne </w:t>
                  </w:r>
                </w:p>
                <w:p w14:paraId="7D6F36FA"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niż wymienione w 16 02 09 </w:t>
                  </w:r>
                </w:p>
                <w:p w14:paraId="5CA3A8AF"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do 16 02 12 </w:t>
                  </w:r>
                </w:p>
                <w:p w14:paraId="2FE07E10" w14:textId="0ED283FE" w:rsidR="00822A04" w:rsidRDefault="00C578A0"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w:t>
                  </w:r>
                  <w:r w:rsidR="000F579F" w:rsidRPr="00A66952">
                    <w:rPr>
                      <w:rFonts w:ascii="Arial" w:eastAsia="Lucida Sans Unicode" w:hAnsi="Arial" w:cs="Arial"/>
                      <w:kern w:val="2"/>
                      <w:sz w:val="24"/>
                      <w:szCs w:val="24"/>
                      <w:lang w:eastAsia="zh-CN" w:bidi="hi-IN"/>
                    </w:rPr>
                    <w:t>zużyt</w:t>
                  </w:r>
                  <w:r>
                    <w:rPr>
                      <w:rFonts w:ascii="Arial" w:eastAsia="Lucida Sans Unicode" w:hAnsi="Arial" w:cs="Arial"/>
                      <w:kern w:val="2"/>
                      <w:sz w:val="24"/>
                      <w:szCs w:val="24"/>
                      <w:lang w:eastAsia="zh-CN" w:bidi="hi-IN"/>
                    </w:rPr>
                    <w:t>e</w:t>
                  </w:r>
                  <w:r w:rsidR="000F579F" w:rsidRPr="00A66952">
                    <w:rPr>
                      <w:rFonts w:ascii="Arial" w:eastAsia="Lucida Sans Unicode" w:hAnsi="Arial" w:cs="Arial"/>
                      <w:kern w:val="2"/>
                      <w:sz w:val="24"/>
                      <w:szCs w:val="24"/>
                      <w:lang w:eastAsia="zh-CN" w:bidi="hi-IN"/>
                    </w:rPr>
                    <w:t xml:space="preserve"> lamp</w:t>
                  </w:r>
                  <w:r>
                    <w:rPr>
                      <w:rFonts w:ascii="Arial" w:eastAsia="Lucida Sans Unicode" w:hAnsi="Arial" w:cs="Arial"/>
                      <w:kern w:val="2"/>
                      <w:sz w:val="24"/>
                      <w:szCs w:val="24"/>
                      <w:lang w:eastAsia="zh-CN" w:bidi="hi-IN"/>
                    </w:rPr>
                    <w:t>y</w:t>
                  </w:r>
                  <w:r w:rsidR="000F579F" w:rsidRPr="00A66952">
                    <w:rPr>
                      <w:rFonts w:ascii="Arial" w:eastAsia="Lucida Sans Unicode" w:hAnsi="Arial" w:cs="Arial"/>
                      <w:kern w:val="2"/>
                      <w:sz w:val="24"/>
                      <w:szCs w:val="24"/>
                      <w:lang w:eastAsia="zh-CN" w:bidi="hi-IN"/>
                    </w:rPr>
                    <w:t xml:space="preserve"> rtęciow</w:t>
                  </w:r>
                  <w:r>
                    <w:rPr>
                      <w:rFonts w:ascii="Arial" w:eastAsia="Lucida Sans Unicode" w:hAnsi="Arial" w:cs="Arial"/>
                      <w:kern w:val="2"/>
                      <w:sz w:val="24"/>
                      <w:szCs w:val="24"/>
                      <w:lang w:eastAsia="zh-CN" w:bidi="hi-IN"/>
                    </w:rPr>
                    <w:t>e</w:t>
                  </w:r>
                  <w:r w:rsidR="000F579F" w:rsidRPr="00A66952">
                    <w:rPr>
                      <w:rFonts w:ascii="Arial" w:eastAsia="Lucida Sans Unicode" w:hAnsi="Arial" w:cs="Arial"/>
                      <w:kern w:val="2"/>
                      <w:sz w:val="24"/>
                      <w:szCs w:val="24"/>
                      <w:lang w:eastAsia="zh-CN" w:bidi="hi-IN"/>
                    </w:rPr>
                    <w:t xml:space="preserve"> </w:t>
                  </w:r>
                </w:p>
                <w:p w14:paraId="6A8AA148" w14:textId="56BA0A10"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i świetlów</w:t>
                  </w:r>
                  <w:r w:rsidR="00C578A0">
                    <w:rPr>
                      <w:rFonts w:ascii="Arial" w:eastAsia="Lucida Sans Unicode" w:hAnsi="Arial" w:cs="Arial"/>
                      <w:kern w:val="2"/>
                      <w:sz w:val="24"/>
                      <w:szCs w:val="24"/>
                      <w:lang w:eastAsia="zh-CN" w:bidi="hi-IN"/>
                    </w:rPr>
                    <w:t>ki)</w:t>
                  </w:r>
                </w:p>
              </w:tc>
              <w:tc>
                <w:tcPr>
                  <w:tcW w:w="2694" w:type="dxa"/>
                  <w:shd w:val="clear" w:color="auto" w:fill="auto"/>
                  <w:vAlign w:val="center"/>
                </w:tcPr>
                <w:p w14:paraId="4C52B184"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57910764" w14:textId="6E06B693"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t>
                  </w:r>
                  <w:r w:rsidR="0021205D">
                    <w:rPr>
                      <w:rFonts w:ascii="Arial" w:eastAsia="Times New Roman" w:hAnsi="Arial" w:cs="Arial"/>
                      <w:color w:val="000000"/>
                      <w:kern w:val="2"/>
                      <w:sz w:val="24"/>
                      <w:szCs w:val="24"/>
                    </w:rPr>
                    <w:t>na</w:t>
                  </w:r>
                  <w:r w:rsidRPr="00A66952">
                    <w:rPr>
                      <w:rFonts w:ascii="Arial" w:eastAsia="Times New Roman" w:hAnsi="Arial" w:cs="Arial"/>
                      <w:color w:val="000000"/>
                      <w:kern w:val="2"/>
                      <w:sz w:val="24"/>
                      <w:szCs w:val="24"/>
                    </w:rPr>
                    <w:t xml:space="preserve"> wydzielonym stanowisku</w:t>
                  </w:r>
                  <w:r w:rsidR="00786A72">
                    <w:rPr>
                      <w:rFonts w:ascii="Arial" w:eastAsia="Times New Roman" w:hAnsi="Arial" w:cs="Arial"/>
                      <w:color w:val="000000"/>
                      <w:kern w:val="2"/>
                      <w:sz w:val="24"/>
                      <w:szCs w:val="24"/>
                    </w:rPr>
                    <w:t>,</w:t>
                  </w:r>
                </w:p>
                <w:p w14:paraId="21FAA06D"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w pomieszczeniu technicznym (4), w pojemnikach </w:t>
                  </w:r>
                </w:p>
                <w:p w14:paraId="564E5A60"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z tworzywa sztucznego. </w:t>
                  </w:r>
                </w:p>
                <w:p w14:paraId="40CC1593"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p>
                <w:p w14:paraId="5A69491B" w14:textId="16EDEDE5"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r w:rsidRPr="00A66952">
                    <w:rPr>
                      <w:rFonts w:ascii="Arial" w:eastAsia="Times New Roman" w:hAnsi="Arial" w:cs="Arial"/>
                      <w:bCs/>
                      <w:color w:val="000000"/>
                      <w:kern w:val="2"/>
                      <w:sz w:val="24"/>
                      <w:szCs w:val="24"/>
                    </w:rPr>
                    <w:t>Miejsce magazynowania odpadu jest oznaczone tabliczką</w:t>
                  </w:r>
                  <w:r w:rsidR="00786A72">
                    <w:rPr>
                      <w:rFonts w:ascii="Arial" w:eastAsia="Times New Roman" w:hAnsi="Arial" w:cs="Arial"/>
                      <w:bCs/>
                      <w:color w:val="000000"/>
                      <w:kern w:val="2"/>
                      <w:sz w:val="24"/>
                      <w:szCs w:val="24"/>
                    </w:rPr>
                    <w:t>,</w:t>
                  </w:r>
                  <w:r w:rsidRPr="00A66952">
                    <w:rPr>
                      <w:rFonts w:ascii="Arial" w:eastAsia="Times New Roman" w:hAnsi="Arial" w:cs="Arial"/>
                      <w:bCs/>
                      <w:color w:val="000000"/>
                      <w:kern w:val="2"/>
                      <w:sz w:val="24"/>
                      <w:szCs w:val="24"/>
                    </w:rPr>
                    <w:t xml:space="preserve"> informującą </w:t>
                  </w:r>
                </w:p>
                <w:p w14:paraId="24628B1D"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r w:rsidRPr="00A66952">
                    <w:rPr>
                      <w:rFonts w:ascii="Arial" w:eastAsia="Times New Roman" w:hAnsi="Arial" w:cs="Arial"/>
                      <w:bCs/>
                      <w:color w:val="000000"/>
                      <w:kern w:val="2"/>
                      <w:sz w:val="24"/>
                      <w:szCs w:val="24"/>
                    </w:rPr>
                    <w:t xml:space="preserve">o rodzaju i kodzie magazynowanego odpadu, posiada szczelną posadzkę </w:t>
                  </w:r>
                </w:p>
                <w:p w14:paraId="3C4D2F32"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r w:rsidRPr="00A66952">
                    <w:rPr>
                      <w:rFonts w:ascii="Arial" w:eastAsia="Times New Roman" w:hAnsi="Arial" w:cs="Arial"/>
                      <w:bCs/>
                      <w:color w:val="000000"/>
                      <w:kern w:val="2"/>
                      <w:sz w:val="24"/>
                      <w:szCs w:val="24"/>
                    </w:rPr>
                    <w:t>i jest zabezpieczone przed dostępem osób nieupoważnionych.</w:t>
                  </w:r>
                </w:p>
                <w:p w14:paraId="635A2B42" w14:textId="6EE402D2"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tc>
              <w:tc>
                <w:tcPr>
                  <w:tcW w:w="2393" w:type="dxa"/>
                  <w:shd w:val="clear" w:color="auto" w:fill="auto"/>
                  <w:vAlign w:val="center"/>
                </w:tcPr>
                <w:p w14:paraId="7F4400EA" w14:textId="3695CBEE"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rPr>
                    <w:t>Po zgromadzeniu odpowiedniej ilości</w:t>
                  </w:r>
                  <w:r w:rsidR="00786A72">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786A72">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786A72">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 zakresie gospodarowania tymi odpadami</w:t>
                  </w:r>
                  <w:r w:rsidR="00786A72">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w:t>
                  </w:r>
                  <w:r w:rsidRPr="00A66952">
                    <w:rPr>
                      <w:rFonts w:ascii="Arial" w:eastAsia="TimesNewRomanPSMT" w:hAnsi="Arial" w:cs="Arial"/>
                      <w:color w:val="000000"/>
                      <w:kern w:val="2"/>
                      <w:sz w:val="24"/>
                      <w:szCs w:val="24"/>
                      <w:lang w:bidi="pl-PL"/>
                    </w:rPr>
                    <w:t xml:space="preserve">godnie z hierarchią sposobu postępowania </w:t>
                  </w:r>
                </w:p>
                <w:p w14:paraId="153A7698" w14:textId="737F8CA8"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lang w:bidi="pl-PL"/>
                    </w:rPr>
                    <w:t>z odpadami.</w:t>
                  </w:r>
                </w:p>
              </w:tc>
            </w:tr>
            <w:tr w:rsidR="000F579F" w:rsidRPr="00A66952" w14:paraId="13A31983" w14:textId="77777777" w:rsidTr="00822A04">
              <w:trPr>
                <w:cantSplit/>
              </w:trPr>
              <w:tc>
                <w:tcPr>
                  <w:tcW w:w="9288" w:type="dxa"/>
                  <w:gridSpan w:val="5"/>
                  <w:shd w:val="clear" w:color="auto" w:fill="auto"/>
                  <w:vAlign w:val="center"/>
                </w:tcPr>
                <w:p w14:paraId="1ABB045D" w14:textId="14113213" w:rsidR="000F579F" w:rsidRPr="00822A04" w:rsidRDefault="00786A72" w:rsidP="00CC5CD0">
                  <w:pPr>
                    <w:framePr w:hSpace="141" w:wrap="around" w:vAnchor="text" w:hAnchor="margin" w:x="108" w:y="-3002"/>
                    <w:tabs>
                      <w:tab w:val="left" w:pos="736"/>
                    </w:tabs>
                    <w:snapToGrid w:val="0"/>
                    <w:spacing w:after="0" w:line="320" w:lineRule="atLeast"/>
                    <w:suppressOverlap/>
                    <w:jc w:val="center"/>
                    <w:rPr>
                      <w:rFonts w:ascii="Arial" w:eastAsia="Lucida Sans Unicode" w:hAnsi="Arial" w:cs="Arial"/>
                      <w:b/>
                      <w:bCs/>
                      <w:kern w:val="2"/>
                      <w:sz w:val="24"/>
                      <w:szCs w:val="24"/>
                      <w:lang w:eastAsia="zh-CN" w:bidi="hi-IN"/>
                    </w:rPr>
                  </w:pPr>
                  <w:r>
                    <w:rPr>
                      <w:rFonts w:ascii="Arial" w:eastAsia="Lucida Sans Unicode" w:hAnsi="Arial" w:cs="Arial"/>
                      <w:b/>
                      <w:bCs/>
                      <w:kern w:val="2"/>
                      <w:sz w:val="24"/>
                      <w:szCs w:val="24"/>
                      <w:lang w:eastAsia="zh-CN" w:bidi="hi-IN"/>
                    </w:rPr>
                    <w:br/>
                  </w:r>
                  <w:r w:rsidR="000F579F" w:rsidRPr="00822A04">
                    <w:rPr>
                      <w:rFonts w:ascii="Arial" w:eastAsia="Lucida Sans Unicode" w:hAnsi="Arial" w:cs="Arial"/>
                      <w:b/>
                      <w:bCs/>
                      <w:kern w:val="2"/>
                      <w:sz w:val="24"/>
                      <w:szCs w:val="24"/>
                      <w:lang w:eastAsia="zh-CN" w:bidi="hi-IN"/>
                    </w:rPr>
                    <w:t>Odpady inne niż niebezpieczne</w:t>
                  </w:r>
                  <w:r>
                    <w:rPr>
                      <w:rFonts w:ascii="Arial" w:eastAsia="Lucida Sans Unicode" w:hAnsi="Arial" w:cs="Arial"/>
                      <w:b/>
                      <w:bCs/>
                      <w:kern w:val="2"/>
                      <w:sz w:val="24"/>
                      <w:szCs w:val="24"/>
                      <w:lang w:eastAsia="zh-CN" w:bidi="hi-IN"/>
                    </w:rPr>
                    <w:br/>
                  </w:r>
                </w:p>
              </w:tc>
            </w:tr>
            <w:tr w:rsidR="000F579F" w:rsidRPr="00A66952" w14:paraId="033092A1" w14:textId="77777777" w:rsidTr="00822A04">
              <w:trPr>
                <w:cantSplit/>
              </w:trPr>
              <w:tc>
                <w:tcPr>
                  <w:tcW w:w="658" w:type="dxa"/>
                  <w:shd w:val="clear" w:color="auto" w:fill="auto"/>
                  <w:vAlign w:val="center"/>
                </w:tcPr>
                <w:p w14:paraId="73167321"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1</w:t>
                  </w:r>
                </w:p>
              </w:tc>
              <w:tc>
                <w:tcPr>
                  <w:tcW w:w="1555" w:type="dxa"/>
                  <w:shd w:val="clear" w:color="auto" w:fill="auto"/>
                  <w:vAlign w:val="center"/>
                </w:tcPr>
                <w:p w14:paraId="3F4BB033"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11 01 12</w:t>
                  </w:r>
                </w:p>
              </w:tc>
              <w:tc>
                <w:tcPr>
                  <w:tcW w:w="1988" w:type="dxa"/>
                  <w:shd w:val="clear" w:color="auto" w:fill="auto"/>
                  <w:vAlign w:val="center"/>
                </w:tcPr>
                <w:p w14:paraId="0A3B7EDE"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Wody </w:t>
                  </w:r>
                  <w:proofErr w:type="spellStart"/>
                  <w:r w:rsidRPr="00A66952">
                    <w:rPr>
                      <w:rFonts w:ascii="Arial" w:eastAsia="Lucida Sans Unicode" w:hAnsi="Arial" w:cs="Arial"/>
                      <w:kern w:val="2"/>
                      <w:sz w:val="24"/>
                      <w:szCs w:val="24"/>
                      <w:lang w:eastAsia="zh-CN" w:bidi="hi-IN"/>
                    </w:rPr>
                    <w:t>popłuczne</w:t>
                  </w:r>
                  <w:proofErr w:type="spellEnd"/>
                  <w:r w:rsidRPr="00A66952">
                    <w:rPr>
                      <w:rFonts w:ascii="Arial" w:eastAsia="Lucida Sans Unicode" w:hAnsi="Arial" w:cs="Arial"/>
                      <w:kern w:val="2"/>
                      <w:sz w:val="24"/>
                      <w:szCs w:val="24"/>
                      <w:lang w:eastAsia="zh-CN" w:bidi="hi-IN"/>
                    </w:rPr>
                    <w:t xml:space="preserve"> inne </w:t>
                  </w:r>
                </w:p>
                <w:p w14:paraId="55B36E11" w14:textId="52510BB8"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niż wymienione w 11 01 11</w:t>
                  </w:r>
                </w:p>
              </w:tc>
              <w:tc>
                <w:tcPr>
                  <w:tcW w:w="2694" w:type="dxa"/>
                  <w:shd w:val="clear" w:color="auto" w:fill="auto"/>
                  <w:vAlign w:val="center"/>
                </w:tcPr>
                <w:p w14:paraId="5AA2E47C"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5BDF6AF1"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są w wydzielonym miejscu</w:t>
                  </w:r>
                  <w:r w:rsidR="00786A72">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 magazynie kwasów (1), w jednym z trzech szczelnych zbiorników. </w:t>
                  </w:r>
                </w:p>
                <w:p w14:paraId="6DF05852"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p w14:paraId="29184546" w14:textId="2516921E"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lastRenderedPageBreak/>
                    <w:t xml:space="preserve">Zbiornik </w:t>
                  </w:r>
                </w:p>
                <w:p w14:paraId="13473312" w14:textId="795FCCF8"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o poj. 30 m</w:t>
                  </w:r>
                  <w:r w:rsidRPr="00A66952">
                    <w:rPr>
                      <w:rFonts w:ascii="Arial" w:eastAsia="Times New Roman" w:hAnsi="Arial" w:cs="Arial"/>
                      <w:color w:val="000000"/>
                      <w:kern w:val="2"/>
                      <w:sz w:val="24"/>
                      <w:szCs w:val="24"/>
                      <w:vertAlign w:val="superscript"/>
                    </w:rPr>
                    <w:t>3</w:t>
                  </w:r>
                  <w:r w:rsidR="00786A72">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wykonany z polipropylenu, osadzony na wspólnej tacy kwasoodpornej</w:t>
                  </w:r>
                  <w:r w:rsidR="00786A72">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t>
                  </w:r>
                </w:p>
                <w:p w14:paraId="1C3F1D8B"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 wymiarach 9,8 m x 0,4 m x 0,5 m. </w:t>
                  </w:r>
                </w:p>
                <w:p w14:paraId="5C606F99"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p w14:paraId="693274A4" w14:textId="3C5D24FA" w:rsidR="000F579F"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Times New Roman" w:hAnsi="Arial" w:cs="Arial"/>
                      <w:color w:val="000000"/>
                      <w:kern w:val="2"/>
                      <w:sz w:val="24"/>
                      <w:szCs w:val="24"/>
                    </w:rPr>
                    <w:t>M</w:t>
                  </w:r>
                  <w:r w:rsidRPr="00A66952">
                    <w:rPr>
                      <w:rFonts w:ascii="Arial" w:eastAsia="Lucida Sans Unicode" w:hAnsi="Arial" w:cs="Arial"/>
                      <w:bCs/>
                      <w:kern w:val="2"/>
                      <w:sz w:val="24"/>
                      <w:szCs w:val="24"/>
                      <w:lang w:eastAsia="zh-CN" w:bidi="hi-IN"/>
                    </w:rPr>
                    <w:t>iejsce magazynowania odpadu jest oznaczone tabliczką</w:t>
                  </w:r>
                  <w:r w:rsidR="00786A72">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o rodzaju i kodzie magazynowanego odpadu.</w:t>
                  </w:r>
                </w:p>
                <w:p w14:paraId="5F925E56" w14:textId="72740D63"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p>
              </w:tc>
              <w:tc>
                <w:tcPr>
                  <w:tcW w:w="2393" w:type="dxa"/>
                  <w:shd w:val="clear" w:color="auto" w:fill="auto"/>
                  <w:vAlign w:val="center"/>
                </w:tcPr>
                <w:p w14:paraId="78E4894B" w14:textId="3C0D4845"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rPr>
                    <w:lastRenderedPageBreak/>
                    <w:t>Po zgromadzeniu odpowiedniej ilości</w:t>
                  </w:r>
                  <w:r w:rsidR="00786A72">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786A72">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786A72">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w:t>
                  </w:r>
                  <w:r w:rsidRPr="00A66952">
                    <w:rPr>
                      <w:rFonts w:ascii="Arial" w:eastAsia="TimesNewRomanPSMT" w:hAnsi="Arial" w:cs="Arial"/>
                      <w:color w:val="000000"/>
                      <w:kern w:val="2"/>
                      <w:sz w:val="24"/>
                      <w:szCs w:val="24"/>
                    </w:rPr>
                    <w:lastRenderedPageBreak/>
                    <w:t>zezwolenia w zakresie gospodarowania tymi odpadami</w:t>
                  </w:r>
                  <w:r w:rsidR="00786A72">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w:t>
                  </w:r>
                  <w:r w:rsidRPr="00A66952">
                    <w:rPr>
                      <w:rFonts w:ascii="Arial" w:eastAsia="TimesNewRomanPSMT" w:hAnsi="Arial" w:cs="Arial"/>
                      <w:color w:val="000000"/>
                      <w:kern w:val="2"/>
                      <w:sz w:val="24"/>
                      <w:szCs w:val="24"/>
                      <w:lang w:bidi="pl-PL"/>
                    </w:rPr>
                    <w:t xml:space="preserve">godnie z hierarchią sposobu postępowania </w:t>
                  </w:r>
                </w:p>
                <w:p w14:paraId="0D39F31F" w14:textId="2D7EEA05"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lang w:bidi="pl-PL"/>
                    </w:rPr>
                    <w:t>z odpadami.</w:t>
                  </w:r>
                </w:p>
              </w:tc>
            </w:tr>
            <w:tr w:rsidR="000F579F" w:rsidRPr="00A66952" w14:paraId="6B2E551F" w14:textId="77777777" w:rsidTr="00822A04">
              <w:trPr>
                <w:cantSplit/>
              </w:trPr>
              <w:tc>
                <w:tcPr>
                  <w:tcW w:w="658" w:type="dxa"/>
                  <w:shd w:val="clear" w:color="auto" w:fill="auto"/>
                  <w:vAlign w:val="center"/>
                </w:tcPr>
                <w:p w14:paraId="7975DDF6"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lastRenderedPageBreak/>
                    <w:t>2</w:t>
                  </w:r>
                </w:p>
              </w:tc>
              <w:tc>
                <w:tcPr>
                  <w:tcW w:w="1555" w:type="dxa"/>
                  <w:shd w:val="clear" w:color="auto" w:fill="auto"/>
                  <w:vAlign w:val="center"/>
                </w:tcPr>
                <w:p w14:paraId="39D11E68"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11 05 01</w:t>
                  </w:r>
                </w:p>
              </w:tc>
              <w:tc>
                <w:tcPr>
                  <w:tcW w:w="1988" w:type="dxa"/>
                  <w:shd w:val="clear" w:color="auto" w:fill="auto"/>
                  <w:vAlign w:val="center"/>
                </w:tcPr>
                <w:p w14:paraId="268845E3"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Cynk twardy</w:t>
                  </w:r>
                </w:p>
              </w:tc>
              <w:tc>
                <w:tcPr>
                  <w:tcW w:w="2694" w:type="dxa"/>
                  <w:shd w:val="clear" w:color="auto" w:fill="auto"/>
                  <w:vAlign w:val="center"/>
                </w:tcPr>
                <w:p w14:paraId="6CF32736"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35F7FD75" w14:textId="3ECAC934"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są w formie kostek ułożonych na paletach przykrytych folią</w:t>
                  </w:r>
                  <w:r w:rsidR="00CE574F">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t>
                  </w:r>
                </w:p>
                <w:p w14:paraId="2F67E991"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na oznaczonym, wydzielonym stanowisku </w:t>
                  </w:r>
                </w:p>
                <w:p w14:paraId="5313BE9A"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w magazynie (5). </w:t>
                  </w:r>
                </w:p>
                <w:p w14:paraId="5CE42F6A"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p w14:paraId="1FFEC7CE" w14:textId="3783F895" w:rsidR="000F579F"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Times New Roman" w:hAnsi="Arial" w:cs="Arial"/>
                      <w:color w:val="000000"/>
                      <w:kern w:val="2"/>
                      <w:sz w:val="24"/>
                      <w:szCs w:val="24"/>
                    </w:rPr>
                    <w:t>M</w:t>
                  </w:r>
                  <w:r w:rsidRPr="00A66952">
                    <w:rPr>
                      <w:rFonts w:ascii="Arial" w:eastAsia="Lucida Sans Unicode" w:hAnsi="Arial" w:cs="Arial"/>
                      <w:bCs/>
                      <w:kern w:val="2"/>
                      <w:sz w:val="24"/>
                      <w:szCs w:val="24"/>
                      <w:lang w:eastAsia="zh-CN" w:bidi="hi-IN"/>
                    </w:rPr>
                    <w:t>iejsce magazynowania odpadu jest oznaczone tabliczką</w:t>
                  </w:r>
                  <w:r w:rsidR="00CE574F">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o rodzaju i kodzie magazynowanego odpadu.</w:t>
                  </w:r>
                </w:p>
                <w:p w14:paraId="54EDE197" w14:textId="013D1943"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tc>
              <w:tc>
                <w:tcPr>
                  <w:tcW w:w="2393" w:type="dxa"/>
                  <w:shd w:val="clear" w:color="auto" w:fill="auto"/>
                  <w:vAlign w:val="center"/>
                </w:tcPr>
                <w:p w14:paraId="5BD0D654" w14:textId="16938AA6"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w:t>
                  </w:r>
                  <w:r w:rsidR="00CE574F">
                    <w:rPr>
                      <w:rFonts w:ascii="Arial" w:eastAsia="TimesNewRomanPSMT" w:hAnsi="Arial" w:cs="Arial"/>
                      <w:color w:val="000000"/>
                      <w:kern w:val="2"/>
                      <w:sz w:val="24"/>
                      <w:szCs w:val="24"/>
                    </w:rPr>
                    <w:t>dy</w:t>
                  </w:r>
                  <w:r w:rsidRPr="00A66952">
                    <w:rPr>
                      <w:rFonts w:ascii="Arial" w:eastAsia="TimesNewRomanPSMT" w:hAnsi="Arial" w:cs="Arial"/>
                      <w:color w:val="000000"/>
                      <w:kern w:val="2"/>
                      <w:sz w:val="24"/>
                      <w:szCs w:val="24"/>
                    </w:rPr>
                    <w:t xml:space="preserve"> przekazywane będą uprawnionym odbiorcom</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28BD4CEE" w14:textId="353AC42B"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z hierarchią sposobu postępowania </w:t>
                  </w:r>
                </w:p>
                <w:p w14:paraId="44F44CAD" w14:textId="75BB2D14"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z odpadami.</w:t>
                  </w:r>
                </w:p>
              </w:tc>
            </w:tr>
            <w:tr w:rsidR="000F579F" w:rsidRPr="00A66952" w14:paraId="5D3AF70C" w14:textId="77777777" w:rsidTr="00822A04">
              <w:trPr>
                <w:cantSplit/>
              </w:trPr>
              <w:tc>
                <w:tcPr>
                  <w:tcW w:w="658" w:type="dxa"/>
                  <w:shd w:val="clear" w:color="auto" w:fill="auto"/>
                  <w:vAlign w:val="center"/>
                </w:tcPr>
                <w:p w14:paraId="6B848304"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3</w:t>
                  </w:r>
                </w:p>
              </w:tc>
              <w:tc>
                <w:tcPr>
                  <w:tcW w:w="1555" w:type="dxa"/>
                  <w:shd w:val="clear" w:color="auto" w:fill="auto"/>
                  <w:vAlign w:val="center"/>
                </w:tcPr>
                <w:p w14:paraId="55A31AED"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11 05 02</w:t>
                  </w:r>
                </w:p>
              </w:tc>
              <w:tc>
                <w:tcPr>
                  <w:tcW w:w="1988" w:type="dxa"/>
                  <w:shd w:val="clear" w:color="auto" w:fill="auto"/>
                  <w:vAlign w:val="center"/>
                </w:tcPr>
                <w:p w14:paraId="6D4CD448"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Popiół cynkowy</w:t>
                  </w:r>
                </w:p>
              </w:tc>
              <w:tc>
                <w:tcPr>
                  <w:tcW w:w="2694" w:type="dxa"/>
                  <w:shd w:val="clear" w:color="auto" w:fill="auto"/>
                  <w:vAlign w:val="center"/>
                </w:tcPr>
                <w:p w14:paraId="230C9D8C"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71AD554C"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 pojemnikach metalowych, </w:t>
                  </w:r>
                </w:p>
                <w:p w14:paraId="3619CB4F" w14:textId="2A847280"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na oznaczonym, wydzielonym stanowisku</w:t>
                  </w:r>
                  <w:r w:rsidR="00CE574F">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t>
                  </w:r>
                </w:p>
                <w:p w14:paraId="2FF51381"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w magazynie (5)</w:t>
                  </w:r>
                  <w:r w:rsidR="00CE574F">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t>
                  </w:r>
                </w:p>
                <w:p w14:paraId="7EBAFC18"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p w14:paraId="3778B45C" w14:textId="67FA0C69"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lastRenderedPageBreak/>
                    <w:t>M</w:t>
                  </w:r>
                  <w:r w:rsidRPr="00A66952">
                    <w:rPr>
                      <w:rFonts w:ascii="Arial" w:eastAsia="Lucida Sans Unicode" w:hAnsi="Arial" w:cs="Arial"/>
                      <w:bCs/>
                      <w:kern w:val="2"/>
                      <w:sz w:val="24"/>
                      <w:szCs w:val="24"/>
                      <w:lang w:eastAsia="zh-CN" w:bidi="hi-IN"/>
                    </w:rPr>
                    <w:t>iejsce magazynowania odpadu jest oznaczone tabliczką</w:t>
                  </w:r>
                  <w:r w:rsidR="00CE574F">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o rodzaju i kodzie magazynowanego odpadu.</w:t>
                  </w:r>
                </w:p>
              </w:tc>
              <w:tc>
                <w:tcPr>
                  <w:tcW w:w="2393" w:type="dxa"/>
                  <w:shd w:val="clear" w:color="auto" w:fill="auto"/>
                  <w:vAlign w:val="center"/>
                </w:tcPr>
                <w:p w14:paraId="1356A0FA" w14:textId="01EDB5F5"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lastRenderedPageBreak/>
                    <w:t>Po zgromadzeniu odpowiedniej ilości</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CE574F">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73A260E8" w14:textId="176A2E54" w:rsidR="000F579F"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lastRenderedPageBreak/>
                    <w:t>w zakresie gospodarowania tymi odpadami</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z hierarchią sposobu postępowania z odpadami.</w:t>
                  </w:r>
                </w:p>
                <w:p w14:paraId="2CABFDF9" w14:textId="7D6A5741"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p>
              </w:tc>
            </w:tr>
            <w:tr w:rsidR="000F579F" w:rsidRPr="00A66952" w14:paraId="1B387042" w14:textId="77777777" w:rsidTr="00822A04">
              <w:trPr>
                <w:cantSplit/>
              </w:trPr>
              <w:tc>
                <w:tcPr>
                  <w:tcW w:w="658" w:type="dxa"/>
                  <w:shd w:val="clear" w:color="auto" w:fill="auto"/>
                  <w:vAlign w:val="center"/>
                </w:tcPr>
                <w:p w14:paraId="3A246D0A"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lastRenderedPageBreak/>
                    <w:t>4</w:t>
                  </w:r>
                </w:p>
              </w:tc>
              <w:tc>
                <w:tcPr>
                  <w:tcW w:w="1555" w:type="dxa"/>
                  <w:shd w:val="clear" w:color="auto" w:fill="auto"/>
                  <w:vAlign w:val="center"/>
                </w:tcPr>
                <w:p w14:paraId="2277DEC5"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12 01 21</w:t>
                  </w:r>
                </w:p>
              </w:tc>
              <w:tc>
                <w:tcPr>
                  <w:tcW w:w="1988" w:type="dxa"/>
                  <w:shd w:val="clear" w:color="auto" w:fill="auto"/>
                  <w:vAlign w:val="center"/>
                </w:tcPr>
                <w:p w14:paraId="6BA9DFA4" w14:textId="77777777" w:rsidR="000F579F" w:rsidRPr="00A66952" w:rsidRDefault="000F579F" w:rsidP="00CC5CD0">
                  <w:pPr>
                    <w:framePr w:hSpace="141" w:wrap="around" w:vAnchor="text" w:hAnchor="margin" w:x="108" w:y="-3002"/>
                    <w:suppressLineNumbers/>
                    <w:tabs>
                      <w:tab w:val="left" w:pos="736"/>
                    </w:tabs>
                    <w:spacing w:after="12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Zużyte materiały szlifierskie inne niż wymienione w 12 01 20</w:t>
                  </w:r>
                </w:p>
              </w:tc>
              <w:tc>
                <w:tcPr>
                  <w:tcW w:w="2694" w:type="dxa"/>
                  <w:shd w:val="clear" w:color="auto" w:fill="auto"/>
                  <w:vAlign w:val="center"/>
                </w:tcPr>
                <w:p w14:paraId="5A85221B"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28010BF6" w14:textId="5F801A71"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są w wydzielonym stanowisku</w:t>
                  </w:r>
                  <w:r w:rsidR="00CE574F">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 hali ocynkowni (12), w pojemnikach </w:t>
                  </w:r>
                </w:p>
                <w:p w14:paraId="79696F0B"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z tworzywa sztucznego. </w:t>
                  </w:r>
                </w:p>
                <w:p w14:paraId="18E83E24"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p>
                <w:p w14:paraId="3F41EC4F" w14:textId="5CD600C4"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r w:rsidRPr="00A66952">
                    <w:rPr>
                      <w:rFonts w:ascii="Arial" w:eastAsia="Times New Roman" w:hAnsi="Arial" w:cs="Arial"/>
                      <w:bCs/>
                      <w:color w:val="000000"/>
                      <w:kern w:val="2"/>
                      <w:sz w:val="24"/>
                      <w:szCs w:val="24"/>
                    </w:rPr>
                    <w:t>Miejsce magazynowania odpadu jest oznaczone tabliczką</w:t>
                  </w:r>
                  <w:r w:rsidR="00CE574F">
                    <w:rPr>
                      <w:rFonts w:ascii="Arial" w:eastAsia="Times New Roman" w:hAnsi="Arial" w:cs="Arial"/>
                      <w:bCs/>
                      <w:color w:val="000000"/>
                      <w:kern w:val="2"/>
                      <w:sz w:val="24"/>
                      <w:szCs w:val="24"/>
                    </w:rPr>
                    <w:t>,</w:t>
                  </w:r>
                  <w:r w:rsidRPr="00A66952">
                    <w:rPr>
                      <w:rFonts w:ascii="Arial" w:eastAsia="Times New Roman" w:hAnsi="Arial" w:cs="Arial"/>
                      <w:bCs/>
                      <w:color w:val="000000"/>
                      <w:kern w:val="2"/>
                      <w:sz w:val="24"/>
                      <w:szCs w:val="24"/>
                    </w:rPr>
                    <w:t xml:space="preserve"> informującą </w:t>
                  </w:r>
                </w:p>
                <w:p w14:paraId="0401A0CC"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r w:rsidRPr="00A66952">
                    <w:rPr>
                      <w:rFonts w:ascii="Arial" w:eastAsia="Times New Roman" w:hAnsi="Arial" w:cs="Arial"/>
                      <w:bCs/>
                      <w:color w:val="000000"/>
                      <w:kern w:val="2"/>
                      <w:sz w:val="24"/>
                      <w:szCs w:val="24"/>
                    </w:rPr>
                    <w:t>o rodzaju i kodzie magazynowanego odpadu.</w:t>
                  </w:r>
                </w:p>
                <w:p w14:paraId="6EF579A1" w14:textId="5F13571B"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tc>
              <w:tc>
                <w:tcPr>
                  <w:tcW w:w="2393" w:type="dxa"/>
                  <w:shd w:val="clear" w:color="auto" w:fill="auto"/>
                  <w:vAlign w:val="center"/>
                </w:tcPr>
                <w:p w14:paraId="1CD6904F" w14:textId="0B630369"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CE574F">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139A0986" w14:textId="76F53041" w:rsidR="000F579F"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z hierarchią sposobu postępowania z odpadami.</w:t>
                  </w:r>
                </w:p>
                <w:p w14:paraId="5A481AC9" w14:textId="6E6AD5D4"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p>
              </w:tc>
            </w:tr>
            <w:tr w:rsidR="000F579F" w:rsidRPr="00A66952" w14:paraId="1D4A42DA" w14:textId="77777777" w:rsidTr="00822A04">
              <w:trPr>
                <w:cantSplit/>
              </w:trPr>
              <w:tc>
                <w:tcPr>
                  <w:tcW w:w="658" w:type="dxa"/>
                  <w:shd w:val="clear" w:color="auto" w:fill="auto"/>
                  <w:vAlign w:val="center"/>
                </w:tcPr>
                <w:p w14:paraId="5F374248"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5</w:t>
                  </w:r>
                </w:p>
              </w:tc>
              <w:tc>
                <w:tcPr>
                  <w:tcW w:w="1555" w:type="dxa"/>
                  <w:shd w:val="clear" w:color="auto" w:fill="auto"/>
                  <w:vAlign w:val="center"/>
                </w:tcPr>
                <w:p w14:paraId="65F6A7BC"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15 02 03</w:t>
                  </w:r>
                </w:p>
              </w:tc>
              <w:tc>
                <w:tcPr>
                  <w:tcW w:w="1988" w:type="dxa"/>
                  <w:shd w:val="clear" w:color="auto" w:fill="auto"/>
                  <w:vAlign w:val="center"/>
                </w:tcPr>
                <w:p w14:paraId="45F73049"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Sorbenty, materiały filtracyjne, tkaniny </w:t>
                  </w:r>
                </w:p>
                <w:p w14:paraId="428DC07F" w14:textId="277EC924"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do wycierania (np. szmaty, ścierki) i ubrania ochronne inne niż wymienione w 15 02 02 </w:t>
                  </w:r>
                </w:p>
              </w:tc>
              <w:tc>
                <w:tcPr>
                  <w:tcW w:w="2694" w:type="dxa"/>
                  <w:shd w:val="clear" w:color="auto" w:fill="auto"/>
                  <w:vAlign w:val="center"/>
                </w:tcPr>
                <w:p w14:paraId="28837AB8"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5EEBD417" w14:textId="718C86B9"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t>
                  </w:r>
                  <w:r w:rsidR="00CE574F">
                    <w:rPr>
                      <w:rFonts w:ascii="Arial" w:eastAsia="Times New Roman" w:hAnsi="Arial" w:cs="Arial"/>
                      <w:color w:val="000000"/>
                      <w:kern w:val="2"/>
                      <w:sz w:val="24"/>
                      <w:szCs w:val="24"/>
                    </w:rPr>
                    <w:t>na</w:t>
                  </w:r>
                  <w:r w:rsidRPr="00A66952">
                    <w:rPr>
                      <w:rFonts w:ascii="Arial" w:eastAsia="Times New Roman" w:hAnsi="Arial" w:cs="Arial"/>
                      <w:color w:val="000000"/>
                      <w:kern w:val="2"/>
                      <w:sz w:val="24"/>
                      <w:szCs w:val="24"/>
                    </w:rPr>
                    <w:t xml:space="preserve"> wydzielonym, stanowisku</w:t>
                  </w:r>
                  <w:r w:rsidR="00CE574F">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 hali ocynkowni (12),</w:t>
                  </w:r>
                  <w:r w:rsidR="00FD7C85">
                    <w:rPr>
                      <w:rFonts w:ascii="Arial" w:eastAsia="Times New Roman" w:hAnsi="Arial" w:cs="Arial"/>
                      <w:color w:val="000000"/>
                      <w:kern w:val="2"/>
                      <w:sz w:val="24"/>
                      <w:szCs w:val="24"/>
                    </w:rPr>
                    <w:t xml:space="preserve"> </w:t>
                  </w:r>
                  <w:r w:rsidRPr="00A66952">
                    <w:rPr>
                      <w:rFonts w:ascii="Arial" w:eastAsia="Times New Roman" w:hAnsi="Arial" w:cs="Arial"/>
                      <w:color w:val="000000"/>
                      <w:kern w:val="2"/>
                      <w:sz w:val="24"/>
                      <w:szCs w:val="24"/>
                    </w:rPr>
                    <w:t xml:space="preserve">w pojemnikach </w:t>
                  </w:r>
                </w:p>
                <w:p w14:paraId="672F9613"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z tworzywa sztucznego. </w:t>
                  </w:r>
                </w:p>
                <w:p w14:paraId="567782C5"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p>
                <w:p w14:paraId="2BFAC88F" w14:textId="279D3E9B"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r w:rsidRPr="00A66952">
                    <w:rPr>
                      <w:rFonts w:ascii="Arial" w:eastAsia="Times New Roman" w:hAnsi="Arial" w:cs="Arial"/>
                      <w:bCs/>
                      <w:color w:val="000000"/>
                      <w:kern w:val="2"/>
                      <w:sz w:val="24"/>
                      <w:szCs w:val="24"/>
                    </w:rPr>
                    <w:t>Miejsce magazynowania odpadu jest oznaczone tabliczką</w:t>
                  </w:r>
                  <w:r w:rsidR="00CE574F">
                    <w:rPr>
                      <w:rFonts w:ascii="Arial" w:eastAsia="Times New Roman" w:hAnsi="Arial" w:cs="Arial"/>
                      <w:bCs/>
                      <w:color w:val="000000"/>
                      <w:kern w:val="2"/>
                      <w:sz w:val="24"/>
                      <w:szCs w:val="24"/>
                    </w:rPr>
                    <w:t>,</w:t>
                  </w:r>
                  <w:r w:rsidRPr="00A66952">
                    <w:rPr>
                      <w:rFonts w:ascii="Arial" w:eastAsia="Times New Roman" w:hAnsi="Arial" w:cs="Arial"/>
                      <w:bCs/>
                      <w:color w:val="000000"/>
                      <w:kern w:val="2"/>
                      <w:sz w:val="24"/>
                      <w:szCs w:val="24"/>
                    </w:rPr>
                    <w:t xml:space="preserve"> informującą </w:t>
                  </w:r>
                </w:p>
                <w:p w14:paraId="531EA2E0" w14:textId="18345DAF"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highlight w:val="yellow"/>
                      <w:lang w:eastAsia="zh-CN" w:bidi="hi-IN"/>
                    </w:rPr>
                  </w:pPr>
                  <w:r w:rsidRPr="00A66952">
                    <w:rPr>
                      <w:rFonts w:ascii="Arial" w:eastAsia="Times New Roman" w:hAnsi="Arial" w:cs="Arial"/>
                      <w:bCs/>
                      <w:color w:val="000000"/>
                      <w:kern w:val="2"/>
                      <w:sz w:val="24"/>
                      <w:szCs w:val="24"/>
                    </w:rPr>
                    <w:t>o rodzaju i kodzie magazynowanego odpadu.</w:t>
                  </w:r>
                </w:p>
              </w:tc>
              <w:tc>
                <w:tcPr>
                  <w:tcW w:w="2393" w:type="dxa"/>
                  <w:shd w:val="clear" w:color="auto" w:fill="auto"/>
                  <w:vAlign w:val="center"/>
                </w:tcPr>
                <w:p w14:paraId="70B84112" w14:textId="0274C7B2"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CE574F">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4C91F687" w14:textId="551DA8AB" w:rsidR="000F579F"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z hierarchią sposobu postępowania z odpadami.</w:t>
                  </w:r>
                </w:p>
                <w:p w14:paraId="595B43F0" w14:textId="67A553EF"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p>
              </w:tc>
            </w:tr>
            <w:tr w:rsidR="000F579F" w:rsidRPr="00A66952" w14:paraId="473E583A" w14:textId="77777777" w:rsidTr="00822A04">
              <w:trPr>
                <w:cantSplit/>
              </w:trPr>
              <w:tc>
                <w:tcPr>
                  <w:tcW w:w="658" w:type="dxa"/>
                  <w:shd w:val="clear" w:color="auto" w:fill="auto"/>
                  <w:vAlign w:val="center"/>
                </w:tcPr>
                <w:p w14:paraId="44F377EB"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lastRenderedPageBreak/>
                    <w:t>6</w:t>
                  </w:r>
                </w:p>
              </w:tc>
              <w:tc>
                <w:tcPr>
                  <w:tcW w:w="1555" w:type="dxa"/>
                  <w:shd w:val="clear" w:color="auto" w:fill="auto"/>
                  <w:vAlign w:val="center"/>
                </w:tcPr>
                <w:p w14:paraId="4B4C3A3A"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16 01 17</w:t>
                  </w:r>
                </w:p>
              </w:tc>
              <w:tc>
                <w:tcPr>
                  <w:tcW w:w="1988" w:type="dxa"/>
                  <w:shd w:val="clear" w:color="auto" w:fill="auto"/>
                  <w:vAlign w:val="center"/>
                </w:tcPr>
                <w:p w14:paraId="4662A454"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Metale żelazne</w:t>
                  </w:r>
                </w:p>
              </w:tc>
              <w:tc>
                <w:tcPr>
                  <w:tcW w:w="2694" w:type="dxa"/>
                  <w:shd w:val="clear" w:color="auto" w:fill="auto"/>
                  <w:vAlign w:val="center"/>
                </w:tcPr>
                <w:p w14:paraId="5E9B47AE"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 xml:space="preserve">Odpady magazynowane </w:t>
                  </w:r>
                </w:p>
                <w:p w14:paraId="26687D5C" w14:textId="6DDC7A05"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są w pojemnikach stalowych</w:t>
                  </w:r>
                  <w:r w:rsidR="00CE574F">
                    <w:rPr>
                      <w:rFonts w:ascii="Arial" w:eastAsia="Times New Roman" w:hAnsi="Arial" w:cs="Arial"/>
                      <w:kern w:val="2"/>
                      <w:sz w:val="24"/>
                      <w:szCs w:val="24"/>
                    </w:rPr>
                    <w:t>,</w:t>
                  </w:r>
                  <w:r w:rsidRPr="00A66952">
                    <w:rPr>
                      <w:rFonts w:ascii="Arial" w:eastAsia="Times New Roman" w:hAnsi="Arial" w:cs="Arial"/>
                      <w:kern w:val="2"/>
                      <w:sz w:val="24"/>
                      <w:szCs w:val="24"/>
                    </w:rPr>
                    <w:t xml:space="preserve"> </w:t>
                  </w:r>
                </w:p>
                <w:p w14:paraId="6D40C4B1" w14:textId="571AA141"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na wydzielon</w:t>
                  </w:r>
                  <w:r w:rsidR="00FD7C85">
                    <w:rPr>
                      <w:rFonts w:ascii="Arial" w:eastAsia="Times New Roman" w:hAnsi="Arial" w:cs="Arial"/>
                      <w:kern w:val="2"/>
                      <w:sz w:val="24"/>
                      <w:szCs w:val="24"/>
                    </w:rPr>
                    <w:t>y</w:t>
                  </w:r>
                  <w:r w:rsidRPr="00A66952">
                    <w:rPr>
                      <w:rFonts w:ascii="Arial" w:eastAsia="Times New Roman" w:hAnsi="Arial" w:cs="Arial"/>
                      <w:kern w:val="2"/>
                      <w:sz w:val="24"/>
                      <w:szCs w:val="24"/>
                    </w:rPr>
                    <w:t>m stanowisku</w:t>
                  </w:r>
                  <w:r w:rsidR="00CE574F">
                    <w:rPr>
                      <w:rFonts w:ascii="Arial" w:eastAsia="Times New Roman" w:hAnsi="Arial" w:cs="Arial"/>
                      <w:kern w:val="2"/>
                      <w:sz w:val="24"/>
                      <w:szCs w:val="24"/>
                    </w:rPr>
                    <w:t>,</w:t>
                  </w:r>
                  <w:r w:rsidRPr="00A66952">
                    <w:rPr>
                      <w:rFonts w:ascii="Arial" w:eastAsia="Times New Roman" w:hAnsi="Arial" w:cs="Arial"/>
                      <w:kern w:val="2"/>
                      <w:sz w:val="24"/>
                      <w:szCs w:val="24"/>
                    </w:rPr>
                    <w:t xml:space="preserve"> na hali ocynkowni (6). Zawartość pojemników</w:t>
                  </w:r>
                  <w:r w:rsidR="00CE574F">
                    <w:rPr>
                      <w:rFonts w:ascii="Arial" w:eastAsia="Times New Roman" w:hAnsi="Arial" w:cs="Arial"/>
                      <w:kern w:val="2"/>
                      <w:sz w:val="24"/>
                      <w:szCs w:val="24"/>
                    </w:rPr>
                    <w:t>,</w:t>
                  </w:r>
                  <w:r w:rsidRPr="00A66952">
                    <w:rPr>
                      <w:rFonts w:ascii="Arial" w:eastAsia="Times New Roman" w:hAnsi="Arial" w:cs="Arial"/>
                      <w:kern w:val="2"/>
                      <w:sz w:val="24"/>
                      <w:szCs w:val="24"/>
                    </w:rPr>
                    <w:t xml:space="preserve"> po wypełnieniu zostanie przeniesiona do kontenera</w:t>
                  </w:r>
                  <w:r w:rsidR="00CE574F">
                    <w:rPr>
                      <w:rFonts w:ascii="Arial" w:eastAsia="Times New Roman" w:hAnsi="Arial" w:cs="Arial"/>
                      <w:kern w:val="2"/>
                      <w:sz w:val="24"/>
                      <w:szCs w:val="24"/>
                    </w:rPr>
                    <w:t>,</w:t>
                  </w:r>
                  <w:r w:rsidRPr="00A66952">
                    <w:rPr>
                      <w:rFonts w:ascii="Arial" w:eastAsia="Times New Roman" w:hAnsi="Arial" w:cs="Arial"/>
                      <w:kern w:val="2"/>
                      <w:sz w:val="24"/>
                      <w:szCs w:val="24"/>
                    </w:rPr>
                    <w:t xml:space="preserve"> usytuowanego </w:t>
                  </w:r>
                </w:p>
                <w:p w14:paraId="611394D2"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 xml:space="preserve">na zewnątrz budynku. </w:t>
                  </w:r>
                </w:p>
                <w:p w14:paraId="2AB7F699"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p>
                <w:p w14:paraId="3253B0C8" w14:textId="47412F14"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Miejsce magazynowania odpadu jest oznaczone tabliczką</w:t>
                  </w:r>
                  <w:r w:rsidR="00CE574F">
                    <w:rPr>
                      <w:rFonts w:ascii="Arial" w:eastAsia="Times New Roman" w:hAnsi="Arial" w:cs="Arial"/>
                      <w:kern w:val="2"/>
                      <w:sz w:val="24"/>
                      <w:szCs w:val="24"/>
                    </w:rPr>
                    <w:t>,</w:t>
                  </w:r>
                  <w:r w:rsidRPr="00A66952">
                    <w:rPr>
                      <w:rFonts w:ascii="Arial" w:eastAsia="Times New Roman" w:hAnsi="Arial" w:cs="Arial"/>
                      <w:kern w:val="2"/>
                      <w:sz w:val="24"/>
                      <w:szCs w:val="24"/>
                    </w:rPr>
                    <w:t xml:space="preserve"> informującą </w:t>
                  </w:r>
                </w:p>
                <w:p w14:paraId="2897D383"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o rodzaju i kodzie magazynowanego odpadu.</w:t>
                  </w:r>
                </w:p>
                <w:p w14:paraId="5146FB83" w14:textId="68C6AAEA"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p>
              </w:tc>
              <w:tc>
                <w:tcPr>
                  <w:tcW w:w="2393" w:type="dxa"/>
                  <w:shd w:val="clear" w:color="auto" w:fill="auto"/>
                  <w:vAlign w:val="center"/>
                </w:tcPr>
                <w:p w14:paraId="2C099EA9" w14:textId="02DF94EB"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CE574F">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2B2BB7FE" w14:textId="33A91DBF"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z hierarchią sposobu postępowania z odpadami.</w:t>
                  </w:r>
                </w:p>
              </w:tc>
            </w:tr>
            <w:tr w:rsidR="000F579F" w:rsidRPr="00A66952" w14:paraId="45353D62" w14:textId="77777777" w:rsidTr="00822A04">
              <w:trPr>
                <w:cantSplit/>
              </w:trPr>
              <w:tc>
                <w:tcPr>
                  <w:tcW w:w="658" w:type="dxa"/>
                  <w:shd w:val="clear" w:color="auto" w:fill="auto"/>
                  <w:vAlign w:val="center"/>
                </w:tcPr>
                <w:p w14:paraId="3DCB7174"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7</w:t>
                  </w:r>
                </w:p>
              </w:tc>
              <w:tc>
                <w:tcPr>
                  <w:tcW w:w="1555" w:type="dxa"/>
                  <w:shd w:val="clear" w:color="auto" w:fill="auto"/>
                  <w:vAlign w:val="center"/>
                </w:tcPr>
                <w:p w14:paraId="40CC3473"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16 02 14</w:t>
                  </w:r>
                </w:p>
              </w:tc>
              <w:tc>
                <w:tcPr>
                  <w:tcW w:w="1988" w:type="dxa"/>
                  <w:shd w:val="clear" w:color="auto" w:fill="auto"/>
                  <w:vAlign w:val="center"/>
                </w:tcPr>
                <w:p w14:paraId="39620008"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Zużyte urządzenia inne niż wymienione w 16 02 09 </w:t>
                  </w:r>
                </w:p>
                <w:p w14:paraId="7504FA4A" w14:textId="370441ED"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do 16 02 13</w:t>
                  </w:r>
                </w:p>
              </w:tc>
              <w:tc>
                <w:tcPr>
                  <w:tcW w:w="2694" w:type="dxa"/>
                  <w:shd w:val="clear" w:color="auto" w:fill="auto"/>
                  <w:vAlign w:val="center"/>
                </w:tcPr>
                <w:p w14:paraId="285BE7D6"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 xml:space="preserve">Odpady magazynowane </w:t>
                  </w:r>
                </w:p>
                <w:p w14:paraId="0685D543"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 xml:space="preserve">są w pojemnikach </w:t>
                  </w:r>
                </w:p>
                <w:p w14:paraId="2DA38923" w14:textId="1DEE36FA"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z tworzywa sztucznego</w:t>
                  </w:r>
                  <w:r w:rsidR="00CE574F">
                    <w:rPr>
                      <w:rFonts w:ascii="Arial" w:eastAsia="Times New Roman" w:hAnsi="Arial" w:cs="Arial"/>
                      <w:kern w:val="2"/>
                      <w:sz w:val="24"/>
                      <w:szCs w:val="24"/>
                    </w:rPr>
                    <w:t>,</w:t>
                  </w:r>
                  <w:r w:rsidRPr="00A66952">
                    <w:rPr>
                      <w:rFonts w:ascii="Arial" w:eastAsia="Times New Roman" w:hAnsi="Arial" w:cs="Arial"/>
                      <w:kern w:val="2"/>
                      <w:sz w:val="24"/>
                      <w:szCs w:val="24"/>
                    </w:rPr>
                    <w:t xml:space="preserve"> </w:t>
                  </w:r>
                  <w:r w:rsidR="00CE574F">
                    <w:rPr>
                      <w:rFonts w:ascii="Arial" w:eastAsia="Times New Roman" w:hAnsi="Arial" w:cs="Arial"/>
                      <w:kern w:val="2"/>
                      <w:sz w:val="24"/>
                      <w:szCs w:val="24"/>
                    </w:rPr>
                    <w:br/>
                  </w:r>
                  <w:r w:rsidRPr="00A66952">
                    <w:rPr>
                      <w:rFonts w:ascii="Arial" w:eastAsia="Times New Roman" w:hAnsi="Arial" w:cs="Arial"/>
                      <w:kern w:val="2"/>
                      <w:sz w:val="24"/>
                      <w:szCs w:val="24"/>
                    </w:rPr>
                    <w:t>na wydzielonym stanowisku</w:t>
                  </w:r>
                  <w:r w:rsidR="00B26DCA">
                    <w:rPr>
                      <w:rFonts w:ascii="Arial" w:eastAsia="Times New Roman" w:hAnsi="Arial" w:cs="Arial"/>
                      <w:kern w:val="2"/>
                      <w:sz w:val="24"/>
                      <w:szCs w:val="24"/>
                    </w:rPr>
                    <w:t>,</w:t>
                  </w:r>
                  <w:r w:rsidRPr="00A66952">
                    <w:rPr>
                      <w:rFonts w:ascii="Arial" w:eastAsia="Times New Roman" w:hAnsi="Arial" w:cs="Arial"/>
                      <w:kern w:val="2"/>
                      <w:sz w:val="24"/>
                      <w:szCs w:val="24"/>
                    </w:rPr>
                    <w:t xml:space="preserve"> </w:t>
                  </w:r>
                </w:p>
                <w:p w14:paraId="2733C5C5"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FF0000"/>
                      <w:kern w:val="2"/>
                      <w:sz w:val="24"/>
                      <w:szCs w:val="24"/>
                    </w:rPr>
                  </w:pPr>
                  <w:r w:rsidRPr="00A66952">
                    <w:rPr>
                      <w:rFonts w:ascii="Arial" w:eastAsia="Times New Roman" w:hAnsi="Arial" w:cs="Arial"/>
                      <w:kern w:val="2"/>
                      <w:sz w:val="24"/>
                      <w:szCs w:val="24"/>
                    </w:rPr>
                    <w:t>w pomieszczeniu techniczn</w:t>
                  </w:r>
                  <w:r w:rsidR="00781CC2">
                    <w:rPr>
                      <w:rFonts w:ascii="Arial" w:eastAsia="Times New Roman" w:hAnsi="Arial" w:cs="Arial"/>
                      <w:kern w:val="2"/>
                      <w:sz w:val="24"/>
                      <w:szCs w:val="24"/>
                    </w:rPr>
                    <w:t>y</w:t>
                  </w:r>
                  <w:r w:rsidRPr="00A66952">
                    <w:rPr>
                      <w:rFonts w:ascii="Arial" w:eastAsia="Times New Roman" w:hAnsi="Arial" w:cs="Arial"/>
                      <w:kern w:val="2"/>
                      <w:sz w:val="24"/>
                      <w:szCs w:val="24"/>
                    </w:rPr>
                    <w:t>m (4). Odpady będą zabezpieczone przed uszkodzeniem.</w:t>
                  </w:r>
                  <w:r w:rsidRPr="00A66952">
                    <w:rPr>
                      <w:rFonts w:ascii="Arial" w:eastAsia="Times New Roman" w:hAnsi="Arial" w:cs="Arial"/>
                      <w:color w:val="FF0000"/>
                      <w:kern w:val="2"/>
                      <w:sz w:val="24"/>
                      <w:szCs w:val="24"/>
                    </w:rPr>
                    <w:t xml:space="preserve"> </w:t>
                  </w:r>
                </w:p>
                <w:p w14:paraId="39539546"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p>
                <w:p w14:paraId="3F4571E1" w14:textId="0836CC98"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r w:rsidRPr="00A66952">
                    <w:rPr>
                      <w:rFonts w:ascii="Arial" w:eastAsia="Times New Roman" w:hAnsi="Arial" w:cs="Arial"/>
                      <w:bCs/>
                      <w:color w:val="000000"/>
                      <w:kern w:val="2"/>
                      <w:sz w:val="24"/>
                      <w:szCs w:val="24"/>
                    </w:rPr>
                    <w:t>Miejsce magazynowania odpadu jest oznaczone tabliczką</w:t>
                  </w:r>
                  <w:r w:rsidR="00CE574F">
                    <w:rPr>
                      <w:rFonts w:ascii="Arial" w:eastAsia="Times New Roman" w:hAnsi="Arial" w:cs="Arial"/>
                      <w:bCs/>
                      <w:color w:val="000000"/>
                      <w:kern w:val="2"/>
                      <w:sz w:val="24"/>
                      <w:szCs w:val="24"/>
                    </w:rPr>
                    <w:t>,</w:t>
                  </w:r>
                  <w:r w:rsidRPr="00A66952">
                    <w:rPr>
                      <w:rFonts w:ascii="Arial" w:eastAsia="Times New Roman" w:hAnsi="Arial" w:cs="Arial"/>
                      <w:bCs/>
                      <w:color w:val="000000"/>
                      <w:kern w:val="2"/>
                      <w:sz w:val="24"/>
                      <w:szCs w:val="24"/>
                    </w:rPr>
                    <w:t xml:space="preserve"> informującą </w:t>
                  </w:r>
                </w:p>
                <w:p w14:paraId="276F0F74"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r w:rsidRPr="00A66952">
                    <w:rPr>
                      <w:rFonts w:ascii="Arial" w:eastAsia="Times New Roman" w:hAnsi="Arial" w:cs="Arial"/>
                      <w:bCs/>
                      <w:color w:val="000000"/>
                      <w:kern w:val="2"/>
                      <w:sz w:val="24"/>
                      <w:szCs w:val="24"/>
                    </w:rPr>
                    <w:t>o rodzaju i kodzie magazynowanego odpadu.</w:t>
                  </w:r>
                </w:p>
                <w:p w14:paraId="5B02D2E8" w14:textId="662EAB50"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Times New Roman" w:hAnsi="Arial" w:cs="Arial"/>
                      <w:color w:val="FF0000"/>
                      <w:kern w:val="2"/>
                      <w:sz w:val="24"/>
                      <w:szCs w:val="24"/>
                    </w:rPr>
                  </w:pPr>
                </w:p>
              </w:tc>
              <w:tc>
                <w:tcPr>
                  <w:tcW w:w="2393" w:type="dxa"/>
                  <w:shd w:val="clear" w:color="auto" w:fill="auto"/>
                  <w:vAlign w:val="center"/>
                </w:tcPr>
                <w:p w14:paraId="68F5C093" w14:textId="3159FC6C"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CE574F">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1661E906" w14:textId="64359419"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CE574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z hierarchią sposobu postępowania z odpadami.</w:t>
                  </w:r>
                </w:p>
              </w:tc>
            </w:tr>
            <w:tr w:rsidR="000F579F" w:rsidRPr="00A66952" w14:paraId="71D5E406" w14:textId="77777777" w:rsidTr="00822A04">
              <w:trPr>
                <w:cantSplit/>
              </w:trPr>
              <w:tc>
                <w:tcPr>
                  <w:tcW w:w="658" w:type="dxa"/>
                  <w:shd w:val="clear" w:color="auto" w:fill="auto"/>
                  <w:vAlign w:val="center"/>
                </w:tcPr>
                <w:p w14:paraId="2680A6E7"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lastRenderedPageBreak/>
                    <w:t>8</w:t>
                  </w:r>
                </w:p>
              </w:tc>
              <w:tc>
                <w:tcPr>
                  <w:tcW w:w="1555" w:type="dxa"/>
                  <w:shd w:val="clear" w:color="auto" w:fill="auto"/>
                  <w:vAlign w:val="center"/>
                </w:tcPr>
                <w:p w14:paraId="308FBEA4"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ex 16 02 16</w:t>
                  </w:r>
                </w:p>
              </w:tc>
              <w:tc>
                <w:tcPr>
                  <w:tcW w:w="1988" w:type="dxa"/>
                  <w:shd w:val="clear" w:color="auto" w:fill="auto"/>
                  <w:vAlign w:val="center"/>
                </w:tcPr>
                <w:p w14:paraId="6DC9E3E0"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Elementy usunięte </w:t>
                  </w:r>
                </w:p>
                <w:p w14:paraId="7E04D1AB"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ze zużytych urządzeń inne niż wymienione w 16 02 15 </w:t>
                  </w:r>
                </w:p>
                <w:p w14:paraId="15916170" w14:textId="15E9E37E" w:rsidR="000F579F" w:rsidRPr="00A66952" w:rsidRDefault="00B26DCA"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w:t>
                  </w:r>
                  <w:r w:rsidR="000F579F" w:rsidRPr="00A66952">
                    <w:rPr>
                      <w:rFonts w:ascii="Arial" w:eastAsia="Lucida Sans Unicode" w:hAnsi="Arial" w:cs="Arial"/>
                      <w:kern w:val="2"/>
                      <w:sz w:val="24"/>
                      <w:szCs w:val="24"/>
                      <w:lang w:eastAsia="zh-CN" w:bidi="hi-IN"/>
                    </w:rPr>
                    <w:t>w postaci zużytych tonerów z drukarek</w:t>
                  </w:r>
                  <w:r>
                    <w:rPr>
                      <w:rFonts w:ascii="Arial" w:eastAsia="Lucida Sans Unicode" w:hAnsi="Arial" w:cs="Arial"/>
                      <w:kern w:val="2"/>
                      <w:sz w:val="24"/>
                      <w:szCs w:val="24"/>
                      <w:lang w:eastAsia="zh-CN" w:bidi="hi-IN"/>
                    </w:rPr>
                    <w:t>)</w:t>
                  </w:r>
                </w:p>
              </w:tc>
              <w:tc>
                <w:tcPr>
                  <w:tcW w:w="2694" w:type="dxa"/>
                  <w:shd w:val="clear" w:color="auto" w:fill="auto"/>
                  <w:vAlign w:val="center"/>
                </w:tcPr>
                <w:p w14:paraId="15A336F7"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 xml:space="preserve">Odpady magazynowane </w:t>
                  </w:r>
                </w:p>
                <w:p w14:paraId="2379E21E"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 xml:space="preserve">są w pojemnikach </w:t>
                  </w:r>
                </w:p>
                <w:p w14:paraId="751BB079"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 xml:space="preserve">z tworzywa sztucznego, </w:t>
                  </w:r>
                </w:p>
                <w:p w14:paraId="445B6BD6" w14:textId="607BA7DA" w:rsidR="00FD7C85" w:rsidRDefault="00B26DCA"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Pr>
                      <w:rFonts w:ascii="Arial" w:eastAsia="Times New Roman" w:hAnsi="Arial" w:cs="Arial"/>
                      <w:kern w:val="2"/>
                      <w:sz w:val="24"/>
                      <w:szCs w:val="24"/>
                    </w:rPr>
                    <w:t>na</w:t>
                  </w:r>
                  <w:r w:rsidR="000F579F" w:rsidRPr="00A66952">
                    <w:rPr>
                      <w:rFonts w:ascii="Arial" w:eastAsia="Times New Roman" w:hAnsi="Arial" w:cs="Arial"/>
                      <w:kern w:val="2"/>
                      <w:sz w:val="24"/>
                      <w:szCs w:val="24"/>
                    </w:rPr>
                    <w:t xml:space="preserve"> wydzielonym stanowisku</w:t>
                  </w:r>
                  <w:r>
                    <w:rPr>
                      <w:rFonts w:ascii="Arial" w:eastAsia="Times New Roman" w:hAnsi="Arial" w:cs="Arial"/>
                      <w:kern w:val="2"/>
                      <w:sz w:val="24"/>
                      <w:szCs w:val="24"/>
                    </w:rPr>
                    <w:t>,</w:t>
                  </w:r>
                </w:p>
                <w:p w14:paraId="484B6CB5"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kern w:val="2"/>
                      <w:sz w:val="24"/>
                      <w:szCs w:val="24"/>
                    </w:rPr>
                  </w:pPr>
                  <w:r w:rsidRPr="00A66952">
                    <w:rPr>
                      <w:rFonts w:ascii="Arial" w:eastAsia="Times New Roman" w:hAnsi="Arial" w:cs="Arial"/>
                      <w:kern w:val="2"/>
                      <w:sz w:val="24"/>
                      <w:szCs w:val="24"/>
                    </w:rPr>
                    <w:t>w pomieszczeniu techniczn</w:t>
                  </w:r>
                  <w:r w:rsidR="00B26DCA">
                    <w:rPr>
                      <w:rFonts w:ascii="Arial" w:eastAsia="Times New Roman" w:hAnsi="Arial" w:cs="Arial"/>
                      <w:kern w:val="2"/>
                      <w:sz w:val="24"/>
                      <w:szCs w:val="24"/>
                    </w:rPr>
                    <w:t>y</w:t>
                  </w:r>
                  <w:r w:rsidRPr="00A66952">
                    <w:rPr>
                      <w:rFonts w:ascii="Arial" w:eastAsia="Times New Roman" w:hAnsi="Arial" w:cs="Arial"/>
                      <w:kern w:val="2"/>
                      <w:sz w:val="24"/>
                      <w:szCs w:val="24"/>
                    </w:rPr>
                    <w:t xml:space="preserve">m (4). </w:t>
                  </w:r>
                </w:p>
                <w:p w14:paraId="7083F801"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p>
                <w:p w14:paraId="3A72F422" w14:textId="1096493A"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r w:rsidRPr="00A66952">
                    <w:rPr>
                      <w:rFonts w:ascii="Arial" w:eastAsia="Times New Roman" w:hAnsi="Arial" w:cs="Arial"/>
                      <w:bCs/>
                      <w:color w:val="000000"/>
                      <w:kern w:val="2"/>
                      <w:sz w:val="24"/>
                      <w:szCs w:val="24"/>
                    </w:rPr>
                    <w:t>Miejsce magazynowania odpadu jest oznaczone tabliczką</w:t>
                  </w:r>
                  <w:r w:rsidR="00B26DCA">
                    <w:rPr>
                      <w:rFonts w:ascii="Arial" w:eastAsia="Times New Roman" w:hAnsi="Arial" w:cs="Arial"/>
                      <w:bCs/>
                      <w:color w:val="000000"/>
                      <w:kern w:val="2"/>
                      <w:sz w:val="24"/>
                      <w:szCs w:val="24"/>
                    </w:rPr>
                    <w:t>,</w:t>
                  </w:r>
                  <w:r w:rsidRPr="00A66952">
                    <w:rPr>
                      <w:rFonts w:ascii="Arial" w:eastAsia="Times New Roman" w:hAnsi="Arial" w:cs="Arial"/>
                      <w:bCs/>
                      <w:color w:val="000000"/>
                      <w:kern w:val="2"/>
                      <w:sz w:val="24"/>
                      <w:szCs w:val="24"/>
                    </w:rPr>
                    <w:t xml:space="preserve"> informującą </w:t>
                  </w:r>
                </w:p>
                <w:p w14:paraId="664725DD"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bCs/>
                      <w:color w:val="000000"/>
                      <w:kern w:val="2"/>
                      <w:sz w:val="24"/>
                      <w:szCs w:val="24"/>
                    </w:rPr>
                  </w:pPr>
                  <w:r w:rsidRPr="00A66952">
                    <w:rPr>
                      <w:rFonts w:ascii="Arial" w:eastAsia="Times New Roman" w:hAnsi="Arial" w:cs="Arial"/>
                      <w:bCs/>
                      <w:color w:val="000000"/>
                      <w:kern w:val="2"/>
                      <w:sz w:val="24"/>
                      <w:szCs w:val="24"/>
                    </w:rPr>
                    <w:t>o rodzaju i kodzie magazynowanego odpadu.</w:t>
                  </w:r>
                </w:p>
                <w:p w14:paraId="0553C096" w14:textId="670C8495"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highlight w:val="yellow"/>
                      <w:lang w:eastAsia="zh-CN" w:bidi="hi-IN"/>
                    </w:rPr>
                  </w:pPr>
                </w:p>
              </w:tc>
              <w:tc>
                <w:tcPr>
                  <w:tcW w:w="2393" w:type="dxa"/>
                  <w:shd w:val="clear" w:color="auto" w:fill="auto"/>
                  <w:vAlign w:val="center"/>
                </w:tcPr>
                <w:p w14:paraId="3E17D2E8" w14:textId="6FBE01F7"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 odpadów</w:t>
                  </w:r>
                  <w:r w:rsidR="00B26DCA">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przekazywane będą uprawnionym odbiorcom</w:t>
                  </w:r>
                  <w:r w:rsidR="00B26DCA">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790FE520" w14:textId="675E5E02"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rPr>
                    <w:t>w zakresie gospodarowania tymi odpadami</w:t>
                  </w:r>
                  <w:r w:rsidR="00B26DCA">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z hierarchią sposobu postępowania z odpadami.</w:t>
                  </w:r>
                </w:p>
              </w:tc>
            </w:tr>
            <w:tr w:rsidR="000F579F" w:rsidRPr="00A66952" w14:paraId="54155D31" w14:textId="77777777" w:rsidTr="00822A04">
              <w:trPr>
                <w:cantSplit/>
              </w:trPr>
              <w:tc>
                <w:tcPr>
                  <w:tcW w:w="658" w:type="dxa"/>
                  <w:shd w:val="clear" w:color="auto" w:fill="auto"/>
                  <w:vAlign w:val="center"/>
                </w:tcPr>
                <w:p w14:paraId="3599AD7F" w14:textId="77777777" w:rsidR="000F579F" w:rsidRPr="00A66952"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highlight w:val="yellow"/>
                      <w:lang w:eastAsia="zh-CN" w:bidi="hi-IN"/>
                    </w:rPr>
                  </w:pPr>
                  <w:r w:rsidRPr="00A66952">
                    <w:rPr>
                      <w:rFonts w:ascii="Arial" w:eastAsia="Lucida Sans Unicode" w:hAnsi="Arial" w:cs="Arial"/>
                      <w:kern w:val="2"/>
                      <w:sz w:val="24"/>
                      <w:szCs w:val="24"/>
                      <w:lang w:eastAsia="zh-CN" w:bidi="hi-IN"/>
                    </w:rPr>
                    <w:t>9</w:t>
                  </w:r>
                </w:p>
              </w:tc>
              <w:tc>
                <w:tcPr>
                  <w:tcW w:w="1555" w:type="dxa"/>
                  <w:shd w:val="clear" w:color="auto" w:fill="auto"/>
                  <w:vAlign w:val="center"/>
                </w:tcPr>
                <w:p w14:paraId="63A1A997" w14:textId="77777777" w:rsidR="000F579F" w:rsidRPr="00822A04" w:rsidRDefault="000F579F"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822A04">
                    <w:rPr>
                      <w:rFonts w:ascii="Arial" w:eastAsia="Lucida Sans Unicode" w:hAnsi="Arial" w:cs="Arial"/>
                      <w:b/>
                      <w:bCs/>
                      <w:kern w:val="2"/>
                      <w:sz w:val="24"/>
                      <w:szCs w:val="24"/>
                      <w:lang w:eastAsia="zh-CN" w:bidi="hi-IN"/>
                    </w:rPr>
                    <w:t>16 10 02</w:t>
                  </w:r>
                </w:p>
              </w:tc>
              <w:tc>
                <w:tcPr>
                  <w:tcW w:w="1988" w:type="dxa"/>
                  <w:shd w:val="clear" w:color="auto" w:fill="auto"/>
                  <w:vAlign w:val="center"/>
                </w:tcPr>
                <w:p w14:paraId="24102E3A" w14:textId="77777777" w:rsidR="00822A04"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Uwodnione odpady ciekłe inne </w:t>
                  </w:r>
                </w:p>
                <w:p w14:paraId="4BF3F87F" w14:textId="19EC94AB" w:rsidR="000F579F" w:rsidRPr="00A66952" w:rsidRDefault="000F579F"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niż wymienione w 16 10 01</w:t>
                  </w:r>
                </w:p>
              </w:tc>
              <w:tc>
                <w:tcPr>
                  <w:tcW w:w="2694" w:type="dxa"/>
                  <w:shd w:val="clear" w:color="auto" w:fill="auto"/>
                  <w:vAlign w:val="center"/>
                </w:tcPr>
                <w:p w14:paraId="12BD915C"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3A6DE17F" w14:textId="77777777"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 pojemnikach </w:t>
                  </w:r>
                </w:p>
                <w:p w14:paraId="0F870EE2" w14:textId="6E65CA82" w:rsidR="00FD7C85"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z tworzywa sztucznego </w:t>
                  </w:r>
                  <w:r w:rsidR="003F68C8">
                    <w:rPr>
                      <w:rFonts w:ascii="Arial" w:eastAsia="Times New Roman" w:hAnsi="Arial" w:cs="Arial"/>
                      <w:color w:val="000000"/>
                      <w:kern w:val="2"/>
                      <w:sz w:val="24"/>
                      <w:szCs w:val="24"/>
                    </w:rPr>
                    <w:t>na</w:t>
                  </w:r>
                  <w:r w:rsidRPr="00A66952">
                    <w:rPr>
                      <w:rFonts w:ascii="Arial" w:eastAsia="Times New Roman" w:hAnsi="Arial" w:cs="Arial"/>
                      <w:color w:val="000000"/>
                      <w:kern w:val="2"/>
                      <w:sz w:val="24"/>
                      <w:szCs w:val="24"/>
                    </w:rPr>
                    <w:t xml:space="preserve"> wydzielonym </w:t>
                  </w:r>
                </w:p>
                <w:p w14:paraId="2F5D1CC5" w14:textId="77777777" w:rsidR="00407F84" w:rsidRDefault="000F579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i oznakowanym stanowisku</w:t>
                  </w:r>
                  <w:r w:rsidR="003F68C8">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 kapsule – budynek ocynkowni (2), obok wanien procesowych. </w:t>
                  </w:r>
                </w:p>
                <w:p w14:paraId="1406161B"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7D17F1BA" w14:textId="22258257" w:rsidR="00FD7C85"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3F68C8">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3E0D574B" w14:textId="77777777" w:rsidR="000F579F"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o rodzaju i kodzie magazynowanego odpadu, posiada szczelną posadzkę.</w:t>
                  </w:r>
                </w:p>
                <w:p w14:paraId="6990F687" w14:textId="1AA16E33"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highlight w:val="yellow"/>
                      <w:lang w:eastAsia="zh-CN" w:bidi="hi-IN"/>
                    </w:rPr>
                  </w:pPr>
                </w:p>
              </w:tc>
              <w:tc>
                <w:tcPr>
                  <w:tcW w:w="2393" w:type="dxa"/>
                  <w:shd w:val="clear" w:color="auto" w:fill="auto"/>
                  <w:vAlign w:val="center"/>
                </w:tcPr>
                <w:p w14:paraId="3EBCB5E0" w14:textId="7A661241" w:rsidR="00FD7C85" w:rsidRDefault="000F579F"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w:t>
                  </w:r>
                  <w:r w:rsidR="003F68C8">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3F68C8">
                    <w:rPr>
                      <w:rFonts w:ascii="Arial" w:eastAsia="TimesNewRomanPSMT" w:hAnsi="Arial" w:cs="Arial"/>
                      <w:color w:val="000000"/>
                      <w:kern w:val="2"/>
                      <w:sz w:val="24"/>
                      <w:szCs w:val="24"/>
                    </w:rPr>
                    <w:t xml:space="preserve">y </w:t>
                  </w:r>
                  <w:r w:rsidRPr="00A66952">
                    <w:rPr>
                      <w:rFonts w:ascii="Arial" w:eastAsia="TimesNewRomanPSMT" w:hAnsi="Arial" w:cs="Arial"/>
                      <w:color w:val="000000"/>
                      <w:kern w:val="2"/>
                      <w:sz w:val="24"/>
                      <w:szCs w:val="24"/>
                    </w:rPr>
                    <w:t>przekazywane będą uprawnionym odbiorcom</w:t>
                  </w:r>
                  <w:r w:rsidR="003F68C8">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794E8370" w14:textId="38D740EC" w:rsidR="000F579F" w:rsidRPr="00A66952" w:rsidRDefault="000F579F"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rPr>
                    <w:t>w zakresie gospodarowania tymi odpadami</w:t>
                  </w:r>
                  <w:r w:rsidR="003F68C8">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z hierarchią sposobu postępowania z odpadami.</w:t>
                  </w:r>
                </w:p>
              </w:tc>
            </w:tr>
          </w:tbl>
          <w:p w14:paraId="5E045EB6" w14:textId="52A5043B" w:rsidR="000F579F" w:rsidRPr="00A66952" w:rsidRDefault="000F579F" w:rsidP="00084F4D">
            <w:pPr>
              <w:pStyle w:val="Arial10i50"/>
              <w:spacing w:line="320" w:lineRule="atLeast"/>
              <w:ind w:left="720"/>
              <w:rPr>
                <w:rFonts w:cs="Arial"/>
                <w:color w:val="auto"/>
                <w:sz w:val="24"/>
                <w:szCs w:val="24"/>
              </w:rPr>
            </w:pPr>
          </w:p>
          <w:p w14:paraId="76E91291" w14:textId="488ABCC2" w:rsidR="009478CD" w:rsidRDefault="009478CD" w:rsidP="009478CD">
            <w:pPr>
              <w:pStyle w:val="Arial10i50"/>
              <w:spacing w:line="320" w:lineRule="atLeast"/>
              <w:rPr>
                <w:rFonts w:cs="Arial"/>
                <w:color w:val="auto"/>
                <w:sz w:val="24"/>
                <w:szCs w:val="24"/>
              </w:rPr>
            </w:pPr>
          </w:p>
          <w:p w14:paraId="0D784C1A" w14:textId="5B0C2AF4" w:rsidR="00407F84" w:rsidRDefault="00407F84" w:rsidP="009478CD">
            <w:pPr>
              <w:pStyle w:val="Arial10i50"/>
              <w:spacing w:line="320" w:lineRule="atLeast"/>
              <w:rPr>
                <w:rFonts w:cs="Arial"/>
                <w:color w:val="auto"/>
                <w:sz w:val="24"/>
                <w:szCs w:val="24"/>
              </w:rPr>
            </w:pPr>
          </w:p>
          <w:p w14:paraId="7CD8C49A" w14:textId="22FB52B7" w:rsidR="00407F84" w:rsidRDefault="00407F84" w:rsidP="009478CD">
            <w:pPr>
              <w:pStyle w:val="Arial10i50"/>
              <w:spacing w:line="320" w:lineRule="atLeast"/>
              <w:rPr>
                <w:rFonts w:cs="Arial"/>
                <w:color w:val="auto"/>
                <w:sz w:val="24"/>
                <w:szCs w:val="24"/>
              </w:rPr>
            </w:pPr>
          </w:p>
          <w:p w14:paraId="1EA0F93E" w14:textId="2086934C" w:rsidR="00407F84" w:rsidRDefault="00407F84" w:rsidP="009478CD">
            <w:pPr>
              <w:pStyle w:val="Arial10i50"/>
              <w:spacing w:line="320" w:lineRule="atLeast"/>
              <w:rPr>
                <w:rFonts w:cs="Arial"/>
                <w:color w:val="auto"/>
                <w:sz w:val="24"/>
                <w:szCs w:val="24"/>
              </w:rPr>
            </w:pPr>
          </w:p>
          <w:p w14:paraId="65CD80EE" w14:textId="77777777" w:rsidR="00407F84" w:rsidRPr="00A66952" w:rsidRDefault="00407F84" w:rsidP="009478CD">
            <w:pPr>
              <w:pStyle w:val="Arial10i50"/>
              <w:spacing w:line="320" w:lineRule="atLeast"/>
              <w:rPr>
                <w:rFonts w:cs="Arial"/>
                <w:color w:val="auto"/>
                <w:sz w:val="24"/>
                <w:szCs w:val="24"/>
              </w:rPr>
            </w:pPr>
          </w:p>
          <w:p w14:paraId="428A5AC2" w14:textId="638206C8" w:rsidR="000F579F" w:rsidRPr="00A66952" w:rsidRDefault="002828A7" w:rsidP="00084F4D">
            <w:pPr>
              <w:pStyle w:val="Arial10i50"/>
              <w:numPr>
                <w:ilvl w:val="3"/>
                <w:numId w:val="119"/>
              </w:numPr>
              <w:spacing w:line="320" w:lineRule="atLeast"/>
              <w:ind w:hanging="853"/>
              <w:rPr>
                <w:rFonts w:cs="Arial"/>
                <w:b/>
                <w:color w:val="auto"/>
                <w:sz w:val="24"/>
                <w:szCs w:val="24"/>
              </w:rPr>
            </w:pPr>
            <w:r w:rsidRPr="00A66952">
              <w:rPr>
                <w:rFonts w:cs="Arial"/>
                <w:b/>
                <w:color w:val="auto"/>
                <w:sz w:val="24"/>
                <w:szCs w:val="24"/>
              </w:rPr>
              <w:lastRenderedPageBreak/>
              <w:t>Instalacja ocynkowni elektrolitycznej (galwanizerni</w:t>
            </w:r>
            <w:r w:rsidR="004E419B">
              <w:rPr>
                <w:rFonts w:cs="Arial"/>
                <w:b/>
                <w:color w:val="auto"/>
                <w:sz w:val="24"/>
                <w:szCs w:val="24"/>
              </w:rPr>
              <w:t>a</w:t>
            </w:r>
            <w:r w:rsidRPr="00A66952">
              <w:rPr>
                <w:rFonts w:cs="Arial"/>
                <w:b/>
                <w:color w:val="auto"/>
                <w:sz w:val="24"/>
                <w:szCs w:val="24"/>
              </w:rPr>
              <w:t>)</w:t>
            </w:r>
          </w:p>
          <w:p w14:paraId="1CFF8E30" w14:textId="12FE8AE0" w:rsidR="002828A7" w:rsidRPr="00A66952" w:rsidRDefault="002828A7" w:rsidP="00084F4D">
            <w:pPr>
              <w:pStyle w:val="Arial10i50"/>
              <w:spacing w:line="320" w:lineRule="atLeast"/>
              <w:rPr>
                <w:rFonts w:cs="Arial"/>
                <w:color w:val="auto"/>
                <w:sz w:val="24"/>
                <w:szCs w:val="24"/>
              </w:rPr>
            </w:pPr>
          </w:p>
          <w:tbl>
            <w:tblPr>
              <w:tblW w:w="93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58"/>
              <w:gridCol w:w="1552"/>
              <w:gridCol w:w="1992"/>
              <w:gridCol w:w="2691"/>
              <w:gridCol w:w="2413"/>
            </w:tblGrid>
            <w:tr w:rsidR="002828A7" w:rsidRPr="00A66952" w14:paraId="2E436855" w14:textId="77777777" w:rsidTr="00AB700B">
              <w:trPr>
                <w:cantSplit/>
                <w:tblHeader/>
              </w:trPr>
              <w:tc>
                <w:tcPr>
                  <w:tcW w:w="658" w:type="dxa"/>
                  <w:shd w:val="clear" w:color="auto" w:fill="auto"/>
                  <w:vAlign w:val="center"/>
                </w:tcPr>
                <w:p w14:paraId="72AE2AAF" w14:textId="5D371765" w:rsidR="002828A7" w:rsidRPr="00A66952"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L</w:t>
                  </w:r>
                  <w:r w:rsidR="000E7453">
                    <w:rPr>
                      <w:rFonts w:ascii="Arial" w:eastAsia="Lucida Sans Unicode" w:hAnsi="Arial" w:cs="Arial"/>
                      <w:b/>
                      <w:bCs/>
                      <w:kern w:val="2"/>
                      <w:sz w:val="24"/>
                      <w:szCs w:val="24"/>
                      <w:lang w:eastAsia="zh-CN" w:bidi="hi-IN"/>
                    </w:rPr>
                    <w:t>.</w:t>
                  </w:r>
                  <w:r w:rsidRPr="00A66952">
                    <w:rPr>
                      <w:rFonts w:ascii="Arial" w:eastAsia="Lucida Sans Unicode" w:hAnsi="Arial" w:cs="Arial"/>
                      <w:b/>
                      <w:bCs/>
                      <w:kern w:val="2"/>
                      <w:sz w:val="24"/>
                      <w:szCs w:val="24"/>
                      <w:lang w:eastAsia="zh-CN" w:bidi="hi-IN"/>
                    </w:rPr>
                    <w:t>p.</w:t>
                  </w:r>
                </w:p>
              </w:tc>
              <w:tc>
                <w:tcPr>
                  <w:tcW w:w="1552" w:type="dxa"/>
                  <w:shd w:val="clear" w:color="auto" w:fill="auto"/>
                  <w:vAlign w:val="center"/>
                </w:tcPr>
                <w:p w14:paraId="1EA8647A"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 xml:space="preserve">Kod </w:t>
                  </w:r>
                </w:p>
                <w:p w14:paraId="3D235B30"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odpadu</w:t>
                  </w:r>
                </w:p>
              </w:tc>
              <w:tc>
                <w:tcPr>
                  <w:tcW w:w="1992" w:type="dxa"/>
                  <w:shd w:val="clear" w:color="auto" w:fill="auto"/>
                  <w:vAlign w:val="center"/>
                </w:tcPr>
                <w:p w14:paraId="106E0320" w14:textId="77777777" w:rsidR="002828A7" w:rsidRPr="00A66952"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Rodzaj odpadu</w:t>
                  </w:r>
                </w:p>
              </w:tc>
              <w:tc>
                <w:tcPr>
                  <w:tcW w:w="2691" w:type="dxa"/>
                  <w:shd w:val="clear" w:color="auto" w:fill="auto"/>
                  <w:vAlign w:val="center"/>
                </w:tcPr>
                <w:p w14:paraId="677AAF6D" w14:textId="78266C08" w:rsidR="002828A7" w:rsidRPr="00A66952"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Miejsca i sposób magazynowania odpadów</w:t>
                  </w:r>
                </w:p>
              </w:tc>
              <w:tc>
                <w:tcPr>
                  <w:tcW w:w="2413" w:type="dxa"/>
                  <w:shd w:val="clear" w:color="auto" w:fill="auto"/>
                </w:tcPr>
                <w:p w14:paraId="68A8C967" w14:textId="77777777" w:rsidR="002828A7" w:rsidRPr="00A66952"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A66952">
                    <w:rPr>
                      <w:rFonts w:ascii="Arial" w:eastAsia="Lucida Sans Unicode" w:hAnsi="Arial" w:cs="Arial"/>
                      <w:b/>
                      <w:bCs/>
                      <w:kern w:val="2"/>
                      <w:sz w:val="24"/>
                      <w:szCs w:val="24"/>
                      <w:lang w:eastAsia="zh-CN" w:bidi="hi-IN"/>
                    </w:rPr>
                    <w:t>Sposób dalszego zagospodarowania odpadu</w:t>
                  </w:r>
                </w:p>
              </w:tc>
            </w:tr>
            <w:tr w:rsidR="002828A7" w:rsidRPr="00A66952" w14:paraId="6E69AAA4" w14:textId="77777777" w:rsidTr="00AB700B">
              <w:trPr>
                <w:cantSplit/>
              </w:trPr>
              <w:tc>
                <w:tcPr>
                  <w:tcW w:w="9306" w:type="dxa"/>
                  <w:gridSpan w:val="5"/>
                  <w:shd w:val="clear" w:color="auto" w:fill="auto"/>
                  <w:vAlign w:val="center"/>
                </w:tcPr>
                <w:p w14:paraId="6B065EA4" w14:textId="290115B4" w:rsidR="002828A7" w:rsidRPr="000E7453" w:rsidRDefault="005779FE" w:rsidP="00CC5CD0">
                  <w:pPr>
                    <w:framePr w:hSpace="141" w:wrap="around" w:vAnchor="text" w:hAnchor="margin" w:x="108" w:y="-3002"/>
                    <w:tabs>
                      <w:tab w:val="left" w:pos="736"/>
                    </w:tabs>
                    <w:snapToGrid w:val="0"/>
                    <w:spacing w:after="0" w:line="320" w:lineRule="atLeast"/>
                    <w:suppressOverlap/>
                    <w:jc w:val="center"/>
                    <w:rPr>
                      <w:rFonts w:ascii="Arial" w:eastAsia="Lucida Sans Unicode" w:hAnsi="Arial" w:cs="Arial"/>
                      <w:b/>
                      <w:bCs/>
                      <w:kern w:val="2"/>
                      <w:sz w:val="24"/>
                      <w:szCs w:val="24"/>
                      <w:lang w:eastAsia="zh-CN" w:bidi="hi-IN"/>
                    </w:rPr>
                  </w:pPr>
                  <w:r>
                    <w:rPr>
                      <w:rFonts w:ascii="Arial" w:eastAsia="Lucida Sans Unicode" w:hAnsi="Arial" w:cs="Arial"/>
                      <w:b/>
                      <w:bCs/>
                      <w:kern w:val="2"/>
                      <w:sz w:val="24"/>
                      <w:szCs w:val="24"/>
                      <w:lang w:eastAsia="zh-CN" w:bidi="hi-IN"/>
                    </w:rPr>
                    <w:br/>
                  </w:r>
                  <w:r w:rsidR="002828A7" w:rsidRPr="000E7453">
                    <w:rPr>
                      <w:rFonts w:ascii="Arial" w:eastAsia="Lucida Sans Unicode" w:hAnsi="Arial" w:cs="Arial"/>
                      <w:b/>
                      <w:bCs/>
                      <w:kern w:val="2"/>
                      <w:sz w:val="24"/>
                      <w:szCs w:val="24"/>
                      <w:lang w:eastAsia="zh-CN" w:bidi="hi-IN"/>
                    </w:rPr>
                    <w:t>Odpady niebezpieczne</w:t>
                  </w:r>
                  <w:r>
                    <w:rPr>
                      <w:rFonts w:ascii="Arial" w:eastAsia="Lucida Sans Unicode" w:hAnsi="Arial" w:cs="Arial"/>
                      <w:b/>
                      <w:bCs/>
                      <w:kern w:val="2"/>
                      <w:sz w:val="24"/>
                      <w:szCs w:val="24"/>
                      <w:lang w:eastAsia="zh-CN" w:bidi="hi-IN"/>
                    </w:rPr>
                    <w:br/>
                  </w:r>
                </w:p>
              </w:tc>
            </w:tr>
            <w:tr w:rsidR="002828A7" w:rsidRPr="00A66952" w14:paraId="70AB07B8" w14:textId="77777777" w:rsidTr="00AB700B">
              <w:trPr>
                <w:cantSplit/>
                <w:trHeight w:val="933"/>
              </w:trPr>
              <w:tc>
                <w:tcPr>
                  <w:tcW w:w="658" w:type="dxa"/>
                  <w:shd w:val="clear" w:color="auto" w:fill="auto"/>
                  <w:vAlign w:val="center"/>
                </w:tcPr>
                <w:p w14:paraId="66C45986" w14:textId="77777777" w:rsidR="002828A7" w:rsidRPr="00A66952" w:rsidRDefault="002828A7"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highlight w:val="yellow"/>
                      <w:lang w:eastAsia="zh-CN" w:bidi="hi-IN"/>
                    </w:rPr>
                  </w:pPr>
                  <w:r w:rsidRPr="00A66952">
                    <w:rPr>
                      <w:rFonts w:ascii="Arial" w:eastAsia="Calibri" w:hAnsi="Arial" w:cs="Arial"/>
                      <w:kern w:val="2"/>
                      <w:sz w:val="24"/>
                      <w:szCs w:val="24"/>
                      <w:lang w:eastAsia="zh-CN" w:bidi="hi-IN"/>
                    </w:rPr>
                    <w:t>1</w:t>
                  </w:r>
                </w:p>
              </w:tc>
              <w:tc>
                <w:tcPr>
                  <w:tcW w:w="1552" w:type="dxa"/>
                  <w:shd w:val="clear" w:color="auto" w:fill="auto"/>
                  <w:vAlign w:val="center"/>
                </w:tcPr>
                <w:p w14:paraId="15AB64F1" w14:textId="77777777" w:rsidR="002828A7" w:rsidRPr="000E7453" w:rsidRDefault="002828A7"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11 01 05*</w:t>
                  </w:r>
                </w:p>
              </w:tc>
              <w:tc>
                <w:tcPr>
                  <w:tcW w:w="1992" w:type="dxa"/>
                  <w:shd w:val="clear" w:color="auto" w:fill="auto"/>
                  <w:vAlign w:val="center"/>
                </w:tcPr>
                <w:p w14:paraId="6B4C1D4E" w14:textId="77777777"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Kwasy trawiące</w:t>
                  </w:r>
                </w:p>
              </w:tc>
              <w:tc>
                <w:tcPr>
                  <w:tcW w:w="2691" w:type="dxa"/>
                  <w:shd w:val="clear" w:color="auto" w:fill="auto"/>
                  <w:vAlign w:val="center"/>
                </w:tcPr>
                <w:p w14:paraId="02B7D31B"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będą w hali galwanizerni (11), w szczelnym, zamykanym </w:t>
                  </w:r>
                </w:p>
                <w:p w14:paraId="592081FE" w14:textId="77777777" w:rsidR="00407F84"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Times New Roman" w:hAnsi="Arial" w:cs="Arial"/>
                      <w:color w:val="000000"/>
                      <w:kern w:val="2"/>
                      <w:sz w:val="24"/>
                      <w:szCs w:val="24"/>
                    </w:rPr>
                    <w:t>i oznaczonym zbiorniku</w:t>
                  </w:r>
                  <w:r w:rsidR="00CD23C9">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o poj. 27 m</w:t>
                  </w:r>
                  <w:r w:rsidRPr="00A66952">
                    <w:rPr>
                      <w:rFonts w:ascii="Arial" w:eastAsia="Times New Roman" w:hAnsi="Arial" w:cs="Arial"/>
                      <w:color w:val="000000"/>
                      <w:kern w:val="2"/>
                      <w:sz w:val="24"/>
                      <w:szCs w:val="24"/>
                      <w:vertAlign w:val="superscript"/>
                    </w:rPr>
                    <w:t>3</w:t>
                  </w:r>
                  <w:r w:rsidRPr="00A66952">
                    <w:rPr>
                      <w:rFonts w:ascii="Arial" w:eastAsia="Lucida Sans Unicode" w:hAnsi="Arial" w:cs="Arial"/>
                      <w:kern w:val="2"/>
                      <w:sz w:val="24"/>
                      <w:szCs w:val="24"/>
                      <w:lang w:eastAsia="zh-CN" w:bidi="hi-IN"/>
                    </w:rPr>
                    <w:t xml:space="preserve">. </w:t>
                  </w:r>
                </w:p>
                <w:p w14:paraId="447310AE"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p w14:paraId="620D3C89" w14:textId="4F27C9BC" w:rsidR="00FD7C85" w:rsidRPr="00A65BAF"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Miejsce magazynowania odpadu będzie oznaczone tabliczką</w:t>
                  </w:r>
                  <w:r w:rsidR="00CD23C9">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informującą o rodzaju i kodzie magazynowanego odpadu i zabezpieczone przed dostępem osób nieupoważnionych, posiada szczelną posadzkę.</w:t>
                  </w:r>
                  <w:r w:rsidR="00CD23C9">
                    <w:rPr>
                      <w:rFonts w:ascii="Arial" w:eastAsia="Lucida Sans Unicode" w:hAnsi="Arial" w:cs="Arial"/>
                      <w:kern w:val="2"/>
                      <w:sz w:val="24"/>
                      <w:szCs w:val="24"/>
                      <w:lang w:eastAsia="zh-CN" w:bidi="hi-IN"/>
                    </w:rPr>
                    <w:br/>
                  </w:r>
                </w:p>
              </w:tc>
              <w:tc>
                <w:tcPr>
                  <w:tcW w:w="2413" w:type="dxa"/>
                  <w:shd w:val="clear" w:color="auto" w:fill="auto"/>
                  <w:vAlign w:val="center"/>
                </w:tcPr>
                <w:p w14:paraId="321BB646" w14:textId="527E0B76"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w:t>
                  </w:r>
                  <w:r w:rsidR="00CD23C9">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CD23C9">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CD23C9">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7E8501CA" w14:textId="488A8948"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CD23C9">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w:t>
                  </w:r>
                </w:p>
                <w:p w14:paraId="30D82FB5" w14:textId="6C2C6754"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z hierarchią sposobu postępowania z odpadami.</w:t>
                  </w:r>
                </w:p>
              </w:tc>
            </w:tr>
            <w:tr w:rsidR="002828A7" w:rsidRPr="00A66952" w14:paraId="09A98A84" w14:textId="77777777" w:rsidTr="00AB700B">
              <w:trPr>
                <w:cantSplit/>
                <w:trHeight w:val="1926"/>
              </w:trPr>
              <w:tc>
                <w:tcPr>
                  <w:tcW w:w="658" w:type="dxa"/>
                  <w:shd w:val="clear" w:color="auto" w:fill="auto"/>
                  <w:vAlign w:val="center"/>
                </w:tcPr>
                <w:p w14:paraId="6C541D4B" w14:textId="77777777" w:rsidR="002828A7" w:rsidRPr="00A66952" w:rsidRDefault="002828A7"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highlight w:val="yellow"/>
                      <w:lang w:eastAsia="zh-CN" w:bidi="hi-IN"/>
                    </w:rPr>
                  </w:pPr>
                  <w:r w:rsidRPr="00A66952">
                    <w:rPr>
                      <w:rFonts w:ascii="Arial" w:eastAsia="Calibri" w:hAnsi="Arial" w:cs="Arial"/>
                      <w:kern w:val="2"/>
                      <w:sz w:val="24"/>
                      <w:szCs w:val="24"/>
                      <w:lang w:eastAsia="zh-CN" w:bidi="hi-IN"/>
                    </w:rPr>
                    <w:t>2</w:t>
                  </w:r>
                </w:p>
              </w:tc>
              <w:tc>
                <w:tcPr>
                  <w:tcW w:w="1552" w:type="dxa"/>
                  <w:shd w:val="clear" w:color="auto" w:fill="auto"/>
                  <w:vAlign w:val="center"/>
                </w:tcPr>
                <w:p w14:paraId="71F4C566" w14:textId="77777777" w:rsidR="002828A7" w:rsidRPr="000E7453" w:rsidRDefault="002828A7"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11 01 07*</w:t>
                  </w:r>
                </w:p>
              </w:tc>
              <w:tc>
                <w:tcPr>
                  <w:tcW w:w="1992" w:type="dxa"/>
                  <w:shd w:val="clear" w:color="auto" w:fill="auto"/>
                  <w:vAlign w:val="center"/>
                </w:tcPr>
                <w:p w14:paraId="5645BD55" w14:textId="77777777"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Alkalia trawiące</w:t>
                  </w:r>
                </w:p>
              </w:tc>
              <w:tc>
                <w:tcPr>
                  <w:tcW w:w="2691" w:type="dxa"/>
                  <w:shd w:val="clear" w:color="auto" w:fill="auto"/>
                  <w:vAlign w:val="center"/>
                </w:tcPr>
                <w:p w14:paraId="3682FF2D"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będą w hali galwanizerni (10), w szczelnym, zamykanym </w:t>
                  </w:r>
                </w:p>
                <w:p w14:paraId="61D8BE43" w14:textId="77777777" w:rsidR="00407F84"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i oznaczonym zbiorniku o poj. 18,5 m</w:t>
                  </w:r>
                  <w:r w:rsidRPr="00A66952">
                    <w:rPr>
                      <w:rFonts w:ascii="Arial" w:eastAsia="Times New Roman" w:hAnsi="Arial" w:cs="Arial"/>
                      <w:color w:val="000000"/>
                      <w:kern w:val="2"/>
                      <w:sz w:val="24"/>
                      <w:szCs w:val="24"/>
                      <w:vertAlign w:val="superscript"/>
                    </w:rPr>
                    <w:t>3</w:t>
                  </w:r>
                  <w:r w:rsidRPr="00A66952">
                    <w:rPr>
                      <w:rFonts w:ascii="Arial" w:eastAsia="Times New Roman" w:hAnsi="Arial" w:cs="Arial"/>
                      <w:color w:val="000000"/>
                      <w:kern w:val="2"/>
                      <w:sz w:val="24"/>
                      <w:szCs w:val="24"/>
                    </w:rPr>
                    <w:t xml:space="preserve">. </w:t>
                  </w:r>
                </w:p>
                <w:p w14:paraId="7419BC93"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p w14:paraId="4EA2E61C" w14:textId="5307FA4A"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Miejsce magazynowania odpadu będzie oznaczone tabliczką</w:t>
                  </w:r>
                  <w:r w:rsidR="00CD23C9">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informującą o rodzaju </w:t>
                  </w:r>
                </w:p>
                <w:p w14:paraId="138A58F7"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lastRenderedPageBreak/>
                    <w:t xml:space="preserve">i kodzie magazynowanego odpadu </w:t>
                  </w:r>
                </w:p>
                <w:p w14:paraId="7ED44235" w14:textId="77777777" w:rsidR="002828A7"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i zabezpieczone przed dostępem osób nieupoważnionych, posiada szczelną posadzkę.</w:t>
                  </w:r>
                </w:p>
                <w:p w14:paraId="4C7D59A5" w14:textId="3D83A817"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highlight w:val="yellow"/>
                    </w:rPr>
                  </w:pPr>
                </w:p>
              </w:tc>
              <w:tc>
                <w:tcPr>
                  <w:tcW w:w="2413" w:type="dxa"/>
                  <w:shd w:val="clear" w:color="auto" w:fill="auto"/>
                  <w:vAlign w:val="center"/>
                </w:tcPr>
                <w:p w14:paraId="1E834ABD" w14:textId="0CF759A4"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lastRenderedPageBreak/>
                    <w:t>Po zgromadzeniu odpowiedniej ilości</w:t>
                  </w:r>
                  <w:r w:rsidR="00CD23C9">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CD23C9">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CD23C9">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2D8DBF19" w14:textId="0836AF04"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CD23C9">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w:t>
                  </w:r>
                </w:p>
                <w:p w14:paraId="7FE4DAC4" w14:textId="2DD70955"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lastRenderedPageBreak/>
                    <w:t>z hierarchią sposobu postępowania z odpadami.</w:t>
                  </w:r>
                </w:p>
              </w:tc>
            </w:tr>
            <w:tr w:rsidR="002828A7" w:rsidRPr="00A66952" w14:paraId="49C939EF" w14:textId="77777777" w:rsidTr="00AB700B">
              <w:trPr>
                <w:cantSplit/>
                <w:trHeight w:val="1926"/>
              </w:trPr>
              <w:tc>
                <w:tcPr>
                  <w:tcW w:w="658" w:type="dxa"/>
                  <w:shd w:val="clear" w:color="auto" w:fill="auto"/>
                  <w:vAlign w:val="center"/>
                </w:tcPr>
                <w:p w14:paraId="4833A06D" w14:textId="77777777" w:rsidR="002828A7" w:rsidRPr="00A66952" w:rsidRDefault="002828A7"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highlight w:val="yellow"/>
                      <w:lang w:eastAsia="zh-CN" w:bidi="hi-IN"/>
                    </w:rPr>
                  </w:pPr>
                  <w:r w:rsidRPr="00A66952">
                    <w:rPr>
                      <w:rFonts w:ascii="Arial" w:eastAsia="Calibri" w:hAnsi="Arial" w:cs="Arial"/>
                      <w:kern w:val="2"/>
                      <w:sz w:val="24"/>
                      <w:szCs w:val="24"/>
                      <w:lang w:eastAsia="zh-CN" w:bidi="hi-IN"/>
                    </w:rPr>
                    <w:lastRenderedPageBreak/>
                    <w:t>3</w:t>
                  </w:r>
                </w:p>
              </w:tc>
              <w:tc>
                <w:tcPr>
                  <w:tcW w:w="1552" w:type="dxa"/>
                  <w:shd w:val="clear" w:color="auto" w:fill="auto"/>
                  <w:vAlign w:val="center"/>
                </w:tcPr>
                <w:p w14:paraId="7F9E5175" w14:textId="77777777" w:rsidR="002828A7" w:rsidRPr="000E7453" w:rsidRDefault="002828A7" w:rsidP="00CC5CD0">
                  <w:pPr>
                    <w:framePr w:hSpace="141" w:wrap="around" w:vAnchor="text" w:hAnchor="margin" w:x="108" w:y="-3002"/>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11 01 09*</w:t>
                  </w:r>
                </w:p>
              </w:tc>
              <w:tc>
                <w:tcPr>
                  <w:tcW w:w="1992" w:type="dxa"/>
                  <w:shd w:val="clear" w:color="auto" w:fill="auto"/>
                  <w:vAlign w:val="center"/>
                </w:tcPr>
                <w:p w14:paraId="20C1ADC1"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Szlamy </w:t>
                  </w:r>
                </w:p>
                <w:p w14:paraId="77A7E9DD" w14:textId="56FC1BC1"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i osady </w:t>
                  </w:r>
                  <w:proofErr w:type="spellStart"/>
                  <w:r w:rsidRPr="00A66952">
                    <w:rPr>
                      <w:rFonts w:ascii="Arial" w:eastAsia="Lucida Sans Unicode" w:hAnsi="Arial" w:cs="Arial"/>
                      <w:kern w:val="2"/>
                      <w:sz w:val="24"/>
                      <w:szCs w:val="24"/>
                      <w:lang w:eastAsia="zh-CN" w:bidi="hi-IN"/>
                    </w:rPr>
                    <w:t>pofiltracyjne</w:t>
                  </w:r>
                  <w:proofErr w:type="spellEnd"/>
                  <w:r w:rsidRPr="00A66952">
                    <w:rPr>
                      <w:rFonts w:ascii="Arial" w:eastAsia="Lucida Sans Unicode" w:hAnsi="Arial" w:cs="Arial"/>
                      <w:kern w:val="2"/>
                      <w:sz w:val="24"/>
                      <w:szCs w:val="24"/>
                      <w:lang w:eastAsia="zh-CN" w:bidi="hi-IN"/>
                    </w:rPr>
                    <w:t xml:space="preserve"> zawierające substancje niebezpieczne</w:t>
                  </w:r>
                </w:p>
              </w:tc>
              <w:tc>
                <w:tcPr>
                  <w:tcW w:w="2691" w:type="dxa"/>
                  <w:shd w:val="clear" w:color="auto" w:fill="auto"/>
                  <w:vAlign w:val="center"/>
                </w:tcPr>
                <w:p w14:paraId="15FE4C86"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52BF6ACC" w14:textId="2BDC8A81"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 magazynie odpadów galwanizerni (7), w szczelnych </w:t>
                  </w:r>
                </w:p>
                <w:p w14:paraId="4B11F8B3" w14:textId="34E4D60A"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i oznaczonych </w:t>
                  </w:r>
                  <w:proofErr w:type="spellStart"/>
                  <w:r w:rsidRPr="00A66952">
                    <w:rPr>
                      <w:rFonts w:ascii="Arial" w:eastAsia="Times New Roman" w:hAnsi="Arial" w:cs="Arial"/>
                      <w:color w:val="000000"/>
                      <w:kern w:val="2"/>
                      <w:sz w:val="24"/>
                      <w:szCs w:val="24"/>
                    </w:rPr>
                    <w:t>paletopojemnikach</w:t>
                  </w:r>
                  <w:proofErr w:type="spellEnd"/>
                  <w:r w:rsidR="00CD23C9">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t>
                  </w:r>
                </w:p>
                <w:p w14:paraId="154A1A19" w14:textId="77777777" w:rsidR="00407F84"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Times New Roman" w:hAnsi="Arial" w:cs="Arial"/>
                      <w:color w:val="000000"/>
                      <w:kern w:val="2"/>
                      <w:sz w:val="24"/>
                      <w:szCs w:val="24"/>
                    </w:rPr>
                    <w:t>o poj. 1000 l</w:t>
                  </w:r>
                  <w:r w:rsidRPr="00A66952">
                    <w:rPr>
                      <w:rFonts w:ascii="Arial" w:eastAsia="Lucida Sans Unicode" w:hAnsi="Arial" w:cs="Arial"/>
                      <w:bCs/>
                      <w:kern w:val="2"/>
                      <w:sz w:val="24"/>
                      <w:szCs w:val="24"/>
                      <w:lang w:eastAsia="zh-CN" w:bidi="hi-IN"/>
                    </w:rPr>
                    <w:t xml:space="preserve">. </w:t>
                  </w:r>
                </w:p>
                <w:p w14:paraId="32CFBA7A"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19EBA378" w14:textId="56D7E096"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CD23C9">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62E85CA2" w14:textId="77777777" w:rsidR="002828A7"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o rodzaju i kodzie magazynowanego odpadu i zabezpieczone przed dostępem osób nieupoważnionych, posiada szczelną posadzkę.</w:t>
                  </w:r>
                </w:p>
                <w:p w14:paraId="7FC3C6EE" w14:textId="6413B3DF"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tc>
              <w:tc>
                <w:tcPr>
                  <w:tcW w:w="2413" w:type="dxa"/>
                  <w:shd w:val="clear" w:color="auto" w:fill="auto"/>
                  <w:vAlign w:val="center"/>
                </w:tcPr>
                <w:p w14:paraId="733B1EAE" w14:textId="54113219"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w:t>
                  </w:r>
                  <w:r w:rsidR="00CD23C9">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CD23C9">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CD23C9">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445DF884" w14:textId="32BBD415"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CD23C9">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w:t>
                  </w:r>
                </w:p>
                <w:p w14:paraId="14B39E36" w14:textId="3E14F092"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rPr>
                    <w:t>z hierarchią sposobu postępowania z odpadami.</w:t>
                  </w:r>
                </w:p>
              </w:tc>
            </w:tr>
            <w:tr w:rsidR="002828A7" w:rsidRPr="00A66952" w14:paraId="3564E5D1" w14:textId="77777777" w:rsidTr="00AB700B">
              <w:trPr>
                <w:cantSplit/>
                <w:trHeight w:val="112"/>
              </w:trPr>
              <w:tc>
                <w:tcPr>
                  <w:tcW w:w="658" w:type="dxa"/>
                  <w:shd w:val="clear" w:color="auto" w:fill="auto"/>
                  <w:vAlign w:val="center"/>
                </w:tcPr>
                <w:p w14:paraId="47C06821" w14:textId="77777777" w:rsidR="002828A7" w:rsidRPr="00A66952" w:rsidRDefault="002828A7"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4</w:t>
                  </w:r>
                </w:p>
              </w:tc>
              <w:tc>
                <w:tcPr>
                  <w:tcW w:w="1552" w:type="dxa"/>
                  <w:shd w:val="clear" w:color="auto" w:fill="auto"/>
                  <w:vAlign w:val="center"/>
                </w:tcPr>
                <w:p w14:paraId="3B679FD1"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11 01 13*</w:t>
                  </w:r>
                </w:p>
              </w:tc>
              <w:tc>
                <w:tcPr>
                  <w:tcW w:w="1992" w:type="dxa"/>
                  <w:shd w:val="clear" w:color="auto" w:fill="auto"/>
                  <w:vAlign w:val="center"/>
                </w:tcPr>
                <w:p w14:paraId="73E18E42"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Odpady </w:t>
                  </w:r>
                </w:p>
                <w:p w14:paraId="116AE900" w14:textId="41339B81"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 odtłuszczania zawierające substancje niebezpieczne </w:t>
                  </w:r>
                </w:p>
              </w:tc>
              <w:tc>
                <w:tcPr>
                  <w:tcW w:w="2691" w:type="dxa"/>
                  <w:shd w:val="clear" w:color="auto" w:fill="auto"/>
                  <w:vAlign w:val="center"/>
                </w:tcPr>
                <w:p w14:paraId="557AB48C"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648DB348" w14:textId="6C700B30"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 magazynie odpadów galwanizerni (7), w szczelnych </w:t>
                  </w:r>
                </w:p>
                <w:p w14:paraId="14C24F06" w14:textId="643972EF"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i oznaczonych </w:t>
                  </w:r>
                  <w:proofErr w:type="spellStart"/>
                  <w:r w:rsidRPr="00A66952">
                    <w:rPr>
                      <w:rFonts w:ascii="Arial" w:eastAsia="Times New Roman" w:hAnsi="Arial" w:cs="Arial"/>
                      <w:color w:val="000000"/>
                      <w:kern w:val="2"/>
                      <w:sz w:val="24"/>
                      <w:szCs w:val="24"/>
                    </w:rPr>
                    <w:t>paletopojemnikach</w:t>
                  </w:r>
                  <w:proofErr w:type="spellEnd"/>
                  <w:r w:rsidR="00E7786B">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t>
                  </w:r>
                </w:p>
                <w:p w14:paraId="1A04CFA6" w14:textId="77777777" w:rsidR="00407F84"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Times New Roman" w:hAnsi="Arial" w:cs="Arial"/>
                      <w:color w:val="000000"/>
                      <w:kern w:val="2"/>
                      <w:sz w:val="24"/>
                      <w:szCs w:val="24"/>
                    </w:rPr>
                    <w:t>o poj. 1000 l</w:t>
                  </w:r>
                  <w:r w:rsidRPr="00A66952">
                    <w:rPr>
                      <w:rFonts w:ascii="Arial" w:eastAsia="Lucida Sans Unicode" w:hAnsi="Arial" w:cs="Arial"/>
                      <w:bCs/>
                      <w:kern w:val="2"/>
                      <w:sz w:val="24"/>
                      <w:szCs w:val="24"/>
                      <w:lang w:eastAsia="zh-CN" w:bidi="hi-IN"/>
                    </w:rPr>
                    <w:t xml:space="preserve">. </w:t>
                  </w:r>
                </w:p>
                <w:p w14:paraId="3D6F4136" w14:textId="77777777" w:rsidR="00407F84" w:rsidRDefault="00407F84" w:rsidP="00CC5CD0">
                  <w:pPr>
                    <w:framePr w:hSpace="141" w:wrap="around" w:vAnchor="text" w:hAnchor="margin" w:x="108" w:y="-3002"/>
                    <w:snapToGrid w:val="0"/>
                    <w:spacing w:after="0" w:line="320" w:lineRule="atLeast"/>
                    <w:ind w:right="70"/>
                    <w:suppressOverlap/>
                    <w:rPr>
                      <w:rFonts w:ascii="Arial" w:eastAsia="Lucida Sans Unicode" w:hAnsi="Arial" w:cs="Arial"/>
                      <w:bCs/>
                      <w:kern w:val="2"/>
                      <w:sz w:val="24"/>
                      <w:szCs w:val="24"/>
                      <w:lang w:eastAsia="zh-CN" w:bidi="hi-IN"/>
                    </w:rPr>
                  </w:pPr>
                </w:p>
                <w:p w14:paraId="23928C36" w14:textId="479BC206"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E7786B">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286DA6D0" w14:textId="77777777" w:rsidR="002828A7"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lastRenderedPageBreak/>
                    <w:t>o rodzaju i kodzie magazynowanego odpadu i zabezpieczone przed dostępem osób nieupoważnionych, posiada szczelną posadzkę.</w:t>
                  </w:r>
                </w:p>
                <w:p w14:paraId="4D7950D5" w14:textId="73268949"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highlight w:val="yellow"/>
                      <w:lang w:eastAsia="zh-CN" w:bidi="hi-IN"/>
                    </w:rPr>
                  </w:pPr>
                </w:p>
              </w:tc>
              <w:tc>
                <w:tcPr>
                  <w:tcW w:w="2413" w:type="dxa"/>
                  <w:shd w:val="clear" w:color="auto" w:fill="auto"/>
                  <w:vAlign w:val="center"/>
                </w:tcPr>
                <w:p w14:paraId="2789E55E" w14:textId="75416E09"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lastRenderedPageBreak/>
                    <w:t>Po zgromadzeniu odpowiedniej ilości</w:t>
                  </w:r>
                  <w:r w:rsidR="00E7786B">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E7786B">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E7786B">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1D5F7C0C" w14:textId="6A27413C"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E7786B">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w:t>
                  </w:r>
                </w:p>
                <w:p w14:paraId="421EDF2F" w14:textId="4819B5C7"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rPr>
                    <w:lastRenderedPageBreak/>
                    <w:t>z hierarchią sposobu postępowania z odpadami.</w:t>
                  </w:r>
                </w:p>
              </w:tc>
            </w:tr>
            <w:tr w:rsidR="002828A7" w:rsidRPr="00A66952" w14:paraId="60B51A0C" w14:textId="77777777" w:rsidTr="00AB700B">
              <w:trPr>
                <w:cantSplit/>
                <w:trHeight w:val="111"/>
              </w:trPr>
              <w:tc>
                <w:tcPr>
                  <w:tcW w:w="658" w:type="dxa"/>
                  <w:shd w:val="clear" w:color="auto" w:fill="auto"/>
                  <w:vAlign w:val="center"/>
                </w:tcPr>
                <w:p w14:paraId="7AD1514C" w14:textId="77777777" w:rsidR="002828A7" w:rsidRPr="00A66952" w:rsidRDefault="002828A7"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lastRenderedPageBreak/>
                    <w:t>5</w:t>
                  </w:r>
                </w:p>
              </w:tc>
              <w:tc>
                <w:tcPr>
                  <w:tcW w:w="1552" w:type="dxa"/>
                  <w:shd w:val="clear" w:color="auto" w:fill="auto"/>
                  <w:vAlign w:val="center"/>
                </w:tcPr>
                <w:p w14:paraId="4B28D0A9"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11 01 16*</w:t>
                  </w:r>
                </w:p>
              </w:tc>
              <w:tc>
                <w:tcPr>
                  <w:tcW w:w="1992" w:type="dxa"/>
                  <w:shd w:val="clear" w:color="auto" w:fill="auto"/>
                  <w:vAlign w:val="center"/>
                </w:tcPr>
                <w:p w14:paraId="4BC38D1D"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Nasycone </w:t>
                  </w:r>
                </w:p>
                <w:p w14:paraId="77D9CD91" w14:textId="2F1B777C"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lub zużyte żywice jonowymienne </w:t>
                  </w:r>
                </w:p>
              </w:tc>
              <w:tc>
                <w:tcPr>
                  <w:tcW w:w="2691" w:type="dxa"/>
                  <w:shd w:val="clear" w:color="auto" w:fill="auto"/>
                  <w:vAlign w:val="center"/>
                </w:tcPr>
                <w:p w14:paraId="0C6C7FE4"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6A2BB893" w14:textId="4111C793"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 magazynie odpadów galwanizerni (7), na wydzielonym stanowisku, </w:t>
                  </w:r>
                </w:p>
                <w:p w14:paraId="10788402"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w szczelnych </w:t>
                  </w:r>
                </w:p>
                <w:p w14:paraId="410F3E7E"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i oznaczonych pojemnikach </w:t>
                  </w:r>
                </w:p>
                <w:p w14:paraId="6D21814D" w14:textId="77777777" w:rsidR="00407F84"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Times New Roman" w:hAnsi="Arial" w:cs="Arial"/>
                      <w:color w:val="000000"/>
                      <w:kern w:val="2"/>
                      <w:sz w:val="24"/>
                      <w:szCs w:val="24"/>
                    </w:rPr>
                    <w:t>z tworzywa sztucznego</w:t>
                  </w:r>
                  <w:r w:rsidRPr="00A66952">
                    <w:rPr>
                      <w:rFonts w:ascii="Arial" w:eastAsia="Lucida Sans Unicode" w:hAnsi="Arial" w:cs="Arial"/>
                      <w:bCs/>
                      <w:kern w:val="2"/>
                      <w:sz w:val="24"/>
                      <w:szCs w:val="24"/>
                      <w:lang w:eastAsia="zh-CN" w:bidi="hi-IN"/>
                    </w:rPr>
                    <w:t>.</w:t>
                  </w:r>
                </w:p>
                <w:p w14:paraId="1C18DF87" w14:textId="70259712"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 xml:space="preserve"> </w:t>
                  </w:r>
                  <w:r w:rsidR="00067B18">
                    <w:rPr>
                      <w:rFonts w:ascii="Arial" w:eastAsia="Lucida Sans Unicode" w:hAnsi="Arial" w:cs="Arial"/>
                      <w:bCs/>
                      <w:kern w:val="2"/>
                      <w:sz w:val="24"/>
                      <w:szCs w:val="24"/>
                      <w:lang w:eastAsia="zh-CN" w:bidi="hi-IN"/>
                    </w:rPr>
                    <w:br/>
                  </w:r>
                  <w:r w:rsidRPr="00A66952">
                    <w:rPr>
                      <w:rFonts w:ascii="Arial" w:eastAsia="Lucida Sans Unicode" w:hAnsi="Arial" w:cs="Arial"/>
                      <w:bCs/>
                      <w:kern w:val="2"/>
                      <w:sz w:val="24"/>
                      <w:szCs w:val="24"/>
                      <w:lang w:eastAsia="zh-CN" w:bidi="hi-IN"/>
                    </w:rPr>
                    <w:t>Miejsce magazynowania odpadu jest oznaczone tabliczką</w:t>
                  </w:r>
                  <w:r w:rsidR="00E7786B">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47663454"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o rodzaju i kodzie magazynowanego odpadu i zabezpieczone przed dostępem osób nieupoważnionych, posiada szczelną posadzkę.</w:t>
                  </w:r>
                </w:p>
                <w:p w14:paraId="79B01C46" w14:textId="04659087" w:rsidR="00E7786B" w:rsidRPr="00A65BAF" w:rsidRDefault="00E7786B"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tc>
              <w:tc>
                <w:tcPr>
                  <w:tcW w:w="2413" w:type="dxa"/>
                  <w:shd w:val="clear" w:color="auto" w:fill="auto"/>
                  <w:vAlign w:val="center"/>
                </w:tcPr>
                <w:p w14:paraId="44BD639A" w14:textId="71CA7BC5"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w:t>
                  </w:r>
                  <w:r w:rsidR="00E7786B">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E7786B">
                    <w:rPr>
                      <w:rFonts w:ascii="Arial" w:eastAsia="TimesNewRomanPSMT" w:hAnsi="Arial" w:cs="Arial"/>
                      <w:color w:val="000000"/>
                      <w:kern w:val="2"/>
                      <w:sz w:val="24"/>
                      <w:szCs w:val="24"/>
                    </w:rPr>
                    <w:t xml:space="preserve">y </w:t>
                  </w:r>
                  <w:r w:rsidRPr="00A66952">
                    <w:rPr>
                      <w:rFonts w:ascii="Arial" w:eastAsia="TimesNewRomanPSMT" w:hAnsi="Arial" w:cs="Arial"/>
                      <w:color w:val="000000"/>
                      <w:kern w:val="2"/>
                      <w:sz w:val="24"/>
                      <w:szCs w:val="24"/>
                    </w:rPr>
                    <w:t>przekazywane będą uprawnionym odbiorcom</w:t>
                  </w:r>
                  <w:r w:rsidR="00E7786B">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73E51384" w14:textId="7FFB3990"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E7786B">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w:t>
                  </w:r>
                </w:p>
                <w:p w14:paraId="74399925" w14:textId="30A2E2D7"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rPr>
                    <w:t>z hierarchią sposobu postępowania z odpadami.</w:t>
                  </w:r>
                </w:p>
              </w:tc>
            </w:tr>
            <w:tr w:rsidR="002828A7" w:rsidRPr="00A66952" w14:paraId="33067DAD" w14:textId="77777777" w:rsidTr="00AB700B">
              <w:trPr>
                <w:cantSplit/>
                <w:trHeight w:val="111"/>
              </w:trPr>
              <w:tc>
                <w:tcPr>
                  <w:tcW w:w="658" w:type="dxa"/>
                  <w:shd w:val="clear" w:color="auto" w:fill="auto"/>
                  <w:vAlign w:val="center"/>
                </w:tcPr>
                <w:p w14:paraId="1EB53712" w14:textId="77777777" w:rsidR="002828A7" w:rsidRPr="00A66952" w:rsidRDefault="002828A7"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6</w:t>
                  </w:r>
                </w:p>
              </w:tc>
              <w:tc>
                <w:tcPr>
                  <w:tcW w:w="1552" w:type="dxa"/>
                  <w:shd w:val="clear" w:color="auto" w:fill="auto"/>
                  <w:vAlign w:val="center"/>
                </w:tcPr>
                <w:p w14:paraId="290E78EB"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11 01 98*</w:t>
                  </w:r>
                </w:p>
              </w:tc>
              <w:tc>
                <w:tcPr>
                  <w:tcW w:w="1992" w:type="dxa"/>
                  <w:shd w:val="clear" w:color="auto" w:fill="auto"/>
                  <w:vAlign w:val="center"/>
                </w:tcPr>
                <w:p w14:paraId="2B419EDF" w14:textId="77777777"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Inne odpady zawierające substancje niebezpieczne</w:t>
                  </w:r>
                </w:p>
              </w:tc>
              <w:tc>
                <w:tcPr>
                  <w:tcW w:w="2691" w:type="dxa"/>
                  <w:shd w:val="clear" w:color="auto" w:fill="auto"/>
                  <w:vAlign w:val="center"/>
                </w:tcPr>
                <w:p w14:paraId="21364C07" w14:textId="10209FA6"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będą w magazynie odpadów galwanizerni (7), </w:t>
                  </w:r>
                </w:p>
                <w:p w14:paraId="5C4D73BE"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w szczelnych </w:t>
                  </w:r>
                </w:p>
                <w:p w14:paraId="1218422C" w14:textId="5A105CF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i oznaczonych </w:t>
                  </w:r>
                  <w:proofErr w:type="spellStart"/>
                  <w:r w:rsidRPr="00A66952">
                    <w:rPr>
                      <w:rFonts w:ascii="Arial" w:eastAsia="Times New Roman" w:hAnsi="Arial" w:cs="Arial"/>
                      <w:color w:val="000000"/>
                      <w:kern w:val="2"/>
                      <w:sz w:val="24"/>
                      <w:szCs w:val="24"/>
                    </w:rPr>
                    <w:t>paletopojemnikach</w:t>
                  </w:r>
                  <w:proofErr w:type="spellEnd"/>
                  <w:r w:rsidR="000B3B8D">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t>
                  </w:r>
                </w:p>
                <w:p w14:paraId="3FEE5326" w14:textId="77777777" w:rsidR="00407F84"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Times New Roman" w:hAnsi="Arial" w:cs="Arial"/>
                      <w:color w:val="000000"/>
                      <w:kern w:val="2"/>
                      <w:sz w:val="24"/>
                      <w:szCs w:val="24"/>
                    </w:rPr>
                    <w:t>o poj. 1000 l</w:t>
                  </w:r>
                  <w:r w:rsidRPr="00A66952">
                    <w:rPr>
                      <w:rFonts w:ascii="Arial" w:eastAsia="Lucida Sans Unicode" w:hAnsi="Arial" w:cs="Arial"/>
                      <w:kern w:val="2"/>
                      <w:sz w:val="24"/>
                      <w:szCs w:val="24"/>
                      <w:lang w:eastAsia="zh-CN" w:bidi="hi-IN"/>
                    </w:rPr>
                    <w:t xml:space="preserve">. </w:t>
                  </w:r>
                </w:p>
                <w:p w14:paraId="44C78BA8"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p w14:paraId="0E228070" w14:textId="34F8B86A"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lastRenderedPageBreak/>
                    <w:t>Miejsce magazynowania odpadu jest oznaczone tabliczką</w:t>
                  </w:r>
                  <w:r w:rsidR="000B3B8D">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informującą </w:t>
                  </w:r>
                </w:p>
                <w:p w14:paraId="3AA10979" w14:textId="77777777" w:rsidR="002828A7"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o rodzaju i kodzie magazynowanego odpadu i zabezpieczone przed dostępem osób nieupoważnionych, posiada szczelną posadzkę.</w:t>
                  </w:r>
                </w:p>
                <w:p w14:paraId="0F78A024" w14:textId="4B7DF807"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tc>
              <w:tc>
                <w:tcPr>
                  <w:tcW w:w="2413" w:type="dxa"/>
                  <w:shd w:val="clear" w:color="auto" w:fill="auto"/>
                  <w:vAlign w:val="center"/>
                </w:tcPr>
                <w:p w14:paraId="2A8FAB76" w14:textId="21D53C9D"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lastRenderedPageBreak/>
                    <w:t>Po zgromadzeniu odpowiedniej ilości</w:t>
                  </w:r>
                  <w:r w:rsidR="000B3B8D">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0B3B8D">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0B3B8D">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689C33D9" w14:textId="0C830D68"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lastRenderedPageBreak/>
                    <w:t>w zakresie gospodarowania tymi odpadami</w:t>
                  </w:r>
                  <w:r w:rsidR="000B3B8D">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w:t>
                  </w:r>
                </w:p>
                <w:p w14:paraId="21A4315D" w14:textId="5CA60860"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z hierarchią sposobu postępowania z odpadami.</w:t>
                  </w:r>
                </w:p>
              </w:tc>
            </w:tr>
            <w:tr w:rsidR="002828A7" w:rsidRPr="00A66952" w14:paraId="28FBCA83" w14:textId="77777777" w:rsidTr="00AB700B">
              <w:trPr>
                <w:cantSplit/>
                <w:trHeight w:val="117"/>
              </w:trPr>
              <w:tc>
                <w:tcPr>
                  <w:tcW w:w="658" w:type="dxa"/>
                  <w:shd w:val="clear" w:color="auto" w:fill="auto"/>
                  <w:vAlign w:val="center"/>
                </w:tcPr>
                <w:p w14:paraId="1B1014DD" w14:textId="77777777" w:rsidR="002828A7" w:rsidRPr="00A66952" w:rsidRDefault="002828A7"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lastRenderedPageBreak/>
                    <w:t>7</w:t>
                  </w:r>
                </w:p>
              </w:tc>
              <w:tc>
                <w:tcPr>
                  <w:tcW w:w="1552" w:type="dxa"/>
                  <w:shd w:val="clear" w:color="auto" w:fill="auto"/>
                  <w:vAlign w:val="center"/>
                </w:tcPr>
                <w:p w14:paraId="52FD32E8"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15 01 10*</w:t>
                  </w:r>
                </w:p>
              </w:tc>
              <w:tc>
                <w:tcPr>
                  <w:tcW w:w="1992" w:type="dxa"/>
                  <w:shd w:val="clear" w:color="auto" w:fill="auto"/>
                  <w:vAlign w:val="center"/>
                </w:tcPr>
                <w:p w14:paraId="5696D934" w14:textId="77777777"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Opakowania zawierające pozostałości substancji niebezpiecznych lub nimi zanieczyszczone </w:t>
                  </w:r>
                </w:p>
              </w:tc>
              <w:tc>
                <w:tcPr>
                  <w:tcW w:w="2691" w:type="dxa"/>
                  <w:shd w:val="clear" w:color="auto" w:fill="auto"/>
                  <w:vAlign w:val="center"/>
                </w:tcPr>
                <w:p w14:paraId="2FDDD9A3"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4659ED51" w14:textId="233886D1"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t>
                  </w:r>
                  <w:r w:rsidR="000B3B8D">
                    <w:rPr>
                      <w:rFonts w:ascii="Arial" w:eastAsia="Times New Roman" w:hAnsi="Arial" w:cs="Arial"/>
                      <w:color w:val="000000"/>
                      <w:kern w:val="2"/>
                      <w:sz w:val="24"/>
                      <w:szCs w:val="24"/>
                    </w:rPr>
                    <w:t>na</w:t>
                  </w:r>
                  <w:r w:rsidRPr="00A66952">
                    <w:rPr>
                      <w:rFonts w:ascii="Arial" w:eastAsia="Times New Roman" w:hAnsi="Arial" w:cs="Arial"/>
                      <w:color w:val="000000"/>
                      <w:kern w:val="2"/>
                      <w:sz w:val="24"/>
                      <w:szCs w:val="24"/>
                    </w:rPr>
                    <w:t xml:space="preserve"> wydzielonym </w:t>
                  </w:r>
                </w:p>
                <w:p w14:paraId="228CC070" w14:textId="0373E4E4" w:rsidR="00407F84"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i oznakowanym magazynie odpadów galwanizerni (7), opakowania będą zamykane. </w:t>
                  </w:r>
                </w:p>
                <w:p w14:paraId="22B2A38E"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1D27768C" w14:textId="0CBF51D2"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0B3B8D">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0B00B158"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 xml:space="preserve">o rodzaju i kodzie magazynowanego odpadu, posiada szczelną posadzkę </w:t>
                  </w:r>
                </w:p>
                <w:p w14:paraId="02D95B49" w14:textId="77777777" w:rsidR="002828A7"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i jest zabezpieczone przed dostępem osób nieupoważnionych.</w:t>
                  </w:r>
                </w:p>
                <w:p w14:paraId="74178172" w14:textId="34A0408E"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highlight w:val="yellow"/>
                      <w:lang w:eastAsia="zh-CN" w:bidi="hi-IN"/>
                    </w:rPr>
                  </w:pPr>
                </w:p>
              </w:tc>
              <w:tc>
                <w:tcPr>
                  <w:tcW w:w="2413" w:type="dxa"/>
                  <w:shd w:val="clear" w:color="auto" w:fill="auto"/>
                  <w:vAlign w:val="center"/>
                </w:tcPr>
                <w:p w14:paraId="0E34996D" w14:textId="76CB4C21"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rPr>
                    <w:t>Po zgromadzeniu odpowiedniej ilości</w:t>
                  </w:r>
                  <w:r w:rsidR="000B3B8D">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0B3B8D">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0B3B8D">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 zakresie gospodarowania tymi odpadami</w:t>
                  </w:r>
                  <w:r w:rsidR="000B3B8D">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w:t>
                  </w:r>
                  <w:r w:rsidRPr="00A66952">
                    <w:rPr>
                      <w:rFonts w:ascii="Arial" w:eastAsia="TimesNewRomanPSMT" w:hAnsi="Arial" w:cs="Arial"/>
                      <w:color w:val="000000"/>
                      <w:kern w:val="2"/>
                      <w:sz w:val="24"/>
                      <w:szCs w:val="24"/>
                      <w:lang w:bidi="pl-PL"/>
                    </w:rPr>
                    <w:t xml:space="preserve">godnie </w:t>
                  </w:r>
                </w:p>
                <w:p w14:paraId="6A0D2FB9"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lang w:bidi="pl-PL"/>
                    </w:rPr>
                    <w:t xml:space="preserve">z hierarchią sposobu postępowania </w:t>
                  </w:r>
                </w:p>
                <w:p w14:paraId="44CDDF49" w14:textId="12EEB11C"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lang w:bidi="pl-PL"/>
                    </w:rPr>
                    <w:t>z odpadami.</w:t>
                  </w:r>
                </w:p>
              </w:tc>
            </w:tr>
            <w:tr w:rsidR="000B3B8D" w:rsidRPr="00A66952" w14:paraId="0BF6361A" w14:textId="77777777" w:rsidTr="00AB700B">
              <w:trPr>
                <w:cantSplit/>
                <w:trHeight w:val="117"/>
              </w:trPr>
              <w:tc>
                <w:tcPr>
                  <w:tcW w:w="658" w:type="dxa"/>
                  <w:shd w:val="clear" w:color="auto" w:fill="auto"/>
                  <w:vAlign w:val="center"/>
                </w:tcPr>
                <w:p w14:paraId="4EE4F935" w14:textId="7F86483A" w:rsidR="000B3B8D" w:rsidRPr="00A66952" w:rsidRDefault="000B3B8D"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Pr>
                      <w:rFonts w:ascii="Arial" w:eastAsia="Calibri" w:hAnsi="Arial" w:cs="Arial"/>
                      <w:kern w:val="2"/>
                      <w:sz w:val="24"/>
                      <w:szCs w:val="24"/>
                      <w:lang w:eastAsia="zh-CN" w:bidi="hi-IN"/>
                    </w:rPr>
                    <w:t>8</w:t>
                  </w:r>
                </w:p>
              </w:tc>
              <w:tc>
                <w:tcPr>
                  <w:tcW w:w="1552" w:type="dxa"/>
                  <w:shd w:val="clear" w:color="auto" w:fill="auto"/>
                  <w:vAlign w:val="center"/>
                </w:tcPr>
                <w:p w14:paraId="4139427E" w14:textId="6BEE8CCD" w:rsidR="000B3B8D" w:rsidRPr="000E7453" w:rsidRDefault="00BA513A"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Pr>
                      <w:rFonts w:ascii="Arial" w:eastAsia="Lucida Sans Unicode" w:hAnsi="Arial" w:cs="Arial"/>
                      <w:b/>
                      <w:bCs/>
                      <w:kern w:val="2"/>
                      <w:sz w:val="24"/>
                      <w:szCs w:val="24"/>
                      <w:lang w:eastAsia="zh-CN" w:bidi="hi-IN"/>
                    </w:rPr>
                    <w:t>15 01 11*</w:t>
                  </w:r>
                </w:p>
              </w:tc>
              <w:tc>
                <w:tcPr>
                  <w:tcW w:w="1992" w:type="dxa"/>
                  <w:shd w:val="clear" w:color="auto" w:fill="auto"/>
                  <w:vAlign w:val="center"/>
                </w:tcPr>
                <w:p w14:paraId="4CB8A640" w14:textId="069D5ED1" w:rsidR="000B3B8D" w:rsidRPr="00A66952" w:rsidRDefault="000E3173"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0E3173">
                    <w:rPr>
                      <w:rFonts w:ascii="Arial" w:eastAsia="Lucida Sans Unicode" w:hAnsi="Arial" w:cs="Arial"/>
                      <w:kern w:val="2"/>
                      <w:sz w:val="24"/>
                      <w:szCs w:val="24"/>
                      <w:lang w:eastAsia="zh-CN" w:bidi="hi-IN"/>
                    </w:rPr>
                    <w:t xml:space="preserve">Opakowania </w:t>
                  </w:r>
                  <w:r>
                    <w:rPr>
                      <w:rFonts w:ascii="Arial" w:eastAsia="Lucida Sans Unicode" w:hAnsi="Arial" w:cs="Arial"/>
                      <w:kern w:val="2"/>
                      <w:sz w:val="24"/>
                      <w:szCs w:val="24"/>
                      <w:lang w:eastAsia="zh-CN" w:bidi="hi-IN"/>
                    </w:rPr>
                    <w:br/>
                  </w:r>
                  <w:r w:rsidRPr="000E3173">
                    <w:rPr>
                      <w:rFonts w:ascii="Arial" w:eastAsia="Lucida Sans Unicode" w:hAnsi="Arial" w:cs="Arial"/>
                      <w:kern w:val="2"/>
                      <w:sz w:val="24"/>
                      <w:szCs w:val="24"/>
                      <w:lang w:eastAsia="zh-CN" w:bidi="hi-IN"/>
                    </w:rPr>
                    <w:t xml:space="preserve">z metali zawierające niebezpieczne porowate elementy wzmocnienia konstrukcyjnego (np. azbest), włącznie </w:t>
                  </w:r>
                  <w:r>
                    <w:rPr>
                      <w:rFonts w:ascii="Arial" w:eastAsia="Lucida Sans Unicode" w:hAnsi="Arial" w:cs="Arial"/>
                      <w:kern w:val="2"/>
                      <w:sz w:val="24"/>
                      <w:szCs w:val="24"/>
                      <w:lang w:eastAsia="zh-CN" w:bidi="hi-IN"/>
                    </w:rPr>
                    <w:br/>
                  </w:r>
                  <w:r w:rsidRPr="000E3173">
                    <w:rPr>
                      <w:rFonts w:ascii="Arial" w:eastAsia="Lucida Sans Unicode" w:hAnsi="Arial" w:cs="Arial"/>
                      <w:kern w:val="2"/>
                      <w:sz w:val="24"/>
                      <w:szCs w:val="24"/>
                      <w:lang w:eastAsia="zh-CN" w:bidi="hi-IN"/>
                    </w:rPr>
                    <w:lastRenderedPageBreak/>
                    <w:t>z pustymi pojemnikami ciśnieniowymi</w:t>
                  </w:r>
                  <w:r>
                    <w:rPr>
                      <w:rFonts w:ascii="Arial" w:eastAsia="Lucida Sans Unicode" w:hAnsi="Arial" w:cs="Arial"/>
                      <w:kern w:val="2"/>
                      <w:sz w:val="24"/>
                      <w:szCs w:val="24"/>
                      <w:lang w:eastAsia="zh-CN" w:bidi="hi-IN"/>
                    </w:rPr>
                    <w:br/>
                  </w:r>
                </w:p>
              </w:tc>
              <w:tc>
                <w:tcPr>
                  <w:tcW w:w="2691" w:type="dxa"/>
                  <w:shd w:val="clear" w:color="auto" w:fill="auto"/>
                  <w:vAlign w:val="center"/>
                </w:tcPr>
                <w:p w14:paraId="62CED438" w14:textId="2776F01F" w:rsidR="000B3B8D" w:rsidRPr="000E3173" w:rsidRDefault="000E3173"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0E3173">
                    <w:rPr>
                      <w:rFonts w:ascii="Arial" w:eastAsia="Times New Roman" w:hAnsi="Arial" w:cs="Arial"/>
                      <w:color w:val="000000"/>
                      <w:kern w:val="2"/>
                      <w:sz w:val="24"/>
                      <w:szCs w:val="24"/>
                    </w:rPr>
                    <w:lastRenderedPageBreak/>
                    <w:t xml:space="preserve">Odpady magazynowane </w:t>
                  </w:r>
                  <w:r>
                    <w:rPr>
                      <w:rFonts w:ascii="Arial" w:eastAsia="Times New Roman" w:hAnsi="Arial" w:cs="Arial"/>
                      <w:color w:val="000000"/>
                      <w:kern w:val="2"/>
                      <w:sz w:val="24"/>
                      <w:szCs w:val="24"/>
                    </w:rPr>
                    <w:br/>
                    <w:t>s</w:t>
                  </w:r>
                  <w:r w:rsidRPr="000E3173">
                    <w:rPr>
                      <w:rFonts w:ascii="Arial" w:eastAsia="Times New Roman" w:hAnsi="Arial" w:cs="Arial"/>
                      <w:color w:val="000000"/>
                      <w:kern w:val="2"/>
                      <w:sz w:val="24"/>
                      <w:szCs w:val="24"/>
                    </w:rPr>
                    <w:t xml:space="preserve">ą w magazynie odpadów galwanizerni (7), w oryginalnych kartonach tekturowych, na regałach magazynowych </w:t>
                  </w:r>
                  <w:r>
                    <w:rPr>
                      <w:rFonts w:ascii="Arial" w:eastAsia="Times New Roman" w:hAnsi="Arial" w:cs="Arial"/>
                      <w:color w:val="000000"/>
                      <w:kern w:val="2"/>
                      <w:sz w:val="24"/>
                      <w:szCs w:val="24"/>
                    </w:rPr>
                    <w:br/>
                  </w:r>
                  <w:r w:rsidRPr="000E3173">
                    <w:rPr>
                      <w:rFonts w:ascii="Arial" w:eastAsia="Times New Roman" w:hAnsi="Arial" w:cs="Arial"/>
                      <w:color w:val="000000"/>
                      <w:kern w:val="2"/>
                      <w:sz w:val="24"/>
                      <w:szCs w:val="24"/>
                    </w:rPr>
                    <w:t>lub w pojemnikach typu big-</w:t>
                  </w:r>
                  <w:proofErr w:type="spellStart"/>
                  <w:r w:rsidRPr="000E3173">
                    <w:rPr>
                      <w:rFonts w:ascii="Arial" w:eastAsia="Times New Roman" w:hAnsi="Arial" w:cs="Arial"/>
                      <w:color w:val="000000"/>
                      <w:kern w:val="2"/>
                      <w:sz w:val="24"/>
                      <w:szCs w:val="24"/>
                    </w:rPr>
                    <w:t>bag</w:t>
                  </w:r>
                  <w:proofErr w:type="spellEnd"/>
                </w:p>
              </w:tc>
              <w:tc>
                <w:tcPr>
                  <w:tcW w:w="2413" w:type="dxa"/>
                  <w:shd w:val="clear" w:color="auto" w:fill="auto"/>
                  <w:vAlign w:val="center"/>
                </w:tcPr>
                <w:p w14:paraId="33B0428F" w14:textId="30094BB3" w:rsidR="000B3B8D" w:rsidRPr="00A66952" w:rsidRDefault="000E3173"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0E3173">
                    <w:rPr>
                      <w:rFonts w:ascii="Arial" w:eastAsia="TimesNewRomanPSMT" w:hAnsi="Arial" w:cs="Arial"/>
                      <w:color w:val="000000"/>
                      <w:kern w:val="2"/>
                      <w:sz w:val="24"/>
                      <w:szCs w:val="24"/>
                    </w:rPr>
                    <w:t xml:space="preserve">Odpady </w:t>
                  </w:r>
                  <w:r>
                    <w:rPr>
                      <w:rFonts w:ascii="Arial" w:eastAsia="TimesNewRomanPSMT" w:hAnsi="Arial" w:cs="Arial"/>
                      <w:color w:val="000000"/>
                      <w:kern w:val="2"/>
                      <w:sz w:val="24"/>
                      <w:szCs w:val="24"/>
                    </w:rPr>
                    <w:t>s</w:t>
                  </w:r>
                  <w:r w:rsidRPr="000E3173">
                    <w:rPr>
                      <w:rFonts w:ascii="Arial" w:eastAsia="TimesNewRomanPSMT" w:hAnsi="Arial" w:cs="Arial"/>
                      <w:color w:val="000000"/>
                      <w:kern w:val="2"/>
                      <w:sz w:val="24"/>
                      <w:szCs w:val="24"/>
                    </w:rPr>
                    <w:t xml:space="preserve">ą bezpośrednio przekazywane uprawnionym odbiorcom, posiadającym wymagane zezwolenia </w:t>
                  </w:r>
                  <w:r w:rsidRPr="000E3173">
                    <w:rPr>
                      <w:rFonts w:ascii="Arial" w:eastAsia="TimesNewRomanPSMT" w:hAnsi="Arial" w:cs="Arial"/>
                      <w:color w:val="000000"/>
                      <w:kern w:val="2"/>
                      <w:sz w:val="24"/>
                      <w:szCs w:val="24"/>
                    </w:rPr>
                    <w:br/>
                    <w:t>w zakresie zbierania lub odzysku</w:t>
                  </w:r>
                  <w:r>
                    <w:rPr>
                      <w:rFonts w:ascii="Arial" w:eastAsia="TimesNewRomanPSMT" w:hAnsi="Arial" w:cs="Arial"/>
                      <w:color w:val="000000"/>
                      <w:kern w:val="2"/>
                      <w:sz w:val="24"/>
                      <w:szCs w:val="24"/>
                    </w:rPr>
                    <w:t>,</w:t>
                  </w:r>
                  <w:r w:rsidRPr="000E3173">
                    <w:rPr>
                      <w:rFonts w:ascii="Arial" w:eastAsia="TimesNewRomanPSMT" w:hAnsi="Arial" w:cs="Arial"/>
                      <w:color w:val="000000"/>
                      <w:kern w:val="2"/>
                      <w:sz w:val="24"/>
                      <w:szCs w:val="24"/>
                    </w:rPr>
                    <w:t xml:space="preserve"> </w:t>
                  </w:r>
                  <w:r w:rsidRPr="000E3173">
                    <w:rPr>
                      <w:rFonts w:ascii="Arial" w:eastAsia="TimesNewRomanPSMT" w:hAnsi="Arial" w:cs="Arial"/>
                      <w:color w:val="000000"/>
                      <w:kern w:val="2"/>
                      <w:sz w:val="24"/>
                      <w:szCs w:val="24"/>
                    </w:rPr>
                    <w:lastRenderedPageBreak/>
                    <w:t xml:space="preserve">zgodnie z hierarchią postępowania </w:t>
                  </w:r>
                  <w:r>
                    <w:rPr>
                      <w:rFonts w:ascii="Arial" w:eastAsia="TimesNewRomanPSMT" w:hAnsi="Arial" w:cs="Arial"/>
                      <w:color w:val="000000"/>
                      <w:kern w:val="2"/>
                      <w:sz w:val="24"/>
                      <w:szCs w:val="24"/>
                    </w:rPr>
                    <w:br/>
                  </w:r>
                  <w:r w:rsidRPr="000E3173">
                    <w:rPr>
                      <w:rFonts w:ascii="Arial" w:eastAsia="TimesNewRomanPSMT" w:hAnsi="Arial" w:cs="Arial"/>
                      <w:color w:val="000000"/>
                      <w:kern w:val="2"/>
                      <w:sz w:val="24"/>
                      <w:szCs w:val="24"/>
                    </w:rPr>
                    <w:t>z odpadami</w:t>
                  </w:r>
                </w:p>
              </w:tc>
            </w:tr>
            <w:tr w:rsidR="002828A7" w:rsidRPr="00A66952" w14:paraId="7EFF303A" w14:textId="77777777" w:rsidTr="00AB700B">
              <w:trPr>
                <w:cantSplit/>
                <w:trHeight w:val="102"/>
              </w:trPr>
              <w:tc>
                <w:tcPr>
                  <w:tcW w:w="658" w:type="dxa"/>
                  <w:shd w:val="clear" w:color="auto" w:fill="auto"/>
                  <w:vAlign w:val="center"/>
                </w:tcPr>
                <w:p w14:paraId="5E94D902" w14:textId="19E8D980" w:rsidR="002828A7" w:rsidRPr="00A66952" w:rsidRDefault="000B3B8D"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Pr>
                      <w:rFonts w:ascii="Arial" w:eastAsia="Calibri" w:hAnsi="Arial" w:cs="Arial"/>
                      <w:kern w:val="2"/>
                      <w:sz w:val="24"/>
                      <w:szCs w:val="24"/>
                      <w:lang w:eastAsia="zh-CN" w:bidi="hi-IN"/>
                    </w:rPr>
                    <w:lastRenderedPageBreak/>
                    <w:t>9</w:t>
                  </w:r>
                </w:p>
              </w:tc>
              <w:tc>
                <w:tcPr>
                  <w:tcW w:w="1552" w:type="dxa"/>
                  <w:shd w:val="clear" w:color="auto" w:fill="auto"/>
                  <w:vAlign w:val="center"/>
                </w:tcPr>
                <w:p w14:paraId="0F55FE44"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15 02 02*</w:t>
                  </w:r>
                </w:p>
              </w:tc>
              <w:tc>
                <w:tcPr>
                  <w:tcW w:w="1992" w:type="dxa"/>
                  <w:shd w:val="clear" w:color="auto" w:fill="auto"/>
                  <w:vAlign w:val="center"/>
                </w:tcPr>
                <w:p w14:paraId="59585F28"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Sorbenty, materiały filtracyjne </w:t>
                  </w:r>
                </w:p>
                <w:p w14:paraId="710836B0" w14:textId="0C133EAE"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(w tym filtry olejowe nieujęte w innych grupach), tkaniny do wycierania (np. szmaty, ścierki) i ubrania ochronne zanieczyszczone substancjami niebezpiecznymi (np. PCB) </w:t>
                  </w:r>
                </w:p>
              </w:tc>
              <w:tc>
                <w:tcPr>
                  <w:tcW w:w="2691" w:type="dxa"/>
                  <w:shd w:val="clear" w:color="auto" w:fill="auto"/>
                  <w:vAlign w:val="center"/>
                </w:tcPr>
                <w:p w14:paraId="13B5BD7A"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1858946F" w14:textId="3DC32BCB"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 wydzielonym </w:t>
                  </w:r>
                  <w:r w:rsidR="00A65BAF">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i oznakowanym magazynie odpadów galwanizerni (7), </w:t>
                  </w:r>
                </w:p>
                <w:p w14:paraId="42A2ACB5"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w pojemnikach </w:t>
                  </w:r>
                </w:p>
                <w:p w14:paraId="44AEC305" w14:textId="77777777" w:rsidR="00407F84"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z tworzywa sztucznego. </w:t>
                  </w:r>
                </w:p>
                <w:p w14:paraId="649307D9"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26DE13AF" w14:textId="7F7C74A0"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A02725">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2768AD00"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 xml:space="preserve">o rodzaju i kodzie magazynowanego odpadu, posiada szczelną posadzkę </w:t>
                  </w:r>
                </w:p>
                <w:p w14:paraId="1DAFB090" w14:textId="77777777" w:rsidR="002828A7"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i jest zabezpieczone przed dostępem osób nieupoważnionych.</w:t>
                  </w:r>
                </w:p>
                <w:p w14:paraId="632702C9" w14:textId="75C18F9F"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highlight w:val="yellow"/>
                      <w:lang w:eastAsia="zh-CN" w:bidi="hi-IN"/>
                    </w:rPr>
                  </w:pPr>
                </w:p>
              </w:tc>
              <w:tc>
                <w:tcPr>
                  <w:tcW w:w="2413" w:type="dxa"/>
                  <w:shd w:val="clear" w:color="auto" w:fill="auto"/>
                  <w:vAlign w:val="center"/>
                </w:tcPr>
                <w:p w14:paraId="6993110A" w14:textId="75EDF5E5"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rPr>
                    <w:t>Po zgromadzeniu odpowiedniej ilości</w:t>
                  </w:r>
                  <w:r w:rsidR="00A02725">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A02725">
                    <w:rPr>
                      <w:rFonts w:ascii="Arial" w:eastAsia="TimesNewRomanPSMT" w:hAnsi="Arial" w:cs="Arial"/>
                      <w:color w:val="000000"/>
                      <w:kern w:val="2"/>
                      <w:sz w:val="24"/>
                      <w:szCs w:val="24"/>
                    </w:rPr>
                    <w:t xml:space="preserve">y </w:t>
                  </w:r>
                  <w:r w:rsidRPr="00A66952">
                    <w:rPr>
                      <w:rFonts w:ascii="Arial" w:eastAsia="TimesNewRomanPSMT" w:hAnsi="Arial" w:cs="Arial"/>
                      <w:color w:val="000000"/>
                      <w:kern w:val="2"/>
                      <w:sz w:val="24"/>
                      <w:szCs w:val="24"/>
                    </w:rPr>
                    <w:t>przekazywane będą uprawnionym odbiorcom</w:t>
                  </w:r>
                  <w:r w:rsidR="00A02725">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 zakresie gospodarowania tymi odpadami</w:t>
                  </w:r>
                  <w:r w:rsidR="00A02725">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w:t>
                  </w:r>
                  <w:r w:rsidRPr="00A66952">
                    <w:rPr>
                      <w:rFonts w:ascii="Arial" w:eastAsia="TimesNewRomanPSMT" w:hAnsi="Arial" w:cs="Arial"/>
                      <w:color w:val="000000"/>
                      <w:kern w:val="2"/>
                      <w:sz w:val="24"/>
                      <w:szCs w:val="24"/>
                      <w:lang w:bidi="pl-PL"/>
                    </w:rPr>
                    <w:t xml:space="preserve">godnie </w:t>
                  </w:r>
                </w:p>
                <w:p w14:paraId="3D619EA3"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lang w:bidi="pl-PL"/>
                    </w:rPr>
                    <w:t xml:space="preserve">z hierarchią sposobu postępowania </w:t>
                  </w:r>
                </w:p>
                <w:p w14:paraId="6AA2B4CE" w14:textId="4A01AD49"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lang w:bidi="pl-PL"/>
                    </w:rPr>
                    <w:t>z odpadami.</w:t>
                  </w:r>
                </w:p>
              </w:tc>
            </w:tr>
            <w:tr w:rsidR="002828A7" w:rsidRPr="00A66952" w14:paraId="1EB324D3" w14:textId="77777777" w:rsidTr="00AB700B">
              <w:trPr>
                <w:cantSplit/>
                <w:trHeight w:val="522"/>
              </w:trPr>
              <w:tc>
                <w:tcPr>
                  <w:tcW w:w="658" w:type="dxa"/>
                  <w:shd w:val="clear" w:color="auto" w:fill="auto"/>
                  <w:vAlign w:val="center"/>
                </w:tcPr>
                <w:p w14:paraId="1EEA28C5" w14:textId="6EB738CC" w:rsidR="002828A7" w:rsidRPr="00A66952" w:rsidRDefault="000B3B8D"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Pr>
                      <w:rFonts w:ascii="Arial" w:eastAsia="Calibri" w:hAnsi="Arial" w:cs="Arial"/>
                      <w:kern w:val="2"/>
                      <w:sz w:val="24"/>
                      <w:szCs w:val="24"/>
                      <w:lang w:eastAsia="zh-CN" w:bidi="hi-IN"/>
                    </w:rPr>
                    <w:t>10</w:t>
                  </w:r>
                </w:p>
              </w:tc>
              <w:tc>
                <w:tcPr>
                  <w:tcW w:w="1552" w:type="dxa"/>
                  <w:shd w:val="clear" w:color="auto" w:fill="auto"/>
                  <w:vAlign w:val="center"/>
                </w:tcPr>
                <w:p w14:paraId="182ABF3F"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16 02 13*</w:t>
                  </w:r>
                </w:p>
              </w:tc>
              <w:tc>
                <w:tcPr>
                  <w:tcW w:w="1992" w:type="dxa"/>
                  <w:shd w:val="clear" w:color="auto" w:fill="auto"/>
                  <w:vAlign w:val="center"/>
                </w:tcPr>
                <w:p w14:paraId="02E3A927"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Zużyte urządzenia zawierające niebezpieczne elementy inne </w:t>
                  </w:r>
                </w:p>
                <w:p w14:paraId="1F484FCB"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niż wymienione w 16 02 09 </w:t>
                  </w:r>
                </w:p>
                <w:p w14:paraId="3AF797C6" w14:textId="72DCE4F4"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do 16 02 12</w:t>
                  </w:r>
                </w:p>
              </w:tc>
              <w:tc>
                <w:tcPr>
                  <w:tcW w:w="2691" w:type="dxa"/>
                  <w:shd w:val="clear" w:color="auto" w:fill="auto"/>
                  <w:vAlign w:val="center"/>
                </w:tcPr>
                <w:p w14:paraId="63C7727F"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5A6D53C3"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 wydzielonym </w:t>
                  </w:r>
                </w:p>
                <w:p w14:paraId="5B5B1854" w14:textId="7FDF8A22"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i oznakowanym magazynie odpadów galwanizerni (7), </w:t>
                  </w:r>
                </w:p>
                <w:p w14:paraId="213B0E6F"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w pojemnikach </w:t>
                  </w:r>
                </w:p>
                <w:p w14:paraId="74E6297F" w14:textId="77777777" w:rsidR="00407F84"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z tworzywa sztucznego. </w:t>
                  </w:r>
                </w:p>
                <w:p w14:paraId="00F98A9A"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753345F7" w14:textId="3CD2E074"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A02725">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41B27593"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 xml:space="preserve">o rodzaju i kodzie magazynowanego odpadu, posiada szczelną posadzkę </w:t>
                  </w:r>
                </w:p>
                <w:p w14:paraId="42876EA3" w14:textId="77777777" w:rsidR="002828A7"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lastRenderedPageBreak/>
                    <w:t>i jest zabezpieczone przed dostępem osób nieupoważnionych.</w:t>
                  </w:r>
                </w:p>
                <w:p w14:paraId="47865022" w14:textId="76555414"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highlight w:val="yellow"/>
                      <w:lang w:eastAsia="zh-CN" w:bidi="hi-IN"/>
                    </w:rPr>
                  </w:pPr>
                </w:p>
              </w:tc>
              <w:tc>
                <w:tcPr>
                  <w:tcW w:w="2413" w:type="dxa"/>
                  <w:shd w:val="clear" w:color="auto" w:fill="auto"/>
                  <w:vAlign w:val="center"/>
                </w:tcPr>
                <w:p w14:paraId="4C5E405C" w14:textId="2B33E7F9"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rPr>
                    <w:lastRenderedPageBreak/>
                    <w:t>Po zgromadzeniu odpowiedniej ilości</w:t>
                  </w:r>
                  <w:r w:rsidR="00A02725">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A02725">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A02725">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 zakresie gospodarowania tymi odpadami</w:t>
                  </w:r>
                  <w:r w:rsidR="00A02725">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w:t>
                  </w:r>
                  <w:r w:rsidRPr="00A66952">
                    <w:rPr>
                      <w:rFonts w:ascii="Arial" w:eastAsia="TimesNewRomanPSMT" w:hAnsi="Arial" w:cs="Arial"/>
                      <w:color w:val="000000"/>
                      <w:kern w:val="2"/>
                      <w:sz w:val="24"/>
                      <w:szCs w:val="24"/>
                      <w:lang w:bidi="pl-PL"/>
                    </w:rPr>
                    <w:t xml:space="preserve">godnie </w:t>
                  </w:r>
                </w:p>
                <w:p w14:paraId="327E5B4A"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lang w:bidi="pl-PL"/>
                    </w:rPr>
                    <w:t xml:space="preserve">z hierarchią sposobu postępowania </w:t>
                  </w:r>
                </w:p>
                <w:p w14:paraId="06BD13F4" w14:textId="56D7DE77"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lang w:bidi="pl-PL"/>
                    </w:rPr>
                    <w:t>z odpadami.</w:t>
                  </w:r>
                </w:p>
              </w:tc>
            </w:tr>
            <w:tr w:rsidR="002828A7" w:rsidRPr="00A66952" w14:paraId="2A219134" w14:textId="77777777" w:rsidTr="00AB700B">
              <w:trPr>
                <w:cantSplit/>
                <w:trHeight w:val="99"/>
              </w:trPr>
              <w:tc>
                <w:tcPr>
                  <w:tcW w:w="658" w:type="dxa"/>
                  <w:shd w:val="clear" w:color="auto" w:fill="auto"/>
                  <w:vAlign w:val="center"/>
                </w:tcPr>
                <w:p w14:paraId="59987A6F" w14:textId="696D4C05" w:rsidR="002828A7" w:rsidRPr="00A66952" w:rsidRDefault="002828A7" w:rsidP="00CC5CD0">
                  <w:pPr>
                    <w:framePr w:hSpace="141" w:wrap="around" w:vAnchor="text" w:hAnchor="margin" w:x="108" w:y="-3002"/>
                    <w:widowControl w:val="0"/>
                    <w:shd w:val="clear" w:color="auto" w:fill="FFFFFF"/>
                    <w:suppressAutoHyphens/>
                    <w:spacing w:after="0" w:line="320" w:lineRule="atLeast"/>
                    <w:ind w:left="-57"/>
                    <w:suppressOverlap/>
                    <w:jc w:val="center"/>
                    <w:rPr>
                      <w:rFonts w:ascii="Arial" w:eastAsia="Calibri" w:hAnsi="Arial" w:cs="Arial"/>
                      <w:kern w:val="2"/>
                      <w:sz w:val="24"/>
                      <w:szCs w:val="24"/>
                      <w:lang w:eastAsia="zh-CN" w:bidi="hi-IN"/>
                    </w:rPr>
                  </w:pPr>
                  <w:r w:rsidRPr="00A66952">
                    <w:rPr>
                      <w:rFonts w:ascii="Arial" w:eastAsia="Calibri" w:hAnsi="Arial" w:cs="Arial"/>
                      <w:kern w:val="2"/>
                      <w:sz w:val="24"/>
                      <w:szCs w:val="24"/>
                      <w:lang w:eastAsia="zh-CN" w:bidi="hi-IN"/>
                    </w:rPr>
                    <w:t>1</w:t>
                  </w:r>
                  <w:r w:rsidR="000B3B8D">
                    <w:rPr>
                      <w:rFonts w:ascii="Arial" w:eastAsia="Calibri" w:hAnsi="Arial" w:cs="Arial"/>
                      <w:kern w:val="2"/>
                      <w:sz w:val="24"/>
                      <w:szCs w:val="24"/>
                      <w:lang w:eastAsia="zh-CN" w:bidi="hi-IN"/>
                    </w:rPr>
                    <w:t>1</w:t>
                  </w:r>
                </w:p>
              </w:tc>
              <w:tc>
                <w:tcPr>
                  <w:tcW w:w="1552" w:type="dxa"/>
                  <w:shd w:val="clear" w:color="auto" w:fill="auto"/>
                  <w:vAlign w:val="center"/>
                </w:tcPr>
                <w:p w14:paraId="499DCE9D"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16 05 06*</w:t>
                  </w:r>
                </w:p>
              </w:tc>
              <w:tc>
                <w:tcPr>
                  <w:tcW w:w="1992" w:type="dxa"/>
                  <w:shd w:val="clear" w:color="auto" w:fill="auto"/>
                  <w:vAlign w:val="center"/>
                </w:tcPr>
                <w:p w14:paraId="45724F5C"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Chemikalia laboratoryjne </w:t>
                  </w:r>
                </w:p>
                <w:p w14:paraId="4345A2CE"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i analityczne </w:t>
                  </w:r>
                </w:p>
                <w:p w14:paraId="114DF520"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(np. odczynniki chemiczne) zawierające substancje niebezpieczne, </w:t>
                  </w:r>
                </w:p>
                <w:p w14:paraId="77A43F64"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w tym mieszaniny chemikaliów laboratoryjnych </w:t>
                  </w:r>
                </w:p>
                <w:p w14:paraId="460C3227" w14:textId="76C17B4D"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i analitycznych</w:t>
                  </w:r>
                </w:p>
              </w:tc>
              <w:tc>
                <w:tcPr>
                  <w:tcW w:w="2691" w:type="dxa"/>
                  <w:shd w:val="clear" w:color="auto" w:fill="auto"/>
                  <w:vAlign w:val="center"/>
                </w:tcPr>
                <w:p w14:paraId="5315F6EE"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2F17D405"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 wydzielonym </w:t>
                  </w:r>
                </w:p>
                <w:p w14:paraId="396D5D51" w14:textId="77777777" w:rsidR="00407F84"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i oznakowanym miejscu</w:t>
                  </w:r>
                  <w:r w:rsidR="00A02725">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t>
                  </w:r>
                  <w:r w:rsidR="00A0272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w laboratorium (8), </w:t>
                  </w:r>
                  <w:r w:rsidR="00A0272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w szczelnych, zamykanych pojemnikach. </w:t>
                  </w:r>
                </w:p>
                <w:p w14:paraId="5EB49E0A" w14:textId="77777777" w:rsidR="00407F84" w:rsidRDefault="00407F84"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315C43D3" w14:textId="33A1BBF6"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A02725">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6EA5F5F6"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 xml:space="preserve">o rodzaju i kodzie magazynowanego odpadu, posiada szczelną posadzkę </w:t>
                  </w:r>
                </w:p>
                <w:p w14:paraId="1A8E1CE6"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i jest zabezpieczone przed dostępem osób nieupoważnionych.</w:t>
                  </w:r>
                </w:p>
                <w:p w14:paraId="5CECE931" w14:textId="7BF5AA2B" w:rsidR="00A65BAF" w:rsidRPr="00FD7C85" w:rsidRDefault="00A65BAF"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tc>
              <w:tc>
                <w:tcPr>
                  <w:tcW w:w="2413" w:type="dxa"/>
                  <w:shd w:val="clear" w:color="auto" w:fill="auto"/>
                  <w:vAlign w:val="center"/>
                </w:tcPr>
                <w:p w14:paraId="16CAF535" w14:textId="74917AFF"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rPr>
                    <w:t>Po zgromadzeniu odpowiedniej ilości</w:t>
                  </w:r>
                  <w:r w:rsidR="00A02725">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A02725">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A02725">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 zakresie gospodarowania tymi odpadami</w:t>
                  </w:r>
                  <w:r w:rsidR="00A02725">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w:t>
                  </w:r>
                  <w:r w:rsidRPr="00A66952">
                    <w:rPr>
                      <w:rFonts w:ascii="Arial" w:eastAsia="TimesNewRomanPSMT" w:hAnsi="Arial" w:cs="Arial"/>
                      <w:color w:val="000000"/>
                      <w:kern w:val="2"/>
                      <w:sz w:val="24"/>
                      <w:szCs w:val="24"/>
                      <w:lang w:bidi="pl-PL"/>
                    </w:rPr>
                    <w:t xml:space="preserve">godnie </w:t>
                  </w:r>
                </w:p>
                <w:p w14:paraId="0841B3DC"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lang w:bidi="pl-PL"/>
                    </w:rPr>
                  </w:pPr>
                  <w:r w:rsidRPr="00A66952">
                    <w:rPr>
                      <w:rFonts w:ascii="Arial" w:eastAsia="TimesNewRomanPSMT" w:hAnsi="Arial" w:cs="Arial"/>
                      <w:color w:val="000000"/>
                      <w:kern w:val="2"/>
                      <w:sz w:val="24"/>
                      <w:szCs w:val="24"/>
                      <w:lang w:bidi="pl-PL"/>
                    </w:rPr>
                    <w:t xml:space="preserve">z hierarchią sposobu postępowania </w:t>
                  </w:r>
                </w:p>
                <w:p w14:paraId="07BAF3A4" w14:textId="032D9F37"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lang w:bidi="pl-PL"/>
                    </w:rPr>
                    <w:t>z odpadami.</w:t>
                  </w:r>
                </w:p>
              </w:tc>
            </w:tr>
            <w:tr w:rsidR="002828A7" w:rsidRPr="00A66952" w14:paraId="0A0CCB47" w14:textId="77777777" w:rsidTr="00AB700B">
              <w:trPr>
                <w:cantSplit/>
              </w:trPr>
              <w:tc>
                <w:tcPr>
                  <w:tcW w:w="9306" w:type="dxa"/>
                  <w:gridSpan w:val="5"/>
                  <w:shd w:val="clear" w:color="auto" w:fill="auto"/>
                  <w:vAlign w:val="center"/>
                </w:tcPr>
                <w:p w14:paraId="64CC3B53" w14:textId="237C3462" w:rsidR="002828A7" w:rsidRPr="000E7453" w:rsidRDefault="000B3B8D" w:rsidP="00CC5CD0">
                  <w:pPr>
                    <w:framePr w:hSpace="141" w:wrap="around" w:vAnchor="text" w:hAnchor="margin" w:x="108" w:y="-3002"/>
                    <w:tabs>
                      <w:tab w:val="left" w:pos="736"/>
                    </w:tabs>
                    <w:snapToGrid w:val="0"/>
                    <w:spacing w:after="0" w:line="320" w:lineRule="atLeast"/>
                    <w:suppressOverlap/>
                    <w:jc w:val="center"/>
                    <w:rPr>
                      <w:rFonts w:ascii="Arial" w:eastAsia="Lucida Sans Unicode" w:hAnsi="Arial" w:cs="Arial"/>
                      <w:b/>
                      <w:bCs/>
                      <w:kern w:val="2"/>
                      <w:sz w:val="24"/>
                      <w:szCs w:val="24"/>
                      <w:lang w:eastAsia="zh-CN" w:bidi="hi-IN"/>
                    </w:rPr>
                  </w:pPr>
                  <w:r>
                    <w:rPr>
                      <w:rFonts w:ascii="Arial" w:eastAsia="Lucida Sans Unicode" w:hAnsi="Arial" w:cs="Arial"/>
                      <w:b/>
                      <w:bCs/>
                      <w:kern w:val="2"/>
                      <w:sz w:val="24"/>
                      <w:szCs w:val="24"/>
                      <w:lang w:eastAsia="zh-CN" w:bidi="hi-IN"/>
                    </w:rPr>
                    <w:br/>
                  </w:r>
                  <w:r w:rsidR="002828A7" w:rsidRPr="000E7453">
                    <w:rPr>
                      <w:rFonts w:ascii="Arial" w:eastAsia="Lucida Sans Unicode" w:hAnsi="Arial" w:cs="Arial"/>
                      <w:b/>
                      <w:bCs/>
                      <w:kern w:val="2"/>
                      <w:sz w:val="24"/>
                      <w:szCs w:val="24"/>
                      <w:lang w:eastAsia="zh-CN" w:bidi="hi-IN"/>
                    </w:rPr>
                    <w:t>Odpady inne niż niebezpieczne</w:t>
                  </w:r>
                  <w:r>
                    <w:rPr>
                      <w:rFonts w:ascii="Arial" w:eastAsia="Lucida Sans Unicode" w:hAnsi="Arial" w:cs="Arial"/>
                      <w:b/>
                      <w:bCs/>
                      <w:kern w:val="2"/>
                      <w:sz w:val="24"/>
                      <w:szCs w:val="24"/>
                      <w:lang w:eastAsia="zh-CN" w:bidi="hi-IN"/>
                    </w:rPr>
                    <w:br/>
                  </w:r>
                </w:p>
              </w:tc>
            </w:tr>
            <w:tr w:rsidR="002828A7" w:rsidRPr="00A66952" w14:paraId="511F7E9C" w14:textId="77777777" w:rsidTr="00AB700B">
              <w:trPr>
                <w:cantSplit/>
              </w:trPr>
              <w:tc>
                <w:tcPr>
                  <w:tcW w:w="658" w:type="dxa"/>
                  <w:shd w:val="clear" w:color="auto" w:fill="auto"/>
                  <w:vAlign w:val="center"/>
                </w:tcPr>
                <w:p w14:paraId="27DF1A64" w14:textId="77777777" w:rsidR="002828A7" w:rsidRPr="00A66952"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1</w:t>
                  </w:r>
                </w:p>
              </w:tc>
              <w:tc>
                <w:tcPr>
                  <w:tcW w:w="1552" w:type="dxa"/>
                  <w:shd w:val="clear" w:color="auto" w:fill="auto"/>
                  <w:vAlign w:val="center"/>
                </w:tcPr>
                <w:p w14:paraId="35043FA0"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06 03 14</w:t>
                  </w:r>
                </w:p>
              </w:tc>
              <w:tc>
                <w:tcPr>
                  <w:tcW w:w="1992" w:type="dxa"/>
                  <w:shd w:val="clear" w:color="auto" w:fill="auto"/>
                  <w:vAlign w:val="center"/>
                </w:tcPr>
                <w:p w14:paraId="6F8FD53A" w14:textId="5BEB722E"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Sole i roztwory inne </w:t>
                  </w:r>
                  <w:r w:rsidR="00E824C0">
                    <w:rPr>
                      <w:rFonts w:ascii="Arial" w:eastAsia="Lucida Sans Unicode" w:hAnsi="Arial" w:cs="Arial"/>
                      <w:kern w:val="2"/>
                      <w:sz w:val="24"/>
                      <w:szCs w:val="24"/>
                      <w:lang w:eastAsia="zh-CN" w:bidi="hi-IN"/>
                    </w:rPr>
                    <w:br/>
                  </w:r>
                  <w:r w:rsidRPr="00A66952">
                    <w:rPr>
                      <w:rFonts w:ascii="Arial" w:eastAsia="Lucida Sans Unicode" w:hAnsi="Arial" w:cs="Arial"/>
                      <w:kern w:val="2"/>
                      <w:sz w:val="24"/>
                      <w:szCs w:val="24"/>
                      <w:lang w:eastAsia="zh-CN" w:bidi="hi-IN"/>
                    </w:rPr>
                    <w:t xml:space="preserve">niż wymienione </w:t>
                  </w:r>
                </w:p>
                <w:p w14:paraId="5C2627EB"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w 06 03 11</w:t>
                  </w:r>
                </w:p>
                <w:p w14:paraId="7F09BA08" w14:textId="3ED64C3F"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i 06 03 13</w:t>
                  </w:r>
                </w:p>
              </w:tc>
              <w:tc>
                <w:tcPr>
                  <w:tcW w:w="2691" w:type="dxa"/>
                  <w:shd w:val="clear" w:color="auto" w:fill="auto"/>
                  <w:vAlign w:val="center"/>
                </w:tcPr>
                <w:p w14:paraId="26F01768" w14:textId="32E88F80" w:rsidR="00407F84"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Odpady magazynowane będą w hali galwanizerni (9), w szczelnym,</w:t>
                  </w:r>
                  <w:r w:rsidR="00A02BB2">
                    <w:rPr>
                      <w:rFonts w:ascii="Arial" w:eastAsia="Times New Roman" w:hAnsi="Arial" w:cs="Arial"/>
                      <w:color w:val="000000"/>
                      <w:kern w:val="2"/>
                      <w:sz w:val="24"/>
                      <w:szCs w:val="24"/>
                    </w:rPr>
                    <w:t xml:space="preserve"> </w:t>
                  </w:r>
                  <w:r w:rsidRPr="00A66952">
                    <w:rPr>
                      <w:rFonts w:ascii="Arial" w:eastAsia="Times New Roman" w:hAnsi="Arial" w:cs="Arial"/>
                      <w:color w:val="000000"/>
                      <w:kern w:val="2"/>
                      <w:sz w:val="24"/>
                      <w:szCs w:val="24"/>
                    </w:rPr>
                    <w:t xml:space="preserve">zamykanym </w:t>
                  </w:r>
                  <w:r w:rsidR="00A02BB2">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i oznaczonym zbiorniku</w:t>
                  </w:r>
                  <w:r w:rsidR="00E824C0">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o poj. 25 m</w:t>
                  </w:r>
                  <w:r w:rsidRPr="00A66952">
                    <w:rPr>
                      <w:rFonts w:ascii="Arial" w:eastAsia="Times New Roman" w:hAnsi="Arial" w:cs="Arial"/>
                      <w:color w:val="000000"/>
                      <w:kern w:val="2"/>
                      <w:sz w:val="24"/>
                      <w:szCs w:val="24"/>
                      <w:vertAlign w:val="superscript"/>
                    </w:rPr>
                    <w:t>3</w:t>
                  </w:r>
                  <w:r w:rsidR="00FD7C85">
                    <w:rPr>
                      <w:rFonts w:ascii="Arial" w:eastAsia="Times New Roman" w:hAnsi="Arial" w:cs="Arial"/>
                      <w:color w:val="000000"/>
                      <w:kern w:val="2"/>
                      <w:sz w:val="24"/>
                      <w:szCs w:val="24"/>
                    </w:rPr>
                    <w:t xml:space="preserve">. </w:t>
                  </w:r>
                </w:p>
                <w:p w14:paraId="60358295" w14:textId="77777777" w:rsidR="00407F84" w:rsidRDefault="00407F84" w:rsidP="00CC5CD0">
                  <w:pPr>
                    <w:framePr w:hSpace="141" w:wrap="around" w:vAnchor="text" w:hAnchor="margin" w:x="108" w:y="-3002"/>
                    <w:snapToGrid w:val="0"/>
                    <w:spacing w:after="0" w:line="320" w:lineRule="atLeast"/>
                    <w:ind w:right="70"/>
                    <w:suppressOverlap/>
                    <w:rPr>
                      <w:rFonts w:ascii="Arial" w:eastAsia="Lucida Sans Unicode" w:hAnsi="Arial" w:cs="Arial"/>
                      <w:kern w:val="2"/>
                      <w:sz w:val="24"/>
                      <w:szCs w:val="24"/>
                      <w:lang w:eastAsia="zh-CN" w:bidi="hi-IN"/>
                    </w:rPr>
                  </w:pPr>
                </w:p>
                <w:p w14:paraId="0A541584" w14:textId="4E244345"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Miejsce magazynowania odpadu jest oznaczone tabliczką</w:t>
                  </w:r>
                  <w:r w:rsidR="00E824C0">
                    <w:rPr>
                      <w:rFonts w:ascii="Arial" w:eastAsia="Lucida Sans Unicode" w:hAnsi="Arial" w:cs="Arial"/>
                      <w:kern w:val="2"/>
                      <w:sz w:val="24"/>
                      <w:szCs w:val="24"/>
                      <w:lang w:eastAsia="zh-CN" w:bidi="hi-IN"/>
                    </w:rPr>
                    <w:t>,</w:t>
                  </w:r>
                  <w:r w:rsidRPr="00A66952">
                    <w:rPr>
                      <w:rFonts w:ascii="Arial" w:eastAsia="Lucida Sans Unicode" w:hAnsi="Arial" w:cs="Arial"/>
                      <w:kern w:val="2"/>
                      <w:sz w:val="24"/>
                      <w:szCs w:val="24"/>
                      <w:lang w:eastAsia="zh-CN" w:bidi="hi-IN"/>
                    </w:rPr>
                    <w:t xml:space="preserve"> informującą </w:t>
                  </w:r>
                </w:p>
                <w:p w14:paraId="03CD3CF9" w14:textId="77777777" w:rsidR="002828A7"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o rodzaju i kodzie magazynowanego </w:t>
                  </w:r>
                  <w:r w:rsidRPr="00A66952">
                    <w:rPr>
                      <w:rFonts w:ascii="Arial" w:eastAsia="Lucida Sans Unicode" w:hAnsi="Arial" w:cs="Arial"/>
                      <w:kern w:val="2"/>
                      <w:sz w:val="24"/>
                      <w:szCs w:val="24"/>
                      <w:lang w:eastAsia="zh-CN" w:bidi="hi-IN"/>
                    </w:rPr>
                    <w:lastRenderedPageBreak/>
                    <w:t>odpadu i zabezpieczone przed dostępem osób nieupoważnionych, posiada szczelną posadzkę.</w:t>
                  </w:r>
                </w:p>
                <w:p w14:paraId="3332CE1A" w14:textId="63A31E46"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tc>
              <w:tc>
                <w:tcPr>
                  <w:tcW w:w="2413" w:type="dxa"/>
                  <w:shd w:val="clear" w:color="auto" w:fill="auto"/>
                  <w:vAlign w:val="center"/>
                </w:tcPr>
                <w:p w14:paraId="69C5D675" w14:textId="48973337"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lastRenderedPageBreak/>
                    <w:t>Po zgromadzeniu odpowiedniej ilości</w:t>
                  </w:r>
                  <w:r w:rsidR="00E824C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E824C0">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E824C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3FA62340" w14:textId="6B94A290"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E824C0">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w:t>
                  </w:r>
                </w:p>
                <w:p w14:paraId="3F198566" w14:textId="65C131F3"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rPr>
                    <w:lastRenderedPageBreak/>
                    <w:t>z hierarchią sposobu postępowania z odpadami.</w:t>
                  </w:r>
                </w:p>
              </w:tc>
            </w:tr>
            <w:tr w:rsidR="004A538A" w:rsidRPr="00A66952" w14:paraId="2B81ED8A" w14:textId="77777777" w:rsidTr="00AB700B">
              <w:trPr>
                <w:cantSplit/>
              </w:trPr>
              <w:tc>
                <w:tcPr>
                  <w:tcW w:w="658" w:type="dxa"/>
                  <w:shd w:val="clear" w:color="auto" w:fill="auto"/>
                  <w:vAlign w:val="center"/>
                </w:tcPr>
                <w:p w14:paraId="29290388" w14:textId="328291C3" w:rsidR="004A538A" w:rsidRPr="00A66952" w:rsidRDefault="004A538A"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lastRenderedPageBreak/>
                    <w:t>2</w:t>
                  </w:r>
                </w:p>
              </w:tc>
              <w:tc>
                <w:tcPr>
                  <w:tcW w:w="1552" w:type="dxa"/>
                  <w:shd w:val="clear" w:color="auto" w:fill="auto"/>
                  <w:vAlign w:val="center"/>
                </w:tcPr>
                <w:p w14:paraId="2579504D" w14:textId="3536B233" w:rsidR="004A538A" w:rsidRPr="000E7453" w:rsidRDefault="005124D2"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Pr>
                      <w:rFonts w:ascii="Arial" w:eastAsia="Lucida Sans Unicode" w:hAnsi="Arial" w:cs="Arial"/>
                      <w:b/>
                      <w:bCs/>
                      <w:kern w:val="2"/>
                      <w:sz w:val="24"/>
                      <w:szCs w:val="24"/>
                      <w:lang w:eastAsia="zh-CN" w:bidi="hi-IN"/>
                    </w:rPr>
                    <w:t>08 01 12</w:t>
                  </w:r>
                </w:p>
              </w:tc>
              <w:tc>
                <w:tcPr>
                  <w:tcW w:w="1992" w:type="dxa"/>
                  <w:shd w:val="clear" w:color="auto" w:fill="auto"/>
                  <w:vAlign w:val="center"/>
                </w:tcPr>
                <w:p w14:paraId="49B31669" w14:textId="77777777" w:rsidR="005124D2" w:rsidRPr="005124D2" w:rsidRDefault="005124D2"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5124D2">
                    <w:rPr>
                      <w:rFonts w:ascii="Arial" w:eastAsia="Lucida Sans Unicode" w:hAnsi="Arial" w:cs="Arial"/>
                      <w:kern w:val="2"/>
                      <w:sz w:val="24"/>
                      <w:szCs w:val="24"/>
                      <w:lang w:eastAsia="zh-CN" w:bidi="hi-IN"/>
                    </w:rPr>
                    <w:t xml:space="preserve">Odpady farb </w:t>
                  </w:r>
                </w:p>
                <w:p w14:paraId="766F8C43" w14:textId="77777777" w:rsidR="005124D2" w:rsidRPr="005124D2" w:rsidRDefault="005124D2"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5124D2">
                    <w:rPr>
                      <w:rFonts w:ascii="Arial" w:eastAsia="Lucida Sans Unicode" w:hAnsi="Arial" w:cs="Arial"/>
                      <w:kern w:val="2"/>
                      <w:sz w:val="24"/>
                      <w:szCs w:val="24"/>
                      <w:lang w:eastAsia="zh-CN" w:bidi="hi-IN"/>
                    </w:rPr>
                    <w:t xml:space="preserve">i lakierów inne </w:t>
                  </w:r>
                </w:p>
                <w:p w14:paraId="3064E98A" w14:textId="77777777" w:rsidR="005124D2" w:rsidRPr="005124D2" w:rsidRDefault="005124D2"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5124D2">
                    <w:rPr>
                      <w:rFonts w:ascii="Arial" w:eastAsia="Lucida Sans Unicode" w:hAnsi="Arial" w:cs="Arial"/>
                      <w:kern w:val="2"/>
                      <w:sz w:val="24"/>
                      <w:szCs w:val="24"/>
                      <w:lang w:eastAsia="zh-CN" w:bidi="hi-IN"/>
                    </w:rPr>
                    <w:t xml:space="preserve">niż wymienione </w:t>
                  </w:r>
                </w:p>
                <w:p w14:paraId="3A0A4FEC" w14:textId="2A602F12" w:rsidR="004A538A" w:rsidRPr="00A66952" w:rsidRDefault="005124D2"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5124D2">
                    <w:rPr>
                      <w:rFonts w:ascii="Arial" w:eastAsia="Lucida Sans Unicode" w:hAnsi="Arial" w:cs="Arial"/>
                      <w:kern w:val="2"/>
                      <w:sz w:val="24"/>
                      <w:szCs w:val="24"/>
                      <w:lang w:eastAsia="zh-CN" w:bidi="hi-IN"/>
                    </w:rPr>
                    <w:t>w 08 01 11</w:t>
                  </w:r>
                </w:p>
              </w:tc>
              <w:tc>
                <w:tcPr>
                  <w:tcW w:w="2691" w:type="dxa"/>
                  <w:shd w:val="clear" w:color="auto" w:fill="auto"/>
                  <w:vAlign w:val="center"/>
                </w:tcPr>
                <w:p w14:paraId="10859C63" w14:textId="77777777" w:rsidR="00A02BB2" w:rsidRDefault="00353CD4"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353CD4">
                    <w:rPr>
                      <w:rFonts w:ascii="Arial" w:eastAsia="Times New Roman" w:hAnsi="Arial" w:cs="Arial"/>
                      <w:color w:val="000000"/>
                      <w:kern w:val="2"/>
                      <w:sz w:val="24"/>
                      <w:szCs w:val="24"/>
                    </w:rPr>
                    <w:t xml:space="preserve">Odpady będą magazynowane </w:t>
                  </w:r>
                  <w:r>
                    <w:rPr>
                      <w:rFonts w:ascii="Arial" w:eastAsia="Times New Roman" w:hAnsi="Arial" w:cs="Arial"/>
                      <w:color w:val="000000"/>
                      <w:kern w:val="2"/>
                      <w:sz w:val="24"/>
                      <w:szCs w:val="24"/>
                    </w:rPr>
                    <w:br/>
                  </w:r>
                  <w:r w:rsidRPr="00353CD4">
                    <w:rPr>
                      <w:rFonts w:ascii="Arial" w:eastAsia="Times New Roman" w:hAnsi="Arial" w:cs="Arial"/>
                      <w:color w:val="000000"/>
                      <w:kern w:val="2"/>
                      <w:sz w:val="24"/>
                      <w:szCs w:val="24"/>
                    </w:rPr>
                    <w:t>w magazynie odpadów galwanizerni (7)</w:t>
                  </w:r>
                  <w:r w:rsidR="00407F84">
                    <w:rPr>
                      <w:rFonts w:ascii="Arial" w:eastAsia="Times New Roman" w:hAnsi="Arial" w:cs="Arial"/>
                      <w:color w:val="000000"/>
                      <w:kern w:val="2"/>
                      <w:sz w:val="24"/>
                      <w:szCs w:val="24"/>
                    </w:rPr>
                    <w:t>,</w:t>
                  </w:r>
                  <w:r w:rsidRPr="00353CD4">
                    <w:rPr>
                      <w:rFonts w:ascii="Arial" w:eastAsia="Times New Roman" w:hAnsi="Arial" w:cs="Arial"/>
                      <w:color w:val="000000"/>
                      <w:kern w:val="2"/>
                      <w:sz w:val="24"/>
                      <w:szCs w:val="24"/>
                    </w:rPr>
                    <w:t xml:space="preserve"> </w:t>
                  </w:r>
                  <w:r w:rsidR="00407F84">
                    <w:rPr>
                      <w:rFonts w:ascii="Arial" w:eastAsia="Times New Roman" w:hAnsi="Arial" w:cs="Arial"/>
                      <w:color w:val="000000"/>
                      <w:kern w:val="2"/>
                      <w:sz w:val="24"/>
                      <w:szCs w:val="24"/>
                    </w:rPr>
                    <w:br/>
                  </w:r>
                  <w:r w:rsidRPr="00353CD4">
                    <w:rPr>
                      <w:rFonts w:ascii="Arial" w:eastAsia="Times New Roman" w:hAnsi="Arial" w:cs="Arial"/>
                      <w:color w:val="000000"/>
                      <w:kern w:val="2"/>
                      <w:sz w:val="24"/>
                      <w:szCs w:val="24"/>
                    </w:rPr>
                    <w:t xml:space="preserve">w oznaczonych pojemnikach </w:t>
                  </w:r>
                  <w:r w:rsidR="00407F84">
                    <w:rPr>
                      <w:rFonts w:ascii="Arial" w:eastAsia="Times New Roman" w:hAnsi="Arial" w:cs="Arial"/>
                      <w:color w:val="000000"/>
                      <w:kern w:val="2"/>
                      <w:sz w:val="24"/>
                      <w:szCs w:val="24"/>
                    </w:rPr>
                    <w:br/>
                  </w:r>
                  <w:r w:rsidRPr="00353CD4">
                    <w:rPr>
                      <w:rFonts w:ascii="Arial" w:eastAsia="Times New Roman" w:hAnsi="Arial" w:cs="Arial"/>
                      <w:color w:val="000000"/>
                      <w:kern w:val="2"/>
                      <w:sz w:val="24"/>
                      <w:szCs w:val="24"/>
                    </w:rPr>
                    <w:t xml:space="preserve">z tworzywa sztucznego. </w:t>
                  </w:r>
                </w:p>
                <w:p w14:paraId="0BB03FEA" w14:textId="77777777" w:rsidR="00A02BB2" w:rsidRDefault="00A02BB2"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p w14:paraId="38A8E22F" w14:textId="70CD367D" w:rsidR="004A538A" w:rsidRPr="00A66952" w:rsidRDefault="00353CD4"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353CD4">
                    <w:rPr>
                      <w:rFonts w:ascii="Arial" w:eastAsia="Times New Roman" w:hAnsi="Arial" w:cs="Arial"/>
                      <w:color w:val="000000"/>
                      <w:kern w:val="2"/>
                      <w:sz w:val="24"/>
                      <w:szCs w:val="24"/>
                    </w:rPr>
                    <w:t>Miejsce magazynowania odpadu jest oznaczone tabliczką</w:t>
                  </w:r>
                  <w:r w:rsidR="00407F84">
                    <w:rPr>
                      <w:rFonts w:ascii="Arial" w:eastAsia="Times New Roman" w:hAnsi="Arial" w:cs="Arial"/>
                      <w:color w:val="000000"/>
                      <w:kern w:val="2"/>
                      <w:sz w:val="24"/>
                      <w:szCs w:val="24"/>
                    </w:rPr>
                    <w:t>,</w:t>
                  </w:r>
                  <w:r w:rsidRPr="00353CD4">
                    <w:rPr>
                      <w:rFonts w:ascii="Arial" w:eastAsia="Times New Roman" w:hAnsi="Arial" w:cs="Arial"/>
                      <w:color w:val="000000"/>
                      <w:kern w:val="2"/>
                      <w:sz w:val="24"/>
                      <w:szCs w:val="24"/>
                    </w:rPr>
                    <w:t xml:space="preserve"> informującą o rodzaju i kodzie magazynowanego odpadu</w:t>
                  </w:r>
                  <w:r w:rsidR="00407F84">
                    <w:rPr>
                      <w:rFonts w:ascii="Arial" w:eastAsia="Times New Roman" w:hAnsi="Arial" w:cs="Arial"/>
                      <w:color w:val="000000"/>
                      <w:kern w:val="2"/>
                      <w:sz w:val="24"/>
                      <w:szCs w:val="24"/>
                    </w:rPr>
                    <w:t>.</w:t>
                  </w:r>
                  <w:r>
                    <w:rPr>
                      <w:rFonts w:ascii="Arial" w:eastAsia="Times New Roman" w:hAnsi="Arial" w:cs="Arial"/>
                      <w:color w:val="000000"/>
                      <w:kern w:val="2"/>
                      <w:sz w:val="24"/>
                      <w:szCs w:val="24"/>
                    </w:rPr>
                    <w:br/>
                  </w:r>
                </w:p>
              </w:tc>
              <w:tc>
                <w:tcPr>
                  <w:tcW w:w="2413" w:type="dxa"/>
                  <w:shd w:val="clear" w:color="auto" w:fill="auto"/>
                  <w:vAlign w:val="center"/>
                </w:tcPr>
                <w:p w14:paraId="41F9E98F" w14:textId="5B4FE032" w:rsidR="004A538A" w:rsidRPr="00A66952" w:rsidRDefault="00353CD4"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353CD4">
                    <w:rPr>
                      <w:rFonts w:ascii="Arial" w:eastAsia="TimesNewRomanPSMT" w:hAnsi="Arial" w:cs="Arial"/>
                      <w:color w:val="000000"/>
                      <w:kern w:val="2"/>
                      <w:sz w:val="24"/>
                      <w:szCs w:val="24"/>
                    </w:rPr>
                    <w:t>Po zgromadzeniu odpowiedniej ilości</w:t>
                  </w:r>
                  <w:r w:rsidR="00407F84">
                    <w:rPr>
                      <w:rFonts w:ascii="Arial" w:eastAsia="TimesNewRomanPSMT" w:hAnsi="Arial" w:cs="Arial"/>
                      <w:color w:val="000000"/>
                      <w:kern w:val="2"/>
                      <w:sz w:val="24"/>
                      <w:szCs w:val="24"/>
                    </w:rPr>
                    <w:t>,</w:t>
                  </w:r>
                  <w:r w:rsidRPr="00353CD4">
                    <w:rPr>
                      <w:rFonts w:ascii="Arial" w:eastAsia="TimesNewRomanPSMT" w:hAnsi="Arial" w:cs="Arial"/>
                      <w:color w:val="000000"/>
                      <w:kern w:val="2"/>
                      <w:sz w:val="24"/>
                      <w:szCs w:val="24"/>
                    </w:rPr>
                    <w:t xml:space="preserve"> odpad</w:t>
                  </w:r>
                  <w:r w:rsidR="00407F84">
                    <w:rPr>
                      <w:rFonts w:ascii="Arial" w:eastAsia="TimesNewRomanPSMT" w:hAnsi="Arial" w:cs="Arial"/>
                      <w:color w:val="000000"/>
                      <w:kern w:val="2"/>
                      <w:sz w:val="24"/>
                      <w:szCs w:val="24"/>
                    </w:rPr>
                    <w:t>y</w:t>
                  </w:r>
                  <w:r w:rsidRPr="00353CD4">
                    <w:rPr>
                      <w:rFonts w:ascii="Arial" w:eastAsia="TimesNewRomanPSMT" w:hAnsi="Arial" w:cs="Arial"/>
                      <w:color w:val="000000"/>
                      <w:kern w:val="2"/>
                      <w:sz w:val="24"/>
                      <w:szCs w:val="24"/>
                    </w:rPr>
                    <w:t xml:space="preserve"> przekazywane będą uprawnionym odbiorcom, posiadającym wymagane zezwolenia </w:t>
                  </w:r>
                  <w:r w:rsidR="00407F84">
                    <w:rPr>
                      <w:rFonts w:ascii="Arial" w:eastAsia="TimesNewRomanPSMT" w:hAnsi="Arial" w:cs="Arial"/>
                      <w:color w:val="000000"/>
                      <w:kern w:val="2"/>
                      <w:sz w:val="24"/>
                      <w:szCs w:val="24"/>
                    </w:rPr>
                    <w:br/>
                  </w:r>
                  <w:r w:rsidRPr="00353CD4">
                    <w:rPr>
                      <w:rFonts w:ascii="Arial" w:eastAsia="TimesNewRomanPSMT" w:hAnsi="Arial" w:cs="Arial"/>
                      <w:color w:val="000000"/>
                      <w:kern w:val="2"/>
                      <w:sz w:val="24"/>
                      <w:szCs w:val="24"/>
                    </w:rPr>
                    <w:t>w zakresie gospodarowania tymi odpadami</w:t>
                  </w:r>
                  <w:r w:rsidR="00407F84">
                    <w:rPr>
                      <w:rFonts w:ascii="Arial" w:eastAsia="TimesNewRomanPSMT" w:hAnsi="Arial" w:cs="Arial"/>
                      <w:color w:val="000000"/>
                      <w:kern w:val="2"/>
                      <w:sz w:val="24"/>
                      <w:szCs w:val="24"/>
                    </w:rPr>
                    <w:t>,</w:t>
                  </w:r>
                  <w:r w:rsidRPr="00353CD4">
                    <w:rPr>
                      <w:rFonts w:ascii="Arial" w:eastAsia="TimesNewRomanPSMT" w:hAnsi="Arial" w:cs="Arial"/>
                      <w:color w:val="000000"/>
                      <w:kern w:val="2"/>
                      <w:sz w:val="24"/>
                      <w:szCs w:val="24"/>
                    </w:rPr>
                    <w:t xml:space="preserve"> zgodnie z hierarchią sposobu postepowania </w:t>
                  </w:r>
                  <w:r w:rsidR="00407F84">
                    <w:rPr>
                      <w:rFonts w:ascii="Arial" w:eastAsia="TimesNewRomanPSMT" w:hAnsi="Arial" w:cs="Arial"/>
                      <w:color w:val="000000"/>
                      <w:kern w:val="2"/>
                      <w:sz w:val="24"/>
                      <w:szCs w:val="24"/>
                    </w:rPr>
                    <w:br/>
                  </w:r>
                  <w:r w:rsidRPr="00353CD4">
                    <w:rPr>
                      <w:rFonts w:ascii="Arial" w:eastAsia="TimesNewRomanPSMT" w:hAnsi="Arial" w:cs="Arial"/>
                      <w:color w:val="000000"/>
                      <w:kern w:val="2"/>
                      <w:sz w:val="24"/>
                      <w:szCs w:val="24"/>
                    </w:rPr>
                    <w:t>z odpadami.</w:t>
                  </w:r>
                  <w:r w:rsidR="00407F84">
                    <w:rPr>
                      <w:rFonts w:ascii="Arial" w:eastAsia="TimesNewRomanPSMT" w:hAnsi="Arial" w:cs="Arial"/>
                      <w:color w:val="000000"/>
                      <w:kern w:val="2"/>
                      <w:sz w:val="24"/>
                      <w:szCs w:val="24"/>
                    </w:rPr>
                    <w:br/>
                  </w:r>
                </w:p>
              </w:tc>
            </w:tr>
            <w:tr w:rsidR="002828A7" w:rsidRPr="00A66952" w14:paraId="189FBFB3" w14:textId="77777777" w:rsidTr="00AB700B">
              <w:trPr>
                <w:cantSplit/>
              </w:trPr>
              <w:tc>
                <w:tcPr>
                  <w:tcW w:w="658" w:type="dxa"/>
                  <w:shd w:val="clear" w:color="auto" w:fill="auto"/>
                  <w:vAlign w:val="center"/>
                </w:tcPr>
                <w:p w14:paraId="4048F75F" w14:textId="742DCD92" w:rsidR="002828A7" w:rsidRPr="00A66952" w:rsidRDefault="004A538A"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3</w:t>
                  </w:r>
                </w:p>
              </w:tc>
              <w:tc>
                <w:tcPr>
                  <w:tcW w:w="1552" w:type="dxa"/>
                  <w:shd w:val="clear" w:color="auto" w:fill="auto"/>
                  <w:vAlign w:val="center"/>
                </w:tcPr>
                <w:p w14:paraId="4A46C30A"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12 01 21</w:t>
                  </w:r>
                </w:p>
              </w:tc>
              <w:tc>
                <w:tcPr>
                  <w:tcW w:w="1992" w:type="dxa"/>
                  <w:shd w:val="clear" w:color="auto" w:fill="auto"/>
                  <w:vAlign w:val="center"/>
                </w:tcPr>
                <w:p w14:paraId="1943F9DC" w14:textId="77777777" w:rsidR="000E7453" w:rsidRDefault="002828A7" w:rsidP="00CC5CD0">
                  <w:pPr>
                    <w:framePr w:hSpace="141" w:wrap="around" w:vAnchor="text" w:hAnchor="margin" w:x="108" w:y="-3002"/>
                    <w:suppressLineNumbers/>
                    <w:tabs>
                      <w:tab w:val="left" w:pos="736"/>
                    </w:tabs>
                    <w:spacing w:after="12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Zużyte materiały szlifierskie inne niż wymienione </w:t>
                  </w:r>
                </w:p>
                <w:p w14:paraId="17B53412" w14:textId="24CAF5CA" w:rsidR="002828A7" w:rsidRPr="00A66952" w:rsidRDefault="002828A7" w:rsidP="00CC5CD0">
                  <w:pPr>
                    <w:framePr w:hSpace="141" w:wrap="around" w:vAnchor="text" w:hAnchor="margin" w:x="108" w:y="-3002"/>
                    <w:suppressLineNumbers/>
                    <w:tabs>
                      <w:tab w:val="left" w:pos="736"/>
                    </w:tabs>
                    <w:spacing w:after="12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w 12 01 20</w:t>
                  </w:r>
                </w:p>
              </w:tc>
              <w:tc>
                <w:tcPr>
                  <w:tcW w:w="2691" w:type="dxa"/>
                  <w:shd w:val="clear" w:color="auto" w:fill="auto"/>
                  <w:vAlign w:val="center"/>
                </w:tcPr>
                <w:p w14:paraId="2E96F17D"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347863A5" w14:textId="77FB134E"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 magazynie odpadów galwanizerni (7), w oznaczonych pojemnikach </w:t>
                  </w:r>
                </w:p>
                <w:p w14:paraId="5A9EE3AC" w14:textId="77777777" w:rsidR="00A02BB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Times New Roman" w:hAnsi="Arial" w:cs="Arial"/>
                      <w:color w:val="000000"/>
                      <w:kern w:val="2"/>
                      <w:sz w:val="24"/>
                      <w:szCs w:val="24"/>
                    </w:rPr>
                    <w:t>z tworzywa sztucznego</w:t>
                  </w:r>
                  <w:r w:rsidRPr="00A66952">
                    <w:rPr>
                      <w:rFonts w:ascii="Arial" w:eastAsia="Lucida Sans Unicode" w:hAnsi="Arial" w:cs="Arial"/>
                      <w:bCs/>
                      <w:kern w:val="2"/>
                      <w:sz w:val="24"/>
                      <w:szCs w:val="24"/>
                      <w:lang w:eastAsia="zh-CN" w:bidi="hi-IN"/>
                    </w:rPr>
                    <w:t xml:space="preserve">. </w:t>
                  </w:r>
                </w:p>
                <w:p w14:paraId="07F5FD46" w14:textId="77777777" w:rsidR="00A02BB2" w:rsidRDefault="00A02BB2"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7B069A6C" w14:textId="1C91299C"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8869E6">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25D50B68" w14:textId="77777777" w:rsidR="002828A7"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o rodzaju i kodzie magazynowanego odpadu.</w:t>
                  </w:r>
                </w:p>
                <w:p w14:paraId="1D9B5D6C" w14:textId="475F15D3"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highlight w:val="yellow"/>
                    </w:rPr>
                  </w:pPr>
                </w:p>
              </w:tc>
              <w:tc>
                <w:tcPr>
                  <w:tcW w:w="2413" w:type="dxa"/>
                  <w:shd w:val="clear" w:color="auto" w:fill="auto"/>
                  <w:vAlign w:val="center"/>
                </w:tcPr>
                <w:p w14:paraId="5D43D35B" w14:textId="05FD17BD"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 odpadów przekazywane będą uprawnionym odbiorcom</w:t>
                  </w:r>
                  <w:r w:rsidR="009F1D5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21348711" w14:textId="59847118"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9F1D5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w:t>
                  </w:r>
                </w:p>
                <w:p w14:paraId="6C5BCBA1" w14:textId="2258D381"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z hierarchią sposobu postępowania z odpadami.</w:t>
                  </w:r>
                  <w:r w:rsidR="00407F84">
                    <w:rPr>
                      <w:rFonts w:ascii="Arial" w:eastAsia="TimesNewRomanPSMT" w:hAnsi="Arial" w:cs="Arial"/>
                      <w:color w:val="000000"/>
                      <w:kern w:val="2"/>
                      <w:sz w:val="24"/>
                      <w:szCs w:val="24"/>
                    </w:rPr>
                    <w:br/>
                  </w:r>
                </w:p>
              </w:tc>
            </w:tr>
            <w:tr w:rsidR="002828A7" w:rsidRPr="00A66952" w14:paraId="70882E93" w14:textId="77777777" w:rsidTr="00AB700B">
              <w:trPr>
                <w:cantSplit/>
              </w:trPr>
              <w:tc>
                <w:tcPr>
                  <w:tcW w:w="658" w:type="dxa"/>
                  <w:shd w:val="clear" w:color="auto" w:fill="auto"/>
                  <w:vAlign w:val="center"/>
                </w:tcPr>
                <w:p w14:paraId="4389F232" w14:textId="1DD32127" w:rsidR="002828A7" w:rsidRPr="00A66952" w:rsidRDefault="004A538A"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4</w:t>
                  </w:r>
                </w:p>
              </w:tc>
              <w:tc>
                <w:tcPr>
                  <w:tcW w:w="1552" w:type="dxa"/>
                  <w:shd w:val="clear" w:color="auto" w:fill="auto"/>
                  <w:vAlign w:val="center"/>
                </w:tcPr>
                <w:p w14:paraId="1E1D3C89"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15 02 03</w:t>
                  </w:r>
                </w:p>
              </w:tc>
              <w:tc>
                <w:tcPr>
                  <w:tcW w:w="1992" w:type="dxa"/>
                  <w:shd w:val="clear" w:color="auto" w:fill="auto"/>
                  <w:vAlign w:val="center"/>
                </w:tcPr>
                <w:p w14:paraId="12CF269C"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Sorbenty, materiały </w:t>
                  </w:r>
                  <w:r w:rsidRPr="00A66952">
                    <w:rPr>
                      <w:rFonts w:ascii="Arial" w:eastAsia="Lucida Sans Unicode" w:hAnsi="Arial" w:cs="Arial"/>
                      <w:kern w:val="2"/>
                      <w:sz w:val="24"/>
                      <w:szCs w:val="24"/>
                      <w:lang w:eastAsia="zh-CN" w:bidi="hi-IN"/>
                    </w:rPr>
                    <w:lastRenderedPageBreak/>
                    <w:t xml:space="preserve">filtracyjne, tkaniny </w:t>
                  </w:r>
                </w:p>
                <w:p w14:paraId="63DACF4E"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do wycierania (np. szmaty, ścierki) i ubrania ochronne inne niż wymienione </w:t>
                  </w:r>
                </w:p>
                <w:p w14:paraId="62A81B79" w14:textId="3008FCE6"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w 15 02 02 </w:t>
                  </w:r>
                </w:p>
              </w:tc>
              <w:tc>
                <w:tcPr>
                  <w:tcW w:w="2691" w:type="dxa"/>
                  <w:shd w:val="clear" w:color="auto" w:fill="auto"/>
                  <w:vAlign w:val="center"/>
                </w:tcPr>
                <w:p w14:paraId="48DE18B7"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lastRenderedPageBreak/>
                    <w:t xml:space="preserve">Odpady magazynowane </w:t>
                  </w:r>
                </w:p>
                <w:p w14:paraId="650049B0" w14:textId="4BB15D03"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lastRenderedPageBreak/>
                    <w:t xml:space="preserve">są w magazynie odpadów galwanizerni (7), w oznaczonych pojemnikach </w:t>
                  </w:r>
                </w:p>
                <w:p w14:paraId="2D4E0FFA" w14:textId="77777777" w:rsidR="00A02BB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Times New Roman" w:hAnsi="Arial" w:cs="Arial"/>
                      <w:color w:val="000000"/>
                      <w:kern w:val="2"/>
                      <w:sz w:val="24"/>
                      <w:szCs w:val="24"/>
                    </w:rPr>
                    <w:t>z tworzywa sztucznego</w:t>
                  </w:r>
                  <w:r w:rsidRPr="00A66952">
                    <w:rPr>
                      <w:rFonts w:ascii="Arial" w:eastAsia="Lucida Sans Unicode" w:hAnsi="Arial" w:cs="Arial"/>
                      <w:bCs/>
                      <w:kern w:val="2"/>
                      <w:sz w:val="24"/>
                      <w:szCs w:val="24"/>
                      <w:lang w:eastAsia="zh-CN" w:bidi="hi-IN"/>
                    </w:rPr>
                    <w:t xml:space="preserve">. </w:t>
                  </w:r>
                </w:p>
                <w:p w14:paraId="5892FD1A" w14:textId="77777777" w:rsidR="00A02BB2" w:rsidRDefault="00A02BB2"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4EE8C1ED" w14:textId="26C7C310"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9F1D5F">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770EB55A" w14:textId="77777777" w:rsidR="002828A7"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o rodzaju i kodzie magazynowanego odpadu.</w:t>
                  </w:r>
                </w:p>
                <w:p w14:paraId="6632EAA3" w14:textId="526490AA"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highlight w:val="yellow"/>
                      <w:lang w:eastAsia="zh-CN" w:bidi="hi-IN"/>
                    </w:rPr>
                  </w:pPr>
                </w:p>
              </w:tc>
              <w:tc>
                <w:tcPr>
                  <w:tcW w:w="2413" w:type="dxa"/>
                  <w:shd w:val="clear" w:color="auto" w:fill="auto"/>
                  <w:vAlign w:val="center"/>
                </w:tcPr>
                <w:p w14:paraId="48FDFBED" w14:textId="21FE0044"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lastRenderedPageBreak/>
                    <w:t>Po zgromadzeniu odpowiedniej ilości</w:t>
                  </w:r>
                  <w:r w:rsidR="009F1D5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w:t>
                  </w:r>
                  <w:r w:rsidRPr="00A66952">
                    <w:rPr>
                      <w:rFonts w:ascii="Arial" w:eastAsia="TimesNewRomanPSMT" w:hAnsi="Arial" w:cs="Arial"/>
                      <w:color w:val="000000"/>
                      <w:kern w:val="2"/>
                      <w:sz w:val="24"/>
                      <w:szCs w:val="24"/>
                    </w:rPr>
                    <w:lastRenderedPageBreak/>
                    <w:t>odpad</w:t>
                  </w:r>
                  <w:r w:rsidR="009F1D5F">
                    <w:rPr>
                      <w:rFonts w:ascii="Arial" w:eastAsia="TimesNewRomanPSMT" w:hAnsi="Arial" w:cs="Arial"/>
                      <w:color w:val="000000"/>
                      <w:kern w:val="2"/>
                      <w:sz w:val="24"/>
                      <w:szCs w:val="24"/>
                    </w:rPr>
                    <w:t xml:space="preserve">y </w:t>
                  </w:r>
                  <w:r w:rsidRPr="00A66952">
                    <w:rPr>
                      <w:rFonts w:ascii="Arial" w:eastAsia="TimesNewRomanPSMT" w:hAnsi="Arial" w:cs="Arial"/>
                      <w:color w:val="000000"/>
                      <w:kern w:val="2"/>
                      <w:sz w:val="24"/>
                      <w:szCs w:val="24"/>
                    </w:rPr>
                    <w:t>przekazywane będą uprawnionym odbiorcom</w:t>
                  </w:r>
                  <w:r w:rsidR="009F1D5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3ED3F5AC" w14:textId="285CFC3C"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9F1D5F">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w:t>
                  </w:r>
                </w:p>
                <w:p w14:paraId="4A606ED1" w14:textId="52B68332"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rPr>
                    <w:t>z hierarchią sposobu postępowania z odpadami.</w:t>
                  </w:r>
                </w:p>
              </w:tc>
            </w:tr>
            <w:tr w:rsidR="002828A7" w:rsidRPr="00A66952" w14:paraId="3CDEC62B" w14:textId="77777777" w:rsidTr="00AB700B">
              <w:trPr>
                <w:cantSplit/>
              </w:trPr>
              <w:tc>
                <w:tcPr>
                  <w:tcW w:w="658" w:type="dxa"/>
                  <w:shd w:val="clear" w:color="auto" w:fill="auto"/>
                  <w:vAlign w:val="center"/>
                </w:tcPr>
                <w:p w14:paraId="336FB7C3" w14:textId="1F8E1B1A" w:rsidR="002828A7" w:rsidRPr="00A66952" w:rsidRDefault="004A538A"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lastRenderedPageBreak/>
                    <w:t>5</w:t>
                  </w:r>
                </w:p>
              </w:tc>
              <w:tc>
                <w:tcPr>
                  <w:tcW w:w="1552" w:type="dxa"/>
                  <w:shd w:val="clear" w:color="auto" w:fill="auto"/>
                  <w:vAlign w:val="center"/>
                </w:tcPr>
                <w:p w14:paraId="5FE97F24"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16 01 17</w:t>
                  </w:r>
                </w:p>
              </w:tc>
              <w:tc>
                <w:tcPr>
                  <w:tcW w:w="1992" w:type="dxa"/>
                  <w:shd w:val="clear" w:color="auto" w:fill="auto"/>
                  <w:vAlign w:val="center"/>
                </w:tcPr>
                <w:p w14:paraId="1BBF76F9" w14:textId="77777777"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Metale żelazne</w:t>
                  </w:r>
                </w:p>
              </w:tc>
              <w:tc>
                <w:tcPr>
                  <w:tcW w:w="2691" w:type="dxa"/>
                  <w:shd w:val="clear" w:color="auto" w:fill="auto"/>
                  <w:vAlign w:val="center"/>
                </w:tcPr>
                <w:p w14:paraId="4271FD2A"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3AB6F9E3" w14:textId="77777777" w:rsidR="00A02BB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Times New Roman" w:hAnsi="Arial" w:cs="Arial"/>
                      <w:color w:val="000000"/>
                      <w:kern w:val="2"/>
                      <w:sz w:val="24"/>
                      <w:szCs w:val="24"/>
                    </w:rPr>
                    <w:t>są w magazynie odpadów galwanizerni (7), w oznaczonym pojemniku stalowym</w:t>
                  </w:r>
                  <w:r w:rsidRPr="00A66952">
                    <w:rPr>
                      <w:rFonts w:ascii="Arial" w:eastAsia="Lucida Sans Unicode" w:hAnsi="Arial" w:cs="Arial"/>
                      <w:bCs/>
                      <w:kern w:val="2"/>
                      <w:sz w:val="24"/>
                      <w:szCs w:val="24"/>
                      <w:lang w:eastAsia="zh-CN" w:bidi="hi-IN"/>
                    </w:rPr>
                    <w:t xml:space="preserve">. </w:t>
                  </w:r>
                </w:p>
                <w:p w14:paraId="62F9D264" w14:textId="77777777" w:rsidR="00A02BB2" w:rsidRDefault="00A02BB2"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14810E2A" w14:textId="189D3B54" w:rsidR="00FD7C85" w:rsidRPr="00A02BB2"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Lucida Sans Unicode" w:hAnsi="Arial" w:cs="Arial"/>
                      <w:bCs/>
                      <w:kern w:val="2"/>
                      <w:sz w:val="24"/>
                      <w:szCs w:val="24"/>
                      <w:lang w:eastAsia="zh-CN" w:bidi="hi-IN"/>
                    </w:rPr>
                    <w:t>Miejsce magazynowania odpadu jest oznaczone tabliczką</w:t>
                  </w:r>
                  <w:r w:rsidR="00DC3066">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1B4401B4" w14:textId="6B0406AD"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Lucida Sans Unicode" w:hAnsi="Arial" w:cs="Arial"/>
                      <w:bCs/>
                      <w:kern w:val="2"/>
                      <w:sz w:val="24"/>
                      <w:szCs w:val="24"/>
                      <w:lang w:eastAsia="zh-CN" w:bidi="hi-IN"/>
                    </w:rPr>
                    <w:t>o rodzaju i kodzie magazynowanego odpadu.</w:t>
                  </w:r>
                </w:p>
              </w:tc>
              <w:tc>
                <w:tcPr>
                  <w:tcW w:w="2413" w:type="dxa"/>
                  <w:shd w:val="clear" w:color="auto" w:fill="auto"/>
                  <w:vAlign w:val="center"/>
                </w:tcPr>
                <w:p w14:paraId="18921DC3" w14:textId="3B3E34F5"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w:t>
                  </w:r>
                  <w:r w:rsidR="00DC3066">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DC3066">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DC3066">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7EF93C0B" w14:textId="5C827105"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DC3066">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w:t>
                  </w:r>
                </w:p>
                <w:p w14:paraId="129F64EF" w14:textId="77777777" w:rsidR="002828A7"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z hierarchią sposobu postępowania z odpadami.</w:t>
                  </w:r>
                </w:p>
                <w:p w14:paraId="1B0228AA" w14:textId="3A816F80" w:rsidR="00FD7C85" w:rsidRPr="00A66952" w:rsidRDefault="00FD7C85"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p>
              </w:tc>
            </w:tr>
            <w:tr w:rsidR="002828A7" w:rsidRPr="00A66952" w14:paraId="31511E03" w14:textId="77777777" w:rsidTr="00AB700B">
              <w:trPr>
                <w:cantSplit/>
              </w:trPr>
              <w:tc>
                <w:tcPr>
                  <w:tcW w:w="658" w:type="dxa"/>
                  <w:shd w:val="clear" w:color="auto" w:fill="auto"/>
                  <w:vAlign w:val="center"/>
                </w:tcPr>
                <w:p w14:paraId="4965333E" w14:textId="3C8BB76F" w:rsidR="002828A7" w:rsidRPr="00A66952" w:rsidRDefault="004A538A"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6</w:t>
                  </w:r>
                </w:p>
              </w:tc>
              <w:tc>
                <w:tcPr>
                  <w:tcW w:w="1552" w:type="dxa"/>
                  <w:shd w:val="clear" w:color="auto" w:fill="auto"/>
                  <w:vAlign w:val="center"/>
                </w:tcPr>
                <w:p w14:paraId="4A6BA046"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16 02 14</w:t>
                  </w:r>
                </w:p>
              </w:tc>
              <w:tc>
                <w:tcPr>
                  <w:tcW w:w="1992" w:type="dxa"/>
                  <w:shd w:val="clear" w:color="auto" w:fill="auto"/>
                  <w:vAlign w:val="center"/>
                </w:tcPr>
                <w:p w14:paraId="7DC52EBA"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Zużyte urządzenia inne niż wymienione </w:t>
                  </w:r>
                </w:p>
                <w:p w14:paraId="2E1887C9"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w 16 02 09 </w:t>
                  </w:r>
                </w:p>
                <w:p w14:paraId="1DF0739A" w14:textId="109E9075"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do 16 02 13</w:t>
                  </w:r>
                </w:p>
              </w:tc>
              <w:tc>
                <w:tcPr>
                  <w:tcW w:w="2691" w:type="dxa"/>
                  <w:shd w:val="clear" w:color="auto" w:fill="auto"/>
                  <w:vAlign w:val="center"/>
                </w:tcPr>
                <w:p w14:paraId="17807131"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00F990F6"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 oznaczonym pojemniku z tworzywa sztucznego, usytuowanym </w:t>
                  </w:r>
                </w:p>
                <w:p w14:paraId="4A2CB783"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na wydzielonym </w:t>
                  </w:r>
                </w:p>
                <w:p w14:paraId="1CFC7D4D" w14:textId="77777777" w:rsidR="00A02BB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Times New Roman" w:hAnsi="Arial" w:cs="Arial"/>
                      <w:color w:val="000000"/>
                      <w:kern w:val="2"/>
                      <w:sz w:val="24"/>
                      <w:szCs w:val="24"/>
                    </w:rPr>
                    <w:t>na ten cel stanowisku w magazynie odpadów galwanizerni (7)</w:t>
                  </w:r>
                  <w:r w:rsidRPr="00A66952">
                    <w:rPr>
                      <w:rFonts w:ascii="Arial" w:eastAsia="Lucida Sans Unicode" w:hAnsi="Arial" w:cs="Arial"/>
                      <w:bCs/>
                      <w:kern w:val="2"/>
                      <w:sz w:val="24"/>
                      <w:szCs w:val="24"/>
                      <w:lang w:eastAsia="zh-CN" w:bidi="hi-IN"/>
                    </w:rPr>
                    <w:t xml:space="preserve">. Odpady </w:t>
                  </w:r>
                  <w:r w:rsidRPr="00A66952">
                    <w:rPr>
                      <w:rFonts w:ascii="Arial" w:eastAsia="Lucida Sans Unicode" w:hAnsi="Arial" w:cs="Arial"/>
                      <w:bCs/>
                      <w:kern w:val="2"/>
                      <w:sz w:val="24"/>
                      <w:szCs w:val="24"/>
                      <w:lang w:eastAsia="zh-CN" w:bidi="hi-IN"/>
                    </w:rPr>
                    <w:lastRenderedPageBreak/>
                    <w:t xml:space="preserve">zabezpieczone przed uszkodzeniem. </w:t>
                  </w:r>
                </w:p>
                <w:p w14:paraId="7C78394E" w14:textId="77777777" w:rsidR="00A02BB2" w:rsidRDefault="00A02BB2"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66690A1F" w14:textId="1D5FBA3B" w:rsidR="00FD7C85"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DC3066">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250351DF" w14:textId="77777777" w:rsidR="002828A7"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o rodzaju i kodzie magazynowanego odpadu.</w:t>
                  </w:r>
                </w:p>
                <w:p w14:paraId="2C8F8A14" w14:textId="58F75EF9" w:rsidR="00A65BAF" w:rsidRPr="00A66952" w:rsidRDefault="00A65BAF"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tc>
              <w:tc>
                <w:tcPr>
                  <w:tcW w:w="2413" w:type="dxa"/>
                  <w:shd w:val="clear" w:color="auto" w:fill="auto"/>
                  <w:vAlign w:val="center"/>
                </w:tcPr>
                <w:p w14:paraId="13BFA972" w14:textId="26616CBF"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lastRenderedPageBreak/>
                    <w:t>Po zgromadzeniu odpowiedniej ilości</w:t>
                  </w:r>
                  <w:r w:rsidR="00DC3066">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DC3066">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DC3066">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7CFC26F0" w14:textId="0295A977"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 xml:space="preserve">w zakresie gospodarowania </w:t>
                  </w:r>
                  <w:r w:rsidRPr="00A66952">
                    <w:rPr>
                      <w:rFonts w:ascii="Arial" w:eastAsia="TimesNewRomanPSMT" w:hAnsi="Arial" w:cs="Arial"/>
                      <w:color w:val="000000"/>
                      <w:kern w:val="2"/>
                      <w:sz w:val="24"/>
                      <w:szCs w:val="24"/>
                    </w:rPr>
                    <w:lastRenderedPageBreak/>
                    <w:t>tymi odpadami</w:t>
                  </w:r>
                  <w:r w:rsidR="00DC3066">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w:t>
                  </w:r>
                </w:p>
                <w:p w14:paraId="19B0DE69" w14:textId="3AD448DD"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z hierarchią sposobu postępowania z odpadami.</w:t>
                  </w:r>
                </w:p>
              </w:tc>
            </w:tr>
            <w:tr w:rsidR="002828A7" w:rsidRPr="00A66952" w14:paraId="4A330EC7" w14:textId="77777777" w:rsidTr="00AB700B">
              <w:trPr>
                <w:cantSplit/>
              </w:trPr>
              <w:tc>
                <w:tcPr>
                  <w:tcW w:w="658" w:type="dxa"/>
                  <w:shd w:val="clear" w:color="auto" w:fill="auto"/>
                  <w:vAlign w:val="center"/>
                </w:tcPr>
                <w:p w14:paraId="0FF937F4" w14:textId="0B38D7E0" w:rsidR="002828A7" w:rsidRPr="00A66952" w:rsidRDefault="004A538A"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lastRenderedPageBreak/>
                    <w:t>7</w:t>
                  </w:r>
                </w:p>
              </w:tc>
              <w:tc>
                <w:tcPr>
                  <w:tcW w:w="1552" w:type="dxa"/>
                  <w:shd w:val="clear" w:color="auto" w:fill="auto"/>
                  <w:vAlign w:val="center"/>
                </w:tcPr>
                <w:p w14:paraId="66E43D77"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16 02 16</w:t>
                  </w:r>
                </w:p>
              </w:tc>
              <w:tc>
                <w:tcPr>
                  <w:tcW w:w="1992" w:type="dxa"/>
                  <w:shd w:val="clear" w:color="auto" w:fill="auto"/>
                  <w:vAlign w:val="center"/>
                </w:tcPr>
                <w:p w14:paraId="5E509A12" w14:textId="77777777" w:rsidR="000E7453" w:rsidRPr="005670B4"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5670B4">
                    <w:rPr>
                      <w:rFonts w:ascii="Arial" w:eastAsia="Lucida Sans Unicode" w:hAnsi="Arial" w:cs="Arial"/>
                      <w:kern w:val="2"/>
                      <w:sz w:val="24"/>
                      <w:szCs w:val="24"/>
                      <w:lang w:eastAsia="zh-CN" w:bidi="hi-IN"/>
                    </w:rPr>
                    <w:t xml:space="preserve">Elementy usunięte </w:t>
                  </w:r>
                </w:p>
                <w:p w14:paraId="346456D3" w14:textId="77777777" w:rsidR="000E7453" w:rsidRPr="005670B4"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5670B4">
                    <w:rPr>
                      <w:rFonts w:ascii="Arial" w:eastAsia="Lucida Sans Unicode" w:hAnsi="Arial" w:cs="Arial"/>
                      <w:kern w:val="2"/>
                      <w:sz w:val="24"/>
                      <w:szCs w:val="24"/>
                      <w:lang w:eastAsia="zh-CN" w:bidi="hi-IN"/>
                    </w:rPr>
                    <w:t xml:space="preserve">ze zużytych urządzeń inne </w:t>
                  </w:r>
                </w:p>
                <w:p w14:paraId="721DEB4F" w14:textId="77777777" w:rsidR="000E7453" w:rsidRPr="005670B4"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5670B4">
                    <w:rPr>
                      <w:rFonts w:ascii="Arial" w:eastAsia="Lucida Sans Unicode" w:hAnsi="Arial" w:cs="Arial"/>
                      <w:kern w:val="2"/>
                      <w:sz w:val="24"/>
                      <w:szCs w:val="24"/>
                      <w:lang w:eastAsia="zh-CN" w:bidi="hi-IN"/>
                    </w:rPr>
                    <w:t xml:space="preserve">niż wymienione </w:t>
                  </w:r>
                </w:p>
                <w:p w14:paraId="5D16F66A" w14:textId="0863A782" w:rsidR="002828A7" w:rsidRPr="005670B4"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5670B4">
                    <w:rPr>
                      <w:rFonts w:ascii="Arial" w:eastAsia="Lucida Sans Unicode" w:hAnsi="Arial" w:cs="Arial"/>
                      <w:kern w:val="2"/>
                      <w:sz w:val="24"/>
                      <w:szCs w:val="24"/>
                      <w:lang w:eastAsia="zh-CN" w:bidi="hi-IN"/>
                    </w:rPr>
                    <w:t xml:space="preserve">w 16 02 15 </w:t>
                  </w:r>
                </w:p>
              </w:tc>
              <w:tc>
                <w:tcPr>
                  <w:tcW w:w="2691" w:type="dxa"/>
                  <w:shd w:val="clear" w:color="auto" w:fill="auto"/>
                  <w:vAlign w:val="center"/>
                </w:tcPr>
                <w:p w14:paraId="788D4129" w14:textId="77777777" w:rsidR="00FD7C85" w:rsidRPr="005670B4"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5670B4">
                    <w:rPr>
                      <w:rFonts w:ascii="Arial" w:eastAsia="Lucida Sans Unicode" w:hAnsi="Arial" w:cs="Arial"/>
                      <w:kern w:val="2"/>
                      <w:sz w:val="24"/>
                      <w:szCs w:val="24"/>
                      <w:lang w:eastAsia="zh-CN" w:bidi="hi-IN"/>
                    </w:rPr>
                    <w:t>Tonery:</w:t>
                  </w:r>
                  <w:r w:rsidRPr="005670B4">
                    <w:rPr>
                      <w:rFonts w:ascii="Arial" w:eastAsia="Lucida Sans Unicode" w:hAnsi="Arial" w:cs="Arial"/>
                      <w:bCs/>
                      <w:kern w:val="2"/>
                      <w:sz w:val="24"/>
                      <w:szCs w:val="24"/>
                      <w:lang w:eastAsia="zh-CN" w:bidi="hi-IN"/>
                    </w:rPr>
                    <w:t xml:space="preserve"> </w:t>
                  </w:r>
                  <w:r w:rsidRPr="005670B4">
                    <w:rPr>
                      <w:rFonts w:ascii="Arial" w:eastAsia="Times New Roman" w:hAnsi="Arial" w:cs="Arial"/>
                      <w:color w:val="000000"/>
                      <w:kern w:val="2"/>
                      <w:sz w:val="24"/>
                      <w:szCs w:val="24"/>
                    </w:rPr>
                    <w:t xml:space="preserve">Odpady magazynowane </w:t>
                  </w:r>
                </w:p>
                <w:p w14:paraId="3579A113" w14:textId="77777777" w:rsidR="00FD7C85" w:rsidRPr="005670B4"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5670B4">
                    <w:rPr>
                      <w:rFonts w:ascii="Arial" w:eastAsia="Times New Roman" w:hAnsi="Arial" w:cs="Arial"/>
                      <w:color w:val="000000"/>
                      <w:kern w:val="2"/>
                      <w:sz w:val="24"/>
                      <w:szCs w:val="24"/>
                    </w:rPr>
                    <w:t xml:space="preserve">są w oznaczonym pojemniku z tworzywa sztucznego, usytuowanym </w:t>
                  </w:r>
                </w:p>
                <w:p w14:paraId="299D151B" w14:textId="1B42B895" w:rsidR="00FD7C85" w:rsidRPr="005670B4"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5670B4">
                    <w:rPr>
                      <w:rFonts w:ascii="Arial" w:eastAsia="Times New Roman" w:hAnsi="Arial" w:cs="Arial"/>
                      <w:color w:val="000000"/>
                      <w:kern w:val="2"/>
                      <w:sz w:val="24"/>
                      <w:szCs w:val="24"/>
                    </w:rPr>
                    <w:t>na wydzielonym stanowisku</w:t>
                  </w:r>
                  <w:r w:rsidR="00DC3066">
                    <w:rPr>
                      <w:rFonts w:ascii="Arial" w:eastAsia="Times New Roman" w:hAnsi="Arial" w:cs="Arial"/>
                      <w:color w:val="000000"/>
                      <w:kern w:val="2"/>
                      <w:sz w:val="24"/>
                      <w:szCs w:val="24"/>
                    </w:rPr>
                    <w:t>,</w:t>
                  </w:r>
                  <w:r w:rsidRPr="005670B4">
                    <w:rPr>
                      <w:rFonts w:ascii="Arial" w:eastAsia="Times New Roman" w:hAnsi="Arial" w:cs="Arial"/>
                      <w:color w:val="000000"/>
                      <w:kern w:val="2"/>
                      <w:sz w:val="24"/>
                      <w:szCs w:val="24"/>
                    </w:rPr>
                    <w:t xml:space="preserve"> </w:t>
                  </w:r>
                </w:p>
                <w:p w14:paraId="54F827D5" w14:textId="1625222F" w:rsidR="002828A7" w:rsidRPr="005670B4"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5670B4">
                    <w:rPr>
                      <w:rFonts w:ascii="Arial" w:eastAsia="Times New Roman" w:hAnsi="Arial" w:cs="Arial"/>
                      <w:color w:val="000000"/>
                      <w:kern w:val="2"/>
                      <w:sz w:val="24"/>
                      <w:szCs w:val="24"/>
                    </w:rPr>
                    <w:t>w pomieszczeniu technicznym (4).</w:t>
                  </w:r>
                </w:p>
                <w:p w14:paraId="3ED8E59C" w14:textId="77777777" w:rsidR="00FD7C85" w:rsidRPr="005670B4"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lang w:eastAsia="zh-CN" w:bidi="hi-IN"/>
                    </w:rPr>
                  </w:pPr>
                </w:p>
                <w:p w14:paraId="2DAF61D7" w14:textId="77777777" w:rsidR="00FD7C85" w:rsidRPr="005670B4"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5670B4">
                    <w:rPr>
                      <w:rFonts w:ascii="Arial" w:eastAsia="Lucida Sans Unicode" w:hAnsi="Arial" w:cs="Arial"/>
                      <w:kern w:val="2"/>
                      <w:sz w:val="24"/>
                      <w:szCs w:val="24"/>
                      <w:lang w:eastAsia="zh-CN" w:bidi="hi-IN"/>
                    </w:rPr>
                    <w:t>Pozostałe odpady:</w:t>
                  </w:r>
                  <w:r w:rsidRPr="005670B4">
                    <w:rPr>
                      <w:rFonts w:ascii="Arial" w:eastAsia="Times New Roman" w:hAnsi="Arial" w:cs="Arial"/>
                      <w:color w:val="000000"/>
                      <w:kern w:val="2"/>
                      <w:sz w:val="24"/>
                      <w:szCs w:val="24"/>
                    </w:rPr>
                    <w:t xml:space="preserve"> Odpady magazynowane </w:t>
                  </w:r>
                </w:p>
                <w:p w14:paraId="5FDE3562" w14:textId="77777777" w:rsidR="00FD7C85" w:rsidRPr="005670B4"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5670B4">
                    <w:rPr>
                      <w:rFonts w:ascii="Arial" w:eastAsia="Times New Roman" w:hAnsi="Arial" w:cs="Arial"/>
                      <w:color w:val="000000"/>
                      <w:kern w:val="2"/>
                      <w:sz w:val="24"/>
                      <w:szCs w:val="24"/>
                    </w:rPr>
                    <w:t xml:space="preserve">są w oznaczonym pojemniku z tworzywa sztucznego, usytuowanym </w:t>
                  </w:r>
                </w:p>
                <w:p w14:paraId="6CCD0C04" w14:textId="77777777" w:rsidR="00FD7C85" w:rsidRPr="005670B4"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5670B4">
                    <w:rPr>
                      <w:rFonts w:ascii="Arial" w:eastAsia="Times New Roman" w:hAnsi="Arial" w:cs="Arial"/>
                      <w:color w:val="000000"/>
                      <w:kern w:val="2"/>
                      <w:sz w:val="24"/>
                      <w:szCs w:val="24"/>
                    </w:rPr>
                    <w:t xml:space="preserve">na wydzielonym </w:t>
                  </w:r>
                </w:p>
                <w:p w14:paraId="4F1D02BA" w14:textId="1E910974" w:rsidR="002828A7"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5670B4">
                    <w:rPr>
                      <w:rFonts w:ascii="Arial" w:eastAsia="Times New Roman" w:hAnsi="Arial" w:cs="Arial"/>
                      <w:color w:val="000000"/>
                      <w:kern w:val="2"/>
                      <w:sz w:val="24"/>
                      <w:szCs w:val="24"/>
                    </w:rPr>
                    <w:t>na ten cel stanowisku</w:t>
                  </w:r>
                  <w:r w:rsidR="00DC3066">
                    <w:rPr>
                      <w:rFonts w:ascii="Arial" w:eastAsia="Times New Roman" w:hAnsi="Arial" w:cs="Arial"/>
                      <w:color w:val="000000"/>
                      <w:kern w:val="2"/>
                      <w:sz w:val="24"/>
                      <w:szCs w:val="24"/>
                    </w:rPr>
                    <w:t>,</w:t>
                  </w:r>
                  <w:r w:rsidRPr="005670B4">
                    <w:rPr>
                      <w:rFonts w:ascii="Arial" w:eastAsia="Times New Roman" w:hAnsi="Arial" w:cs="Arial"/>
                      <w:color w:val="000000"/>
                      <w:kern w:val="2"/>
                      <w:sz w:val="24"/>
                      <w:szCs w:val="24"/>
                    </w:rPr>
                    <w:t xml:space="preserve"> w magazynie odpadów galwanizerni (7).</w:t>
                  </w:r>
                </w:p>
                <w:p w14:paraId="3D2470DF" w14:textId="77777777" w:rsidR="00A02BB2" w:rsidRPr="005670B4" w:rsidRDefault="00A02BB2"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p>
                <w:p w14:paraId="5C52E90A" w14:textId="1F85FC6B" w:rsidR="002828A7" w:rsidRPr="005670B4"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5670B4">
                    <w:rPr>
                      <w:rFonts w:ascii="Arial" w:eastAsia="Lucida Sans Unicode" w:hAnsi="Arial" w:cs="Arial"/>
                      <w:bCs/>
                      <w:kern w:val="2"/>
                      <w:sz w:val="24"/>
                      <w:szCs w:val="24"/>
                      <w:lang w:eastAsia="zh-CN" w:bidi="hi-IN"/>
                    </w:rPr>
                    <w:t xml:space="preserve">Miejsca magazynowania odpadów </w:t>
                  </w:r>
                  <w:r w:rsidR="000D48AF">
                    <w:rPr>
                      <w:rFonts w:ascii="Arial" w:eastAsia="Lucida Sans Unicode" w:hAnsi="Arial" w:cs="Arial"/>
                      <w:bCs/>
                      <w:kern w:val="2"/>
                      <w:sz w:val="24"/>
                      <w:szCs w:val="24"/>
                      <w:lang w:eastAsia="zh-CN" w:bidi="hi-IN"/>
                    </w:rPr>
                    <w:br/>
                  </w:r>
                  <w:r w:rsidRPr="005670B4">
                    <w:rPr>
                      <w:rFonts w:ascii="Arial" w:eastAsia="Lucida Sans Unicode" w:hAnsi="Arial" w:cs="Arial"/>
                      <w:bCs/>
                      <w:kern w:val="2"/>
                      <w:sz w:val="24"/>
                      <w:szCs w:val="24"/>
                      <w:lang w:eastAsia="zh-CN" w:bidi="hi-IN"/>
                    </w:rPr>
                    <w:t>są oznaczone tabliczką</w:t>
                  </w:r>
                  <w:r w:rsidR="00DC3066">
                    <w:rPr>
                      <w:rFonts w:ascii="Arial" w:eastAsia="Lucida Sans Unicode" w:hAnsi="Arial" w:cs="Arial"/>
                      <w:bCs/>
                      <w:kern w:val="2"/>
                      <w:sz w:val="24"/>
                      <w:szCs w:val="24"/>
                      <w:lang w:eastAsia="zh-CN" w:bidi="hi-IN"/>
                    </w:rPr>
                    <w:t>,</w:t>
                  </w:r>
                  <w:r w:rsidRPr="005670B4">
                    <w:rPr>
                      <w:rFonts w:ascii="Arial" w:eastAsia="Lucida Sans Unicode" w:hAnsi="Arial" w:cs="Arial"/>
                      <w:bCs/>
                      <w:kern w:val="2"/>
                      <w:sz w:val="24"/>
                      <w:szCs w:val="24"/>
                      <w:lang w:eastAsia="zh-CN" w:bidi="hi-IN"/>
                    </w:rPr>
                    <w:t xml:space="preserve"> informującą o rodzaju i kodzie magazynowanego odpadu i zabezpieczone przed </w:t>
                  </w:r>
                  <w:r w:rsidRPr="005670B4">
                    <w:rPr>
                      <w:rFonts w:ascii="Arial" w:eastAsia="Lucida Sans Unicode" w:hAnsi="Arial" w:cs="Arial"/>
                      <w:bCs/>
                      <w:kern w:val="2"/>
                      <w:sz w:val="24"/>
                      <w:szCs w:val="24"/>
                      <w:lang w:eastAsia="zh-CN" w:bidi="hi-IN"/>
                    </w:rPr>
                    <w:lastRenderedPageBreak/>
                    <w:t xml:space="preserve">dostępem osób nieupoważnionych. </w:t>
                  </w:r>
                </w:p>
                <w:p w14:paraId="26FE6613" w14:textId="3E22E90A" w:rsidR="00FD7C85" w:rsidRPr="005670B4" w:rsidRDefault="00FD7C85" w:rsidP="00CC5CD0">
                  <w:pPr>
                    <w:framePr w:hSpace="141" w:wrap="around" w:vAnchor="text" w:hAnchor="margin" w:x="108" w:y="-3002"/>
                    <w:snapToGrid w:val="0"/>
                    <w:spacing w:after="0" w:line="320" w:lineRule="atLeast"/>
                    <w:ind w:left="12" w:right="70"/>
                    <w:suppressOverlap/>
                    <w:rPr>
                      <w:rFonts w:ascii="Arial" w:eastAsia="Lucida Sans Unicode" w:hAnsi="Arial" w:cs="Arial"/>
                      <w:kern w:val="2"/>
                      <w:sz w:val="24"/>
                      <w:szCs w:val="24"/>
                      <w:highlight w:val="yellow"/>
                      <w:lang w:eastAsia="zh-CN" w:bidi="hi-IN"/>
                    </w:rPr>
                  </w:pPr>
                </w:p>
              </w:tc>
              <w:tc>
                <w:tcPr>
                  <w:tcW w:w="2413" w:type="dxa"/>
                  <w:shd w:val="clear" w:color="auto" w:fill="auto"/>
                  <w:vAlign w:val="center"/>
                </w:tcPr>
                <w:p w14:paraId="5FA376E9" w14:textId="7E2CB4AA"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lastRenderedPageBreak/>
                    <w:t>Po zgromadzeniu odpowiedniej ilości</w:t>
                  </w:r>
                  <w:r w:rsidR="00DC3066">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DC3066">
                    <w:rPr>
                      <w:rFonts w:ascii="Arial" w:eastAsia="TimesNewRomanPSMT" w:hAnsi="Arial" w:cs="Arial"/>
                      <w:color w:val="000000"/>
                      <w:kern w:val="2"/>
                      <w:sz w:val="24"/>
                      <w:szCs w:val="24"/>
                    </w:rPr>
                    <w:t>y</w:t>
                  </w:r>
                  <w:r w:rsidRPr="00A66952">
                    <w:rPr>
                      <w:rFonts w:ascii="Arial" w:eastAsia="TimesNewRomanPSMT" w:hAnsi="Arial" w:cs="Arial"/>
                      <w:color w:val="000000"/>
                      <w:kern w:val="2"/>
                      <w:sz w:val="24"/>
                      <w:szCs w:val="24"/>
                    </w:rPr>
                    <w:t xml:space="preserve"> przekazywane będą uprawnionym odbiorcom</w:t>
                  </w:r>
                  <w:r w:rsidR="00DC3066">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61E1E266" w14:textId="141BC743" w:rsidR="00FD7C85"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DC3066">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w:t>
                  </w:r>
                </w:p>
                <w:p w14:paraId="089EABD7" w14:textId="1D15A183"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rPr>
                    <w:t>z hierarchią sposobu postępowania z odpadami.</w:t>
                  </w:r>
                </w:p>
              </w:tc>
            </w:tr>
            <w:tr w:rsidR="002828A7" w:rsidRPr="00A66952" w14:paraId="0B5B2973" w14:textId="77777777" w:rsidTr="00AB700B">
              <w:trPr>
                <w:cantSplit/>
              </w:trPr>
              <w:tc>
                <w:tcPr>
                  <w:tcW w:w="658" w:type="dxa"/>
                  <w:shd w:val="clear" w:color="auto" w:fill="auto"/>
                  <w:vAlign w:val="center"/>
                </w:tcPr>
                <w:p w14:paraId="23CAC08F" w14:textId="0B6F7D57" w:rsidR="002828A7" w:rsidRPr="00A66952" w:rsidRDefault="004A538A"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8</w:t>
                  </w:r>
                </w:p>
              </w:tc>
              <w:tc>
                <w:tcPr>
                  <w:tcW w:w="1552" w:type="dxa"/>
                  <w:shd w:val="clear" w:color="auto" w:fill="auto"/>
                  <w:vAlign w:val="center"/>
                </w:tcPr>
                <w:p w14:paraId="344A06BE" w14:textId="77777777" w:rsidR="002828A7" w:rsidRPr="000E7453" w:rsidRDefault="002828A7" w:rsidP="00CC5CD0">
                  <w:pPr>
                    <w:framePr w:hSpace="141" w:wrap="around" w:vAnchor="text" w:hAnchor="margin" w:x="108" w:y="-3002"/>
                    <w:suppressLineNumbers/>
                    <w:tabs>
                      <w:tab w:val="left" w:pos="736"/>
                    </w:tabs>
                    <w:spacing w:after="0" w:line="320" w:lineRule="atLeast"/>
                    <w:suppressOverlap/>
                    <w:jc w:val="center"/>
                    <w:rPr>
                      <w:rFonts w:ascii="Arial" w:eastAsia="Lucida Sans Unicode" w:hAnsi="Arial" w:cs="Arial"/>
                      <w:b/>
                      <w:bCs/>
                      <w:kern w:val="2"/>
                      <w:sz w:val="24"/>
                      <w:szCs w:val="24"/>
                      <w:lang w:eastAsia="zh-CN" w:bidi="hi-IN"/>
                    </w:rPr>
                  </w:pPr>
                  <w:r w:rsidRPr="000E7453">
                    <w:rPr>
                      <w:rFonts w:ascii="Arial" w:eastAsia="Lucida Sans Unicode" w:hAnsi="Arial" w:cs="Arial"/>
                      <w:b/>
                      <w:bCs/>
                      <w:kern w:val="2"/>
                      <w:sz w:val="24"/>
                      <w:szCs w:val="24"/>
                      <w:lang w:eastAsia="zh-CN" w:bidi="hi-IN"/>
                    </w:rPr>
                    <w:t>16 10 02</w:t>
                  </w:r>
                </w:p>
              </w:tc>
              <w:tc>
                <w:tcPr>
                  <w:tcW w:w="1992" w:type="dxa"/>
                  <w:shd w:val="clear" w:color="auto" w:fill="auto"/>
                  <w:vAlign w:val="center"/>
                </w:tcPr>
                <w:p w14:paraId="24ED9396"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Uwodnione odpady ciekłe inne </w:t>
                  </w:r>
                </w:p>
                <w:p w14:paraId="41B69FC2" w14:textId="77777777" w:rsidR="000E7453"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 xml:space="preserve">niż wymienione </w:t>
                  </w:r>
                </w:p>
                <w:p w14:paraId="16F163DE" w14:textId="49439BA3" w:rsidR="002828A7" w:rsidRPr="00A66952" w:rsidRDefault="002828A7" w:rsidP="00CC5CD0">
                  <w:pPr>
                    <w:framePr w:hSpace="141" w:wrap="around" w:vAnchor="text" w:hAnchor="margin" w:x="108" w:y="-3002"/>
                    <w:suppressLineNumbers/>
                    <w:tabs>
                      <w:tab w:val="left" w:pos="736"/>
                    </w:tabs>
                    <w:spacing w:after="0" w:line="320" w:lineRule="atLeast"/>
                    <w:suppressOverlap/>
                    <w:rPr>
                      <w:rFonts w:ascii="Arial" w:eastAsia="Lucida Sans Unicode" w:hAnsi="Arial" w:cs="Arial"/>
                      <w:kern w:val="2"/>
                      <w:sz w:val="24"/>
                      <w:szCs w:val="24"/>
                      <w:lang w:eastAsia="zh-CN" w:bidi="hi-IN"/>
                    </w:rPr>
                  </w:pPr>
                  <w:r w:rsidRPr="00A66952">
                    <w:rPr>
                      <w:rFonts w:ascii="Arial" w:eastAsia="Lucida Sans Unicode" w:hAnsi="Arial" w:cs="Arial"/>
                      <w:kern w:val="2"/>
                      <w:sz w:val="24"/>
                      <w:szCs w:val="24"/>
                      <w:lang w:eastAsia="zh-CN" w:bidi="hi-IN"/>
                    </w:rPr>
                    <w:t>w 16 10 01</w:t>
                  </w:r>
                </w:p>
              </w:tc>
              <w:tc>
                <w:tcPr>
                  <w:tcW w:w="2691" w:type="dxa"/>
                  <w:shd w:val="clear" w:color="auto" w:fill="auto"/>
                  <w:vAlign w:val="center"/>
                </w:tcPr>
                <w:p w14:paraId="1F7A6227" w14:textId="77777777" w:rsidR="00FD7C85"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Odpady magazynowane </w:t>
                  </w:r>
                </w:p>
                <w:p w14:paraId="51E744B8" w14:textId="128FD3F8" w:rsidR="009D47D7"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są w oznaczonym, szczelnym pojemniku </w:t>
                  </w:r>
                  <w:r w:rsidR="00DC3066">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z tworzywa sztucznego, usytuowanym </w:t>
                  </w:r>
                </w:p>
                <w:p w14:paraId="405BEE9C" w14:textId="77777777" w:rsidR="009D47D7"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na wydzielonym </w:t>
                  </w:r>
                </w:p>
                <w:p w14:paraId="4F8771BF" w14:textId="3A0AEAA9" w:rsidR="009D47D7" w:rsidRDefault="002828A7" w:rsidP="00CC5CD0">
                  <w:pPr>
                    <w:framePr w:hSpace="141" w:wrap="around" w:vAnchor="text" w:hAnchor="margin" w:x="108" w:y="-3002"/>
                    <w:snapToGrid w:val="0"/>
                    <w:spacing w:after="0" w:line="320" w:lineRule="atLeast"/>
                    <w:ind w:left="12" w:right="70"/>
                    <w:suppressOverlap/>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na ten cel stanowisku</w:t>
                  </w:r>
                  <w:r w:rsidR="00DC3066">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 magazynie odpadów galwanizerni (7), </w:t>
                  </w:r>
                </w:p>
                <w:p w14:paraId="5A717CE8" w14:textId="77777777" w:rsidR="00A02BB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Times New Roman" w:hAnsi="Arial" w:cs="Arial"/>
                      <w:color w:val="000000"/>
                      <w:kern w:val="2"/>
                      <w:sz w:val="24"/>
                      <w:szCs w:val="24"/>
                    </w:rPr>
                    <w:t>na szczelnej</w:t>
                  </w:r>
                  <w:r w:rsidR="00DC3066">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betonowej posadzce</w:t>
                  </w:r>
                  <w:r w:rsidRPr="00A66952">
                    <w:rPr>
                      <w:rFonts w:ascii="Arial" w:eastAsia="Lucida Sans Unicode" w:hAnsi="Arial" w:cs="Arial"/>
                      <w:bCs/>
                      <w:kern w:val="2"/>
                      <w:sz w:val="24"/>
                      <w:szCs w:val="24"/>
                      <w:lang w:eastAsia="zh-CN" w:bidi="hi-IN"/>
                    </w:rPr>
                    <w:t xml:space="preserve">. </w:t>
                  </w:r>
                </w:p>
                <w:p w14:paraId="5E97807D" w14:textId="77777777" w:rsidR="00A02BB2" w:rsidRDefault="00A02BB2"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p>
                <w:p w14:paraId="14854CC3" w14:textId="4ED1B848" w:rsidR="009D47D7"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Miejsce magazynowania odpadu jest oznaczone tabliczką</w:t>
                  </w:r>
                  <w:r w:rsidR="00DC3066">
                    <w:rPr>
                      <w:rFonts w:ascii="Arial" w:eastAsia="Lucida Sans Unicode" w:hAnsi="Arial" w:cs="Arial"/>
                      <w:bCs/>
                      <w:kern w:val="2"/>
                      <w:sz w:val="24"/>
                      <w:szCs w:val="24"/>
                      <w:lang w:eastAsia="zh-CN" w:bidi="hi-IN"/>
                    </w:rPr>
                    <w:t>,</w:t>
                  </w:r>
                  <w:r w:rsidRPr="00A66952">
                    <w:rPr>
                      <w:rFonts w:ascii="Arial" w:eastAsia="Lucida Sans Unicode" w:hAnsi="Arial" w:cs="Arial"/>
                      <w:bCs/>
                      <w:kern w:val="2"/>
                      <w:sz w:val="24"/>
                      <w:szCs w:val="24"/>
                      <w:lang w:eastAsia="zh-CN" w:bidi="hi-IN"/>
                    </w:rPr>
                    <w:t xml:space="preserve"> informującą </w:t>
                  </w:r>
                </w:p>
                <w:p w14:paraId="703C6DC3" w14:textId="77777777" w:rsidR="002828A7"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Cs/>
                      <w:kern w:val="2"/>
                      <w:sz w:val="24"/>
                      <w:szCs w:val="24"/>
                      <w:lang w:eastAsia="zh-CN" w:bidi="hi-IN"/>
                    </w:rPr>
                  </w:pPr>
                  <w:r w:rsidRPr="00A66952">
                    <w:rPr>
                      <w:rFonts w:ascii="Arial" w:eastAsia="Lucida Sans Unicode" w:hAnsi="Arial" w:cs="Arial"/>
                      <w:bCs/>
                      <w:kern w:val="2"/>
                      <w:sz w:val="24"/>
                      <w:szCs w:val="24"/>
                      <w:lang w:eastAsia="zh-CN" w:bidi="hi-IN"/>
                    </w:rPr>
                    <w:t>o rodzaju i kodzie magazynowanego odpadu.</w:t>
                  </w:r>
                </w:p>
                <w:p w14:paraId="45910202" w14:textId="58DEA3BD" w:rsidR="009D47D7" w:rsidRPr="00A66952" w:rsidRDefault="009D47D7"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p>
              </w:tc>
              <w:tc>
                <w:tcPr>
                  <w:tcW w:w="2413" w:type="dxa"/>
                  <w:shd w:val="clear" w:color="auto" w:fill="auto"/>
                  <w:vAlign w:val="center"/>
                </w:tcPr>
                <w:p w14:paraId="446E4DAC" w14:textId="57115D07" w:rsidR="009D47D7"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Po zgromadzeniu odpowiedniej ilości</w:t>
                  </w:r>
                  <w:r w:rsidR="00DC3066">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odpad</w:t>
                  </w:r>
                  <w:r w:rsidR="00DC3066">
                    <w:rPr>
                      <w:rFonts w:ascii="Arial" w:eastAsia="TimesNewRomanPSMT" w:hAnsi="Arial" w:cs="Arial"/>
                      <w:color w:val="000000"/>
                      <w:kern w:val="2"/>
                      <w:sz w:val="24"/>
                      <w:szCs w:val="24"/>
                    </w:rPr>
                    <w:t xml:space="preserve">y </w:t>
                  </w:r>
                  <w:r w:rsidRPr="00A66952">
                    <w:rPr>
                      <w:rFonts w:ascii="Arial" w:eastAsia="TimesNewRomanPSMT" w:hAnsi="Arial" w:cs="Arial"/>
                      <w:color w:val="000000"/>
                      <w:kern w:val="2"/>
                      <w:sz w:val="24"/>
                      <w:szCs w:val="24"/>
                    </w:rPr>
                    <w:t>przekazywane będą uprawnionym odbiorcom</w:t>
                  </w:r>
                  <w:r w:rsidR="00DC3066">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posiadającym wymagane zezwolenia </w:t>
                  </w:r>
                </w:p>
                <w:p w14:paraId="5FFDEF73" w14:textId="502AC782" w:rsidR="009D47D7" w:rsidRDefault="002828A7" w:rsidP="00CC5CD0">
                  <w:pPr>
                    <w:framePr w:hSpace="141" w:wrap="around" w:vAnchor="text" w:hAnchor="margin" w:x="108" w:y="-3002"/>
                    <w:snapToGrid w:val="0"/>
                    <w:spacing w:after="0" w:line="320" w:lineRule="atLeast"/>
                    <w:ind w:left="12" w:right="70"/>
                    <w:suppressOverlap/>
                    <w:rPr>
                      <w:rFonts w:ascii="Arial" w:eastAsia="TimesNewRomanPSMT" w:hAnsi="Arial" w:cs="Arial"/>
                      <w:color w:val="000000"/>
                      <w:kern w:val="2"/>
                      <w:sz w:val="24"/>
                      <w:szCs w:val="24"/>
                    </w:rPr>
                  </w:pPr>
                  <w:r w:rsidRPr="00A66952">
                    <w:rPr>
                      <w:rFonts w:ascii="Arial" w:eastAsia="TimesNewRomanPSMT" w:hAnsi="Arial" w:cs="Arial"/>
                      <w:color w:val="000000"/>
                      <w:kern w:val="2"/>
                      <w:sz w:val="24"/>
                      <w:szCs w:val="24"/>
                    </w:rPr>
                    <w:t>w zakresie gospodarowania tymi odpadami</w:t>
                  </w:r>
                  <w:r w:rsidR="00DC3066">
                    <w:rPr>
                      <w:rFonts w:ascii="Arial" w:eastAsia="TimesNewRomanPSMT" w:hAnsi="Arial" w:cs="Arial"/>
                      <w:color w:val="000000"/>
                      <w:kern w:val="2"/>
                      <w:sz w:val="24"/>
                      <w:szCs w:val="24"/>
                    </w:rPr>
                    <w:t>,</w:t>
                  </w:r>
                  <w:r w:rsidRPr="00A66952">
                    <w:rPr>
                      <w:rFonts w:ascii="Arial" w:eastAsia="TimesNewRomanPSMT" w:hAnsi="Arial" w:cs="Arial"/>
                      <w:color w:val="000000"/>
                      <w:kern w:val="2"/>
                      <w:sz w:val="24"/>
                      <w:szCs w:val="24"/>
                    </w:rPr>
                    <w:t xml:space="preserve"> zgodnie </w:t>
                  </w:r>
                </w:p>
                <w:p w14:paraId="6706CFB4" w14:textId="1A2386FA" w:rsidR="002828A7" w:rsidRPr="00A66952" w:rsidRDefault="002828A7" w:rsidP="00CC5CD0">
                  <w:pPr>
                    <w:framePr w:hSpace="141" w:wrap="around" w:vAnchor="text" w:hAnchor="margin" w:x="108" w:y="-3002"/>
                    <w:snapToGrid w:val="0"/>
                    <w:spacing w:after="0" w:line="320" w:lineRule="atLeast"/>
                    <w:ind w:left="12" w:right="70"/>
                    <w:suppressOverlap/>
                    <w:rPr>
                      <w:rFonts w:ascii="Arial" w:eastAsia="Lucida Sans Unicode" w:hAnsi="Arial" w:cs="Arial"/>
                      <w:b/>
                      <w:bCs/>
                      <w:kern w:val="2"/>
                      <w:sz w:val="24"/>
                      <w:szCs w:val="24"/>
                      <w:highlight w:val="yellow"/>
                      <w:lang w:eastAsia="zh-CN" w:bidi="hi-IN"/>
                    </w:rPr>
                  </w:pPr>
                  <w:r w:rsidRPr="00A66952">
                    <w:rPr>
                      <w:rFonts w:ascii="Arial" w:eastAsia="TimesNewRomanPSMT" w:hAnsi="Arial" w:cs="Arial"/>
                      <w:color w:val="000000"/>
                      <w:kern w:val="2"/>
                      <w:sz w:val="24"/>
                      <w:szCs w:val="24"/>
                    </w:rPr>
                    <w:t>z hierarchią sposobu postępowania z odpadami.</w:t>
                  </w:r>
                </w:p>
              </w:tc>
            </w:tr>
          </w:tbl>
          <w:p w14:paraId="363168D0" w14:textId="208EB20E" w:rsidR="002828A7" w:rsidRDefault="002828A7" w:rsidP="00084F4D">
            <w:pPr>
              <w:pStyle w:val="Arial10i50"/>
              <w:spacing w:line="320" w:lineRule="atLeast"/>
              <w:rPr>
                <w:rFonts w:cs="Arial"/>
                <w:color w:val="auto"/>
                <w:sz w:val="24"/>
                <w:szCs w:val="24"/>
              </w:rPr>
            </w:pPr>
          </w:p>
          <w:p w14:paraId="48316440" w14:textId="77777777" w:rsidR="00A65BAF" w:rsidRPr="00A66952" w:rsidRDefault="00A65BAF" w:rsidP="00084F4D">
            <w:pPr>
              <w:pStyle w:val="Arial10i50"/>
              <w:spacing w:line="320" w:lineRule="atLeast"/>
              <w:rPr>
                <w:rFonts w:cs="Arial"/>
                <w:color w:val="auto"/>
                <w:sz w:val="24"/>
                <w:szCs w:val="24"/>
              </w:rPr>
            </w:pPr>
          </w:p>
          <w:p w14:paraId="719827F0" w14:textId="77777777" w:rsidR="002828A7" w:rsidRPr="002848EA" w:rsidRDefault="002828A7" w:rsidP="00C505EC">
            <w:pPr>
              <w:pStyle w:val="Akapitzlist"/>
              <w:numPr>
                <w:ilvl w:val="1"/>
                <w:numId w:val="119"/>
              </w:numPr>
              <w:spacing w:line="320" w:lineRule="atLeast"/>
              <w:ind w:left="598" w:hanging="598"/>
              <w:jc w:val="left"/>
              <w:rPr>
                <w:rFonts w:cs="Arial"/>
                <w:b/>
                <w:bCs/>
                <w:sz w:val="24"/>
                <w:szCs w:val="24"/>
              </w:rPr>
            </w:pPr>
            <w:r w:rsidRPr="002848EA">
              <w:rPr>
                <w:rFonts w:cs="Arial"/>
                <w:b/>
                <w:bCs/>
                <w:sz w:val="24"/>
                <w:szCs w:val="24"/>
              </w:rPr>
              <w:t>Warunki przeciwpożarowe</w:t>
            </w:r>
          </w:p>
          <w:p w14:paraId="75411294" w14:textId="77777777" w:rsidR="002828A7" w:rsidRPr="00A66952" w:rsidRDefault="002828A7" w:rsidP="00084F4D">
            <w:pPr>
              <w:pStyle w:val="Arial10i50"/>
              <w:spacing w:line="320" w:lineRule="atLeast"/>
              <w:rPr>
                <w:rFonts w:cs="Arial"/>
                <w:sz w:val="24"/>
                <w:szCs w:val="24"/>
                <w:u w:val="single"/>
              </w:rPr>
            </w:pPr>
          </w:p>
          <w:p w14:paraId="088F33BA" w14:textId="680594F0" w:rsidR="00B9196C" w:rsidRPr="00B9196C" w:rsidRDefault="00B9196C" w:rsidP="00084F4D">
            <w:pPr>
              <w:pStyle w:val="Arial10i50"/>
              <w:spacing w:line="320" w:lineRule="atLeast"/>
              <w:rPr>
                <w:rFonts w:eastAsia="Lucida Sans Unicode" w:cs="Arial"/>
                <w:kern w:val="2"/>
                <w:sz w:val="24"/>
                <w:szCs w:val="24"/>
                <w:lang w:eastAsia="zh-CN" w:bidi="hi-IN"/>
              </w:rPr>
            </w:pPr>
            <w:r w:rsidRPr="00B9196C">
              <w:rPr>
                <w:rFonts w:eastAsia="Lucida Sans Unicode" w:cs="Arial"/>
                <w:kern w:val="2"/>
                <w:sz w:val="24"/>
                <w:szCs w:val="24"/>
                <w:lang w:eastAsia="zh-CN" w:bidi="hi-IN"/>
              </w:rPr>
              <w:t xml:space="preserve">Prowadzący instalację ma obowiązek przestrzegania przepisów w zakresie ochrony przeciwpożarowej i BHP, a w szczególności, </w:t>
            </w:r>
            <w:r w:rsidR="00D53A0E">
              <w:rPr>
                <w:rFonts w:eastAsia="Lucida Sans Unicode" w:cs="Arial"/>
                <w:kern w:val="2"/>
                <w:sz w:val="24"/>
                <w:szCs w:val="24"/>
                <w:lang w:eastAsia="zh-CN" w:bidi="hi-IN"/>
              </w:rPr>
              <w:t xml:space="preserve">przepisów </w:t>
            </w:r>
            <w:r w:rsidRPr="00B9196C">
              <w:rPr>
                <w:rFonts w:eastAsia="Lucida Sans Unicode" w:cs="Arial"/>
                <w:kern w:val="2"/>
                <w:sz w:val="24"/>
                <w:szCs w:val="24"/>
                <w:lang w:eastAsia="zh-CN" w:bidi="hi-IN"/>
              </w:rPr>
              <w:t xml:space="preserve">wynikających z zakresu ochrony przeciwpożarowej, które zostały zawarte w dokumencie pn. </w:t>
            </w:r>
            <w:r w:rsidR="00D53A0E">
              <w:rPr>
                <w:rFonts w:eastAsia="Lucida Sans Unicode" w:cs="Arial"/>
                <w:kern w:val="2"/>
                <w:sz w:val="24"/>
                <w:szCs w:val="24"/>
                <w:lang w:eastAsia="zh-CN" w:bidi="hi-IN"/>
              </w:rPr>
              <w:t>„</w:t>
            </w:r>
            <w:r w:rsidR="00D53A0E" w:rsidRPr="00D53A0E">
              <w:rPr>
                <w:rFonts w:eastAsia="Lucida Sans Unicode" w:cs="Arial"/>
                <w:kern w:val="2"/>
                <w:sz w:val="24"/>
                <w:szCs w:val="24"/>
                <w:lang w:eastAsia="zh-CN" w:bidi="hi-IN"/>
              </w:rPr>
              <w:t>Operat przeciwpożarowy dla Zakład</w:t>
            </w:r>
            <w:r w:rsidR="00D53A0E" w:rsidRPr="00D53A0E">
              <w:rPr>
                <w:rFonts w:eastAsia="Lucida Sans Unicode" w:cs="Arial"/>
                <w:bCs/>
                <w:kern w:val="2"/>
                <w:sz w:val="24"/>
                <w:szCs w:val="24"/>
                <w:lang w:eastAsia="zh-CN" w:bidi="hi-IN"/>
              </w:rPr>
              <w:t xml:space="preserve"> Wyrobów Metalowych „STRUMET” Sp. z o.o.</w:t>
            </w:r>
            <w:r w:rsidR="000F29C4">
              <w:rPr>
                <w:rFonts w:eastAsia="Lucida Sans Unicode" w:cs="Arial"/>
                <w:bCs/>
                <w:kern w:val="2"/>
                <w:sz w:val="24"/>
                <w:szCs w:val="24"/>
                <w:lang w:eastAsia="zh-CN" w:bidi="hi-IN"/>
              </w:rPr>
              <w:t>,</w:t>
            </w:r>
            <w:r w:rsidR="00D53A0E" w:rsidRPr="00D53A0E">
              <w:rPr>
                <w:rFonts w:eastAsia="Lucida Sans Unicode" w:cs="Arial"/>
                <w:bCs/>
                <w:kern w:val="2"/>
                <w:sz w:val="24"/>
                <w:szCs w:val="24"/>
                <w:lang w:eastAsia="zh-CN" w:bidi="hi-IN"/>
              </w:rPr>
              <w:t xml:space="preserve"> </w:t>
            </w:r>
            <w:r w:rsidR="00D53A0E">
              <w:rPr>
                <w:rFonts w:eastAsia="Lucida Sans Unicode" w:cs="Arial"/>
                <w:bCs/>
                <w:kern w:val="2"/>
                <w:sz w:val="24"/>
                <w:szCs w:val="24"/>
                <w:lang w:eastAsia="zh-CN" w:bidi="hi-IN"/>
              </w:rPr>
              <w:br/>
            </w:r>
            <w:r w:rsidR="00D53A0E" w:rsidRPr="00D53A0E">
              <w:rPr>
                <w:rFonts w:eastAsia="Lucida Sans Unicode" w:cs="Arial"/>
                <w:bCs/>
                <w:kern w:val="2"/>
                <w:sz w:val="24"/>
                <w:szCs w:val="24"/>
                <w:lang w:eastAsia="zh-CN" w:bidi="hi-IN"/>
              </w:rPr>
              <w:t xml:space="preserve">ul. Ks. </w:t>
            </w:r>
            <w:proofErr w:type="spellStart"/>
            <w:r w:rsidR="00D53A0E" w:rsidRPr="00D53A0E">
              <w:rPr>
                <w:rFonts w:eastAsia="Lucida Sans Unicode" w:cs="Arial"/>
                <w:bCs/>
                <w:kern w:val="2"/>
                <w:sz w:val="24"/>
                <w:szCs w:val="24"/>
                <w:lang w:eastAsia="zh-CN" w:bidi="hi-IN"/>
              </w:rPr>
              <w:t>Londzina</w:t>
            </w:r>
            <w:proofErr w:type="spellEnd"/>
            <w:r w:rsidR="00D53A0E" w:rsidRPr="00D53A0E">
              <w:rPr>
                <w:rFonts w:eastAsia="Lucida Sans Unicode" w:cs="Arial"/>
                <w:bCs/>
                <w:kern w:val="2"/>
                <w:sz w:val="24"/>
                <w:szCs w:val="24"/>
                <w:lang w:eastAsia="zh-CN" w:bidi="hi-IN"/>
              </w:rPr>
              <w:t xml:space="preserve"> 61, 43-246 Strumień; budynki Ocynkowni Ogniowej i Galwanizerni”</w:t>
            </w:r>
            <w:r w:rsidR="00D53A0E" w:rsidRPr="00D53A0E">
              <w:rPr>
                <w:rFonts w:eastAsia="Lucida Sans Unicode" w:cs="Arial"/>
                <w:kern w:val="2"/>
                <w:sz w:val="24"/>
                <w:szCs w:val="24"/>
                <w:lang w:eastAsia="zh-CN" w:bidi="hi-IN"/>
              </w:rPr>
              <w:t xml:space="preserve">, zawierający warunki ochrony przeciwpożarowej, </w:t>
            </w:r>
            <w:r w:rsidR="00D53A0E">
              <w:rPr>
                <w:rFonts w:eastAsia="Lucida Sans Unicode" w:cs="Arial"/>
                <w:kern w:val="2"/>
                <w:sz w:val="24"/>
                <w:szCs w:val="24"/>
                <w:lang w:eastAsia="zh-CN" w:bidi="hi-IN"/>
              </w:rPr>
              <w:t>uzgodnionym</w:t>
            </w:r>
            <w:r w:rsidR="00D53A0E" w:rsidRPr="00D53A0E">
              <w:rPr>
                <w:rFonts w:eastAsia="Lucida Sans Unicode" w:cs="Arial"/>
                <w:kern w:val="2"/>
                <w:sz w:val="24"/>
                <w:szCs w:val="24"/>
                <w:lang w:eastAsia="zh-CN" w:bidi="hi-IN"/>
              </w:rPr>
              <w:t xml:space="preserve"> postanowieniem Komendanta Powiatowego Państwowej Straży Pożarnej w </w:t>
            </w:r>
            <w:r w:rsidR="00D53A0E" w:rsidRPr="00D53A0E">
              <w:rPr>
                <w:rFonts w:eastAsia="Lucida Sans Unicode" w:cs="Arial"/>
                <w:bCs/>
                <w:kern w:val="2"/>
                <w:sz w:val="24"/>
                <w:szCs w:val="24"/>
                <w:lang w:eastAsia="zh-CN" w:bidi="hi-IN"/>
              </w:rPr>
              <w:t xml:space="preserve">Cieszynie </w:t>
            </w:r>
            <w:r w:rsidR="00A31501">
              <w:rPr>
                <w:rFonts w:eastAsia="Lucida Sans Unicode" w:cs="Arial"/>
                <w:bCs/>
                <w:kern w:val="2"/>
                <w:sz w:val="24"/>
                <w:szCs w:val="24"/>
                <w:lang w:eastAsia="zh-CN" w:bidi="hi-IN"/>
              </w:rPr>
              <w:t>XXXXXXXX</w:t>
            </w:r>
            <w:r w:rsidR="00D53A0E" w:rsidRPr="00D53A0E">
              <w:rPr>
                <w:rFonts w:eastAsia="Lucida Sans Unicode" w:cs="Arial"/>
                <w:bCs/>
                <w:kern w:val="2"/>
                <w:sz w:val="24"/>
                <w:szCs w:val="24"/>
                <w:lang w:eastAsia="zh-CN" w:bidi="hi-IN"/>
              </w:rPr>
              <w:t xml:space="preserve"> z dnia 28 maja 2024 r.</w:t>
            </w:r>
            <w:r w:rsidR="00D53A0E">
              <w:rPr>
                <w:rFonts w:eastAsia="Lucida Sans Unicode" w:cs="Arial"/>
                <w:bCs/>
                <w:kern w:val="2"/>
                <w:sz w:val="24"/>
                <w:szCs w:val="24"/>
                <w:lang w:eastAsia="zh-CN" w:bidi="hi-IN"/>
              </w:rPr>
              <w:t xml:space="preserve"> </w:t>
            </w:r>
            <w:r w:rsidRPr="00B9196C">
              <w:rPr>
                <w:rFonts w:eastAsia="Lucida Sans Unicode" w:cs="Arial"/>
                <w:kern w:val="2"/>
                <w:sz w:val="24"/>
                <w:szCs w:val="24"/>
                <w:lang w:eastAsia="zh-CN" w:bidi="hi-IN"/>
              </w:rPr>
              <w:t xml:space="preserve">oraz zatwierdzonym postanowieniem Komendanta </w:t>
            </w:r>
            <w:r w:rsidR="00D53A0E">
              <w:rPr>
                <w:rFonts w:eastAsia="Lucida Sans Unicode" w:cs="Arial"/>
                <w:kern w:val="2"/>
                <w:sz w:val="24"/>
                <w:szCs w:val="24"/>
                <w:lang w:eastAsia="zh-CN" w:bidi="hi-IN"/>
              </w:rPr>
              <w:t>Powiatowego Państwowej Straży Pożarnej w Cieszynie nr 9/2025 z dnia 5 marca 2025 r.</w:t>
            </w:r>
          </w:p>
          <w:p w14:paraId="08091B7F" w14:textId="77777777" w:rsidR="00A65BAF" w:rsidRDefault="00A65BAF" w:rsidP="00084F4D">
            <w:pPr>
              <w:pStyle w:val="Arial10i50"/>
              <w:spacing w:line="320" w:lineRule="atLeast"/>
              <w:rPr>
                <w:rFonts w:cs="Arial"/>
                <w:color w:val="auto"/>
                <w:sz w:val="24"/>
                <w:szCs w:val="24"/>
              </w:rPr>
            </w:pPr>
          </w:p>
          <w:p w14:paraId="5A9362E9" w14:textId="77777777" w:rsidR="00A65BAF" w:rsidRDefault="00A65BAF" w:rsidP="00084F4D">
            <w:pPr>
              <w:pStyle w:val="Arial10i50"/>
              <w:spacing w:line="320" w:lineRule="atLeast"/>
              <w:rPr>
                <w:rFonts w:cs="Arial"/>
                <w:color w:val="auto"/>
                <w:sz w:val="24"/>
                <w:szCs w:val="24"/>
              </w:rPr>
            </w:pPr>
          </w:p>
          <w:p w14:paraId="1EEB3DFA" w14:textId="77777777" w:rsidR="00A65BAF" w:rsidRDefault="00A65BAF" w:rsidP="00084F4D">
            <w:pPr>
              <w:pStyle w:val="Arial10i50"/>
              <w:spacing w:line="320" w:lineRule="atLeast"/>
              <w:rPr>
                <w:rFonts w:cs="Arial"/>
                <w:color w:val="auto"/>
                <w:sz w:val="24"/>
                <w:szCs w:val="24"/>
              </w:rPr>
            </w:pPr>
          </w:p>
          <w:p w14:paraId="688DAB23" w14:textId="77777777" w:rsidR="00A65BAF" w:rsidRDefault="00A65BAF" w:rsidP="00084F4D">
            <w:pPr>
              <w:pStyle w:val="Arial10i50"/>
              <w:spacing w:line="320" w:lineRule="atLeast"/>
              <w:rPr>
                <w:rFonts w:cs="Arial"/>
                <w:color w:val="auto"/>
                <w:sz w:val="24"/>
                <w:szCs w:val="24"/>
              </w:rPr>
            </w:pPr>
          </w:p>
          <w:p w14:paraId="64B64922" w14:textId="77777777" w:rsidR="00A65BAF" w:rsidRDefault="00A65BAF" w:rsidP="00084F4D">
            <w:pPr>
              <w:pStyle w:val="Arial10i50"/>
              <w:spacing w:line="320" w:lineRule="atLeast"/>
              <w:rPr>
                <w:rFonts w:cs="Arial"/>
                <w:color w:val="auto"/>
                <w:sz w:val="24"/>
                <w:szCs w:val="24"/>
              </w:rPr>
            </w:pPr>
          </w:p>
          <w:p w14:paraId="53125A6B" w14:textId="77777777" w:rsidR="00A65BAF" w:rsidRPr="00A66952" w:rsidRDefault="00A65BAF" w:rsidP="00084F4D">
            <w:pPr>
              <w:pStyle w:val="Arial10i50"/>
              <w:spacing w:line="320" w:lineRule="atLeast"/>
              <w:rPr>
                <w:rFonts w:cs="Arial"/>
                <w:color w:val="auto"/>
                <w:sz w:val="24"/>
                <w:szCs w:val="24"/>
              </w:rPr>
            </w:pPr>
          </w:p>
          <w:p w14:paraId="41056BC7" w14:textId="24586589" w:rsidR="004B714F" w:rsidRPr="00A66952" w:rsidRDefault="004B714F" w:rsidP="00084F4D">
            <w:pPr>
              <w:pStyle w:val="Arial10i50"/>
              <w:numPr>
                <w:ilvl w:val="0"/>
                <w:numId w:val="119"/>
              </w:numPr>
              <w:spacing w:line="320" w:lineRule="atLeast"/>
              <w:rPr>
                <w:rFonts w:cs="Arial"/>
                <w:b/>
                <w:color w:val="auto"/>
                <w:sz w:val="24"/>
                <w:szCs w:val="24"/>
              </w:rPr>
            </w:pPr>
            <w:r w:rsidRPr="00A66952">
              <w:rPr>
                <w:rFonts w:cs="Arial"/>
                <w:b/>
                <w:color w:val="auto"/>
                <w:sz w:val="24"/>
                <w:szCs w:val="24"/>
              </w:rPr>
              <w:lastRenderedPageBreak/>
              <w:t xml:space="preserve">Wartości dopuszczalne poziomu hałasu na terenach zlokalizowanych </w:t>
            </w:r>
            <w:r w:rsidR="00F00576">
              <w:rPr>
                <w:rFonts w:cs="Arial"/>
                <w:b/>
                <w:color w:val="auto"/>
                <w:sz w:val="24"/>
                <w:szCs w:val="24"/>
              </w:rPr>
              <w:br/>
            </w:r>
            <w:r w:rsidRPr="00A66952">
              <w:rPr>
                <w:rFonts w:cs="Arial"/>
                <w:b/>
                <w:color w:val="auto"/>
                <w:sz w:val="24"/>
                <w:szCs w:val="24"/>
              </w:rPr>
              <w:t>w pobliżu zakładu</w:t>
            </w:r>
          </w:p>
          <w:p w14:paraId="06FA94D5" w14:textId="66EA8CCC" w:rsidR="00813ED5" w:rsidRPr="00A66952" w:rsidRDefault="00813ED5" w:rsidP="00084F4D">
            <w:pPr>
              <w:pStyle w:val="Arial10i50"/>
              <w:spacing w:line="320" w:lineRule="atLeast"/>
              <w:ind w:left="455"/>
              <w:rPr>
                <w:rFonts w:cs="Arial"/>
                <w:b/>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1"/>
              <w:gridCol w:w="2946"/>
              <w:gridCol w:w="1388"/>
              <w:gridCol w:w="1306"/>
            </w:tblGrid>
            <w:tr w:rsidR="004B714F" w:rsidRPr="00A66952" w14:paraId="569E3FCA" w14:textId="77777777" w:rsidTr="00672E6E">
              <w:trPr>
                <w:trHeight w:val="612"/>
                <w:tblHeader/>
              </w:trPr>
              <w:tc>
                <w:tcPr>
                  <w:tcW w:w="3291"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14:paraId="154C8199" w14:textId="77777777" w:rsidR="004B714F" w:rsidRPr="00A66952"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b/>
                      <w:bCs/>
                      <w:color w:val="000000"/>
                      <w:sz w:val="24"/>
                      <w:szCs w:val="24"/>
                      <w:lang w:eastAsia="pl-PL"/>
                    </w:rPr>
                  </w:pPr>
                  <w:r w:rsidRPr="00A66952">
                    <w:rPr>
                      <w:rFonts w:ascii="Arial" w:eastAsia="Times New Roman" w:hAnsi="Arial" w:cs="Arial"/>
                      <w:b/>
                      <w:bCs/>
                      <w:color w:val="000000"/>
                      <w:sz w:val="24"/>
                      <w:szCs w:val="24"/>
                      <w:lang w:eastAsia="pl-PL"/>
                    </w:rPr>
                    <w:t>Lokalizacja terenu</w:t>
                  </w:r>
                </w:p>
              </w:tc>
              <w:tc>
                <w:tcPr>
                  <w:tcW w:w="2946"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14:paraId="3E676F5F" w14:textId="77777777" w:rsidR="009F055F"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b/>
                      <w:bCs/>
                      <w:color w:val="000000"/>
                      <w:sz w:val="24"/>
                      <w:szCs w:val="24"/>
                      <w:lang w:eastAsia="pl-PL"/>
                    </w:rPr>
                  </w:pPr>
                  <w:r w:rsidRPr="00A66952">
                    <w:rPr>
                      <w:rFonts w:ascii="Arial" w:eastAsia="Times New Roman" w:hAnsi="Arial" w:cs="Arial"/>
                      <w:b/>
                      <w:bCs/>
                      <w:color w:val="000000"/>
                      <w:sz w:val="24"/>
                      <w:szCs w:val="24"/>
                      <w:lang w:eastAsia="pl-PL"/>
                    </w:rPr>
                    <w:t xml:space="preserve">Opis terenu wg tabeli 1 załącznika </w:t>
                  </w:r>
                  <w:r w:rsidR="00547615">
                    <w:rPr>
                      <w:rFonts w:ascii="Arial" w:eastAsia="Times New Roman" w:hAnsi="Arial" w:cs="Arial"/>
                      <w:b/>
                      <w:bCs/>
                      <w:color w:val="000000"/>
                      <w:sz w:val="24"/>
                      <w:szCs w:val="24"/>
                      <w:lang w:eastAsia="pl-PL"/>
                    </w:rPr>
                    <w:br/>
                  </w:r>
                  <w:r w:rsidRPr="00A66952">
                    <w:rPr>
                      <w:rFonts w:ascii="Arial" w:eastAsia="Times New Roman" w:hAnsi="Arial" w:cs="Arial"/>
                      <w:b/>
                      <w:bCs/>
                      <w:color w:val="000000"/>
                      <w:sz w:val="24"/>
                      <w:szCs w:val="24"/>
                      <w:lang w:eastAsia="pl-PL"/>
                    </w:rPr>
                    <w:t xml:space="preserve">do rozporządzenia Ministra Środowiska </w:t>
                  </w:r>
                </w:p>
                <w:p w14:paraId="33148627" w14:textId="2DAC19D3" w:rsidR="004B714F" w:rsidRPr="00A66952"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b/>
                      <w:bCs/>
                      <w:color w:val="000000"/>
                      <w:sz w:val="24"/>
                      <w:szCs w:val="24"/>
                      <w:lang w:eastAsia="pl-PL"/>
                    </w:rPr>
                  </w:pPr>
                  <w:r w:rsidRPr="00A66952">
                    <w:rPr>
                      <w:rFonts w:ascii="Arial" w:eastAsia="Times New Roman" w:hAnsi="Arial" w:cs="Arial"/>
                      <w:b/>
                      <w:bCs/>
                      <w:color w:val="000000"/>
                      <w:sz w:val="24"/>
                      <w:szCs w:val="24"/>
                      <w:lang w:eastAsia="pl-PL"/>
                    </w:rPr>
                    <w:t xml:space="preserve">z dnia 14 czerwca </w:t>
                  </w:r>
                  <w:r w:rsidR="00547615">
                    <w:rPr>
                      <w:rFonts w:ascii="Arial" w:eastAsia="Times New Roman" w:hAnsi="Arial" w:cs="Arial"/>
                      <w:b/>
                      <w:bCs/>
                      <w:color w:val="000000"/>
                      <w:sz w:val="24"/>
                      <w:szCs w:val="24"/>
                      <w:lang w:eastAsia="pl-PL"/>
                    </w:rPr>
                    <w:br/>
                  </w:r>
                  <w:r w:rsidRPr="00A66952">
                    <w:rPr>
                      <w:rFonts w:ascii="Arial" w:eastAsia="Times New Roman" w:hAnsi="Arial" w:cs="Arial"/>
                      <w:b/>
                      <w:bCs/>
                      <w:color w:val="000000"/>
                      <w:sz w:val="24"/>
                      <w:szCs w:val="24"/>
                      <w:lang w:eastAsia="pl-PL"/>
                    </w:rPr>
                    <w:t>2007 r.</w:t>
                  </w:r>
                </w:p>
                <w:p w14:paraId="356B4928" w14:textId="1CF34752" w:rsidR="004B714F" w:rsidRPr="00A66952"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b/>
                      <w:bCs/>
                      <w:color w:val="000000"/>
                      <w:sz w:val="24"/>
                      <w:szCs w:val="24"/>
                      <w:lang w:eastAsia="pl-PL"/>
                    </w:rPr>
                  </w:pPr>
                  <w:r w:rsidRPr="00A66952">
                    <w:rPr>
                      <w:rFonts w:ascii="Arial" w:eastAsia="Times New Roman" w:hAnsi="Arial" w:cs="Arial"/>
                      <w:b/>
                      <w:bCs/>
                      <w:color w:val="000000"/>
                      <w:sz w:val="24"/>
                      <w:szCs w:val="24"/>
                      <w:lang w:eastAsia="pl-PL"/>
                    </w:rPr>
                    <w:t>(t</w:t>
                  </w:r>
                  <w:r w:rsidR="00201463">
                    <w:rPr>
                      <w:rFonts w:ascii="Arial" w:eastAsia="Times New Roman" w:hAnsi="Arial" w:cs="Arial"/>
                      <w:b/>
                      <w:bCs/>
                      <w:color w:val="000000"/>
                      <w:sz w:val="24"/>
                      <w:szCs w:val="24"/>
                      <w:lang w:eastAsia="pl-PL"/>
                    </w:rPr>
                    <w:t xml:space="preserve">. </w:t>
                  </w:r>
                  <w:r w:rsidRPr="00A66952">
                    <w:rPr>
                      <w:rFonts w:ascii="Arial" w:eastAsia="Times New Roman" w:hAnsi="Arial" w:cs="Arial"/>
                      <w:b/>
                      <w:bCs/>
                      <w:color w:val="000000"/>
                      <w:sz w:val="24"/>
                      <w:szCs w:val="24"/>
                      <w:lang w:eastAsia="pl-PL"/>
                    </w:rPr>
                    <w:t xml:space="preserve">j. Dz. U. z 2014 r. </w:t>
                  </w:r>
                  <w:r w:rsidR="00201463">
                    <w:rPr>
                      <w:rFonts w:ascii="Arial" w:eastAsia="Times New Roman" w:hAnsi="Arial" w:cs="Arial"/>
                      <w:b/>
                      <w:bCs/>
                      <w:color w:val="000000"/>
                      <w:sz w:val="24"/>
                      <w:szCs w:val="24"/>
                      <w:lang w:eastAsia="pl-PL"/>
                    </w:rPr>
                    <w:br/>
                  </w:r>
                  <w:r w:rsidRPr="00A66952">
                    <w:rPr>
                      <w:rFonts w:ascii="Arial" w:eastAsia="Times New Roman" w:hAnsi="Arial" w:cs="Arial"/>
                      <w:b/>
                      <w:bCs/>
                      <w:color w:val="000000"/>
                      <w:sz w:val="24"/>
                      <w:szCs w:val="24"/>
                      <w:lang w:eastAsia="pl-PL"/>
                    </w:rPr>
                    <w:t>poz. 112)</w:t>
                  </w:r>
                </w:p>
              </w:tc>
              <w:tc>
                <w:tcPr>
                  <w:tcW w:w="2694"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FE245D7" w14:textId="77777777" w:rsidR="004B714F" w:rsidRPr="00A66952" w:rsidRDefault="004B714F" w:rsidP="00CC5CD0">
                  <w:pPr>
                    <w:framePr w:hSpace="141" w:wrap="around" w:vAnchor="text" w:hAnchor="margin" w:x="108" w:y="-3002"/>
                    <w:spacing w:after="0" w:line="320" w:lineRule="atLeast"/>
                    <w:suppressOverlap/>
                    <w:jc w:val="center"/>
                    <w:rPr>
                      <w:rFonts w:ascii="Arial" w:eastAsia="Calibri" w:hAnsi="Arial" w:cs="Arial"/>
                      <w:sz w:val="24"/>
                      <w:szCs w:val="24"/>
                      <w:lang w:eastAsia="pl-PL"/>
                    </w:rPr>
                  </w:pPr>
                  <w:r w:rsidRPr="00A66952">
                    <w:rPr>
                      <w:rFonts w:ascii="Arial" w:eastAsia="Calibri" w:hAnsi="Arial" w:cs="Arial"/>
                      <w:b/>
                      <w:bCs/>
                      <w:sz w:val="24"/>
                      <w:szCs w:val="24"/>
                    </w:rPr>
                    <w:t>Dopuszczalny poziom hałasu wyrażony wskaźnikiem:</w:t>
                  </w:r>
                </w:p>
              </w:tc>
            </w:tr>
            <w:tr w:rsidR="004B714F" w:rsidRPr="00A66952" w14:paraId="5B18F0AC" w14:textId="77777777" w:rsidTr="00672E6E">
              <w:trPr>
                <w:trHeight w:val="846"/>
                <w:tblHeader/>
              </w:trPr>
              <w:tc>
                <w:tcPr>
                  <w:tcW w:w="3291" w:type="dxa"/>
                  <w:vMerge/>
                  <w:tcBorders>
                    <w:top w:val="single" w:sz="2" w:space="0" w:color="auto"/>
                    <w:left w:val="single" w:sz="2" w:space="0" w:color="auto"/>
                    <w:bottom w:val="single" w:sz="2" w:space="0" w:color="auto"/>
                    <w:right w:val="single" w:sz="2" w:space="0" w:color="auto"/>
                  </w:tcBorders>
                  <w:shd w:val="clear" w:color="auto" w:fill="FFFFFF"/>
                  <w:vAlign w:val="center"/>
                </w:tcPr>
                <w:p w14:paraId="10021DCC" w14:textId="77777777" w:rsidR="004B714F" w:rsidRPr="00A66952"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b/>
                      <w:bCs/>
                      <w:color w:val="000000"/>
                      <w:sz w:val="24"/>
                      <w:szCs w:val="24"/>
                      <w:lang w:eastAsia="pl-PL"/>
                    </w:rPr>
                  </w:pPr>
                </w:p>
              </w:tc>
              <w:tc>
                <w:tcPr>
                  <w:tcW w:w="2946" w:type="dxa"/>
                  <w:vMerge/>
                  <w:tcBorders>
                    <w:top w:val="single" w:sz="2" w:space="0" w:color="auto"/>
                    <w:left w:val="single" w:sz="2" w:space="0" w:color="auto"/>
                    <w:bottom w:val="single" w:sz="2" w:space="0" w:color="auto"/>
                    <w:right w:val="single" w:sz="2" w:space="0" w:color="auto"/>
                  </w:tcBorders>
                  <w:shd w:val="clear" w:color="auto" w:fill="FFFFFF"/>
                  <w:vAlign w:val="center"/>
                </w:tcPr>
                <w:p w14:paraId="3C3DE6CA" w14:textId="77777777" w:rsidR="004B714F" w:rsidRPr="00A66952"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b/>
                      <w:bCs/>
                      <w:color w:val="000000"/>
                      <w:sz w:val="24"/>
                      <w:szCs w:val="24"/>
                      <w:lang w:eastAsia="pl-PL"/>
                    </w:rPr>
                  </w:pPr>
                </w:p>
              </w:tc>
              <w:tc>
                <w:tcPr>
                  <w:tcW w:w="1388" w:type="dxa"/>
                  <w:tcBorders>
                    <w:top w:val="single" w:sz="2" w:space="0" w:color="auto"/>
                    <w:left w:val="single" w:sz="2" w:space="0" w:color="auto"/>
                    <w:bottom w:val="single" w:sz="2" w:space="0" w:color="auto"/>
                    <w:right w:val="single" w:sz="2" w:space="0" w:color="auto"/>
                  </w:tcBorders>
                  <w:shd w:val="clear" w:color="auto" w:fill="FFFFFF"/>
                  <w:vAlign w:val="center"/>
                </w:tcPr>
                <w:p w14:paraId="2DCB9865" w14:textId="77777777" w:rsidR="004B714F" w:rsidRPr="00A66952"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b/>
                      <w:bCs/>
                      <w:color w:val="000000"/>
                      <w:sz w:val="24"/>
                      <w:szCs w:val="24"/>
                      <w:lang w:eastAsia="pl-PL"/>
                    </w:rPr>
                  </w:pPr>
                  <w:proofErr w:type="spellStart"/>
                  <w:r w:rsidRPr="00A66952">
                    <w:rPr>
                      <w:rFonts w:ascii="Arial" w:eastAsia="Times New Roman" w:hAnsi="Arial" w:cs="Arial"/>
                      <w:b/>
                      <w:bCs/>
                      <w:color w:val="000000"/>
                      <w:sz w:val="24"/>
                      <w:szCs w:val="24"/>
                      <w:lang w:eastAsia="pl-PL"/>
                    </w:rPr>
                    <w:t>L</w:t>
                  </w:r>
                  <w:r w:rsidRPr="00A66952">
                    <w:rPr>
                      <w:rFonts w:ascii="Arial" w:eastAsia="Times New Roman" w:hAnsi="Arial" w:cs="Arial"/>
                      <w:b/>
                      <w:bCs/>
                      <w:color w:val="000000"/>
                      <w:sz w:val="24"/>
                      <w:szCs w:val="24"/>
                      <w:vertAlign w:val="subscript"/>
                      <w:lang w:eastAsia="pl-PL"/>
                    </w:rPr>
                    <w:t>Aeq</w:t>
                  </w:r>
                  <w:proofErr w:type="spellEnd"/>
                  <w:r w:rsidRPr="00A66952">
                    <w:rPr>
                      <w:rFonts w:ascii="Arial" w:eastAsia="Times New Roman" w:hAnsi="Arial" w:cs="Arial"/>
                      <w:b/>
                      <w:bCs/>
                      <w:color w:val="000000"/>
                      <w:sz w:val="24"/>
                      <w:szCs w:val="24"/>
                      <w:vertAlign w:val="subscript"/>
                      <w:lang w:eastAsia="pl-PL"/>
                    </w:rPr>
                    <w:t xml:space="preserve"> D</w:t>
                  </w:r>
                  <w:r w:rsidRPr="00A66952">
                    <w:rPr>
                      <w:rFonts w:ascii="Arial" w:eastAsia="Times New Roman" w:hAnsi="Arial" w:cs="Arial"/>
                      <w:b/>
                      <w:bCs/>
                      <w:color w:val="000000"/>
                      <w:sz w:val="24"/>
                      <w:szCs w:val="24"/>
                      <w:lang w:eastAsia="pl-PL"/>
                    </w:rPr>
                    <w:t xml:space="preserve"> [</w:t>
                  </w:r>
                  <w:proofErr w:type="spellStart"/>
                  <w:r w:rsidRPr="00A66952">
                    <w:rPr>
                      <w:rFonts w:ascii="Arial" w:eastAsia="Times New Roman" w:hAnsi="Arial" w:cs="Arial"/>
                      <w:b/>
                      <w:bCs/>
                      <w:color w:val="000000"/>
                      <w:sz w:val="24"/>
                      <w:szCs w:val="24"/>
                      <w:lang w:eastAsia="pl-PL"/>
                    </w:rPr>
                    <w:t>dB</w:t>
                  </w:r>
                  <w:proofErr w:type="spellEnd"/>
                  <w:r w:rsidRPr="00A66952">
                    <w:rPr>
                      <w:rFonts w:ascii="Arial" w:eastAsia="Times New Roman" w:hAnsi="Arial" w:cs="Arial"/>
                      <w:b/>
                      <w:bCs/>
                      <w:color w:val="000000"/>
                      <w:sz w:val="24"/>
                      <w:szCs w:val="24"/>
                      <w:lang w:eastAsia="pl-PL"/>
                    </w:rPr>
                    <w:t>] –</w:t>
                  </w:r>
                </w:p>
                <w:p w14:paraId="76A21954" w14:textId="77777777" w:rsidR="004B714F" w:rsidRPr="00A66952"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b/>
                      <w:bCs/>
                      <w:color w:val="000000"/>
                      <w:sz w:val="24"/>
                      <w:szCs w:val="24"/>
                      <w:lang w:eastAsia="pl-PL"/>
                    </w:rPr>
                  </w:pPr>
                  <w:r w:rsidRPr="00A66952">
                    <w:rPr>
                      <w:rFonts w:ascii="Arial" w:eastAsia="Times New Roman" w:hAnsi="Arial" w:cs="Arial"/>
                      <w:b/>
                      <w:bCs/>
                      <w:color w:val="000000"/>
                      <w:sz w:val="24"/>
                      <w:szCs w:val="24"/>
                      <w:lang w:eastAsia="pl-PL"/>
                    </w:rPr>
                    <w:t>pora dnia</w:t>
                  </w:r>
                </w:p>
                <w:p w14:paraId="43B2A606" w14:textId="17BEDA0B" w:rsidR="004B714F" w:rsidRPr="00A66952"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b/>
                      <w:bCs/>
                      <w:color w:val="000000"/>
                      <w:sz w:val="24"/>
                      <w:szCs w:val="24"/>
                      <w:lang w:eastAsia="pl-PL"/>
                    </w:rPr>
                  </w:pPr>
                  <w:r w:rsidRPr="00A66952">
                    <w:rPr>
                      <w:rFonts w:ascii="Arial" w:eastAsia="Times New Roman" w:hAnsi="Arial" w:cs="Arial"/>
                      <w:b/>
                      <w:bCs/>
                      <w:color w:val="000000"/>
                      <w:sz w:val="24"/>
                      <w:szCs w:val="24"/>
                      <w:lang w:eastAsia="pl-PL"/>
                    </w:rPr>
                    <w:t>(6</w:t>
                  </w:r>
                  <w:r w:rsidRPr="00A66952">
                    <w:rPr>
                      <w:rFonts w:ascii="Arial" w:eastAsia="Times New Roman" w:hAnsi="Arial" w:cs="Arial"/>
                      <w:b/>
                      <w:bCs/>
                      <w:color w:val="000000"/>
                      <w:sz w:val="24"/>
                      <w:szCs w:val="24"/>
                      <w:vertAlign w:val="superscript"/>
                      <w:lang w:eastAsia="pl-PL"/>
                    </w:rPr>
                    <w:t>00</w:t>
                  </w:r>
                  <w:r w:rsidRPr="00A66952">
                    <w:rPr>
                      <w:rFonts w:ascii="Arial" w:eastAsia="Times New Roman" w:hAnsi="Arial" w:cs="Arial"/>
                      <w:b/>
                      <w:bCs/>
                      <w:color w:val="000000"/>
                      <w:sz w:val="24"/>
                      <w:szCs w:val="24"/>
                      <w:lang w:eastAsia="pl-PL"/>
                    </w:rPr>
                    <w:t>- 22</w:t>
                  </w:r>
                  <w:r w:rsidRPr="00A66952">
                    <w:rPr>
                      <w:rFonts w:ascii="Arial" w:eastAsia="Times New Roman" w:hAnsi="Arial" w:cs="Arial"/>
                      <w:b/>
                      <w:bCs/>
                      <w:color w:val="000000"/>
                      <w:sz w:val="24"/>
                      <w:szCs w:val="24"/>
                      <w:vertAlign w:val="superscript"/>
                      <w:lang w:eastAsia="pl-PL"/>
                    </w:rPr>
                    <w:t>00</w:t>
                  </w:r>
                  <w:r w:rsidRPr="00A66952">
                    <w:rPr>
                      <w:rFonts w:ascii="Arial" w:eastAsia="Times New Roman" w:hAnsi="Arial" w:cs="Arial"/>
                      <w:b/>
                      <w:bCs/>
                      <w:color w:val="000000"/>
                      <w:sz w:val="24"/>
                      <w:szCs w:val="24"/>
                      <w:lang w:eastAsia="pl-PL"/>
                    </w:rPr>
                    <w:t>)</w:t>
                  </w:r>
                </w:p>
              </w:tc>
              <w:tc>
                <w:tcPr>
                  <w:tcW w:w="1306" w:type="dxa"/>
                  <w:tcBorders>
                    <w:top w:val="single" w:sz="2" w:space="0" w:color="auto"/>
                    <w:left w:val="single" w:sz="2" w:space="0" w:color="auto"/>
                    <w:bottom w:val="single" w:sz="2" w:space="0" w:color="auto"/>
                    <w:right w:val="single" w:sz="2" w:space="0" w:color="auto"/>
                  </w:tcBorders>
                  <w:shd w:val="clear" w:color="auto" w:fill="FFFFFF"/>
                  <w:vAlign w:val="center"/>
                </w:tcPr>
                <w:p w14:paraId="37980D6C" w14:textId="77777777" w:rsidR="004B714F" w:rsidRPr="00A66952"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b/>
                      <w:bCs/>
                      <w:color w:val="000000"/>
                      <w:sz w:val="24"/>
                      <w:szCs w:val="24"/>
                      <w:lang w:eastAsia="pl-PL"/>
                    </w:rPr>
                  </w:pPr>
                  <w:proofErr w:type="spellStart"/>
                  <w:r w:rsidRPr="00A66952">
                    <w:rPr>
                      <w:rFonts w:ascii="Arial" w:eastAsia="Times New Roman" w:hAnsi="Arial" w:cs="Arial"/>
                      <w:b/>
                      <w:bCs/>
                      <w:color w:val="000000"/>
                      <w:sz w:val="24"/>
                      <w:szCs w:val="24"/>
                      <w:lang w:eastAsia="pl-PL"/>
                    </w:rPr>
                    <w:t>L</w:t>
                  </w:r>
                  <w:r w:rsidRPr="00A66952">
                    <w:rPr>
                      <w:rFonts w:ascii="Arial" w:eastAsia="Times New Roman" w:hAnsi="Arial" w:cs="Arial"/>
                      <w:b/>
                      <w:bCs/>
                      <w:color w:val="000000"/>
                      <w:sz w:val="24"/>
                      <w:szCs w:val="24"/>
                      <w:vertAlign w:val="subscript"/>
                      <w:lang w:eastAsia="pl-PL"/>
                    </w:rPr>
                    <w:t>Aeq</w:t>
                  </w:r>
                  <w:proofErr w:type="spellEnd"/>
                  <w:r w:rsidRPr="00A66952">
                    <w:rPr>
                      <w:rFonts w:ascii="Arial" w:eastAsia="Times New Roman" w:hAnsi="Arial" w:cs="Arial"/>
                      <w:b/>
                      <w:bCs/>
                      <w:color w:val="000000"/>
                      <w:sz w:val="24"/>
                      <w:szCs w:val="24"/>
                      <w:vertAlign w:val="subscript"/>
                      <w:lang w:eastAsia="pl-PL"/>
                    </w:rPr>
                    <w:t xml:space="preserve"> N</w:t>
                  </w:r>
                  <w:r w:rsidRPr="00A66952">
                    <w:rPr>
                      <w:rFonts w:ascii="Arial" w:eastAsia="Times New Roman" w:hAnsi="Arial" w:cs="Arial"/>
                      <w:b/>
                      <w:bCs/>
                      <w:color w:val="000000"/>
                      <w:sz w:val="24"/>
                      <w:szCs w:val="24"/>
                      <w:lang w:eastAsia="pl-PL"/>
                    </w:rPr>
                    <w:t xml:space="preserve"> [</w:t>
                  </w:r>
                  <w:proofErr w:type="spellStart"/>
                  <w:r w:rsidRPr="00A66952">
                    <w:rPr>
                      <w:rFonts w:ascii="Arial" w:eastAsia="Times New Roman" w:hAnsi="Arial" w:cs="Arial"/>
                      <w:b/>
                      <w:bCs/>
                      <w:color w:val="000000"/>
                      <w:sz w:val="24"/>
                      <w:szCs w:val="24"/>
                      <w:lang w:eastAsia="pl-PL"/>
                    </w:rPr>
                    <w:t>dB</w:t>
                  </w:r>
                  <w:proofErr w:type="spellEnd"/>
                  <w:r w:rsidRPr="00A66952">
                    <w:rPr>
                      <w:rFonts w:ascii="Arial" w:eastAsia="Times New Roman" w:hAnsi="Arial" w:cs="Arial"/>
                      <w:b/>
                      <w:bCs/>
                      <w:color w:val="000000"/>
                      <w:sz w:val="24"/>
                      <w:szCs w:val="24"/>
                      <w:lang w:eastAsia="pl-PL"/>
                    </w:rPr>
                    <w:t>] – pora nocy</w:t>
                  </w:r>
                </w:p>
                <w:p w14:paraId="5F47A885" w14:textId="7A761907" w:rsidR="004B714F" w:rsidRPr="00A66952"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b/>
                      <w:bCs/>
                      <w:color w:val="000000"/>
                      <w:sz w:val="24"/>
                      <w:szCs w:val="24"/>
                      <w:lang w:eastAsia="pl-PL"/>
                    </w:rPr>
                  </w:pPr>
                  <w:r w:rsidRPr="00A66952">
                    <w:rPr>
                      <w:rFonts w:ascii="Arial" w:eastAsia="Times New Roman" w:hAnsi="Arial" w:cs="Arial"/>
                      <w:b/>
                      <w:bCs/>
                      <w:color w:val="000000"/>
                      <w:sz w:val="24"/>
                      <w:szCs w:val="24"/>
                      <w:lang w:eastAsia="pl-PL"/>
                    </w:rPr>
                    <w:t>(22</w:t>
                  </w:r>
                  <w:r w:rsidRPr="00A66952">
                    <w:rPr>
                      <w:rFonts w:ascii="Arial" w:eastAsia="Times New Roman" w:hAnsi="Arial" w:cs="Arial"/>
                      <w:b/>
                      <w:bCs/>
                      <w:color w:val="000000"/>
                      <w:sz w:val="24"/>
                      <w:szCs w:val="24"/>
                      <w:vertAlign w:val="superscript"/>
                      <w:lang w:eastAsia="pl-PL"/>
                    </w:rPr>
                    <w:t>00</w:t>
                  </w:r>
                  <w:r w:rsidR="00547615">
                    <w:rPr>
                      <w:rFonts w:ascii="Arial" w:eastAsia="Times New Roman" w:hAnsi="Arial" w:cs="Arial"/>
                      <w:b/>
                      <w:bCs/>
                      <w:color w:val="000000"/>
                      <w:sz w:val="24"/>
                      <w:szCs w:val="24"/>
                      <w:lang w:eastAsia="pl-PL"/>
                    </w:rPr>
                    <w:t>-</w:t>
                  </w:r>
                  <w:r w:rsidRPr="00A66952">
                    <w:rPr>
                      <w:rFonts w:ascii="Arial" w:eastAsia="Times New Roman" w:hAnsi="Arial" w:cs="Arial"/>
                      <w:b/>
                      <w:bCs/>
                      <w:color w:val="000000"/>
                      <w:sz w:val="24"/>
                      <w:szCs w:val="24"/>
                      <w:lang w:eastAsia="pl-PL"/>
                    </w:rPr>
                    <w:t>6</w:t>
                  </w:r>
                  <w:r w:rsidRPr="00A66952">
                    <w:rPr>
                      <w:rFonts w:ascii="Arial" w:eastAsia="Times New Roman" w:hAnsi="Arial" w:cs="Arial"/>
                      <w:b/>
                      <w:bCs/>
                      <w:color w:val="000000"/>
                      <w:sz w:val="24"/>
                      <w:szCs w:val="24"/>
                      <w:vertAlign w:val="superscript"/>
                      <w:lang w:eastAsia="pl-PL"/>
                    </w:rPr>
                    <w:t>00</w:t>
                  </w:r>
                  <w:r w:rsidRPr="00A66952">
                    <w:rPr>
                      <w:rFonts w:ascii="Arial" w:eastAsia="Times New Roman" w:hAnsi="Arial" w:cs="Arial"/>
                      <w:b/>
                      <w:bCs/>
                      <w:color w:val="000000"/>
                      <w:sz w:val="24"/>
                      <w:szCs w:val="24"/>
                      <w:lang w:eastAsia="pl-PL"/>
                    </w:rPr>
                    <w:t>)</w:t>
                  </w:r>
                  <w:r w:rsidR="00201463">
                    <w:rPr>
                      <w:rFonts w:ascii="Arial" w:eastAsia="Times New Roman" w:hAnsi="Arial" w:cs="Arial"/>
                      <w:b/>
                      <w:bCs/>
                      <w:color w:val="000000"/>
                      <w:sz w:val="24"/>
                      <w:szCs w:val="24"/>
                      <w:lang w:eastAsia="pl-PL"/>
                    </w:rPr>
                    <w:br/>
                  </w:r>
                </w:p>
              </w:tc>
            </w:tr>
            <w:tr w:rsidR="004B714F" w:rsidRPr="00A66952" w14:paraId="68559F2F" w14:textId="77777777" w:rsidTr="00672E6E">
              <w:trPr>
                <w:trHeight w:val="1292"/>
              </w:trPr>
              <w:tc>
                <w:tcPr>
                  <w:tcW w:w="3291" w:type="dxa"/>
                  <w:tcBorders>
                    <w:top w:val="single" w:sz="2" w:space="0" w:color="auto"/>
                    <w:left w:val="single" w:sz="2" w:space="0" w:color="auto"/>
                    <w:bottom w:val="single" w:sz="2" w:space="0" w:color="auto"/>
                    <w:right w:val="single" w:sz="2" w:space="0" w:color="auto"/>
                  </w:tcBorders>
                  <w:shd w:val="clear" w:color="auto" w:fill="auto"/>
                  <w:vAlign w:val="center"/>
                </w:tcPr>
                <w:p w14:paraId="66D5E813" w14:textId="3F3C1C77" w:rsidR="004B714F" w:rsidRPr="00A66952" w:rsidRDefault="004B714F" w:rsidP="00CC5CD0">
                  <w:pPr>
                    <w:framePr w:hSpace="141" w:wrap="around" w:vAnchor="text" w:hAnchor="margin" w:x="108" w:y="-3002"/>
                    <w:suppressAutoHyphens/>
                    <w:spacing w:after="0" w:line="320" w:lineRule="atLeast"/>
                    <w:suppressOverlap/>
                    <w:rPr>
                      <w:rFonts w:ascii="Arial" w:eastAsia="Times New Roman" w:hAnsi="Arial" w:cs="Arial"/>
                      <w:color w:val="000000"/>
                      <w:sz w:val="24"/>
                      <w:szCs w:val="24"/>
                      <w:lang w:eastAsia="pl-PL"/>
                    </w:rPr>
                  </w:pPr>
                  <w:r w:rsidRPr="00A66952">
                    <w:rPr>
                      <w:rFonts w:ascii="Arial" w:eastAsia="Times New Roman" w:hAnsi="Arial" w:cs="Arial"/>
                      <w:color w:val="000000"/>
                      <w:sz w:val="24"/>
                      <w:szCs w:val="24"/>
                      <w:lang w:eastAsia="pl-PL"/>
                    </w:rPr>
                    <w:t>Teren zabudowy mieszkaniowej jednorodzinnej od strony ul. Ks. </w:t>
                  </w:r>
                  <w:proofErr w:type="spellStart"/>
                  <w:r w:rsidRPr="00A66952">
                    <w:rPr>
                      <w:rFonts w:ascii="Arial" w:eastAsia="Times New Roman" w:hAnsi="Arial" w:cs="Arial"/>
                      <w:color w:val="000000"/>
                      <w:sz w:val="24"/>
                      <w:szCs w:val="24"/>
                      <w:lang w:eastAsia="pl-PL"/>
                    </w:rPr>
                    <w:t>Londzina</w:t>
                  </w:r>
                  <w:proofErr w:type="spellEnd"/>
                  <w:r w:rsidRPr="00A66952">
                    <w:rPr>
                      <w:rFonts w:ascii="Arial" w:eastAsia="Times New Roman" w:hAnsi="Arial" w:cs="Arial"/>
                      <w:color w:val="000000"/>
                      <w:sz w:val="24"/>
                      <w:szCs w:val="24"/>
                      <w:lang w:eastAsia="pl-PL"/>
                    </w:rPr>
                    <w:t xml:space="preserve"> i Nowej w miejscowości Strumień, </w:t>
                  </w:r>
                  <w:r w:rsidRPr="00A66952">
                    <w:rPr>
                      <w:rFonts w:ascii="Arial" w:eastAsia="Times New Roman" w:hAnsi="Arial" w:cs="Arial"/>
                      <w:color w:val="000000"/>
                      <w:sz w:val="24"/>
                      <w:szCs w:val="24"/>
                      <w:lang w:eastAsia="pl-PL"/>
                    </w:rPr>
                    <w:br/>
                    <w:t>przy ul. Nad Jeziorem</w:t>
                  </w:r>
                  <w:r w:rsidR="008D4D1D">
                    <w:rPr>
                      <w:rFonts w:ascii="Arial" w:eastAsia="Times New Roman" w:hAnsi="Arial" w:cs="Arial"/>
                      <w:color w:val="000000"/>
                      <w:sz w:val="24"/>
                      <w:szCs w:val="24"/>
                      <w:lang w:eastAsia="pl-PL"/>
                    </w:rPr>
                    <w:t xml:space="preserve">, </w:t>
                  </w:r>
                  <w:r w:rsidR="00E758B5">
                    <w:rPr>
                      <w:rFonts w:ascii="Arial" w:eastAsia="Times New Roman" w:hAnsi="Arial" w:cs="Arial"/>
                      <w:color w:val="000000"/>
                      <w:sz w:val="24"/>
                      <w:szCs w:val="24"/>
                      <w:lang w:eastAsia="pl-PL"/>
                    </w:rPr>
                    <w:br/>
                  </w:r>
                  <w:r w:rsidRPr="00A66952">
                    <w:rPr>
                      <w:rFonts w:ascii="Arial" w:eastAsia="Times New Roman" w:hAnsi="Arial" w:cs="Arial"/>
                      <w:color w:val="000000"/>
                      <w:sz w:val="24"/>
                      <w:szCs w:val="24"/>
                      <w:lang w:eastAsia="pl-PL"/>
                    </w:rPr>
                    <w:t>w miejscowości Wisła Mała</w:t>
                  </w:r>
                  <w:r w:rsidR="00201463">
                    <w:rPr>
                      <w:rFonts w:ascii="Arial" w:eastAsia="Times New Roman" w:hAnsi="Arial" w:cs="Arial"/>
                      <w:color w:val="000000"/>
                      <w:sz w:val="24"/>
                      <w:szCs w:val="24"/>
                      <w:lang w:eastAsia="pl-PL"/>
                    </w:rPr>
                    <w:br/>
                  </w:r>
                </w:p>
              </w:tc>
              <w:tc>
                <w:tcPr>
                  <w:tcW w:w="2946" w:type="dxa"/>
                  <w:tcBorders>
                    <w:top w:val="single" w:sz="2" w:space="0" w:color="auto"/>
                    <w:left w:val="single" w:sz="2" w:space="0" w:color="auto"/>
                    <w:bottom w:val="single" w:sz="2" w:space="0" w:color="auto"/>
                    <w:right w:val="single" w:sz="2" w:space="0" w:color="auto"/>
                  </w:tcBorders>
                  <w:shd w:val="clear" w:color="auto" w:fill="auto"/>
                  <w:vAlign w:val="center"/>
                </w:tcPr>
                <w:p w14:paraId="373508D4" w14:textId="77777777" w:rsidR="004B714F" w:rsidRPr="00A66952"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color w:val="000000"/>
                      <w:sz w:val="24"/>
                      <w:szCs w:val="24"/>
                      <w:lang w:eastAsia="pl-PL"/>
                    </w:rPr>
                  </w:pPr>
                  <w:r w:rsidRPr="00A66952">
                    <w:rPr>
                      <w:rFonts w:ascii="Arial" w:eastAsia="Times New Roman" w:hAnsi="Arial" w:cs="Arial"/>
                      <w:color w:val="000000"/>
                      <w:sz w:val="24"/>
                      <w:szCs w:val="24"/>
                      <w:lang w:eastAsia="pl-PL"/>
                    </w:rPr>
                    <w:t>(Lp. 2a)</w:t>
                  </w:r>
                </w:p>
                <w:p w14:paraId="08A08463" w14:textId="77777777" w:rsidR="004B714F" w:rsidRPr="00A66952"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color w:val="000000"/>
                      <w:sz w:val="24"/>
                      <w:szCs w:val="24"/>
                      <w:lang w:eastAsia="pl-PL"/>
                    </w:rPr>
                  </w:pPr>
                  <w:r w:rsidRPr="00A66952">
                    <w:rPr>
                      <w:rFonts w:ascii="Arial" w:eastAsia="Times New Roman" w:hAnsi="Arial" w:cs="Arial"/>
                      <w:color w:val="000000"/>
                      <w:sz w:val="24"/>
                      <w:szCs w:val="24"/>
                      <w:lang w:eastAsia="pl-PL"/>
                    </w:rPr>
                    <w:t>Teren zabudowy mieszkaniowej jednorodzinnej</w:t>
                  </w:r>
                </w:p>
              </w:tc>
              <w:tc>
                <w:tcPr>
                  <w:tcW w:w="1388" w:type="dxa"/>
                  <w:tcBorders>
                    <w:top w:val="single" w:sz="2" w:space="0" w:color="auto"/>
                    <w:left w:val="single" w:sz="2" w:space="0" w:color="auto"/>
                    <w:bottom w:val="single" w:sz="2" w:space="0" w:color="auto"/>
                    <w:right w:val="single" w:sz="2" w:space="0" w:color="auto"/>
                  </w:tcBorders>
                  <w:shd w:val="clear" w:color="auto" w:fill="auto"/>
                  <w:vAlign w:val="center"/>
                </w:tcPr>
                <w:p w14:paraId="11037580" w14:textId="77777777" w:rsidR="004B714F" w:rsidRPr="00A66952" w:rsidRDefault="004B714F" w:rsidP="00CC5CD0">
                  <w:pPr>
                    <w:framePr w:hSpace="141" w:wrap="around" w:vAnchor="text" w:hAnchor="margin" w:x="108" w:y="-3002"/>
                    <w:spacing w:after="160" w:line="320" w:lineRule="atLeast"/>
                    <w:suppressOverlap/>
                    <w:jc w:val="center"/>
                    <w:rPr>
                      <w:rFonts w:ascii="Arial" w:eastAsia="Calibri" w:hAnsi="Arial" w:cs="Arial"/>
                      <w:sz w:val="24"/>
                      <w:szCs w:val="24"/>
                      <w:lang w:eastAsia="pl-PL"/>
                    </w:rPr>
                  </w:pPr>
                  <w:r w:rsidRPr="00A66952">
                    <w:rPr>
                      <w:rFonts w:ascii="Arial" w:eastAsia="Calibri" w:hAnsi="Arial" w:cs="Arial"/>
                      <w:sz w:val="24"/>
                      <w:szCs w:val="24"/>
                      <w:lang w:eastAsia="pl-PL"/>
                    </w:rPr>
                    <w:t>50</w:t>
                  </w:r>
                </w:p>
              </w:tc>
              <w:tc>
                <w:tcPr>
                  <w:tcW w:w="1306" w:type="dxa"/>
                  <w:tcBorders>
                    <w:top w:val="single" w:sz="2" w:space="0" w:color="auto"/>
                    <w:left w:val="single" w:sz="2" w:space="0" w:color="auto"/>
                    <w:bottom w:val="single" w:sz="2" w:space="0" w:color="auto"/>
                    <w:right w:val="single" w:sz="2" w:space="0" w:color="auto"/>
                  </w:tcBorders>
                  <w:shd w:val="clear" w:color="auto" w:fill="auto"/>
                  <w:vAlign w:val="center"/>
                </w:tcPr>
                <w:p w14:paraId="4CBF776E" w14:textId="77777777" w:rsidR="004B714F" w:rsidRPr="00A66952" w:rsidRDefault="004B714F" w:rsidP="00CC5CD0">
                  <w:pPr>
                    <w:framePr w:hSpace="141" w:wrap="around" w:vAnchor="text" w:hAnchor="margin" w:x="108" w:y="-3002"/>
                    <w:spacing w:after="160" w:line="320" w:lineRule="atLeast"/>
                    <w:suppressOverlap/>
                    <w:jc w:val="center"/>
                    <w:rPr>
                      <w:rFonts w:ascii="Arial" w:eastAsia="Calibri" w:hAnsi="Arial" w:cs="Arial"/>
                      <w:sz w:val="24"/>
                      <w:szCs w:val="24"/>
                      <w:lang w:eastAsia="pl-PL"/>
                    </w:rPr>
                  </w:pPr>
                  <w:r w:rsidRPr="00A66952">
                    <w:rPr>
                      <w:rFonts w:ascii="Arial" w:eastAsia="Calibri" w:hAnsi="Arial" w:cs="Arial"/>
                      <w:sz w:val="24"/>
                      <w:szCs w:val="24"/>
                      <w:lang w:eastAsia="pl-PL"/>
                    </w:rPr>
                    <w:t>40</w:t>
                  </w:r>
                </w:p>
              </w:tc>
            </w:tr>
            <w:tr w:rsidR="004B714F" w:rsidRPr="00A66952" w14:paraId="47E5DA12" w14:textId="77777777" w:rsidTr="00547615">
              <w:trPr>
                <w:trHeight w:val="709"/>
              </w:trPr>
              <w:tc>
                <w:tcPr>
                  <w:tcW w:w="3291" w:type="dxa"/>
                  <w:tcBorders>
                    <w:top w:val="single" w:sz="2" w:space="0" w:color="auto"/>
                    <w:left w:val="single" w:sz="2" w:space="0" w:color="auto"/>
                    <w:bottom w:val="single" w:sz="2" w:space="0" w:color="auto"/>
                    <w:right w:val="single" w:sz="2" w:space="0" w:color="auto"/>
                  </w:tcBorders>
                  <w:shd w:val="clear" w:color="auto" w:fill="auto"/>
                  <w:vAlign w:val="center"/>
                </w:tcPr>
                <w:p w14:paraId="37C8C151" w14:textId="225AC388" w:rsidR="004B714F" w:rsidRPr="00A66952" w:rsidRDefault="004B714F" w:rsidP="00CC5CD0">
                  <w:pPr>
                    <w:framePr w:hSpace="141" w:wrap="around" w:vAnchor="text" w:hAnchor="margin" w:x="108" w:y="-3002"/>
                    <w:suppressAutoHyphens/>
                    <w:spacing w:after="0" w:line="320" w:lineRule="atLeast"/>
                    <w:suppressOverlap/>
                    <w:rPr>
                      <w:rFonts w:ascii="Arial" w:eastAsia="Times New Roman" w:hAnsi="Arial" w:cs="Arial"/>
                      <w:color w:val="000000"/>
                      <w:sz w:val="24"/>
                      <w:szCs w:val="24"/>
                      <w:lang w:eastAsia="pl-PL"/>
                    </w:rPr>
                  </w:pPr>
                  <w:r w:rsidRPr="00A66952">
                    <w:rPr>
                      <w:rFonts w:ascii="Arial" w:eastAsia="Times New Roman" w:hAnsi="Arial" w:cs="Arial"/>
                      <w:color w:val="000000"/>
                      <w:sz w:val="24"/>
                      <w:szCs w:val="24"/>
                      <w:lang w:eastAsia="pl-PL"/>
                    </w:rPr>
                    <w:t xml:space="preserve">Dla terenów zabudowy mieszkaniowej wielorodzinnej od strony </w:t>
                  </w:r>
                  <w:r w:rsidR="00E758B5">
                    <w:rPr>
                      <w:rFonts w:ascii="Arial" w:eastAsia="Times New Roman" w:hAnsi="Arial" w:cs="Arial"/>
                      <w:color w:val="000000"/>
                      <w:sz w:val="24"/>
                      <w:szCs w:val="24"/>
                      <w:lang w:eastAsia="pl-PL"/>
                    </w:rPr>
                    <w:br/>
                  </w:r>
                  <w:r w:rsidRPr="00A66952">
                    <w:rPr>
                      <w:rFonts w:ascii="Arial" w:eastAsia="Times New Roman" w:hAnsi="Arial" w:cs="Arial"/>
                      <w:color w:val="000000"/>
                      <w:sz w:val="24"/>
                      <w:szCs w:val="24"/>
                      <w:lang w:eastAsia="pl-PL"/>
                    </w:rPr>
                    <w:t xml:space="preserve">ul. Ks. </w:t>
                  </w:r>
                  <w:proofErr w:type="spellStart"/>
                  <w:r w:rsidRPr="00A66952">
                    <w:rPr>
                      <w:rFonts w:ascii="Arial" w:eastAsia="Times New Roman" w:hAnsi="Arial" w:cs="Arial"/>
                      <w:color w:val="000000"/>
                      <w:sz w:val="24"/>
                      <w:szCs w:val="24"/>
                      <w:lang w:eastAsia="pl-PL"/>
                    </w:rPr>
                    <w:t>Londzina</w:t>
                  </w:r>
                  <w:proofErr w:type="spellEnd"/>
                  <w:r w:rsidR="008D4D1D">
                    <w:rPr>
                      <w:rFonts w:ascii="Arial" w:eastAsia="Times New Roman" w:hAnsi="Arial" w:cs="Arial"/>
                      <w:color w:val="000000"/>
                      <w:sz w:val="24"/>
                      <w:szCs w:val="24"/>
                      <w:lang w:eastAsia="pl-PL"/>
                    </w:rPr>
                    <w:t>,</w:t>
                  </w:r>
                  <w:r w:rsidRPr="00A66952">
                    <w:rPr>
                      <w:rFonts w:ascii="Arial" w:eastAsia="Times New Roman" w:hAnsi="Arial" w:cs="Arial"/>
                      <w:color w:val="000000"/>
                      <w:sz w:val="24"/>
                      <w:szCs w:val="24"/>
                      <w:lang w:eastAsia="pl-PL"/>
                    </w:rPr>
                    <w:t xml:space="preserve"> </w:t>
                  </w:r>
                  <w:r w:rsidR="00E758B5">
                    <w:rPr>
                      <w:rFonts w:ascii="Arial" w:eastAsia="Times New Roman" w:hAnsi="Arial" w:cs="Arial"/>
                      <w:color w:val="000000"/>
                      <w:sz w:val="24"/>
                      <w:szCs w:val="24"/>
                      <w:lang w:eastAsia="pl-PL"/>
                    </w:rPr>
                    <w:br/>
                  </w:r>
                  <w:r w:rsidRPr="00A66952">
                    <w:rPr>
                      <w:rFonts w:ascii="Arial" w:eastAsia="Times New Roman" w:hAnsi="Arial" w:cs="Arial"/>
                      <w:color w:val="000000"/>
                      <w:sz w:val="24"/>
                      <w:szCs w:val="24"/>
                      <w:lang w:eastAsia="pl-PL"/>
                    </w:rPr>
                    <w:t>w miejscowości Strumień</w:t>
                  </w:r>
                  <w:r w:rsidR="00201463">
                    <w:rPr>
                      <w:rFonts w:ascii="Arial" w:eastAsia="Times New Roman" w:hAnsi="Arial" w:cs="Arial"/>
                      <w:color w:val="000000"/>
                      <w:sz w:val="24"/>
                      <w:szCs w:val="24"/>
                      <w:lang w:eastAsia="pl-PL"/>
                    </w:rPr>
                    <w:br/>
                  </w:r>
                </w:p>
              </w:tc>
              <w:tc>
                <w:tcPr>
                  <w:tcW w:w="2946" w:type="dxa"/>
                  <w:tcBorders>
                    <w:top w:val="single" w:sz="2" w:space="0" w:color="auto"/>
                    <w:left w:val="single" w:sz="2" w:space="0" w:color="auto"/>
                    <w:bottom w:val="single" w:sz="2" w:space="0" w:color="auto"/>
                    <w:right w:val="single" w:sz="2" w:space="0" w:color="auto"/>
                  </w:tcBorders>
                  <w:shd w:val="clear" w:color="auto" w:fill="auto"/>
                  <w:vAlign w:val="center"/>
                </w:tcPr>
                <w:p w14:paraId="2BAD01D7" w14:textId="77777777" w:rsidR="004B714F" w:rsidRPr="00A66952"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color w:val="000000"/>
                      <w:sz w:val="24"/>
                      <w:szCs w:val="24"/>
                      <w:lang w:eastAsia="pl-PL"/>
                    </w:rPr>
                  </w:pPr>
                  <w:r w:rsidRPr="00A66952">
                    <w:rPr>
                      <w:rFonts w:ascii="Arial" w:eastAsia="Times New Roman" w:hAnsi="Arial" w:cs="Arial"/>
                      <w:color w:val="000000"/>
                      <w:sz w:val="24"/>
                      <w:szCs w:val="24"/>
                      <w:lang w:eastAsia="pl-PL"/>
                    </w:rPr>
                    <w:t>(Lp. 3a)</w:t>
                  </w:r>
                </w:p>
                <w:p w14:paraId="36D723B5" w14:textId="77777777" w:rsidR="004B714F" w:rsidRDefault="004B714F" w:rsidP="00CC5CD0">
                  <w:pPr>
                    <w:framePr w:hSpace="141" w:wrap="around" w:vAnchor="text" w:hAnchor="margin" w:x="108" w:y="-3002"/>
                    <w:suppressAutoHyphens/>
                    <w:spacing w:after="0" w:line="320" w:lineRule="atLeast"/>
                    <w:suppressOverlap/>
                    <w:jc w:val="center"/>
                    <w:rPr>
                      <w:rFonts w:ascii="Arial" w:eastAsia="Times New Roman" w:hAnsi="Arial" w:cs="Arial"/>
                      <w:color w:val="000000"/>
                      <w:sz w:val="24"/>
                      <w:szCs w:val="24"/>
                      <w:lang w:eastAsia="pl-PL"/>
                    </w:rPr>
                  </w:pPr>
                  <w:r w:rsidRPr="00A66952">
                    <w:rPr>
                      <w:rFonts w:ascii="Arial" w:eastAsia="Times New Roman" w:hAnsi="Arial" w:cs="Arial"/>
                      <w:color w:val="000000"/>
                      <w:sz w:val="24"/>
                      <w:szCs w:val="24"/>
                      <w:lang w:eastAsia="pl-PL"/>
                    </w:rPr>
                    <w:t xml:space="preserve">Teren zabudowy mieszkaniowej wielorodzinnej </w:t>
                  </w:r>
                  <w:r w:rsidR="00E758B5">
                    <w:rPr>
                      <w:rFonts w:ascii="Arial" w:eastAsia="Times New Roman" w:hAnsi="Arial" w:cs="Arial"/>
                      <w:color w:val="000000"/>
                      <w:sz w:val="24"/>
                      <w:szCs w:val="24"/>
                      <w:lang w:eastAsia="pl-PL"/>
                    </w:rPr>
                    <w:br/>
                  </w:r>
                  <w:r w:rsidRPr="00A66952">
                    <w:rPr>
                      <w:rFonts w:ascii="Arial" w:eastAsia="Times New Roman" w:hAnsi="Arial" w:cs="Arial"/>
                      <w:color w:val="000000"/>
                      <w:sz w:val="24"/>
                      <w:szCs w:val="24"/>
                      <w:lang w:eastAsia="pl-PL"/>
                    </w:rPr>
                    <w:t>i zamieszkania zbiorowego</w:t>
                  </w:r>
                </w:p>
                <w:p w14:paraId="272C5E89" w14:textId="69E2A4BF" w:rsidR="009478CD" w:rsidRPr="00A66952" w:rsidRDefault="009478CD" w:rsidP="00CC5CD0">
                  <w:pPr>
                    <w:framePr w:hSpace="141" w:wrap="around" w:vAnchor="text" w:hAnchor="margin" w:x="108" w:y="-3002"/>
                    <w:suppressAutoHyphens/>
                    <w:spacing w:after="0" w:line="320" w:lineRule="atLeast"/>
                    <w:suppressOverlap/>
                    <w:jc w:val="center"/>
                    <w:rPr>
                      <w:rFonts w:ascii="Arial" w:eastAsia="Times New Roman" w:hAnsi="Arial" w:cs="Arial"/>
                      <w:color w:val="000000"/>
                      <w:sz w:val="24"/>
                      <w:szCs w:val="24"/>
                      <w:lang w:eastAsia="pl-PL"/>
                    </w:rPr>
                  </w:pPr>
                </w:p>
              </w:tc>
              <w:tc>
                <w:tcPr>
                  <w:tcW w:w="1388" w:type="dxa"/>
                  <w:tcBorders>
                    <w:top w:val="single" w:sz="2" w:space="0" w:color="auto"/>
                    <w:left w:val="single" w:sz="2" w:space="0" w:color="auto"/>
                    <w:bottom w:val="single" w:sz="2" w:space="0" w:color="auto"/>
                    <w:right w:val="single" w:sz="2" w:space="0" w:color="auto"/>
                  </w:tcBorders>
                  <w:shd w:val="clear" w:color="auto" w:fill="auto"/>
                  <w:vAlign w:val="center"/>
                </w:tcPr>
                <w:p w14:paraId="6C3387E8" w14:textId="77777777" w:rsidR="004B714F" w:rsidRPr="00A66952" w:rsidRDefault="004B714F" w:rsidP="00CC5CD0">
                  <w:pPr>
                    <w:framePr w:hSpace="141" w:wrap="around" w:vAnchor="text" w:hAnchor="margin" w:x="108" w:y="-3002"/>
                    <w:spacing w:after="160" w:line="320" w:lineRule="atLeast"/>
                    <w:suppressOverlap/>
                    <w:jc w:val="center"/>
                    <w:rPr>
                      <w:rFonts w:ascii="Arial" w:eastAsia="Calibri" w:hAnsi="Arial" w:cs="Arial"/>
                      <w:sz w:val="24"/>
                      <w:szCs w:val="24"/>
                      <w:lang w:eastAsia="pl-PL"/>
                    </w:rPr>
                  </w:pPr>
                  <w:r w:rsidRPr="00A66952">
                    <w:rPr>
                      <w:rFonts w:ascii="Arial" w:eastAsia="Calibri" w:hAnsi="Arial" w:cs="Arial"/>
                      <w:sz w:val="24"/>
                      <w:szCs w:val="24"/>
                      <w:lang w:eastAsia="pl-PL"/>
                    </w:rPr>
                    <w:t>55</w:t>
                  </w:r>
                </w:p>
              </w:tc>
              <w:tc>
                <w:tcPr>
                  <w:tcW w:w="1306" w:type="dxa"/>
                  <w:tcBorders>
                    <w:top w:val="single" w:sz="2" w:space="0" w:color="auto"/>
                    <w:left w:val="single" w:sz="2" w:space="0" w:color="auto"/>
                    <w:bottom w:val="single" w:sz="2" w:space="0" w:color="auto"/>
                    <w:right w:val="single" w:sz="2" w:space="0" w:color="auto"/>
                  </w:tcBorders>
                  <w:shd w:val="clear" w:color="auto" w:fill="auto"/>
                  <w:vAlign w:val="center"/>
                </w:tcPr>
                <w:p w14:paraId="0FF1BCD4" w14:textId="77777777" w:rsidR="004B714F" w:rsidRPr="00A66952" w:rsidRDefault="004B714F" w:rsidP="00CC5CD0">
                  <w:pPr>
                    <w:framePr w:hSpace="141" w:wrap="around" w:vAnchor="text" w:hAnchor="margin" w:x="108" w:y="-3002"/>
                    <w:spacing w:after="160" w:line="320" w:lineRule="atLeast"/>
                    <w:suppressOverlap/>
                    <w:jc w:val="center"/>
                    <w:rPr>
                      <w:rFonts w:ascii="Arial" w:eastAsia="Calibri" w:hAnsi="Arial" w:cs="Arial"/>
                      <w:sz w:val="24"/>
                      <w:szCs w:val="24"/>
                      <w:lang w:eastAsia="pl-PL"/>
                    </w:rPr>
                  </w:pPr>
                  <w:r w:rsidRPr="00A66952">
                    <w:rPr>
                      <w:rFonts w:ascii="Arial" w:eastAsia="Calibri" w:hAnsi="Arial" w:cs="Arial"/>
                      <w:sz w:val="24"/>
                      <w:szCs w:val="24"/>
                      <w:lang w:eastAsia="pl-PL"/>
                    </w:rPr>
                    <w:t>45</w:t>
                  </w:r>
                </w:p>
              </w:tc>
            </w:tr>
          </w:tbl>
          <w:p w14:paraId="4F286B2A" w14:textId="060EB799" w:rsidR="004B714F" w:rsidRPr="00A66952" w:rsidRDefault="00E058AA" w:rsidP="00084F4D">
            <w:pPr>
              <w:pStyle w:val="Arial10i50"/>
              <w:spacing w:line="320" w:lineRule="atLeast"/>
              <w:ind w:left="455"/>
              <w:jc w:val="right"/>
              <w:rPr>
                <w:rFonts w:cs="Arial"/>
                <w:color w:val="auto"/>
                <w:sz w:val="24"/>
                <w:szCs w:val="24"/>
              </w:rPr>
            </w:pPr>
            <w:r w:rsidRPr="00A66952">
              <w:rPr>
                <w:rFonts w:cs="Arial"/>
                <w:color w:val="auto"/>
                <w:sz w:val="24"/>
                <w:szCs w:val="24"/>
              </w:rPr>
              <w:t>„</w:t>
            </w:r>
          </w:p>
          <w:p w14:paraId="011E0673" w14:textId="77777777" w:rsidR="00201463" w:rsidRPr="00A66952" w:rsidRDefault="00201463" w:rsidP="00084F4D">
            <w:pPr>
              <w:pStyle w:val="Arial10i50"/>
              <w:spacing w:line="320" w:lineRule="atLeast"/>
              <w:rPr>
                <w:rFonts w:cs="Arial"/>
                <w:b/>
                <w:color w:val="auto"/>
                <w:sz w:val="24"/>
                <w:szCs w:val="24"/>
              </w:rPr>
            </w:pPr>
          </w:p>
          <w:p w14:paraId="1B8CC861" w14:textId="627E5886" w:rsidR="00F861E2" w:rsidRPr="00A66952" w:rsidRDefault="00AF2FAF" w:rsidP="00084F4D">
            <w:pPr>
              <w:pStyle w:val="Arial10i50"/>
              <w:numPr>
                <w:ilvl w:val="0"/>
                <w:numId w:val="63"/>
              </w:numPr>
              <w:spacing w:line="320" w:lineRule="atLeast"/>
              <w:ind w:left="455" w:hanging="182"/>
              <w:rPr>
                <w:rFonts w:cs="Arial"/>
                <w:b/>
                <w:color w:val="auto"/>
                <w:sz w:val="24"/>
                <w:szCs w:val="24"/>
              </w:rPr>
            </w:pPr>
            <w:r w:rsidRPr="00A66952">
              <w:rPr>
                <w:rFonts w:cs="Arial"/>
                <w:color w:val="auto"/>
                <w:sz w:val="24"/>
                <w:szCs w:val="24"/>
              </w:rPr>
              <w:t>C</w:t>
            </w:r>
            <w:r w:rsidR="00574E5C" w:rsidRPr="00A66952">
              <w:rPr>
                <w:rFonts w:cs="Arial"/>
                <w:color w:val="auto"/>
                <w:sz w:val="24"/>
                <w:szCs w:val="24"/>
              </w:rPr>
              <w:t>zęś</w:t>
            </w:r>
            <w:r w:rsidRPr="00A66952">
              <w:rPr>
                <w:rFonts w:cs="Arial"/>
                <w:color w:val="auto"/>
                <w:sz w:val="24"/>
                <w:szCs w:val="24"/>
              </w:rPr>
              <w:t>ć</w:t>
            </w:r>
            <w:r w:rsidR="00574E5C" w:rsidRPr="00A66952">
              <w:rPr>
                <w:rFonts w:cs="Arial"/>
                <w:color w:val="auto"/>
                <w:sz w:val="24"/>
                <w:szCs w:val="24"/>
              </w:rPr>
              <w:t xml:space="preserve"> </w:t>
            </w:r>
            <w:r w:rsidR="00060D81" w:rsidRPr="00A66952">
              <w:rPr>
                <w:rFonts w:cs="Arial"/>
                <w:b/>
                <w:color w:val="auto"/>
                <w:sz w:val="24"/>
                <w:szCs w:val="24"/>
              </w:rPr>
              <w:t>IV</w:t>
            </w:r>
            <w:r w:rsidRPr="00A66952">
              <w:rPr>
                <w:rFonts w:cs="Arial"/>
                <w:b/>
                <w:color w:val="auto"/>
                <w:sz w:val="24"/>
                <w:szCs w:val="24"/>
              </w:rPr>
              <w:t xml:space="preserve"> </w:t>
            </w:r>
            <w:r w:rsidRPr="00A66952">
              <w:rPr>
                <w:rFonts w:cs="Arial"/>
                <w:color w:val="auto"/>
                <w:sz w:val="24"/>
                <w:szCs w:val="24"/>
              </w:rPr>
              <w:t>pozwolenia zintegrowanego pn.</w:t>
            </w:r>
            <w:r w:rsidR="00060D81" w:rsidRPr="00A66952">
              <w:rPr>
                <w:rFonts w:cs="Arial"/>
                <w:bCs/>
                <w:color w:val="auto"/>
                <w:sz w:val="24"/>
                <w:szCs w:val="24"/>
              </w:rPr>
              <w:t xml:space="preserve"> </w:t>
            </w:r>
            <w:r w:rsidR="00060D81" w:rsidRPr="00A66952">
              <w:rPr>
                <w:rFonts w:cs="Arial"/>
                <w:b/>
                <w:bCs/>
                <w:color w:val="auto"/>
                <w:sz w:val="24"/>
                <w:szCs w:val="24"/>
              </w:rPr>
              <w:t xml:space="preserve">Zakres i sposób monitorowania </w:t>
            </w:r>
            <w:r w:rsidR="00F861E2" w:rsidRPr="00A66952">
              <w:rPr>
                <w:rFonts w:cs="Arial"/>
                <w:b/>
                <w:bCs/>
                <w:color w:val="auto"/>
                <w:sz w:val="24"/>
                <w:szCs w:val="24"/>
              </w:rPr>
              <w:t>procesów technologicznych, w tym pomiaru i ewidencjonowania wielkości emisji</w:t>
            </w:r>
          </w:p>
          <w:p w14:paraId="4C4D1E3A" w14:textId="458D7315" w:rsidR="00AF2FAF" w:rsidRPr="00A66952" w:rsidRDefault="00AF2FAF" w:rsidP="00084F4D">
            <w:pPr>
              <w:pStyle w:val="Arial10i50"/>
              <w:spacing w:line="320" w:lineRule="atLeast"/>
              <w:ind w:left="314"/>
              <w:rPr>
                <w:rFonts w:cs="Arial"/>
                <w:b/>
                <w:color w:val="auto"/>
                <w:sz w:val="24"/>
                <w:szCs w:val="24"/>
              </w:rPr>
            </w:pPr>
          </w:p>
          <w:p w14:paraId="5E84C890" w14:textId="7FC8A258" w:rsidR="00AF2FAF" w:rsidRPr="00FC275C" w:rsidRDefault="00AF2FAF" w:rsidP="00084F4D">
            <w:pPr>
              <w:pStyle w:val="Arial10i50"/>
              <w:spacing w:line="320" w:lineRule="atLeast"/>
              <w:ind w:left="455"/>
              <w:rPr>
                <w:rFonts w:cs="Arial"/>
                <w:color w:val="auto"/>
                <w:sz w:val="24"/>
                <w:szCs w:val="24"/>
                <w:u w:val="single"/>
              </w:rPr>
            </w:pPr>
            <w:r w:rsidRPr="00FC275C">
              <w:rPr>
                <w:rFonts w:cs="Arial"/>
                <w:color w:val="auto"/>
                <w:sz w:val="24"/>
                <w:szCs w:val="24"/>
                <w:u w:val="single"/>
              </w:rPr>
              <w:t>otrzymuje brzmienie:</w:t>
            </w:r>
          </w:p>
          <w:p w14:paraId="4F08FA36" w14:textId="2673C75B" w:rsidR="00BA1B07" w:rsidRPr="00FC275C" w:rsidRDefault="00BA1B07" w:rsidP="00084F4D">
            <w:pPr>
              <w:pStyle w:val="Arial10i50"/>
              <w:spacing w:line="320" w:lineRule="atLeast"/>
              <w:ind w:left="455"/>
              <w:rPr>
                <w:rFonts w:cs="Arial"/>
                <w:color w:val="auto"/>
                <w:sz w:val="24"/>
                <w:szCs w:val="24"/>
                <w:u w:val="single"/>
              </w:rPr>
            </w:pPr>
          </w:p>
          <w:p w14:paraId="42B3AA73" w14:textId="7D6650A6" w:rsidR="00BA1B07" w:rsidRPr="00A66952" w:rsidRDefault="00BA1B07" w:rsidP="00084F4D">
            <w:pPr>
              <w:pStyle w:val="Arial10i50"/>
              <w:spacing w:line="320" w:lineRule="atLeast"/>
              <w:ind w:left="455"/>
              <w:rPr>
                <w:rFonts w:cs="Arial"/>
                <w:b/>
                <w:color w:val="auto"/>
                <w:sz w:val="24"/>
                <w:szCs w:val="24"/>
              </w:rPr>
            </w:pPr>
            <w:r w:rsidRPr="00A66952">
              <w:rPr>
                <w:rFonts w:cs="Arial"/>
                <w:color w:val="auto"/>
                <w:sz w:val="24"/>
                <w:szCs w:val="24"/>
              </w:rPr>
              <w:t>„</w:t>
            </w:r>
            <w:r w:rsidRPr="00A66952">
              <w:rPr>
                <w:rFonts w:cs="Arial"/>
                <w:b/>
                <w:color w:val="auto"/>
                <w:sz w:val="24"/>
                <w:szCs w:val="24"/>
              </w:rPr>
              <w:t>IV.</w:t>
            </w:r>
            <w:r w:rsidR="00F861E2" w:rsidRPr="00A66952">
              <w:rPr>
                <w:rFonts w:cs="Arial"/>
                <w:sz w:val="24"/>
                <w:szCs w:val="24"/>
              </w:rPr>
              <w:t xml:space="preserve"> </w:t>
            </w:r>
            <w:r w:rsidR="00F861E2" w:rsidRPr="00A66952">
              <w:rPr>
                <w:rFonts w:cs="Arial"/>
                <w:b/>
                <w:sz w:val="24"/>
                <w:szCs w:val="24"/>
              </w:rPr>
              <w:t xml:space="preserve">Zakres i sposób monitorowania procesów technologicznych, </w:t>
            </w:r>
            <w:r w:rsidR="00F861E2" w:rsidRPr="00A66952">
              <w:rPr>
                <w:rFonts w:cs="Arial"/>
                <w:b/>
                <w:sz w:val="24"/>
                <w:szCs w:val="24"/>
              </w:rPr>
              <w:br/>
              <w:t>w tym pomiaru i ewidencjonowania wielkości emisji</w:t>
            </w:r>
          </w:p>
          <w:p w14:paraId="401D8D51" w14:textId="02BF5BDC" w:rsidR="003A6187" w:rsidRDefault="003A6187" w:rsidP="00084F4D">
            <w:pPr>
              <w:pStyle w:val="Arial10i50"/>
              <w:spacing w:line="320" w:lineRule="atLeast"/>
              <w:rPr>
                <w:rFonts w:cs="Arial"/>
                <w:b/>
                <w:color w:val="auto"/>
                <w:sz w:val="24"/>
                <w:szCs w:val="24"/>
              </w:rPr>
            </w:pPr>
          </w:p>
          <w:p w14:paraId="0233B083" w14:textId="14073DCE" w:rsidR="00737A7E" w:rsidRDefault="00737A7E" w:rsidP="00084F4D">
            <w:pPr>
              <w:pStyle w:val="Arial10i50"/>
              <w:spacing w:line="320" w:lineRule="atLeast"/>
              <w:rPr>
                <w:rFonts w:cs="Arial"/>
                <w:b/>
                <w:color w:val="auto"/>
                <w:sz w:val="24"/>
                <w:szCs w:val="24"/>
              </w:rPr>
            </w:pPr>
          </w:p>
          <w:p w14:paraId="74DAB263" w14:textId="04FA7F24" w:rsidR="00737A7E" w:rsidRDefault="00737A7E" w:rsidP="00084F4D">
            <w:pPr>
              <w:pStyle w:val="Arial10i50"/>
              <w:spacing w:line="320" w:lineRule="atLeast"/>
              <w:rPr>
                <w:rFonts w:cs="Arial"/>
                <w:b/>
                <w:color w:val="auto"/>
                <w:sz w:val="24"/>
                <w:szCs w:val="24"/>
              </w:rPr>
            </w:pPr>
          </w:p>
          <w:p w14:paraId="18EC3D34" w14:textId="39F4C56A" w:rsidR="00737A7E" w:rsidRDefault="00737A7E" w:rsidP="00084F4D">
            <w:pPr>
              <w:pStyle w:val="Arial10i50"/>
              <w:spacing w:line="320" w:lineRule="atLeast"/>
              <w:rPr>
                <w:rFonts w:cs="Arial"/>
                <w:b/>
                <w:color w:val="auto"/>
                <w:sz w:val="24"/>
                <w:szCs w:val="24"/>
              </w:rPr>
            </w:pPr>
          </w:p>
          <w:p w14:paraId="7E463EF5" w14:textId="67EA39D5" w:rsidR="00737A7E" w:rsidRDefault="00737A7E" w:rsidP="00084F4D">
            <w:pPr>
              <w:pStyle w:val="Arial10i50"/>
              <w:spacing w:line="320" w:lineRule="atLeast"/>
              <w:rPr>
                <w:rFonts w:cs="Arial"/>
                <w:b/>
                <w:color w:val="auto"/>
                <w:sz w:val="24"/>
                <w:szCs w:val="24"/>
              </w:rPr>
            </w:pPr>
          </w:p>
          <w:p w14:paraId="1FB991E6" w14:textId="2D1EDF26" w:rsidR="00737A7E" w:rsidRDefault="00737A7E" w:rsidP="00084F4D">
            <w:pPr>
              <w:pStyle w:val="Arial10i50"/>
              <w:spacing w:line="320" w:lineRule="atLeast"/>
              <w:rPr>
                <w:rFonts w:cs="Arial"/>
                <w:b/>
                <w:color w:val="auto"/>
                <w:sz w:val="24"/>
                <w:szCs w:val="24"/>
              </w:rPr>
            </w:pPr>
          </w:p>
          <w:p w14:paraId="1463904C" w14:textId="77777777" w:rsidR="00737A7E" w:rsidRPr="00A66952" w:rsidRDefault="00737A7E" w:rsidP="00084F4D">
            <w:pPr>
              <w:pStyle w:val="Arial10i50"/>
              <w:spacing w:line="320" w:lineRule="atLeast"/>
              <w:rPr>
                <w:rFonts w:cs="Arial"/>
                <w:b/>
                <w:color w:val="auto"/>
                <w:sz w:val="24"/>
                <w:szCs w:val="24"/>
              </w:rPr>
            </w:pPr>
          </w:p>
          <w:p w14:paraId="42E11B7F" w14:textId="3E77636F" w:rsidR="00F861E2" w:rsidRPr="00A66952" w:rsidRDefault="00522300" w:rsidP="00084F4D">
            <w:pPr>
              <w:pStyle w:val="Arial10i50"/>
              <w:numPr>
                <w:ilvl w:val="0"/>
                <w:numId w:val="137"/>
              </w:numPr>
              <w:spacing w:line="320" w:lineRule="atLeast"/>
              <w:rPr>
                <w:rFonts w:cs="Arial"/>
                <w:b/>
                <w:color w:val="auto"/>
                <w:sz w:val="24"/>
                <w:szCs w:val="24"/>
              </w:rPr>
            </w:pPr>
            <w:r w:rsidRPr="00A66952">
              <w:rPr>
                <w:rFonts w:cs="Arial"/>
                <w:b/>
                <w:color w:val="auto"/>
                <w:sz w:val="24"/>
                <w:szCs w:val="24"/>
              </w:rPr>
              <w:lastRenderedPageBreak/>
              <w:t>Monitoring procesów technologicznych</w:t>
            </w:r>
          </w:p>
          <w:p w14:paraId="52E09428" w14:textId="77777777" w:rsidR="009478CD" w:rsidRPr="00A66952" w:rsidRDefault="009478CD" w:rsidP="00084F4D">
            <w:pPr>
              <w:pStyle w:val="Arial10i50"/>
              <w:spacing w:line="320" w:lineRule="atLeast"/>
              <w:rPr>
                <w:rFonts w:cs="Arial"/>
                <w:b/>
                <w:color w:val="auto"/>
                <w:sz w:val="24"/>
                <w:szCs w:val="24"/>
              </w:rPr>
            </w:pPr>
          </w:p>
          <w:p w14:paraId="6E622699" w14:textId="2832D1BB" w:rsidR="00522300" w:rsidRPr="00A66952" w:rsidRDefault="00522300" w:rsidP="00084F4D">
            <w:pPr>
              <w:pStyle w:val="Arial10i50"/>
              <w:numPr>
                <w:ilvl w:val="0"/>
                <w:numId w:val="132"/>
              </w:numPr>
              <w:spacing w:line="320" w:lineRule="atLeast"/>
              <w:ind w:left="815"/>
              <w:rPr>
                <w:rFonts w:cs="Arial"/>
                <w:b/>
                <w:sz w:val="24"/>
                <w:szCs w:val="24"/>
              </w:rPr>
            </w:pPr>
            <w:r w:rsidRPr="00A66952">
              <w:rPr>
                <w:rFonts w:cs="Arial"/>
                <w:b/>
                <w:sz w:val="24"/>
                <w:szCs w:val="24"/>
              </w:rPr>
              <w:t>Ocynkownia ogniowa (</w:t>
            </w:r>
            <w:r w:rsidR="00ED1B02">
              <w:rPr>
                <w:rFonts w:cs="Arial"/>
                <w:b/>
                <w:sz w:val="24"/>
                <w:szCs w:val="24"/>
              </w:rPr>
              <w:t xml:space="preserve">ocynkownia </w:t>
            </w:r>
            <w:r w:rsidRPr="00A66952">
              <w:rPr>
                <w:rFonts w:cs="Arial"/>
                <w:b/>
                <w:sz w:val="24"/>
                <w:szCs w:val="24"/>
              </w:rPr>
              <w:t>zanurzeniowa)</w:t>
            </w:r>
          </w:p>
          <w:p w14:paraId="632C25D7" w14:textId="77777777" w:rsidR="00522300" w:rsidRPr="00A66952" w:rsidRDefault="00522300" w:rsidP="00084F4D">
            <w:pPr>
              <w:pStyle w:val="Arial10i50"/>
              <w:spacing w:line="320" w:lineRule="atLeast"/>
              <w:ind w:left="815"/>
              <w:rPr>
                <w:rFonts w:cs="Arial"/>
                <w:b/>
                <w:sz w:val="24"/>
                <w:szCs w:val="24"/>
              </w:rPr>
            </w:pPr>
          </w:p>
          <w:p w14:paraId="466FAB86" w14:textId="77777777" w:rsidR="00522300" w:rsidRPr="00A66952" w:rsidRDefault="00522300" w:rsidP="00084F4D">
            <w:pPr>
              <w:pStyle w:val="Arial10i50"/>
              <w:spacing w:line="320" w:lineRule="atLeast"/>
              <w:ind w:left="455"/>
              <w:rPr>
                <w:rFonts w:cs="Arial"/>
                <w:sz w:val="24"/>
                <w:szCs w:val="24"/>
              </w:rPr>
            </w:pPr>
            <w:r w:rsidRPr="00A66952">
              <w:rPr>
                <w:rFonts w:cs="Arial"/>
                <w:sz w:val="24"/>
                <w:szCs w:val="24"/>
              </w:rPr>
              <w:t>W ramach monitoringu procesów technologicznych prowadzone będą:</w:t>
            </w:r>
          </w:p>
          <w:p w14:paraId="45141BE8" w14:textId="0BF4DF17" w:rsidR="00522300" w:rsidRPr="00A66952" w:rsidRDefault="00522300" w:rsidP="00084F4D">
            <w:pPr>
              <w:pStyle w:val="Arial10i50"/>
              <w:numPr>
                <w:ilvl w:val="0"/>
                <w:numId w:val="138"/>
              </w:numPr>
              <w:spacing w:line="320" w:lineRule="atLeast"/>
              <w:ind w:left="815"/>
              <w:rPr>
                <w:rFonts w:cs="Arial"/>
                <w:sz w:val="24"/>
                <w:szCs w:val="24"/>
              </w:rPr>
            </w:pPr>
            <w:r w:rsidRPr="00A66952">
              <w:rPr>
                <w:rFonts w:cs="Arial"/>
                <w:sz w:val="24"/>
                <w:szCs w:val="24"/>
              </w:rPr>
              <w:t>kontrola stężeń poszczególnych składników chemicznych kąpieli,</w:t>
            </w:r>
          </w:p>
          <w:p w14:paraId="2F7F6029" w14:textId="4A680178" w:rsidR="00522300" w:rsidRPr="00A66952" w:rsidRDefault="00522300" w:rsidP="00084F4D">
            <w:pPr>
              <w:pStyle w:val="Arial10i50"/>
              <w:numPr>
                <w:ilvl w:val="0"/>
                <w:numId w:val="138"/>
              </w:numPr>
              <w:spacing w:line="320" w:lineRule="atLeast"/>
              <w:ind w:left="815"/>
              <w:rPr>
                <w:rFonts w:cs="Arial"/>
                <w:sz w:val="24"/>
                <w:szCs w:val="24"/>
              </w:rPr>
            </w:pPr>
            <w:r w:rsidRPr="00A66952">
              <w:rPr>
                <w:rFonts w:cs="Arial"/>
                <w:sz w:val="24"/>
                <w:szCs w:val="24"/>
              </w:rPr>
              <w:t>kontrola temperatur poszczególnych kąpieli,</w:t>
            </w:r>
          </w:p>
          <w:p w14:paraId="4498C64F" w14:textId="06AC3D47" w:rsidR="00522300" w:rsidRPr="00A66952" w:rsidRDefault="00522300" w:rsidP="00084F4D">
            <w:pPr>
              <w:pStyle w:val="Arial10i50"/>
              <w:numPr>
                <w:ilvl w:val="0"/>
                <w:numId w:val="138"/>
              </w:numPr>
              <w:spacing w:line="320" w:lineRule="atLeast"/>
              <w:ind w:left="815"/>
              <w:rPr>
                <w:rFonts w:cs="Arial"/>
                <w:sz w:val="24"/>
                <w:szCs w:val="24"/>
              </w:rPr>
            </w:pPr>
            <w:r w:rsidRPr="00A66952">
              <w:rPr>
                <w:rFonts w:cs="Arial"/>
                <w:sz w:val="24"/>
                <w:szCs w:val="24"/>
              </w:rPr>
              <w:t>monitoring poziomów cieczy roboczych w poszczególnych wannach,</w:t>
            </w:r>
          </w:p>
          <w:p w14:paraId="33FC8E21" w14:textId="540859FF" w:rsidR="00522300" w:rsidRPr="00A66952" w:rsidRDefault="00522300" w:rsidP="00084F4D">
            <w:pPr>
              <w:pStyle w:val="Arial10i50"/>
              <w:numPr>
                <w:ilvl w:val="0"/>
                <w:numId w:val="138"/>
              </w:numPr>
              <w:spacing w:line="320" w:lineRule="atLeast"/>
              <w:ind w:left="815"/>
              <w:rPr>
                <w:rFonts w:cs="Arial"/>
                <w:sz w:val="24"/>
                <w:szCs w:val="24"/>
              </w:rPr>
            </w:pPr>
            <w:r w:rsidRPr="00A66952">
              <w:rPr>
                <w:rFonts w:cs="Arial"/>
                <w:sz w:val="24"/>
                <w:szCs w:val="24"/>
              </w:rPr>
              <w:t>monitoring poziomu lustra cynku,</w:t>
            </w:r>
          </w:p>
          <w:p w14:paraId="7AE56220" w14:textId="1AD35C11" w:rsidR="00522300" w:rsidRPr="00A66952" w:rsidRDefault="00522300" w:rsidP="00084F4D">
            <w:pPr>
              <w:pStyle w:val="Arial10i50"/>
              <w:numPr>
                <w:ilvl w:val="0"/>
                <w:numId w:val="138"/>
              </w:numPr>
              <w:spacing w:line="320" w:lineRule="atLeast"/>
              <w:ind w:left="815"/>
              <w:rPr>
                <w:rFonts w:cs="Arial"/>
                <w:sz w:val="24"/>
                <w:szCs w:val="24"/>
              </w:rPr>
            </w:pPr>
            <w:r w:rsidRPr="00A66952">
              <w:rPr>
                <w:rFonts w:cs="Arial"/>
                <w:sz w:val="24"/>
                <w:szCs w:val="24"/>
              </w:rPr>
              <w:t>bieżąca kontrola funkcjonowania systemu formowania,</w:t>
            </w:r>
          </w:p>
          <w:p w14:paraId="4CF2532B" w14:textId="72E02C37" w:rsidR="00522300" w:rsidRPr="00A66952" w:rsidRDefault="00522300" w:rsidP="00084F4D">
            <w:pPr>
              <w:pStyle w:val="Arial10i50"/>
              <w:numPr>
                <w:ilvl w:val="0"/>
                <w:numId w:val="138"/>
              </w:numPr>
              <w:spacing w:line="320" w:lineRule="atLeast"/>
              <w:ind w:left="815"/>
              <w:rPr>
                <w:rFonts w:cs="Arial"/>
                <w:sz w:val="24"/>
                <w:szCs w:val="24"/>
              </w:rPr>
            </w:pPr>
            <w:r w:rsidRPr="00A66952">
              <w:rPr>
                <w:rFonts w:cs="Arial"/>
                <w:sz w:val="24"/>
                <w:szCs w:val="24"/>
              </w:rPr>
              <w:t>bieżąca kontrola funkcjonowania systemu rozformowania,</w:t>
            </w:r>
          </w:p>
          <w:p w14:paraId="076D880B" w14:textId="046210CF" w:rsidR="00522300" w:rsidRPr="00A66952" w:rsidRDefault="00522300" w:rsidP="00084F4D">
            <w:pPr>
              <w:pStyle w:val="Arial10i50"/>
              <w:numPr>
                <w:ilvl w:val="0"/>
                <w:numId w:val="138"/>
              </w:numPr>
              <w:spacing w:line="320" w:lineRule="atLeast"/>
              <w:ind w:left="815"/>
              <w:rPr>
                <w:rFonts w:cs="Arial"/>
                <w:sz w:val="24"/>
                <w:szCs w:val="24"/>
              </w:rPr>
            </w:pPr>
            <w:r w:rsidRPr="00A66952">
              <w:rPr>
                <w:rFonts w:cs="Arial"/>
                <w:sz w:val="24"/>
                <w:szCs w:val="24"/>
              </w:rPr>
              <w:t>przeglądy stanu technicznego systemu sterowania temperaturą,</w:t>
            </w:r>
          </w:p>
          <w:p w14:paraId="1008C54C" w14:textId="3BE84063" w:rsidR="00522300" w:rsidRPr="00A66952" w:rsidRDefault="00522300" w:rsidP="00084F4D">
            <w:pPr>
              <w:pStyle w:val="Arial10i50"/>
              <w:numPr>
                <w:ilvl w:val="0"/>
                <w:numId w:val="138"/>
              </w:numPr>
              <w:spacing w:line="320" w:lineRule="atLeast"/>
              <w:ind w:left="815"/>
              <w:rPr>
                <w:rFonts w:cs="Arial"/>
                <w:sz w:val="24"/>
                <w:szCs w:val="24"/>
              </w:rPr>
            </w:pPr>
            <w:r w:rsidRPr="00A66952">
              <w:rPr>
                <w:rFonts w:cs="Arial"/>
                <w:sz w:val="24"/>
                <w:szCs w:val="24"/>
              </w:rPr>
              <w:t>przeglądy stanu technicznego systemu wymiany powietrza,</w:t>
            </w:r>
          </w:p>
          <w:p w14:paraId="3B85AA09" w14:textId="4DC6666D" w:rsidR="00522300" w:rsidRPr="00A66952" w:rsidRDefault="00522300" w:rsidP="00084F4D">
            <w:pPr>
              <w:pStyle w:val="Arial10i50"/>
              <w:numPr>
                <w:ilvl w:val="0"/>
                <w:numId w:val="138"/>
              </w:numPr>
              <w:spacing w:line="320" w:lineRule="atLeast"/>
              <w:ind w:left="815"/>
              <w:rPr>
                <w:rFonts w:cs="Arial"/>
                <w:sz w:val="24"/>
                <w:szCs w:val="24"/>
              </w:rPr>
            </w:pPr>
            <w:r w:rsidRPr="00A66952">
              <w:rPr>
                <w:rFonts w:cs="Arial"/>
                <w:sz w:val="24"/>
                <w:szCs w:val="24"/>
              </w:rPr>
              <w:t>kontrola jakości wyrobów gotowych.</w:t>
            </w:r>
          </w:p>
          <w:p w14:paraId="5943E10E" w14:textId="77777777" w:rsidR="00522300" w:rsidRPr="00A66952" w:rsidRDefault="00522300" w:rsidP="00084F4D">
            <w:pPr>
              <w:pStyle w:val="Arial10i50"/>
              <w:spacing w:line="320" w:lineRule="atLeast"/>
              <w:rPr>
                <w:rFonts w:cs="Arial"/>
                <w:sz w:val="24"/>
                <w:szCs w:val="24"/>
              </w:rPr>
            </w:pPr>
          </w:p>
          <w:p w14:paraId="6BD8C84E" w14:textId="77777777" w:rsidR="00522300" w:rsidRPr="00A66952" w:rsidRDefault="00522300" w:rsidP="00084F4D">
            <w:pPr>
              <w:pStyle w:val="Arial10i50"/>
              <w:numPr>
                <w:ilvl w:val="0"/>
                <w:numId w:val="132"/>
              </w:numPr>
              <w:spacing w:line="320" w:lineRule="atLeast"/>
              <w:ind w:left="815"/>
              <w:rPr>
                <w:rFonts w:cs="Arial"/>
                <w:b/>
                <w:sz w:val="24"/>
                <w:szCs w:val="24"/>
              </w:rPr>
            </w:pPr>
            <w:r w:rsidRPr="00A66952">
              <w:rPr>
                <w:rFonts w:cs="Arial"/>
                <w:b/>
                <w:sz w:val="24"/>
                <w:szCs w:val="24"/>
              </w:rPr>
              <w:t>Ocynkownia elektrolityczna (galwanizernia)</w:t>
            </w:r>
          </w:p>
          <w:p w14:paraId="2FB588D2" w14:textId="53DDABDB" w:rsidR="00522300" w:rsidRPr="00A66952" w:rsidRDefault="00522300" w:rsidP="00084F4D">
            <w:pPr>
              <w:pStyle w:val="Arial10i50"/>
              <w:spacing w:line="320" w:lineRule="atLeast"/>
              <w:ind w:left="720"/>
              <w:rPr>
                <w:rFonts w:cs="Arial"/>
                <w:b/>
                <w:color w:val="auto"/>
                <w:sz w:val="24"/>
                <w:szCs w:val="24"/>
              </w:rPr>
            </w:pPr>
          </w:p>
          <w:p w14:paraId="3BF7A5DF" w14:textId="4DE862FD" w:rsidR="00522300" w:rsidRDefault="00522300" w:rsidP="00084F4D">
            <w:pPr>
              <w:tabs>
                <w:tab w:val="left" w:pos="736"/>
              </w:tabs>
              <w:spacing w:line="320" w:lineRule="atLeast"/>
              <w:ind w:left="455"/>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Wanny procesowe wyposażone są w układy automatycznego sterowania i kontroli procesem, tj. wanny ogrzewane </w:t>
            </w:r>
            <w:r w:rsidR="005F44C1">
              <w:rPr>
                <w:rFonts w:ascii="Arial" w:eastAsia="Times New Roman" w:hAnsi="Arial" w:cs="Arial"/>
                <w:color w:val="000000"/>
                <w:kern w:val="2"/>
                <w:sz w:val="24"/>
                <w:szCs w:val="24"/>
              </w:rPr>
              <w:t xml:space="preserve">- </w:t>
            </w:r>
            <w:r w:rsidRPr="00A66952">
              <w:rPr>
                <w:rFonts w:ascii="Arial" w:eastAsia="Times New Roman" w:hAnsi="Arial" w:cs="Arial"/>
                <w:color w:val="000000"/>
                <w:kern w:val="2"/>
                <w:sz w:val="24"/>
                <w:szCs w:val="24"/>
              </w:rPr>
              <w:t xml:space="preserve">w układ regulacji temperatury oraz dodatkowej kontroli, wanny do procesów elektrochemicznych </w:t>
            </w:r>
            <w:r w:rsidR="00DF419E">
              <w:rPr>
                <w:rFonts w:ascii="Arial" w:eastAsia="Times New Roman" w:hAnsi="Arial" w:cs="Arial"/>
                <w:color w:val="000000"/>
                <w:kern w:val="2"/>
                <w:sz w:val="24"/>
                <w:szCs w:val="24"/>
              </w:rPr>
              <w:t xml:space="preserve">- </w:t>
            </w:r>
            <w:r w:rsidRPr="00A66952">
              <w:rPr>
                <w:rFonts w:ascii="Arial" w:eastAsia="Times New Roman" w:hAnsi="Arial" w:cs="Arial"/>
                <w:color w:val="000000"/>
                <w:kern w:val="2"/>
                <w:sz w:val="24"/>
                <w:szCs w:val="24"/>
              </w:rPr>
              <w:t xml:space="preserve">w układ regulacji natężenia prądu, wanny pracujące w podwyższonych temperaturach </w:t>
            </w:r>
            <w:r w:rsidR="00DF419E">
              <w:rPr>
                <w:rFonts w:ascii="Arial" w:eastAsia="Times New Roman" w:hAnsi="Arial" w:cs="Arial"/>
                <w:color w:val="000000"/>
                <w:kern w:val="2"/>
                <w:sz w:val="24"/>
                <w:szCs w:val="24"/>
              </w:rPr>
              <w:t xml:space="preserve">- </w:t>
            </w:r>
            <w:r w:rsidRPr="00A66952">
              <w:rPr>
                <w:rFonts w:ascii="Arial" w:eastAsia="Times New Roman" w:hAnsi="Arial" w:cs="Arial"/>
                <w:color w:val="000000"/>
                <w:kern w:val="2"/>
                <w:sz w:val="24"/>
                <w:szCs w:val="24"/>
              </w:rPr>
              <w:t xml:space="preserve">w czujnik temperatury, </w:t>
            </w:r>
            <w:r w:rsidR="00DF419E">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tzw. termoparę, wanny procesowe </w:t>
            </w:r>
            <w:r w:rsidR="00DF419E">
              <w:rPr>
                <w:rFonts w:ascii="Arial" w:eastAsia="Times New Roman" w:hAnsi="Arial" w:cs="Arial"/>
                <w:color w:val="000000"/>
                <w:kern w:val="2"/>
                <w:sz w:val="24"/>
                <w:szCs w:val="24"/>
              </w:rPr>
              <w:t xml:space="preserve">- </w:t>
            </w:r>
            <w:r w:rsidRPr="00A66952">
              <w:rPr>
                <w:rFonts w:ascii="Arial" w:eastAsia="Times New Roman" w:hAnsi="Arial" w:cs="Arial"/>
                <w:color w:val="000000"/>
                <w:kern w:val="2"/>
                <w:sz w:val="24"/>
                <w:szCs w:val="24"/>
              </w:rPr>
              <w:t xml:space="preserve">w układy regulacji czasu trwania procesu. </w:t>
            </w:r>
            <w:r w:rsidR="00DF419E">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Nad poprawną pracą całego systemu czuwają komputery sterujące pracą instalacji.</w:t>
            </w:r>
          </w:p>
          <w:p w14:paraId="672A744D" w14:textId="77777777" w:rsidR="00E45B10" w:rsidRPr="00A66952" w:rsidRDefault="00E45B10" w:rsidP="00084F4D">
            <w:pPr>
              <w:tabs>
                <w:tab w:val="left" w:pos="736"/>
              </w:tabs>
              <w:spacing w:line="320" w:lineRule="atLeast"/>
              <w:ind w:left="455"/>
              <w:rPr>
                <w:rFonts w:ascii="Arial" w:eastAsia="Times New Roman" w:hAnsi="Arial" w:cs="Arial"/>
                <w:color w:val="000000"/>
                <w:kern w:val="2"/>
                <w:sz w:val="24"/>
                <w:szCs w:val="24"/>
              </w:rPr>
            </w:pPr>
          </w:p>
          <w:p w14:paraId="368525B7" w14:textId="0CA098C7" w:rsidR="00B87A5D" w:rsidRDefault="00522300" w:rsidP="00084F4D">
            <w:pPr>
              <w:tabs>
                <w:tab w:val="left" w:pos="736"/>
              </w:tabs>
              <w:spacing w:line="320" w:lineRule="atLeast"/>
              <w:ind w:left="455"/>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Okresowo sprawdzana jest manualnie prawidłowość sterowania procesami technologicznymi</w:t>
            </w:r>
            <w:r w:rsidR="009F055F">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w:t>
            </w:r>
            <w:proofErr w:type="gramStart"/>
            <w:r w:rsidRPr="00A66952">
              <w:rPr>
                <w:rFonts w:ascii="Arial" w:eastAsia="Times New Roman" w:hAnsi="Arial" w:cs="Arial"/>
                <w:color w:val="000000"/>
                <w:kern w:val="2"/>
                <w:sz w:val="24"/>
                <w:szCs w:val="24"/>
              </w:rPr>
              <w:t>ze</w:t>
            </w:r>
            <w:proofErr w:type="gramEnd"/>
            <w:r w:rsidRPr="00A66952">
              <w:rPr>
                <w:rFonts w:ascii="Arial" w:eastAsia="Times New Roman" w:hAnsi="Arial" w:cs="Arial"/>
                <w:color w:val="000000"/>
                <w:kern w:val="2"/>
                <w:sz w:val="24"/>
                <w:szCs w:val="24"/>
              </w:rPr>
              <w:t xml:space="preserve"> zwróceniem szczególnej uwagi na skład i temperaturę kąpieli, prawidłowość umieszczenia detali w wannach procesowych, właściwe utrzymanie parametrów prądowych, czas trwania poszczególnych procesów, czystość i kontrolę wyglądu zewnętrznego detali. </w:t>
            </w:r>
          </w:p>
          <w:p w14:paraId="265614DB" w14:textId="77777777" w:rsidR="00B87A5D" w:rsidRDefault="00B87A5D" w:rsidP="00084F4D">
            <w:pPr>
              <w:tabs>
                <w:tab w:val="left" w:pos="736"/>
              </w:tabs>
              <w:spacing w:line="320" w:lineRule="atLeast"/>
              <w:ind w:left="95"/>
              <w:rPr>
                <w:rFonts w:ascii="Arial" w:eastAsia="Times New Roman" w:hAnsi="Arial" w:cs="Arial"/>
                <w:color w:val="000000"/>
                <w:kern w:val="2"/>
                <w:sz w:val="24"/>
                <w:szCs w:val="24"/>
              </w:rPr>
            </w:pPr>
          </w:p>
          <w:p w14:paraId="1655C4B3" w14:textId="152D4A78" w:rsidR="00522300" w:rsidRPr="00A66952" w:rsidRDefault="00522300" w:rsidP="00084F4D">
            <w:pPr>
              <w:tabs>
                <w:tab w:val="left" w:pos="736"/>
              </w:tabs>
              <w:spacing w:line="320" w:lineRule="atLeast"/>
              <w:ind w:left="455"/>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Stacja filtracji powietrza poddawana jest kontroli w trakcie każdej zmiany </w:t>
            </w:r>
            <w:r w:rsidR="00E45B10">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w zakresie sprawności i szczelności urządzeń oraz dwa razy w ciągu doby </w:t>
            </w:r>
            <w:r w:rsidR="00E45B10">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w zakresie działania układu rozpylania.</w:t>
            </w:r>
            <w:r w:rsidR="00B87A5D">
              <w:rPr>
                <w:rFonts w:ascii="Arial" w:eastAsia="Times New Roman" w:hAnsi="Arial" w:cs="Arial"/>
                <w:color w:val="000000"/>
                <w:kern w:val="2"/>
                <w:sz w:val="24"/>
                <w:szCs w:val="24"/>
              </w:rPr>
              <w:t xml:space="preserve"> </w:t>
            </w:r>
            <w:r w:rsidRPr="00A66952">
              <w:rPr>
                <w:rFonts w:ascii="Arial" w:eastAsia="Times New Roman" w:hAnsi="Arial" w:cs="Arial"/>
                <w:color w:val="000000"/>
                <w:kern w:val="2"/>
                <w:sz w:val="24"/>
                <w:szCs w:val="24"/>
              </w:rPr>
              <w:t xml:space="preserve">Cotygodniowo kontroluje się wodę </w:t>
            </w:r>
            <w:r w:rsidR="00E45B10">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w układach oczyszczania powietrza. Sprawdza</w:t>
            </w:r>
            <w:r w:rsidR="00B87A5D">
              <w:rPr>
                <w:rFonts w:ascii="Arial" w:eastAsia="Times New Roman" w:hAnsi="Arial" w:cs="Arial"/>
                <w:color w:val="000000"/>
                <w:kern w:val="2"/>
                <w:sz w:val="24"/>
                <w:szCs w:val="24"/>
              </w:rPr>
              <w:t xml:space="preserve">na jest </w:t>
            </w:r>
            <w:r w:rsidRPr="00A66952">
              <w:rPr>
                <w:rFonts w:ascii="Arial" w:eastAsia="Times New Roman" w:hAnsi="Arial" w:cs="Arial"/>
                <w:color w:val="000000"/>
                <w:kern w:val="2"/>
                <w:sz w:val="24"/>
                <w:szCs w:val="24"/>
              </w:rPr>
              <w:t xml:space="preserve">przewodność, </w:t>
            </w:r>
            <w:proofErr w:type="spellStart"/>
            <w:r w:rsidRPr="00A66952">
              <w:rPr>
                <w:rFonts w:ascii="Arial" w:eastAsia="Times New Roman" w:hAnsi="Arial" w:cs="Arial"/>
                <w:color w:val="000000"/>
                <w:kern w:val="2"/>
                <w:sz w:val="24"/>
                <w:szCs w:val="24"/>
              </w:rPr>
              <w:t>pH</w:t>
            </w:r>
            <w:proofErr w:type="spellEnd"/>
            <w:r w:rsidRPr="00A66952">
              <w:rPr>
                <w:rFonts w:ascii="Arial" w:eastAsia="Times New Roman" w:hAnsi="Arial" w:cs="Arial"/>
                <w:color w:val="000000"/>
                <w:kern w:val="2"/>
                <w:sz w:val="24"/>
                <w:szCs w:val="24"/>
              </w:rPr>
              <w:t xml:space="preserve"> oraz klarowność, w przypadku podwyższonych wartości następuje wymiana wody. </w:t>
            </w:r>
            <w:r w:rsidR="00E45B10">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Po zakończeniu każdej zmiany kontrolowane są filtry galwaniczne, dozowniki zapewniające stabilność procesową kąpieli do cynkowania.</w:t>
            </w:r>
          </w:p>
          <w:p w14:paraId="16CB9CB2" w14:textId="77777777" w:rsidR="00B87A5D" w:rsidRDefault="00B87A5D" w:rsidP="00084F4D">
            <w:pPr>
              <w:tabs>
                <w:tab w:val="left" w:pos="736"/>
              </w:tabs>
              <w:spacing w:line="320" w:lineRule="atLeast"/>
              <w:ind w:left="360"/>
              <w:rPr>
                <w:rFonts w:ascii="Arial" w:eastAsia="Times New Roman" w:hAnsi="Arial" w:cs="Arial"/>
                <w:color w:val="000000"/>
                <w:kern w:val="2"/>
                <w:sz w:val="24"/>
                <w:szCs w:val="24"/>
              </w:rPr>
            </w:pPr>
          </w:p>
          <w:p w14:paraId="0E3C9A1F" w14:textId="77777777" w:rsidR="00737A7E" w:rsidRDefault="00522300" w:rsidP="00084F4D">
            <w:pPr>
              <w:tabs>
                <w:tab w:val="left" w:pos="736"/>
              </w:tabs>
              <w:spacing w:line="320" w:lineRule="atLeast"/>
              <w:ind w:left="455"/>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Eksploatacja oczyszczalni zanieczyszczonych wód procesowych jest nadzorowana przez komputerową jednostkę sterującą. Wszystkie sygnały z pomp, zaworów, przekaźników, czujników poziomu, itp. są przesyłane do sterownika. Informacje </w:t>
            </w:r>
            <w:r w:rsidR="00B87A5D">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te są przetwarzane i na ich podstawie wysyłane są sygnały wyjściowe, sterujące procesami – zaworami, pompami (zatrzymaniem i uruchomieniem). </w:t>
            </w:r>
          </w:p>
          <w:p w14:paraId="4957ABF1" w14:textId="67B16089" w:rsidR="00B87A5D" w:rsidRPr="00A66952" w:rsidRDefault="00522300" w:rsidP="00737A7E">
            <w:pPr>
              <w:tabs>
                <w:tab w:val="left" w:pos="736"/>
              </w:tabs>
              <w:spacing w:line="320" w:lineRule="atLeast"/>
              <w:ind w:left="455"/>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lastRenderedPageBreak/>
              <w:t xml:space="preserve">Ponadto, wszystkie potrzebne informacje, takie jak wartość </w:t>
            </w:r>
            <w:proofErr w:type="spellStart"/>
            <w:r w:rsidRPr="00A66952">
              <w:rPr>
                <w:rFonts w:ascii="Arial" w:eastAsia="Times New Roman" w:hAnsi="Arial" w:cs="Arial"/>
                <w:color w:val="000000"/>
                <w:kern w:val="2"/>
                <w:sz w:val="24"/>
                <w:szCs w:val="24"/>
              </w:rPr>
              <w:t>pH</w:t>
            </w:r>
            <w:proofErr w:type="spellEnd"/>
            <w:r w:rsidRPr="00A66952">
              <w:rPr>
                <w:rFonts w:ascii="Arial" w:eastAsia="Times New Roman" w:hAnsi="Arial" w:cs="Arial"/>
                <w:color w:val="000000"/>
                <w:kern w:val="2"/>
                <w:sz w:val="24"/>
                <w:szCs w:val="24"/>
              </w:rPr>
              <w:t>, przewodność, poziom w zbiornikach, działanie pomp jest rejestrowane i monitorowane, podobnie jak inne istotne węzły systemu oczyszczania ścieków. Cały proces obróbki ścieków oraz praca systemu oczyszczalni realizowana jest automatycznie. Personel obsługujący okresowo kontroluje pracę urządzeń i uzupełnia reagenty oraz wykonuje regenerację stacji oczyszczania końcowego.</w:t>
            </w:r>
          </w:p>
          <w:p w14:paraId="1264C2B1" w14:textId="77777777" w:rsidR="00E45B10" w:rsidRDefault="00E45B10" w:rsidP="00084F4D">
            <w:pPr>
              <w:tabs>
                <w:tab w:val="left" w:pos="736"/>
              </w:tabs>
              <w:spacing w:line="320" w:lineRule="atLeast"/>
              <w:ind w:left="455"/>
              <w:rPr>
                <w:rFonts w:ascii="Arial" w:eastAsia="Times New Roman" w:hAnsi="Arial" w:cs="Arial"/>
                <w:color w:val="000000"/>
                <w:kern w:val="2"/>
                <w:sz w:val="24"/>
                <w:szCs w:val="24"/>
              </w:rPr>
            </w:pPr>
          </w:p>
          <w:p w14:paraId="66232EED" w14:textId="6CC203A4" w:rsidR="00334D0E" w:rsidRDefault="00522300" w:rsidP="00084F4D">
            <w:pPr>
              <w:tabs>
                <w:tab w:val="left" w:pos="736"/>
              </w:tabs>
              <w:spacing w:line="320" w:lineRule="atLeast"/>
              <w:ind w:left="455"/>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Wanny, zbiorniki oraz urządzenia technologiczne linii galwanicznej i neutralizatora ścieków, mające kontakt z substancjami chemicznymi</w:t>
            </w:r>
            <w:r w:rsidR="009F055F">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są posadowione </w:t>
            </w:r>
            <w:r w:rsidR="00E45B10">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na szczelnej tacy wychwytowej (posadzka zabezpieczona żywicą epoksydową), która uniemożliwia wydostanie się substancji chemicznych poza jej obręb. </w:t>
            </w:r>
          </w:p>
          <w:p w14:paraId="60756597" w14:textId="77777777" w:rsidR="00E45B10" w:rsidRDefault="00E45B10" w:rsidP="00084F4D">
            <w:pPr>
              <w:tabs>
                <w:tab w:val="left" w:pos="736"/>
              </w:tabs>
              <w:spacing w:line="320" w:lineRule="atLeast"/>
              <w:ind w:left="360"/>
              <w:rPr>
                <w:rFonts w:ascii="Arial" w:eastAsia="Times New Roman" w:hAnsi="Arial" w:cs="Arial"/>
                <w:color w:val="000000"/>
                <w:kern w:val="2"/>
                <w:sz w:val="24"/>
                <w:szCs w:val="24"/>
              </w:rPr>
            </w:pPr>
          </w:p>
          <w:p w14:paraId="469EAD77" w14:textId="3E8DC96E" w:rsidR="00334D0E" w:rsidRDefault="00522300" w:rsidP="00084F4D">
            <w:pPr>
              <w:tabs>
                <w:tab w:val="left" w:pos="736"/>
              </w:tabs>
              <w:spacing w:line="320" w:lineRule="atLeast"/>
              <w:ind w:left="455"/>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Pojemność tacy gwarantuje zabezpieczenie największej wanny (zbiornika) przed ewentualną nieszczelnością. Do celów porządkowych służą odwodnienia ułatwiające spływ ścieków. W połączeniu ze studzienkami spływowymi tworzą układ umożliwiający odpompowywanie ścieków technologicznych i posadzkowych </w:t>
            </w:r>
          </w:p>
          <w:p w14:paraId="6EEEC713" w14:textId="4A451032" w:rsidR="00522300" w:rsidRPr="00A66952" w:rsidRDefault="00522300" w:rsidP="00084F4D">
            <w:pPr>
              <w:tabs>
                <w:tab w:val="left" w:pos="736"/>
              </w:tabs>
              <w:spacing w:line="320" w:lineRule="atLeast"/>
              <w:ind w:left="455"/>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 xml:space="preserve">do odpowiednich zbiorników magazynowych neutralizatora. Poziom </w:t>
            </w:r>
            <w:r w:rsidR="00E45B10">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w studzienkach kontrolowany jest przez ciśnieniowe sondy pomiarowe, </w:t>
            </w:r>
            <w:r w:rsidR="00E45B10">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 xml:space="preserve">nad poprawną pracą układu czuwa komputerowa jednostka sterująca PLC, załączająca odpowiednie pompy i informująca na panelu o statusie pracy </w:t>
            </w:r>
            <w:r w:rsidR="00E45B10">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i ewentualnych alarmach.</w:t>
            </w:r>
          </w:p>
          <w:p w14:paraId="4A9B89A9" w14:textId="77777777" w:rsidR="00AF009C" w:rsidRDefault="00AF009C" w:rsidP="00084F4D">
            <w:pPr>
              <w:tabs>
                <w:tab w:val="left" w:pos="736"/>
              </w:tabs>
              <w:spacing w:line="320" w:lineRule="atLeast"/>
              <w:ind w:left="95"/>
              <w:rPr>
                <w:rFonts w:ascii="Arial" w:eastAsia="Times New Roman" w:hAnsi="Arial" w:cs="Arial"/>
                <w:color w:val="000000"/>
                <w:kern w:val="2"/>
                <w:sz w:val="24"/>
                <w:szCs w:val="24"/>
              </w:rPr>
            </w:pPr>
          </w:p>
          <w:p w14:paraId="59581079" w14:textId="65ADB4C0" w:rsidR="00522300" w:rsidRPr="00A66952" w:rsidRDefault="00522300" w:rsidP="00084F4D">
            <w:pPr>
              <w:tabs>
                <w:tab w:val="left" w:pos="736"/>
              </w:tabs>
              <w:spacing w:line="320" w:lineRule="atLeast"/>
              <w:ind w:left="455"/>
              <w:rPr>
                <w:rFonts w:ascii="Arial" w:eastAsia="Times New Roman" w:hAnsi="Arial" w:cs="Arial"/>
                <w:color w:val="000000"/>
                <w:kern w:val="2"/>
                <w:sz w:val="24"/>
                <w:szCs w:val="24"/>
              </w:rPr>
            </w:pPr>
            <w:r w:rsidRPr="00A66952">
              <w:rPr>
                <w:rFonts w:ascii="Arial" w:eastAsia="Times New Roman" w:hAnsi="Arial" w:cs="Arial"/>
                <w:color w:val="000000"/>
                <w:kern w:val="2"/>
                <w:sz w:val="24"/>
                <w:szCs w:val="24"/>
              </w:rPr>
              <w:t>Niezależnie od ww</w:t>
            </w:r>
            <w:r w:rsidR="009F055F">
              <w:rPr>
                <w:rFonts w:ascii="Arial" w:eastAsia="Times New Roman" w:hAnsi="Arial" w:cs="Arial"/>
                <w:color w:val="000000"/>
                <w:kern w:val="2"/>
                <w:sz w:val="24"/>
                <w:szCs w:val="24"/>
              </w:rPr>
              <w:t>.</w:t>
            </w:r>
            <w:r w:rsidRPr="00A66952">
              <w:rPr>
                <w:rFonts w:ascii="Arial" w:eastAsia="Times New Roman" w:hAnsi="Arial" w:cs="Arial"/>
                <w:color w:val="000000"/>
                <w:kern w:val="2"/>
                <w:sz w:val="24"/>
                <w:szCs w:val="24"/>
              </w:rPr>
              <w:t xml:space="preserve"> monitoringu, prowadzone </w:t>
            </w:r>
            <w:r w:rsidR="00AB5EA3">
              <w:rPr>
                <w:rFonts w:ascii="Arial" w:eastAsia="Times New Roman" w:hAnsi="Arial" w:cs="Arial"/>
                <w:color w:val="000000"/>
                <w:kern w:val="2"/>
                <w:sz w:val="24"/>
                <w:szCs w:val="24"/>
              </w:rPr>
              <w:t>s</w:t>
            </w:r>
            <w:r w:rsidRPr="00A66952">
              <w:rPr>
                <w:rFonts w:ascii="Arial" w:eastAsia="Times New Roman" w:hAnsi="Arial" w:cs="Arial"/>
                <w:color w:val="000000"/>
                <w:kern w:val="2"/>
                <w:sz w:val="24"/>
                <w:szCs w:val="24"/>
              </w:rPr>
              <w:t xml:space="preserve">ą dodatkowe czynności: </w:t>
            </w:r>
          </w:p>
          <w:p w14:paraId="227CD371" w14:textId="4439976B" w:rsidR="00522300" w:rsidRPr="00A66952" w:rsidRDefault="00AF009C" w:rsidP="00084F4D">
            <w:pPr>
              <w:numPr>
                <w:ilvl w:val="0"/>
                <w:numId w:val="133"/>
              </w:numPr>
              <w:tabs>
                <w:tab w:val="left" w:pos="887"/>
              </w:tabs>
              <w:spacing w:line="320" w:lineRule="atLeast"/>
              <w:ind w:left="720"/>
              <w:rPr>
                <w:rFonts w:ascii="Arial" w:eastAsia="Times New Roman" w:hAnsi="Arial" w:cs="Arial"/>
                <w:color w:val="000000"/>
                <w:kern w:val="2"/>
                <w:sz w:val="24"/>
                <w:szCs w:val="24"/>
              </w:rPr>
            </w:pPr>
            <w:r>
              <w:rPr>
                <w:rFonts w:ascii="Arial" w:eastAsia="Times New Roman" w:hAnsi="Arial" w:cs="Arial"/>
                <w:color w:val="000000"/>
                <w:kern w:val="2"/>
                <w:sz w:val="24"/>
                <w:szCs w:val="24"/>
              </w:rPr>
              <w:t>p</w:t>
            </w:r>
            <w:r w:rsidR="00522300" w:rsidRPr="00A66952">
              <w:rPr>
                <w:rFonts w:ascii="Arial" w:eastAsia="Times New Roman" w:hAnsi="Arial" w:cs="Arial"/>
                <w:color w:val="000000"/>
                <w:kern w:val="2"/>
                <w:sz w:val="24"/>
                <w:szCs w:val="24"/>
              </w:rPr>
              <w:t>rowadzona jest kontrola rodzaju i ilości dostarczanych surowców w trakcie odbioru surowców oraz po przeładunku do zbiorników magazynowych. Informacje te są odnotowywane i przechowywane w zakładzie. Prowadzony rejestr umożliwia kontrolę ilości surowców zgromadzonych w magazynach</w:t>
            </w:r>
            <w:r>
              <w:rPr>
                <w:rFonts w:ascii="Arial" w:eastAsia="Times New Roman" w:hAnsi="Arial" w:cs="Arial"/>
                <w:color w:val="000000"/>
                <w:kern w:val="2"/>
                <w:sz w:val="24"/>
                <w:szCs w:val="24"/>
              </w:rPr>
              <w:t>,</w:t>
            </w:r>
          </w:p>
          <w:p w14:paraId="29C85597" w14:textId="18CDEA71" w:rsidR="00522300" w:rsidRPr="00A66952" w:rsidRDefault="00AF009C" w:rsidP="00084F4D">
            <w:pPr>
              <w:numPr>
                <w:ilvl w:val="0"/>
                <w:numId w:val="133"/>
              </w:numPr>
              <w:tabs>
                <w:tab w:val="left" w:pos="736"/>
              </w:tabs>
              <w:spacing w:line="320" w:lineRule="atLeast"/>
              <w:ind w:left="720"/>
              <w:rPr>
                <w:rFonts w:ascii="Arial" w:eastAsia="Times New Roman" w:hAnsi="Arial" w:cs="Arial"/>
                <w:color w:val="000000"/>
                <w:kern w:val="2"/>
                <w:sz w:val="24"/>
                <w:szCs w:val="24"/>
              </w:rPr>
            </w:pPr>
            <w:r>
              <w:rPr>
                <w:rFonts w:ascii="Arial" w:eastAsia="Times New Roman" w:hAnsi="Arial" w:cs="Arial"/>
                <w:color w:val="000000"/>
                <w:kern w:val="2"/>
                <w:sz w:val="24"/>
                <w:szCs w:val="24"/>
              </w:rPr>
              <w:t>w</w:t>
            </w:r>
            <w:r w:rsidR="00522300" w:rsidRPr="00A66952">
              <w:rPr>
                <w:rFonts w:ascii="Arial" w:eastAsia="Times New Roman" w:hAnsi="Arial" w:cs="Arial"/>
                <w:color w:val="000000"/>
                <w:kern w:val="2"/>
                <w:sz w:val="24"/>
                <w:szCs w:val="24"/>
              </w:rPr>
              <w:t xml:space="preserve"> ramach monitorowania procesów technologicznych</w:t>
            </w:r>
            <w:r w:rsidR="00D83FF7">
              <w:rPr>
                <w:rFonts w:ascii="Arial" w:eastAsia="Times New Roman" w:hAnsi="Arial" w:cs="Arial"/>
                <w:color w:val="000000"/>
                <w:kern w:val="2"/>
                <w:sz w:val="24"/>
                <w:szCs w:val="24"/>
              </w:rPr>
              <w:t>,</w:t>
            </w:r>
            <w:r w:rsidR="00522300" w:rsidRPr="00A66952">
              <w:rPr>
                <w:rFonts w:ascii="Arial" w:eastAsia="Times New Roman" w:hAnsi="Arial" w:cs="Arial"/>
                <w:color w:val="000000"/>
                <w:kern w:val="2"/>
                <w:sz w:val="24"/>
                <w:szCs w:val="24"/>
              </w:rPr>
              <w:t xml:space="preserve"> prowadzona jest ewidencja zużywanych surowców</w:t>
            </w:r>
            <w:r>
              <w:rPr>
                <w:rFonts w:ascii="Arial" w:eastAsia="Times New Roman" w:hAnsi="Arial" w:cs="Arial"/>
                <w:color w:val="000000"/>
                <w:kern w:val="2"/>
                <w:sz w:val="24"/>
                <w:szCs w:val="24"/>
              </w:rPr>
              <w:t>,</w:t>
            </w:r>
          </w:p>
          <w:p w14:paraId="05885CE6" w14:textId="2EA7BDEE" w:rsidR="00522300" w:rsidRPr="00A66952" w:rsidRDefault="00AF009C" w:rsidP="00084F4D">
            <w:pPr>
              <w:numPr>
                <w:ilvl w:val="0"/>
                <w:numId w:val="133"/>
              </w:numPr>
              <w:tabs>
                <w:tab w:val="left" w:pos="736"/>
              </w:tabs>
              <w:spacing w:line="320" w:lineRule="atLeast"/>
              <w:ind w:left="720"/>
              <w:rPr>
                <w:rFonts w:ascii="Arial" w:eastAsia="Times New Roman" w:hAnsi="Arial" w:cs="Arial"/>
                <w:color w:val="000000"/>
                <w:kern w:val="2"/>
                <w:sz w:val="24"/>
                <w:szCs w:val="24"/>
              </w:rPr>
            </w:pPr>
            <w:r>
              <w:rPr>
                <w:rFonts w:ascii="Arial" w:eastAsia="Times New Roman" w:hAnsi="Arial" w:cs="Arial"/>
                <w:color w:val="000000"/>
                <w:kern w:val="2"/>
                <w:sz w:val="24"/>
                <w:szCs w:val="24"/>
              </w:rPr>
              <w:t>p</w:t>
            </w:r>
            <w:r w:rsidR="00522300" w:rsidRPr="00A66952">
              <w:rPr>
                <w:rFonts w:ascii="Arial" w:eastAsia="Times New Roman" w:hAnsi="Arial" w:cs="Arial"/>
                <w:color w:val="000000"/>
                <w:kern w:val="2"/>
                <w:sz w:val="24"/>
                <w:szCs w:val="24"/>
              </w:rPr>
              <w:t>rowadzony jest stały nadzór i kontrola działania instalacji pod kątem uzyskania właściwych parametrów technologicznych procesu wytwarzania produktów oraz osiągnięcia określonych normami parametrów jakościowych gotowego wyrobu</w:t>
            </w:r>
            <w:r>
              <w:rPr>
                <w:rFonts w:ascii="Arial" w:eastAsia="Times New Roman" w:hAnsi="Arial" w:cs="Arial"/>
                <w:color w:val="000000"/>
                <w:kern w:val="2"/>
                <w:sz w:val="24"/>
                <w:szCs w:val="24"/>
              </w:rPr>
              <w:t>,</w:t>
            </w:r>
            <w:r w:rsidR="00522300" w:rsidRPr="00A66952">
              <w:rPr>
                <w:rFonts w:ascii="Arial" w:eastAsia="Times New Roman" w:hAnsi="Arial" w:cs="Arial"/>
                <w:color w:val="000000"/>
                <w:kern w:val="2"/>
                <w:sz w:val="24"/>
                <w:szCs w:val="24"/>
              </w:rPr>
              <w:t xml:space="preserve"> </w:t>
            </w:r>
          </w:p>
          <w:p w14:paraId="5B608B44" w14:textId="472DBEF3" w:rsidR="00522300" w:rsidRPr="00A66952" w:rsidRDefault="00AF009C" w:rsidP="00084F4D">
            <w:pPr>
              <w:numPr>
                <w:ilvl w:val="0"/>
                <w:numId w:val="133"/>
              </w:numPr>
              <w:tabs>
                <w:tab w:val="left" w:pos="736"/>
              </w:tabs>
              <w:spacing w:line="320" w:lineRule="atLeast"/>
              <w:ind w:left="720"/>
              <w:rPr>
                <w:rFonts w:ascii="Arial" w:eastAsia="Times New Roman" w:hAnsi="Arial" w:cs="Arial"/>
                <w:color w:val="000000"/>
                <w:kern w:val="2"/>
                <w:sz w:val="24"/>
                <w:szCs w:val="24"/>
              </w:rPr>
            </w:pPr>
            <w:r>
              <w:rPr>
                <w:rFonts w:ascii="Arial" w:eastAsia="Times New Roman" w:hAnsi="Arial" w:cs="Arial"/>
                <w:color w:val="000000"/>
                <w:kern w:val="2"/>
                <w:sz w:val="24"/>
                <w:szCs w:val="24"/>
              </w:rPr>
              <w:t>p</w:t>
            </w:r>
            <w:r w:rsidR="00522300" w:rsidRPr="00A66952">
              <w:rPr>
                <w:rFonts w:ascii="Arial" w:eastAsia="Times New Roman" w:hAnsi="Arial" w:cs="Arial"/>
                <w:color w:val="000000"/>
                <w:kern w:val="2"/>
                <w:sz w:val="24"/>
                <w:szCs w:val="24"/>
              </w:rPr>
              <w:t>rzestrzegane są wytyczne technologiczne oraz recepty robocze</w:t>
            </w:r>
            <w:r>
              <w:rPr>
                <w:rFonts w:ascii="Arial" w:eastAsia="Times New Roman" w:hAnsi="Arial" w:cs="Arial"/>
                <w:color w:val="000000"/>
                <w:kern w:val="2"/>
                <w:sz w:val="24"/>
                <w:szCs w:val="24"/>
              </w:rPr>
              <w:t>,</w:t>
            </w:r>
          </w:p>
          <w:p w14:paraId="21CB93E2" w14:textId="742E14DF" w:rsidR="00522300" w:rsidRPr="00A66952" w:rsidRDefault="00AF009C" w:rsidP="00084F4D">
            <w:pPr>
              <w:numPr>
                <w:ilvl w:val="0"/>
                <w:numId w:val="133"/>
              </w:numPr>
              <w:tabs>
                <w:tab w:val="left" w:pos="736"/>
              </w:tabs>
              <w:spacing w:line="320" w:lineRule="atLeast"/>
              <w:ind w:left="720"/>
              <w:rPr>
                <w:rFonts w:ascii="Arial" w:eastAsia="Times New Roman" w:hAnsi="Arial" w:cs="Arial"/>
                <w:color w:val="000000"/>
                <w:kern w:val="2"/>
                <w:sz w:val="24"/>
                <w:szCs w:val="24"/>
              </w:rPr>
            </w:pPr>
            <w:r>
              <w:rPr>
                <w:rFonts w:ascii="Arial" w:eastAsia="Times New Roman" w:hAnsi="Arial" w:cs="Arial"/>
                <w:color w:val="000000"/>
                <w:kern w:val="2"/>
                <w:sz w:val="24"/>
                <w:szCs w:val="24"/>
              </w:rPr>
              <w:t>g</w:t>
            </w:r>
            <w:r w:rsidR="00522300" w:rsidRPr="00A66952">
              <w:rPr>
                <w:rFonts w:ascii="Arial" w:eastAsia="Times New Roman" w:hAnsi="Arial" w:cs="Arial"/>
                <w:color w:val="000000"/>
                <w:kern w:val="2"/>
                <w:sz w:val="24"/>
                <w:szCs w:val="24"/>
              </w:rPr>
              <w:t>otowe wyroby poddawane są kontroli jakości produktu</w:t>
            </w:r>
            <w:r w:rsidR="00D83FF7">
              <w:rPr>
                <w:rFonts w:ascii="Arial" w:eastAsia="Times New Roman" w:hAnsi="Arial" w:cs="Arial"/>
                <w:color w:val="000000"/>
                <w:kern w:val="2"/>
                <w:sz w:val="24"/>
                <w:szCs w:val="24"/>
              </w:rPr>
              <w:t>,</w:t>
            </w:r>
            <w:r w:rsidR="00522300" w:rsidRPr="00A66952">
              <w:rPr>
                <w:rFonts w:ascii="Arial" w:eastAsia="Times New Roman" w:hAnsi="Arial" w:cs="Arial"/>
                <w:color w:val="000000"/>
                <w:kern w:val="2"/>
                <w:sz w:val="24"/>
                <w:szCs w:val="24"/>
              </w:rPr>
              <w:t xml:space="preserve"> głównie pod kątem zgodności z recepturami w zakładowym laboratorium</w:t>
            </w:r>
            <w:r>
              <w:rPr>
                <w:rFonts w:ascii="Arial" w:eastAsia="Times New Roman" w:hAnsi="Arial" w:cs="Arial"/>
                <w:color w:val="000000"/>
                <w:kern w:val="2"/>
                <w:sz w:val="24"/>
                <w:szCs w:val="24"/>
              </w:rPr>
              <w:t>,</w:t>
            </w:r>
          </w:p>
          <w:p w14:paraId="19F51953" w14:textId="0A137C23" w:rsidR="00522300" w:rsidRPr="00A66952" w:rsidRDefault="00AF009C" w:rsidP="00084F4D">
            <w:pPr>
              <w:numPr>
                <w:ilvl w:val="0"/>
                <w:numId w:val="133"/>
              </w:numPr>
              <w:tabs>
                <w:tab w:val="left" w:pos="736"/>
              </w:tabs>
              <w:spacing w:line="320" w:lineRule="atLeast"/>
              <w:ind w:left="720"/>
              <w:rPr>
                <w:rFonts w:ascii="Arial" w:eastAsia="Times New Roman" w:hAnsi="Arial" w:cs="Arial"/>
                <w:color w:val="000000"/>
                <w:kern w:val="2"/>
                <w:sz w:val="24"/>
                <w:szCs w:val="24"/>
              </w:rPr>
            </w:pPr>
            <w:r>
              <w:rPr>
                <w:rFonts w:ascii="Arial" w:eastAsia="Times New Roman" w:hAnsi="Arial" w:cs="Arial"/>
                <w:color w:val="000000"/>
                <w:kern w:val="2"/>
                <w:sz w:val="24"/>
                <w:szCs w:val="24"/>
              </w:rPr>
              <w:t>p</w:t>
            </w:r>
            <w:r w:rsidR="00522300" w:rsidRPr="00A66952">
              <w:rPr>
                <w:rFonts w:ascii="Arial" w:eastAsia="Times New Roman" w:hAnsi="Arial" w:cs="Arial"/>
                <w:color w:val="000000"/>
                <w:kern w:val="2"/>
                <w:sz w:val="24"/>
                <w:szCs w:val="24"/>
              </w:rPr>
              <w:t>rzeglądy wszystkich maszyn i urządzeń</w:t>
            </w:r>
            <w:r w:rsidR="009F055F">
              <w:rPr>
                <w:rFonts w:ascii="Arial" w:eastAsia="Times New Roman" w:hAnsi="Arial" w:cs="Arial"/>
                <w:color w:val="000000"/>
                <w:kern w:val="2"/>
                <w:sz w:val="24"/>
                <w:szCs w:val="24"/>
              </w:rPr>
              <w:t>,</w:t>
            </w:r>
            <w:r w:rsidR="00522300" w:rsidRPr="00A66952">
              <w:rPr>
                <w:rFonts w:ascii="Arial" w:eastAsia="Times New Roman" w:hAnsi="Arial" w:cs="Arial"/>
                <w:color w:val="000000"/>
                <w:kern w:val="2"/>
                <w:sz w:val="24"/>
                <w:szCs w:val="24"/>
              </w:rPr>
              <w:t xml:space="preserve"> mających wpływ na funkcjonowanie instalacji</w:t>
            </w:r>
            <w:r w:rsidR="009F055F">
              <w:rPr>
                <w:rFonts w:ascii="Arial" w:eastAsia="Times New Roman" w:hAnsi="Arial" w:cs="Arial"/>
                <w:color w:val="000000"/>
                <w:kern w:val="2"/>
                <w:sz w:val="24"/>
                <w:szCs w:val="24"/>
              </w:rPr>
              <w:t>,</w:t>
            </w:r>
            <w:r w:rsidR="00522300" w:rsidRPr="00A66952">
              <w:rPr>
                <w:rFonts w:ascii="Arial" w:eastAsia="Times New Roman" w:hAnsi="Arial" w:cs="Arial"/>
                <w:color w:val="000000"/>
                <w:kern w:val="2"/>
                <w:sz w:val="24"/>
                <w:szCs w:val="24"/>
              </w:rPr>
              <w:t xml:space="preserve"> wykonywane są przez wyszkolonych pracowników, zgodnie </w:t>
            </w:r>
            <w:r w:rsidR="00AE7925">
              <w:rPr>
                <w:rFonts w:ascii="Arial" w:eastAsia="Times New Roman" w:hAnsi="Arial" w:cs="Arial"/>
                <w:color w:val="000000"/>
                <w:kern w:val="2"/>
                <w:sz w:val="24"/>
                <w:szCs w:val="24"/>
              </w:rPr>
              <w:br/>
            </w:r>
            <w:r w:rsidR="00522300" w:rsidRPr="00A66952">
              <w:rPr>
                <w:rFonts w:ascii="Arial" w:eastAsia="Times New Roman" w:hAnsi="Arial" w:cs="Arial"/>
                <w:color w:val="000000"/>
                <w:kern w:val="2"/>
                <w:sz w:val="24"/>
                <w:szCs w:val="24"/>
              </w:rPr>
              <w:t>z przepisami wewnętrznymi i zatwierdzonym harmonogramem czynności dozorowych.</w:t>
            </w:r>
            <w:r>
              <w:rPr>
                <w:rFonts w:ascii="Arial" w:eastAsia="Times New Roman" w:hAnsi="Arial" w:cs="Arial"/>
                <w:color w:val="000000"/>
                <w:kern w:val="2"/>
                <w:sz w:val="24"/>
                <w:szCs w:val="24"/>
              </w:rPr>
              <w:t xml:space="preserve"> </w:t>
            </w:r>
            <w:r w:rsidR="00522300" w:rsidRPr="00A66952">
              <w:rPr>
                <w:rFonts w:ascii="Arial" w:eastAsia="Times New Roman" w:hAnsi="Arial" w:cs="Arial"/>
                <w:color w:val="000000"/>
                <w:kern w:val="2"/>
                <w:sz w:val="24"/>
                <w:szCs w:val="24"/>
              </w:rPr>
              <w:t xml:space="preserve">Dokumentacja </w:t>
            </w:r>
            <w:r w:rsidR="00B2004F">
              <w:rPr>
                <w:rFonts w:ascii="Arial" w:eastAsia="Times New Roman" w:hAnsi="Arial" w:cs="Arial"/>
                <w:color w:val="000000"/>
                <w:kern w:val="2"/>
                <w:sz w:val="24"/>
                <w:szCs w:val="24"/>
              </w:rPr>
              <w:t xml:space="preserve">dotycząca </w:t>
            </w:r>
            <w:r w:rsidR="00522300" w:rsidRPr="00A66952">
              <w:rPr>
                <w:rFonts w:ascii="Arial" w:eastAsia="Times New Roman" w:hAnsi="Arial" w:cs="Arial"/>
                <w:color w:val="000000"/>
                <w:kern w:val="2"/>
                <w:sz w:val="24"/>
                <w:szCs w:val="24"/>
              </w:rPr>
              <w:t xml:space="preserve">tych urządzeń jest przechowywana </w:t>
            </w:r>
            <w:r w:rsidR="00AE7925">
              <w:rPr>
                <w:rFonts w:ascii="Arial" w:eastAsia="Times New Roman" w:hAnsi="Arial" w:cs="Arial"/>
                <w:color w:val="000000"/>
                <w:kern w:val="2"/>
                <w:sz w:val="24"/>
                <w:szCs w:val="24"/>
              </w:rPr>
              <w:br/>
            </w:r>
            <w:r w:rsidR="00522300" w:rsidRPr="00A66952">
              <w:rPr>
                <w:rFonts w:ascii="Arial" w:eastAsia="Times New Roman" w:hAnsi="Arial" w:cs="Arial"/>
                <w:color w:val="000000"/>
                <w:kern w:val="2"/>
                <w:sz w:val="24"/>
                <w:szCs w:val="24"/>
              </w:rPr>
              <w:t>i archiwizowana</w:t>
            </w:r>
            <w:r>
              <w:rPr>
                <w:rFonts w:ascii="Arial" w:eastAsia="Times New Roman" w:hAnsi="Arial" w:cs="Arial"/>
                <w:color w:val="000000"/>
                <w:kern w:val="2"/>
                <w:sz w:val="24"/>
                <w:szCs w:val="24"/>
              </w:rPr>
              <w:t>,</w:t>
            </w:r>
          </w:p>
          <w:p w14:paraId="6AD93EEB" w14:textId="3EA1A3CF" w:rsidR="00522300" w:rsidRPr="00A66952" w:rsidRDefault="00AF009C" w:rsidP="00084F4D">
            <w:pPr>
              <w:numPr>
                <w:ilvl w:val="0"/>
                <w:numId w:val="133"/>
              </w:numPr>
              <w:tabs>
                <w:tab w:val="left" w:pos="736"/>
              </w:tabs>
              <w:spacing w:line="320" w:lineRule="atLeast"/>
              <w:ind w:left="720"/>
              <w:rPr>
                <w:rFonts w:ascii="Arial" w:eastAsia="Times New Roman" w:hAnsi="Arial" w:cs="Arial"/>
                <w:color w:val="000000"/>
                <w:kern w:val="2"/>
                <w:sz w:val="24"/>
                <w:szCs w:val="24"/>
              </w:rPr>
            </w:pPr>
            <w:r>
              <w:rPr>
                <w:rFonts w:ascii="Arial" w:eastAsia="Times New Roman" w:hAnsi="Arial" w:cs="Arial"/>
                <w:color w:val="000000"/>
                <w:kern w:val="2"/>
                <w:sz w:val="24"/>
                <w:szCs w:val="24"/>
              </w:rPr>
              <w:t>k</w:t>
            </w:r>
            <w:r w:rsidR="00522300" w:rsidRPr="00A66952">
              <w:rPr>
                <w:rFonts w:ascii="Arial" w:eastAsia="Times New Roman" w:hAnsi="Arial" w:cs="Arial"/>
                <w:color w:val="000000"/>
                <w:kern w:val="2"/>
                <w:sz w:val="24"/>
                <w:szCs w:val="24"/>
              </w:rPr>
              <w:t>luczowe dla bezpieczeństwa pracy układy zabezpieczeń podstawowych urządzeń są sprawdzane przed uruchomieniem i w trakcie eksploatacji</w:t>
            </w:r>
            <w:r w:rsidR="006A14F4">
              <w:rPr>
                <w:rFonts w:ascii="Arial" w:eastAsia="Times New Roman" w:hAnsi="Arial" w:cs="Arial"/>
                <w:color w:val="000000"/>
                <w:kern w:val="2"/>
                <w:sz w:val="24"/>
                <w:szCs w:val="24"/>
              </w:rPr>
              <w:t>,</w:t>
            </w:r>
            <w:r w:rsidR="00522300" w:rsidRPr="00A66952">
              <w:rPr>
                <w:rFonts w:ascii="Arial" w:eastAsia="Times New Roman" w:hAnsi="Arial" w:cs="Arial"/>
                <w:color w:val="000000"/>
                <w:kern w:val="2"/>
                <w:sz w:val="24"/>
                <w:szCs w:val="24"/>
              </w:rPr>
              <w:t xml:space="preserve"> przez pracowników galwanizerni.</w:t>
            </w:r>
          </w:p>
          <w:p w14:paraId="2B4FBF4C" w14:textId="2D3A7568" w:rsidR="00522300" w:rsidRDefault="00522300" w:rsidP="00084F4D">
            <w:pPr>
              <w:tabs>
                <w:tab w:val="left" w:pos="736"/>
              </w:tabs>
              <w:spacing w:line="320" w:lineRule="atLeast"/>
              <w:rPr>
                <w:rFonts w:ascii="Arial" w:eastAsia="Times New Roman" w:hAnsi="Arial" w:cs="Arial"/>
                <w:color w:val="000000"/>
                <w:kern w:val="2"/>
                <w:sz w:val="24"/>
                <w:szCs w:val="24"/>
              </w:rPr>
            </w:pPr>
          </w:p>
          <w:p w14:paraId="36B6E23C" w14:textId="77777777" w:rsidR="00737A7E" w:rsidRPr="00A66952" w:rsidRDefault="00737A7E" w:rsidP="00084F4D">
            <w:pPr>
              <w:tabs>
                <w:tab w:val="left" w:pos="736"/>
              </w:tabs>
              <w:spacing w:line="320" w:lineRule="atLeast"/>
              <w:rPr>
                <w:rFonts w:ascii="Arial" w:eastAsia="Times New Roman" w:hAnsi="Arial" w:cs="Arial"/>
                <w:color w:val="000000"/>
                <w:kern w:val="2"/>
                <w:sz w:val="24"/>
                <w:szCs w:val="24"/>
              </w:rPr>
            </w:pPr>
          </w:p>
          <w:p w14:paraId="2D6A9F40" w14:textId="351F21E4" w:rsidR="00522300" w:rsidRPr="00A66952" w:rsidRDefault="00522300" w:rsidP="00084F4D">
            <w:pPr>
              <w:tabs>
                <w:tab w:val="left" w:pos="736"/>
              </w:tabs>
              <w:spacing w:line="320" w:lineRule="atLeast"/>
              <w:ind w:left="360"/>
              <w:rPr>
                <w:rFonts w:ascii="Arial" w:eastAsia="Lucida Sans Unicode" w:hAnsi="Arial" w:cs="Arial"/>
                <w:kern w:val="2"/>
                <w:sz w:val="24"/>
                <w:szCs w:val="24"/>
                <w:lang w:eastAsia="zh-CN" w:bidi="hi-IN"/>
              </w:rPr>
            </w:pPr>
            <w:r w:rsidRPr="00A66952">
              <w:rPr>
                <w:rFonts w:ascii="Arial" w:eastAsia="Times New Roman" w:hAnsi="Arial" w:cs="Arial"/>
                <w:color w:val="000000"/>
                <w:kern w:val="2"/>
                <w:sz w:val="24"/>
                <w:szCs w:val="24"/>
              </w:rPr>
              <w:lastRenderedPageBreak/>
              <w:t xml:space="preserve">Zakład monitoruje również wielkość produkcji oraz czas pracy poszczególnych emitorów. Na bieżąco prowadzona jest również kontrola sprawności maszyn </w:t>
            </w:r>
            <w:r w:rsidR="00AE7925">
              <w:rPr>
                <w:rFonts w:ascii="Arial" w:eastAsia="Times New Roman" w:hAnsi="Arial" w:cs="Arial"/>
                <w:color w:val="000000"/>
                <w:kern w:val="2"/>
                <w:sz w:val="24"/>
                <w:szCs w:val="24"/>
              </w:rPr>
              <w:br/>
            </w:r>
            <w:r w:rsidRPr="00A66952">
              <w:rPr>
                <w:rFonts w:ascii="Arial" w:eastAsia="Times New Roman" w:hAnsi="Arial" w:cs="Arial"/>
                <w:color w:val="000000"/>
                <w:kern w:val="2"/>
                <w:sz w:val="24"/>
                <w:szCs w:val="24"/>
              </w:rPr>
              <w:t>i urządzeń oraz ich konserwacja, a w razie konieczności</w:t>
            </w:r>
            <w:r w:rsidR="006A14F4">
              <w:rPr>
                <w:rFonts w:ascii="Arial" w:eastAsia="Times New Roman" w:hAnsi="Arial" w:cs="Arial"/>
                <w:color w:val="000000"/>
                <w:kern w:val="2"/>
                <w:sz w:val="24"/>
                <w:szCs w:val="24"/>
              </w:rPr>
              <w:t xml:space="preserve"> przeprowadzane </w:t>
            </w:r>
            <w:r w:rsidR="00AE7925">
              <w:rPr>
                <w:rFonts w:ascii="Arial" w:eastAsia="Times New Roman" w:hAnsi="Arial" w:cs="Arial"/>
                <w:color w:val="000000"/>
                <w:kern w:val="2"/>
                <w:sz w:val="24"/>
                <w:szCs w:val="24"/>
              </w:rPr>
              <w:br/>
            </w:r>
            <w:r w:rsidR="006A14F4">
              <w:rPr>
                <w:rFonts w:ascii="Arial" w:eastAsia="Times New Roman" w:hAnsi="Arial" w:cs="Arial"/>
                <w:color w:val="000000"/>
                <w:kern w:val="2"/>
                <w:sz w:val="24"/>
                <w:szCs w:val="24"/>
              </w:rPr>
              <w:t>są</w:t>
            </w:r>
            <w:r w:rsidRPr="00A66952">
              <w:rPr>
                <w:rFonts w:ascii="Arial" w:eastAsia="Times New Roman" w:hAnsi="Arial" w:cs="Arial"/>
                <w:color w:val="000000"/>
                <w:kern w:val="2"/>
                <w:sz w:val="24"/>
                <w:szCs w:val="24"/>
              </w:rPr>
              <w:t xml:space="preserve"> naprawy remontowe.</w:t>
            </w:r>
          </w:p>
          <w:p w14:paraId="47EE71B5" w14:textId="77777777" w:rsidR="00737A7E" w:rsidRDefault="00737A7E" w:rsidP="00084F4D">
            <w:pPr>
              <w:pStyle w:val="Arial10i50"/>
              <w:spacing w:line="320" w:lineRule="atLeast"/>
              <w:rPr>
                <w:rFonts w:cs="Arial"/>
                <w:color w:val="auto"/>
                <w:sz w:val="24"/>
                <w:szCs w:val="24"/>
              </w:rPr>
            </w:pPr>
          </w:p>
          <w:p w14:paraId="0D0F35B1" w14:textId="7F5ACBD8" w:rsidR="00FB04CE" w:rsidRPr="00A66952" w:rsidRDefault="00FB04CE" w:rsidP="00084F4D">
            <w:pPr>
              <w:pStyle w:val="Arial10i50"/>
              <w:numPr>
                <w:ilvl w:val="0"/>
                <w:numId w:val="137"/>
              </w:numPr>
              <w:spacing w:line="320" w:lineRule="atLeast"/>
              <w:rPr>
                <w:rFonts w:cs="Arial"/>
                <w:b/>
                <w:color w:val="auto"/>
                <w:sz w:val="24"/>
                <w:szCs w:val="24"/>
              </w:rPr>
            </w:pPr>
            <w:r w:rsidRPr="00A66952">
              <w:rPr>
                <w:rFonts w:cs="Arial"/>
                <w:b/>
                <w:color w:val="auto"/>
                <w:sz w:val="24"/>
                <w:szCs w:val="24"/>
              </w:rPr>
              <w:t>Monitoring emisji gazów lub pyłów do powietrza</w:t>
            </w:r>
          </w:p>
          <w:p w14:paraId="7E5754CA" w14:textId="576E1B1B" w:rsidR="00FB04CE" w:rsidRPr="00A66952" w:rsidRDefault="00FB04CE" w:rsidP="00084F4D">
            <w:pPr>
              <w:pStyle w:val="Arial10i50"/>
              <w:spacing w:line="320" w:lineRule="atLeast"/>
              <w:ind w:left="360"/>
              <w:rPr>
                <w:rFonts w:cs="Arial"/>
                <w:b/>
                <w:sz w:val="24"/>
                <w:szCs w:val="24"/>
              </w:rPr>
            </w:pPr>
            <w:r w:rsidRPr="00A66952">
              <w:rPr>
                <w:rFonts w:cs="Arial"/>
                <w:color w:val="auto"/>
                <w:sz w:val="24"/>
                <w:szCs w:val="24"/>
              </w:rPr>
              <w:br/>
            </w:r>
            <w:r w:rsidRPr="00A66952">
              <w:rPr>
                <w:rFonts w:cs="Arial"/>
                <w:b/>
                <w:sz w:val="24"/>
                <w:szCs w:val="24"/>
              </w:rPr>
              <w:t xml:space="preserve"> </w:t>
            </w:r>
            <w:r w:rsidR="00BE233C">
              <w:rPr>
                <w:rFonts w:cs="Arial"/>
                <w:b/>
                <w:sz w:val="24"/>
                <w:szCs w:val="24"/>
              </w:rPr>
              <w:t xml:space="preserve">A. </w:t>
            </w:r>
            <w:r w:rsidRPr="00A66952">
              <w:rPr>
                <w:rFonts w:cs="Arial"/>
                <w:b/>
                <w:sz w:val="24"/>
                <w:szCs w:val="24"/>
              </w:rPr>
              <w:t>Ocynkownia ogniowa (</w:t>
            </w:r>
            <w:r w:rsidR="00FA12D1">
              <w:rPr>
                <w:rFonts w:cs="Arial"/>
                <w:b/>
                <w:sz w:val="24"/>
                <w:szCs w:val="24"/>
              </w:rPr>
              <w:t xml:space="preserve">ocynkownia </w:t>
            </w:r>
            <w:r w:rsidRPr="00A66952">
              <w:rPr>
                <w:rFonts w:cs="Arial"/>
                <w:b/>
                <w:sz w:val="24"/>
                <w:szCs w:val="24"/>
              </w:rPr>
              <w:t>zanurzeniowa):</w:t>
            </w:r>
          </w:p>
          <w:p w14:paraId="3EEE3DBC" w14:textId="77777777" w:rsidR="00BE233C" w:rsidRDefault="00BE233C" w:rsidP="00084F4D">
            <w:pPr>
              <w:pStyle w:val="Arial10i50"/>
              <w:spacing w:line="320" w:lineRule="atLeast"/>
              <w:ind w:left="170"/>
              <w:rPr>
                <w:rFonts w:cs="Arial"/>
                <w:sz w:val="24"/>
                <w:szCs w:val="24"/>
              </w:rPr>
            </w:pPr>
          </w:p>
          <w:p w14:paraId="775CB5CD" w14:textId="7CBCDF5B" w:rsidR="00FB04CE" w:rsidRPr="00A66952" w:rsidRDefault="00FB04CE" w:rsidP="00084F4D">
            <w:pPr>
              <w:pStyle w:val="Arial10i50"/>
              <w:spacing w:line="320" w:lineRule="atLeast"/>
              <w:ind w:left="360"/>
              <w:rPr>
                <w:rFonts w:cs="Arial"/>
                <w:sz w:val="24"/>
                <w:szCs w:val="24"/>
              </w:rPr>
            </w:pPr>
            <w:r w:rsidRPr="00A66952">
              <w:rPr>
                <w:rFonts w:cs="Arial"/>
                <w:sz w:val="24"/>
                <w:szCs w:val="24"/>
              </w:rPr>
              <w:t>Zakres pomiarów</w:t>
            </w:r>
            <w:r w:rsidR="00CB03FC">
              <w:rPr>
                <w:rFonts w:cs="Arial"/>
                <w:sz w:val="24"/>
                <w:szCs w:val="24"/>
              </w:rPr>
              <w:t>,</w:t>
            </w:r>
            <w:r w:rsidRPr="00A66952">
              <w:rPr>
                <w:rFonts w:cs="Arial"/>
                <w:sz w:val="24"/>
                <w:szCs w:val="24"/>
              </w:rPr>
              <w:t xml:space="preserve"> </w:t>
            </w:r>
            <w:r w:rsidR="00BE233C">
              <w:rPr>
                <w:rFonts w:cs="Arial"/>
                <w:sz w:val="24"/>
                <w:szCs w:val="24"/>
              </w:rPr>
              <w:t>po</w:t>
            </w:r>
            <w:r w:rsidRPr="00A66952">
              <w:rPr>
                <w:rFonts w:cs="Arial"/>
                <w:sz w:val="24"/>
                <w:szCs w:val="24"/>
              </w:rPr>
              <w:t>winien obejmować okresowe pomiary emisji substancji</w:t>
            </w:r>
            <w:r w:rsidR="00CB03FC">
              <w:rPr>
                <w:rFonts w:cs="Arial"/>
                <w:sz w:val="24"/>
                <w:szCs w:val="24"/>
              </w:rPr>
              <w:t>,</w:t>
            </w:r>
            <w:r w:rsidRPr="00A66952">
              <w:rPr>
                <w:rFonts w:cs="Arial"/>
                <w:sz w:val="24"/>
                <w:szCs w:val="24"/>
              </w:rPr>
              <w:t xml:space="preserve"> odprowadzanych do powietrza</w:t>
            </w:r>
            <w:r w:rsidR="00CB03FC">
              <w:rPr>
                <w:rFonts w:cs="Arial"/>
                <w:sz w:val="24"/>
                <w:szCs w:val="24"/>
              </w:rPr>
              <w:t>,</w:t>
            </w:r>
            <w:r w:rsidRPr="00A66952">
              <w:rPr>
                <w:rFonts w:cs="Arial"/>
                <w:sz w:val="24"/>
                <w:szCs w:val="24"/>
              </w:rPr>
              <w:t xml:space="preserve"> z następujących emitorów:</w:t>
            </w:r>
          </w:p>
          <w:p w14:paraId="3AB77362" w14:textId="77777777" w:rsidR="00FB04CE" w:rsidRPr="00A66952" w:rsidRDefault="00FB04CE" w:rsidP="00084F4D">
            <w:pPr>
              <w:pStyle w:val="Arial10i50"/>
              <w:numPr>
                <w:ilvl w:val="0"/>
                <w:numId w:val="85"/>
              </w:numPr>
              <w:spacing w:line="320" w:lineRule="atLeast"/>
              <w:ind w:left="910"/>
              <w:rPr>
                <w:rFonts w:cs="Arial"/>
                <w:sz w:val="24"/>
                <w:szCs w:val="24"/>
              </w:rPr>
            </w:pPr>
            <w:r w:rsidRPr="00A66952">
              <w:rPr>
                <w:rFonts w:cs="Arial"/>
                <w:sz w:val="24"/>
                <w:szCs w:val="24"/>
              </w:rPr>
              <w:t>E-1oc – z częstotliwością raz w roku – zgodnie z metodykami BAT (określone wartości graniczne) w zakresie substancji:</w:t>
            </w:r>
          </w:p>
          <w:p w14:paraId="2AD23E76" w14:textId="77777777" w:rsidR="00FB04CE" w:rsidRPr="00A66952" w:rsidRDefault="00FB04CE" w:rsidP="00084F4D">
            <w:pPr>
              <w:pStyle w:val="Arial10i50"/>
              <w:numPr>
                <w:ilvl w:val="0"/>
                <w:numId w:val="86"/>
              </w:numPr>
              <w:spacing w:line="320" w:lineRule="atLeast"/>
              <w:rPr>
                <w:rFonts w:cs="Arial"/>
                <w:sz w:val="24"/>
                <w:szCs w:val="24"/>
              </w:rPr>
            </w:pPr>
            <w:r w:rsidRPr="00A66952">
              <w:rPr>
                <w:rFonts w:cs="Arial"/>
                <w:sz w:val="24"/>
                <w:szCs w:val="24"/>
              </w:rPr>
              <w:t>pył [mg/Nm</w:t>
            </w:r>
            <w:r w:rsidRPr="00A66952">
              <w:rPr>
                <w:rFonts w:cs="Arial"/>
                <w:sz w:val="24"/>
                <w:szCs w:val="24"/>
                <w:vertAlign w:val="superscript"/>
              </w:rPr>
              <w:t>3</w:t>
            </w:r>
            <w:r w:rsidRPr="00A66952">
              <w:rPr>
                <w:rFonts w:cs="Arial"/>
                <w:sz w:val="24"/>
                <w:szCs w:val="24"/>
              </w:rPr>
              <w:t>],</w:t>
            </w:r>
          </w:p>
          <w:p w14:paraId="5EB2EFC2" w14:textId="77777777" w:rsidR="00FB04CE" w:rsidRPr="00A66952" w:rsidRDefault="00FB04CE" w:rsidP="00084F4D">
            <w:pPr>
              <w:pStyle w:val="Arial10i50"/>
              <w:numPr>
                <w:ilvl w:val="0"/>
                <w:numId w:val="86"/>
              </w:numPr>
              <w:spacing w:line="320" w:lineRule="atLeast"/>
              <w:rPr>
                <w:rFonts w:cs="Arial"/>
                <w:sz w:val="24"/>
                <w:szCs w:val="24"/>
              </w:rPr>
            </w:pPr>
            <w:r w:rsidRPr="00A66952">
              <w:rPr>
                <w:rFonts w:cs="Arial"/>
                <w:sz w:val="24"/>
                <w:szCs w:val="24"/>
              </w:rPr>
              <w:t>pył zawieszony PM10, pył zawieszony PM2,5 [kg/h],</w:t>
            </w:r>
          </w:p>
          <w:p w14:paraId="11A4DCD7" w14:textId="77777777" w:rsidR="00FB04CE" w:rsidRPr="00A66952" w:rsidRDefault="00FB04CE" w:rsidP="00084F4D">
            <w:pPr>
              <w:pStyle w:val="Arial10i50"/>
              <w:numPr>
                <w:ilvl w:val="0"/>
                <w:numId w:val="86"/>
              </w:numPr>
              <w:spacing w:line="320" w:lineRule="atLeast"/>
              <w:rPr>
                <w:rFonts w:cs="Arial"/>
                <w:sz w:val="24"/>
                <w:szCs w:val="24"/>
              </w:rPr>
            </w:pPr>
            <w:r w:rsidRPr="00A66952">
              <w:rPr>
                <w:rFonts w:cs="Arial"/>
                <w:sz w:val="24"/>
                <w:szCs w:val="24"/>
              </w:rPr>
              <w:t>cynk i jego związki, wyrażone jako Zn [kg/h],</w:t>
            </w:r>
          </w:p>
          <w:p w14:paraId="7CB8E524" w14:textId="77777777" w:rsidR="00FB04CE" w:rsidRPr="00A66952" w:rsidRDefault="00FB04CE" w:rsidP="00084F4D">
            <w:pPr>
              <w:pStyle w:val="Arial10i50"/>
              <w:numPr>
                <w:ilvl w:val="0"/>
                <w:numId w:val="85"/>
              </w:numPr>
              <w:spacing w:line="320" w:lineRule="atLeast"/>
              <w:ind w:left="910"/>
              <w:rPr>
                <w:rFonts w:cs="Arial"/>
                <w:sz w:val="24"/>
                <w:szCs w:val="24"/>
              </w:rPr>
            </w:pPr>
            <w:r w:rsidRPr="00A66952">
              <w:rPr>
                <w:rFonts w:cs="Arial"/>
                <w:sz w:val="24"/>
                <w:szCs w:val="24"/>
              </w:rPr>
              <w:t>E-2oc – z częstotliwością raz w roku – zgodnie z metodykami BAT (określone wartości graniczne) w zakresie substancji:</w:t>
            </w:r>
          </w:p>
          <w:p w14:paraId="5C3B8964" w14:textId="77777777" w:rsidR="00FB04CE" w:rsidRPr="00A66952" w:rsidRDefault="00FB04CE" w:rsidP="00084F4D">
            <w:pPr>
              <w:pStyle w:val="Arial10i50"/>
              <w:numPr>
                <w:ilvl w:val="0"/>
                <w:numId w:val="87"/>
              </w:numPr>
              <w:spacing w:line="320" w:lineRule="atLeast"/>
              <w:rPr>
                <w:rFonts w:cs="Arial"/>
                <w:sz w:val="24"/>
                <w:szCs w:val="24"/>
              </w:rPr>
            </w:pPr>
            <w:r w:rsidRPr="00A66952">
              <w:rPr>
                <w:rFonts w:cs="Arial"/>
                <w:sz w:val="24"/>
                <w:szCs w:val="24"/>
              </w:rPr>
              <w:t>pył zawieszony PM10, pył zawieszony PM2,5 [kg/h],</w:t>
            </w:r>
          </w:p>
          <w:p w14:paraId="7312B025" w14:textId="77777777" w:rsidR="00FB04CE" w:rsidRPr="00A66952" w:rsidRDefault="00FB04CE" w:rsidP="00084F4D">
            <w:pPr>
              <w:pStyle w:val="Arial10i50"/>
              <w:numPr>
                <w:ilvl w:val="0"/>
                <w:numId w:val="87"/>
              </w:numPr>
              <w:spacing w:line="320" w:lineRule="atLeast"/>
              <w:rPr>
                <w:rFonts w:cs="Arial"/>
                <w:sz w:val="24"/>
                <w:szCs w:val="24"/>
              </w:rPr>
            </w:pPr>
            <w:r w:rsidRPr="00A66952">
              <w:rPr>
                <w:rFonts w:cs="Arial"/>
                <w:sz w:val="24"/>
                <w:szCs w:val="24"/>
              </w:rPr>
              <w:t>tlenek węgla [mg/Nm</w:t>
            </w:r>
            <w:r w:rsidRPr="00A66952">
              <w:rPr>
                <w:rFonts w:cs="Arial"/>
                <w:sz w:val="24"/>
                <w:szCs w:val="24"/>
                <w:vertAlign w:val="superscript"/>
              </w:rPr>
              <w:t>3</w:t>
            </w:r>
            <w:r w:rsidRPr="00A66952">
              <w:rPr>
                <w:rFonts w:cs="Arial"/>
                <w:sz w:val="24"/>
                <w:szCs w:val="24"/>
              </w:rPr>
              <w:t>],</w:t>
            </w:r>
          </w:p>
          <w:p w14:paraId="2EFC6E15" w14:textId="77777777" w:rsidR="00FB04CE" w:rsidRPr="00A66952" w:rsidRDefault="00FB04CE" w:rsidP="00084F4D">
            <w:pPr>
              <w:pStyle w:val="Arial10i50"/>
              <w:numPr>
                <w:ilvl w:val="0"/>
                <w:numId w:val="87"/>
              </w:numPr>
              <w:spacing w:line="320" w:lineRule="atLeast"/>
              <w:rPr>
                <w:rFonts w:cs="Arial"/>
                <w:sz w:val="24"/>
                <w:szCs w:val="24"/>
              </w:rPr>
            </w:pPr>
            <w:r w:rsidRPr="00A66952">
              <w:rPr>
                <w:rFonts w:cs="Arial"/>
                <w:sz w:val="24"/>
                <w:szCs w:val="24"/>
              </w:rPr>
              <w:t>tlenki azotu (</w:t>
            </w:r>
            <w:proofErr w:type="spellStart"/>
            <w:r w:rsidRPr="00A66952">
              <w:rPr>
                <w:rFonts w:cs="Arial"/>
                <w:sz w:val="24"/>
                <w:szCs w:val="24"/>
              </w:rPr>
              <w:t>NO</w:t>
            </w:r>
            <w:r w:rsidRPr="00A66952">
              <w:rPr>
                <w:rFonts w:cs="Arial"/>
                <w:sz w:val="24"/>
                <w:szCs w:val="24"/>
                <w:vertAlign w:val="subscript"/>
              </w:rPr>
              <w:t>x</w:t>
            </w:r>
            <w:proofErr w:type="spellEnd"/>
            <w:r w:rsidRPr="00A66952">
              <w:rPr>
                <w:rFonts w:cs="Arial"/>
                <w:sz w:val="24"/>
                <w:szCs w:val="24"/>
              </w:rPr>
              <w:t>) w przeliczeniu na dwutlenek azotu (NO</w:t>
            </w:r>
            <w:r w:rsidRPr="00A66952">
              <w:rPr>
                <w:rFonts w:cs="Arial"/>
                <w:sz w:val="24"/>
                <w:szCs w:val="24"/>
                <w:vertAlign w:val="subscript"/>
              </w:rPr>
              <w:t>2</w:t>
            </w:r>
            <w:r w:rsidRPr="00A66952">
              <w:rPr>
                <w:rFonts w:cs="Arial"/>
                <w:sz w:val="24"/>
                <w:szCs w:val="24"/>
              </w:rPr>
              <w:t>) [mg/Nm</w:t>
            </w:r>
            <w:r w:rsidRPr="00A66952">
              <w:rPr>
                <w:rFonts w:cs="Arial"/>
                <w:sz w:val="24"/>
                <w:szCs w:val="24"/>
                <w:vertAlign w:val="superscript"/>
              </w:rPr>
              <w:t>3</w:t>
            </w:r>
            <w:r w:rsidRPr="00A66952">
              <w:rPr>
                <w:rFonts w:cs="Arial"/>
                <w:sz w:val="24"/>
                <w:szCs w:val="24"/>
              </w:rPr>
              <w:t>],</w:t>
            </w:r>
          </w:p>
          <w:p w14:paraId="2517F22C" w14:textId="77777777" w:rsidR="00FB04CE" w:rsidRPr="00A66952" w:rsidRDefault="00FB04CE" w:rsidP="00084F4D">
            <w:pPr>
              <w:pStyle w:val="Arial10i50"/>
              <w:numPr>
                <w:ilvl w:val="0"/>
                <w:numId w:val="87"/>
              </w:numPr>
              <w:spacing w:line="320" w:lineRule="atLeast"/>
              <w:rPr>
                <w:rFonts w:cs="Arial"/>
                <w:sz w:val="24"/>
                <w:szCs w:val="24"/>
              </w:rPr>
            </w:pPr>
            <w:r w:rsidRPr="00A66952">
              <w:rPr>
                <w:rFonts w:cs="Arial"/>
                <w:sz w:val="24"/>
                <w:szCs w:val="24"/>
              </w:rPr>
              <w:t>dwutlenek siarki [kg/h],</w:t>
            </w:r>
          </w:p>
          <w:p w14:paraId="22B253F5" w14:textId="77777777" w:rsidR="00FB04CE" w:rsidRPr="00A66952" w:rsidRDefault="00FB04CE" w:rsidP="00084F4D">
            <w:pPr>
              <w:pStyle w:val="Arial10i50"/>
              <w:numPr>
                <w:ilvl w:val="0"/>
                <w:numId w:val="85"/>
              </w:numPr>
              <w:spacing w:line="320" w:lineRule="atLeast"/>
              <w:ind w:left="910"/>
              <w:rPr>
                <w:rFonts w:cs="Arial"/>
                <w:sz w:val="24"/>
                <w:szCs w:val="24"/>
              </w:rPr>
            </w:pPr>
            <w:r w:rsidRPr="00A66952">
              <w:rPr>
                <w:rFonts w:cs="Arial"/>
                <w:sz w:val="24"/>
                <w:szCs w:val="24"/>
              </w:rPr>
              <w:t>E-3oc – z częstotliwością raz w roku – zgodnie z metodykami BAT (określone wartości graniczne) w zakresie substancji:</w:t>
            </w:r>
          </w:p>
          <w:p w14:paraId="77944821" w14:textId="101FE0AE" w:rsidR="00BE233C" w:rsidRPr="00BE233C" w:rsidRDefault="00FB04CE" w:rsidP="00084F4D">
            <w:pPr>
              <w:pStyle w:val="Arial10i50"/>
              <w:numPr>
                <w:ilvl w:val="0"/>
                <w:numId w:val="88"/>
              </w:numPr>
              <w:spacing w:line="320" w:lineRule="atLeast"/>
              <w:rPr>
                <w:rFonts w:cs="Arial"/>
                <w:sz w:val="24"/>
                <w:szCs w:val="24"/>
              </w:rPr>
            </w:pPr>
            <w:r w:rsidRPr="00A66952">
              <w:rPr>
                <w:rFonts w:cs="Arial"/>
                <w:sz w:val="24"/>
                <w:szCs w:val="24"/>
              </w:rPr>
              <w:t>chlorowodór [mg/Nm</w:t>
            </w:r>
            <w:r w:rsidRPr="00A66952">
              <w:rPr>
                <w:rFonts w:cs="Arial"/>
                <w:sz w:val="24"/>
                <w:szCs w:val="24"/>
                <w:vertAlign w:val="superscript"/>
              </w:rPr>
              <w:t>3</w:t>
            </w:r>
            <w:r w:rsidRPr="00A66952">
              <w:rPr>
                <w:rFonts w:cs="Arial"/>
                <w:sz w:val="24"/>
                <w:szCs w:val="24"/>
              </w:rPr>
              <w:t>].</w:t>
            </w:r>
          </w:p>
          <w:p w14:paraId="4CDC0086" w14:textId="77777777" w:rsidR="00E45B10" w:rsidRDefault="00E45B10" w:rsidP="00084F4D">
            <w:pPr>
              <w:pStyle w:val="Arial10i50"/>
              <w:spacing w:line="320" w:lineRule="atLeast"/>
              <w:rPr>
                <w:rFonts w:cs="Arial"/>
                <w:b/>
                <w:sz w:val="24"/>
                <w:szCs w:val="24"/>
              </w:rPr>
            </w:pPr>
          </w:p>
          <w:p w14:paraId="2834FE06" w14:textId="7905F6C7" w:rsidR="00FB04CE" w:rsidRPr="00A66952" w:rsidRDefault="00FB04CE" w:rsidP="00084F4D">
            <w:pPr>
              <w:pStyle w:val="Arial10i50"/>
              <w:numPr>
                <w:ilvl w:val="0"/>
                <w:numId w:val="145"/>
              </w:numPr>
              <w:spacing w:line="320" w:lineRule="atLeast"/>
              <w:rPr>
                <w:rFonts w:cs="Arial"/>
                <w:b/>
                <w:sz w:val="24"/>
                <w:szCs w:val="24"/>
              </w:rPr>
            </w:pPr>
            <w:r w:rsidRPr="00A66952">
              <w:rPr>
                <w:rFonts w:cs="Arial"/>
                <w:b/>
                <w:sz w:val="24"/>
                <w:szCs w:val="24"/>
              </w:rPr>
              <w:t>Ocynkownia elektrolityczna (galwanizernia):</w:t>
            </w:r>
          </w:p>
          <w:p w14:paraId="4AC09955" w14:textId="77777777" w:rsidR="00BE233C" w:rsidRDefault="00BE233C" w:rsidP="00084F4D">
            <w:pPr>
              <w:pStyle w:val="Arial10i50"/>
              <w:spacing w:line="320" w:lineRule="atLeast"/>
              <w:ind w:left="170"/>
              <w:rPr>
                <w:rFonts w:cs="Arial"/>
                <w:sz w:val="24"/>
                <w:szCs w:val="24"/>
              </w:rPr>
            </w:pPr>
          </w:p>
          <w:p w14:paraId="1401F96F" w14:textId="46B9AC88" w:rsidR="00FB04CE" w:rsidRPr="00A66952" w:rsidRDefault="00FB04CE" w:rsidP="00084F4D">
            <w:pPr>
              <w:pStyle w:val="Arial10i50"/>
              <w:spacing w:line="320" w:lineRule="atLeast"/>
              <w:ind w:left="360"/>
              <w:rPr>
                <w:rFonts w:cs="Arial"/>
                <w:sz w:val="24"/>
                <w:szCs w:val="24"/>
              </w:rPr>
            </w:pPr>
            <w:r w:rsidRPr="00A66952">
              <w:rPr>
                <w:rFonts w:cs="Arial"/>
                <w:sz w:val="24"/>
                <w:szCs w:val="24"/>
              </w:rPr>
              <w:t>Zakres monitoringu</w:t>
            </w:r>
            <w:r w:rsidR="00CB03FC">
              <w:rPr>
                <w:rFonts w:cs="Arial"/>
                <w:sz w:val="24"/>
                <w:szCs w:val="24"/>
              </w:rPr>
              <w:t>,</w:t>
            </w:r>
            <w:r w:rsidRPr="00A66952">
              <w:rPr>
                <w:rFonts w:cs="Arial"/>
                <w:sz w:val="24"/>
                <w:szCs w:val="24"/>
              </w:rPr>
              <w:t xml:space="preserve"> </w:t>
            </w:r>
            <w:r w:rsidR="009F055F">
              <w:rPr>
                <w:rFonts w:cs="Arial"/>
                <w:sz w:val="24"/>
                <w:szCs w:val="24"/>
              </w:rPr>
              <w:t>po</w:t>
            </w:r>
            <w:r w:rsidRPr="00A66952">
              <w:rPr>
                <w:rFonts w:cs="Arial"/>
                <w:sz w:val="24"/>
                <w:szCs w:val="24"/>
              </w:rPr>
              <w:t>winien obejmować okresowe pomiary emisji substancji</w:t>
            </w:r>
            <w:r w:rsidR="00CB03FC">
              <w:rPr>
                <w:rFonts w:cs="Arial"/>
                <w:sz w:val="24"/>
                <w:szCs w:val="24"/>
              </w:rPr>
              <w:t>,</w:t>
            </w:r>
            <w:r w:rsidRPr="00A66952">
              <w:rPr>
                <w:rFonts w:cs="Arial"/>
                <w:sz w:val="24"/>
                <w:szCs w:val="24"/>
              </w:rPr>
              <w:t xml:space="preserve"> odprowadzanych do powietrza</w:t>
            </w:r>
            <w:r w:rsidR="00CB03FC">
              <w:rPr>
                <w:rFonts w:cs="Arial"/>
                <w:sz w:val="24"/>
                <w:szCs w:val="24"/>
              </w:rPr>
              <w:t>,</w:t>
            </w:r>
            <w:r w:rsidRPr="00A66952">
              <w:rPr>
                <w:rFonts w:cs="Arial"/>
                <w:sz w:val="24"/>
                <w:szCs w:val="24"/>
              </w:rPr>
              <w:t xml:space="preserve"> z następujących emitorów:</w:t>
            </w:r>
          </w:p>
          <w:p w14:paraId="2ACAD537" w14:textId="5C1CC4F5" w:rsidR="00FB04CE" w:rsidRPr="00A66952" w:rsidRDefault="00FB04CE" w:rsidP="00084F4D">
            <w:pPr>
              <w:pStyle w:val="Arial10i50"/>
              <w:numPr>
                <w:ilvl w:val="0"/>
                <w:numId w:val="152"/>
              </w:numPr>
              <w:spacing w:line="320" w:lineRule="atLeast"/>
              <w:rPr>
                <w:rFonts w:cs="Arial"/>
                <w:sz w:val="24"/>
                <w:szCs w:val="24"/>
              </w:rPr>
            </w:pPr>
            <w:r w:rsidRPr="00A66952">
              <w:rPr>
                <w:rFonts w:cs="Arial"/>
                <w:sz w:val="24"/>
                <w:szCs w:val="24"/>
              </w:rPr>
              <w:t>E-1gal – wanny procesowe, linia zawieszkowa, przekrój pomiarowy</w:t>
            </w:r>
            <w:r w:rsidR="009F055F">
              <w:rPr>
                <w:rFonts w:cs="Arial"/>
                <w:sz w:val="24"/>
                <w:szCs w:val="24"/>
              </w:rPr>
              <w:t>,</w:t>
            </w:r>
            <w:r w:rsidRPr="00A66952">
              <w:rPr>
                <w:rFonts w:cs="Arial"/>
                <w:sz w:val="24"/>
                <w:szCs w:val="24"/>
              </w:rPr>
              <w:t xml:space="preserve"> zlokalizowany za skruberem, bezpośrednio na emitorze. Pomiary z częstotliwością 1 raz na 2 lata</w:t>
            </w:r>
            <w:r w:rsidR="009F055F">
              <w:rPr>
                <w:rFonts w:cs="Arial"/>
                <w:sz w:val="24"/>
                <w:szCs w:val="24"/>
              </w:rPr>
              <w:t>,</w:t>
            </w:r>
            <w:r w:rsidRPr="00A66952">
              <w:rPr>
                <w:rFonts w:cs="Arial"/>
                <w:sz w:val="24"/>
                <w:szCs w:val="24"/>
              </w:rPr>
              <w:t xml:space="preserve"> w zakresie emisji następujących substancji: dwutlenek azotu, chlorowodór, dwutlenek siarki, cyk, chrom (Cr</w:t>
            </w:r>
            <w:r w:rsidRPr="00A66952">
              <w:rPr>
                <w:rFonts w:cs="Arial"/>
                <w:sz w:val="24"/>
                <w:szCs w:val="24"/>
                <w:vertAlign w:val="superscript"/>
              </w:rPr>
              <w:t>+3</w:t>
            </w:r>
            <w:r w:rsidRPr="00A66952">
              <w:rPr>
                <w:rFonts w:cs="Arial"/>
                <w:sz w:val="24"/>
                <w:szCs w:val="24"/>
              </w:rPr>
              <w:t xml:space="preserve">) </w:t>
            </w:r>
            <w:r w:rsidR="00CB03FC">
              <w:rPr>
                <w:rFonts w:cs="Arial"/>
                <w:sz w:val="24"/>
                <w:szCs w:val="24"/>
              </w:rPr>
              <w:br/>
            </w:r>
            <w:r w:rsidRPr="00A66952">
              <w:rPr>
                <w:rFonts w:cs="Arial"/>
                <w:sz w:val="24"/>
                <w:szCs w:val="24"/>
              </w:rPr>
              <w:t>i pył zawieszony,</w:t>
            </w:r>
          </w:p>
          <w:p w14:paraId="3AFCE6CD" w14:textId="4442FD95" w:rsidR="00D767EA" w:rsidRDefault="00FB04CE" w:rsidP="00084F4D">
            <w:pPr>
              <w:pStyle w:val="Arial10i50"/>
              <w:numPr>
                <w:ilvl w:val="0"/>
                <w:numId w:val="134"/>
              </w:numPr>
              <w:spacing w:line="320" w:lineRule="atLeast"/>
              <w:ind w:left="689"/>
              <w:rPr>
                <w:rFonts w:cs="Arial"/>
                <w:sz w:val="24"/>
                <w:szCs w:val="24"/>
              </w:rPr>
            </w:pPr>
            <w:r w:rsidRPr="00A66952">
              <w:rPr>
                <w:rFonts w:cs="Arial"/>
                <w:sz w:val="24"/>
                <w:szCs w:val="24"/>
              </w:rPr>
              <w:t>E-2gal – wanny procesowe, linia bębnowa, przekrój pomiarowy</w:t>
            </w:r>
            <w:r w:rsidR="009F055F">
              <w:rPr>
                <w:rFonts w:cs="Arial"/>
                <w:sz w:val="24"/>
                <w:szCs w:val="24"/>
              </w:rPr>
              <w:t>,</w:t>
            </w:r>
            <w:r w:rsidRPr="00A66952">
              <w:rPr>
                <w:rFonts w:cs="Arial"/>
                <w:sz w:val="24"/>
                <w:szCs w:val="24"/>
              </w:rPr>
              <w:t xml:space="preserve"> zlokalizowany </w:t>
            </w:r>
          </w:p>
          <w:p w14:paraId="42627A2B" w14:textId="3B0F7BBF" w:rsidR="00FB04CE" w:rsidRPr="00A66952" w:rsidRDefault="00FB04CE" w:rsidP="00FA12D1">
            <w:pPr>
              <w:pStyle w:val="Arial10i50"/>
              <w:spacing w:line="320" w:lineRule="atLeast"/>
              <w:ind w:left="689"/>
              <w:rPr>
                <w:rFonts w:cs="Arial"/>
                <w:sz w:val="24"/>
                <w:szCs w:val="24"/>
              </w:rPr>
            </w:pPr>
            <w:r w:rsidRPr="00A66952">
              <w:rPr>
                <w:rFonts w:cs="Arial"/>
                <w:sz w:val="24"/>
                <w:szCs w:val="24"/>
              </w:rPr>
              <w:t xml:space="preserve">za skruberem, bezpośrednio na emitorze. Pomiary z częstotliwością </w:t>
            </w:r>
            <w:r w:rsidR="00FA12D1">
              <w:rPr>
                <w:rFonts w:cs="Arial"/>
                <w:sz w:val="24"/>
                <w:szCs w:val="24"/>
              </w:rPr>
              <w:br/>
            </w:r>
            <w:r w:rsidRPr="00A66952">
              <w:rPr>
                <w:rFonts w:cs="Arial"/>
                <w:sz w:val="24"/>
                <w:szCs w:val="24"/>
              </w:rPr>
              <w:t>1 raz na 2 lata w zakresie emisji następujących substancji: dwutlenek azotu, chlorowodór, dwutlenek siarki, cynk, chrom (Cr</w:t>
            </w:r>
            <w:r w:rsidRPr="00A66952">
              <w:rPr>
                <w:rFonts w:cs="Arial"/>
                <w:sz w:val="24"/>
                <w:szCs w:val="24"/>
                <w:vertAlign w:val="superscript"/>
              </w:rPr>
              <w:t>+3</w:t>
            </w:r>
            <w:r w:rsidRPr="00A66952">
              <w:rPr>
                <w:rFonts w:cs="Arial"/>
                <w:sz w:val="24"/>
                <w:szCs w:val="24"/>
              </w:rPr>
              <w:t>) i pył zawieszony.</w:t>
            </w:r>
          </w:p>
          <w:p w14:paraId="5618F8B2" w14:textId="4E61DA80" w:rsidR="00F43993" w:rsidRDefault="00F43993" w:rsidP="00084F4D">
            <w:pPr>
              <w:pStyle w:val="Arial10i50"/>
              <w:spacing w:line="320" w:lineRule="atLeast"/>
              <w:ind w:left="329"/>
              <w:rPr>
                <w:rFonts w:cs="Arial"/>
                <w:sz w:val="24"/>
                <w:szCs w:val="24"/>
              </w:rPr>
            </w:pPr>
          </w:p>
          <w:p w14:paraId="1B084030" w14:textId="26932331" w:rsidR="00737A7E" w:rsidRDefault="00737A7E" w:rsidP="00084F4D">
            <w:pPr>
              <w:pStyle w:val="Arial10i50"/>
              <w:spacing w:line="320" w:lineRule="atLeast"/>
              <w:ind w:left="329"/>
              <w:rPr>
                <w:rFonts w:cs="Arial"/>
                <w:sz w:val="24"/>
                <w:szCs w:val="24"/>
              </w:rPr>
            </w:pPr>
          </w:p>
          <w:p w14:paraId="75B9D9A7" w14:textId="75DFC71D" w:rsidR="00737A7E" w:rsidRDefault="00737A7E" w:rsidP="00084F4D">
            <w:pPr>
              <w:pStyle w:val="Arial10i50"/>
              <w:spacing w:line="320" w:lineRule="atLeast"/>
              <w:ind w:left="329"/>
              <w:rPr>
                <w:rFonts w:cs="Arial"/>
                <w:sz w:val="24"/>
                <w:szCs w:val="24"/>
              </w:rPr>
            </w:pPr>
          </w:p>
          <w:p w14:paraId="24E68FA9" w14:textId="3C21FE11" w:rsidR="00737A7E" w:rsidRDefault="00737A7E" w:rsidP="00084F4D">
            <w:pPr>
              <w:pStyle w:val="Arial10i50"/>
              <w:spacing w:line="320" w:lineRule="atLeast"/>
              <w:ind w:left="329"/>
              <w:rPr>
                <w:rFonts w:cs="Arial"/>
                <w:sz w:val="24"/>
                <w:szCs w:val="24"/>
              </w:rPr>
            </w:pPr>
          </w:p>
          <w:p w14:paraId="7F1CAA70" w14:textId="77777777" w:rsidR="00737A7E" w:rsidRDefault="00737A7E" w:rsidP="00084F4D">
            <w:pPr>
              <w:pStyle w:val="Arial10i50"/>
              <w:spacing w:line="320" w:lineRule="atLeast"/>
              <w:ind w:left="329"/>
              <w:rPr>
                <w:rFonts w:cs="Arial"/>
                <w:sz w:val="24"/>
                <w:szCs w:val="24"/>
              </w:rPr>
            </w:pPr>
          </w:p>
          <w:p w14:paraId="30FBF8DF" w14:textId="77777777" w:rsidR="00737A7E" w:rsidRDefault="00FB04CE" w:rsidP="00737A7E">
            <w:pPr>
              <w:pStyle w:val="Arial10i50"/>
              <w:spacing w:line="320" w:lineRule="atLeast"/>
              <w:ind w:left="360"/>
              <w:rPr>
                <w:rFonts w:cs="Arial"/>
                <w:color w:val="auto"/>
                <w:sz w:val="24"/>
                <w:szCs w:val="24"/>
              </w:rPr>
            </w:pPr>
            <w:r w:rsidRPr="00A66952">
              <w:rPr>
                <w:rFonts w:cs="Arial"/>
                <w:sz w:val="24"/>
                <w:szCs w:val="24"/>
              </w:rPr>
              <w:lastRenderedPageBreak/>
              <w:t>Należy sporządzać sprawozdania z ww</w:t>
            </w:r>
            <w:r w:rsidR="009F055F">
              <w:rPr>
                <w:rFonts w:cs="Arial"/>
                <w:sz w:val="24"/>
                <w:szCs w:val="24"/>
              </w:rPr>
              <w:t>.</w:t>
            </w:r>
            <w:r w:rsidRPr="00A66952">
              <w:rPr>
                <w:rFonts w:cs="Arial"/>
                <w:sz w:val="24"/>
                <w:szCs w:val="24"/>
              </w:rPr>
              <w:t xml:space="preserve"> pomiarów, uwzględniające parametry technologiczne instalacji i urządzeń technologicznych oraz charakterystykę równoczesności pracy urządzeń występujących w okresie pomiarowym, prowadzić ewidencję wielkości emisji wyznaczonych na podstawie pomiarów, prowadzić ewidencję czasu pracy źródeł emisji, wielkości produkcji oraz zużywanych surowców.</w:t>
            </w:r>
            <w:r w:rsidR="0044224E">
              <w:rPr>
                <w:rFonts w:cs="Arial"/>
                <w:sz w:val="24"/>
                <w:szCs w:val="24"/>
              </w:rPr>
              <w:t xml:space="preserve"> </w:t>
            </w:r>
            <w:r w:rsidRPr="00A66952">
              <w:rPr>
                <w:rFonts w:cs="Arial"/>
                <w:color w:val="auto"/>
                <w:sz w:val="24"/>
                <w:szCs w:val="24"/>
              </w:rPr>
              <w:t xml:space="preserve">Monitorowanie emisji zanieczyszczeń należy prowadzić zgodnie </w:t>
            </w:r>
          </w:p>
          <w:p w14:paraId="18A4827A" w14:textId="58BD9A03" w:rsidR="00334D0E" w:rsidRPr="00737A7E" w:rsidRDefault="00FB04CE" w:rsidP="00737A7E">
            <w:pPr>
              <w:pStyle w:val="Arial10i50"/>
              <w:spacing w:line="320" w:lineRule="atLeast"/>
              <w:ind w:left="360"/>
              <w:rPr>
                <w:rFonts w:cs="Arial"/>
                <w:sz w:val="24"/>
                <w:szCs w:val="24"/>
              </w:rPr>
            </w:pPr>
            <w:r w:rsidRPr="00A66952">
              <w:rPr>
                <w:rFonts w:cs="Arial"/>
                <w:color w:val="auto"/>
                <w:sz w:val="24"/>
                <w:szCs w:val="24"/>
              </w:rPr>
              <w:t>z normami EN, jeżeli normy EN nie są dostępne - z zastosowaniem norm ISO, norm krajowych lub innych międzynarodowych norm</w:t>
            </w:r>
            <w:r w:rsidR="009F055F">
              <w:rPr>
                <w:rFonts w:cs="Arial"/>
                <w:color w:val="auto"/>
                <w:sz w:val="24"/>
                <w:szCs w:val="24"/>
              </w:rPr>
              <w:t>,</w:t>
            </w:r>
            <w:r w:rsidRPr="00A66952">
              <w:rPr>
                <w:rFonts w:cs="Arial"/>
                <w:color w:val="auto"/>
                <w:sz w:val="24"/>
                <w:szCs w:val="24"/>
              </w:rPr>
              <w:t xml:space="preserve"> zapewniających uzyskanie danych o równorzędnej jakości naukowej.</w:t>
            </w:r>
          </w:p>
          <w:p w14:paraId="488DDD76" w14:textId="77777777" w:rsidR="009478CD" w:rsidRPr="00E45B10" w:rsidRDefault="009478CD" w:rsidP="00084F4D">
            <w:pPr>
              <w:pStyle w:val="Arial10i50"/>
              <w:spacing w:line="320" w:lineRule="atLeast"/>
              <w:ind w:left="360"/>
              <w:rPr>
                <w:rFonts w:cs="Arial"/>
                <w:sz w:val="24"/>
                <w:szCs w:val="24"/>
              </w:rPr>
            </w:pPr>
          </w:p>
          <w:p w14:paraId="6B1D36A2" w14:textId="77777777" w:rsidR="003C3C3A" w:rsidRPr="003C3C3A" w:rsidRDefault="00FD02C6" w:rsidP="00084F4D">
            <w:pPr>
              <w:pStyle w:val="Arial10i50"/>
              <w:numPr>
                <w:ilvl w:val="0"/>
                <w:numId w:val="137"/>
              </w:numPr>
              <w:spacing w:line="320" w:lineRule="atLeast"/>
              <w:rPr>
                <w:rFonts w:cs="Arial"/>
                <w:b/>
                <w:sz w:val="24"/>
                <w:szCs w:val="24"/>
              </w:rPr>
            </w:pPr>
            <w:r w:rsidRPr="00A66952">
              <w:rPr>
                <w:rFonts w:cs="Arial"/>
                <w:b/>
                <w:sz w:val="24"/>
                <w:szCs w:val="24"/>
              </w:rPr>
              <w:t>Monitoring hałasu</w:t>
            </w:r>
            <w:r w:rsidRPr="00A66952">
              <w:rPr>
                <w:rFonts w:cs="Arial"/>
                <w:b/>
                <w:sz w:val="24"/>
                <w:szCs w:val="24"/>
              </w:rPr>
              <w:br/>
            </w:r>
          </w:p>
          <w:p w14:paraId="3D25A51D" w14:textId="77777777" w:rsidR="007D36D2" w:rsidRDefault="00FD02C6" w:rsidP="00084F4D">
            <w:pPr>
              <w:pStyle w:val="Arial10i50"/>
              <w:spacing w:line="320" w:lineRule="atLeast"/>
              <w:ind w:left="455"/>
              <w:rPr>
                <w:rFonts w:cs="Arial"/>
                <w:sz w:val="24"/>
                <w:szCs w:val="24"/>
              </w:rPr>
            </w:pPr>
            <w:r w:rsidRPr="00A66952">
              <w:rPr>
                <w:rFonts w:cs="Arial"/>
                <w:sz w:val="24"/>
                <w:szCs w:val="24"/>
              </w:rPr>
              <w:t xml:space="preserve">Okresowe pomiary hałasu z instalacji IPPC w środowisku należy prowadzić </w:t>
            </w:r>
          </w:p>
          <w:p w14:paraId="6F96EADB" w14:textId="2A2734E9" w:rsidR="00FD02C6" w:rsidRPr="00A66952" w:rsidRDefault="00FD02C6" w:rsidP="00084F4D">
            <w:pPr>
              <w:pStyle w:val="Arial10i50"/>
              <w:spacing w:line="320" w:lineRule="atLeast"/>
              <w:ind w:left="455"/>
              <w:rPr>
                <w:rFonts w:cs="Arial"/>
                <w:b/>
                <w:sz w:val="24"/>
                <w:szCs w:val="24"/>
              </w:rPr>
            </w:pPr>
            <w:r w:rsidRPr="00A66952">
              <w:rPr>
                <w:rFonts w:cs="Arial"/>
                <w:sz w:val="24"/>
                <w:szCs w:val="24"/>
              </w:rPr>
              <w:t>na granicy terenów normowanych:</w:t>
            </w:r>
          </w:p>
          <w:p w14:paraId="0BBCB74B" w14:textId="13FB6F48" w:rsidR="00FD02C6" w:rsidRPr="00A66952" w:rsidRDefault="00FD02C6" w:rsidP="00084F4D">
            <w:pPr>
              <w:pStyle w:val="Arial10i50"/>
              <w:numPr>
                <w:ilvl w:val="0"/>
                <w:numId w:val="144"/>
              </w:numPr>
              <w:spacing w:line="320" w:lineRule="atLeast"/>
              <w:ind w:left="815"/>
              <w:rPr>
                <w:rFonts w:cs="Arial"/>
                <w:sz w:val="24"/>
                <w:szCs w:val="24"/>
              </w:rPr>
            </w:pPr>
            <w:r w:rsidRPr="00A66952">
              <w:rPr>
                <w:rFonts w:cs="Arial"/>
                <w:sz w:val="24"/>
                <w:szCs w:val="24"/>
              </w:rPr>
              <w:t>w p</w:t>
            </w:r>
            <w:r w:rsidR="009F055F">
              <w:rPr>
                <w:rFonts w:cs="Arial"/>
                <w:sz w:val="24"/>
                <w:szCs w:val="24"/>
              </w:rPr>
              <w:t>unkcie</w:t>
            </w:r>
            <w:r w:rsidRPr="00A66952">
              <w:rPr>
                <w:rFonts w:cs="Arial"/>
                <w:sz w:val="24"/>
                <w:szCs w:val="24"/>
              </w:rPr>
              <w:t xml:space="preserve"> nr 1</w:t>
            </w:r>
            <w:r w:rsidR="009F055F">
              <w:rPr>
                <w:rFonts w:cs="Arial"/>
                <w:sz w:val="24"/>
                <w:szCs w:val="24"/>
              </w:rPr>
              <w:t>,</w:t>
            </w:r>
            <w:r w:rsidRPr="00A66952">
              <w:rPr>
                <w:rFonts w:cs="Arial"/>
                <w:sz w:val="24"/>
                <w:szCs w:val="24"/>
              </w:rPr>
              <w:t xml:space="preserve"> przy zabudowie mieszkaniowej</w:t>
            </w:r>
            <w:r w:rsidR="00755897">
              <w:rPr>
                <w:rFonts w:cs="Arial"/>
                <w:sz w:val="24"/>
                <w:szCs w:val="24"/>
              </w:rPr>
              <w:t xml:space="preserve">, </w:t>
            </w:r>
            <w:r w:rsidRPr="00A66952">
              <w:rPr>
                <w:rFonts w:cs="Arial"/>
                <w:sz w:val="24"/>
                <w:szCs w:val="24"/>
              </w:rPr>
              <w:t xml:space="preserve">przy ul. Nowej 6 </w:t>
            </w:r>
            <w:r w:rsidR="00573565">
              <w:rPr>
                <w:rFonts w:cs="Arial"/>
                <w:sz w:val="24"/>
                <w:szCs w:val="24"/>
              </w:rPr>
              <w:t xml:space="preserve">– </w:t>
            </w:r>
            <w:r w:rsidRPr="00A66952">
              <w:rPr>
                <w:rFonts w:cs="Arial"/>
                <w:sz w:val="24"/>
                <w:szCs w:val="24"/>
              </w:rPr>
              <w:t>w porze nocy,</w:t>
            </w:r>
          </w:p>
          <w:p w14:paraId="61D062BB" w14:textId="2FE8E876" w:rsidR="00FD02C6" w:rsidRPr="00A66952" w:rsidRDefault="00FD02C6" w:rsidP="00084F4D">
            <w:pPr>
              <w:pStyle w:val="Arial10i50"/>
              <w:numPr>
                <w:ilvl w:val="0"/>
                <w:numId w:val="144"/>
              </w:numPr>
              <w:spacing w:line="320" w:lineRule="atLeast"/>
              <w:ind w:left="815"/>
              <w:rPr>
                <w:rFonts w:cs="Arial"/>
                <w:sz w:val="24"/>
                <w:szCs w:val="24"/>
              </w:rPr>
            </w:pPr>
            <w:r w:rsidRPr="00A66952">
              <w:rPr>
                <w:rFonts w:cs="Arial"/>
                <w:sz w:val="24"/>
                <w:szCs w:val="24"/>
              </w:rPr>
              <w:t>w p</w:t>
            </w:r>
            <w:r w:rsidR="009F055F">
              <w:rPr>
                <w:rFonts w:cs="Arial"/>
                <w:sz w:val="24"/>
                <w:szCs w:val="24"/>
              </w:rPr>
              <w:t>unkcie</w:t>
            </w:r>
            <w:r w:rsidRPr="00A66952">
              <w:rPr>
                <w:rFonts w:cs="Arial"/>
                <w:sz w:val="24"/>
                <w:szCs w:val="24"/>
              </w:rPr>
              <w:t xml:space="preserve"> nr 2</w:t>
            </w:r>
            <w:r w:rsidR="009F055F">
              <w:rPr>
                <w:rFonts w:cs="Arial"/>
                <w:sz w:val="24"/>
                <w:szCs w:val="24"/>
              </w:rPr>
              <w:t>,</w:t>
            </w:r>
            <w:r w:rsidRPr="00A66952">
              <w:rPr>
                <w:rFonts w:cs="Arial"/>
                <w:sz w:val="24"/>
                <w:szCs w:val="24"/>
              </w:rPr>
              <w:t xml:space="preserve"> przy zabudowie mieszkaniowej</w:t>
            </w:r>
            <w:r w:rsidR="00755897">
              <w:rPr>
                <w:rFonts w:cs="Arial"/>
                <w:sz w:val="24"/>
                <w:szCs w:val="24"/>
              </w:rPr>
              <w:t>,</w:t>
            </w:r>
            <w:r w:rsidRPr="00A66952">
              <w:rPr>
                <w:rFonts w:cs="Arial"/>
                <w:sz w:val="24"/>
                <w:szCs w:val="24"/>
              </w:rPr>
              <w:t xml:space="preserve"> przy ul. Ks. </w:t>
            </w:r>
            <w:proofErr w:type="spellStart"/>
            <w:r w:rsidRPr="00A66952">
              <w:rPr>
                <w:rFonts w:cs="Arial"/>
                <w:sz w:val="24"/>
                <w:szCs w:val="24"/>
              </w:rPr>
              <w:t>Londzina</w:t>
            </w:r>
            <w:proofErr w:type="spellEnd"/>
            <w:r w:rsidRPr="00A66952">
              <w:rPr>
                <w:rFonts w:cs="Arial"/>
                <w:sz w:val="24"/>
                <w:szCs w:val="24"/>
              </w:rPr>
              <w:t xml:space="preserve"> 55 </w:t>
            </w:r>
            <w:r w:rsidR="00573565">
              <w:rPr>
                <w:rFonts w:cs="Arial"/>
                <w:sz w:val="24"/>
                <w:szCs w:val="24"/>
              </w:rPr>
              <w:t xml:space="preserve">– </w:t>
            </w:r>
            <w:r w:rsidR="009F055F">
              <w:rPr>
                <w:rFonts w:cs="Arial"/>
                <w:sz w:val="24"/>
                <w:szCs w:val="24"/>
              </w:rPr>
              <w:br/>
            </w:r>
            <w:r w:rsidRPr="00A66952">
              <w:rPr>
                <w:rFonts w:cs="Arial"/>
                <w:sz w:val="24"/>
                <w:szCs w:val="24"/>
              </w:rPr>
              <w:t>w porze nocy,</w:t>
            </w:r>
          </w:p>
          <w:p w14:paraId="12687967" w14:textId="152AD667" w:rsidR="00FD02C6" w:rsidRPr="00A66952" w:rsidRDefault="00FD02C6" w:rsidP="00084F4D">
            <w:pPr>
              <w:pStyle w:val="Arial10i50"/>
              <w:numPr>
                <w:ilvl w:val="0"/>
                <w:numId w:val="144"/>
              </w:numPr>
              <w:spacing w:line="320" w:lineRule="atLeast"/>
              <w:ind w:left="815"/>
              <w:rPr>
                <w:rFonts w:cs="Arial"/>
                <w:sz w:val="24"/>
                <w:szCs w:val="24"/>
              </w:rPr>
            </w:pPr>
            <w:r w:rsidRPr="00A66952">
              <w:rPr>
                <w:rFonts w:cs="Arial"/>
                <w:sz w:val="24"/>
                <w:szCs w:val="24"/>
              </w:rPr>
              <w:t>w p</w:t>
            </w:r>
            <w:r w:rsidR="009F055F">
              <w:rPr>
                <w:rFonts w:cs="Arial"/>
                <w:sz w:val="24"/>
                <w:szCs w:val="24"/>
              </w:rPr>
              <w:t>unkcie</w:t>
            </w:r>
            <w:r w:rsidRPr="00A66952">
              <w:rPr>
                <w:rFonts w:cs="Arial"/>
                <w:sz w:val="24"/>
                <w:szCs w:val="24"/>
              </w:rPr>
              <w:t xml:space="preserve"> nr 3</w:t>
            </w:r>
            <w:r w:rsidR="009F055F">
              <w:rPr>
                <w:rFonts w:cs="Arial"/>
                <w:sz w:val="24"/>
                <w:szCs w:val="24"/>
              </w:rPr>
              <w:t>,</w:t>
            </w:r>
            <w:r w:rsidRPr="00A66952">
              <w:rPr>
                <w:rFonts w:cs="Arial"/>
                <w:sz w:val="24"/>
                <w:szCs w:val="24"/>
              </w:rPr>
              <w:t xml:space="preserve"> przy zabudowie mieszkaniowej</w:t>
            </w:r>
            <w:r w:rsidR="00755897">
              <w:rPr>
                <w:rFonts w:cs="Arial"/>
                <w:sz w:val="24"/>
                <w:szCs w:val="24"/>
              </w:rPr>
              <w:t>,</w:t>
            </w:r>
            <w:r w:rsidRPr="00A66952">
              <w:rPr>
                <w:rFonts w:cs="Arial"/>
                <w:sz w:val="24"/>
                <w:szCs w:val="24"/>
              </w:rPr>
              <w:t xml:space="preserve"> przy ul. Ks. </w:t>
            </w:r>
            <w:proofErr w:type="spellStart"/>
            <w:r w:rsidRPr="00A66952">
              <w:rPr>
                <w:rFonts w:cs="Arial"/>
                <w:sz w:val="24"/>
                <w:szCs w:val="24"/>
              </w:rPr>
              <w:t>Londzina</w:t>
            </w:r>
            <w:proofErr w:type="spellEnd"/>
            <w:r w:rsidRPr="00A66952">
              <w:rPr>
                <w:rFonts w:cs="Arial"/>
                <w:sz w:val="24"/>
                <w:szCs w:val="24"/>
              </w:rPr>
              <w:t xml:space="preserve"> 48 </w:t>
            </w:r>
            <w:r w:rsidR="00573565">
              <w:rPr>
                <w:rFonts w:cs="Arial"/>
                <w:sz w:val="24"/>
                <w:szCs w:val="24"/>
              </w:rPr>
              <w:t xml:space="preserve">– </w:t>
            </w:r>
            <w:r w:rsidR="009F055F">
              <w:rPr>
                <w:rFonts w:cs="Arial"/>
                <w:sz w:val="24"/>
                <w:szCs w:val="24"/>
              </w:rPr>
              <w:br/>
            </w:r>
            <w:r w:rsidRPr="00A66952">
              <w:rPr>
                <w:rFonts w:cs="Arial"/>
                <w:sz w:val="24"/>
                <w:szCs w:val="24"/>
              </w:rPr>
              <w:t>w porze dnia i nocy,</w:t>
            </w:r>
          </w:p>
          <w:p w14:paraId="7D1D45E1" w14:textId="276FF799" w:rsidR="00FD02C6" w:rsidRPr="00573565" w:rsidRDefault="00FD02C6" w:rsidP="00084F4D">
            <w:pPr>
              <w:pStyle w:val="Arial10i50"/>
              <w:numPr>
                <w:ilvl w:val="0"/>
                <w:numId w:val="144"/>
              </w:numPr>
              <w:spacing w:line="320" w:lineRule="atLeast"/>
              <w:ind w:left="815"/>
              <w:rPr>
                <w:rFonts w:cs="Arial"/>
                <w:sz w:val="24"/>
                <w:szCs w:val="24"/>
              </w:rPr>
            </w:pPr>
            <w:r w:rsidRPr="00A66952">
              <w:rPr>
                <w:rFonts w:cs="Arial"/>
                <w:sz w:val="24"/>
                <w:szCs w:val="24"/>
              </w:rPr>
              <w:t>w p</w:t>
            </w:r>
            <w:r w:rsidR="009F055F">
              <w:rPr>
                <w:rFonts w:cs="Arial"/>
                <w:sz w:val="24"/>
                <w:szCs w:val="24"/>
              </w:rPr>
              <w:t xml:space="preserve">unkcie </w:t>
            </w:r>
            <w:r w:rsidRPr="00A66952">
              <w:rPr>
                <w:rFonts w:cs="Arial"/>
                <w:sz w:val="24"/>
                <w:szCs w:val="24"/>
              </w:rPr>
              <w:t>nr 4</w:t>
            </w:r>
            <w:r w:rsidR="009F055F">
              <w:rPr>
                <w:rFonts w:cs="Arial"/>
                <w:sz w:val="24"/>
                <w:szCs w:val="24"/>
              </w:rPr>
              <w:t>,</w:t>
            </w:r>
            <w:r w:rsidRPr="00A66952">
              <w:rPr>
                <w:rFonts w:cs="Arial"/>
                <w:sz w:val="24"/>
                <w:szCs w:val="24"/>
              </w:rPr>
              <w:t xml:space="preserve"> przy zabudowie jednorodzinnej</w:t>
            </w:r>
            <w:r w:rsidR="00755897">
              <w:rPr>
                <w:rFonts w:cs="Arial"/>
                <w:sz w:val="24"/>
                <w:szCs w:val="24"/>
              </w:rPr>
              <w:t>,</w:t>
            </w:r>
            <w:r w:rsidRPr="00A66952">
              <w:rPr>
                <w:rFonts w:cs="Arial"/>
                <w:sz w:val="24"/>
                <w:szCs w:val="24"/>
              </w:rPr>
              <w:t xml:space="preserve"> przy ul. Nad Jeziorem </w:t>
            </w:r>
            <w:r w:rsidR="00573565">
              <w:rPr>
                <w:rFonts w:cs="Arial"/>
                <w:sz w:val="24"/>
                <w:szCs w:val="24"/>
              </w:rPr>
              <w:t xml:space="preserve">– </w:t>
            </w:r>
            <w:r w:rsidR="009F055F">
              <w:rPr>
                <w:rFonts w:cs="Arial"/>
                <w:sz w:val="24"/>
                <w:szCs w:val="24"/>
              </w:rPr>
              <w:br/>
            </w:r>
            <w:r w:rsidRPr="00A66952">
              <w:rPr>
                <w:rFonts w:cs="Arial"/>
                <w:sz w:val="24"/>
                <w:szCs w:val="24"/>
              </w:rPr>
              <w:t>w porze nocy,</w:t>
            </w:r>
            <w:r w:rsidR="00573565">
              <w:rPr>
                <w:rFonts w:cs="Arial"/>
                <w:sz w:val="24"/>
                <w:szCs w:val="24"/>
              </w:rPr>
              <w:t xml:space="preserve"> </w:t>
            </w:r>
            <w:r w:rsidRPr="00573565">
              <w:rPr>
                <w:rFonts w:cs="Arial"/>
                <w:sz w:val="24"/>
                <w:szCs w:val="24"/>
              </w:rPr>
              <w:t>z częstotliwością raz na dwa lata.</w:t>
            </w:r>
          </w:p>
          <w:p w14:paraId="7627C908" w14:textId="77777777" w:rsidR="00201463" w:rsidRPr="00A66952" w:rsidRDefault="00201463" w:rsidP="00084F4D">
            <w:pPr>
              <w:pStyle w:val="Arial10i50"/>
              <w:spacing w:line="320" w:lineRule="atLeast"/>
              <w:ind w:left="720"/>
              <w:rPr>
                <w:rFonts w:cs="Arial"/>
                <w:sz w:val="24"/>
                <w:szCs w:val="24"/>
              </w:rPr>
            </w:pPr>
          </w:p>
          <w:p w14:paraId="3B3A2E94" w14:textId="77777777" w:rsidR="00FD02C6" w:rsidRPr="00A66952" w:rsidRDefault="00FD02C6" w:rsidP="00084F4D">
            <w:pPr>
              <w:pStyle w:val="Arial10i50"/>
              <w:numPr>
                <w:ilvl w:val="0"/>
                <w:numId w:val="137"/>
              </w:numPr>
              <w:spacing w:line="320" w:lineRule="atLeast"/>
              <w:rPr>
                <w:rFonts w:cs="Arial"/>
                <w:b/>
                <w:sz w:val="24"/>
                <w:szCs w:val="24"/>
              </w:rPr>
            </w:pPr>
            <w:r w:rsidRPr="00A66952">
              <w:rPr>
                <w:rFonts w:cs="Arial"/>
                <w:b/>
                <w:sz w:val="24"/>
                <w:szCs w:val="24"/>
              </w:rPr>
              <w:t>Ewidencja wytwarzanych odpadów</w:t>
            </w:r>
          </w:p>
          <w:p w14:paraId="7A1F8A40" w14:textId="77777777" w:rsidR="003C3C3A" w:rsidRDefault="003C3C3A" w:rsidP="00084F4D">
            <w:pPr>
              <w:pStyle w:val="Arial10i50"/>
              <w:spacing w:line="320" w:lineRule="atLeast"/>
              <w:ind w:left="170"/>
              <w:rPr>
                <w:rFonts w:cs="Arial"/>
                <w:sz w:val="24"/>
                <w:szCs w:val="24"/>
              </w:rPr>
            </w:pPr>
          </w:p>
          <w:p w14:paraId="4219AAA6" w14:textId="727B2AA2" w:rsidR="00FD02C6" w:rsidRPr="00A66952" w:rsidRDefault="00FD02C6" w:rsidP="00084F4D">
            <w:pPr>
              <w:pStyle w:val="Arial10i50"/>
              <w:spacing w:line="320" w:lineRule="atLeast"/>
              <w:ind w:left="455"/>
              <w:rPr>
                <w:rFonts w:cs="Arial"/>
                <w:sz w:val="24"/>
                <w:szCs w:val="24"/>
              </w:rPr>
            </w:pPr>
            <w:r w:rsidRPr="00A66952">
              <w:rPr>
                <w:rFonts w:cs="Arial"/>
                <w:sz w:val="24"/>
                <w:szCs w:val="24"/>
              </w:rPr>
              <w:t>Dla odpadów wytwarzanych  w związku z funkcjonowaniem instalacji prowadzona będzie ilościowa i jakościowa ewidencja odpadów, zgodnie z obowiązującymi przepisami dotyczącymi klasyfikacji i ewidencji odpadów.”</w:t>
            </w:r>
          </w:p>
          <w:p w14:paraId="6D461BBE" w14:textId="77777777" w:rsidR="0089675D" w:rsidRPr="00A66952" w:rsidRDefault="0089675D" w:rsidP="00084F4D">
            <w:pPr>
              <w:pStyle w:val="Arial10i50"/>
              <w:spacing w:line="320" w:lineRule="atLeast"/>
              <w:rPr>
                <w:rFonts w:cs="Arial"/>
                <w:sz w:val="24"/>
                <w:szCs w:val="24"/>
              </w:rPr>
            </w:pPr>
          </w:p>
          <w:p w14:paraId="7FCAE90B" w14:textId="163C8370" w:rsidR="00F4322E" w:rsidRPr="00A66952" w:rsidRDefault="009A4C80" w:rsidP="00084F4D">
            <w:pPr>
              <w:pStyle w:val="Arial10i50"/>
              <w:numPr>
                <w:ilvl w:val="0"/>
                <w:numId w:val="63"/>
              </w:numPr>
              <w:spacing w:line="320" w:lineRule="atLeast"/>
              <w:ind w:left="455" w:hanging="139"/>
              <w:rPr>
                <w:rFonts w:cs="Arial"/>
                <w:b/>
                <w:color w:val="auto"/>
                <w:sz w:val="24"/>
                <w:szCs w:val="24"/>
              </w:rPr>
            </w:pPr>
            <w:r w:rsidRPr="00A66952">
              <w:rPr>
                <w:rFonts w:cs="Arial"/>
                <w:b/>
                <w:color w:val="auto"/>
                <w:sz w:val="24"/>
                <w:szCs w:val="24"/>
              </w:rPr>
              <w:t>Pozostałe punkty</w:t>
            </w:r>
            <w:r w:rsidR="00705844" w:rsidRPr="00A66952">
              <w:rPr>
                <w:rFonts w:cs="Arial"/>
                <w:b/>
                <w:color w:val="auto"/>
                <w:sz w:val="24"/>
                <w:szCs w:val="24"/>
              </w:rPr>
              <w:t xml:space="preserve"> decyzji</w:t>
            </w:r>
            <w:r w:rsidRPr="00A66952">
              <w:rPr>
                <w:rFonts w:cs="Arial"/>
                <w:b/>
                <w:color w:val="auto"/>
                <w:sz w:val="24"/>
                <w:szCs w:val="24"/>
              </w:rPr>
              <w:t xml:space="preserve"> pozostają bez zmian.</w:t>
            </w:r>
            <w:r w:rsidR="00131762" w:rsidRPr="00A66952">
              <w:rPr>
                <w:rFonts w:cs="Arial"/>
                <w:b/>
                <w:color w:val="auto"/>
                <w:sz w:val="24"/>
                <w:szCs w:val="24"/>
              </w:rPr>
              <w:t xml:space="preserve"> </w:t>
            </w:r>
          </w:p>
        </w:tc>
      </w:tr>
      <w:tr w:rsidR="002B339E" w:rsidRPr="00173FF4" w14:paraId="20FAA475" w14:textId="77777777" w:rsidTr="00672E6E">
        <w:tc>
          <w:tcPr>
            <w:tcW w:w="3706" w:type="dxa"/>
            <w:tcBorders>
              <w:bottom w:val="single" w:sz="4" w:space="0" w:color="auto"/>
            </w:tcBorders>
          </w:tcPr>
          <w:p w14:paraId="166F4024" w14:textId="0AA15259" w:rsidR="00EC7069" w:rsidRPr="00173FF4" w:rsidRDefault="00EC7069" w:rsidP="00084F4D">
            <w:pPr>
              <w:pStyle w:val="Arial10i50"/>
              <w:spacing w:line="320" w:lineRule="atLeast"/>
              <w:rPr>
                <w:rFonts w:cs="Arial"/>
                <w:color w:val="auto"/>
                <w:sz w:val="24"/>
                <w:szCs w:val="24"/>
              </w:rPr>
            </w:pPr>
          </w:p>
        </w:tc>
        <w:tc>
          <w:tcPr>
            <w:tcW w:w="5791" w:type="dxa"/>
            <w:gridSpan w:val="2"/>
            <w:tcBorders>
              <w:bottom w:val="single" w:sz="4" w:space="0" w:color="auto"/>
            </w:tcBorders>
          </w:tcPr>
          <w:p w14:paraId="44FC5FF9" w14:textId="77777777" w:rsidR="00BA1260" w:rsidRPr="00173FF4" w:rsidRDefault="00BA1260" w:rsidP="00084F4D">
            <w:pPr>
              <w:pStyle w:val="Zwykytekst1"/>
              <w:spacing w:line="320" w:lineRule="atLeast"/>
              <w:rPr>
                <w:rFonts w:ascii="Arial" w:hAnsi="Arial" w:cs="Arial"/>
                <w:sz w:val="24"/>
                <w:szCs w:val="24"/>
              </w:rPr>
            </w:pPr>
          </w:p>
        </w:tc>
      </w:tr>
      <w:tr w:rsidR="002B339E" w:rsidRPr="00173FF4" w14:paraId="32ED0629" w14:textId="77777777" w:rsidTr="00672E6E">
        <w:tc>
          <w:tcPr>
            <w:tcW w:w="3706" w:type="dxa"/>
            <w:tcBorders>
              <w:top w:val="single" w:sz="4" w:space="0" w:color="auto"/>
            </w:tcBorders>
          </w:tcPr>
          <w:p w14:paraId="4A83DD8B" w14:textId="35A32B87" w:rsidR="0089675D" w:rsidRPr="00173FF4" w:rsidRDefault="0089675D" w:rsidP="00084F4D">
            <w:pPr>
              <w:pStyle w:val="Arial10i50"/>
              <w:spacing w:line="320" w:lineRule="atLeast"/>
              <w:rPr>
                <w:rFonts w:cs="Arial"/>
                <w:color w:val="auto"/>
                <w:sz w:val="24"/>
                <w:szCs w:val="24"/>
              </w:rPr>
            </w:pPr>
          </w:p>
        </w:tc>
        <w:tc>
          <w:tcPr>
            <w:tcW w:w="5791" w:type="dxa"/>
            <w:gridSpan w:val="2"/>
            <w:tcBorders>
              <w:top w:val="single" w:sz="4" w:space="0" w:color="auto"/>
            </w:tcBorders>
          </w:tcPr>
          <w:p w14:paraId="3FD6EA73" w14:textId="77777777" w:rsidR="00D2335A" w:rsidRPr="00173FF4" w:rsidRDefault="00D2335A" w:rsidP="00084F4D">
            <w:pPr>
              <w:pStyle w:val="Arial10i50"/>
              <w:spacing w:line="320" w:lineRule="atLeast"/>
              <w:rPr>
                <w:rFonts w:cs="Arial"/>
                <w:color w:val="auto"/>
                <w:sz w:val="24"/>
                <w:szCs w:val="24"/>
              </w:rPr>
            </w:pPr>
          </w:p>
        </w:tc>
      </w:tr>
    </w:tbl>
    <w:p w14:paraId="1930F194" w14:textId="2E2BE84D" w:rsidR="00D1100C" w:rsidRPr="00173FF4" w:rsidRDefault="00D1100C" w:rsidP="00084F4D">
      <w:pPr>
        <w:pStyle w:val="Arial10i50"/>
        <w:numPr>
          <w:ilvl w:val="0"/>
          <w:numId w:val="54"/>
        </w:numPr>
        <w:spacing w:line="320" w:lineRule="atLeast"/>
        <w:rPr>
          <w:rFonts w:cs="Arial"/>
          <w:b/>
          <w:color w:val="auto"/>
          <w:sz w:val="24"/>
          <w:szCs w:val="24"/>
        </w:rPr>
      </w:pPr>
      <w:r w:rsidRPr="00173FF4">
        <w:rPr>
          <w:rFonts w:cs="Arial"/>
          <w:b/>
          <w:color w:val="auto"/>
          <w:sz w:val="24"/>
          <w:szCs w:val="24"/>
        </w:rPr>
        <w:t>Uzasadnienie faktyczne</w:t>
      </w:r>
    </w:p>
    <w:p w14:paraId="3CBF24CB" w14:textId="11D93CC1" w:rsidR="00D1100C" w:rsidRPr="00173FF4" w:rsidRDefault="00D1100C" w:rsidP="00084F4D">
      <w:pPr>
        <w:pStyle w:val="Arial10i50"/>
        <w:spacing w:line="320" w:lineRule="atLeast"/>
        <w:rPr>
          <w:rFonts w:cs="Arial"/>
          <w:b/>
          <w:color w:val="auto"/>
          <w:sz w:val="24"/>
          <w:szCs w:val="24"/>
          <w:u w:val="single"/>
        </w:rPr>
      </w:pPr>
    </w:p>
    <w:p w14:paraId="6FDDAA89" w14:textId="17046F31" w:rsidR="001921EB" w:rsidRPr="00CB38FD" w:rsidRDefault="007D53E0" w:rsidP="00084F4D">
      <w:pPr>
        <w:pStyle w:val="Arial10i50"/>
        <w:spacing w:line="320" w:lineRule="atLeast"/>
        <w:rPr>
          <w:rFonts w:cs="Arial"/>
          <w:bCs/>
          <w:sz w:val="24"/>
          <w:szCs w:val="24"/>
        </w:rPr>
      </w:pPr>
      <w:r w:rsidRPr="00173FF4">
        <w:rPr>
          <w:rFonts w:cs="Arial"/>
          <w:sz w:val="24"/>
          <w:szCs w:val="24"/>
        </w:rPr>
        <w:t xml:space="preserve">Decyzją z dnia </w:t>
      </w:r>
      <w:r w:rsidR="001921EB" w:rsidRPr="001921EB">
        <w:rPr>
          <w:rFonts w:cs="Arial"/>
          <w:bCs/>
          <w:sz w:val="24"/>
          <w:szCs w:val="24"/>
        </w:rPr>
        <w:t>25 października 2007 r.</w:t>
      </w:r>
      <w:r w:rsidR="001921EB">
        <w:rPr>
          <w:rFonts w:cs="Arial"/>
          <w:bCs/>
          <w:sz w:val="24"/>
          <w:szCs w:val="24"/>
        </w:rPr>
        <w:t xml:space="preserve">, </w:t>
      </w:r>
      <w:r w:rsidR="001921EB" w:rsidRPr="001921EB">
        <w:rPr>
          <w:rFonts w:cs="Arial"/>
          <w:bCs/>
          <w:sz w:val="24"/>
          <w:szCs w:val="24"/>
        </w:rPr>
        <w:t>znak: ŚR-IV-6618/3/07</w:t>
      </w:r>
      <w:r w:rsidR="001921EB">
        <w:rPr>
          <w:rFonts w:cs="Arial"/>
          <w:bCs/>
          <w:sz w:val="24"/>
          <w:szCs w:val="24"/>
        </w:rPr>
        <w:t>,</w:t>
      </w:r>
      <w:r w:rsidR="001921EB" w:rsidRPr="001921EB">
        <w:rPr>
          <w:rFonts w:cs="Arial"/>
          <w:bCs/>
          <w:sz w:val="24"/>
          <w:szCs w:val="24"/>
        </w:rPr>
        <w:t xml:space="preserve"> Wojewod</w:t>
      </w:r>
      <w:r w:rsidR="001921EB">
        <w:rPr>
          <w:rFonts w:cs="Arial"/>
          <w:bCs/>
          <w:sz w:val="24"/>
          <w:szCs w:val="24"/>
        </w:rPr>
        <w:t>a</w:t>
      </w:r>
      <w:r w:rsidR="001921EB" w:rsidRPr="001921EB">
        <w:rPr>
          <w:rFonts w:cs="Arial"/>
          <w:bCs/>
          <w:sz w:val="24"/>
          <w:szCs w:val="24"/>
        </w:rPr>
        <w:t xml:space="preserve"> Śląski, </w:t>
      </w:r>
      <w:r w:rsidR="001921EB">
        <w:rPr>
          <w:rFonts w:cs="Arial"/>
          <w:bCs/>
          <w:sz w:val="24"/>
          <w:szCs w:val="24"/>
        </w:rPr>
        <w:t xml:space="preserve">udzielił </w:t>
      </w:r>
      <w:r w:rsidR="00CB38FD">
        <w:rPr>
          <w:rFonts w:cs="Arial"/>
          <w:bCs/>
          <w:sz w:val="24"/>
          <w:szCs w:val="24"/>
        </w:rPr>
        <w:t xml:space="preserve">spółce </w:t>
      </w:r>
      <w:r w:rsidR="00CB38FD" w:rsidRPr="00CB38FD">
        <w:rPr>
          <w:rFonts w:cs="Arial"/>
          <w:bCs/>
          <w:sz w:val="24"/>
          <w:szCs w:val="24"/>
        </w:rPr>
        <w:t>Zakład Wyrobów Metalowych „STRUMET” Sp. z o.o. z siedzibą w Strumieniu</w:t>
      </w:r>
      <w:r w:rsidR="00CB38FD" w:rsidRPr="00CB38FD">
        <w:rPr>
          <w:rFonts w:asciiTheme="minorHAnsi" w:hAnsiTheme="minorHAnsi" w:cs="Arial"/>
          <w:color w:val="auto"/>
          <w:sz w:val="24"/>
          <w:szCs w:val="24"/>
        </w:rPr>
        <w:t xml:space="preserve"> </w:t>
      </w:r>
      <w:r w:rsidR="00CB38FD" w:rsidRPr="00CB38FD">
        <w:rPr>
          <w:rFonts w:cs="Arial"/>
          <w:bCs/>
          <w:sz w:val="24"/>
          <w:szCs w:val="24"/>
        </w:rPr>
        <w:t>pozwolenia zintegrowanego</w:t>
      </w:r>
      <w:r w:rsidR="00CB38FD">
        <w:rPr>
          <w:rFonts w:cs="Arial"/>
          <w:bCs/>
          <w:sz w:val="24"/>
          <w:szCs w:val="24"/>
        </w:rPr>
        <w:t xml:space="preserve"> </w:t>
      </w:r>
      <w:r w:rsidR="001921EB" w:rsidRPr="001921EB">
        <w:rPr>
          <w:rFonts w:cs="Arial"/>
          <w:bCs/>
          <w:sz w:val="24"/>
          <w:szCs w:val="24"/>
        </w:rPr>
        <w:t>dla instalacji do nakładania powłok metalicznych z wsadem przekraczającym 2 tony wyrobów stalowych na godzinę, służąc</w:t>
      </w:r>
      <w:r w:rsidR="002135A5">
        <w:rPr>
          <w:rFonts w:cs="Arial"/>
          <w:bCs/>
          <w:sz w:val="24"/>
          <w:szCs w:val="24"/>
        </w:rPr>
        <w:t>ej</w:t>
      </w:r>
      <w:r w:rsidR="001921EB" w:rsidRPr="001921EB">
        <w:rPr>
          <w:rFonts w:cs="Arial"/>
          <w:bCs/>
          <w:sz w:val="24"/>
          <w:szCs w:val="24"/>
        </w:rPr>
        <w:t xml:space="preserve"> do powierzchniowej obróbki metali lub materiałów z tworzyw sztucznych, z wykorzystaniem procesów chemicznych, gdzie całkowita pojemność wanien procesowych przekracza 30 m</w:t>
      </w:r>
      <w:r w:rsidR="001921EB" w:rsidRPr="001921EB">
        <w:rPr>
          <w:rFonts w:cs="Arial"/>
          <w:bCs/>
          <w:sz w:val="24"/>
          <w:szCs w:val="24"/>
          <w:vertAlign w:val="superscript"/>
        </w:rPr>
        <w:t xml:space="preserve">3 </w:t>
      </w:r>
      <w:r w:rsidR="001921EB" w:rsidRPr="001921EB">
        <w:rPr>
          <w:rFonts w:cs="Arial"/>
          <w:bCs/>
          <w:sz w:val="24"/>
          <w:szCs w:val="24"/>
        </w:rPr>
        <w:t xml:space="preserve">(ocynkownia ogniowa – zanurzeniowa) oraz instalacji do powierzchniowej obróbki metali </w:t>
      </w:r>
      <w:r w:rsidR="00CB38FD">
        <w:rPr>
          <w:rFonts w:cs="Arial"/>
          <w:bCs/>
          <w:sz w:val="24"/>
          <w:szCs w:val="24"/>
        </w:rPr>
        <w:br/>
      </w:r>
      <w:r w:rsidR="001921EB" w:rsidRPr="001921EB">
        <w:rPr>
          <w:rFonts w:cs="Arial"/>
          <w:bCs/>
          <w:sz w:val="24"/>
          <w:szCs w:val="24"/>
        </w:rPr>
        <w:t>z wykorzystaniem procesów elektrolitycznych i chemicznych, gdzie całkowita pojemność wanien procesowych przekracza 30 m</w:t>
      </w:r>
      <w:r w:rsidR="001921EB" w:rsidRPr="001921EB">
        <w:rPr>
          <w:rFonts w:cs="Arial"/>
          <w:bCs/>
          <w:sz w:val="24"/>
          <w:szCs w:val="24"/>
          <w:vertAlign w:val="superscript"/>
        </w:rPr>
        <w:t xml:space="preserve">3 </w:t>
      </w:r>
      <w:r w:rsidR="001921EB" w:rsidRPr="001921EB">
        <w:rPr>
          <w:rFonts w:cs="Arial"/>
          <w:bCs/>
          <w:sz w:val="24"/>
          <w:szCs w:val="24"/>
        </w:rPr>
        <w:t xml:space="preserve">(ocynkownia elektrolityczna – galwanizernia), zlokalizowanych w Strumieniu, przy ul. Ks. </w:t>
      </w:r>
      <w:proofErr w:type="spellStart"/>
      <w:r w:rsidR="001921EB" w:rsidRPr="001921EB">
        <w:rPr>
          <w:rFonts w:cs="Arial"/>
          <w:bCs/>
          <w:sz w:val="24"/>
          <w:szCs w:val="24"/>
        </w:rPr>
        <w:t>Londzina</w:t>
      </w:r>
      <w:proofErr w:type="spellEnd"/>
      <w:r w:rsidR="001921EB" w:rsidRPr="001921EB">
        <w:rPr>
          <w:rFonts w:cs="Arial"/>
          <w:bCs/>
          <w:sz w:val="24"/>
          <w:szCs w:val="24"/>
        </w:rPr>
        <w:t xml:space="preserve"> 61</w:t>
      </w:r>
      <w:r w:rsidR="00C901CF">
        <w:rPr>
          <w:rFonts w:cs="Arial"/>
          <w:bCs/>
          <w:sz w:val="24"/>
          <w:szCs w:val="24"/>
        </w:rPr>
        <w:t>.</w:t>
      </w:r>
    </w:p>
    <w:p w14:paraId="57FD0A0C" w14:textId="0948A84B" w:rsidR="007D53E0" w:rsidRDefault="007D53E0" w:rsidP="00084F4D">
      <w:pPr>
        <w:pStyle w:val="Arial10i50"/>
        <w:spacing w:line="320" w:lineRule="atLeast"/>
        <w:rPr>
          <w:rFonts w:cs="Arial"/>
          <w:sz w:val="24"/>
          <w:szCs w:val="24"/>
        </w:rPr>
      </w:pPr>
    </w:p>
    <w:p w14:paraId="5A9B7037" w14:textId="645A83E8" w:rsidR="007D53E0" w:rsidRPr="00173FF4" w:rsidRDefault="007D53E0" w:rsidP="00084F4D">
      <w:pPr>
        <w:pStyle w:val="Arial10i50"/>
        <w:spacing w:line="320" w:lineRule="atLeast"/>
        <w:rPr>
          <w:rFonts w:cs="Arial"/>
          <w:sz w:val="24"/>
          <w:szCs w:val="24"/>
        </w:rPr>
      </w:pPr>
      <w:r w:rsidRPr="00173FF4">
        <w:rPr>
          <w:rFonts w:cs="Arial"/>
          <w:sz w:val="24"/>
          <w:szCs w:val="24"/>
        </w:rPr>
        <w:lastRenderedPageBreak/>
        <w:t>Decyzja ta</w:t>
      </w:r>
      <w:r w:rsidR="00E9684B" w:rsidRPr="00173FF4">
        <w:rPr>
          <w:rFonts w:cs="Arial"/>
          <w:sz w:val="24"/>
          <w:szCs w:val="24"/>
        </w:rPr>
        <w:t>,</w:t>
      </w:r>
      <w:r w:rsidRPr="00173FF4">
        <w:rPr>
          <w:rFonts w:cs="Arial"/>
          <w:sz w:val="24"/>
          <w:szCs w:val="24"/>
        </w:rPr>
        <w:t xml:space="preserve"> została następnie zmieniona decyzjami Marszałka Województwa Śląskiego:</w:t>
      </w:r>
    </w:p>
    <w:p w14:paraId="6BECD814" w14:textId="158F0E89" w:rsidR="009003CA" w:rsidRPr="009003CA" w:rsidRDefault="009003CA" w:rsidP="00084F4D">
      <w:pPr>
        <w:pStyle w:val="Arial10i50"/>
        <w:numPr>
          <w:ilvl w:val="0"/>
          <w:numId w:val="150"/>
        </w:numPr>
        <w:spacing w:line="320" w:lineRule="atLeast"/>
        <w:rPr>
          <w:rFonts w:cs="Arial"/>
          <w:sz w:val="24"/>
          <w:szCs w:val="24"/>
        </w:rPr>
      </w:pPr>
      <w:r w:rsidRPr="009003CA">
        <w:rPr>
          <w:rFonts w:cs="Arial"/>
          <w:sz w:val="24"/>
          <w:szCs w:val="24"/>
        </w:rPr>
        <w:t>nr 265</w:t>
      </w:r>
      <w:r w:rsidR="002135A5">
        <w:rPr>
          <w:rFonts w:cs="Arial"/>
          <w:sz w:val="24"/>
          <w:szCs w:val="24"/>
        </w:rPr>
        <w:t>6</w:t>
      </w:r>
      <w:r w:rsidRPr="009003CA">
        <w:rPr>
          <w:rFonts w:cs="Arial"/>
          <w:sz w:val="24"/>
          <w:szCs w:val="24"/>
        </w:rPr>
        <w:t xml:space="preserve">/OS/2010 z dnia 30 czerwca 2010 r., </w:t>
      </w:r>
    </w:p>
    <w:p w14:paraId="782A64CF" w14:textId="2299A02F" w:rsidR="009003CA" w:rsidRPr="009003CA" w:rsidRDefault="009003CA" w:rsidP="00084F4D">
      <w:pPr>
        <w:pStyle w:val="Arial10i50"/>
        <w:numPr>
          <w:ilvl w:val="0"/>
          <w:numId w:val="150"/>
        </w:numPr>
        <w:spacing w:line="320" w:lineRule="atLeast"/>
        <w:rPr>
          <w:rFonts w:cs="Arial"/>
          <w:sz w:val="24"/>
          <w:szCs w:val="24"/>
        </w:rPr>
      </w:pPr>
      <w:r w:rsidRPr="009003CA">
        <w:rPr>
          <w:rFonts w:cs="Arial"/>
          <w:sz w:val="24"/>
          <w:szCs w:val="24"/>
        </w:rPr>
        <w:t>nr 2599/OS/2014 z dnia 26 listopada 2014 r.,</w:t>
      </w:r>
    </w:p>
    <w:p w14:paraId="0D6A489F" w14:textId="5A37AC89" w:rsidR="009003CA" w:rsidRPr="009003CA" w:rsidRDefault="009003CA" w:rsidP="00084F4D">
      <w:pPr>
        <w:pStyle w:val="Arial10i50"/>
        <w:numPr>
          <w:ilvl w:val="0"/>
          <w:numId w:val="150"/>
        </w:numPr>
        <w:spacing w:line="320" w:lineRule="atLeast"/>
        <w:rPr>
          <w:rFonts w:cs="Arial"/>
          <w:sz w:val="24"/>
          <w:szCs w:val="24"/>
        </w:rPr>
      </w:pPr>
      <w:r w:rsidRPr="009003CA">
        <w:rPr>
          <w:rFonts w:cs="Arial"/>
          <w:sz w:val="24"/>
          <w:szCs w:val="24"/>
        </w:rPr>
        <w:t>nr 3601/OS/2016 z dnia 27 grudnia 2016 r.,</w:t>
      </w:r>
    </w:p>
    <w:p w14:paraId="3257261F" w14:textId="34E1F78E" w:rsidR="00201463" w:rsidRPr="00334D0E" w:rsidRDefault="009003CA" w:rsidP="00084F4D">
      <w:pPr>
        <w:pStyle w:val="Arial10i50"/>
        <w:numPr>
          <w:ilvl w:val="0"/>
          <w:numId w:val="150"/>
        </w:numPr>
        <w:spacing w:line="320" w:lineRule="atLeast"/>
        <w:rPr>
          <w:rFonts w:cs="Arial"/>
          <w:sz w:val="24"/>
          <w:szCs w:val="24"/>
        </w:rPr>
      </w:pPr>
      <w:r w:rsidRPr="009003CA">
        <w:rPr>
          <w:rFonts w:cs="Arial"/>
          <w:sz w:val="24"/>
          <w:szCs w:val="24"/>
        </w:rPr>
        <w:t xml:space="preserve">nr 1498/OS/2020 z dnia 16 czerwca 2020 r. </w:t>
      </w:r>
    </w:p>
    <w:p w14:paraId="386EF2B2" w14:textId="77777777" w:rsidR="0089675D" w:rsidRDefault="0089675D" w:rsidP="00084F4D">
      <w:pPr>
        <w:pStyle w:val="Arial10i50"/>
        <w:spacing w:line="320" w:lineRule="atLeast"/>
        <w:rPr>
          <w:rFonts w:cs="Arial"/>
          <w:color w:val="auto"/>
          <w:sz w:val="24"/>
          <w:szCs w:val="24"/>
        </w:rPr>
      </w:pPr>
    </w:p>
    <w:p w14:paraId="34A9955C" w14:textId="1DE01414" w:rsidR="00573565" w:rsidRDefault="00C04F08" w:rsidP="00084F4D">
      <w:pPr>
        <w:pStyle w:val="Arial10i50"/>
        <w:spacing w:line="320" w:lineRule="atLeast"/>
        <w:rPr>
          <w:rFonts w:cs="Arial"/>
          <w:color w:val="auto"/>
          <w:sz w:val="24"/>
          <w:szCs w:val="24"/>
        </w:rPr>
      </w:pPr>
      <w:r w:rsidRPr="00173FF4">
        <w:rPr>
          <w:rFonts w:cs="Arial"/>
          <w:color w:val="auto"/>
          <w:sz w:val="24"/>
          <w:szCs w:val="24"/>
        </w:rPr>
        <w:t xml:space="preserve">W dniu </w:t>
      </w:r>
      <w:r w:rsidR="00F27518">
        <w:rPr>
          <w:rFonts w:cs="Arial"/>
          <w:color w:val="auto"/>
          <w:sz w:val="24"/>
          <w:szCs w:val="24"/>
        </w:rPr>
        <w:t xml:space="preserve">22 kwietnia 2024 r, </w:t>
      </w:r>
      <w:r w:rsidR="001516CD" w:rsidRPr="00173FF4">
        <w:rPr>
          <w:rFonts w:cs="Arial"/>
          <w:color w:val="auto"/>
          <w:sz w:val="24"/>
          <w:szCs w:val="24"/>
        </w:rPr>
        <w:t>Marszałek Województwa Śląskiego</w:t>
      </w:r>
      <w:r w:rsidR="00EE1CA5" w:rsidRPr="00173FF4">
        <w:rPr>
          <w:rFonts w:cs="Arial"/>
          <w:color w:val="auto"/>
          <w:sz w:val="24"/>
          <w:szCs w:val="24"/>
        </w:rPr>
        <w:t>,</w:t>
      </w:r>
      <w:r w:rsidR="001516CD" w:rsidRPr="00173FF4">
        <w:rPr>
          <w:rFonts w:cs="Arial"/>
          <w:color w:val="auto"/>
          <w:sz w:val="24"/>
          <w:szCs w:val="24"/>
        </w:rPr>
        <w:t xml:space="preserve"> otrzymał wniosek </w:t>
      </w:r>
      <w:r w:rsidR="00EE1CA5" w:rsidRPr="00173FF4">
        <w:rPr>
          <w:rFonts w:cs="Arial"/>
          <w:color w:val="auto"/>
          <w:sz w:val="24"/>
          <w:szCs w:val="24"/>
        </w:rPr>
        <w:t xml:space="preserve">przedstawiciela spółki, </w:t>
      </w:r>
      <w:r w:rsidR="001516CD" w:rsidRPr="00173FF4">
        <w:rPr>
          <w:rFonts w:cs="Arial"/>
          <w:color w:val="auto"/>
          <w:sz w:val="24"/>
          <w:szCs w:val="24"/>
        </w:rPr>
        <w:t>o</w:t>
      </w:r>
      <w:r w:rsidRPr="00173FF4">
        <w:rPr>
          <w:rFonts w:cs="Arial"/>
          <w:color w:val="auto"/>
          <w:sz w:val="24"/>
          <w:szCs w:val="24"/>
        </w:rPr>
        <w:t> </w:t>
      </w:r>
      <w:r w:rsidR="001516CD" w:rsidRPr="00173FF4">
        <w:rPr>
          <w:rFonts w:cs="Arial"/>
          <w:color w:val="auto"/>
          <w:sz w:val="24"/>
          <w:szCs w:val="24"/>
        </w:rPr>
        <w:t xml:space="preserve">zmianę warunków pozwolenia zintegrowanego. </w:t>
      </w:r>
    </w:p>
    <w:p w14:paraId="4E12CEDB" w14:textId="1DF164E3" w:rsidR="00A910F7" w:rsidRPr="00A910F7" w:rsidRDefault="00EA4D0B" w:rsidP="00084F4D">
      <w:pPr>
        <w:pStyle w:val="Arial10i50"/>
        <w:spacing w:line="320" w:lineRule="atLeast"/>
        <w:rPr>
          <w:rFonts w:cs="Arial"/>
          <w:bCs/>
          <w:color w:val="auto"/>
          <w:sz w:val="24"/>
          <w:szCs w:val="24"/>
        </w:rPr>
      </w:pPr>
      <w:r w:rsidRPr="00173FF4">
        <w:rPr>
          <w:rFonts w:cs="Arial"/>
          <w:color w:val="auto"/>
          <w:sz w:val="24"/>
          <w:szCs w:val="24"/>
        </w:rPr>
        <w:t>W treści wniosku,</w:t>
      </w:r>
      <w:r w:rsidR="001516CD" w:rsidRPr="00173FF4">
        <w:rPr>
          <w:rFonts w:cs="Arial"/>
          <w:color w:val="auto"/>
          <w:sz w:val="24"/>
          <w:szCs w:val="24"/>
        </w:rPr>
        <w:t xml:space="preserve"> </w:t>
      </w:r>
      <w:bookmarkStart w:id="5" w:name="_Hlk195173976"/>
      <w:r w:rsidR="001516CD" w:rsidRPr="00173FF4">
        <w:rPr>
          <w:rFonts w:cs="Arial"/>
          <w:color w:val="auto"/>
          <w:sz w:val="24"/>
          <w:szCs w:val="24"/>
        </w:rPr>
        <w:t>Stron</w:t>
      </w:r>
      <w:r w:rsidR="00374B76" w:rsidRPr="00173FF4">
        <w:rPr>
          <w:rFonts w:cs="Arial"/>
          <w:color w:val="auto"/>
          <w:sz w:val="24"/>
          <w:szCs w:val="24"/>
        </w:rPr>
        <w:t>a</w:t>
      </w:r>
      <w:r w:rsidR="001516CD" w:rsidRPr="00173FF4">
        <w:rPr>
          <w:rFonts w:cs="Arial"/>
          <w:color w:val="auto"/>
          <w:sz w:val="24"/>
          <w:szCs w:val="24"/>
        </w:rPr>
        <w:t xml:space="preserve"> wskazał</w:t>
      </w:r>
      <w:r w:rsidR="00374B76" w:rsidRPr="00173FF4">
        <w:rPr>
          <w:rFonts w:cs="Arial"/>
          <w:color w:val="auto"/>
          <w:sz w:val="24"/>
          <w:szCs w:val="24"/>
        </w:rPr>
        <w:t>a</w:t>
      </w:r>
      <w:r w:rsidR="001516CD" w:rsidRPr="00173FF4">
        <w:rPr>
          <w:rFonts w:cs="Arial"/>
          <w:color w:val="auto"/>
          <w:sz w:val="24"/>
          <w:szCs w:val="24"/>
        </w:rPr>
        <w:t xml:space="preserve">, że </w:t>
      </w:r>
      <w:r w:rsidRPr="00173FF4">
        <w:rPr>
          <w:rFonts w:cs="Arial"/>
          <w:color w:val="auto"/>
          <w:sz w:val="24"/>
          <w:szCs w:val="24"/>
        </w:rPr>
        <w:t>zmiana</w:t>
      </w:r>
      <w:r w:rsidR="001516CD" w:rsidRPr="00173FF4">
        <w:rPr>
          <w:rFonts w:cs="Arial"/>
          <w:color w:val="auto"/>
          <w:sz w:val="24"/>
          <w:szCs w:val="24"/>
        </w:rPr>
        <w:t xml:space="preserve"> pozwolenia </w:t>
      </w:r>
      <w:r w:rsidRPr="00173FF4">
        <w:rPr>
          <w:rFonts w:cs="Arial"/>
          <w:color w:val="auto"/>
          <w:sz w:val="24"/>
          <w:szCs w:val="24"/>
        </w:rPr>
        <w:t xml:space="preserve">zintegrowanego </w:t>
      </w:r>
      <w:r w:rsidR="00563718" w:rsidRPr="00173FF4">
        <w:rPr>
          <w:rFonts w:cs="Arial"/>
          <w:color w:val="auto"/>
          <w:sz w:val="24"/>
          <w:szCs w:val="24"/>
        </w:rPr>
        <w:t>jest podyktowana</w:t>
      </w:r>
      <w:r w:rsidRPr="00173FF4">
        <w:rPr>
          <w:rFonts w:cs="Arial"/>
          <w:color w:val="auto"/>
          <w:sz w:val="24"/>
          <w:szCs w:val="24"/>
        </w:rPr>
        <w:t xml:space="preserve"> koniecznością dostosowania</w:t>
      </w:r>
      <w:r w:rsidR="00C951F0" w:rsidRPr="00173FF4">
        <w:rPr>
          <w:rFonts w:cs="Arial"/>
          <w:color w:val="auto"/>
          <w:sz w:val="24"/>
          <w:szCs w:val="24"/>
        </w:rPr>
        <w:t xml:space="preserve"> decyzji</w:t>
      </w:r>
      <w:r w:rsidRPr="00173FF4">
        <w:rPr>
          <w:rFonts w:cs="Arial"/>
          <w:color w:val="auto"/>
          <w:sz w:val="24"/>
          <w:szCs w:val="24"/>
        </w:rPr>
        <w:t xml:space="preserve"> do </w:t>
      </w:r>
      <w:r w:rsidR="00755973" w:rsidRPr="00173FF4">
        <w:rPr>
          <w:rFonts w:cs="Arial"/>
          <w:color w:val="auto"/>
          <w:sz w:val="24"/>
          <w:szCs w:val="24"/>
        </w:rPr>
        <w:t>wytycznych decyzji wykonawczej Komisji (UE)</w:t>
      </w:r>
      <w:r w:rsidR="003E2E85" w:rsidRPr="00173FF4">
        <w:rPr>
          <w:rFonts w:cs="Arial"/>
          <w:color w:val="auto"/>
          <w:sz w:val="24"/>
          <w:szCs w:val="24"/>
        </w:rPr>
        <w:t xml:space="preserve">, </w:t>
      </w:r>
      <w:r w:rsidR="00235BF9" w:rsidRPr="00173FF4">
        <w:rPr>
          <w:rFonts w:cs="Arial"/>
          <w:color w:val="auto"/>
          <w:sz w:val="24"/>
          <w:szCs w:val="24"/>
        </w:rPr>
        <w:t xml:space="preserve">opublikowanej w dniu </w:t>
      </w:r>
      <w:r w:rsidR="00A910F7" w:rsidRPr="00A910F7">
        <w:rPr>
          <w:rFonts w:cs="Arial"/>
          <w:bCs/>
          <w:color w:val="auto"/>
          <w:sz w:val="24"/>
          <w:szCs w:val="24"/>
        </w:rPr>
        <w:t xml:space="preserve">11 października 2022 r., w Dzienniku Urzędowym Unii Europejskiej, ustanawiającej konkluzje dotyczące najlepszych dostępnych technik (BAT), zgodnie z dyrektywą Parlamentu Europejskiego i Rady 2010/75/UE w sprawie emisji przemysłowych, w odniesieniu do przetwórstwa metali żelaznych </w:t>
      </w:r>
      <w:r w:rsidR="00A910F7" w:rsidRPr="00A910F7">
        <w:rPr>
          <w:rFonts w:cs="Arial"/>
          <w:bCs/>
          <w:sz w:val="24"/>
          <w:szCs w:val="24"/>
        </w:rPr>
        <w:t xml:space="preserve">i w związku </w:t>
      </w:r>
      <w:r w:rsidR="002135A5">
        <w:rPr>
          <w:rFonts w:cs="Arial"/>
          <w:bCs/>
          <w:sz w:val="24"/>
          <w:szCs w:val="24"/>
        </w:rPr>
        <w:br/>
      </w:r>
      <w:r w:rsidR="00A910F7" w:rsidRPr="00A910F7">
        <w:rPr>
          <w:rFonts w:cs="Arial"/>
          <w:bCs/>
          <w:sz w:val="24"/>
          <w:szCs w:val="24"/>
        </w:rPr>
        <w:t xml:space="preserve">z tym, obowiązkiem dostosowania instalacji będącej przedmiotem wniosku, tj. instalacji </w:t>
      </w:r>
      <w:r w:rsidR="002135A5">
        <w:rPr>
          <w:rFonts w:cs="Arial"/>
          <w:bCs/>
          <w:sz w:val="24"/>
          <w:szCs w:val="24"/>
        </w:rPr>
        <w:br/>
      </w:r>
      <w:r w:rsidR="00A910F7" w:rsidRPr="00A910F7">
        <w:rPr>
          <w:rFonts w:cs="Arial"/>
          <w:bCs/>
          <w:sz w:val="24"/>
          <w:szCs w:val="24"/>
        </w:rPr>
        <w:t>do nakładania powłok metalicznych z wsadem przekraczającym 2 tony wyrobów stalowych na godzinę, służącej</w:t>
      </w:r>
      <w:r w:rsidR="00A910F7">
        <w:rPr>
          <w:rFonts w:cs="Arial"/>
          <w:bCs/>
          <w:color w:val="auto"/>
          <w:sz w:val="24"/>
          <w:szCs w:val="24"/>
        </w:rPr>
        <w:t xml:space="preserve"> </w:t>
      </w:r>
      <w:r w:rsidR="00A910F7" w:rsidRPr="00A910F7">
        <w:rPr>
          <w:rFonts w:cs="Arial"/>
          <w:bCs/>
          <w:sz w:val="24"/>
          <w:szCs w:val="24"/>
        </w:rPr>
        <w:t>do powierzchniowej obróbki metali lub materiałów z tworzyw sztucznych, z wykorzystaniem procesów chemicznych, gdzie całkowita pojemność wanien procesowych przekracza 30 m</w:t>
      </w:r>
      <w:r w:rsidR="00A910F7" w:rsidRPr="00A910F7">
        <w:rPr>
          <w:rFonts w:cs="Arial"/>
          <w:bCs/>
          <w:sz w:val="24"/>
          <w:szCs w:val="24"/>
          <w:vertAlign w:val="superscript"/>
        </w:rPr>
        <w:t xml:space="preserve">3 </w:t>
      </w:r>
      <w:r w:rsidR="00A910F7" w:rsidRPr="00A910F7">
        <w:rPr>
          <w:rFonts w:cs="Arial"/>
          <w:bCs/>
          <w:sz w:val="24"/>
          <w:szCs w:val="24"/>
        </w:rPr>
        <w:t>(ocynkownia ogniowa – zanurzeniowa)</w:t>
      </w:r>
      <w:r w:rsidR="002135A5">
        <w:rPr>
          <w:rFonts w:cs="Arial"/>
          <w:bCs/>
          <w:sz w:val="24"/>
          <w:szCs w:val="24"/>
        </w:rPr>
        <w:t>,</w:t>
      </w:r>
      <w:r w:rsidR="00A910F7" w:rsidRPr="00A910F7">
        <w:rPr>
          <w:rFonts w:cs="Arial"/>
          <w:bCs/>
          <w:sz w:val="24"/>
          <w:szCs w:val="24"/>
        </w:rPr>
        <w:t xml:space="preserve"> </w:t>
      </w:r>
      <w:r w:rsidR="00A910F7" w:rsidRPr="00A910F7">
        <w:rPr>
          <w:rFonts w:cs="Arial"/>
          <w:bCs/>
          <w:color w:val="auto"/>
          <w:sz w:val="24"/>
          <w:szCs w:val="24"/>
        </w:rPr>
        <w:t>do wytycznych ww. konkluzji BAT</w:t>
      </w:r>
      <w:r w:rsidR="00A910F7">
        <w:rPr>
          <w:rFonts w:cs="Arial"/>
          <w:bCs/>
          <w:color w:val="auto"/>
          <w:sz w:val="24"/>
          <w:szCs w:val="24"/>
        </w:rPr>
        <w:t xml:space="preserve">. </w:t>
      </w:r>
      <w:bookmarkEnd w:id="5"/>
      <w:r w:rsidR="00A910F7">
        <w:rPr>
          <w:rFonts w:cs="Arial"/>
          <w:bCs/>
          <w:color w:val="auto"/>
          <w:sz w:val="24"/>
          <w:szCs w:val="24"/>
        </w:rPr>
        <w:t>Ponadto</w:t>
      </w:r>
      <w:r w:rsidR="002135A5">
        <w:rPr>
          <w:rFonts w:cs="Arial"/>
          <w:bCs/>
          <w:color w:val="auto"/>
          <w:sz w:val="24"/>
          <w:szCs w:val="24"/>
        </w:rPr>
        <w:t>,</w:t>
      </w:r>
      <w:r w:rsidR="00A910F7">
        <w:rPr>
          <w:rFonts w:cs="Arial"/>
          <w:bCs/>
          <w:color w:val="auto"/>
          <w:sz w:val="24"/>
          <w:szCs w:val="24"/>
        </w:rPr>
        <w:t xml:space="preserve"> prowadzący instalację zwrócił się o zmianę pozwolenia zintegrowanego w zakresie</w:t>
      </w:r>
      <w:r w:rsidR="001A1B73">
        <w:rPr>
          <w:rFonts w:cs="Arial"/>
          <w:bCs/>
          <w:color w:val="auto"/>
          <w:sz w:val="24"/>
          <w:szCs w:val="24"/>
        </w:rPr>
        <w:t xml:space="preserve"> ochrony powietrza, gospodarki odpadami, a także</w:t>
      </w:r>
      <w:r w:rsidR="00C73DF8">
        <w:rPr>
          <w:rFonts w:cs="Arial"/>
          <w:bCs/>
          <w:color w:val="auto"/>
          <w:sz w:val="24"/>
          <w:szCs w:val="24"/>
        </w:rPr>
        <w:t xml:space="preserve"> </w:t>
      </w:r>
      <w:r w:rsidR="000E5B70">
        <w:rPr>
          <w:rFonts w:cs="Arial"/>
          <w:bCs/>
          <w:color w:val="auto"/>
          <w:sz w:val="24"/>
          <w:szCs w:val="24"/>
        </w:rPr>
        <w:t xml:space="preserve">w zakresie </w:t>
      </w:r>
      <w:r w:rsidR="001A1B73">
        <w:rPr>
          <w:rFonts w:cs="Arial"/>
          <w:bCs/>
          <w:color w:val="auto"/>
          <w:sz w:val="24"/>
          <w:szCs w:val="24"/>
        </w:rPr>
        <w:t xml:space="preserve">opisu </w:t>
      </w:r>
      <w:r w:rsidR="00C73DF8">
        <w:rPr>
          <w:rFonts w:cs="Arial"/>
          <w:bCs/>
          <w:color w:val="auto"/>
          <w:sz w:val="24"/>
          <w:szCs w:val="24"/>
        </w:rPr>
        <w:t>procesu technologicznego</w:t>
      </w:r>
      <w:r w:rsidR="001A1B73">
        <w:rPr>
          <w:rFonts w:cs="Arial"/>
          <w:bCs/>
          <w:color w:val="auto"/>
          <w:sz w:val="24"/>
          <w:szCs w:val="24"/>
        </w:rPr>
        <w:t>.</w:t>
      </w:r>
    </w:p>
    <w:p w14:paraId="522AE222" w14:textId="77777777" w:rsidR="00201463" w:rsidRDefault="00201463" w:rsidP="00084F4D">
      <w:pPr>
        <w:pStyle w:val="Arial10i50"/>
        <w:spacing w:line="320" w:lineRule="atLeast"/>
        <w:rPr>
          <w:rFonts w:cs="Arial"/>
          <w:color w:val="auto"/>
          <w:sz w:val="24"/>
          <w:szCs w:val="24"/>
        </w:rPr>
      </w:pPr>
    </w:p>
    <w:p w14:paraId="3D7F7228" w14:textId="09E5DBB8" w:rsidR="00EC3952" w:rsidRPr="00173FF4" w:rsidRDefault="00EC3952" w:rsidP="00084F4D">
      <w:pPr>
        <w:pStyle w:val="Arial10i50"/>
        <w:spacing w:line="320" w:lineRule="atLeast"/>
        <w:rPr>
          <w:rFonts w:cs="Arial"/>
          <w:color w:val="auto"/>
          <w:sz w:val="24"/>
          <w:szCs w:val="24"/>
        </w:rPr>
      </w:pPr>
      <w:r w:rsidRPr="00173FF4">
        <w:rPr>
          <w:rFonts w:cs="Arial"/>
          <w:color w:val="auto"/>
          <w:sz w:val="24"/>
          <w:szCs w:val="24"/>
        </w:rPr>
        <w:t>Strona</w:t>
      </w:r>
      <w:r w:rsidR="00EC043A" w:rsidRPr="00173FF4">
        <w:rPr>
          <w:rFonts w:cs="Arial"/>
          <w:color w:val="auto"/>
          <w:sz w:val="24"/>
          <w:szCs w:val="24"/>
        </w:rPr>
        <w:t>,</w:t>
      </w:r>
      <w:r w:rsidRPr="00173FF4">
        <w:rPr>
          <w:rFonts w:cs="Arial"/>
          <w:color w:val="auto"/>
          <w:sz w:val="24"/>
          <w:szCs w:val="24"/>
        </w:rPr>
        <w:t xml:space="preserve"> w załączeniu do wniosku</w:t>
      </w:r>
      <w:r w:rsidR="00EC043A" w:rsidRPr="00173FF4">
        <w:rPr>
          <w:rFonts w:cs="Arial"/>
          <w:color w:val="auto"/>
          <w:sz w:val="24"/>
          <w:szCs w:val="24"/>
        </w:rPr>
        <w:t>,</w:t>
      </w:r>
      <w:r w:rsidRPr="00173FF4">
        <w:rPr>
          <w:rFonts w:cs="Arial"/>
          <w:color w:val="auto"/>
          <w:sz w:val="24"/>
          <w:szCs w:val="24"/>
        </w:rPr>
        <w:t xml:space="preserve"> przedłożyła wymagane informacje i materiały, w tym:</w:t>
      </w:r>
    </w:p>
    <w:p w14:paraId="453BADB3" w14:textId="51D9533B" w:rsidR="00EC3952" w:rsidRPr="00173FF4" w:rsidRDefault="00E72E92" w:rsidP="00084F4D">
      <w:pPr>
        <w:pStyle w:val="Arial10i50"/>
        <w:numPr>
          <w:ilvl w:val="0"/>
          <w:numId w:val="55"/>
        </w:numPr>
        <w:spacing w:line="320" w:lineRule="atLeast"/>
        <w:rPr>
          <w:rFonts w:cs="Arial"/>
          <w:color w:val="auto"/>
          <w:sz w:val="24"/>
          <w:szCs w:val="24"/>
        </w:rPr>
      </w:pPr>
      <w:r w:rsidRPr="00173FF4">
        <w:rPr>
          <w:rFonts w:cs="Arial"/>
          <w:color w:val="auto"/>
          <w:sz w:val="24"/>
          <w:szCs w:val="24"/>
        </w:rPr>
        <w:t>z</w:t>
      </w:r>
      <w:r w:rsidR="00EC3952" w:rsidRPr="00173FF4">
        <w:rPr>
          <w:rFonts w:cs="Arial"/>
          <w:color w:val="auto"/>
          <w:sz w:val="24"/>
          <w:szCs w:val="24"/>
        </w:rPr>
        <w:t xml:space="preserve">aświadczenia i oświadczenia o niekaralności wszystkich osób uprawnionych </w:t>
      </w:r>
      <w:r w:rsidR="0020387F">
        <w:rPr>
          <w:rFonts w:cs="Arial"/>
          <w:color w:val="auto"/>
          <w:sz w:val="24"/>
          <w:szCs w:val="24"/>
        </w:rPr>
        <w:br/>
      </w:r>
      <w:r w:rsidR="00EC3952" w:rsidRPr="00173FF4">
        <w:rPr>
          <w:rFonts w:cs="Arial"/>
          <w:color w:val="auto"/>
          <w:sz w:val="24"/>
          <w:szCs w:val="24"/>
        </w:rPr>
        <w:t xml:space="preserve">do reprezentowania spółki zgodnie z KRS, w myśl art. 184 ust. 4 pkt. 7 ustawy </w:t>
      </w:r>
      <w:r w:rsidR="00A352E0" w:rsidRPr="00173FF4">
        <w:rPr>
          <w:rFonts w:cs="Arial"/>
          <w:color w:val="auto"/>
          <w:sz w:val="24"/>
          <w:szCs w:val="24"/>
        </w:rPr>
        <w:t>POŚ</w:t>
      </w:r>
      <w:r w:rsidR="009F6F25" w:rsidRPr="00173FF4">
        <w:rPr>
          <w:rFonts w:cs="Arial"/>
          <w:color w:val="auto"/>
          <w:sz w:val="24"/>
          <w:szCs w:val="24"/>
        </w:rPr>
        <w:t>, wydane</w:t>
      </w:r>
      <w:r w:rsidR="00EC3952" w:rsidRPr="00173FF4">
        <w:rPr>
          <w:rFonts w:cs="Arial"/>
          <w:color w:val="auto"/>
          <w:sz w:val="24"/>
          <w:szCs w:val="24"/>
        </w:rPr>
        <w:t xml:space="preserve"> na wniosek</w:t>
      </w:r>
      <w:r w:rsidR="009F6F25" w:rsidRPr="00173FF4">
        <w:rPr>
          <w:rFonts w:cs="Arial"/>
          <w:color w:val="auto"/>
          <w:sz w:val="24"/>
          <w:szCs w:val="24"/>
        </w:rPr>
        <w:t>,</w:t>
      </w:r>
      <w:r w:rsidR="00EC3952" w:rsidRPr="00173FF4">
        <w:rPr>
          <w:rFonts w:cs="Arial"/>
          <w:color w:val="auto"/>
          <w:sz w:val="24"/>
          <w:szCs w:val="24"/>
        </w:rPr>
        <w:t xml:space="preserve"> przez Biuro Informacyjne Krajowego Rejestru Karnego Ministerstwa Sprawiedliwości</w:t>
      </w:r>
      <w:r w:rsidR="00C777A7" w:rsidRPr="00173FF4">
        <w:rPr>
          <w:rFonts w:cs="Arial"/>
          <w:color w:val="auto"/>
          <w:sz w:val="24"/>
          <w:szCs w:val="24"/>
        </w:rPr>
        <w:t>,</w:t>
      </w:r>
    </w:p>
    <w:p w14:paraId="0318FD76" w14:textId="31EC5082" w:rsidR="00D237A0" w:rsidRPr="00173FF4" w:rsidRDefault="00E72E92" w:rsidP="00084F4D">
      <w:pPr>
        <w:pStyle w:val="Arial10i50"/>
        <w:numPr>
          <w:ilvl w:val="0"/>
          <w:numId w:val="55"/>
        </w:numPr>
        <w:spacing w:line="320" w:lineRule="atLeast"/>
        <w:rPr>
          <w:rFonts w:cs="Arial"/>
          <w:color w:val="auto"/>
          <w:sz w:val="24"/>
          <w:szCs w:val="24"/>
        </w:rPr>
      </w:pPr>
      <w:r w:rsidRPr="00173FF4">
        <w:rPr>
          <w:rFonts w:cs="Arial"/>
          <w:color w:val="auto"/>
          <w:sz w:val="24"/>
          <w:szCs w:val="24"/>
        </w:rPr>
        <w:t xml:space="preserve">opracowanie pn. </w:t>
      </w:r>
      <w:r w:rsidR="00033353">
        <w:rPr>
          <w:rFonts w:cs="Arial"/>
          <w:color w:val="auto"/>
          <w:sz w:val="24"/>
          <w:szCs w:val="24"/>
        </w:rPr>
        <w:t>„</w:t>
      </w:r>
      <w:r w:rsidRPr="00173FF4">
        <w:rPr>
          <w:rFonts w:cs="Arial"/>
          <w:color w:val="auto"/>
          <w:sz w:val="24"/>
          <w:szCs w:val="24"/>
        </w:rPr>
        <w:t>O</w:t>
      </w:r>
      <w:r w:rsidR="00EC3952" w:rsidRPr="00173FF4">
        <w:rPr>
          <w:rFonts w:cs="Arial"/>
          <w:color w:val="auto"/>
          <w:sz w:val="24"/>
          <w:szCs w:val="24"/>
        </w:rPr>
        <w:t>perat przeciwpożarowy</w:t>
      </w:r>
      <w:r w:rsidR="00137DA1">
        <w:rPr>
          <w:rFonts w:cs="Arial"/>
          <w:color w:val="auto"/>
          <w:sz w:val="24"/>
          <w:szCs w:val="24"/>
        </w:rPr>
        <w:t xml:space="preserve"> dla </w:t>
      </w:r>
      <w:r w:rsidR="00D55D1B">
        <w:rPr>
          <w:rFonts w:cs="Arial"/>
          <w:color w:val="auto"/>
          <w:sz w:val="24"/>
          <w:szCs w:val="24"/>
        </w:rPr>
        <w:t>Zakład</w:t>
      </w:r>
      <w:r w:rsidR="00D55D1B" w:rsidRPr="00D55D1B">
        <w:rPr>
          <w:rFonts w:asciiTheme="minorHAnsi" w:hAnsiTheme="minorHAnsi" w:cs="Arial"/>
          <w:bCs/>
          <w:color w:val="auto"/>
          <w:sz w:val="24"/>
          <w:szCs w:val="24"/>
        </w:rPr>
        <w:t xml:space="preserve"> </w:t>
      </w:r>
      <w:r w:rsidR="00D55D1B" w:rsidRPr="00D55D1B">
        <w:rPr>
          <w:rFonts w:cs="Arial"/>
          <w:bCs/>
          <w:color w:val="auto"/>
          <w:sz w:val="24"/>
          <w:szCs w:val="24"/>
        </w:rPr>
        <w:t xml:space="preserve">Wyrobów Metalowych „STRUMET” Sp. z o.o. </w:t>
      </w:r>
      <w:r w:rsidR="00033353">
        <w:rPr>
          <w:rFonts w:cs="Arial"/>
          <w:bCs/>
          <w:color w:val="auto"/>
          <w:sz w:val="24"/>
          <w:szCs w:val="24"/>
        </w:rPr>
        <w:t xml:space="preserve">ul. Ks. </w:t>
      </w:r>
      <w:proofErr w:type="spellStart"/>
      <w:r w:rsidR="00033353">
        <w:rPr>
          <w:rFonts w:cs="Arial"/>
          <w:bCs/>
          <w:color w:val="auto"/>
          <w:sz w:val="24"/>
          <w:szCs w:val="24"/>
        </w:rPr>
        <w:t>Londzina</w:t>
      </w:r>
      <w:proofErr w:type="spellEnd"/>
      <w:r w:rsidR="00033353">
        <w:rPr>
          <w:rFonts w:cs="Arial"/>
          <w:bCs/>
          <w:color w:val="auto"/>
          <w:sz w:val="24"/>
          <w:szCs w:val="24"/>
        </w:rPr>
        <w:t xml:space="preserve"> 61, 43-246 Strumień; budynki </w:t>
      </w:r>
      <w:r w:rsidR="001A464E">
        <w:rPr>
          <w:rFonts w:cs="Arial"/>
          <w:bCs/>
          <w:color w:val="auto"/>
          <w:sz w:val="24"/>
          <w:szCs w:val="24"/>
        </w:rPr>
        <w:t>Ocynkowni Ogniowej i Galwanizerni”</w:t>
      </w:r>
      <w:r w:rsidRPr="00173FF4">
        <w:rPr>
          <w:rFonts w:cs="Arial"/>
          <w:color w:val="auto"/>
          <w:sz w:val="24"/>
          <w:szCs w:val="24"/>
        </w:rPr>
        <w:t>,</w:t>
      </w:r>
      <w:r w:rsidR="0077550C" w:rsidRPr="00173FF4">
        <w:rPr>
          <w:rFonts w:cs="Arial"/>
          <w:color w:val="auto"/>
          <w:sz w:val="24"/>
          <w:szCs w:val="24"/>
        </w:rPr>
        <w:t xml:space="preserve"> </w:t>
      </w:r>
      <w:r w:rsidRPr="00173FF4">
        <w:rPr>
          <w:rFonts w:cs="Arial"/>
          <w:color w:val="auto"/>
          <w:sz w:val="24"/>
          <w:szCs w:val="24"/>
        </w:rPr>
        <w:t>zawierający warunki ochrony przeciwpożarowej</w:t>
      </w:r>
      <w:r w:rsidR="0077550C" w:rsidRPr="00173FF4">
        <w:rPr>
          <w:rFonts w:cs="Arial"/>
          <w:color w:val="auto"/>
          <w:sz w:val="24"/>
          <w:szCs w:val="24"/>
        </w:rPr>
        <w:t>,</w:t>
      </w:r>
      <w:r w:rsidR="00B04248" w:rsidRPr="00173FF4">
        <w:rPr>
          <w:rFonts w:cs="Arial"/>
          <w:color w:val="auto"/>
          <w:sz w:val="24"/>
          <w:szCs w:val="24"/>
        </w:rPr>
        <w:t xml:space="preserve"> </w:t>
      </w:r>
      <w:r w:rsidR="00876DEE" w:rsidRPr="00173FF4">
        <w:rPr>
          <w:rFonts w:cs="Arial"/>
          <w:color w:val="auto"/>
          <w:sz w:val="24"/>
          <w:szCs w:val="24"/>
        </w:rPr>
        <w:t xml:space="preserve">wraz z postanowieniem Komendanta Powiatowego Państwowej Straży Pożarnej </w:t>
      </w:r>
      <w:r w:rsidR="00D3503A">
        <w:rPr>
          <w:rFonts w:cs="Arial"/>
          <w:color w:val="auto"/>
          <w:sz w:val="24"/>
          <w:szCs w:val="24"/>
        </w:rPr>
        <w:br/>
      </w:r>
      <w:r w:rsidR="00876DEE" w:rsidRPr="00173FF4">
        <w:rPr>
          <w:rFonts w:cs="Arial"/>
          <w:color w:val="auto"/>
          <w:sz w:val="24"/>
          <w:szCs w:val="24"/>
        </w:rPr>
        <w:t xml:space="preserve">w </w:t>
      </w:r>
      <w:r w:rsidR="005004B0">
        <w:rPr>
          <w:rFonts w:cs="Arial"/>
          <w:bCs/>
          <w:sz w:val="24"/>
          <w:szCs w:val="24"/>
        </w:rPr>
        <w:t>Cieszynie</w:t>
      </w:r>
      <w:r w:rsidR="0020387F">
        <w:rPr>
          <w:rFonts w:cs="Arial"/>
          <w:bCs/>
          <w:sz w:val="24"/>
          <w:szCs w:val="24"/>
        </w:rPr>
        <w:t xml:space="preserve"> </w:t>
      </w:r>
      <w:r w:rsidR="005004B0">
        <w:rPr>
          <w:rFonts w:cs="Arial"/>
          <w:bCs/>
          <w:sz w:val="24"/>
          <w:szCs w:val="24"/>
        </w:rPr>
        <w:t>nr 32/</w:t>
      </w:r>
      <w:r w:rsidR="0020387F">
        <w:rPr>
          <w:rFonts w:cs="Arial"/>
          <w:bCs/>
          <w:sz w:val="24"/>
          <w:szCs w:val="24"/>
        </w:rPr>
        <w:t>2024</w:t>
      </w:r>
      <w:r w:rsidR="00577D36" w:rsidRPr="00173FF4">
        <w:rPr>
          <w:rFonts w:cs="Arial"/>
          <w:bCs/>
          <w:sz w:val="24"/>
          <w:szCs w:val="24"/>
        </w:rPr>
        <w:t xml:space="preserve"> z dnia </w:t>
      </w:r>
      <w:r w:rsidR="0020387F">
        <w:rPr>
          <w:rFonts w:cs="Arial"/>
          <w:bCs/>
          <w:sz w:val="24"/>
          <w:szCs w:val="24"/>
        </w:rPr>
        <w:t>28 maja 2024</w:t>
      </w:r>
      <w:r w:rsidR="00577D36" w:rsidRPr="00173FF4">
        <w:rPr>
          <w:rFonts w:cs="Arial"/>
          <w:bCs/>
          <w:sz w:val="24"/>
          <w:szCs w:val="24"/>
        </w:rPr>
        <w:t xml:space="preserve"> r.</w:t>
      </w:r>
    </w:p>
    <w:p w14:paraId="6B8490C9" w14:textId="77777777" w:rsidR="00F96B56" w:rsidRPr="00173FF4" w:rsidRDefault="00F96B56" w:rsidP="00084F4D">
      <w:pPr>
        <w:pStyle w:val="Arial10i50"/>
        <w:spacing w:line="320" w:lineRule="atLeast"/>
        <w:ind w:left="360"/>
        <w:rPr>
          <w:rFonts w:cs="Arial"/>
          <w:color w:val="auto"/>
          <w:sz w:val="24"/>
          <w:szCs w:val="24"/>
        </w:rPr>
      </w:pPr>
    </w:p>
    <w:p w14:paraId="45809F04" w14:textId="5F964DB4" w:rsidR="00E72E92" w:rsidRPr="00173FF4" w:rsidRDefault="00DD6B94" w:rsidP="00084F4D">
      <w:pPr>
        <w:pStyle w:val="Arial10i50"/>
        <w:spacing w:line="320" w:lineRule="atLeast"/>
        <w:rPr>
          <w:rFonts w:cs="Arial"/>
          <w:color w:val="auto"/>
          <w:sz w:val="24"/>
          <w:szCs w:val="24"/>
        </w:rPr>
      </w:pPr>
      <w:r w:rsidRPr="00173FF4">
        <w:rPr>
          <w:rFonts w:cs="Arial"/>
          <w:color w:val="auto"/>
          <w:sz w:val="24"/>
          <w:szCs w:val="24"/>
        </w:rPr>
        <w:t>Przedmiotow</w:t>
      </w:r>
      <w:r w:rsidR="007C35EA">
        <w:rPr>
          <w:rFonts w:cs="Arial"/>
          <w:color w:val="auto"/>
          <w:sz w:val="24"/>
          <w:szCs w:val="24"/>
        </w:rPr>
        <w:t>e</w:t>
      </w:r>
      <w:r w:rsidRPr="00173FF4">
        <w:rPr>
          <w:rFonts w:cs="Arial"/>
          <w:color w:val="auto"/>
          <w:sz w:val="24"/>
          <w:szCs w:val="24"/>
        </w:rPr>
        <w:t xml:space="preserve"> i</w:t>
      </w:r>
      <w:r w:rsidR="00E72E92" w:rsidRPr="00173FF4">
        <w:rPr>
          <w:rFonts w:cs="Arial"/>
          <w:color w:val="auto"/>
          <w:sz w:val="24"/>
          <w:szCs w:val="24"/>
        </w:rPr>
        <w:t>nstalacj</w:t>
      </w:r>
      <w:r w:rsidR="007C35EA">
        <w:rPr>
          <w:rFonts w:cs="Arial"/>
          <w:color w:val="auto"/>
          <w:sz w:val="24"/>
          <w:szCs w:val="24"/>
        </w:rPr>
        <w:t>e</w:t>
      </w:r>
      <w:r w:rsidR="00E72E92" w:rsidRPr="00173FF4">
        <w:rPr>
          <w:rFonts w:cs="Arial"/>
          <w:color w:val="auto"/>
          <w:sz w:val="24"/>
          <w:szCs w:val="24"/>
        </w:rPr>
        <w:t xml:space="preserve">, zgodnie </w:t>
      </w:r>
      <w:r w:rsidR="00F544DA" w:rsidRPr="00173FF4">
        <w:rPr>
          <w:rFonts w:cs="Arial"/>
          <w:color w:val="auto"/>
          <w:sz w:val="24"/>
          <w:szCs w:val="24"/>
        </w:rPr>
        <w:t xml:space="preserve">z brzmieniem punktu </w:t>
      </w:r>
      <w:r w:rsidR="00851BB2">
        <w:rPr>
          <w:rFonts w:cs="Arial"/>
          <w:color w:val="auto"/>
          <w:sz w:val="24"/>
          <w:szCs w:val="24"/>
        </w:rPr>
        <w:t>2</w:t>
      </w:r>
      <w:r w:rsidR="00F544DA" w:rsidRPr="00173FF4">
        <w:rPr>
          <w:rFonts w:cs="Arial"/>
          <w:color w:val="auto"/>
          <w:sz w:val="24"/>
          <w:szCs w:val="24"/>
        </w:rPr>
        <w:t xml:space="preserve"> </w:t>
      </w:r>
      <w:proofErr w:type="spellStart"/>
      <w:r w:rsidR="00F544DA" w:rsidRPr="00173FF4">
        <w:rPr>
          <w:rFonts w:cs="Arial"/>
          <w:color w:val="auto"/>
          <w:sz w:val="24"/>
          <w:szCs w:val="24"/>
        </w:rPr>
        <w:t>ppkt</w:t>
      </w:r>
      <w:proofErr w:type="spellEnd"/>
      <w:r w:rsidR="00F544DA" w:rsidRPr="00173FF4">
        <w:rPr>
          <w:rFonts w:cs="Arial"/>
          <w:color w:val="auto"/>
          <w:sz w:val="24"/>
          <w:szCs w:val="24"/>
        </w:rPr>
        <w:t xml:space="preserve"> </w:t>
      </w:r>
      <w:r w:rsidR="00B04248" w:rsidRPr="00173FF4">
        <w:rPr>
          <w:rFonts w:cs="Arial"/>
          <w:color w:val="auto"/>
          <w:sz w:val="24"/>
          <w:szCs w:val="24"/>
        </w:rPr>
        <w:t>3</w:t>
      </w:r>
      <w:r w:rsidR="007C35EA">
        <w:rPr>
          <w:rFonts w:cs="Arial"/>
          <w:color w:val="auto"/>
          <w:sz w:val="24"/>
          <w:szCs w:val="24"/>
        </w:rPr>
        <w:t xml:space="preserve">c oraz 2 </w:t>
      </w:r>
      <w:proofErr w:type="spellStart"/>
      <w:r w:rsidR="007C35EA">
        <w:rPr>
          <w:rFonts w:cs="Arial"/>
          <w:color w:val="auto"/>
          <w:sz w:val="24"/>
          <w:szCs w:val="24"/>
        </w:rPr>
        <w:t>ppkt</w:t>
      </w:r>
      <w:proofErr w:type="spellEnd"/>
      <w:r w:rsidR="007C35EA">
        <w:rPr>
          <w:rFonts w:cs="Arial"/>
          <w:color w:val="auto"/>
          <w:sz w:val="24"/>
          <w:szCs w:val="24"/>
        </w:rPr>
        <w:t xml:space="preserve"> 7</w:t>
      </w:r>
      <w:r w:rsidR="00E72E92" w:rsidRPr="00173FF4">
        <w:rPr>
          <w:rFonts w:cs="Arial"/>
          <w:color w:val="auto"/>
          <w:sz w:val="24"/>
          <w:szCs w:val="24"/>
        </w:rPr>
        <w:t xml:space="preserve"> załącznika rozporządzenia Ministra Środowiska z dnia 27 sierpnia 2014 r. w sprawie rodzajów instalacji mogących powodować znaczne zanieczyszczenie poszczególnych elementów przyrodniczych albo środowiska jako całości (Dz.</w:t>
      </w:r>
      <w:r w:rsidR="00737A7E">
        <w:rPr>
          <w:rFonts w:cs="Arial"/>
          <w:color w:val="auto"/>
          <w:sz w:val="24"/>
          <w:szCs w:val="24"/>
        </w:rPr>
        <w:t xml:space="preserve"> </w:t>
      </w:r>
      <w:r w:rsidR="00E72E92" w:rsidRPr="00173FF4">
        <w:rPr>
          <w:rFonts w:cs="Arial"/>
          <w:color w:val="auto"/>
          <w:sz w:val="24"/>
          <w:szCs w:val="24"/>
        </w:rPr>
        <w:t>U. z 2014 r. poz. 1169) kwalifikuj</w:t>
      </w:r>
      <w:r w:rsidR="007C35EA">
        <w:rPr>
          <w:rFonts w:cs="Arial"/>
          <w:color w:val="auto"/>
          <w:sz w:val="24"/>
          <w:szCs w:val="24"/>
        </w:rPr>
        <w:t>ą</w:t>
      </w:r>
      <w:r w:rsidR="00E72E92" w:rsidRPr="00173FF4">
        <w:rPr>
          <w:rFonts w:cs="Arial"/>
          <w:color w:val="auto"/>
          <w:sz w:val="24"/>
          <w:szCs w:val="24"/>
        </w:rPr>
        <w:t xml:space="preserve"> </w:t>
      </w:r>
      <w:r w:rsidR="007C35EA">
        <w:rPr>
          <w:rFonts w:cs="Arial"/>
          <w:color w:val="auto"/>
          <w:sz w:val="24"/>
          <w:szCs w:val="24"/>
        </w:rPr>
        <w:br/>
      </w:r>
      <w:r w:rsidR="00E72E92" w:rsidRPr="00173FF4">
        <w:rPr>
          <w:rFonts w:cs="Arial"/>
          <w:color w:val="auto"/>
          <w:sz w:val="24"/>
          <w:szCs w:val="24"/>
        </w:rPr>
        <w:t xml:space="preserve">się do instalacji mogących powodować znaczne zanieczyszczenie poszczególnych elementów przyrodniczych albo środowiska jako całości. Wobec tego dla ww. instalacji wymagane było uzyskanie pozwolenia zintegrowanego w trybie przepisów ustawy </w:t>
      </w:r>
      <w:r w:rsidR="00947BE6" w:rsidRPr="00173FF4">
        <w:rPr>
          <w:rFonts w:cs="Arial"/>
          <w:color w:val="auto"/>
          <w:sz w:val="24"/>
          <w:szCs w:val="24"/>
        </w:rPr>
        <w:t>POŚ</w:t>
      </w:r>
      <w:r w:rsidR="00E72E92" w:rsidRPr="00173FF4">
        <w:rPr>
          <w:rFonts w:cs="Arial"/>
          <w:color w:val="auto"/>
          <w:sz w:val="24"/>
          <w:szCs w:val="24"/>
        </w:rPr>
        <w:t>.</w:t>
      </w:r>
    </w:p>
    <w:p w14:paraId="726130F8" w14:textId="6DB54EA0" w:rsidR="00E72E92" w:rsidRPr="00173FF4" w:rsidRDefault="00E72E92" w:rsidP="00084F4D">
      <w:pPr>
        <w:pStyle w:val="Arial10i50"/>
        <w:spacing w:line="320" w:lineRule="atLeast"/>
        <w:rPr>
          <w:rFonts w:cs="Arial"/>
          <w:color w:val="auto"/>
          <w:sz w:val="24"/>
          <w:szCs w:val="24"/>
        </w:rPr>
      </w:pPr>
      <w:r w:rsidRPr="00173FF4">
        <w:rPr>
          <w:rFonts w:cs="Arial"/>
          <w:color w:val="auto"/>
          <w:sz w:val="24"/>
          <w:szCs w:val="24"/>
        </w:rPr>
        <w:t xml:space="preserve">Przedmiotowe przedsięwzięcie, zgodnie z § 2 ust. 1 pkt </w:t>
      </w:r>
      <w:r w:rsidR="00FA4CA4">
        <w:rPr>
          <w:rFonts w:cs="Arial"/>
          <w:color w:val="auto"/>
          <w:sz w:val="24"/>
          <w:szCs w:val="24"/>
        </w:rPr>
        <w:t xml:space="preserve">13d oraz </w:t>
      </w:r>
      <w:r w:rsidR="00FA4CA4" w:rsidRPr="00FA4CA4">
        <w:rPr>
          <w:rFonts w:cs="Arial"/>
          <w:color w:val="auto"/>
          <w:sz w:val="24"/>
          <w:szCs w:val="24"/>
        </w:rPr>
        <w:t>§ 2 ust. 1 pkt</w:t>
      </w:r>
      <w:r w:rsidR="00FA4CA4">
        <w:rPr>
          <w:rFonts w:cs="Arial"/>
          <w:color w:val="auto"/>
          <w:sz w:val="24"/>
          <w:szCs w:val="24"/>
        </w:rPr>
        <w:t xml:space="preserve"> 15</w:t>
      </w:r>
      <w:r w:rsidRPr="00173FF4">
        <w:rPr>
          <w:rFonts w:cs="Arial"/>
          <w:color w:val="auto"/>
          <w:sz w:val="24"/>
          <w:szCs w:val="24"/>
        </w:rPr>
        <w:t xml:space="preserve"> rozporządzenia Rady Ministrów z dnia 10 września 2019 r. w sprawie przedsięwzięć mogących znacząco oddziaływać na środowisko (Dz.</w:t>
      </w:r>
      <w:r w:rsidR="00737A7E">
        <w:rPr>
          <w:rFonts w:cs="Arial"/>
          <w:color w:val="auto"/>
          <w:sz w:val="24"/>
          <w:szCs w:val="24"/>
        </w:rPr>
        <w:t xml:space="preserve"> </w:t>
      </w:r>
      <w:r w:rsidRPr="00173FF4">
        <w:rPr>
          <w:rFonts w:cs="Arial"/>
          <w:color w:val="auto"/>
          <w:sz w:val="24"/>
          <w:szCs w:val="24"/>
        </w:rPr>
        <w:t>U. 2019 r. poz. 1839</w:t>
      </w:r>
      <w:r w:rsidR="00FB2AEB">
        <w:rPr>
          <w:rFonts w:cs="Arial"/>
          <w:color w:val="auto"/>
          <w:sz w:val="24"/>
          <w:szCs w:val="24"/>
        </w:rPr>
        <w:t xml:space="preserve"> ze zm.</w:t>
      </w:r>
      <w:r w:rsidRPr="00173FF4">
        <w:rPr>
          <w:rFonts w:cs="Arial"/>
          <w:color w:val="auto"/>
          <w:sz w:val="24"/>
          <w:szCs w:val="24"/>
        </w:rPr>
        <w:t xml:space="preserve">), należało uznać za przedsięwzięcie </w:t>
      </w:r>
      <w:bookmarkStart w:id="6" w:name="mip50675208"/>
      <w:bookmarkStart w:id="7" w:name="highlightHit_20"/>
      <w:bookmarkEnd w:id="6"/>
      <w:bookmarkEnd w:id="7"/>
      <w:r w:rsidRPr="00173FF4">
        <w:rPr>
          <w:rFonts w:cs="Arial"/>
          <w:color w:val="auto"/>
          <w:sz w:val="24"/>
          <w:szCs w:val="24"/>
        </w:rPr>
        <w:t xml:space="preserve">mogące zawsze </w:t>
      </w:r>
      <w:bookmarkStart w:id="8" w:name="highlightHit_21"/>
      <w:bookmarkEnd w:id="8"/>
      <w:r w:rsidRPr="00173FF4">
        <w:rPr>
          <w:rFonts w:cs="Arial"/>
          <w:color w:val="auto"/>
          <w:sz w:val="24"/>
          <w:szCs w:val="24"/>
        </w:rPr>
        <w:t>znacząco</w:t>
      </w:r>
      <w:bookmarkStart w:id="9" w:name="highlightHit_22"/>
      <w:bookmarkEnd w:id="9"/>
      <w:r w:rsidRPr="00173FF4">
        <w:rPr>
          <w:rFonts w:cs="Arial"/>
          <w:color w:val="auto"/>
          <w:sz w:val="24"/>
          <w:szCs w:val="24"/>
        </w:rPr>
        <w:t xml:space="preserve"> oddziaływać </w:t>
      </w:r>
      <w:bookmarkStart w:id="10" w:name="highlightHit_23"/>
      <w:bookmarkEnd w:id="10"/>
      <w:r w:rsidRPr="00173FF4">
        <w:rPr>
          <w:rFonts w:cs="Arial"/>
          <w:color w:val="auto"/>
          <w:sz w:val="24"/>
          <w:szCs w:val="24"/>
        </w:rPr>
        <w:t xml:space="preserve">na </w:t>
      </w:r>
      <w:bookmarkStart w:id="11" w:name="highlightHit_24"/>
      <w:bookmarkEnd w:id="11"/>
      <w:r w:rsidRPr="00173FF4">
        <w:rPr>
          <w:rFonts w:cs="Arial"/>
          <w:color w:val="auto"/>
          <w:sz w:val="24"/>
          <w:szCs w:val="24"/>
        </w:rPr>
        <w:t>środowisko.</w:t>
      </w:r>
    </w:p>
    <w:p w14:paraId="5C6E5DD6" w14:textId="1B12A464" w:rsidR="00E72E92" w:rsidRPr="00173FF4" w:rsidRDefault="00416893" w:rsidP="00084F4D">
      <w:pPr>
        <w:pStyle w:val="Arial10i50"/>
        <w:spacing w:line="320" w:lineRule="atLeast"/>
        <w:rPr>
          <w:rFonts w:cs="Arial"/>
          <w:color w:val="auto"/>
          <w:sz w:val="24"/>
          <w:szCs w:val="24"/>
        </w:rPr>
      </w:pPr>
      <w:r w:rsidRPr="00173FF4">
        <w:rPr>
          <w:rFonts w:cs="Arial"/>
          <w:color w:val="auto"/>
          <w:sz w:val="24"/>
          <w:szCs w:val="24"/>
        </w:rPr>
        <w:lastRenderedPageBreak/>
        <w:t>Po dokonaniu wstępnej analizy wniosku, organ stwierdził, że:</w:t>
      </w:r>
    </w:p>
    <w:p w14:paraId="0574D7EF" w14:textId="4154CE1B" w:rsidR="00691055" w:rsidRPr="00173FF4" w:rsidRDefault="00691055" w:rsidP="00084F4D">
      <w:pPr>
        <w:pStyle w:val="Arial10i50"/>
        <w:numPr>
          <w:ilvl w:val="0"/>
          <w:numId w:val="56"/>
        </w:numPr>
        <w:spacing w:line="320" w:lineRule="atLeast"/>
        <w:rPr>
          <w:rFonts w:cs="Arial"/>
          <w:color w:val="auto"/>
          <w:sz w:val="24"/>
          <w:szCs w:val="24"/>
        </w:rPr>
      </w:pPr>
      <w:r w:rsidRPr="00173FF4">
        <w:rPr>
          <w:rFonts w:cs="Arial"/>
          <w:color w:val="auto"/>
          <w:sz w:val="24"/>
          <w:szCs w:val="24"/>
        </w:rPr>
        <w:t>jest właściwy do jego rozpoznania, zgodnie z art. 378 ust. 2a ustawy POŚ,</w:t>
      </w:r>
    </w:p>
    <w:p w14:paraId="6D73A8FD" w14:textId="24290B9C" w:rsidR="00691055" w:rsidRPr="00173FF4" w:rsidRDefault="00691055" w:rsidP="00084F4D">
      <w:pPr>
        <w:pStyle w:val="Arial10i50"/>
        <w:numPr>
          <w:ilvl w:val="0"/>
          <w:numId w:val="56"/>
        </w:numPr>
        <w:spacing w:line="320" w:lineRule="atLeast"/>
        <w:rPr>
          <w:rFonts w:cs="Arial"/>
          <w:color w:val="auto"/>
          <w:sz w:val="24"/>
          <w:szCs w:val="24"/>
        </w:rPr>
      </w:pPr>
      <w:r w:rsidRPr="00173FF4">
        <w:rPr>
          <w:rFonts w:cs="Arial"/>
          <w:color w:val="auto"/>
          <w:sz w:val="24"/>
          <w:szCs w:val="24"/>
        </w:rPr>
        <w:t>wniosek spełnia wymogi formalne, określone w art. 208 ustawy POŚ,</w:t>
      </w:r>
    </w:p>
    <w:p w14:paraId="55AF1E89" w14:textId="531F6648" w:rsidR="00691055" w:rsidRDefault="00691055" w:rsidP="00084F4D">
      <w:pPr>
        <w:pStyle w:val="Arial10i50"/>
        <w:numPr>
          <w:ilvl w:val="0"/>
          <w:numId w:val="56"/>
        </w:numPr>
        <w:spacing w:line="320" w:lineRule="atLeast"/>
        <w:rPr>
          <w:rFonts w:cs="Arial"/>
          <w:color w:val="auto"/>
          <w:sz w:val="24"/>
          <w:szCs w:val="24"/>
        </w:rPr>
      </w:pPr>
      <w:r w:rsidRPr="00173FF4">
        <w:rPr>
          <w:rFonts w:cs="Arial"/>
          <w:color w:val="auto"/>
          <w:sz w:val="24"/>
          <w:szCs w:val="24"/>
        </w:rPr>
        <w:t>wn</w:t>
      </w:r>
      <w:r w:rsidR="00B32BD6" w:rsidRPr="00173FF4">
        <w:rPr>
          <w:rFonts w:cs="Arial"/>
          <w:color w:val="auto"/>
          <w:sz w:val="24"/>
          <w:szCs w:val="24"/>
        </w:rPr>
        <w:t xml:space="preserve">ioskowana zmiana </w:t>
      </w:r>
      <w:r w:rsidR="00765E49" w:rsidRPr="00173FF4">
        <w:rPr>
          <w:rFonts w:cs="Arial"/>
          <w:color w:val="auto"/>
          <w:sz w:val="24"/>
          <w:szCs w:val="24"/>
        </w:rPr>
        <w:t xml:space="preserve">nie </w:t>
      </w:r>
      <w:r w:rsidR="00B32BD6" w:rsidRPr="00173FF4">
        <w:rPr>
          <w:rFonts w:cs="Arial"/>
          <w:color w:val="auto"/>
          <w:sz w:val="24"/>
          <w:szCs w:val="24"/>
        </w:rPr>
        <w:t>stanowi istotn</w:t>
      </w:r>
      <w:r w:rsidR="00765E49" w:rsidRPr="00173FF4">
        <w:rPr>
          <w:rFonts w:cs="Arial"/>
          <w:color w:val="auto"/>
          <w:sz w:val="24"/>
          <w:szCs w:val="24"/>
        </w:rPr>
        <w:t>ej</w:t>
      </w:r>
      <w:r w:rsidRPr="00173FF4">
        <w:rPr>
          <w:rFonts w:cs="Arial"/>
          <w:color w:val="auto"/>
          <w:sz w:val="24"/>
          <w:szCs w:val="24"/>
        </w:rPr>
        <w:t xml:space="preserve"> zmian</w:t>
      </w:r>
      <w:r w:rsidR="00765E49" w:rsidRPr="00173FF4">
        <w:rPr>
          <w:rFonts w:cs="Arial"/>
          <w:color w:val="auto"/>
          <w:sz w:val="24"/>
          <w:szCs w:val="24"/>
        </w:rPr>
        <w:t>y</w:t>
      </w:r>
      <w:r w:rsidRPr="00173FF4">
        <w:rPr>
          <w:rFonts w:cs="Arial"/>
          <w:color w:val="auto"/>
          <w:sz w:val="24"/>
          <w:szCs w:val="24"/>
        </w:rPr>
        <w:t xml:space="preserve"> instalacji, w rozum</w:t>
      </w:r>
      <w:r w:rsidR="00A763C3" w:rsidRPr="00173FF4">
        <w:rPr>
          <w:rFonts w:cs="Arial"/>
          <w:color w:val="auto"/>
          <w:sz w:val="24"/>
          <w:szCs w:val="24"/>
        </w:rPr>
        <w:t>ieniu art. 3 pkt. 7 ustawy POŚ.</w:t>
      </w:r>
    </w:p>
    <w:p w14:paraId="76A3BDC2" w14:textId="77777777" w:rsidR="00573565" w:rsidRPr="00173FF4" w:rsidRDefault="00573565" w:rsidP="00084F4D">
      <w:pPr>
        <w:pStyle w:val="Arial10i50"/>
        <w:spacing w:line="320" w:lineRule="atLeast"/>
        <w:ind w:left="360"/>
        <w:rPr>
          <w:rFonts w:cs="Arial"/>
          <w:color w:val="auto"/>
          <w:sz w:val="24"/>
          <w:szCs w:val="24"/>
        </w:rPr>
      </w:pPr>
    </w:p>
    <w:p w14:paraId="7CAE8A52" w14:textId="359D925D" w:rsidR="008B6C8A" w:rsidRDefault="00691055" w:rsidP="00084F4D">
      <w:pPr>
        <w:pStyle w:val="Arial10i50"/>
        <w:spacing w:line="320" w:lineRule="atLeast"/>
        <w:rPr>
          <w:rFonts w:cs="Arial"/>
          <w:color w:val="auto"/>
          <w:sz w:val="24"/>
          <w:szCs w:val="24"/>
        </w:rPr>
      </w:pPr>
      <w:r w:rsidRPr="00173FF4">
        <w:rPr>
          <w:rFonts w:cs="Arial"/>
          <w:color w:val="auto"/>
          <w:sz w:val="24"/>
          <w:szCs w:val="24"/>
        </w:rPr>
        <w:t>Mając powyższe na względzie, organ przystąpił do rozpatrzenia wniosku.</w:t>
      </w:r>
    </w:p>
    <w:p w14:paraId="7978F875" w14:textId="77777777" w:rsidR="0089675D" w:rsidRPr="00173FF4" w:rsidRDefault="0089675D" w:rsidP="00084F4D">
      <w:pPr>
        <w:pStyle w:val="Arial10i50"/>
        <w:spacing w:line="320" w:lineRule="atLeast"/>
        <w:rPr>
          <w:rFonts w:cs="Arial"/>
          <w:color w:val="auto"/>
          <w:sz w:val="24"/>
          <w:szCs w:val="24"/>
        </w:rPr>
      </w:pPr>
    </w:p>
    <w:p w14:paraId="4DC278CC" w14:textId="2DFB99AA" w:rsidR="0072252D" w:rsidRPr="00C87E71" w:rsidRDefault="0072252D" w:rsidP="00084F4D">
      <w:pPr>
        <w:pStyle w:val="Arial10i50"/>
        <w:numPr>
          <w:ilvl w:val="0"/>
          <w:numId w:val="54"/>
        </w:numPr>
        <w:spacing w:line="320" w:lineRule="atLeast"/>
        <w:rPr>
          <w:rFonts w:cs="Arial"/>
          <w:b/>
          <w:color w:val="auto"/>
          <w:sz w:val="24"/>
          <w:szCs w:val="24"/>
        </w:rPr>
      </w:pPr>
      <w:r w:rsidRPr="00C87E71">
        <w:rPr>
          <w:rFonts w:cs="Arial"/>
          <w:b/>
          <w:color w:val="auto"/>
          <w:sz w:val="24"/>
          <w:szCs w:val="24"/>
        </w:rPr>
        <w:t>Przebieg postępowania administracyjnego</w:t>
      </w:r>
    </w:p>
    <w:p w14:paraId="4FD114E8" w14:textId="5432EC0B" w:rsidR="00331D6B" w:rsidRPr="00173FF4" w:rsidRDefault="00331D6B" w:rsidP="00084F4D">
      <w:pPr>
        <w:pStyle w:val="Arial10i50"/>
        <w:spacing w:line="320" w:lineRule="atLeast"/>
        <w:rPr>
          <w:rFonts w:cs="Arial"/>
          <w:color w:val="auto"/>
          <w:sz w:val="24"/>
          <w:szCs w:val="24"/>
        </w:rPr>
      </w:pPr>
    </w:p>
    <w:p w14:paraId="4F445194" w14:textId="3DC07CFC" w:rsidR="00C87E71" w:rsidRPr="00173FF4" w:rsidRDefault="002506B1" w:rsidP="00084F4D">
      <w:pPr>
        <w:pStyle w:val="Arial10i50"/>
        <w:spacing w:line="320" w:lineRule="atLeast"/>
        <w:rPr>
          <w:rFonts w:cs="Arial"/>
          <w:color w:val="auto"/>
          <w:sz w:val="24"/>
          <w:szCs w:val="24"/>
        </w:rPr>
      </w:pPr>
      <w:r w:rsidRPr="00173FF4">
        <w:rPr>
          <w:rFonts w:cs="Arial"/>
          <w:color w:val="auto"/>
          <w:sz w:val="24"/>
          <w:szCs w:val="24"/>
        </w:rPr>
        <w:t xml:space="preserve">Zgodnie z zapisem art. 21 ust. 2 pkt 23 lit. k </w:t>
      </w:r>
      <w:proofErr w:type="spellStart"/>
      <w:r w:rsidRPr="00173FF4">
        <w:rPr>
          <w:rFonts w:cs="Arial"/>
          <w:color w:val="auto"/>
          <w:sz w:val="24"/>
          <w:szCs w:val="24"/>
        </w:rPr>
        <w:t>tiret</w:t>
      </w:r>
      <w:proofErr w:type="spellEnd"/>
      <w:r w:rsidRPr="00173FF4">
        <w:rPr>
          <w:rFonts w:cs="Arial"/>
          <w:color w:val="auto"/>
          <w:sz w:val="24"/>
          <w:szCs w:val="24"/>
        </w:rPr>
        <w:t xml:space="preserve"> pierwsze ustawy z dnia 3 października 2008 r. o udostępnianiu informacji o środowisku i jego ochronie, udziale społeczeństwa </w:t>
      </w:r>
      <w:r w:rsidR="00B62C6D">
        <w:rPr>
          <w:rFonts w:cs="Arial"/>
          <w:color w:val="auto"/>
          <w:sz w:val="24"/>
          <w:szCs w:val="24"/>
        </w:rPr>
        <w:br/>
      </w:r>
      <w:r w:rsidRPr="00173FF4">
        <w:rPr>
          <w:rFonts w:cs="Arial"/>
          <w:color w:val="auto"/>
          <w:sz w:val="24"/>
          <w:szCs w:val="24"/>
        </w:rPr>
        <w:t>w ochronie środowiska oraz o ocenach oddziaływania na środowisko (Dz.</w:t>
      </w:r>
      <w:r w:rsidR="00B62C6D">
        <w:rPr>
          <w:rFonts w:cs="Arial"/>
          <w:color w:val="auto"/>
          <w:sz w:val="24"/>
          <w:szCs w:val="24"/>
        </w:rPr>
        <w:t xml:space="preserve"> </w:t>
      </w:r>
      <w:r w:rsidRPr="00173FF4">
        <w:rPr>
          <w:rFonts w:cs="Arial"/>
          <w:color w:val="auto"/>
          <w:sz w:val="24"/>
          <w:szCs w:val="24"/>
        </w:rPr>
        <w:t>U. z 202</w:t>
      </w:r>
      <w:r w:rsidR="00FB2AEB">
        <w:rPr>
          <w:rFonts w:cs="Arial"/>
          <w:color w:val="auto"/>
          <w:sz w:val="24"/>
          <w:szCs w:val="24"/>
        </w:rPr>
        <w:t>4</w:t>
      </w:r>
      <w:r w:rsidRPr="00173FF4">
        <w:rPr>
          <w:rFonts w:cs="Arial"/>
          <w:color w:val="auto"/>
          <w:sz w:val="24"/>
          <w:szCs w:val="24"/>
        </w:rPr>
        <w:t xml:space="preserve"> r. poz. 1</w:t>
      </w:r>
      <w:r w:rsidR="00FB2AEB">
        <w:rPr>
          <w:rFonts w:cs="Arial"/>
          <w:color w:val="auto"/>
          <w:sz w:val="24"/>
          <w:szCs w:val="24"/>
        </w:rPr>
        <w:t>112</w:t>
      </w:r>
      <w:r w:rsidRPr="00173FF4">
        <w:rPr>
          <w:rFonts w:cs="Arial"/>
          <w:color w:val="auto"/>
          <w:sz w:val="24"/>
          <w:szCs w:val="24"/>
        </w:rPr>
        <w:t>), dane dotyczące wniosku o zmianę pozwolenia zintegrowanego zamieszczono w publicznie dostępnym wykazie danych.</w:t>
      </w:r>
      <w:r w:rsidRPr="00173FF4">
        <w:rPr>
          <w:rFonts w:cs="Arial"/>
          <w:color w:val="auto"/>
          <w:sz w:val="24"/>
          <w:szCs w:val="24"/>
        </w:rPr>
        <w:br/>
      </w:r>
    </w:p>
    <w:p w14:paraId="7E1E8FA1" w14:textId="6BE2677D" w:rsidR="002506B1" w:rsidRPr="00173FF4" w:rsidRDefault="002506B1" w:rsidP="00084F4D">
      <w:pPr>
        <w:pStyle w:val="Arial10i50"/>
        <w:spacing w:line="320" w:lineRule="atLeast"/>
        <w:rPr>
          <w:rFonts w:cs="Arial"/>
          <w:color w:val="auto"/>
          <w:sz w:val="24"/>
          <w:szCs w:val="24"/>
        </w:rPr>
      </w:pPr>
      <w:r w:rsidRPr="00173FF4">
        <w:rPr>
          <w:rFonts w:cs="Arial"/>
          <w:color w:val="auto"/>
          <w:sz w:val="24"/>
          <w:szCs w:val="24"/>
        </w:rPr>
        <w:t xml:space="preserve">Zgodnie z obowiązkiem, wynikającym z art. 209 ustawy </w:t>
      </w:r>
      <w:r w:rsidR="00781986" w:rsidRPr="00173FF4">
        <w:rPr>
          <w:rFonts w:cs="Arial"/>
          <w:color w:val="auto"/>
          <w:sz w:val="24"/>
          <w:szCs w:val="24"/>
        </w:rPr>
        <w:t xml:space="preserve">POŚ, zapis wniosku </w:t>
      </w:r>
      <w:r w:rsidRPr="00173FF4">
        <w:rPr>
          <w:rFonts w:cs="Arial"/>
          <w:color w:val="auto"/>
          <w:sz w:val="24"/>
          <w:szCs w:val="24"/>
        </w:rPr>
        <w:t>o zmianę pozwolenia zintegrowanego (wraz z uzupełnieniami) w wersji elektronicznej, został przesłany ministrowi właściwemu do spraw klimatu, na adres email: pozw</w:t>
      </w:r>
      <w:r w:rsidR="00867A45" w:rsidRPr="00173FF4">
        <w:rPr>
          <w:rFonts w:cs="Arial"/>
          <w:color w:val="auto"/>
          <w:sz w:val="24"/>
          <w:szCs w:val="24"/>
        </w:rPr>
        <w:t>o</w:t>
      </w:r>
      <w:r w:rsidRPr="00173FF4">
        <w:rPr>
          <w:rFonts w:cs="Arial"/>
          <w:color w:val="auto"/>
          <w:sz w:val="24"/>
          <w:szCs w:val="24"/>
        </w:rPr>
        <w:t>lenia.zintegrowane@klimat.gov.pl</w:t>
      </w:r>
    </w:p>
    <w:p w14:paraId="4DAA58A0" w14:textId="77777777" w:rsidR="00FB2AEB" w:rsidRDefault="00FB2AEB" w:rsidP="00084F4D">
      <w:pPr>
        <w:pStyle w:val="Arial10i50"/>
        <w:spacing w:line="320" w:lineRule="atLeast"/>
        <w:rPr>
          <w:rFonts w:cs="Arial"/>
          <w:color w:val="auto"/>
          <w:sz w:val="24"/>
          <w:szCs w:val="24"/>
        </w:rPr>
      </w:pPr>
    </w:p>
    <w:p w14:paraId="46860267" w14:textId="77777777" w:rsidR="00C87E71" w:rsidRDefault="00EA0C56" w:rsidP="00084F4D">
      <w:pPr>
        <w:pStyle w:val="Arial10i50"/>
        <w:spacing w:line="320" w:lineRule="atLeast"/>
        <w:rPr>
          <w:rFonts w:cs="Arial"/>
          <w:color w:val="auto"/>
          <w:sz w:val="24"/>
          <w:szCs w:val="24"/>
        </w:rPr>
      </w:pPr>
      <w:r w:rsidRPr="00173FF4">
        <w:rPr>
          <w:rFonts w:cs="Arial"/>
          <w:color w:val="auto"/>
          <w:sz w:val="24"/>
          <w:szCs w:val="24"/>
        </w:rPr>
        <w:t xml:space="preserve">Marszałek Województwa Śląskiego, prowadząc postępowanie dotyczące </w:t>
      </w:r>
      <w:r w:rsidR="00212DE1" w:rsidRPr="00173FF4">
        <w:rPr>
          <w:rFonts w:cs="Arial"/>
          <w:color w:val="auto"/>
          <w:sz w:val="24"/>
          <w:szCs w:val="24"/>
        </w:rPr>
        <w:t>zmiany</w:t>
      </w:r>
      <w:r w:rsidRPr="00173FF4">
        <w:rPr>
          <w:rFonts w:cs="Arial"/>
          <w:color w:val="auto"/>
          <w:sz w:val="24"/>
          <w:szCs w:val="24"/>
        </w:rPr>
        <w:t xml:space="preserve"> pozwolenia zintegrowanego, wezwał Stronę do złożenia wyjaśni</w:t>
      </w:r>
      <w:r w:rsidR="00F210C7" w:rsidRPr="00173FF4">
        <w:rPr>
          <w:rFonts w:cs="Arial"/>
          <w:color w:val="auto"/>
          <w:sz w:val="24"/>
          <w:szCs w:val="24"/>
        </w:rPr>
        <w:t xml:space="preserve">eń i uzupełnień pismami </w:t>
      </w:r>
    </w:p>
    <w:p w14:paraId="4A60896A" w14:textId="24D5477B" w:rsidR="00430BE7" w:rsidRDefault="00F210C7" w:rsidP="00084F4D">
      <w:pPr>
        <w:pStyle w:val="Arial10i50"/>
        <w:spacing w:line="320" w:lineRule="atLeast"/>
        <w:rPr>
          <w:rFonts w:cs="Arial"/>
          <w:color w:val="auto"/>
          <w:sz w:val="24"/>
          <w:szCs w:val="24"/>
        </w:rPr>
      </w:pPr>
      <w:r w:rsidRPr="00173FF4">
        <w:rPr>
          <w:rFonts w:cs="Arial"/>
          <w:color w:val="auto"/>
          <w:sz w:val="24"/>
          <w:szCs w:val="24"/>
        </w:rPr>
        <w:t xml:space="preserve">z dnia: </w:t>
      </w:r>
      <w:r w:rsidR="009F4862">
        <w:rPr>
          <w:rFonts w:cs="Arial"/>
          <w:color w:val="auto"/>
          <w:sz w:val="24"/>
          <w:szCs w:val="24"/>
        </w:rPr>
        <w:t>22 maja 2024 r.</w:t>
      </w:r>
      <w:r w:rsidR="00E7694E">
        <w:rPr>
          <w:rFonts w:cs="Arial"/>
          <w:color w:val="auto"/>
          <w:sz w:val="24"/>
          <w:szCs w:val="24"/>
        </w:rPr>
        <w:t xml:space="preserve"> oraz</w:t>
      </w:r>
      <w:r w:rsidR="009F4862">
        <w:rPr>
          <w:rFonts w:cs="Arial"/>
          <w:color w:val="auto"/>
          <w:sz w:val="24"/>
          <w:szCs w:val="24"/>
        </w:rPr>
        <w:t xml:space="preserve"> </w:t>
      </w:r>
      <w:r w:rsidR="00DA256A">
        <w:rPr>
          <w:rFonts w:cs="Arial"/>
          <w:color w:val="auto"/>
          <w:sz w:val="24"/>
          <w:szCs w:val="24"/>
        </w:rPr>
        <w:t>30 sierpnia 2024 r.</w:t>
      </w:r>
      <w:r w:rsidR="00737A7E">
        <w:rPr>
          <w:rFonts w:cs="Arial"/>
          <w:color w:val="auto"/>
          <w:sz w:val="24"/>
          <w:szCs w:val="24"/>
        </w:rPr>
        <w:t xml:space="preserve"> </w:t>
      </w:r>
      <w:r w:rsidR="00EA0C56" w:rsidRPr="00173FF4">
        <w:rPr>
          <w:rFonts w:cs="Arial"/>
          <w:color w:val="auto"/>
          <w:sz w:val="24"/>
          <w:szCs w:val="24"/>
        </w:rPr>
        <w:t>Strona złożyła wyjaśnienia i uzupełnienia do wniosku pismami z dnia:</w:t>
      </w:r>
      <w:r w:rsidR="00281C6C" w:rsidRPr="00173FF4">
        <w:rPr>
          <w:rFonts w:cs="Arial"/>
          <w:color w:val="auto"/>
          <w:sz w:val="24"/>
          <w:szCs w:val="24"/>
        </w:rPr>
        <w:t xml:space="preserve"> </w:t>
      </w:r>
      <w:r w:rsidR="002135A5">
        <w:rPr>
          <w:rFonts w:cs="Arial"/>
          <w:color w:val="auto"/>
          <w:sz w:val="24"/>
          <w:szCs w:val="24"/>
        </w:rPr>
        <w:t>6</w:t>
      </w:r>
      <w:r w:rsidR="003778F2">
        <w:rPr>
          <w:rFonts w:cs="Arial"/>
          <w:color w:val="auto"/>
          <w:sz w:val="24"/>
          <w:szCs w:val="24"/>
        </w:rPr>
        <w:t xml:space="preserve"> czerwca 2024 r., </w:t>
      </w:r>
      <w:r w:rsidR="002135A5">
        <w:rPr>
          <w:rFonts w:cs="Arial"/>
          <w:color w:val="auto"/>
          <w:sz w:val="24"/>
          <w:szCs w:val="24"/>
        </w:rPr>
        <w:t>11</w:t>
      </w:r>
      <w:r w:rsidR="009476ED">
        <w:rPr>
          <w:rFonts w:cs="Arial"/>
          <w:color w:val="auto"/>
          <w:sz w:val="24"/>
          <w:szCs w:val="24"/>
        </w:rPr>
        <w:t xml:space="preserve"> lipca 2024 r.</w:t>
      </w:r>
      <w:r w:rsidR="00556DCF">
        <w:rPr>
          <w:rFonts w:cs="Arial"/>
          <w:color w:val="auto"/>
          <w:sz w:val="24"/>
          <w:szCs w:val="24"/>
        </w:rPr>
        <w:t xml:space="preserve"> oraz </w:t>
      </w:r>
      <w:r w:rsidR="002135A5">
        <w:rPr>
          <w:rFonts w:cs="Arial"/>
          <w:color w:val="auto"/>
          <w:sz w:val="24"/>
          <w:szCs w:val="24"/>
        </w:rPr>
        <w:t>1</w:t>
      </w:r>
      <w:r w:rsidR="002D4E03">
        <w:rPr>
          <w:rFonts w:cs="Arial"/>
          <w:color w:val="auto"/>
          <w:sz w:val="24"/>
          <w:szCs w:val="24"/>
        </w:rPr>
        <w:t xml:space="preserve"> października </w:t>
      </w:r>
      <w:r w:rsidR="00737A7E">
        <w:rPr>
          <w:rFonts w:cs="Arial"/>
          <w:color w:val="auto"/>
          <w:sz w:val="24"/>
          <w:szCs w:val="24"/>
        </w:rPr>
        <w:br/>
      </w:r>
      <w:r w:rsidR="002D4E03">
        <w:rPr>
          <w:rFonts w:cs="Arial"/>
          <w:color w:val="auto"/>
          <w:sz w:val="24"/>
          <w:szCs w:val="24"/>
        </w:rPr>
        <w:t>2024 r.</w:t>
      </w:r>
      <w:r w:rsidR="000465BB" w:rsidRPr="00173FF4">
        <w:rPr>
          <w:rFonts w:cs="Arial"/>
          <w:color w:val="auto"/>
          <w:sz w:val="24"/>
          <w:szCs w:val="24"/>
        </w:rPr>
        <w:br/>
      </w:r>
    </w:p>
    <w:p w14:paraId="77C97C79" w14:textId="3A64DE85" w:rsidR="00DF610A" w:rsidRPr="007A49B8" w:rsidRDefault="00DF610A" w:rsidP="00084F4D">
      <w:pPr>
        <w:pStyle w:val="Arial10i50"/>
        <w:spacing w:line="320" w:lineRule="atLeast"/>
        <w:rPr>
          <w:rFonts w:cs="Arial"/>
          <w:sz w:val="24"/>
          <w:szCs w:val="24"/>
        </w:rPr>
      </w:pPr>
      <w:r w:rsidRPr="007A49B8">
        <w:rPr>
          <w:rFonts w:cs="Arial"/>
          <w:sz w:val="24"/>
          <w:szCs w:val="24"/>
        </w:rPr>
        <w:t xml:space="preserve">W toku postępowania administracyjnego, Marszałek Województwa Śląskiego, wystąpił </w:t>
      </w:r>
      <w:r w:rsidRPr="007A49B8">
        <w:rPr>
          <w:rFonts w:cs="Arial"/>
          <w:sz w:val="24"/>
          <w:szCs w:val="24"/>
        </w:rPr>
        <w:br/>
        <w:t xml:space="preserve">do Komendanta </w:t>
      </w:r>
      <w:r w:rsidR="00BA69E8">
        <w:rPr>
          <w:rFonts w:cs="Arial"/>
          <w:sz w:val="24"/>
          <w:szCs w:val="24"/>
        </w:rPr>
        <w:t>Powiatowego</w:t>
      </w:r>
      <w:r w:rsidRPr="007A49B8">
        <w:rPr>
          <w:rFonts w:cs="Arial"/>
          <w:sz w:val="24"/>
          <w:szCs w:val="24"/>
        </w:rPr>
        <w:t xml:space="preserve"> Państwowej Straży Pożarnej w C</w:t>
      </w:r>
      <w:r w:rsidR="00BA69E8">
        <w:rPr>
          <w:rFonts w:cs="Arial"/>
          <w:sz w:val="24"/>
          <w:szCs w:val="24"/>
        </w:rPr>
        <w:t>ieszynie</w:t>
      </w:r>
      <w:r w:rsidRPr="007A49B8">
        <w:rPr>
          <w:rFonts w:cs="Arial"/>
          <w:sz w:val="24"/>
          <w:szCs w:val="24"/>
        </w:rPr>
        <w:t xml:space="preserve">, z prośbą </w:t>
      </w:r>
      <w:r w:rsidRPr="007A49B8">
        <w:rPr>
          <w:rFonts w:cs="Arial"/>
          <w:sz w:val="24"/>
          <w:szCs w:val="24"/>
        </w:rPr>
        <w:br/>
        <w:t>o przeprowadzenie kontroli instalacji będącej przedmiotem postępowania, w tym miejsc magazynowania odpadów, w zakresie spełniania wymagań określonych w przepisach dotyczących ochrony przeciwpożarowej oraz w zakresie zgodności z warunkami ochrony przeciwpożarowej, o których mowa w operacie przeciwpożarowym, zgodnie z art. 183 c ust. 2 ustawy POŚ.</w:t>
      </w:r>
      <w:r w:rsidR="00737A7E">
        <w:rPr>
          <w:rFonts w:cs="Arial"/>
          <w:sz w:val="24"/>
          <w:szCs w:val="24"/>
        </w:rPr>
        <w:t xml:space="preserve"> </w:t>
      </w:r>
      <w:r w:rsidRPr="007A49B8">
        <w:rPr>
          <w:rFonts w:cs="Arial"/>
          <w:sz w:val="24"/>
          <w:szCs w:val="24"/>
        </w:rPr>
        <w:t xml:space="preserve">W wyniku przeprowadzonej kontroli, Komendant </w:t>
      </w:r>
      <w:r w:rsidR="0044645A">
        <w:rPr>
          <w:rFonts w:cs="Arial"/>
          <w:sz w:val="24"/>
          <w:szCs w:val="24"/>
        </w:rPr>
        <w:t>Powiatowy</w:t>
      </w:r>
      <w:r w:rsidRPr="007A49B8">
        <w:rPr>
          <w:rFonts w:cs="Arial"/>
          <w:sz w:val="24"/>
          <w:szCs w:val="24"/>
        </w:rPr>
        <w:t xml:space="preserve"> Państwowej Straży Pożarnej w C</w:t>
      </w:r>
      <w:r w:rsidR="0044645A">
        <w:rPr>
          <w:rFonts w:cs="Arial"/>
          <w:sz w:val="24"/>
          <w:szCs w:val="24"/>
        </w:rPr>
        <w:t>ieszynie</w:t>
      </w:r>
      <w:r w:rsidRPr="007A49B8">
        <w:rPr>
          <w:rFonts w:cs="Arial"/>
          <w:sz w:val="24"/>
          <w:szCs w:val="24"/>
        </w:rPr>
        <w:t xml:space="preserve">, wydał postanowienie </w:t>
      </w:r>
      <w:r w:rsidR="00FE0708">
        <w:rPr>
          <w:rFonts w:cs="Arial"/>
          <w:sz w:val="24"/>
          <w:szCs w:val="24"/>
        </w:rPr>
        <w:t xml:space="preserve">nr 9/2025 </w:t>
      </w:r>
      <w:r w:rsidRPr="007A49B8">
        <w:rPr>
          <w:rFonts w:cs="Arial"/>
          <w:sz w:val="24"/>
          <w:szCs w:val="24"/>
        </w:rPr>
        <w:t>z dnia</w:t>
      </w:r>
      <w:r w:rsidR="00FE0708">
        <w:rPr>
          <w:rFonts w:cs="Arial"/>
          <w:sz w:val="24"/>
          <w:szCs w:val="24"/>
        </w:rPr>
        <w:t xml:space="preserve"> 5</w:t>
      </w:r>
      <w:r w:rsidR="004A382E">
        <w:rPr>
          <w:rFonts w:cs="Arial"/>
          <w:sz w:val="24"/>
          <w:szCs w:val="24"/>
        </w:rPr>
        <w:t xml:space="preserve"> marca 2025</w:t>
      </w:r>
      <w:r w:rsidRPr="007A49B8">
        <w:rPr>
          <w:rFonts w:cs="Arial"/>
          <w:sz w:val="24"/>
          <w:szCs w:val="24"/>
        </w:rPr>
        <w:t xml:space="preserve"> r., w którym pozytywnie zaopiniował spełnianie wymagań określonych w przepisach dotyczących ochrony przeciwpożarowej oraz w zakresie zgodności z warunkami ochrony przeciwpożarowej, zawartymi w operacie przeciwpożarowym dla przedmiotowej instalacji.</w:t>
      </w:r>
    </w:p>
    <w:p w14:paraId="397F73C7" w14:textId="77777777" w:rsidR="0089675D" w:rsidRPr="00173FF4" w:rsidRDefault="0089675D" w:rsidP="00084F4D">
      <w:pPr>
        <w:pStyle w:val="Arial10i50"/>
        <w:spacing w:line="320" w:lineRule="atLeast"/>
        <w:rPr>
          <w:rFonts w:cs="Arial"/>
          <w:color w:val="auto"/>
          <w:sz w:val="24"/>
          <w:szCs w:val="24"/>
        </w:rPr>
      </w:pPr>
    </w:p>
    <w:p w14:paraId="456B4DB4" w14:textId="70A94F21" w:rsidR="00374B76" w:rsidRPr="00173FF4" w:rsidRDefault="00374B76" w:rsidP="00084F4D">
      <w:pPr>
        <w:pStyle w:val="Arial10i50"/>
        <w:spacing w:line="320" w:lineRule="atLeast"/>
        <w:rPr>
          <w:rFonts w:cs="Arial"/>
          <w:bCs/>
          <w:sz w:val="24"/>
          <w:szCs w:val="24"/>
        </w:rPr>
      </w:pPr>
      <w:r w:rsidRPr="00173FF4">
        <w:rPr>
          <w:rFonts w:cs="Arial"/>
          <w:bCs/>
          <w:sz w:val="24"/>
          <w:szCs w:val="24"/>
        </w:rPr>
        <w:t>Pismem z dnia</w:t>
      </w:r>
      <w:r w:rsidR="00CB03FC">
        <w:rPr>
          <w:rFonts w:cs="Arial"/>
          <w:bCs/>
          <w:sz w:val="24"/>
          <w:szCs w:val="24"/>
        </w:rPr>
        <w:t xml:space="preserve"> 28 kwietnia</w:t>
      </w:r>
      <w:r w:rsidR="00573C41">
        <w:rPr>
          <w:rFonts w:cs="Arial"/>
          <w:bCs/>
          <w:sz w:val="24"/>
          <w:szCs w:val="24"/>
        </w:rPr>
        <w:t xml:space="preserve"> </w:t>
      </w:r>
      <w:r w:rsidR="003A130B" w:rsidRPr="00173FF4">
        <w:rPr>
          <w:rFonts w:cs="Arial"/>
          <w:bCs/>
          <w:sz w:val="24"/>
          <w:szCs w:val="24"/>
        </w:rPr>
        <w:t>202</w:t>
      </w:r>
      <w:r w:rsidR="00FB2AEB">
        <w:rPr>
          <w:rFonts w:cs="Arial"/>
          <w:bCs/>
          <w:sz w:val="24"/>
          <w:szCs w:val="24"/>
        </w:rPr>
        <w:t>5</w:t>
      </w:r>
      <w:r w:rsidR="00E93B6B" w:rsidRPr="00173FF4">
        <w:rPr>
          <w:rFonts w:cs="Arial"/>
          <w:bCs/>
          <w:sz w:val="24"/>
          <w:szCs w:val="24"/>
        </w:rPr>
        <w:t xml:space="preserve"> </w:t>
      </w:r>
      <w:r w:rsidR="003A130B" w:rsidRPr="00173FF4">
        <w:rPr>
          <w:rFonts w:cs="Arial"/>
          <w:bCs/>
          <w:sz w:val="24"/>
          <w:szCs w:val="24"/>
        </w:rPr>
        <w:t xml:space="preserve">r., </w:t>
      </w:r>
      <w:r w:rsidRPr="00173FF4">
        <w:rPr>
          <w:rFonts w:cs="Arial"/>
          <w:bCs/>
          <w:sz w:val="24"/>
          <w:szCs w:val="24"/>
        </w:rPr>
        <w:t xml:space="preserve">organ, zgodnie z art. 10 § 1 </w:t>
      </w:r>
      <w:r w:rsidR="00FB2AEB">
        <w:rPr>
          <w:rFonts w:cs="Arial"/>
          <w:bCs/>
          <w:sz w:val="24"/>
          <w:szCs w:val="24"/>
        </w:rPr>
        <w:t xml:space="preserve">ustawy </w:t>
      </w:r>
      <w:r w:rsidRPr="00173FF4">
        <w:rPr>
          <w:rFonts w:cs="Arial"/>
          <w:bCs/>
          <w:sz w:val="24"/>
          <w:szCs w:val="24"/>
        </w:rPr>
        <w:t>Kpa, zawiadomił Stronę</w:t>
      </w:r>
      <w:r w:rsidR="003A130B" w:rsidRPr="00173FF4">
        <w:rPr>
          <w:rFonts w:cs="Arial"/>
          <w:bCs/>
          <w:sz w:val="24"/>
          <w:szCs w:val="24"/>
        </w:rPr>
        <w:t xml:space="preserve"> </w:t>
      </w:r>
      <w:r w:rsidRPr="00173FF4">
        <w:rPr>
          <w:rFonts w:cs="Arial"/>
          <w:bCs/>
          <w:sz w:val="24"/>
          <w:szCs w:val="24"/>
        </w:rPr>
        <w:t xml:space="preserve">postępowania, że przed wydaniem decyzji ma prawo do wypowiedzenia </w:t>
      </w:r>
      <w:r w:rsidR="00FB2AEB">
        <w:rPr>
          <w:rFonts w:cs="Arial"/>
          <w:bCs/>
          <w:sz w:val="24"/>
          <w:szCs w:val="24"/>
        </w:rPr>
        <w:br/>
      </w:r>
      <w:r w:rsidRPr="00173FF4">
        <w:rPr>
          <w:rFonts w:cs="Arial"/>
          <w:bCs/>
          <w:sz w:val="24"/>
          <w:szCs w:val="24"/>
        </w:rPr>
        <w:t>się co do zebranych dowodów i materiałów oraz zgłoszonych żądań w terminie siedmiu dni, licząc od dnia jego doręczenia. Strona nie wniosła uwag do sprawy we wskazanym terminie.</w:t>
      </w:r>
    </w:p>
    <w:p w14:paraId="5CAFF304" w14:textId="7C30633F" w:rsidR="00573565" w:rsidRDefault="00573565" w:rsidP="00084F4D">
      <w:pPr>
        <w:pStyle w:val="Arial10i50"/>
        <w:spacing w:line="320" w:lineRule="atLeast"/>
        <w:rPr>
          <w:rFonts w:cs="Arial"/>
          <w:bCs/>
          <w:color w:val="auto"/>
          <w:sz w:val="24"/>
          <w:szCs w:val="24"/>
        </w:rPr>
      </w:pPr>
    </w:p>
    <w:p w14:paraId="2511F3A7" w14:textId="6AA970E3" w:rsidR="00EE6B80" w:rsidRPr="00C87E71" w:rsidRDefault="00EE6B80" w:rsidP="00084F4D">
      <w:pPr>
        <w:pStyle w:val="Arial10i50"/>
        <w:numPr>
          <w:ilvl w:val="0"/>
          <w:numId w:val="54"/>
        </w:numPr>
        <w:spacing w:line="320" w:lineRule="atLeast"/>
        <w:rPr>
          <w:rFonts w:cs="Arial"/>
          <w:b/>
          <w:bCs/>
          <w:color w:val="auto"/>
          <w:sz w:val="24"/>
          <w:szCs w:val="24"/>
        </w:rPr>
      </w:pPr>
      <w:r w:rsidRPr="00C87E71">
        <w:rPr>
          <w:rFonts w:cs="Arial"/>
          <w:b/>
          <w:bCs/>
          <w:color w:val="auto"/>
          <w:sz w:val="24"/>
          <w:szCs w:val="24"/>
        </w:rPr>
        <w:lastRenderedPageBreak/>
        <w:t>Uzasadnienie prawne</w:t>
      </w:r>
    </w:p>
    <w:p w14:paraId="53902183" w14:textId="2FD0C5DF" w:rsidR="00EA22EC" w:rsidRPr="00173FF4" w:rsidRDefault="00EA22EC" w:rsidP="00084F4D">
      <w:pPr>
        <w:pStyle w:val="Arial10i50"/>
        <w:spacing w:line="320" w:lineRule="atLeast"/>
        <w:rPr>
          <w:rFonts w:cs="Arial"/>
          <w:color w:val="auto"/>
          <w:sz w:val="24"/>
          <w:szCs w:val="24"/>
        </w:rPr>
      </w:pPr>
    </w:p>
    <w:p w14:paraId="0FD2EDF7" w14:textId="77777777" w:rsidR="0050194C" w:rsidRDefault="00A362CE" w:rsidP="00084F4D">
      <w:pPr>
        <w:pStyle w:val="Arial10i50"/>
        <w:spacing w:line="320" w:lineRule="atLeast"/>
        <w:rPr>
          <w:rFonts w:cs="Arial"/>
          <w:color w:val="auto"/>
          <w:sz w:val="24"/>
          <w:szCs w:val="24"/>
        </w:rPr>
      </w:pPr>
      <w:r w:rsidRPr="00173FF4">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r w:rsidR="000760C0" w:rsidRPr="00173FF4">
        <w:rPr>
          <w:rFonts w:cs="Arial"/>
          <w:color w:val="auto"/>
          <w:sz w:val="24"/>
          <w:szCs w:val="24"/>
        </w:rPr>
        <w:t xml:space="preserve"> </w:t>
      </w:r>
      <w:r w:rsidRPr="00173FF4">
        <w:rPr>
          <w:rFonts w:cs="Arial"/>
          <w:color w:val="auto"/>
          <w:sz w:val="24"/>
          <w:szCs w:val="24"/>
        </w:rPr>
        <w:t>Powyższy przepis ustanawia generalną zasadę, zgodnie z którą prowadzenie pewnego rodzaju działalności, powodującej określone skutki dla</w:t>
      </w:r>
      <w:r w:rsidR="00A251F4" w:rsidRPr="00173FF4">
        <w:rPr>
          <w:rFonts w:cs="Arial"/>
          <w:color w:val="auto"/>
          <w:sz w:val="24"/>
          <w:szCs w:val="24"/>
        </w:rPr>
        <w:t xml:space="preserve"> </w:t>
      </w:r>
      <w:r w:rsidRPr="00173FF4">
        <w:rPr>
          <w:rFonts w:cs="Arial"/>
          <w:color w:val="auto"/>
          <w:sz w:val="24"/>
          <w:szCs w:val="24"/>
        </w:rPr>
        <w:t>środowiska, wymaga uzyskania zgody organu administracji. Jak wskazuje NSA, „</w:t>
      </w:r>
      <w:r w:rsidRPr="00EB5454">
        <w:rPr>
          <w:rFonts w:cs="Arial"/>
          <w:i/>
          <w:color w:val="auto"/>
          <w:sz w:val="24"/>
          <w:szCs w:val="24"/>
        </w:rPr>
        <w:t xml:space="preserve">Obowiązek uzyskania pozwolenia jest konsekwencją przede wszystkim tego, że środowisko jest istotnym elementem procesów gospodarczych, w kontekście użytkowania jego zasobów oraz powodowania emisji, która może </w:t>
      </w:r>
      <w:r w:rsidR="00165A84" w:rsidRPr="00EB5454">
        <w:rPr>
          <w:rFonts w:cs="Arial"/>
          <w:i/>
          <w:color w:val="auto"/>
          <w:sz w:val="24"/>
          <w:szCs w:val="24"/>
        </w:rPr>
        <w:t xml:space="preserve">przekształcić się </w:t>
      </w:r>
      <w:r w:rsidRPr="00EB5454">
        <w:rPr>
          <w:rFonts w:cs="Arial"/>
          <w:i/>
          <w:color w:val="auto"/>
          <w:sz w:val="24"/>
          <w:szCs w:val="24"/>
        </w:rPr>
        <w:t>w</w:t>
      </w:r>
      <w:r w:rsidR="00165A84" w:rsidRPr="00EB5454">
        <w:rPr>
          <w:rFonts w:cs="Arial"/>
          <w:i/>
          <w:color w:val="auto"/>
          <w:sz w:val="24"/>
          <w:szCs w:val="24"/>
        </w:rPr>
        <w:t> </w:t>
      </w:r>
      <w:r w:rsidRPr="00EB5454">
        <w:rPr>
          <w:rFonts w:cs="Arial"/>
          <w:i/>
          <w:color w:val="auto"/>
          <w:sz w:val="24"/>
          <w:szCs w:val="24"/>
        </w:rPr>
        <w:t>zanieczyszczenie</w:t>
      </w:r>
      <w:r w:rsidRPr="00173FF4">
        <w:rPr>
          <w:rFonts w:cs="Arial"/>
          <w:color w:val="auto"/>
          <w:sz w:val="24"/>
          <w:szCs w:val="24"/>
        </w:rPr>
        <w:t xml:space="preserve">” (wyrok NSA z dnia 10 marca 2020 r., </w:t>
      </w:r>
      <w:r w:rsidR="00FB2AEB">
        <w:rPr>
          <w:rFonts w:cs="Arial"/>
          <w:color w:val="auto"/>
          <w:sz w:val="24"/>
          <w:szCs w:val="24"/>
        </w:rPr>
        <w:br/>
      </w:r>
      <w:r w:rsidRPr="00173FF4">
        <w:rPr>
          <w:rFonts w:cs="Arial"/>
          <w:color w:val="auto"/>
          <w:sz w:val="24"/>
          <w:szCs w:val="24"/>
        </w:rPr>
        <w:t xml:space="preserve">sygn. akt II OSK 1224/18). </w:t>
      </w:r>
    </w:p>
    <w:p w14:paraId="672FAF74" w14:textId="77777777" w:rsidR="00201463" w:rsidRDefault="00201463" w:rsidP="00084F4D">
      <w:pPr>
        <w:pStyle w:val="Arial10i50"/>
        <w:spacing w:line="320" w:lineRule="atLeast"/>
        <w:rPr>
          <w:rFonts w:cs="Arial"/>
          <w:color w:val="auto"/>
          <w:sz w:val="24"/>
          <w:szCs w:val="24"/>
        </w:rPr>
      </w:pPr>
    </w:p>
    <w:p w14:paraId="563C6EEA" w14:textId="00C26AED" w:rsidR="0050194C" w:rsidRDefault="00A362CE" w:rsidP="00084F4D">
      <w:pPr>
        <w:pStyle w:val="Arial10i50"/>
        <w:spacing w:line="320" w:lineRule="atLeast"/>
        <w:rPr>
          <w:rFonts w:cs="Arial"/>
          <w:color w:val="auto"/>
          <w:sz w:val="24"/>
          <w:szCs w:val="24"/>
        </w:rPr>
      </w:pPr>
      <w:r w:rsidRPr="00173FF4">
        <w:rPr>
          <w:rFonts w:cs="Arial"/>
          <w:color w:val="auto"/>
          <w:sz w:val="24"/>
          <w:szCs w:val="24"/>
        </w:rPr>
        <w:t>Działalność, o</w:t>
      </w:r>
      <w:r w:rsidR="00165A84" w:rsidRPr="00173FF4">
        <w:rPr>
          <w:rFonts w:cs="Arial"/>
          <w:color w:val="auto"/>
          <w:sz w:val="24"/>
          <w:szCs w:val="24"/>
        </w:rPr>
        <w:t> </w:t>
      </w:r>
      <w:r w:rsidRPr="00173FF4">
        <w:rPr>
          <w:rFonts w:cs="Arial"/>
          <w:color w:val="auto"/>
          <w:sz w:val="24"/>
          <w:szCs w:val="24"/>
        </w:rPr>
        <w:t xml:space="preserve">której stanowi ww. przepis to eksploatacja instalacji, natomiast skutki </w:t>
      </w:r>
      <w:r w:rsidR="0050194C">
        <w:rPr>
          <w:rFonts w:cs="Arial"/>
          <w:color w:val="auto"/>
          <w:sz w:val="24"/>
          <w:szCs w:val="24"/>
        </w:rPr>
        <w:t>–</w:t>
      </w:r>
      <w:r w:rsidRPr="00173FF4">
        <w:rPr>
          <w:rFonts w:cs="Arial"/>
          <w:color w:val="auto"/>
          <w:sz w:val="24"/>
          <w:szCs w:val="24"/>
        </w:rPr>
        <w:t xml:space="preserve"> </w:t>
      </w:r>
    </w:p>
    <w:p w14:paraId="43316D4F" w14:textId="29FFD288" w:rsidR="00B63E46" w:rsidRPr="00173FF4" w:rsidRDefault="00A362CE" w:rsidP="00084F4D">
      <w:pPr>
        <w:pStyle w:val="Arial10i50"/>
        <w:spacing w:line="320" w:lineRule="atLeast"/>
        <w:rPr>
          <w:rFonts w:cs="Arial"/>
          <w:color w:val="auto"/>
          <w:sz w:val="24"/>
          <w:szCs w:val="24"/>
        </w:rPr>
      </w:pPr>
      <w:r w:rsidRPr="00173FF4">
        <w:rPr>
          <w:rFonts w:cs="Arial"/>
          <w:color w:val="auto"/>
          <w:sz w:val="24"/>
          <w:szCs w:val="24"/>
        </w:rPr>
        <w:t>to emisja do środowiska substancji, które je zanieczyszczają. Nie każda jednak tego rodzaju działalność wymaga uzyskania pozwolenia. Zgoda organu jest bowiem konieczna wyłącznie wtedy, gdy ustawodawca, w</w:t>
      </w:r>
      <w:r w:rsidR="00165A84" w:rsidRPr="00173FF4">
        <w:rPr>
          <w:rFonts w:cs="Arial"/>
          <w:color w:val="auto"/>
          <w:sz w:val="24"/>
          <w:szCs w:val="24"/>
        </w:rPr>
        <w:t> </w:t>
      </w:r>
      <w:r w:rsidRPr="00173FF4">
        <w:rPr>
          <w:rFonts w:cs="Arial"/>
          <w:color w:val="auto"/>
          <w:sz w:val="24"/>
          <w:szCs w:val="24"/>
        </w:rPr>
        <w:t xml:space="preserve">sposób wyraźny, nałoży obowiązek jej otrzymania. </w:t>
      </w:r>
      <w:r w:rsidR="00165A84" w:rsidRPr="00173FF4">
        <w:rPr>
          <w:rFonts w:cs="Arial"/>
          <w:color w:val="auto"/>
          <w:sz w:val="24"/>
          <w:szCs w:val="24"/>
        </w:rPr>
        <w:br/>
      </w:r>
    </w:p>
    <w:p w14:paraId="0E90C5F3" w14:textId="7D4EAB5A" w:rsidR="00FD66E1" w:rsidRPr="00173FF4" w:rsidRDefault="00A362CE" w:rsidP="00084F4D">
      <w:pPr>
        <w:pStyle w:val="Arial10i50"/>
        <w:spacing w:line="320" w:lineRule="atLeast"/>
        <w:rPr>
          <w:rFonts w:cs="Arial"/>
          <w:color w:val="auto"/>
          <w:sz w:val="24"/>
          <w:szCs w:val="24"/>
        </w:rPr>
      </w:pPr>
      <w:r w:rsidRPr="00173FF4">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r w:rsidR="005D3AC6" w:rsidRPr="00173FF4">
        <w:rPr>
          <w:rFonts w:cs="Arial"/>
          <w:color w:val="auto"/>
          <w:sz w:val="24"/>
          <w:szCs w:val="24"/>
        </w:rPr>
        <w:t xml:space="preserve"> </w:t>
      </w:r>
      <w:r w:rsidRPr="00173FF4">
        <w:rPr>
          <w:rFonts w:cs="Arial"/>
          <w:color w:val="auto"/>
          <w:sz w:val="24"/>
          <w:szCs w:val="24"/>
        </w:rPr>
        <w:t xml:space="preserve">Ideą pozwolenia zintegrowanego jest kompleksowe zarządzanie emisjami </w:t>
      </w:r>
      <w:r w:rsidR="00FB2AEB">
        <w:rPr>
          <w:rFonts w:cs="Arial"/>
          <w:color w:val="auto"/>
          <w:sz w:val="24"/>
          <w:szCs w:val="24"/>
        </w:rPr>
        <w:br/>
      </w:r>
      <w:r w:rsidRPr="00173FF4">
        <w:rPr>
          <w:rFonts w:cs="Arial"/>
          <w:color w:val="auto"/>
          <w:sz w:val="24"/>
          <w:szCs w:val="24"/>
        </w:rPr>
        <w:t xml:space="preserve">do środowiska. Ujmuje ono bowiem swoją treścią całość oddziaływań na środowisko </w:t>
      </w:r>
      <w:r w:rsidR="00FB2AEB">
        <w:rPr>
          <w:rFonts w:cs="Arial"/>
          <w:color w:val="auto"/>
          <w:sz w:val="24"/>
          <w:szCs w:val="24"/>
        </w:rPr>
        <w:br/>
      </w:r>
      <w:r w:rsidRPr="00173FF4">
        <w:rPr>
          <w:rFonts w:cs="Arial"/>
          <w:color w:val="auto"/>
          <w:sz w:val="24"/>
          <w:szCs w:val="24"/>
        </w:rPr>
        <w:t>i zastępuje wszelkie pozwolenia sektorowe i</w:t>
      </w:r>
      <w:r w:rsidR="00165A84" w:rsidRPr="00173FF4">
        <w:rPr>
          <w:rFonts w:cs="Arial"/>
          <w:color w:val="auto"/>
          <w:sz w:val="24"/>
          <w:szCs w:val="24"/>
        </w:rPr>
        <w:t> </w:t>
      </w:r>
      <w:r w:rsidRPr="00173FF4">
        <w:rPr>
          <w:rFonts w:cs="Arial"/>
          <w:color w:val="auto"/>
          <w:sz w:val="24"/>
          <w:szCs w:val="24"/>
        </w:rPr>
        <w:t>ewentualne inne decyzje o charakterze reglamentacyjnym, związane z ochroną środowiska, a</w:t>
      </w:r>
      <w:r w:rsidR="00165A84" w:rsidRPr="00173FF4">
        <w:rPr>
          <w:rFonts w:cs="Arial"/>
          <w:color w:val="auto"/>
          <w:sz w:val="24"/>
          <w:szCs w:val="24"/>
        </w:rPr>
        <w:t> </w:t>
      </w:r>
      <w:r w:rsidRPr="00173FF4">
        <w:rPr>
          <w:rFonts w:cs="Arial"/>
          <w:color w:val="auto"/>
          <w:sz w:val="24"/>
          <w:szCs w:val="24"/>
        </w:rPr>
        <w:t xml:space="preserve">wymagane w związku </w:t>
      </w:r>
    </w:p>
    <w:p w14:paraId="70A0F603" w14:textId="09B44DF0" w:rsidR="00593165" w:rsidRPr="00173FF4" w:rsidRDefault="00A362CE" w:rsidP="00084F4D">
      <w:pPr>
        <w:pStyle w:val="Arial10i50"/>
        <w:spacing w:line="320" w:lineRule="atLeast"/>
        <w:rPr>
          <w:rFonts w:cs="Arial"/>
          <w:color w:val="auto"/>
          <w:sz w:val="24"/>
          <w:szCs w:val="24"/>
        </w:rPr>
      </w:pPr>
      <w:r w:rsidRPr="00173FF4">
        <w:rPr>
          <w:rFonts w:cs="Arial"/>
          <w:color w:val="auto"/>
          <w:sz w:val="24"/>
          <w:szCs w:val="24"/>
        </w:rPr>
        <w:t>z eksploatac</w:t>
      </w:r>
      <w:r w:rsidR="002C1507" w:rsidRPr="00173FF4">
        <w:rPr>
          <w:rFonts w:cs="Arial"/>
          <w:color w:val="auto"/>
          <w:sz w:val="24"/>
          <w:szCs w:val="24"/>
        </w:rPr>
        <w:t>ją określonych instalacji (</w:t>
      </w:r>
      <w:r w:rsidRPr="00173FF4">
        <w:rPr>
          <w:rFonts w:cs="Arial"/>
          <w:color w:val="auto"/>
          <w:sz w:val="24"/>
          <w:szCs w:val="24"/>
        </w:rPr>
        <w:t xml:space="preserve">Prawo Ochrony Środowiska. Komentarz, </w:t>
      </w:r>
      <w:r w:rsidR="00FB2AEB">
        <w:rPr>
          <w:rFonts w:cs="Arial"/>
          <w:color w:val="auto"/>
          <w:sz w:val="24"/>
          <w:szCs w:val="24"/>
        </w:rPr>
        <w:br/>
      </w:r>
      <w:r w:rsidRPr="00173FF4">
        <w:rPr>
          <w:rFonts w:cs="Arial"/>
          <w:color w:val="auto"/>
          <w:sz w:val="24"/>
          <w:szCs w:val="24"/>
        </w:rPr>
        <w:t xml:space="preserve">pod red. nauk. M. Górskiego, wyd. C.H. Beck, </w:t>
      </w:r>
      <w:proofErr w:type="spellStart"/>
      <w:r w:rsidRPr="00173FF4">
        <w:rPr>
          <w:rFonts w:cs="Arial"/>
          <w:color w:val="auto"/>
          <w:sz w:val="24"/>
          <w:szCs w:val="24"/>
        </w:rPr>
        <w:t>Legalis</w:t>
      </w:r>
      <w:proofErr w:type="spellEnd"/>
      <w:r w:rsidRPr="00173FF4">
        <w:rPr>
          <w:rFonts w:cs="Arial"/>
          <w:color w:val="auto"/>
          <w:sz w:val="24"/>
          <w:szCs w:val="24"/>
        </w:rPr>
        <w:t xml:space="preserve">). </w:t>
      </w:r>
    </w:p>
    <w:p w14:paraId="145F77AE" w14:textId="77777777" w:rsidR="00593165" w:rsidRPr="00173FF4" w:rsidRDefault="00593165" w:rsidP="00084F4D">
      <w:pPr>
        <w:pStyle w:val="Arial10i50"/>
        <w:spacing w:line="320" w:lineRule="atLeast"/>
        <w:rPr>
          <w:rFonts w:cs="Arial"/>
          <w:color w:val="auto"/>
          <w:sz w:val="24"/>
          <w:szCs w:val="24"/>
        </w:rPr>
      </w:pPr>
    </w:p>
    <w:p w14:paraId="04648303" w14:textId="651EA263" w:rsidR="00A6238D" w:rsidRPr="00173FF4" w:rsidRDefault="00A362CE" w:rsidP="00084F4D">
      <w:pPr>
        <w:pStyle w:val="Arial10i50"/>
        <w:spacing w:line="320" w:lineRule="atLeast"/>
        <w:rPr>
          <w:rFonts w:cs="Arial"/>
          <w:color w:val="auto"/>
          <w:sz w:val="24"/>
          <w:szCs w:val="24"/>
        </w:rPr>
      </w:pPr>
      <w:r w:rsidRPr="00173FF4">
        <w:rPr>
          <w:rFonts w:cs="Arial"/>
          <w:color w:val="auto"/>
          <w:sz w:val="24"/>
          <w:szCs w:val="24"/>
        </w:rPr>
        <w:t>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w:t>
      </w:r>
      <w:r w:rsidR="00165A84" w:rsidRPr="00173FF4">
        <w:rPr>
          <w:rFonts w:cs="Arial"/>
          <w:color w:val="auto"/>
          <w:sz w:val="24"/>
          <w:szCs w:val="24"/>
        </w:rPr>
        <w:t> </w:t>
      </w:r>
      <w:r w:rsidRPr="00173FF4">
        <w:rPr>
          <w:rFonts w:cs="Arial"/>
          <w:color w:val="auto"/>
          <w:sz w:val="24"/>
          <w:szCs w:val="24"/>
        </w:rPr>
        <w:t xml:space="preserve">wyłączeniem instalacji lub ich części stosowanych wyłącznie do badania, rozwoju lub testowania nowych produktów </w:t>
      </w:r>
      <w:r w:rsidR="00FB2AEB">
        <w:rPr>
          <w:rFonts w:cs="Arial"/>
          <w:color w:val="auto"/>
          <w:sz w:val="24"/>
          <w:szCs w:val="24"/>
        </w:rPr>
        <w:br/>
      </w:r>
      <w:r w:rsidRPr="00173FF4">
        <w:rPr>
          <w:rFonts w:cs="Arial"/>
          <w:color w:val="auto"/>
          <w:sz w:val="24"/>
          <w:szCs w:val="24"/>
        </w:rPr>
        <w:t xml:space="preserve">lub procesów technologicznych. </w:t>
      </w:r>
    </w:p>
    <w:p w14:paraId="1C1B2475" w14:textId="77777777" w:rsidR="0089675D" w:rsidRPr="00173FF4" w:rsidRDefault="0089675D" w:rsidP="00084F4D">
      <w:pPr>
        <w:pStyle w:val="Arial10i50"/>
        <w:spacing w:line="320" w:lineRule="atLeast"/>
        <w:rPr>
          <w:rFonts w:cs="Arial"/>
          <w:color w:val="auto"/>
          <w:sz w:val="24"/>
          <w:szCs w:val="24"/>
        </w:rPr>
      </w:pPr>
    </w:p>
    <w:p w14:paraId="72017A8D" w14:textId="77777777" w:rsidR="000F7467" w:rsidRDefault="00A362CE" w:rsidP="00084F4D">
      <w:pPr>
        <w:pStyle w:val="Arial10i50"/>
        <w:spacing w:line="320" w:lineRule="atLeast"/>
        <w:rPr>
          <w:rFonts w:cs="Arial"/>
          <w:color w:val="auto"/>
          <w:sz w:val="24"/>
          <w:szCs w:val="24"/>
        </w:rPr>
      </w:pPr>
      <w:r w:rsidRPr="00173FF4">
        <w:rPr>
          <w:rFonts w:cs="Arial"/>
          <w:color w:val="auto"/>
          <w:sz w:val="24"/>
          <w:szCs w:val="24"/>
        </w:rPr>
        <w:t xml:space="preserve">Zgodnie natomiast z art. 201 ust. 2 ustawy POŚ, minister właściwy do spraw klimatu określi, w drodze rozporządzenia, rodzaje instalacji mogących powodować znaczne zanieczyszczenie poszczególnych elementów przyrodniczych albo środowiska jako całości. Jak wynika z powołanych przepisów, uzyskanie pozwolenia zintegrowanego </w:t>
      </w:r>
    </w:p>
    <w:p w14:paraId="3F3DBE61" w14:textId="63348C91" w:rsidR="00593165" w:rsidRPr="00173FF4" w:rsidRDefault="00A362CE" w:rsidP="00084F4D">
      <w:pPr>
        <w:pStyle w:val="Arial10i50"/>
        <w:spacing w:line="320" w:lineRule="atLeast"/>
        <w:rPr>
          <w:rFonts w:cs="Arial"/>
          <w:color w:val="auto"/>
          <w:sz w:val="24"/>
          <w:szCs w:val="24"/>
        </w:rPr>
      </w:pPr>
      <w:r w:rsidRPr="00173FF4">
        <w:rPr>
          <w:rFonts w:cs="Arial"/>
          <w:color w:val="auto"/>
          <w:sz w:val="24"/>
          <w:szCs w:val="24"/>
        </w:rPr>
        <w:t>jest konieczne wyłącznie w przypadku prowadzenia ściśle określonych instalacji, tj. tylko takich, które zostały enumeratywnie wskazane w ww. rozporządzeniu wykonawczym.</w:t>
      </w:r>
    </w:p>
    <w:p w14:paraId="7DBB93E2" w14:textId="5070BD7C" w:rsidR="00334D0E" w:rsidRDefault="00334D0E" w:rsidP="00084F4D">
      <w:pPr>
        <w:pStyle w:val="Arial10i50"/>
        <w:spacing w:line="320" w:lineRule="atLeast"/>
        <w:rPr>
          <w:rFonts w:cs="Arial"/>
          <w:color w:val="auto"/>
          <w:sz w:val="24"/>
          <w:szCs w:val="24"/>
        </w:rPr>
      </w:pPr>
    </w:p>
    <w:p w14:paraId="102214E4" w14:textId="06883650" w:rsidR="00737A7E" w:rsidRDefault="00737A7E" w:rsidP="00084F4D">
      <w:pPr>
        <w:pStyle w:val="Arial10i50"/>
        <w:spacing w:line="320" w:lineRule="atLeast"/>
        <w:rPr>
          <w:rFonts w:cs="Arial"/>
          <w:color w:val="auto"/>
          <w:sz w:val="24"/>
          <w:szCs w:val="24"/>
        </w:rPr>
      </w:pPr>
    </w:p>
    <w:p w14:paraId="3298597B" w14:textId="77777777" w:rsidR="00737A7E" w:rsidRPr="00173FF4" w:rsidRDefault="00737A7E" w:rsidP="00084F4D">
      <w:pPr>
        <w:pStyle w:val="Arial10i50"/>
        <w:spacing w:line="320" w:lineRule="atLeast"/>
        <w:rPr>
          <w:rFonts w:cs="Arial"/>
          <w:color w:val="auto"/>
          <w:sz w:val="24"/>
          <w:szCs w:val="24"/>
        </w:rPr>
      </w:pPr>
    </w:p>
    <w:p w14:paraId="25B66088" w14:textId="13AEBFDA" w:rsidR="00A362CE" w:rsidRPr="00173FF4" w:rsidRDefault="00A362CE" w:rsidP="00084F4D">
      <w:pPr>
        <w:pStyle w:val="Arial10i50"/>
        <w:spacing w:line="320" w:lineRule="atLeast"/>
        <w:rPr>
          <w:rFonts w:cs="Arial"/>
          <w:color w:val="auto"/>
          <w:sz w:val="24"/>
          <w:szCs w:val="24"/>
        </w:rPr>
      </w:pPr>
      <w:r w:rsidRPr="00173FF4">
        <w:rPr>
          <w:rFonts w:cs="Arial"/>
          <w:color w:val="auto"/>
          <w:sz w:val="24"/>
          <w:szCs w:val="24"/>
        </w:rPr>
        <w:lastRenderedPageBreak/>
        <w:t xml:space="preserve">Aktualnie katalog takich instalacji określa rozporządzenie Ministra Środowiska z dnia </w:t>
      </w:r>
      <w:r w:rsidR="00FB2AEB">
        <w:rPr>
          <w:rFonts w:cs="Arial"/>
          <w:color w:val="auto"/>
          <w:sz w:val="24"/>
          <w:szCs w:val="24"/>
        </w:rPr>
        <w:br/>
      </w:r>
      <w:r w:rsidRPr="00173FF4">
        <w:rPr>
          <w:rFonts w:cs="Arial"/>
          <w:color w:val="auto"/>
          <w:sz w:val="24"/>
          <w:szCs w:val="24"/>
        </w:rPr>
        <w:t>27 sierpnia 2014</w:t>
      </w:r>
      <w:r w:rsidR="00376FB6" w:rsidRPr="00173FF4">
        <w:rPr>
          <w:rFonts w:cs="Arial"/>
          <w:color w:val="auto"/>
          <w:sz w:val="24"/>
          <w:szCs w:val="24"/>
        </w:rPr>
        <w:t> </w:t>
      </w:r>
      <w:r w:rsidRPr="00173FF4">
        <w:rPr>
          <w:rFonts w:cs="Arial"/>
          <w:color w:val="auto"/>
          <w:sz w:val="24"/>
          <w:szCs w:val="24"/>
        </w:rPr>
        <w:t>r. w sprawie rodzajów instalacji mogących powodować znaczne zanieczyszczenie poszczególnych elementów przyrodniczych al</w:t>
      </w:r>
      <w:r w:rsidR="00F64CF6" w:rsidRPr="00173FF4">
        <w:rPr>
          <w:rFonts w:cs="Arial"/>
          <w:color w:val="auto"/>
          <w:sz w:val="24"/>
          <w:szCs w:val="24"/>
        </w:rPr>
        <w:t>bo środowiska jako całości (Dz.U. z 2014 r.</w:t>
      </w:r>
      <w:r w:rsidRPr="00173FF4">
        <w:rPr>
          <w:rFonts w:cs="Arial"/>
          <w:color w:val="auto"/>
          <w:sz w:val="24"/>
          <w:szCs w:val="24"/>
        </w:rPr>
        <w:t xml:space="preserve"> poz. 1169). Innymi słowy, jeżeli dany podmiot zamierza eksploatować instalację, która wpisuje się w katalog, określony w rozporządzeniu, </w:t>
      </w:r>
      <w:r w:rsidR="00FB2AEB">
        <w:rPr>
          <w:rFonts w:cs="Arial"/>
          <w:color w:val="auto"/>
          <w:sz w:val="24"/>
          <w:szCs w:val="24"/>
        </w:rPr>
        <w:br/>
      </w:r>
      <w:r w:rsidRPr="00173FF4">
        <w:rPr>
          <w:rFonts w:cs="Arial"/>
          <w:color w:val="auto"/>
          <w:sz w:val="24"/>
          <w:szCs w:val="24"/>
        </w:rPr>
        <w:t>ma obowiązek uzyskać pozwolenie zintegrowane (por. wyrok WSA w</w:t>
      </w:r>
      <w:r w:rsidR="00165A84" w:rsidRPr="00173FF4">
        <w:rPr>
          <w:rFonts w:cs="Arial"/>
          <w:color w:val="auto"/>
          <w:sz w:val="24"/>
          <w:szCs w:val="24"/>
        </w:rPr>
        <w:t> </w:t>
      </w:r>
      <w:r w:rsidRPr="00173FF4">
        <w:rPr>
          <w:rFonts w:cs="Arial"/>
          <w:color w:val="auto"/>
          <w:sz w:val="24"/>
          <w:szCs w:val="24"/>
        </w:rPr>
        <w:t>Olszt</w:t>
      </w:r>
      <w:r w:rsidR="00F64CF6" w:rsidRPr="00173FF4">
        <w:rPr>
          <w:rFonts w:cs="Arial"/>
          <w:color w:val="auto"/>
          <w:sz w:val="24"/>
          <w:szCs w:val="24"/>
        </w:rPr>
        <w:t xml:space="preserve">ynie z dnia </w:t>
      </w:r>
      <w:r w:rsidR="00FB2AEB">
        <w:rPr>
          <w:rFonts w:cs="Arial"/>
          <w:color w:val="auto"/>
          <w:sz w:val="24"/>
          <w:szCs w:val="24"/>
        </w:rPr>
        <w:br/>
      </w:r>
      <w:r w:rsidR="00F64CF6" w:rsidRPr="00173FF4">
        <w:rPr>
          <w:rFonts w:cs="Arial"/>
          <w:color w:val="auto"/>
          <w:sz w:val="24"/>
          <w:szCs w:val="24"/>
        </w:rPr>
        <w:t>26 września 2019 r.,</w:t>
      </w:r>
      <w:r w:rsidRPr="00173FF4">
        <w:rPr>
          <w:rFonts w:cs="Arial"/>
          <w:color w:val="auto"/>
          <w:sz w:val="24"/>
          <w:szCs w:val="24"/>
        </w:rPr>
        <w:t xml:space="preserve"> sygn. akt II SA/Ol 443/19). Co ważne, pozwolenie zintegrowane, mimo że </w:t>
      </w:r>
      <w:r w:rsidR="005B0755" w:rsidRPr="00173FF4">
        <w:rPr>
          <w:rFonts w:cs="Arial"/>
          <w:color w:val="auto"/>
          <w:sz w:val="24"/>
          <w:szCs w:val="24"/>
        </w:rPr>
        <w:t xml:space="preserve">- </w:t>
      </w:r>
      <w:r w:rsidRPr="00173FF4">
        <w:rPr>
          <w:rFonts w:cs="Arial"/>
          <w:color w:val="auto"/>
          <w:sz w:val="24"/>
          <w:szCs w:val="24"/>
        </w:rPr>
        <w:t xml:space="preserve">w istocie rzeczy </w:t>
      </w:r>
      <w:r w:rsidR="005B0755" w:rsidRPr="00173FF4">
        <w:rPr>
          <w:rFonts w:cs="Arial"/>
          <w:color w:val="auto"/>
          <w:sz w:val="24"/>
          <w:szCs w:val="24"/>
        </w:rPr>
        <w:t>-</w:t>
      </w:r>
      <w:r w:rsidRPr="00173FF4">
        <w:rPr>
          <w:rFonts w:cs="Arial"/>
          <w:color w:val="auto"/>
          <w:sz w:val="24"/>
          <w:szCs w:val="24"/>
        </w:rPr>
        <w:t xml:space="preserve"> zastępuje tzw. pozwolenia sektorowe (por. art. 182 i art. 211 ust. 1 ustawy POŚ), to nie może być przez nie zastępowane (analogicznie: wyrok WSA </w:t>
      </w:r>
      <w:r w:rsidR="00376FB6" w:rsidRPr="00173FF4">
        <w:rPr>
          <w:rFonts w:cs="Arial"/>
          <w:color w:val="auto"/>
          <w:sz w:val="24"/>
          <w:szCs w:val="24"/>
        </w:rPr>
        <w:br/>
      </w:r>
      <w:r w:rsidRPr="00173FF4">
        <w:rPr>
          <w:rFonts w:cs="Arial"/>
          <w:color w:val="auto"/>
          <w:sz w:val="24"/>
          <w:szCs w:val="24"/>
        </w:rPr>
        <w:t xml:space="preserve">w Lublinie z dnia 13 września 2010 r., sygn. akt II SA/Lu 205/10).  </w:t>
      </w:r>
    </w:p>
    <w:p w14:paraId="5047F99E" w14:textId="77777777" w:rsidR="00295BB5" w:rsidRPr="00173FF4" w:rsidRDefault="00295BB5" w:rsidP="00084F4D">
      <w:pPr>
        <w:pStyle w:val="Arial10i50"/>
        <w:spacing w:line="320" w:lineRule="atLeast"/>
        <w:rPr>
          <w:rFonts w:cs="Arial"/>
          <w:color w:val="auto"/>
          <w:sz w:val="24"/>
          <w:szCs w:val="24"/>
        </w:rPr>
      </w:pPr>
    </w:p>
    <w:p w14:paraId="6D9583FF" w14:textId="47DCDD82" w:rsidR="00593165" w:rsidRPr="00173FF4" w:rsidRDefault="00A362CE" w:rsidP="00084F4D">
      <w:pPr>
        <w:pStyle w:val="Arial10i50"/>
        <w:spacing w:line="320" w:lineRule="atLeast"/>
        <w:rPr>
          <w:rFonts w:cs="Arial"/>
          <w:color w:val="auto"/>
          <w:sz w:val="24"/>
          <w:szCs w:val="24"/>
        </w:rPr>
      </w:pPr>
      <w:r w:rsidRPr="00173FF4">
        <w:rPr>
          <w:rFonts w:cs="Arial"/>
          <w:color w:val="auto"/>
          <w:sz w:val="24"/>
          <w:szCs w:val="24"/>
        </w:rPr>
        <w:t>Pozwolenie zintegrowane wydaje, w drodze decyzji, na wniosek prowadzącego instalację, organ ochrony środowiska (art. 183 ust. 1 w zw. z art. 184 ust. 1 ustawy POŚ).</w:t>
      </w:r>
      <w:r w:rsidR="00295BB5" w:rsidRPr="00173FF4">
        <w:rPr>
          <w:rFonts w:cs="Arial"/>
          <w:color w:val="auto"/>
          <w:sz w:val="24"/>
          <w:szCs w:val="24"/>
        </w:rPr>
        <w:t xml:space="preserve"> </w:t>
      </w:r>
      <w:r w:rsidRPr="00173FF4">
        <w:rPr>
          <w:rFonts w:cs="Arial"/>
          <w:color w:val="auto"/>
          <w:sz w:val="24"/>
          <w:szCs w:val="24"/>
        </w:rPr>
        <w:t>System organów ochrony środowiska został określony w art. 376 i nast. ustawy POŚ. Jak wynika z art. 376 pkt 2b ustawy POŚ, jednym z organów ochrony środowiska jest marszałek województwa. Jego kompetencje określa art. 378 ust. 2a ustawy POŚ.</w:t>
      </w:r>
    </w:p>
    <w:p w14:paraId="49E6A3C5" w14:textId="77777777" w:rsidR="00201463" w:rsidRDefault="00201463" w:rsidP="00084F4D">
      <w:pPr>
        <w:pStyle w:val="Arial10i50"/>
        <w:spacing w:line="320" w:lineRule="atLeast"/>
        <w:rPr>
          <w:rFonts w:cs="Arial"/>
          <w:color w:val="auto"/>
          <w:sz w:val="24"/>
          <w:szCs w:val="24"/>
        </w:rPr>
      </w:pPr>
    </w:p>
    <w:p w14:paraId="680FD8C1" w14:textId="3FEB88A9" w:rsidR="00A362CE" w:rsidRPr="00173FF4" w:rsidRDefault="00A362CE" w:rsidP="00084F4D">
      <w:pPr>
        <w:pStyle w:val="Arial10i50"/>
        <w:spacing w:line="320" w:lineRule="atLeast"/>
        <w:rPr>
          <w:rFonts w:cs="Arial"/>
          <w:color w:val="auto"/>
          <w:sz w:val="24"/>
          <w:szCs w:val="24"/>
        </w:rPr>
      </w:pPr>
      <w:r w:rsidRPr="00173FF4">
        <w:rPr>
          <w:rFonts w:cs="Arial"/>
          <w:color w:val="auto"/>
          <w:sz w:val="24"/>
          <w:szCs w:val="24"/>
        </w:rPr>
        <w:t>Zgodnie z tym przepisem, marszałek województwa jest właściwy w sprawach:</w:t>
      </w:r>
    </w:p>
    <w:p w14:paraId="42FB4F43" w14:textId="3CBDCE51" w:rsidR="00A362CE" w:rsidRPr="00173FF4" w:rsidRDefault="00A362CE" w:rsidP="00084F4D">
      <w:pPr>
        <w:pStyle w:val="Arial10i50"/>
        <w:numPr>
          <w:ilvl w:val="0"/>
          <w:numId w:val="57"/>
        </w:numPr>
        <w:spacing w:line="320" w:lineRule="atLeast"/>
        <w:rPr>
          <w:rFonts w:cs="Arial"/>
          <w:color w:val="auto"/>
          <w:sz w:val="24"/>
          <w:szCs w:val="24"/>
        </w:rPr>
      </w:pPr>
      <w:r w:rsidRPr="00173FF4">
        <w:rPr>
          <w:rFonts w:cs="Arial"/>
          <w:color w:val="auto"/>
          <w:sz w:val="24"/>
          <w:szCs w:val="24"/>
        </w:rPr>
        <w:t>przedsięwzięć i zdarzeń na terenach zakładów, gdzie jest eksploatowana instalacja, która jest kwalifikowana jako przedsięwzięcie mogące zawsze znacząco oddziaływać na środowisko w</w:t>
      </w:r>
      <w:r w:rsidR="00F36C92" w:rsidRPr="00173FF4">
        <w:rPr>
          <w:rFonts w:cs="Arial"/>
          <w:color w:val="auto"/>
          <w:sz w:val="24"/>
          <w:szCs w:val="24"/>
        </w:rPr>
        <w:t> </w:t>
      </w:r>
      <w:r w:rsidRPr="00173FF4">
        <w:rPr>
          <w:rFonts w:cs="Arial"/>
          <w:color w:val="auto"/>
          <w:sz w:val="24"/>
          <w:szCs w:val="24"/>
        </w:rPr>
        <w:t>rozumieniu ustawy z dnia 3 października 2008 r. o udostępnianiu informacji o środowisku i jego ochronie, udziale społeczeństwa w ochronie środowiska oraz o ocenach oddziaływania na środowisko</w:t>
      </w:r>
      <w:r w:rsidR="00CE7A45" w:rsidRPr="00173FF4">
        <w:rPr>
          <w:rFonts w:cs="Arial"/>
          <w:color w:val="auto"/>
          <w:sz w:val="24"/>
          <w:szCs w:val="24"/>
        </w:rPr>
        <w:t>,</w:t>
      </w:r>
    </w:p>
    <w:p w14:paraId="3E1C8D70" w14:textId="21A540D4" w:rsidR="00A362CE" w:rsidRPr="00173FF4" w:rsidRDefault="00A362CE" w:rsidP="00084F4D">
      <w:pPr>
        <w:pStyle w:val="Arial10i50"/>
        <w:numPr>
          <w:ilvl w:val="0"/>
          <w:numId w:val="57"/>
        </w:numPr>
        <w:spacing w:line="320" w:lineRule="atLeast"/>
        <w:rPr>
          <w:rFonts w:cs="Arial"/>
          <w:color w:val="auto"/>
          <w:sz w:val="24"/>
          <w:szCs w:val="24"/>
        </w:rPr>
      </w:pPr>
      <w:r w:rsidRPr="00173FF4">
        <w:rPr>
          <w:rFonts w:cs="Arial"/>
          <w:color w:val="auto"/>
          <w:sz w:val="24"/>
          <w:szCs w:val="24"/>
        </w:rPr>
        <w:t xml:space="preserve">przedsięwzięcia mogącego zawsze znacząco oddziaływać na środowisko </w:t>
      </w:r>
      <w:r w:rsidR="00FB2AEB">
        <w:rPr>
          <w:rFonts w:cs="Arial"/>
          <w:color w:val="auto"/>
          <w:sz w:val="24"/>
          <w:szCs w:val="24"/>
        </w:rPr>
        <w:br/>
      </w:r>
      <w:r w:rsidRPr="00173FF4">
        <w:rPr>
          <w:rFonts w:cs="Arial"/>
          <w:color w:val="auto"/>
          <w:sz w:val="24"/>
          <w:szCs w:val="24"/>
        </w:rPr>
        <w:t>w rozumieniu ustawy z</w:t>
      </w:r>
      <w:r w:rsidR="00F36C92" w:rsidRPr="00173FF4">
        <w:rPr>
          <w:rFonts w:cs="Arial"/>
          <w:color w:val="auto"/>
          <w:sz w:val="24"/>
          <w:szCs w:val="24"/>
        </w:rPr>
        <w:t> </w:t>
      </w:r>
      <w:r w:rsidRPr="00173FF4">
        <w:rPr>
          <w:rFonts w:cs="Arial"/>
          <w:color w:val="auto"/>
          <w:sz w:val="24"/>
          <w:szCs w:val="24"/>
        </w:rPr>
        <w:t xml:space="preserve">dnia 3 października 2008 r. o udostępnianiu informacji </w:t>
      </w:r>
      <w:r w:rsidR="00FB2AEB">
        <w:rPr>
          <w:rFonts w:cs="Arial"/>
          <w:color w:val="auto"/>
          <w:sz w:val="24"/>
          <w:szCs w:val="24"/>
        </w:rPr>
        <w:br/>
      </w:r>
      <w:r w:rsidRPr="00173FF4">
        <w:rPr>
          <w:rFonts w:cs="Arial"/>
          <w:color w:val="auto"/>
          <w:sz w:val="24"/>
          <w:szCs w:val="24"/>
        </w:rPr>
        <w:t xml:space="preserve">o środowisku i jego ochronie, udziale społeczeństwa w ochronie środowiska oraz </w:t>
      </w:r>
      <w:r w:rsidR="00FB2AEB">
        <w:rPr>
          <w:rFonts w:cs="Arial"/>
          <w:color w:val="auto"/>
          <w:sz w:val="24"/>
          <w:szCs w:val="24"/>
        </w:rPr>
        <w:br/>
      </w:r>
      <w:r w:rsidRPr="00173FF4">
        <w:rPr>
          <w:rFonts w:cs="Arial"/>
          <w:color w:val="auto"/>
          <w:sz w:val="24"/>
          <w:szCs w:val="24"/>
        </w:rPr>
        <w:t xml:space="preserve">o ocenach oddziaływania na środowisko, realizowanego na terenach innych </w:t>
      </w:r>
      <w:r w:rsidR="00FB2AEB">
        <w:rPr>
          <w:rFonts w:cs="Arial"/>
          <w:color w:val="auto"/>
          <w:sz w:val="24"/>
          <w:szCs w:val="24"/>
        </w:rPr>
        <w:br/>
      </w:r>
      <w:r w:rsidRPr="00173FF4">
        <w:rPr>
          <w:rFonts w:cs="Arial"/>
          <w:color w:val="auto"/>
          <w:sz w:val="24"/>
          <w:szCs w:val="24"/>
        </w:rPr>
        <w:t>niż wymienione w pkt 1</w:t>
      </w:r>
      <w:r w:rsidR="00CE7A45" w:rsidRPr="00173FF4">
        <w:rPr>
          <w:rFonts w:cs="Arial"/>
          <w:color w:val="auto"/>
          <w:sz w:val="24"/>
          <w:szCs w:val="24"/>
        </w:rPr>
        <w:t>,</w:t>
      </w:r>
    </w:p>
    <w:p w14:paraId="686AE231" w14:textId="1771E8A4" w:rsidR="00A362CE" w:rsidRPr="00173FF4" w:rsidRDefault="00A362CE" w:rsidP="00084F4D">
      <w:pPr>
        <w:pStyle w:val="Arial10i50"/>
        <w:numPr>
          <w:ilvl w:val="0"/>
          <w:numId w:val="57"/>
        </w:numPr>
        <w:spacing w:line="320" w:lineRule="atLeast"/>
        <w:rPr>
          <w:rFonts w:cs="Arial"/>
          <w:color w:val="auto"/>
          <w:sz w:val="24"/>
          <w:szCs w:val="24"/>
        </w:rPr>
      </w:pPr>
      <w:r w:rsidRPr="00173FF4">
        <w:rPr>
          <w:rFonts w:cs="Arial"/>
          <w:color w:val="auto"/>
          <w:sz w:val="24"/>
          <w:szCs w:val="24"/>
        </w:rPr>
        <w:t>pozwolenia na wytwarzanie odpadów i pozwolenia zintegrowanego dla instalacji komunalnych, o</w:t>
      </w:r>
      <w:r w:rsidR="00F36C92" w:rsidRPr="00173FF4">
        <w:rPr>
          <w:rFonts w:cs="Arial"/>
          <w:color w:val="auto"/>
          <w:sz w:val="24"/>
          <w:szCs w:val="24"/>
        </w:rPr>
        <w:t> </w:t>
      </w:r>
      <w:r w:rsidRPr="00173FF4">
        <w:rPr>
          <w:rFonts w:cs="Arial"/>
          <w:color w:val="auto"/>
          <w:sz w:val="24"/>
          <w:szCs w:val="24"/>
        </w:rPr>
        <w:t>których mowa w art. 38b ust. 1 pkt 1 ustawy z dnia 14 grudnia 2012 r. o odpadach</w:t>
      </w:r>
      <w:r w:rsidR="00CE7A45" w:rsidRPr="00173FF4">
        <w:rPr>
          <w:rFonts w:cs="Arial"/>
          <w:color w:val="auto"/>
          <w:sz w:val="24"/>
          <w:szCs w:val="24"/>
        </w:rPr>
        <w:t>,</w:t>
      </w:r>
    </w:p>
    <w:p w14:paraId="67747034" w14:textId="5BB4CC1F" w:rsidR="00A362CE" w:rsidRPr="00173FF4" w:rsidRDefault="00A362CE" w:rsidP="00084F4D">
      <w:pPr>
        <w:pStyle w:val="Arial10i50"/>
        <w:numPr>
          <w:ilvl w:val="0"/>
          <w:numId w:val="57"/>
        </w:numPr>
        <w:spacing w:line="320" w:lineRule="atLeast"/>
        <w:rPr>
          <w:rFonts w:cs="Arial"/>
          <w:color w:val="auto"/>
          <w:sz w:val="24"/>
          <w:szCs w:val="24"/>
        </w:rPr>
      </w:pPr>
      <w:r w:rsidRPr="00173FF4">
        <w:rPr>
          <w:rFonts w:cs="Arial"/>
          <w:color w:val="auto"/>
          <w:sz w:val="24"/>
          <w:szCs w:val="24"/>
        </w:rPr>
        <w:t>o których mowa</w:t>
      </w:r>
      <w:r w:rsidR="00F315D8" w:rsidRPr="00173FF4">
        <w:rPr>
          <w:rFonts w:cs="Arial"/>
          <w:color w:val="auto"/>
          <w:sz w:val="24"/>
          <w:szCs w:val="24"/>
        </w:rPr>
        <w:t xml:space="preserve"> w art. 237 i art. 362 ust. 1-</w:t>
      </w:r>
      <w:r w:rsidRPr="00173FF4">
        <w:rPr>
          <w:rFonts w:cs="Arial"/>
          <w:color w:val="auto"/>
          <w:sz w:val="24"/>
          <w:szCs w:val="24"/>
        </w:rPr>
        <w:t xml:space="preserve">3, w zakresie dróg innych niż autostrady </w:t>
      </w:r>
      <w:r w:rsidR="00FB2AEB">
        <w:rPr>
          <w:rFonts w:cs="Arial"/>
          <w:color w:val="auto"/>
          <w:sz w:val="24"/>
          <w:szCs w:val="24"/>
        </w:rPr>
        <w:br/>
      </w:r>
      <w:r w:rsidRPr="00173FF4">
        <w:rPr>
          <w:rFonts w:cs="Arial"/>
          <w:color w:val="auto"/>
          <w:sz w:val="24"/>
          <w:szCs w:val="24"/>
        </w:rPr>
        <w:t xml:space="preserve">i drogi ekspresowe, usytuowanych w miastach na prawach powiatu. </w:t>
      </w:r>
    </w:p>
    <w:p w14:paraId="20E57D7A" w14:textId="77777777" w:rsidR="0089675D" w:rsidRPr="00173FF4" w:rsidRDefault="0089675D" w:rsidP="00084F4D">
      <w:pPr>
        <w:pStyle w:val="Arial10i50"/>
        <w:spacing w:line="320" w:lineRule="atLeast"/>
        <w:rPr>
          <w:rFonts w:cs="Arial"/>
          <w:color w:val="auto"/>
          <w:sz w:val="24"/>
          <w:szCs w:val="24"/>
        </w:rPr>
      </w:pPr>
    </w:p>
    <w:p w14:paraId="28887572" w14:textId="3B00CD28" w:rsidR="00CB2427" w:rsidRPr="00173FF4" w:rsidRDefault="00A362CE" w:rsidP="00084F4D">
      <w:pPr>
        <w:pStyle w:val="Arial10i50"/>
        <w:spacing w:line="320" w:lineRule="atLeast"/>
        <w:rPr>
          <w:rFonts w:cs="Arial"/>
          <w:color w:val="auto"/>
          <w:sz w:val="24"/>
          <w:szCs w:val="24"/>
        </w:rPr>
      </w:pPr>
      <w:r w:rsidRPr="00173FF4">
        <w:rPr>
          <w:rFonts w:cs="Arial"/>
          <w:color w:val="auto"/>
          <w:sz w:val="24"/>
          <w:szCs w:val="24"/>
        </w:rPr>
        <w:t>Biorąc pod uwagę powyższe</w:t>
      </w:r>
      <w:r w:rsidR="00165A84" w:rsidRPr="00173FF4">
        <w:rPr>
          <w:rFonts w:cs="Arial"/>
          <w:color w:val="auto"/>
          <w:sz w:val="24"/>
          <w:szCs w:val="24"/>
        </w:rPr>
        <w:t>,</w:t>
      </w:r>
      <w:r w:rsidRPr="00173FF4">
        <w:rPr>
          <w:rFonts w:cs="Arial"/>
          <w:color w:val="auto"/>
          <w:sz w:val="24"/>
          <w:szCs w:val="24"/>
        </w:rPr>
        <w:t xml:space="preserv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FB2AEB">
        <w:rPr>
          <w:rFonts w:cs="Arial"/>
          <w:color w:val="auto"/>
          <w:sz w:val="24"/>
          <w:szCs w:val="24"/>
        </w:rPr>
        <w:br/>
      </w:r>
      <w:r w:rsidRPr="00173FF4">
        <w:rPr>
          <w:rFonts w:cs="Arial"/>
          <w:color w:val="auto"/>
          <w:sz w:val="24"/>
          <w:szCs w:val="24"/>
        </w:rPr>
        <w:t>w art. 38b ust. 1 pkt 1 ustawy o odpadach.</w:t>
      </w:r>
      <w:r w:rsidR="00FB2AEB">
        <w:rPr>
          <w:rFonts w:cs="Arial"/>
          <w:color w:val="auto"/>
          <w:sz w:val="24"/>
          <w:szCs w:val="24"/>
        </w:rPr>
        <w:br/>
      </w:r>
    </w:p>
    <w:p w14:paraId="3B81DFB6" w14:textId="3E0AE8A6" w:rsidR="00E93B6B" w:rsidRPr="00173FF4" w:rsidRDefault="00A362CE" w:rsidP="00084F4D">
      <w:pPr>
        <w:pStyle w:val="Arial10i50"/>
        <w:spacing w:line="320" w:lineRule="atLeast"/>
        <w:rPr>
          <w:rFonts w:eastAsia="Lucida Sans Unicode" w:cs="Arial"/>
          <w:kern w:val="1"/>
          <w:sz w:val="24"/>
          <w:szCs w:val="24"/>
          <w:lang w:eastAsia="pl-PL"/>
        </w:rPr>
      </w:pPr>
      <w:r w:rsidRPr="00173FF4">
        <w:rPr>
          <w:rFonts w:cs="Arial"/>
          <w:color w:val="auto"/>
          <w:sz w:val="24"/>
          <w:szCs w:val="24"/>
        </w:rPr>
        <w:t xml:space="preserve">Katalog przedsięwzięć, mogących zawsze znacząco oddziaływać na środowisko określa rozporządzenie Rady Ministrów z dnia 10 września 2019 r. w sprawie przedsięwzięć mogących znacząco oddziaływać </w:t>
      </w:r>
      <w:r w:rsidR="00A04848" w:rsidRPr="00173FF4">
        <w:rPr>
          <w:rFonts w:cs="Arial"/>
          <w:color w:val="auto"/>
          <w:sz w:val="24"/>
          <w:szCs w:val="24"/>
        </w:rPr>
        <w:t>na środowisko (Dz.U. z 2019 r.</w:t>
      </w:r>
      <w:r w:rsidRPr="00173FF4">
        <w:rPr>
          <w:rFonts w:cs="Arial"/>
          <w:color w:val="auto"/>
          <w:sz w:val="24"/>
          <w:szCs w:val="24"/>
        </w:rPr>
        <w:t xml:space="preserve"> poz. 1839</w:t>
      </w:r>
      <w:r w:rsidR="00FB2AEB">
        <w:rPr>
          <w:rFonts w:cs="Arial"/>
          <w:color w:val="auto"/>
          <w:sz w:val="24"/>
          <w:szCs w:val="24"/>
        </w:rPr>
        <w:t xml:space="preserve"> ze zm.</w:t>
      </w:r>
      <w:r w:rsidRPr="00173FF4">
        <w:rPr>
          <w:rFonts w:cs="Arial"/>
          <w:color w:val="auto"/>
          <w:sz w:val="24"/>
          <w:szCs w:val="24"/>
        </w:rPr>
        <w:t>).</w:t>
      </w:r>
      <w:r w:rsidR="00E93B6B" w:rsidRPr="00173FF4">
        <w:rPr>
          <w:rFonts w:eastAsia="Lucida Sans Unicode" w:cs="Arial"/>
          <w:kern w:val="1"/>
          <w:sz w:val="24"/>
          <w:szCs w:val="24"/>
          <w:lang w:eastAsia="pl-PL"/>
        </w:rPr>
        <w:t xml:space="preserve"> </w:t>
      </w:r>
    </w:p>
    <w:p w14:paraId="61CB2EFD" w14:textId="77777777" w:rsidR="000A464B" w:rsidRPr="00173FF4" w:rsidRDefault="000A464B" w:rsidP="00084F4D">
      <w:pPr>
        <w:pStyle w:val="Arial10i50"/>
        <w:spacing w:line="320" w:lineRule="atLeast"/>
        <w:rPr>
          <w:rFonts w:cs="Arial"/>
          <w:color w:val="auto"/>
          <w:sz w:val="24"/>
          <w:szCs w:val="24"/>
        </w:rPr>
      </w:pPr>
    </w:p>
    <w:p w14:paraId="1748817E" w14:textId="4B378AE4" w:rsidR="00A362CE" w:rsidRPr="00173FF4" w:rsidRDefault="00A362CE" w:rsidP="00084F4D">
      <w:pPr>
        <w:pStyle w:val="Arial10i50"/>
        <w:spacing w:line="320" w:lineRule="atLeast"/>
        <w:rPr>
          <w:rFonts w:cs="Arial"/>
          <w:color w:val="auto"/>
          <w:sz w:val="24"/>
          <w:szCs w:val="24"/>
        </w:rPr>
      </w:pPr>
      <w:r w:rsidRPr="00173FF4">
        <w:rPr>
          <w:rFonts w:cs="Arial"/>
          <w:color w:val="auto"/>
          <w:sz w:val="24"/>
          <w:szCs w:val="24"/>
        </w:rPr>
        <w:lastRenderedPageBreak/>
        <w:t xml:space="preserve">Treść pozwolenia zintegrowanego wyznacza zasadniczo art. 211 ust. 1 ustawy POŚ, wskazując, że pozwolenie zintegrowane spełnia wymagania określone dla pozwoleń, </w:t>
      </w:r>
      <w:r w:rsidR="00FB2AEB">
        <w:rPr>
          <w:rFonts w:cs="Arial"/>
          <w:color w:val="auto"/>
          <w:sz w:val="24"/>
          <w:szCs w:val="24"/>
        </w:rPr>
        <w:br/>
      </w:r>
      <w:r w:rsidRPr="00173FF4">
        <w:rPr>
          <w:rFonts w:cs="Arial"/>
          <w:color w:val="auto"/>
          <w:sz w:val="24"/>
          <w:szCs w:val="24"/>
        </w:rPr>
        <w:t xml:space="preserve">o których mowa w art. 181 ust. 1 pkt 2 i 4 (tj. pozwolenia na wprowadzanie gazów </w:t>
      </w:r>
      <w:r w:rsidR="00FB2AEB">
        <w:rPr>
          <w:rFonts w:cs="Arial"/>
          <w:color w:val="auto"/>
          <w:sz w:val="24"/>
          <w:szCs w:val="24"/>
        </w:rPr>
        <w:br/>
      </w:r>
      <w:r w:rsidRPr="00173FF4">
        <w:rPr>
          <w:rFonts w:cs="Arial"/>
          <w:color w:val="auto"/>
          <w:sz w:val="24"/>
          <w:szCs w:val="24"/>
        </w:rPr>
        <w:t xml:space="preserve">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3E61908C" w14:textId="7643875B" w:rsidR="000A464B" w:rsidRPr="00173FF4" w:rsidRDefault="00295BB5" w:rsidP="00084F4D">
      <w:pPr>
        <w:pStyle w:val="Arial10i50"/>
        <w:spacing w:line="320" w:lineRule="atLeast"/>
        <w:rPr>
          <w:rFonts w:cs="Arial"/>
          <w:color w:val="auto"/>
          <w:sz w:val="24"/>
          <w:szCs w:val="24"/>
        </w:rPr>
      </w:pPr>
      <w:r w:rsidRPr="00173FF4">
        <w:rPr>
          <w:rFonts w:cs="Arial"/>
          <w:color w:val="auto"/>
          <w:sz w:val="24"/>
          <w:szCs w:val="24"/>
        </w:rPr>
        <w:br/>
      </w:r>
      <w:r w:rsidR="00A362CE" w:rsidRPr="00173FF4">
        <w:rPr>
          <w:rFonts w:cs="Arial"/>
          <w:color w:val="auto"/>
          <w:sz w:val="24"/>
          <w:szCs w:val="24"/>
        </w:rPr>
        <w:t xml:space="preserve">Pozwolenia zintegrowane wydawane są, co do zasady, </w:t>
      </w:r>
      <w:r w:rsidR="00771372" w:rsidRPr="00173FF4">
        <w:rPr>
          <w:rFonts w:cs="Arial"/>
          <w:color w:val="auto"/>
          <w:sz w:val="24"/>
          <w:szCs w:val="24"/>
        </w:rPr>
        <w:t xml:space="preserve">na czas nieoznaczony </w:t>
      </w:r>
      <w:r w:rsidR="00FB2AEB">
        <w:rPr>
          <w:rFonts w:cs="Arial"/>
          <w:color w:val="auto"/>
          <w:sz w:val="24"/>
          <w:szCs w:val="24"/>
        </w:rPr>
        <w:br/>
      </w:r>
      <w:r w:rsidR="00771372" w:rsidRPr="00173FF4">
        <w:rPr>
          <w:rFonts w:cs="Arial"/>
          <w:color w:val="auto"/>
          <w:sz w:val="24"/>
          <w:szCs w:val="24"/>
        </w:rPr>
        <w:t xml:space="preserve">(art. 188 </w:t>
      </w:r>
      <w:r w:rsidR="00A362CE" w:rsidRPr="00173FF4">
        <w:rPr>
          <w:rFonts w:cs="Arial"/>
          <w:color w:val="auto"/>
          <w:sz w:val="24"/>
          <w:szCs w:val="24"/>
        </w:rPr>
        <w:t xml:space="preserve">ust. 1 ustawy POŚ). Trzeba jednak zauważyć, że dotyczą one instalacji, które </w:t>
      </w:r>
      <w:r w:rsidR="00FB2AEB">
        <w:rPr>
          <w:rFonts w:cs="Arial"/>
          <w:color w:val="auto"/>
          <w:sz w:val="24"/>
          <w:szCs w:val="24"/>
        </w:rPr>
        <w:br/>
      </w:r>
      <w:r w:rsidR="00A362CE" w:rsidRPr="00173FF4">
        <w:rPr>
          <w:rFonts w:cs="Arial"/>
          <w:color w:val="auto"/>
          <w:sz w:val="24"/>
          <w:szCs w:val="24"/>
        </w:rPr>
        <w:t xml:space="preserve">są cały czas eksploatowane oraz zmieniają się w czasie. Stąd też ustawodawca przewidział możliwość zmiany pozwoleń zintegrowanych, odstępując tym samym </w:t>
      </w:r>
      <w:r w:rsidR="00FB2AEB">
        <w:rPr>
          <w:rFonts w:cs="Arial"/>
          <w:color w:val="auto"/>
          <w:sz w:val="24"/>
          <w:szCs w:val="24"/>
        </w:rPr>
        <w:br/>
      </w:r>
      <w:r w:rsidR="00A362CE" w:rsidRPr="00173FF4">
        <w:rPr>
          <w:rFonts w:cs="Arial"/>
          <w:color w:val="auto"/>
          <w:sz w:val="24"/>
          <w:szCs w:val="24"/>
        </w:rPr>
        <w:t xml:space="preserve">od ogólnej zasady trwałości decyzji administracyjnych, określonej w art. 16 </w:t>
      </w:r>
      <w:r w:rsidR="00FB2AEB">
        <w:rPr>
          <w:rFonts w:cs="Arial"/>
          <w:color w:val="auto"/>
          <w:sz w:val="24"/>
          <w:szCs w:val="24"/>
        </w:rPr>
        <w:t xml:space="preserve">ustawy </w:t>
      </w:r>
      <w:r w:rsidR="00A362CE" w:rsidRPr="00173FF4">
        <w:rPr>
          <w:rFonts w:cs="Arial"/>
          <w:color w:val="auto"/>
          <w:sz w:val="24"/>
          <w:szCs w:val="24"/>
        </w:rPr>
        <w:t>K</w:t>
      </w:r>
      <w:r w:rsidR="00B30EB5" w:rsidRPr="00173FF4">
        <w:rPr>
          <w:rFonts w:cs="Arial"/>
          <w:color w:val="auto"/>
          <w:sz w:val="24"/>
          <w:szCs w:val="24"/>
        </w:rPr>
        <w:t>pa</w:t>
      </w:r>
      <w:r w:rsidR="00A362CE" w:rsidRPr="00173FF4">
        <w:rPr>
          <w:rFonts w:cs="Arial"/>
          <w:color w:val="auto"/>
          <w:sz w:val="24"/>
          <w:szCs w:val="24"/>
        </w:rPr>
        <w:t xml:space="preserve">. Podstawą dokonania zmiany pozwolenia zintegrowanego są zasadniczo przepisy art. 192 ustawy POŚ w zw. z art. 163 </w:t>
      </w:r>
      <w:r w:rsidR="00FB2AEB">
        <w:rPr>
          <w:rFonts w:cs="Arial"/>
          <w:color w:val="auto"/>
          <w:sz w:val="24"/>
          <w:szCs w:val="24"/>
        </w:rPr>
        <w:t xml:space="preserve">ustawy </w:t>
      </w:r>
      <w:r w:rsidR="00A362CE" w:rsidRPr="00173FF4">
        <w:rPr>
          <w:rFonts w:cs="Arial"/>
          <w:color w:val="auto"/>
          <w:sz w:val="24"/>
          <w:szCs w:val="24"/>
        </w:rPr>
        <w:t>K</w:t>
      </w:r>
      <w:r w:rsidR="00B30EB5" w:rsidRPr="00173FF4">
        <w:rPr>
          <w:rFonts w:cs="Arial"/>
          <w:color w:val="auto"/>
          <w:sz w:val="24"/>
          <w:szCs w:val="24"/>
        </w:rPr>
        <w:t>pa</w:t>
      </w:r>
      <w:r w:rsidR="00A362CE" w:rsidRPr="00173FF4">
        <w:rPr>
          <w:rFonts w:cs="Arial"/>
          <w:color w:val="auto"/>
          <w:sz w:val="24"/>
          <w:szCs w:val="24"/>
        </w:rPr>
        <w:t xml:space="preserve"> (analogicznie: wy</w:t>
      </w:r>
      <w:r w:rsidR="00165A84" w:rsidRPr="00173FF4">
        <w:rPr>
          <w:rFonts w:cs="Arial"/>
          <w:color w:val="auto"/>
          <w:sz w:val="24"/>
          <w:szCs w:val="24"/>
        </w:rPr>
        <w:t>rok NSA z dnia 19 września 2019 </w:t>
      </w:r>
      <w:r w:rsidR="005907A8" w:rsidRPr="00173FF4">
        <w:rPr>
          <w:rFonts w:cs="Arial"/>
          <w:color w:val="auto"/>
          <w:sz w:val="24"/>
          <w:szCs w:val="24"/>
        </w:rPr>
        <w:t>r.</w:t>
      </w:r>
      <w:r w:rsidR="005B0755" w:rsidRPr="00173FF4">
        <w:rPr>
          <w:rFonts w:cs="Arial"/>
          <w:color w:val="auto"/>
          <w:sz w:val="24"/>
          <w:szCs w:val="24"/>
        </w:rPr>
        <w:t>,</w:t>
      </w:r>
      <w:r w:rsidR="00A362CE" w:rsidRPr="00173FF4">
        <w:rPr>
          <w:rFonts w:cs="Arial"/>
          <w:color w:val="auto"/>
          <w:sz w:val="24"/>
          <w:szCs w:val="24"/>
        </w:rPr>
        <w:t xml:space="preserve"> sygn. akt: II OSK 821/18). </w:t>
      </w:r>
    </w:p>
    <w:p w14:paraId="6BA0520B" w14:textId="77777777" w:rsidR="000A464B" w:rsidRPr="00173FF4" w:rsidRDefault="000A464B" w:rsidP="00084F4D">
      <w:pPr>
        <w:pStyle w:val="Arial10i50"/>
        <w:spacing w:line="320" w:lineRule="atLeast"/>
        <w:rPr>
          <w:rFonts w:cs="Arial"/>
          <w:color w:val="auto"/>
          <w:sz w:val="24"/>
          <w:szCs w:val="24"/>
        </w:rPr>
      </w:pPr>
    </w:p>
    <w:p w14:paraId="24DAE074" w14:textId="4656715B" w:rsidR="000A464B" w:rsidRPr="00173FF4" w:rsidRDefault="00A362CE" w:rsidP="00084F4D">
      <w:pPr>
        <w:pStyle w:val="Arial10i50"/>
        <w:spacing w:line="320" w:lineRule="atLeast"/>
        <w:rPr>
          <w:rFonts w:cs="Arial"/>
          <w:color w:val="auto"/>
          <w:sz w:val="24"/>
          <w:szCs w:val="24"/>
        </w:rPr>
      </w:pPr>
      <w:r w:rsidRPr="00173FF4">
        <w:rPr>
          <w:rFonts w:cs="Arial"/>
          <w:color w:val="auto"/>
          <w:sz w:val="24"/>
          <w:szCs w:val="24"/>
        </w:rPr>
        <w:t xml:space="preserve">Pierwszy z tych przepisów stanowi, że przepisy o wydawaniu pozwolenia stosuje </w:t>
      </w:r>
      <w:r w:rsidR="00FB2AEB">
        <w:rPr>
          <w:rFonts w:cs="Arial"/>
          <w:color w:val="auto"/>
          <w:sz w:val="24"/>
          <w:szCs w:val="24"/>
        </w:rPr>
        <w:br/>
      </w:r>
      <w:r w:rsidRPr="00173FF4">
        <w:rPr>
          <w:rFonts w:cs="Arial"/>
          <w:color w:val="auto"/>
          <w:sz w:val="24"/>
          <w:szCs w:val="24"/>
        </w:rPr>
        <w:t>się odpowiednio w przypadku zmiany jego warunków. Zgodnie natomiast z art. 163</w:t>
      </w:r>
      <w:r w:rsidR="00FB2AEB">
        <w:rPr>
          <w:rFonts w:cs="Arial"/>
          <w:color w:val="auto"/>
          <w:sz w:val="24"/>
          <w:szCs w:val="24"/>
        </w:rPr>
        <w:t xml:space="preserve"> ustawy</w:t>
      </w:r>
      <w:r w:rsidRPr="00173FF4">
        <w:rPr>
          <w:rFonts w:cs="Arial"/>
          <w:color w:val="auto"/>
          <w:sz w:val="24"/>
          <w:szCs w:val="24"/>
        </w:rPr>
        <w:t xml:space="preserve"> K</w:t>
      </w:r>
      <w:r w:rsidR="00B30EB5" w:rsidRPr="00173FF4">
        <w:rPr>
          <w:rFonts w:cs="Arial"/>
          <w:color w:val="auto"/>
          <w:sz w:val="24"/>
          <w:szCs w:val="24"/>
        </w:rPr>
        <w:t>pa</w:t>
      </w:r>
      <w:r w:rsidRPr="00173FF4">
        <w:rPr>
          <w:rFonts w:cs="Arial"/>
          <w:color w:val="auto"/>
          <w:sz w:val="24"/>
          <w:szCs w:val="24"/>
        </w:rPr>
        <w:t xml:space="preserve">, organ administracji publicznej może uchylić lub zmienić decyzję, na mocy której strona nabyła prawo, także w innych przypadkach oraz na innych zasadach </w:t>
      </w:r>
      <w:r w:rsidR="00FB2AEB">
        <w:rPr>
          <w:rFonts w:cs="Arial"/>
          <w:color w:val="auto"/>
          <w:sz w:val="24"/>
          <w:szCs w:val="24"/>
        </w:rPr>
        <w:br/>
      </w:r>
      <w:r w:rsidRPr="00173FF4">
        <w:rPr>
          <w:rFonts w:cs="Arial"/>
          <w:color w:val="auto"/>
          <w:sz w:val="24"/>
          <w:szCs w:val="24"/>
        </w:rPr>
        <w:t>niż określone w niniejszym rozdziale, o</w:t>
      </w:r>
      <w:r w:rsidR="00165A84" w:rsidRPr="00173FF4">
        <w:rPr>
          <w:rFonts w:cs="Arial"/>
          <w:color w:val="auto"/>
          <w:sz w:val="24"/>
          <w:szCs w:val="24"/>
        </w:rPr>
        <w:t> </w:t>
      </w:r>
      <w:r w:rsidRPr="00173FF4">
        <w:rPr>
          <w:rFonts w:cs="Arial"/>
          <w:color w:val="auto"/>
          <w:sz w:val="24"/>
          <w:szCs w:val="24"/>
        </w:rPr>
        <w:t>ile przewidują to przepisy szczególne</w:t>
      </w:r>
      <w:r w:rsidR="00D01709" w:rsidRPr="00173FF4">
        <w:rPr>
          <w:rFonts w:cs="Arial"/>
          <w:color w:val="auto"/>
          <w:sz w:val="24"/>
          <w:szCs w:val="24"/>
        </w:rPr>
        <w:t>.</w:t>
      </w:r>
    </w:p>
    <w:p w14:paraId="1616214B" w14:textId="77777777" w:rsidR="000A464B" w:rsidRPr="00173FF4" w:rsidRDefault="000A464B" w:rsidP="00084F4D">
      <w:pPr>
        <w:pStyle w:val="Arial10i50"/>
        <w:spacing w:line="320" w:lineRule="atLeast"/>
        <w:rPr>
          <w:rFonts w:cs="Arial"/>
          <w:color w:val="auto"/>
          <w:sz w:val="24"/>
          <w:szCs w:val="24"/>
        </w:rPr>
      </w:pPr>
    </w:p>
    <w:p w14:paraId="4116A241" w14:textId="7D478F10" w:rsidR="00A362CE" w:rsidRPr="00173FF4" w:rsidRDefault="00A362CE" w:rsidP="00084F4D">
      <w:pPr>
        <w:pStyle w:val="Arial10i50"/>
        <w:spacing w:line="320" w:lineRule="atLeast"/>
        <w:rPr>
          <w:rFonts w:cs="Arial"/>
          <w:color w:val="auto"/>
          <w:sz w:val="24"/>
          <w:szCs w:val="24"/>
        </w:rPr>
      </w:pPr>
      <w:r w:rsidRPr="00173FF4">
        <w:rPr>
          <w:rFonts w:cs="Arial"/>
          <w:color w:val="auto"/>
          <w:sz w:val="24"/>
          <w:szCs w:val="24"/>
        </w:rPr>
        <w:t>Oprócz tego</w:t>
      </w:r>
      <w:r w:rsidR="00771372" w:rsidRPr="00173FF4">
        <w:rPr>
          <w:rFonts w:cs="Arial"/>
          <w:color w:val="auto"/>
          <w:sz w:val="24"/>
          <w:szCs w:val="24"/>
        </w:rPr>
        <w:t>,</w:t>
      </w:r>
      <w:r w:rsidRPr="00173FF4">
        <w:rPr>
          <w:rFonts w:cs="Arial"/>
          <w:color w:val="auto"/>
          <w:sz w:val="24"/>
          <w:szCs w:val="24"/>
        </w:rPr>
        <w:t xml:space="preserve"> należy zwrócić uwagę na art. 214 ust. 4 i ust. 5 ustawy POŚ, zgodnie </w:t>
      </w:r>
      <w:r w:rsidR="00FB2AEB">
        <w:rPr>
          <w:rFonts w:cs="Arial"/>
          <w:color w:val="auto"/>
          <w:sz w:val="24"/>
          <w:szCs w:val="24"/>
        </w:rPr>
        <w:br/>
      </w:r>
      <w:r w:rsidRPr="00173FF4">
        <w:rPr>
          <w:rFonts w:cs="Arial"/>
          <w:color w:val="auto"/>
          <w:sz w:val="24"/>
          <w:szCs w:val="24"/>
        </w:rPr>
        <w:t>z którymi:</w:t>
      </w:r>
    </w:p>
    <w:p w14:paraId="1C5B76C6" w14:textId="2797E3D3" w:rsidR="00A362CE" w:rsidRPr="00173FF4" w:rsidRDefault="00A362CE" w:rsidP="00084F4D">
      <w:pPr>
        <w:pStyle w:val="Arial10i50"/>
        <w:numPr>
          <w:ilvl w:val="0"/>
          <w:numId w:val="58"/>
        </w:numPr>
        <w:spacing w:line="320" w:lineRule="atLeast"/>
        <w:rPr>
          <w:rFonts w:cs="Arial"/>
          <w:color w:val="auto"/>
          <w:sz w:val="24"/>
          <w:szCs w:val="24"/>
        </w:rPr>
      </w:pPr>
      <w:r w:rsidRPr="00173FF4">
        <w:rPr>
          <w:rFonts w:cs="Arial"/>
          <w:color w:val="auto"/>
          <w:sz w:val="24"/>
          <w:szCs w:val="24"/>
        </w:rPr>
        <w:t xml:space="preserve">wniosek o zmianę pozwolenia zintegrowanego zawiera dane, o których mowa </w:t>
      </w:r>
      <w:r w:rsidR="00FB2AEB">
        <w:rPr>
          <w:rFonts w:cs="Arial"/>
          <w:color w:val="auto"/>
          <w:sz w:val="24"/>
          <w:szCs w:val="24"/>
        </w:rPr>
        <w:br/>
      </w:r>
      <w:r w:rsidRPr="00173FF4">
        <w:rPr>
          <w:rFonts w:cs="Arial"/>
          <w:color w:val="auto"/>
          <w:sz w:val="24"/>
          <w:szCs w:val="24"/>
        </w:rPr>
        <w:t>w art. 184 i art. 208, mające związek z planowanymi zmianami</w:t>
      </w:r>
      <w:r w:rsidR="00FB2AEB">
        <w:rPr>
          <w:rFonts w:cs="Arial"/>
          <w:color w:val="auto"/>
          <w:sz w:val="24"/>
          <w:szCs w:val="24"/>
        </w:rPr>
        <w:t>,</w:t>
      </w:r>
    </w:p>
    <w:p w14:paraId="7BE857A1" w14:textId="1D632AFE" w:rsidR="00A362CE" w:rsidRPr="00173FF4" w:rsidRDefault="00A362CE" w:rsidP="00084F4D">
      <w:pPr>
        <w:pStyle w:val="Arial10i50"/>
        <w:numPr>
          <w:ilvl w:val="0"/>
          <w:numId w:val="58"/>
        </w:numPr>
        <w:spacing w:line="320" w:lineRule="atLeast"/>
        <w:rPr>
          <w:rFonts w:cs="Arial"/>
          <w:color w:val="auto"/>
          <w:sz w:val="24"/>
          <w:szCs w:val="24"/>
        </w:rPr>
      </w:pPr>
      <w:r w:rsidRPr="00173FF4">
        <w:rPr>
          <w:rFonts w:cs="Arial"/>
          <w:color w:val="auto"/>
          <w:sz w:val="24"/>
          <w:szCs w:val="24"/>
        </w:rPr>
        <w:t xml:space="preserve">decyzja o zmianie pozwolenia zintegrowanego określa wymagania, o których mowa </w:t>
      </w:r>
      <w:r w:rsidR="00FB2AEB">
        <w:rPr>
          <w:rFonts w:cs="Arial"/>
          <w:color w:val="auto"/>
          <w:sz w:val="24"/>
          <w:szCs w:val="24"/>
        </w:rPr>
        <w:br/>
      </w:r>
      <w:r w:rsidRPr="00173FF4">
        <w:rPr>
          <w:rFonts w:cs="Arial"/>
          <w:color w:val="auto"/>
          <w:sz w:val="24"/>
          <w:szCs w:val="24"/>
        </w:rPr>
        <w:t>w art. 188 i art. 211, mające związek z planowanymi zmianami.</w:t>
      </w:r>
    </w:p>
    <w:p w14:paraId="76002082" w14:textId="14A4EC7C" w:rsidR="000A464B" w:rsidRPr="00173FF4" w:rsidRDefault="00295BB5" w:rsidP="00084F4D">
      <w:pPr>
        <w:pStyle w:val="Arial10i50"/>
        <w:spacing w:line="320" w:lineRule="atLeast"/>
        <w:rPr>
          <w:rFonts w:cs="Arial"/>
          <w:color w:val="auto"/>
          <w:sz w:val="24"/>
          <w:szCs w:val="24"/>
        </w:rPr>
      </w:pPr>
      <w:r w:rsidRPr="00173FF4">
        <w:rPr>
          <w:rFonts w:cs="Arial"/>
          <w:color w:val="auto"/>
          <w:sz w:val="24"/>
          <w:szCs w:val="24"/>
        </w:rPr>
        <w:br/>
      </w:r>
      <w:r w:rsidR="00A362CE" w:rsidRPr="00173FF4">
        <w:rPr>
          <w:rFonts w:cs="Arial"/>
          <w:color w:val="auto"/>
          <w:sz w:val="24"/>
          <w:szCs w:val="24"/>
        </w:rPr>
        <w:t xml:space="preserve">Przepisy te, korespondując z powołanymi wyżej art. 192 ustawy POŚ oraz art. 163 </w:t>
      </w:r>
      <w:r w:rsidR="00FB2AEB">
        <w:rPr>
          <w:rFonts w:cs="Arial"/>
          <w:color w:val="auto"/>
          <w:sz w:val="24"/>
          <w:szCs w:val="24"/>
        </w:rPr>
        <w:t xml:space="preserve">ustawy </w:t>
      </w:r>
      <w:r w:rsidR="00A362CE" w:rsidRPr="00173FF4">
        <w:rPr>
          <w:rFonts w:cs="Arial"/>
          <w:color w:val="auto"/>
          <w:sz w:val="24"/>
          <w:szCs w:val="24"/>
        </w:rPr>
        <w:t>K</w:t>
      </w:r>
      <w:r w:rsidR="00B30EB5" w:rsidRPr="00173FF4">
        <w:rPr>
          <w:rFonts w:cs="Arial"/>
          <w:color w:val="auto"/>
          <w:sz w:val="24"/>
          <w:szCs w:val="24"/>
        </w:rPr>
        <w:t>pa</w:t>
      </w:r>
      <w:r w:rsidR="00A362CE" w:rsidRPr="00173FF4">
        <w:rPr>
          <w:rFonts w:cs="Arial"/>
          <w:color w:val="auto"/>
          <w:sz w:val="24"/>
          <w:szCs w:val="24"/>
        </w:rPr>
        <w:t>, precyzyjnie określają, zarówno zakres wniosku o zmianę pozwolenia</w:t>
      </w:r>
      <w:r w:rsidR="00FB2AEB">
        <w:rPr>
          <w:rFonts w:cs="Arial"/>
          <w:color w:val="auto"/>
          <w:sz w:val="24"/>
          <w:szCs w:val="24"/>
        </w:rPr>
        <w:t xml:space="preserve"> </w:t>
      </w:r>
      <w:r w:rsidR="00A362CE" w:rsidRPr="00173FF4">
        <w:rPr>
          <w:rFonts w:cs="Arial"/>
          <w:color w:val="auto"/>
          <w:sz w:val="24"/>
          <w:szCs w:val="24"/>
        </w:rPr>
        <w:t xml:space="preserve">zintegrowanego, jak i treść decyzji o zmianie takiego pozwolenia. </w:t>
      </w:r>
    </w:p>
    <w:p w14:paraId="13603533" w14:textId="77777777" w:rsidR="0089675D" w:rsidRPr="00173FF4" w:rsidRDefault="0089675D" w:rsidP="00084F4D">
      <w:pPr>
        <w:pStyle w:val="Arial10i50"/>
        <w:spacing w:line="320" w:lineRule="atLeast"/>
        <w:rPr>
          <w:rFonts w:cs="Arial"/>
          <w:color w:val="auto"/>
          <w:sz w:val="24"/>
          <w:szCs w:val="24"/>
        </w:rPr>
      </w:pPr>
    </w:p>
    <w:p w14:paraId="315F5143" w14:textId="7DEC1402" w:rsidR="00A362CE" w:rsidRPr="00173FF4" w:rsidRDefault="00A362CE" w:rsidP="00084F4D">
      <w:pPr>
        <w:pStyle w:val="Arial10i50"/>
        <w:spacing w:line="320" w:lineRule="atLeast"/>
        <w:rPr>
          <w:rFonts w:cs="Arial"/>
          <w:color w:val="auto"/>
          <w:sz w:val="24"/>
          <w:szCs w:val="24"/>
        </w:rPr>
      </w:pPr>
      <w:r w:rsidRPr="00173FF4">
        <w:rPr>
          <w:rFonts w:cs="Arial"/>
          <w:color w:val="auto"/>
          <w:sz w:val="24"/>
          <w:szCs w:val="24"/>
        </w:rPr>
        <w:t>Biorąc zatem pod uwagę:</w:t>
      </w:r>
    </w:p>
    <w:p w14:paraId="30BD559A" w14:textId="77777777" w:rsidR="00A362CE" w:rsidRPr="00173FF4" w:rsidRDefault="00A362CE" w:rsidP="00084F4D">
      <w:pPr>
        <w:pStyle w:val="Arial10i50"/>
        <w:numPr>
          <w:ilvl w:val="0"/>
          <w:numId w:val="59"/>
        </w:numPr>
        <w:spacing w:line="320" w:lineRule="atLeast"/>
        <w:rPr>
          <w:rFonts w:cs="Arial"/>
          <w:color w:val="auto"/>
          <w:sz w:val="24"/>
          <w:szCs w:val="24"/>
        </w:rPr>
      </w:pPr>
      <w:r w:rsidRPr="00173FF4">
        <w:rPr>
          <w:rFonts w:cs="Arial"/>
          <w:color w:val="auto"/>
          <w:sz w:val="24"/>
          <w:szCs w:val="24"/>
        </w:rPr>
        <w:t>rodzaj instalacji, będącej przedmiotem wniosku;</w:t>
      </w:r>
    </w:p>
    <w:p w14:paraId="6A89BBC0" w14:textId="77777777" w:rsidR="00A362CE" w:rsidRPr="00173FF4" w:rsidRDefault="00A362CE" w:rsidP="00084F4D">
      <w:pPr>
        <w:pStyle w:val="Arial10i50"/>
        <w:numPr>
          <w:ilvl w:val="0"/>
          <w:numId w:val="59"/>
        </w:numPr>
        <w:spacing w:line="320" w:lineRule="atLeast"/>
        <w:rPr>
          <w:rFonts w:cs="Arial"/>
          <w:color w:val="auto"/>
          <w:sz w:val="24"/>
          <w:szCs w:val="24"/>
        </w:rPr>
      </w:pPr>
      <w:r w:rsidRPr="00173FF4">
        <w:rPr>
          <w:rFonts w:cs="Arial"/>
          <w:color w:val="auto"/>
          <w:sz w:val="24"/>
          <w:szCs w:val="24"/>
        </w:rPr>
        <w:t>zakres przedmiotowy wniosku;</w:t>
      </w:r>
    </w:p>
    <w:p w14:paraId="065ADDAA" w14:textId="2B961BE8" w:rsidR="000563E1" w:rsidRPr="00173FF4" w:rsidRDefault="00A362CE" w:rsidP="00084F4D">
      <w:pPr>
        <w:pStyle w:val="Arial10i50"/>
        <w:spacing w:line="320" w:lineRule="atLeast"/>
        <w:rPr>
          <w:rFonts w:cs="Arial"/>
          <w:color w:val="auto"/>
          <w:sz w:val="24"/>
          <w:szCs w:val="24"/>
        </w:rPr>
      </w:pPr>
      <w:r w:rsidRPr="00173FF4">
        <w:rPr>
          <w:rFonts w:cs="Arial"/>
          <w:color w:val="auto"/>
          <w:sz w:val="24"/>
          <w:szCs w:val="24"/>
        </w:rPr>
        <w:t>organ stwierdza, że przedmiotowy wniosek należy rozpoznać w opa</w:t>
      </w:r>
      <w:r w:rsidR="00B63E46" w:rsidRPr="00173FF4">
        <w:rPr>
          <w:rFonts w:cs="Arial"/>
          <w:color w:val="auto"/>
          <w:sz w:val="24"/>
          <w:szCs w:val="24"/>
        </w:rPr>
        <w:t>rciu o wyżej wskazane przepisy.</w:t>
      </w:r>
      <w:r w:rsidR="00866273" w:rsidRPr="00173FF4">
        <w:rPr>
          <w:rFonts w:cs="Arial"/>
          <w:color w:val="auto"/>
          <w:sz w:val="24"/>
          <w:szCs w:val="24"/>
        </w:rPr>
        <w:br/>
      </w:r>
    </w:p>
    <w:p w14:paraId="46A2CF64" w14:textId="45E73B78" w:rsidR="00334D0E" w:rsidRDefault="00334D0E" w:rsidP="00084F4D">
      <w:pPr>
        <w:pStyle w:val="Arial10i50"/>
        <w:spacing w:line="320" w:lineRule="atLeast"/>
        <w:rPr>
          <w:rFonts w:cs="Arial"/>
          <w:color w:val="auto"/>
          <w:sz w:val="24"/>
          <w:szCs w:val="24"/>
        </w:rPr>
      </w:pPr>
    </w:p>
    <w:p w14:paraId="52E14255" w14:textId="26BAAB9E" w:rsidR="00737A7E" w:rsidRDefault="00737A7E" w:rsidP="00084F4D">
      <w:pPr>
        <w:pStyle w:val="Arial10i50"/>
        <w:spacing w:line="320" w:lineRule="atLeast"/>
        <w:rPr>
          <w:rFonts w:cs="Arial"/>
          <w:color w:val="auto"/>
          <w:sz w:val="24"/>
          <w:szCs w:val="24"/>
        </w:rPr>
      </w:pPr>
    </w:p>
    <w:p w14:paraId="6256A616" w14:textId="312E8418" w:rsidR="00737A7E" w:rsidRDefault="00737A7E" w:rsidP="00084F4D">
      <w:pPr>
        <w:pStyle w:val="Arial10i50"/>
        <w:spacing w:line="320" w:lineRule="atLeast"/>
        <w:rPr>
          <w:rFonts w:cs="Arial"/>
          <w:color w:val="auto"/>
          <w:sz w:val="24"/>
          <w:szCs w:val="24"/>
        </w:rPr>
      </w:pPr>
    </w:p>
    <w:p w14:paraId="608E47FC" w14:textId="77777777" w:rsidR="00737A7E" w:rsidRPr="00173FF4" w:rsidRDefault="00737A7E" w:rsidP="00084F4D">
      <w:pPr>
        <w:pStyle w:val="Arial10i50"/>
        <w:spacing w:line="320" w:lineRule="atLeast"/>
        <w:rPr>
          <w:rFonts w:cs="Arial"/>
          <w:color w:val="auto"/>
          <w:sz w:val="24"/>
          <w:szCs w:val="24"/>
        </w:rPr>
      </w:pPr>
    </w:p>
    <w:p w14:paraId="70CEBA71" w14:textId="67FED576" w:rsidR="00D35200" w:rsidRPr="00173FF4" w:rsidRDefault="00D35200" w:rsidP="00084F4D">
      <w:pPr>
        <w:pStyle w:val="Arial10i50"/>
        <w:numPr>
          <w:ilvl w:val="0"/>
          <w:numId w:val="54"/>
        </w:numPr>
        <w:spacing w:line="320" w:lineRule="atLeast"/>
        <w:rPr>
          <w:rFonts w:cs="Arial"/>
          <w:b/>
          <w:color w:val="auto"/>
          <w:sz w:val="24"/>
          <w:szCs w:val="24"/>
          <w:u w:val="single"/>
        </w:rPr>
      </w:pPr>
      <w:r w:rsidRPr="00173FF4">
        <w:rPr>
          <w:rFonts w:cs="Arial"/>
          <w:b/>
          <w:color w:val="auto"/>
          <w:sz w:val="24"/>
          <w:szCs w:val="24"/>
          <w:u w:val="single"/>
        </w:rPr>
        <w:lastRenderedPageBreak/>
        <w:t>Uzasadnienie szczegółowe</w:t>
      </w:r>
      <w:r w:rsidRPr="00173FF4">
        <w:rPr>
          <w:rFonts w:cs="Arial"/>
          <w:b/>
          <w:color w:val="auto"/>
          <w:sz w:val="24"/>
          <w:szCs w:val="24"/>
          <w:u w:val="single"/>
        </w:rPr>
        <w:br/>
      </w:r>
    </w:p>
    <w:p w14:paraId="285EC5DD" w14:textId="77777777" w:rsidR="000F7467" w:rsidRDefault="00D35200" w:rsidP="00084F4D">
      <w:pPr>
        <w:pStyle w:val="Arial10i50"/>
        <w:spacing w:line="320" w:lineRule="atLeast"/>
        <w:rPr>
          <w:rFonts w:cs="Arial"/>
          <w:color w:val="auto"/>
          <w:sz w:val="24"/>
          <w:szCs w:val="24"/>
        </w:rPr>
      </w:pPr>
      <w:r w:rsidRPr="00173FF4">
        <w:rPr>
          <w:rFonts w:cs="Arial"/>
          <w:color w:val="auto"/>
          <w:sz w:val="24"/>
          <w:szCs w:val="24"/>
        </w:rPr>
        <w:t xml:space="preserve">W wyniku analizy merytorycznej treści wniosku oraz zgromadzonego w sprawie całokształtu materiału dowodowego pod kątem zgodności z przepisami prawa materialnego w zakresie ochrony środowiska, organ przychylił się do wniosku strony </w:t>
      </w:r>
    </w:p>
    <w:p w14:paraId="727701E8" w14:textId="77777777" w:rsidR="000F7467" w:rsidRDefault="00D35200" w:rsidP="00084F4D">
      <w:pPr>
        <w:pStyle w:val="Arial10i50"/>
        <w:spacing w:line="320" w:lineRule="atLeast"/>
        <w:rPr>
          <w:rFonts w:cs="Arial"/>
          <w:bCs/>
          <w:iCs/>
          <w:color w:val="auto"/>
          <w:sz w:val="24"/>
          <w:szCs w:val="24"/>
        </w:rPr>
      </w:pPr>
      <w:r w:rsidRPr="00173FF4">
        <w:rPr>
          <w:rFonts w:cs="Arial"/>
          <w:color w:val="auto"/>
          <w:sz w:val="24"/>
          <w:szCs w:val="24"/>
        </w:rPr>
        <w:t>i niniejszą decyzją dokonał zmian pozwolenia zintegrowanego, w części</w:t>
      </w:r>
      <w:r w:rsidR="00B41DA2" w:rsidRPr="00173FF4">
        <w:rPr>
          <w:rFonts w:cs="Arial"/>
          <w:color w:val="auto"/>
          <w:sz w:val="24"/>
          <w:szCs w:val="24"/>
        </w:rPr>
        <w:t xml:space="preserve"> I. </w:t>
      </w:r>
      <w:r w:rsidR="00B41DA2" w:rsidRPr="00173FF4">
        <w:rPr>
          <w:rFonts w:cs="Arial"/>
          <w:bCs/>
          <w:iCs/>
          <w:color w:val="auto"/>
          <w:sz w:val="24"/>
          <w:szCs w:val="24"/>
        </w:rPr>
        <w:t xml:space="preserve">Rodzaj </w:t>
      </w:r>
    </w:p>
    <w:p w14:paraId="050D9E74" w14:textId="3FAC656F" w:rsidR="000A464B" w:rsidRDefault="00A459E7" w:rsidP="00084F4D">
      <w:pPr>
        <w:pStyle w:val="Arial10i50"/>
        <w:spacing w:line="320" w:lineRule="atLeast"/>
        <w:rPr>
          <w:rFonts w:cs="Arial"/>
          <w:bCs/>
          <w:iCs/>
          <w:color w:val="auto"/>
          <w:sz w:val="24"/>
          <w:szCs w:val="24"/>
        </w:rPr>
      </w:pPr>
      <w:r w:rsidRPr="00173FF4">
        <w:rPr>
          <w:rFonts w:cs="Arial"/>
          <w:bCs/>
          <w:iCs/>
          <w:color w:val="auto"/>
          <w:sz w:val="24"/>
          <w:szCs w:val="24"/>
        </w:rPr>
        <w:t>i parametry instalacji</w:t>
      </w:r>
      <w:r w:rsidR="00B41DA2" w:rsidRPr="00173FF4">
        <w:rPr>
          <w:rFonts w:cs="Arial"/>
          <w:bCs/>
          <w:iCs/>
          <w:color w:val="auto"/>
          <w:sz w:val="24"/>
          <w:szCs w:val="24"/>
        </w:rPr>
        <w:t xml:space="preserve">, w części II. </w:t>
      </w:r>
      <w:r w:rsidR="00354BB3" w:rsidRPr="00354BB3">
        <w:rPr>
          <w:rFonts w:cs="Arial"/>
          <w:bCs/>
          <w:iCs/>
          <w:color w:val="auto"/>
          <w:sz w:val="24"/>
          <w:szCs w:val="24"/>
        </w:rPr>
        <w:t>Wymagane działania i środki, w tym środki techniczne mające na celu zapobieganie lub ograniczenie emisji, sposoby osiągania wysokiego poziomu ochrony środowiska jako całości</w:t>
      </w:r>
      <w:r w:rsidR="00E8050C" w:rsidRPr="00173FF4">
        <w:rPr>
          <w:rFonts w:cs="Arial"/>
          <w:bCs/>
          <w:iCs/>
          <w:color w:val="auto"/>
          <w:sz w:val="24"/>
          <w:szCs w:val="24"/>
        </w:rPr>
        <w:t xml:space="preserve"> w części III. </w:t>
      </w:r>
      <w:r w:rsidR="00354BB3" w:rsidRPr="00354BB3">
        <w:rPr>
          <w:rFonts w:cs="Arial"/>
          <w:bCs/>
          <w:iCs/>
          <w:color w:val="auto"/>
          <w:sz w:val="24"/>
          <w:szCs w:val="24"/>
        </w:rPr>
        <w:t xml:space="preserve">Warunki wprowadzania </w:t>
      </w:r>
      <w:r w:rsidR="00354BB3" w:rsidRPr="00354BB3">
        <w:rPr>
          <w:rFonts w:cs="Arial"/>
          <w:bCs/>
          <w:iCs/>
          <w:color w:val="auto"/>
          <w:sz w:val="24"/>
          <w:szCs w:val="24"/>
        </w:rPr>
        <w:br/>
        <w:t xml:space="preserve">do środowiska substancji lub energii i wymagane działania, w tym środki techniczne, mające na celu zapobieganie lub ograniczanie emisji </w:t>
      </w:r>
      <w:r w:rsidR="007939FD" w:rsidRPr="00173FF4">
        <w:rPr>
          <w:rFonts w:cs="Arial"/>
          <w:bCs/>
          <w:iCs/>
          <w:color w:val="auto"/>
          <w:sz w:val="24"/>
          <w:szCs w:val="24"/>
        </w:rPr>
        <w:t xml:space="preserve">oraz </w:t>
      </w:r>
      <w:r w:rsidR="00E8050C" w:rsidRPr="00173FF4">
        <w:rPr>
          <w:rFonts w:cs="Arial"/>
          <w:bCs/>
          <w:iCs/>
          <w:color w:val="auto"/>
          <w:sz w:val="24"/>
          <w:szCs w:val="24"/>
        </w:rPr>
        <w:t xml:space="preserve">w części IV. </w:t>
      </w:r>
      <w:r w:rsidR="00354BB3" w:rsidRPr="00354BB3">
        <w:rPr>
          <w:rFonts w:cs="Arial"/>
          <w:bCs/>
          <w:iCs/>
          <w:color w:val="auto"/>
          <w:sz w:val="24"/>
          <w:szCs w:val="24"/>
        </w:rPr>
        <w:t>Zakres i sposób monitorowania procesów technologicznych, w tym pomiaru i ewidencjonowania wielkości emisji</w:t>
      </w:r>
      <w:r w:rsidR="00354BB3">
        <w:rPr>
          <w:rFonts w:cs="Arial"/>
          <w:bCs/>
          <w:iCs/>
          <w:color w:val="auto"/>
          <w:sz w:val="24"/>
          <w:szCs w:val="24"/>
        </w:rPr>
        <w:t>.</w:t>
      </w:r>
      <w:r w:rsidR="00BC2057">
        <w:rPr>
          <w:rFonts w:cs="Arial"/>
          <w:bCs/>
          <w:iCs/>
          <w:color w:val="auto"/>
          <w:sz w:val="24"/>
          <w:szCs w:val="24"/>
        </w:rPr>
        <w:t xml:space="preserve"> Ponadto, organ w niniejszej decyzji, uwzględnił</w:t>
      </w:r>
      <w:r w:rsidR="00BC2057" w:rsidRPr="00BC2057">
        <w:rPr>
          <w:rFonts w:cs="Arial"/>
          <w:bCs/>
          <w:iCs/>
          <w:color w:val="auto"/>
          <w:sz w:val="24"/>
          <w:szCs w:val="24"/>
        </w:rPr>
        <w:t xml:space="preserve"> wytyczn</w:t>
      </w:r>
      <w:r w:rsidR="00BC2057">
        <w:rPr>
          <w:rFonts w:cs="Arial"/>
          <w:bCs/>
          <w:iCs/>
          <w:color w:val="auto"/>
          <w:sz w:val="24"/>
          <w:szCs w:val="24"/>
        </w:rPr>
        <w:t>e</w:t>
      </w:r>
      <w:r w:rsidR="00BC2057" w:rsidRPr="00BC2057">
        <w:rPr>
          <w:rFonts w:cs="Arial"/>
          <w:bCs/>
          <w:iCs/>
          <w:color w:val="auto"/>
          <w:sz w:val="24"/>
          <w:szCs w:val="24"/>
        </w:rPr>
        <w:t xml:space="preserve"> decyzji wykonawczej Komisji (UE), opublikowanej w dniu 11 października 2022 r., w Dzienniku Urzędowym Unii Europejskiej, ustanawiającej konkluzje dotyczące najlepszych dostępnych technik (BAT), zgodnie z dyrektywą Parlamentu Europejskiego i Rady 2010/75/UE w sprawie emisji przemysłowych, w odniesieniu do przetwórstwa metali żelaznych</w:t>
      </w:r>
      <w:r w:rsidR="004E15B1">
        <w:rPr>
          <w:rFonts w:cs="Arial"/>
          <w:bCs/>
          <w:iCs/>
          <w:color w:val="auto"/>
          <w:sz w:val="24"/>
          <w:szCs w:val="24"/>
        </w:rPr>
        <w:t xml:space="preserve">, które miały zastosowanie w </w:t>
      </w:r>
      <w:r w:rsidR="00BC2057" w:rsidRPr="00BC2057">
        <w:rPr>
          <w:rFonts w:cs="Arial"/>
          <w:bCs/>
          <w:iCs/>
          <w:color w:val="auto"/>
          <w:sz w:val="24"/>
          <w:szCs w:val="24"/>
        </w:rPr>
        <w:t xml:space="preserve">instalacji do nakładania powłok metalicznych z wsadem przekraczającym 2 tony wyrobów stalowych na godzinę, służącej do powierzchniowej obróbki metali </w:t>
      </w:r>
      <w:r w:rsidR="004E15B1">
        <w:rPr>
          <w:rFonts w:cs="Arial"/>
          <w:bCs/>
          <w:iCs/>
          <w:color w:val="auto"/>
          <w:sz w:val="24"/>
          <w:szCs w:val="24"/>
        </w:rPr>
        <w:br/>
      </w:r>
      <w:r w:rsidR="00BC2057" w:rsidRPr="00BC2057">
        <w:rPr>
          <w:rFonts w:cs="Arial"/>
          <w:bCs/>
          <w:iCs/>
          <w:color w:val="auto"/>
          <w:sz w:val="24"/>
          <w:szCs w:val="24"/>
        </w:rPr>
        <w:t>lub materiałów z tworzyw sztucznych, z wykorzystaniem procesów chemicznych, gdzie całkowita pojemność wanien procesowych przekracza 30 m</w:t>
      </w:r>
      <w:r w:rsidR="00BC2057" w:rsidRPr="00BC2057">
        <w:rPr>
          <w:rFonts w:cs="Arial"/>
          <w:bCs/>
          <w:iCs/>
          <w:color w:val="auto"/>
          <w:sz w:val="24"/>
          <w:szCs w:val="24"/>
          <w:vertAlign w:val="superscript"/>
        </w:rPr>
        <w:t xml:space="preserve">3 </w:t>
      </w:r>
      <w:r w:rsidR="00BC2057" w:rsidRPr="00BC2057">
        <w:rPr>
          <w:rFonts w:cs="Arial"/>
          <w:bCs/>
          <w:iCs/>
          <w:color w:val="auto"/>
          <w:sz w:val="24"/>
          <w:szCs w:val="24"/>
        </w:rPr>
        <w:t>(ocynkownia ogniowa – zanurzeniowa)</w:t>
      </w:r>
      <w:r w:rsidR="00BC2057">
        <w:rPr>
          <w:rFonts w:cs="Arial"/>
          <w:bCs/>
          <w:iCs/>
          <w:color w:val="auto"/>
          <w:sz w:val="24"/>
          <w:szCs w:val="24"/>
        </w:rPr>
        <w:t>.</w:t>
      </w:r>
    </w:p>
    <w:p w14:paraId="1DBF9B0F" w14:textId="77777777" w:rsidR="00354BB3" w:rsidRPr="00173FF4" w:rsidRDefault="00354BB3" w:rsidP="00084F4D">
      <w:pPr>
        <w:pStyle w:val="Arial10i50"/>
        <w:spacing w:line="320" w:lineRule="atLeast"/>
        <w:rPr>
          <w:rFonts w:cs="Arial"/>
          <w:color w:val="auto"/>
          <w:sz w:val="24"/>
          <w:szCs w:val="24"/>
        </w:rPr>
      </w:pPr>
    </w:p>
    <w:p w14:paraId="2C4853CD" w14:textId="77777777" w:rsidR="000F7467" w:rsidRDefault="00D35066" w:rsidP="00084F4D">
      <w:pPr>
        <w:pStyle w:val="Arial10i50"/>
        <w:spacing w:line="320" w:lineRule="atLeast"/>
        <w:rPr>
          <w:rFonts w:cs="Arial"/>
          <w:color w:val="auto"/>
          <w:sz w:val="24"/>
          <w:szCs w:val="24"/>
        </w:rPr>
      </w:pPr>
      <w:r w:rsidRPr="00173FF4">
        <w:rPr>
          <w:rFonts w:cs="Arial"/>
          <w:color w:val="auto"/>
          <w:sz w:val="24"/>
          <w:szCs w:val="24"/>
        </w:rPr>
        <w:t xml:space="preserve">Dokonane niniejszą decyzją zmiany warunków pozwolenia zintegrowanego odnoszą </w:t>
      </w:r>
    </w:p>
    <w:p w14:paraId="3E394527" w14:textId="1559ACD6" w:rsidR="00A362CE" w:rsidRPr="00173FF4" w:rsidRDefault="00D35066" w:rsidP="00084F4D">
      <w:pPr>
        <w:pStyle w:val="Arial10i50"/>
        <w:spacing w:line="320" w:lineRule="atLeast"/>
        <w:rPr>
          <w:rFonts w:cs="Arial"/>
          <w:color w:val="auto"/>
          <w:sz w:val="24"/>
          <w:szCs w:val="24"/>
        </w:rPr>
      </w:pPr>
      <w:r w:rsidRPr="00173FF4">
        <w:rPr>
          <w:rFonts w:cs="Arial"/>
          <w:color w:val="auto"/>
          <w:sz w:val="24"/>
          <w:szCs w:val="24"/>
        </w:rPr>
        <w:t>się do następujących zagadnień:</w:t>
      </w:r>
    </w:p>
    <w:p w14:paraId="0E123428" w14:textId="376BEC0A" w:rsidR="00566245" w:rsidRPr="00173FF4" w:rsidRDefault="00861145" w:rsidP="00084F4D">
      <w:pPr>
        <w:pStyle w:val="Arial10i50"/>
        <w:numPr>
          <w:ilvl w:val="0"/>
          <w:numId w:val="60"/>
        </w:numPr>
        <w:spacing w:line="320" w:lineRule="atLeast"/>
        <w:rPr>
          <w:rFonts w:cs="Arial"/>
          <w:color w:val="auto"/>
          <w:sz w:val="24"/>
          <w:szCs w:val="24"/>
        </w:rPr>
      </w:pPr>
      <w:r w:rsidRPr="00173FF4">
        <w:rPr>
          <w:rFonts w:cs="Arial"/>
          <w:color w:val="auto"/>
          <w:sz w:val="24"/>
          <w:szCs w:val="24"/>
        </w:rPr>
        <w:t>g</w:t>
      </w:r>
      <w:r w:rsidR="00566245" w:rsidRPr="00173FF4">
        <w:rPr>
          <w:rFonts w:cs="Arial"/>
          <w:color w:val="auto"/>
          <w:sz w:val="24"/>
          <w:szCs w:val="24"/>
        </w:rPr>
        <w:t>ospodarka wodno-ściekowa</w:t>
      </w:r>
      <w:r w:rsidR="00564C5E" w:rsidRPr="00173FF4">
        <w:rPr>
          <w:rFonts w:cs="Arial"/>
          <w:color w:val="auto"/>
          <w:sz w:val="24"/>
          <w:szCs w:val="24"/>
        </w:rPr>
        <w:t>,</w:t>
      </w:r>
    </w:p>
    <w:p w14:paraId="0DA5FFCF" w14:textId="01B909E4" w:rsidR="00564C5E" w:rsidRPr="00173FF4" w:rsidRDefault="00564C5E" w:rsidP="00084F4D">
      <w:pPr>
        <w:pStyle w:val="Arial10i50"/>
        <w:numPr>
          <w:ilvl w:val="0"/>
          <w:numId w:val="60"/>
        </w:numPr>
        <w:spacing w:line="320" w:lineRule="atLeast"/>
        <w:rPr>
          <w:rFonts w:cs="Arial"/>
          <w:color w:val="auto"/>
          <w:sz w:val="24"/>
          <w:szCs w:val="24"/>
        </w:rPr>
      </w:pPr>
      <w:r w:rsidRPr="00173FF4">
        <w:rPr>
          <w:rFonts w:cs="Arial"/>
          <w:color w:val="auto"/>
          <w:sz w:val="24"/>
          <w:szCs w:val="24"/>
        </w:rPr>
        <w:t>ochrona powietrza</w:t>
      </w:r>
      <w:r w:rsidR="00E93B6B" w:rsidRPr="00173FF4">
        <w:rPr>
          <w:rFonts w:cs="Arial"/>
          <w:color w:val="auto"/>
          <w:sz w:val="24"/>
          <w:szCs w:val="24"/>
        </w:rPr>
        <w:t>,</w:t>
      </w:r>
    </w:p>
    <w:p w14:paraId="32BD2F85" w14:textId="394E8D9A" w:rsidR="00E93B6B" w:rsidRPr="00173FF4" w:rsidRDefault="00E93B6B" w:rsidP="00084F4D">
      <w:pPr>
        <w:pStyle w:val="Arial10i50"/>
        <w:numPr>
          <w:ilvl w:val="0"/>
          <w:numId w:val="60"/>
        </w:numPr>
        <w:spacing w:line="320" w:lineRule="atLeast"/>
        <w:rPr>
          <w:rFonts w:cs="Arial"/>
          <w:color w:val="auto"/>
          <w:sz w:val="24"/>
          <w:szCs w:val="24"/>
        </w:rPr>
      </w:pPr>
      <w:r w:rsidRPr="00173FF4">
        <w:rPr>
          <w:rFonts w:cs="Arial"/>
          <w:color w:val="auto"/>
          <w:sz w:val="24"/>
          <w:szCs w:val="24"/>
        </w:rPr>
        <w:t>ochrona przed hałasem</w:t>
      </w:r>
      <w:r w:rsidR="00890F22" w:rsidRPr="00173FF4">
        <w:rPr>
          <w:rFonts w:cs="Arial"/>
          <w:color w:val="auto"/>
          <w:sz w:val="24"/>
          <w:szCs w:val="24"/>
        </w:rPr>
        <w:t>,</w:t>
      </w:r>
    </w:p>
    <w:p w14:paraId="1E27AE09" w14:textId="0A16EF93" w:rsidR="00106DC7" w:rsidRDefault="00890F22" w:rsidP="00084F4D">
      <w:pPr>
        <w:pStyle w:val="Arial10i50"/>
        <w:numPr>
          <w:ilvl w:val="0"/>
          <w:numId w:val="60"/>
        </w:numPr>
        <w:spacing w:line="320" w:lineRule="atLeast"/>
        <w:rPr>
          <w:rFonts w:cs="Arial"/>
          <w:color w:val="auto"/>
          <w:sz w:val="24"/>
          <w:szCs w:val="24"/>
        </w:rPr>
      </w:pPr>
      <w:r w:rsidRPr="00173FF4">
        <w:rPr>
          <w:rFonts w:cs="Arial"/>
          <w:color w:val="auto"/>
          <w:sz w:val="24"/>
          <w:szCs w:val="24"/>
        </w:rPr>
        <w:t>gospodarka odpadami</w:t>
      </w:r>
      <w:r w:rsidR="00106DC7">
        <w:rPr>
          <w:rFonts w:cs="Arial"/>
          <w:color w:val="auto"/>
          <w:sz w:val="24"/>
          <w:szCs w:val="24"/>
        </w:rPr>
        <w:t>,</w:t>
      </w:r>
    </w:p>
    <w:p w14:paraId="159B1A20" w14:textId="5F563AB4" w:rsidR="00890F22" w:rsidRPr="00106DC7" w:rsidRDefault="00106DC7" w:rsidP="00084F4D">
      <w:pPr>
        <w:pStyle w:val="Arial10i50"/>
        <w:numPr>
          <w:ilvl w:val="0"/>
          <w:numId w:val="60"/>
        </w:numPr>
        <w:spacing w:line="320" w:lineRule="atLeast"/>
        <w:rPr>
          <w:rFonts w:cs="Arial"/>
          <w:color w:val="auto"/>
          <w:sz w:val="24"/>
          <w:szCs w:val="24"/>
        </w:rPr>
      </w:pPr>
      <w:r>
        <w:rPr>
          <w:rFonts w:cs="Arial"/>
          <w:color w:val="auto"/>
          <w:sz w:val="24"/>
          <w:szCs w:val="24"/>
        </w:rPr>
        <w:t>opis instalacji.</w:t>
      </w:r>
    </w:p>
    <w:p w14:paraId="749ECC59" w14:textId="77777777" w:rsidR="0089675D" w:rsidRPr="00173FF4" w:rsidRDefault="0089675D" w:rsidP="00084F4D">
      <w:pPr>
        <w:pStyle w:val="Arial10i50"/>
        <w:spacing w:line="320" w:lineRule="atLeast"/>
        <w:rPr>
          <w:rFonts w:cs="Arial"/>
          <w:color w:val="auto"/>
          <w:sz w:val="24"/>
          <w:szCs w:val="24"/>
        </w:rPr>
      </w:pPr>
    </w:p>
    <w:p w14:paraId="57ABE48B" w14:textId="4DC95CBA" w:rsidR="0050194C" w:rsidRPr="00106DC7" w:rsidRDefault="00D01709" w:rsidP="00084F4D">
      <w:pPr>
        <w:pStyle w:val="Arial10i50"/>
        <w:spacing w:line="320" w:lineRule="atLeast"/>
        <w:rPr>
          <w:rFonts w:cs="Arial"/>
          <w:bCs/>
          <w:iCs/>
          <w:color w:val="auto"/>
          <w:sz w:val="24"/>
          <w:szCs w:val="24"/>
        </w:rPr>
      </w:pPr>
      <w:r w:rsidRPr="00173FF4">
        <w:rPr>
          <w:rFonts w:cs="Arial"/>
          <w:color w:val="auto"/>
          <w:sz w:val="24"/>
          <w:szCs w:val="24"/>
        </w:rPr>
        <w:t>Ad. 1</w:t>
      </w:r>
    </w:p>
    <w:p w14:paraId="3206E2AF" w14:textId="77777777" w:rsidR="0050194C" w:rsidRDefault="0050194C" w:rsidP="00084F4D">
      <w:pPr>
        <w:pStyle w:val="Arial10i50"/>
        <w:spacing w:line="320" w:lineRule="atLeast"/>
        <w:rPr>
          <w:rFonts w:cs="Arial"/>
          <w:bCs/>
          <w:iCs/>
          <w:sz w:val="24"/>
          <w:szCs w:val="24"/>
        </w:rPr>
      </w:pPr>
    </w:p>
    <w:p w14:paraId="51CE33D2" w14:textId="62F218CD" w:rsidR="00304B35" w:rsidRDefault="00304B35" w:rsidP="00084F4D">
      <w:pPr>
        <w:pStyle w:val="Arial10i50"/>
        <w:spacing w:line="320" w:lineRule="atLeast"/>
        <w:rPr>
          <w:rFonts w:cs="Arial"/>
          <w:bCs/>
          <w:iCs/>
          <w:sz w:val="24"/>
          <w:szCs w:val="24"/>
        </w:rPr>
      </w:pPr>
      <w:r>
        <w:rPr>
          <w:rFonts w:cs="Arial"/>
          <w:bCs/>
          <w:iCs/>
          <w:sz w:val="24"/>
          <w:szCs w:val="24"/>
        </w:rPr>
        <w:t>Analiza wniosku w zakresie gospodarki wodno-ściekowej, wykazała, co następuje:</w:t>
      </w:r>
    </w:p>
    <w:p w14:paraId="14F8353A" w14:textId="77777777" w:rsidR="00304B35" w:rsidRDefault="00304B35" w:rsidP="00084F4D">
      <w:pPr>
        <w:pStyle w:val="Arial10i50"/>
        <w:spacing w:line="320" w:lineRule="atLeast"/>
        <w:rPr>
          <w:rFonts w:cs="Arial"/>
          <w:bCs/>
          <w:iCs/>
          <w:sz w:val="24"/>
          <w:szCs w:val="24"/>
        </w:rPr>
      </w:pPr>
    </w:p>
    <w:p w14:paraId="37ED519F" w14:textId="414DF356" w:rsidR="00E37667" w:rsidRPr="00E37667" w:rsidRDefault="00E37667" w:rsidP="00084F4D">
      <w:pPr>
        <w:pStyle w:val="Arial10i50"/>
        <w:spacing w:line="320" w:lineRule="atLeast"/>
        <w:rPr>
          <w:rFonts w:cs="Arial"/>
          <w:b/>
          <w:bCs/>
          <w:iCs/>
          <w:sz w:val="24"/>
          <w:szCs w:val="24"/>
        </w:rPr>
      </w:pPr>
      <w:r w:rsidRPr="00E37667">
        <w:rPr>
          <w:rFonts w:cs="Arial"/>
          <w:bCs/>
          <w:iCs/>
          <w:sz w:val="24"/>
          <w:szCs w:val="24"/>
        </w:rPr>
        <w:t>Zakład Wyrobów Metalowych „</w:t>
      </w:r>
      <w:proofErr w:type="spellStart"/>
      <w:r w:rsidRPr="00E37667">
        <w:rPr>
          <w:rFonts w:cs="Arial"/>
          <w:bCs/>
          <w:iCs/>
          <w:sz w:val="24"/>
          <w:szCs w:val="24"/>
        </w:rPr>
        <w:t>Strumet</w:t>
      </w:r>
      <w:proofErr w:type="spellEnd"/>
      <w:r w:rsidRPr="00E37667">
        <w:rPr>
          <w:rFonts w:cs="Arial"/>
          <w:bCs/>
          <w:iCs/>
          <w:sz w:val="24"/>
          <w:szCs w:val="24"/>
        </w:rPr>
        <w:t>” Sp. z o.o.</w:t>
      </w:r>
      <w:r w:rsidR="00304B35">
        <w:rPr>
          <w:rFonts w:cs="Arial"/>
          <w:bCs/>
          <w:iCs/>
          <w:sz w:val="24"/>
          <w:szCs w:val="24"/>
        </w:rPr>
        <w:t xml:space="preserve"> z siedzibą</w:t>
      </w:r>
      <w:r w:rsidRPr="00E37667">
        <w:rPr>
          <w:rFonts w:cs="Arial"/>
          <w:bCs/>
          <w:iCs/>
          <w:sz w:val="24"/>
          <w:szCs w:val="24"/>
        </w:rPr>
        <w:t xml:space="preserve"> w Strumieniu</w:t>
      </w:r>
      <w:r w:rsidR="00304B35">
        <w:rPr>
          <w:rFonts w:cs="Arial"/>
          <w:bCs/>
          <w:iCs/>
          <w:sz w:val="24"/>
          <w:szCs w:val="24"/>
        </w:rPr>
        <w:t>, eksploatuje</w:t>
      </w:r>
      <w:r w:rsidRPr="00E37667">
        <w:rPr>
          <w:rFonts w:cs="Arial"/>
          <w:bCs/>
          <w:iCs/>
          <w:sz w:val="24"/>
          <w:szCs w:val="24"/>
        </w:rPr>
        <w:t xml:space="preserve"> </w:t>
      </w:r>
      <w:r w:rsidR="00304B35">
        <w:rPr>
          <w:rFonts w:cs="Arial"/>
          <w:bCs/>
          <w:iCs/>
          <w:sz w:val="24"/>
          <w:szCs w:val="24"/>
        </w:rPr>
        <w:t xml:space="preserve">dwie </w:t>
      </w:r>
      <w:r w:rsidRPr="00304B35">
        <w:rPr>
          <w:rFonts w:cs="Arial"/>
          <w:bCs/>
          <w:iCs/>
          <w:sz w:val="24"/>
          <w:szCs w:val="24"/>
        </w:rPr>
        <w:t xml:space="preserve">instalacje: </w:t>
      </w:r>
      <w:r w:rsidR="00304B35">
        <w:rPr>
          <w:rFonts w:cs="Arial"/>
          <w:bCs/>
          <w:iCs/>
          <w:sz w:val="24"/>
          <w:szCs w:val="24"/>
        </w:rPr>
        <w:t>o</w:t>
      </w:r>
      <w:r w:rsidRPr="00304B35">
        <w:rPr>
          <w:rFonts w:cs="Arial"/>
          <w:bCs/>
          <w:iCs/>
          <w:sz w:val="24"/>
          <w:szCs w:val="24"/>
        </w:rPr>
        <w:t>cynkowni</w:t>
      </w:r>
      <w:r w:rsidR="00304B35">
        <w:rPr>
          <w:rFonts w:cs="Arial"/>
          <w:bCs/>
          <w:iCs/>
          <w:sz w:val="24"/>
          <w:szCs w:val="24"/>
        </w:rPr>
        <w:t>ę</w:t>
      </w:r>
      <w:r w:rsidRPr="00304B35">
        <w:rPr>
          <w:rFonts w:cs="Arial"/>
          <w:bCs/>
          <w:iCs/>
          <w:sz w:val="24"/>
          <w:szCs w:val="24"/>
        </w:rPr>
        <w:t xml:space="preserve"> ogniow</w:t>
      </w:r>
      <w:r w:rsidR="00304B35">
        <w:rPr>
          <w:rFonts w:cs="Arial"/>
          <w:bCs/>
          <w:iCs/>
          <w:sz w:val="24"/>
          <w:szCs w:val="24"/>
        </w:rPr>
        <w:t xml:space="preserve">ą </w:t>
      </w:r>
      <w:r w:rsidRPr="00304B35">
        <w:rPr>
          <w:rFonts w:cs="Arial"/>
          <w:bCs/>
          <w:iCs/>
          <w:sz w:val="24"/>
          <w:szCs w:val="24"/>
        </w:rPr>
        <w:t>(</w:t>
      </w:r>
      <w:r w:rsidR="00AB707B">
        <w:rPr>
          <w:rFonts w:cs="Arial"/>
          <w:bCs/>
          <w:iCs/>
          <w:sz w:val="24"/>
          <w:szCs w:val="24"/>
        </w:rPr>
        <w:t xml:space="preserve">ocynkowania </w:t>
      </w:r>
      <w:r w:rsidRPr="00304B35">
        <w:rPr>
          <w:rFonts w:cs="Arial"/>
          <w:bCs/>
          <w:iCs/>
          <w:sz w:val="24"/>
          <w:szCs w:val="24"/>
        </w:rPr>
        <w:t>zanurzeniow</w:t>
      </w:r>
      <w:r w:rsidR="00AB707B">
        <w:rPr>
          <w:rFonts w:cs="Arial"/>
          <w:bCs/>
          <w:iCs/>
          <w:sz w:val="24"/>
          <w:szCs w:val="24"/>
        </w:rPr>
        <w:t>a</w:t>
      </w:r>
      <w:r w:rsidRPr="00304B35">
        <w:rPr>
          <w:rFonts w:cs="Arial"/>
          <w:bCs/>
          <w:iCs/>
          <w:sz w:val="24"/>
          <w:szCs w:val="24"/>
        </w:rPr>
        <w:t xml:space="preserve">) </w:t>
      </w:r>
      <w:r w:rsidR="00304B35">
        <w:rPr>
          <w:rFonts w:cs="Arial"/>
          <w:bCs/>
          <w:iCs/>
          <w:sz w:val="24"/>
          <w:szCs w:val="24"/>
        </w:rPr>
        <w:t xml:space="preserve">oraz </w:t>
      </w:r>
      <w:r w:rsidR="00FE0708">
        <w:rPr>
          <w:rFonts w:cs="Arial"/>
          <w:bCs/>
          <w:iCs/>
          <w:sz w:val="24"/>
          <w:szCs w:val="24"/>
        </w:rPr>
        <w:t>o</w:t>
      </w:r>
      <w:r w:rsidRPr="00304B35">
        <w:rPr>
          <w:rFonts w:cs="Arial"/>
          <w:bCs/>
          <w:iCs/>
          <w:sz w:val="24"/>
          <w:szCs w:val="24"/>
        </w:rPr>
        <w:t>cynkowni</w:t>
      </w:r>
      <w:r w:rsidR="00304B35">
        <w:rPr>
          <w:rFonts w:cs="Arial"/>
          <w:bCs/>
          <w:iCs/>
          <w:sz w:val="24"/>
          <w:szCs w:val="24"/>
        </w:rPr>
        <w:t xml:space="preserve">ę </w:t>
      </w:r>
      <w:r w:rsidRPr="00304B35">
        <w:rPr>
          <w:rFonts w:cs="Arial"/>
          <w:bCs/>
          <w:iCs/>
          <w:sz w:val="24"/>
          <w:szCs w:val="24"/>
        </w:rPr>
        <w:t>elektrolityczn</w:t>
      </w:r>
      <w:r w:rsidR="00FE0708">
        <w:rPr>
          <w:rFonts w:cs="Arial"/>
          <w:bCs/>
          <w:iCs/>
          <w:sz w:val="24"/>
          <w:szCs w:val="24"/>
        </w:rPr>
        <w:t>ą</w:t>
      </w:r>
      <w:r w:rsidRPr="00304B35">
        <w:rPr>
          <w:rFonts w:cs="Arial"/>
          <w:bCs/>
          <w:iCs/>
          <w:sz w:val="24"/>
          <w:szCs w:val="24"/>
        </w:rPr>
        <w:t xml:space="preserve"> (galwanizerni</w:t>
      </w:r>
      <w:r w:rsidR="00AB707B">
        <w:rPr>
          <w:rFonts w:cs="Arial"/>
          <w:bCs/>
          <w:iCs/>
          <w:sz w:val="24"/>
          <w:szCs w:val="24"/>
        </w:rPr>
        <w:t>a</w:t>
      </w:r>
      <w:r w:rsidRPr="00304B35">
        <w:rPr>
          <w:rFonts w:cs="Arial"/>
          <w:bCs/>
          <w:iCs/>
          <w:sz w:val="24"/>
          <w:szCs w:val="24"/>
        </w:rPr>
        <w:t>)</w:t>
      </w:r>
      <w:r w:rsidR="00304B35">
        <w:rPr>
          <w:rFonts w:cs="Arial"/>
          <w:bCs/>
          <w:iCs/>
          <w:sz w:val="24"/>
          <w:szCs w:val="24"/>
        </w:rPr>
        <w:t>.</w:t>
      </w:r>
    </w:p>
    <w:p w14:paraId="5931712D" w14:textId="77777777" w:rsidR="00504466" w:rsidRDefault="00504466" w:rsidP="00084F4D">
      <w:pPr>
        <w:pStyle w:val="Arial10i50"/>
        <w:spacing w:line="320" w:lineRule="atLeast"/>
        <w:rPr>
          <w:rFonts w:cs="Arial"/>
          <w:bCs/>
          <w:iCs/>
          <w:sz w:val="24"/>
          <w:szCs w:val="24"/>
        </w:rPr>
      </w:pPr>
    </w:p>
    <w:p w14:paraId="5DF7A8D2" w14:textId="308D194F" w:rsidR="00504466" w:rsidRDefault="00504466" w:rsidP="00084F4D">
      <w:pPr>
        <w:pStyle w:val="Arial10i50"/>
        <w:spacing w:line="320" w:lineRule="atLeast"/>
        <w:rPr>
          <w:rFonts w:cs="Arial"/>
          <w:bCs/>
          <w:iCs/>
          <w:sz w:val="24"/>
          <w:szCs w:val="24"/>
        </w:rPr>
      </w:pPr>
      <w:r w:rsidRPr="00504466">
        <w:rPr>
          <w:rFonts w:cs="Arial"/>
          <w:bCs/>
          <w:iCs/>
          <w:sz w:val="24"/>
          <w:szCs w:val="24"/>
        </w:rPr>
        <w:t>Zaopatrzenie w wodę na potrzeby technologiczne obu instalacji, realizowane jest przez dostawcę zewnętrznego</w:t>
      </w:r>
      <w:r w:rsidR="002135A5">
        <w:rPr>
          <w:rFonts w:cs="Arial"/>
          <w:bCs/>
          <w:iCs/>
          <w:sz w:val="24"/>
          <w:szCs w:val="24"/>
        </w:rPr>
        <w:t>,</w:t>
      </w:r>
      <w:r w:rsidRPr="00504466">
        <w:rPr>
          <w:rFonts w:cs="Arial"/>
          <w:bCs/>
          <w:iCs/>
          <w:sz w:val="24"/>
          <w:szCs w:val="24"/>
        </w:rPr>
        <w:t xml:space="preserve"> w ramach umowy.</w:t>
      </w:r>
    </w:p>
    <w:p w14:paraId="0C263189" w14:textId="77777777" w:rsidR="00504466" w:rsidRPr="00504466" w:rsidRDefault="00504466" w:rsidP="00084F4D">
      <w:pPr>
        <w:pStyle w:val="Arial10i50"/>
        <w:spacing w:line="320" w:lineRule="atLeast"/>
        <w:rPr>
          <w:rFonts w:cs="Arial"/>
          <w:bCs/>
          <w:iCs/>
          <w:sz w:val="24"/>
          <w:szCs w:val="24"/>
        </w:rPr>
      </w:pPr>
    </w:p>
    <w:p w14:paraId="2C72EE14" w14:textId="2094338E" w:rsidR="00504466" w:rsidRDefault="00504466" w:rsidP="00084F4D">
      <w:pPr>
        <w:pStyle w:val="Arial10i50"/>
        <w:spacing w:line="320" w:lineRule="atLeast"/>
        <w:rPr>
          <w:rFonts w:cs="Arial"/>
          <w:bCs/>
          <w:iCs/>
          <w:sz w:val="24"/>
          <w:szCs w:val="24"/>
        </w:rPr>
      </w:pPr>
      <w:r w:rsidRPr="00504466">
        <w:rPr>
          <w:rFonts w:cs="Arial"/>
          <w:bCs/>
          <w:iCs/>
          <w:sz w:val="24"/>
          <w:szCs w:val="24"/>
        </w:rPr>
        <w:t xml:space="preserve">W instalacji ocynkowni </w:t>
      </w:r>
      <w:r w:rsidR="00EE4ACA">
        <w:rPr>
          <w:rFonts w:cs="Arial"/>
          <w:bCs/>
          <w:iCs/>
          <w:sz w:val="24"/>
          <w:szCs w:val="24"/>
        </w:rPr>
        <w:t>ogniowej (ocynkownia zanurzeniowa</w:t>
      </w:r>
      <w:r w:rsidRPr="00504466">
        <w:rPr>
          <w:rFonts w:cs="Arial"/>
          <w:bCs/>
          <w:iCs/>
          <w:sz w:val="24"/>
          <w:szCs w:val="24"/>
        </w:rPr>
        <w:t>)</w:t>
      </w:r>
      <w:r w:rsidR="00EE4ACA">
        <w:rPr>
          <w:rFonts w:cs="Arial"/>
          <w:bCs/>
          <w:iCs/>
          <w:sz w:val="24"/>
          <w:szCs w:val="24"/>
        </w:rPr>
        <w:t>,</w:t>
      </w:r>
      <w:r w:rsidRPr="00504466">
        <w:rPr>
          <w:rFonts w:cs="Arial"/>
          <w:bCs/>
          <w:iCs/>
          <w:sz w:val="24"/>
          <w:szCs w:val="24"/>
        </w:rPr>
        <w:t xml:space="preserve"> zastosowano technologię nakładania powłok cynkowych, która jest technologią bezściekową. </w:t>
      </w:r>
    </w:p>
    <w:p w14:paraId="15D36580" w14:textId="0C26EB73" w:rsidR="00504466" w:rsidRPr="00504466" w:rsidRDefault="00504466" w:rsidP="00084F4D">
      <w:pPr>
        <w:pStyle w:val="Arial10i50"/>
        <w:spacing w:line="320" w:lineRule="atLeast"/>
        <w:rPr>
          <w:rFonts w:cs="Arial"/>
          <w:bCs/>
          <w:iCs/>
          <w:sz w:val="24"/>
          <w:szCs w:val="24"/>
        </w:rPr>
      </w:pPr>
      <w:r w:rsidRPr="00504466">
        <w:rPr>
          <w:rFonts w:cs="Arial"/>
          <w:bCs/>
          <w:iCs/>
          <w:sz w:val="24"/>
          <w:szCs w:val="24"/>
        </w:rPr>
        <w:lastRenderedPageBreak/>
        <w:t>Zastosowana technologia pozwala całkowicie wyeliminować emisję ścieków produkcyjnych z ocynkowni ogniowej, nie występują też popłuczyny z płukania międzyoperacyjnego ani zanieczyszczone cynkiem ścieki chłodnicze. Pozostałości płynne</w:t>
      </w:r>
      <w:r w:rsidR="002135A5">
        <w:rPr>
          <w:rFonts w:cs="Arial"/>
          <w:bCs/>
          <w:iCs/>
          <w:sz w:val="24"/>
          <w:szCs w:val="24"/>
        </w:rPr>
        <w:t>,</w:t>
      </w:r>
      <w:r w:rsidRPr="00504466">
        <w:rPr>
          <w:rFonts w:cs="Arial"/>
          <w:bCs/>
          <w:iCs/>
          <w:sz w:val="24"/>
          <w:szCs w:val="24"/>
        </w:rPr>
        <w:t xml:space="preserve"> w postaci odpadów</w:t>
      </w:r>
      <w:r w:rsidR="002135A5">
        <w:rPr>
          <w:rFonts w:cs="Arial"/>
          <w:bCs/>
          <w:iCs/>
          <w:sz w:val="24"/>
          <w:szCs w:val="24"/>
        </w:rPr>
        <w:t>,</w:t>
      </w:r>
      <w:r w:rsidRPr="00504466">
        <w:rPr>
          <w:rFonts w:cs="Arial"/>
          <w:bCs/>
          <w:iCs/>
          <w:sz w:val="24"/>
          <w:szCs w:val="24"/>
        </w:rPr>
        <w:t xml:space="preserve"> są przekazywane do zagospodarowania odpowiednim podmiotom zewnętrznym posiadającym stosowne zezwolenia. </w:t>
      </w:r>
    </w:p>
    <w:p w14:paraId="69E99645" w14:textId="77777777" w:rsidR="00504466" w:rsidRPr="00504466" w:rsidRDefault="00504466" w:rsidP="00084F4D">
      <w:pPr>
        <w:pStyle w:val="Arial10i50"/>
        <w:spacing w:line="320" w:lineRule="atLeast"/>
        <w:rPr>
          <w:rFonts w:cs="Arial"/>
          <w:bCs/>
          <w:iCs/>
          <w:sz w:val="24"/>
          <w:szCs w:val="24"/>
        </w:rPr>
      </w:pPr>
    </w:p>
    <w:p w14:paraId="4136CCCD" w14:textId="2E52CC5A" w:rsidR="00504466" w:rsidRPr="00504466" w:rsidRDefault="00504466" w:rsidP="00084F4D">
      <w:pPr>
        <w:pStyle w:val="Arial10i50"/>
        <w:spacing w:line="320" w:lineRule="atLeast"/>
        <w:rPr>
          <w:rFonts w:cs="Arial"/>
          <w:bCs/>
          <w:iCs/>
          <w:sz w:val="24"/>
          <w:szCs w:val="24"/>
        </w:rPr>
      </w:pPr>
      <w:r w:rsidRPr="00504466">
        <w:rPr>
          <w:rFonts w:cs="Arial"/>
          <w:bCs/>
          <w:iCs/>
          <w:sz w:val="24"/>
          <w:szCs w:val="24"/>
        </w:rPr>
        <w:t>Ścieki bytowe są odprowadzane do miejskiej kanalizacji sanitarnej. Wody opadowe i roztopowe</w:t>
      </w:r>
      <w:r w:rsidR="002135A5">
        <w:rPr>
          <w:rFonts w:cs="Arial"/>
          <w:bCs/>
          <w:iCs/>
          <w:sz w:val="24"/>
          <w:szCs w:val="24"/>
        </w:rPr>
        <w:t>,</w:t>
      </w:r>
      <w:r w:rsidRPr="00504466">
        <w:rPr>
          <w:rFonts w:cs="Arial"/>
          <w:bCs/>
          <w:iCs/>
          <w:sz w:val="24"/>
          <w:szCs w:val="24"/>
        </w:rPr>
        <w:t xml:space="preserve"> systemem kanalizacji deszczowej</w:t>
      </w:r>
      <w:r w:rsidR="002135A5">
        <w:rPr>
          <w:rFonts w:cs="Arial"/>
          <w:bCs/>
          <w:iCs/>
          <w:sz w:val="24"/>
          <w:szCs w:val="24"/>
        </w:rPr>
        <w:t>,</w:t>
      </w:r>
      <w:r w:rsidRPr="00504466">
        <w:rPr>
          <w:rFonts w:cs="Arial"/>
          <w:bCs/>
          <w:iCs/>
          <w:sz w:val="24"/>
          <w:szCs w:val="24"/>
        </w:rPr>
        <w:t xml:space="preserve"> po oczyszczeniu w separatorze z osadnikiem</w:t>
      </w:r>
      <w:r w:rsidR="002135A5">
        <w:rPr>
          <w:rFonts w:cs="Arial"/>
          <w:bCs/>
          <w:iCs/>
          <w:sz w:val="24"/>
          <w:szCs w:val="24"/>
        </w:rPr>
        <w:t>,</w:t>
      </w:r>
      <w:r w:rsidRPr="00504466">
        <w:rPr>
          <w:rFonts w:cs="Arial"/>
          <w:bCs/>
          <w:iCs/>
          <w:sz w:val="24"/>
          <w:szCs w:val="24"/>
        </w:rPr>
        <w:t xml:space="preserve"> kierowane są do rowu (zgodnie z pozwoleniem wodnoprawnym).</w:t>
      </w:r>
    </w:p>
    <w:p w14:paraId="716EE889" w14:textId="77777777" w:rsidR="00E37667" w:rsidRPr="00E37667" w:rsidRDefault="00E37667" w:rsidP="00084F4D">
      <w:pPr>
        <w:pStyle w:val="Arial10i50"/>
        <w:spacing w:line="320" w:lineRule="atLeast"/>
        <w:rPr>
          <w:rFonts w:cs="Arial"/>
          <w:bCs/>
          <w:iCs/>
          <w:sz w:val="24"/>
          <w:szCs w:val="24"/>
        </w:rPr>
      </w:pPr>
    </w:p>
    <w:p w14:paraId="46DBD01F" w14:textId="2407C99E" w:rsidR="00E37667" w:rsidRPr="00E37667" w:rsidRDefault="006E6834" w:rsidP="00084F4D">
      <w:pPr>
        <w:pStyle w:val="Arial10i50"/>
        <w:spacing w:line="320" w:lineRule="atLeast"/>
        <w:rPr>
          <w:rFonts w:cs="Arial"/>
          <w:bCs/>
          <w:iCs/>
          <w:sz w:val="24"/>
          <w:szCs w:val="24"/>
        </w:rPr>
      </w:pPr>
      <w:r>
        <w:rPr>
          <w:rFonts w:cs="Arial"/>
          <w:bCs/>
          <w:iCs/>
          <w:sz w:val="24"/>
          <w:szCs w:val="24"/>
        </w:rPr>
        <w:t>O</w:t>
      </w:r>
      <w:r w:rsidR="00E37667" w:rsidRPr="00E37667">
        <w:rPr>
          <w:rFonts w:cs="Arial"/>
          <w:bCs/>
          <w:iCs/>
          <w:sz w:val="24"/>
          <w:szCs w:val="24"/>
        </w:rPr>
        <w:t>cynkownia elektrolityczna (galwanizernia)</w:t>
      </w:r>
      <w:r>
        <w:rPr>
          <w:rFonts w:cs="Arial"/>
          <w:bCs/>
          <w:iCs/>
          <w:sz w:val="24"/>
          <w:szCs w:val="24"/>
        </w:rPr>
        <w:t>,</w:t>
      </w:r>
      <w:r w:rsidR="00E37667" w:rsidRPr="00E37667">
        <w:rPr>
          <w:rFonts w:cs="Arial"/>
          <w:bCs/>
          <w:iCs/>
          <w:sz w:val="24"/>
          <w:szCs w:val="24"/>
        </w:rPr>
        <w:t xml:space="preserve"> nie podlega pod </w:t>
      </w:r>
      <w:r>
        <w:rPr>
          <w:rFonts w:cs="Arial"/>
          <w:bCs/>
          <w:iCs/>
          <w:sz w:val="24"/>
          <w:szCs w:val="24"/>
        </w:rPr>
        <w:t xml:space="preserve">konkluzje </w:t>
      </w:r>
      <w:r w:rsidR="00E37667" w:rsidRPr="00E37667">
        <w:rPr>
          <w:rFonts w:cs="Arial"/>
          <w:bCs/>
          <w:iCs/>
          <w:sz w:val="24"/>
          <w:szCs w:val="24"/>
        </w:rPr>
        <w:t>BAT</w:t>
      </w:r>
      <w:r w:rsidR="006202C1" w:rsidRPr="006202C1">
        <w:rPr>
          <w:rFonts w:asciiTheme="minorHAnsi" w:hAnsiTheme="minorHAnsi" w:cs="Arial"/>
          <w:bCs/>
          <w:color w:val="auto"/>
          <w:sz w:val="24"/>
          <w:szCs w:val="24"/>
        </w:rPr>
        <w:t xml:space="preserve"> </w:t>
      </w:r>
      <w:r w:rsidR="006202C1">
        <w:rPr>
          <w:rFonts w:asciiTheme="minorHAnsi" w:hAnsiTheme="minorHAnsi" w:cs="Arial"/>
          <w:bCs/>
          <w:color w:val="auto"/>
          <w:sz w:val="24"/>
          <w:szCs w:val="24"/>
        </w:rPr>
        <w:br/>
      </w:r>
      <w:r w:rsidR="006202C1" w:rsidRPr="006202C1">
        <w:rPr>
          <w:rFonts w:cs="Arial"/>
          <w:bCs/>
          <w:iCs/>
          <w:sz w:val="24"/>
          <w:szCs w:val="24"/>
        </w:rPr>
        <w:t>w odniesieniu do przetwórstwa metali żelaznych</w:t>
      </w:r>
      <w:r w:rsidR="006202C1">
        <w:rPr>
          <w:rFonts w:cs="Arial"/>
          <w:bCs/>
          <w:iCs/>
          <w:sz w:val="24"/>
          <w:szCs w:val="24"/>
        </w:rPr>
        <w:t>.</w:t>
      </w:r>
    </w:p>
    <w:p w14:paraId="42FB7F48" w14:textId="3431163E" w:rsidR="006E6834" w:rsidRDefault="006E6834" w:rsidP="00084F4D">
      <w:pPr>
        <w:pStyle w:val="Arial10i50"/>
        <w:spacing w:line="320" w:lineRule="atLeast"/>
        <w:rPr>
          <w:rFonts w:cs="Arial"/>
          <w:bCs/>
          <w:iCs/>
          <w:sz w:val="24"/>
          <w:szCs w:val="24"/>
          <w:u w:val="single"/>
        </w:rPr>
      </w:pPr>
    </w:p>
    <w:p w14:paraId="76A541DD" w14:textId="77777777" w:rsidR="00BF5FE9" w:rsidRDefault="00BF5FE9" w:rsidP="00084F4D">
      <w:pPr>
        <w:pStyle w:val="Arial10i50"/>
        <w:spacing w:line="320" w:lineRule="atLeast"/>
        <w:rPr>
          <w:rFonts w:cs="Arial"/>
          <w:bCs/>
          <w:iCs/>
          <w:sz w:val="24"/>
          <w:szCs w:val="24"/>
          <w:lang w:bidi="pl-PL"/>
        </w:rPr>
      </w:pPr>
      <w:r>
        <w:rPr>
          <w:rFonts w:cs="Arial"/>
          <w:bCs/>
          <w:iCs/>
          <w:sz w:val="24"/>
          <w:szCs w:val="24"/>
        </w:rPr>
        <w:t xml:space="preserve">Analiza wniosku pod kątem ww. konkluzji BAT wykazała, że instalacje będąca przedmiotem wniosku, spełnia następujące konkluzje BAT: </w:t>
      </w:r>
      <w:r w:rsidRPr="00BF5FE9">
        <w:rPr>
          <w:rFonts w:cs="Arial"/>
          <w:bCs/>
          <w:iCs/>
          <w:sz w:val="24"/>
          <w:szCs w:val="24"/>
          <w:lang w:val="x-none"/>
        </w:rPr>
        <w:t>BAT</w:t>
      </w:r>
      <w:r w:rsidRPr="00BF5FE9">
        <w:rPr>
          <w:rFonts w:cs="Arial"/>
          <w:bCs/>
          <w:iCs/>
          <w:sz w:val="24"/>
          <w:szCs w:val="24"/>
        </w:rPr>
        <w:t> </w:t>
      </w:r>
      <w:r w:rsidRPr="00BF5FE9">
        <w:rPr>
          <w:rFonts w:cs="Arial"/>
          <w:bCs/>
          <w:iCs/>
          <w:sz w:val="24"/>
          <w:szCs w:val="24"/>
          <w:lang w:val="x-none"/>
        </w:rPr>
        <w:t>1</w:t>
      </w:r>
      <w:r w:rsidRPr="00BF5FE9">
        <w:rPr>
          <w:rFonts w:cs="Arial"/>
          <w:bCs/>
          <w:iCs/>
          <w:sz w:val="24"/>
          <w:szCs w:val="24"/>
          <w:lang w:bidi="pl-PL"/>
        </w:rPr>
        <w:t xml:space="preserve"> (w ograniczonym zakresie) oraz BAT 6</w:t>
      </w:r>
      <w:r w:rsidRPr="00BF5FE9">
        <w:rPr>
          <w:rFonts w:cs="Arial"/>
          <w:bCs/>
          <w:iCs/>
          <w:sz w:val="24"/>
          <w:szCs w:val="24"/>
          <w:lang w:val="x-none"/>
        </w:rPr>
        <w:t xml:space="preserve"> i BAT 19</w:t>
      </w:r>
      <w:r w:rsidRPr="00BF5FE9">
        <w:rPr>
          <w:rFonts w:cs="Arial"/>
          <w:bCs/>
          <w:iCs/>
          <w:sz w:val="24"/>
          <w:szCs w:val="24"/>
          <w:lang w:bidi="pl-PL"/>
        </w:rPr>
        <w:t xml:space="preserve">. W związku z brakiem emisji ścieków przemysłowych </w:t>
      </w:r>
    </w:p>
    <w:p w14:paraId="3021C8C5" w14:textId="6D05A45D" w:rsidR="00BF5FE9" w:rsidRPr="00BF5FE9" w:rsidRDefault="00BF5FE9" w:rsidP="00084F4D">
      <w:pPr>
        <w:pStyle w:val="Arial10i50"/>
        <w:spacing w:line="320" w:lineRule="atLeast"/>
        <w:rPr>
          <w:rFonts w:cs="Arial"/>
          <w:bCs/>
          <w:iCs/>
          <w:sz w:val="24"/>
          <w:szCs w:val="24"/>
          <w:lang w:bidi="pl-PL"/>
        </w:rPr>
      </w:pPr>
      <w:r w:rsidRPr="00BF5FE9">
        <w:rPr>
          <w:rFonts w:cs="Arial"/>
          <w:bCs/>
          <w:iCs/>
          <w:sz w:val="24"/>
          <w:szCs w:val="24"/>
          <w:lang w:bidi="pl-PL"/>
        </w:rPr>
        <w:t>do wód</w:t>
      </w:r>
      <w:r w:rsidR="00504466">
        <w:rPr>
          <w:rFonts w:cs="Arial"/>
          <w:bCs/>
          <w:iCs/>
          <w:sz w:val="24"/>
          <w:szCs w:val="24"/>
          <w:lang w:bidi="pl-PL"/>
        </w:rPr>
        <w:t>, konkluzje:</w:t>
      </w:r>
      <w:r w:rsidRPr="00BF5FE9">
        <w:rPr>
          <w:rFonts w:cs="Arial"/>
          <w:bCs/>
          <w:iCs/>
          <w:sz w:val="24"/>
          <w:szCs w:val="24"/>
          <w:lang w:bidi="pl-PL"/>
        </w:rPr>
        <w:t xml:space="preserve"> BAT 2, BAT 8</w:t>
      </w:r>
      <w:r w:rsidR="00504466">
        <w:rPr>
          <w:rFonts w:cs="Arial"/>
          <w:bCs/>
          <w:iCs/>
          <w:sz w:val="24"/>
          <w:szCs w:val="24"/>
          <w:lang w:bidi="pl-PL"/>
        </w:rPr>
        <w:t xml:space="preserve">, </w:t>
      </w:r>
      <w:r w:rsidRPr="00BF5FE9">
        <w:rPr>
          <w:rFonts w:cs="Arial"/>
          <w:bCs/>
          <w:iCs/>
          <w:sz w:val="24"/>
          <w:szCs w:val="24"/>
          <w:lang w:bidi="pl-PL"/>
        </w:rPr>
        <w:t>BAT 30, BAT 31</w:t>
      </w:r>
      <w:r w:rsidR="00504466">
        <w:rPr>
          <w:rFonts w:cs="Arial"/>
          <w:bCs/>
          <w:iCs/>
          <w:sz w:val="24"/>
          <w:szCs w:val="24"/>
          <w:lang w:bidi="pl-PL"/>
        </w:rPr>
        <w:t xml:space="preserve"> oraz </w:t>
      </w:r>
      <w:r w:rsidRPr="00BF5FE9">
        <w:rPr>
          <w:rFonts w:cs="Arial"/>
          <w:bCs/>
          <w:iCs/>
          <w:sz w:val="24"/>
          <w:szCs w:val="24"/>
          <w:lang w:bidi="pl-PL"/>
        </w:rPr>
        <w:t>BAT 63</w:t>
      </w:r>
      <w:r w:rsidR="00504466">
        <w:rPr>
          <w:rFonts w:cs="Arial"/>
          <w:bCs/>
          <w:iCs/>
          <w:sz w:val="24"/>
          <w:szCs w:val="24"/>
          <w:lang w:bidi="pl-PL"/>
        </w:rPr>
        <w:t>,</w:t>
      </w:r>
      <w:r w:rsidRPr="00BF5FE9">
        <w:rPr>
          <w:rFonts w:cs="Arial"/>
          <w:bCs/>
          <w:iCs/>
          <w:sz w:val="24"/>
          <w:szCs w:val="24"/>
          <w:lang w:bidi="pl-PL"/>
        </w:rPr>
        <w:t xml:space="preserve"> nie ma</w:t>
      </w:r>
      <w:r w:rsidR="00C92CB2">
        <w:rPr>
          <w:rFonts w:cs="Arial"/>
          <w:bCs/>
          <w:iCs/>
          <w:sz w:val="24"/>
          <w:szCs w:val="24"/>
          <w:lang w:bidi="pl-PL"/>
        </w:rPr>
        <w:t>ją</w:t>
      </w:r>
      <w:r w:rsidRPr="00BF5FE9">
        <w:rPr>
          <w:rFonts w:cs="Arial"/>
          <w:bCs/>
          <w:iCs/>
          <w:sz w:val="24"/>
          <w:szCs w:val="24"/>
          <w:lang w:bidi="pl-PL"/>
        </w:rPr>
        <w:t> zastosowania</w:t>
      </w:r>
      <w:r w:rsidR="00504466">
        <w:rPr>
          <w:rFonts w:cs="Arial"/>
          <w:bCs/>
          <w:iCs/>
          <w:sz w:val="24"/>
          <w:szCs w:val="24"/>
          <w:lang w:bidi="pl-PL"/>
        </w:rPr>
        <w:t>.</w:t>
      </w:r>
    </w:p>
    <w:p w14:paraId="4FBE1718" w14:textId="77777777" w:rsidR="006E6834" w:rsidRPr="00E37667" w:rsidRDefault="006E6834" w:rsidP="00084F4D">
      <w:pPr>
        <w:pStyle w:val="Arial10i50"/>
        <w:spacing w:line="320" w:lineRule="atLeast"/>
        <w:rPr>
          <w:rFonts w:cs="Arial"/>
          <w:bCs/>
          <w:iCs/>
          <w:sz w:val="24"/>
          <w:szCs w:val="24"/>
          <w:u w:val="single"/>
        </w:rPr>
      </w:pPr>
    </w:p>
    <w:p w14:paraId="67372A84" w14:textId="59CE827F" w:rsidR="00E37667" w:rsidRPr="00E37667" w:rsidRDefault="00504466" w:rsidP="00084F4D">
      <w:pPr>
        <w:pStyle w:val="Arial10i50"/>
        <w:spacing w:line="320" w:lineRule="atLeast"/>
        <w:rPr>
          <w:rFonts w:cs="Arial"/>
          <w:bCs/>
          <w:iCs/>
          <w:sz w:val="24"/>
          <w:szCs w:val="24"/>
        </w:rPr>
      </w:pPr>
      <w:r>
        <w:rPr>
          <w:rFonts w:cs="Arial"/>
          <w:bCs/>
          <w:iCs/>
          <w:sz w:val="24"/>
          <w:szCs w:val="24"/>
        </w:rPr>
        <w:t>Ponadto, n</w:t>
      </w:r>
      <w:r w:rsidR="00E37667" w:rsidRPr="00E37667">
        <w:rPr>
          <w:rFonts w:cs="Arial"/>
          <w:bCs/>
          <w:iCs/>
          <w:sz w:val="24"/>
          <w:szCs w:val="24"/>
        </w:rPr>
        <w:t xml:space="preserve">a wniosek </w:t>
      </w:r>
      <w:r>
        <w:rPr>
          <w:rFonts w:cs="Arial"/>
          <w:bCs/>
          <w:iCs/>
          <w:sz w:val="24"/>
          <w:szCs w:val="24"/>
        </w:rPr>
        <w:t>prowadzącego instalację,</w:t>
      </w:r>
      <w:r w:rsidR="00E37667" w:rsidRPr="00E37667">
        <w:rPr>
          <w:rFonts w:cs="Arial"/>
          <w:bCs/>
          <w:iCs/>
          <w:sz w:val="24"/>
          <w:szCs w:val="24"/>
        </w:rPr>
        <w:t xml:space="preserve"> uaktualniono poniższy punkt</w:t>
      </w:r>
      <w:r w:rsidR="00E37667" w:rsidRPr="00E37667">
        <w:rPr>
          <w:rFonts w:cs="Arial"/>
          <w:b/>
          <w:bCs/>
          <w:i/>
          <w:iCs/>
          <w:sz w:val="24"/>
          <w:szCs w:val="24"/>
        </w:rPr>
        <w:t xml:space="preserve"> </w:t>
      </w:r>
      <w:r w:rsidR="00E37667" w:rsidRPr="00E37667">
        <w:rPr>
          <w:rFonts w:cs="Arial"/>
          <w:bCs/>
          <w:iCs/>
          <w:sz w:val="24"/>
          <w:szCs w:val="24"/>
        </w:rPr>
        <w:t>poprzez zmianę jego treści</w:t>
      </w:r>
      <w:r w:rsidR="006202C1">
        <w:rPr>
          <w:rFonts w:cs="Arial"/>
          <w:bCs/>
          <w:iCs/>
          <w:sz w:val="24"/>
          <w:szCs w:val="24"/>
        </w:rPr>
        <w:t>,</w:t>
      </w:r>
      <w:r w:rsidR="00E37667" w:rsidRPr="00E37667">
        <w:rPr>
          <w:rFonts w:cs="Arial"/>
          <w:bCs/>
          <w:iCs/>
          <w:sz w:val="24"/>
          <w:szCs w:val="24"/>
        </w:rPr>
        <w:t xml:space="preserve"> w tym dostosowanie do zapisów pozwolenia wodnoprawnego: </w:t>
      </w:r>
    </w:p>
    <w:p w14:paraId="6CB5C0F2" w14:textId="3990318A" w:rsidR="00E37667" w:rsidRPr="00504466" w:rsidRDefault="00E37667" w:rsidP="00084F4D">
      <w:pPr>
        <w:pStyle w:val="Arial10i50"/>
        <w:spacing w:line="320" w:lineRule="atLeast"/>
        <w:rPr>
          <w:rFonts w:cs="Arial"/>
          <w:bCs/>
          <w:iCs/>
          <w:sz w:val="24"/>
          <w:szCs w:val="24"/>
        </w:rPr>
      </w:pPr>
      <w:r w:rsidRPr="00504466">
        <w:rPr>
          <w:rFonts w:cs="Arial"/>
          <w:bCs/>
          <w:iCs/>
          <w:sz w:val="24"/>
          <w:szCs w:val="24"/>
        </w:rPr>
        <w:t>Punkt 5. Źródła powstawania oraz warunki odprowadzania ścieków oraz wód opadowych</w:t>
      </w:r>
      <w:r w:rsidR="00504466">
        <w:rPr>
          <w:rFonts w:cs="Arial"/>
          <w:bCs/>
          <w:iCs/>
          <w:sz w:val="24"/>
          <w:szCs w:val="24"/>
        </w:rPr>
        <w:t>, p</w:t>
      </w:r>
      <w:r w:rsidRPr="00504466">
        <w:rPr>
          <w:rFonts w:cs="Arial"/>
          <w:bCs/>
          <w:iCs/>
          <w:sz w:val="24"/>
          <w:szCs w:val="24"/>
        </w:rPr>
        <w:t>odpunkt 5 B. Ocynkownia elektrolityczna (galwanizernia).</w:t>
      </w:r>
    </w:p>
    <w:p w14:paraId="3BC67539" w14:textId="414A57E1" w:rsidR="00BD4312" w:rsidRPr="00173FF4" w:rsidRDefault="00BD4312" w:rsidP="00084F4D">
      <w:pPr>
        <w:pStyle w:val="Arial10i50"/>
        <w:spacing w:line="320" w:lineRule="atLeast"/>
        <w:rPr>
          <w:rFonts w:cs="Arial"/>
          <w:bCs/>
          <w:iCs/>
          <w:sz w:val="24"/>
          <w:szCs w:val="24"/>
        </w:rPr>
      </w:pPr>
    </w:p>
    <w:p w14:paraId="5C1A19D8" w14:textId="627122A5" w:rsidR="00553EF4" w:rsidRPr="00173FF4" w:rsidRDefault="00553EF4" w:rsidP="00084F4D">
      <w:pPr>
        <w:pStyle w:val="Arial10i50"/>
        <w:spacing w:line="320" w:lineRule="atLeast"/>
        <w:rPr>
          <w:rFonts w:cs="Arial"/>
          <w:bCs/>
          <w:iCs/>
          <w:color w:val="auto"/>
          <w:sz w:val="24"/>
          <w:szCs w:val="24"/>
        </w:rPr>
      </w:pPr>
      <w:r w:rsidRPr="00173FF4">
        <w:rPr>
          <w:rFonts w:cs="Arial"/>
          <w:bCs/>
          <w:iCs/>
          <w:color w:val="auto"/>
          <w:sz w:val="24"/>
          <w:szCs w:val="24"/>
        </w:rPr>
        <w:t xml:space="preserve">Zgodnie z informacjami przedstawionymi </w:t>
      </w:r>
      <w:r w:rsidR="00D5259F" w:rsidRPr="00173FF4">
        <w:rPr>
          <w:rFonts w:cs="Arial"/>
          <w:bCs/>
          <w:iCs/>
          <w:color w:val="auto"/>
          <w:sz w:val="24"/>
          <w:szCs w:val="24"/>
        </w:rPr>
        <w:t>przez prowadzącego instalację</w:t>
      </w:r>
      <w:r w:rsidRPr="00173FF4">
        <w:rPr>
          <w:rFonts w:cs="Arial"/>
          <w:bCs/>
          <w:iCs/>
          <w:color w:val="auto"/>
          <w:sz w:val="24"/>
          <w:szCs w:val="24"/>
        </w:rPr>
        <w:t xml:space="preserve">, </w:t>
      </w:r>
      <w:r w:rsidR="00D5259F" w:rsidRPr="00173FF4">
        <w:rPr>
          <w:rFonts w:cs="Arial"/>
          <w:bCs/>
          <w:iCs/>
          <w:color w:val="auto"/>
          <w:sz w:val="24"/>
          <w:szCs w:val="24"/>
        </w:rPr>
        <w:t>przedmiotowa</w:t>
      </w:r>
      <w:r w:rsidRPr="00173FF4">
        <w:rPr>
          <w:rFonts w:cs="Arial"/>
          <w:bCs/>
          <w:iCs/>
          <w:color w:val="auto"/>
          <w:sz w:val="24"/>
          <w:szCs w:val="24"/>
        </w:rPr>
        <w:t xml:space="preserve"> instalacja spełnia </w:t>
      </w:r>
      <w:r w:rsidR="00D5259F" w:rsidRPr="00173FF4">
        <w:rPr>
          <w:rFonts w:cs="Arial"/>
          <w:bCs/>
          <w:iCs/>
          <w:color w:val="auto"/>
          <w:sz w:val="24"/>
          <w:szCs w:val="24"/>
        </w:rPr>
        <w:t xml:space="preserve">wytyczne </w:t>
      </w:r>
      <w:r w:rsidRPr="00173FF4">
        <w:rPr>
          <w:rFonts w:cs="Arial"/>
          <w:bCs/>
          <w:iCs/>
          <w:color w:val="auto"/>
          <w:sz w:val="24"/>
          <w:szCs w:val="24"/>
        </w:rPr>
        <w:t>konkluzj</w:t>
      </w:r>
      <w:r w:rsidR="00D5259F" w:rsidRPr="00173FF4">
        <w:rPr>
          <w:rFonts w:cs="Arial"/>
          <w:bCs/>
          <w:iCs/>
          <w:color w:val="auto"/>
          <w:sz w:val="24"/>
          <w:szCs w:val="24"/>
        </w:rPr>
        <w:t>i</w:t>
      </w:r>
      <w:r w:rsidRPr="00173FF4">
        <w:rPr>
          <w:rFonts w:cs="Arial"/>
          <w:bCs/>
          <w:iCs/>
          <w:color w:val="auto"/>
          <w:sz w:val="24"/>
          <w:szCs w:val="24"/>
        </w:rPr>
        <w:t xml:space="preserve"> BAT w zakresie </w:t>
      </w:r>
      <w:r w:rsidR="00D5259F" w:rsidRPr="00173FF4">
        <w:rPr>
          <w:rFonts w:cs="Arial"/>
          <w:bCs/>
          <w:iCs/>
          <w:color w:val="auto"/>
          <w:sz w:val="24"/>
          <w:szCs w:val="24"/>
        </w:rPr>
        <w:t>gospodarki wodno-ściekowej.</w:t>
      </w:r>
    </w:p>
    <w:p w14:paraId="758017F6" w14:textId="77777777" w:rsidR="0089675D" w:rsidRPr="00173FF4" w:rsidRDefault="0089675D" w:rsidP="00084F4D">
      <w:pPr>
        <w:pStyle w:val="Arial10i50"/>
        <w:spacing w:line="320" w:lineRule="atLeast"/>
        <w:rPr>
          <w:rFonts w:cs="Arial"/>
          <w:bCs/>
          <w:iCs/>
          <w:color w:val="auto"/>
          <w:sz w:val="24"/>
          <w:szCs w:val="24"/>
        </w:rPr>
      </w:pPr>
    </w:p>
    <w:p w14:paraId="25796DDA" w14:textId="4A58569D" w:rsidR="00215FD4" w:rsidRPr="00173FF4" w:rsidRDefault="00D01709" w:rsidP="00084F4D">
      <w:pPr>
        <w:pStyle w:val="Arial10i50"/>
        <w:spacing w:line="320" w:lineRule="atLeast"/>
        <w:rPr>
          <w:rFonts w:cs="Arial"/>
          <w:bCs/>
          <w:iCs/>
          <w:color w:val="auto"/>
          <w:sz w:val="24"/>
          <w:szCs w:val="24"/>
        </w:rPr>
      </w:pPr>
      <w:r w:rsidRPr="00173FF4">
        <w:rPr>
          <w:rFonts w:cs="Arial"/>
          <w:bCs/>
          <w:iCs/>
          <w:color w:val="auto"/>
          <w:sz w:val="24"/>
          <w:szCs w:val="24"/>
        </w:rPr>
        <w:t xml:space="preserve">Ad. </w:t>
      </w:r>
      <w:r w:rsidR="00106DC7">
        <w:rPr>
          <w:rFonts w:cs="Arial"/>
          <w:bCs/>
          <w:iCs/>
          <w:color w:val="auto"/>
          <w:sz w:val="24"/>
          <w:szCs w:val="24"/>
        </w:rPr>
        <w:t>2</w:t>
      </w:r>
    </w:p>
    <w:p w14:paraId="62887F56" w14:textId="4D5FF330" w:rsidR="00E86163" w:rsidRPr="00173FF4" w:rsidRDefault="00E86163" w:rsidP="00084F4D">
      <w:pPr>
        <w:pStyle w:val="Arial10i50"/>
        <w:spacing w:line="320" w:lineRule="atLeast"/>
        <w:rPr>
          <w:rFonts w:cs="Arial"/>
          <w:sz w:val="24"/>
          <w:szCs w:val="24"/>
        </w:rPr>
      </w:pPr>
    </w:p>
    <w:p w14:paraId="0068C890" w14:textId="5206AE43" w:rsidR="00C62E8C" w:rsidRPr="00173FF4" w:rsidRDefault="00E065C1" w:rsidP="00084F4D">
      <w:pPr>
        <w:pStyle w:val="Arial10i50"/>
        <w:spacing w:line="320" w:lineRule="atLeast"/>
        <w:rPr>
          <w:rFonts w:cs="Arial"/>
          <w:sz w:val="24"/>
          <w:szCs w:val="24"/>
        </w:rPr>
      </w:pPr>
      <w:r w:rsidRPr="00173FF4">
        <w:rPr>
          <w:rFonts w:cs="Arial"/>
          <w:sz w:val="24"/>
          <w:szCs w:val="24"/>
        </w:rPr>
        <w:t xml:space="preserve">Analiza wniosku </w:t>
      </w:r>
      <w:r w:rsidR="007B7913" w:rsidRPr="00173FF4">
        <w:rPr>
          <w:rFonts w:cs="Arial"/>
          <w:sz w:val="24"/>
          <w:szCs w:val="24"/>
        </w:rPr>
        <w:t>w zakresie</w:t>
      </w:r>
      <w:r w:rsidRPr="00173FF4">
        <w:rPr>
          <w:rFonts w:cs="Arial"/>
          <w:sz w:val="24"/>
          <w:szCs w:val="24"/>
        </w:rPr>
        <w:t xml:space="preserve"> ochrony powietrza, wykazała co następuje:</w:t>
      </w:r>
    </w:p>
    <w:p w14:paraId="1FE6A1C6" w14:textId="77777777" w:rsidR="00201463" w:rsidRPr="0060385E" w:rsidRDefault="00201463" w:rsidP="00084F4D">
      <w:pPr>
        <w:pStyle w:val="Arial10i50"/>
        <w:spacing w:line="320" w:lineRule="atLeast"/>
        <w:rPr>
          <w:rFonts w:cs="Arial"/>
          <w:sz w:val="24"/>
          <w:szCs w:val="24"/>
        </w:rPr>
      </w:pPr>
    </w:p>
    <w:p w14:paraId="26104017" w14:textId="5B239791" w:rsidR="004A3B56" w:rsidRDefault="0060385E" w:rsidP="00084F4D">
      <w:pPr>
        <w:pStyle w:val="Arial10i50"/>
        <w:spacing w:line="320" w:lineRule="atLeast"/>
        <w:rPr>
          <w:rFonts w:cs="Arial"/>
          <w:sz w:val="24"/>
          <w:szCs w:val="24"/>
        </w:rPr>
      </w:pPr>
      <w:r w:rsidRPr="0060385E">
        <w:rPr>
          <w:rFonts w:cs="Arial"/>
          <w:sz w:val="24"/>
          <w:szCs w:val="24"/>
        </w:rPr>
        <w:t>W przedmiotowej instalacji prowadzony jest proces cynkowania ogniowego jednostkowego. Zgodnie z informacjami przedstawionymi w dokumentacji wnioskowej</w:t>
      </w:r>
      <w:r w:rsidR="004A3B56">
        <w:rPr>
          <w:rFonts w:cs="Arial"/>
          <w:sz w:val="24"/>
          <w:szCs w:val="24"/>
        </w:rPr>
        <w:t>,</w:t>
      </w:r>
      <w:r w:rsidRPr="0060385E">
        <w:rPr>
          <w:rFonts w:cs="Arial"/>
          <w:sz w:val="24"/>
          <w:szCs w:val="24"/>
        </w:rPr>
        <w:t xml:space="preserve"> </w:t>
      </w:r>
      <w:r w:rsidR="004A3B56">
        <w:rPr>
          <w:rFonts w:cs="Arial"/>
          <w:sz w:val="24"/>
          <w:szCs w:val="24"/>
        </w:rPr>
        <w:t xml:space="preserve">przedmiotowa </w:t>
      </w:r>
      <w:r w:rsidRPr="0060385E">
        <w:rPr>
          <w:rFonts w:cs="Arial"/>
          <w:sz w:val="24"/>
          <w:szCs w:val="24"/>
        </w:rPr>
        <w:t>instalacja spełnia wymagania dotyczące granicznych wielkość emisji substancji</w:t>
      </w:r>
      <w:r w:rsidR="006129BD">
        <w:rPr>
          <w:rFonts w:cs="Arial"/>
          <w:sz w:val="24"/>
          <w:szCs w:val="24"/>
        </w:rPr>
        <w:t>,</w:t>
      </w:r>
      <w:r w:rsidRPr="0060385E">
        <w:rPr>
          <w:rFonts w:cs="Arial"/>
          <w:sz w:val="24"/>
          <w:szCs w:val="24"/>
        </w:rPr>
        <w:t xml:space="preserve"> określone w: BAT 22, BAT 26 oraz BAT 62. Ponadto</w:t>
      </w:r>
      <w:r w:rsidR="006129BD">
        <w:rPr>
          <w:rFonts w:cs="Arial"/>
          <w:sz w:val="24"/>
          <w:szCs w:val="24"/>
        </w:rPr>
        <w:t>,</w:t>
      </w:r>
      <w:r w:rsidRPr="0060385E">
        <w:rPr>
          <w:rFonts w:cs="Arial"/>
          <w:sz w:val="24"/>
          <w:szCs w:val="24"/>
        </w:rPr>
        <w:t xml:space="preserve"> przedmiotowa instalacja spełnia wymogi określone w: BAT 5, BAT 7 oraz BAT 21 przedmiotowych konkluzji</w:t>
      </w:r>
      <w:r w:rsidR="004A3B56">
        <w:rPr>
          <w:rFonts w:cs="Arial"/>
          <w:sz w:val="24"/>
          <w:szCs w:val="24"/>
        </w:rPr>
        <w:t xml:space="preserve">. </w:t>
      </w:r>
    </w:p>
    <w:p w14:paraId="77E0AA2B" w14:textId="77777777" w:rsidR="004A3B56" w:rsidRDefault="004A3B56" w:rsidP="00084F4D">
      <w:pPr>
        <w:pStyle w:val="Arial10i50"/>
        <w:spacing w:line="320" w:lineRule="atLeast"/>
        <w:rPr>
          <w:rFonts w:cs="Arial"/>
          <w:sz w:val="24"/>
          <w:szCs w:val="24"/>
        </w:rPr>
      </w:pPr>
    </w:p>
    <w:p w14:paraId="380F1E7F" w14:textId="77777777" w:rsidR="004E15B1" w:rsidRDefault="0060385E" w:rsidP="00084F4D">
      <w:pPr>
        <w:pStyle w:val="Arial10i50"/>
        <w:spacing w:line="320" w:lineRule="atLeast"/>
        <w:rPr>
          <w:rFonts w:cs="Arial"/>
          <w:sz w:val="24"/>
          <w:szCs w:val="24"/>
        </w:rPr>
      </w:pPr>
      <w:r w:rsidRPr="0060385E">
        <w:rPr>
          <w:rFonts w:cs="Arial"/>
          <w:sz w:val="24"/>
          <w:szCs w:val="24"/>
        </w:rPr>
        <w:t>Poziomy emisji powiązane z BAT 20 (BAT-AEL)</w:t>
      </w:r>
      <w:r w:rsidR="006129BD">
        <w:rPr>
          <w:rFonts w:cs="Arial"/>
          <w:sz w:val="24"/>
          <w:szCs w:val="24"/>
        </w:rPr>
        <w:t>,</w:t>
      </w:r>
      <w:r w:rsidRPr="0060385E">
        <w:rPr>
          <w:rFonts w:cs="Arial"/>
          <w:sz w:val="24"/>
          <w:szCs w:val="24"/>
        </w:rPr>
        <w:t xml:space="preserve"> w odniesieniu do zorganizowanych emisji pyłu do powietrza</w:t>
      </w:r>
      <w:r w:rsidR="006129BD">
        <w:rPr>
          <w:rFonts w:cs="Arial"/>
          <w:sz w:val="24"/>
          <w:szCs w:val="24"/>
        </w:rPr>
        <w:t>,</w:t>
      </w:r>
      <w:r w:rsidRPr="0060385E">
        <w:rPr>
          <w:rFonts w:cs="Arial"/>
          <w:sz w:val="24"/>
          <w:szCs w:val="24"/>
        </w:rPr>
        <w:t xml:space="preserve"> pochodzących z nagrzewania wsadu, nie dotyczą przedmiotowej instalacji, ponieważ w zakładzie nie jest stosowane nagrzewanie wsadu, nagrzewana jest wyłącznie wanna </w:t>
      </w:r>
      <w:proofErr w:type="spellStart"/>
      <w:r w:rsidRPr="0060385E">
        <w:rPr>
          <w:rFonts w:cs="Arial"/>
          <w:sz w:val="24"/>
          <w:szCs w:val="24"/>
        </w:rPr>
        <w:t>cynkownicza</w:t>
      </w:r>
      <w:proofErr w:type="spellEnd"/>
      <w:r w:rsidRPr="0060385E">
        <w:rPr>
          <w:rFonts w:cs="Arial"/>
          <w:sz w:val="24"/>
          <w:szCs w:val="24"/>
        </w:rPr>
        <w:t>. Aby zapobiegać emisjom pyłu do powietrza w wyniku ogrzewania lub ograniczać takie emisje, w ramach BAT</w:t>
      </w:r>
      <w:r w:rsidR="006129BD">
        <w:rPr>
          <w:rFonts w:cs="Arial"/>
          <w:sz w:val="24"/>
          <w:szCs w:val="24"/>
        </w:rPr>
        <w:t>,</w:t>
      </w:r>
      <w:r w:rsidRPr="0060385E">
        <w:rPr>
          <w:rFonts w:cs="Arial"/>
          <w:sz w:val="24"/>
          <w:szCs w:val="24"/>
        </w:rPr>
        <w:t xml:space="preserve"> w zakładzie wykorzystywane jest paliwo o niskiej zawartości pyłu i popiołu – gaz ziemny oraz ograniczenie porywania pyłu. </w:t>
      </w:r>
    </w:p>
    <w:p w14:paraId="676C5CC5" w14:textId="1B6B521C" w:rsidR="004E15B1" w:rsidRDefault="004E15B1" w:rsidP="00084F4D">
      <w:pPr>
        <w:pStyle w:val="Arial10i50"/>
        <w:spacing w:line="320" w:lineRule="atLeast"/>
        <w:rPr>
          <w:rFonts w:cs="Arial"/>
          <w:sz w:val="24"/>
          <w:szCs w:val="24"/>
        </w:rPr>
      </w:pPr>
    </w:p>
    <w:p w14:paraId="7F39C154" w14:textId="7D746AEB" w:rsidR="005130E1" w:rsidRDefault="005130E1" w:rsidP="00084F4D">
      <w:pPr>
        <w:pStyle w:val="Arial10i50"/>
        <w:spacing w:line="320" w:lineRule="atLeast"/>
        <w:rPr>
          <w:rFonts w:cs="Arial"/>
          <w:sz w:val="24"/>
          <w:szCs w:val="24"/>
        </w:rPr>
      </w:pPr>
    </w:p>
    <w:p w14:paraId="7636A7BD" w14:textId="77777777" w:rsidR="007F34A7" w:rsidRDefault="007F34A7" w:rsidP="00084F4D">
      <w:pPr>
        <w:pStyle w:val="Arial10i50"/>
        <w:spacing w:line="320" w:lineRule="atLeast"/>
        <w:rPr>
          <w:rFonts w:cs="Arial"/>
          <w:sz w:val="24"/>
          <w:szCs w:val="24"/>
        </w:rPr>
      </w:pPr>
    </w:p>
    <w:p w14:paraId="259106EC" w14:textId="0A25CE6A" w:rsidR="004A3B56" w:rsidRDefault="0060385E" w:rsidP="00084F4D">
      <w:pPr>
        <w:pStyle w:val="Arial10i50"/>
        <w:spacing w:line="320" w:lineRule="atLeast"/>
        <w:rPr>
          <w:rFonts w:cs="Arial"/>
          <w:sz w:val="24"/>
          <w:szCs w:val="24"/>
        </w:rPr>
      </w:pPr>
      <w:r w:rsidRPr="0060385E">
        <w:rPr>
          <w:rFonts w:cs="Arial"/>
          <w:sz w:val="24"/>
          <w:szCs w:val="24"/>
        </w:rPr>
        <w:lastRenderedPageBreak/>
        <w:t xml:space="preserve">Pozostałe zmiany pozwolenia zintegrowanego, w zakresie emisji gazów i pyłów </w:t>
      </w:r>
    </w:p>
    <w:p w14:paraId="626B9FB0" w14:textId="00ED2AD6" w:rsidR="0060385E" w:rsidRDefault="0060385E" w:rsidP="00084F4D">
      <w:pPr>
        <w:pStyle w:val="Arial10i50"/>
        <w:spacing w:line="320" w:lineRule="atLeast"/>
        <w:rPr>
          <w:rFonts w:cs="Arial"/>
          <w:sz w:val="24"/>
          <w:szCs w:val="24"/>
        </w:rPr>
      </w:pPr>
      <w:r w:rsidRPr="0060385E">
        <w:rPr>
          <w:rFonts w:cs="Arial"/>
          <w:sz w:val="24"/>
          <w:szCs w:val="24"/>
        </w:rPr>
        <w:t>do powietrza w instalacji ocynkowni ogniowej (zanurzeniowej) oraz w instalacji ocynkowni elektrolitycznej (galwanizerni), dotyczą zmiany w zakresie monitoringu emisji zanieczyszczeń do powietrza.</w:t>
      </w:r>
    </w:p>
    <w:p w14:paraId="35413FCC" w14:textId="77777777" w:rsidR="00201463" w:rsidRPr="0060385E" w:rsidRDefault="00201463" w:rsidP="00084F4D">
      <w:pPr>
        <w:pStyle w:val="Arial10i50"/>
        <w:spacing w:line="320" w:lineRule="atLeast"/>
        <w:rPr>
          <w:rFonts w:cs="Arial"/>
          <w:sz w:val="24"/>
          <w:szCs w:val="24"/>
        </w:rPr>
      </w:pPr>
    </w:p>
    <w:p w14:paraId="66A82831" w14:textId="101F8A25" w:rsidR="00201463" w:rsidRDefault="0060385E" w:rsidP="00084F4D">
      <w:pPr>
        <w:pStyle w:val="Arial10i50"/>
        <w:spacing w:line="320" w:lineRule="atLeast"/>
        <w:rPr>
          <w:rFonts w:cs="Arial"/>
          <w:sz w:val="24"/>
          <w:szCs w:val="24"/>
        </w:rPr>
      </w:pPr>
      <w:r w:rsidRPr="0060385E">
        <w:rPr>
          <w:rFonts w:cs="Arial"/>
          <w:sz w:val="24"/>
          <w:szCs w:val="24"/>
        </w:rPr>
        <w:t>Biorąc powyższe pod uwagę, w punkcie II.A.1. pozwolenia zintegrowanego</w:t>
      </w:r>
      <w:r w:rsidR="004A3B56">
        <w:rPr>
          <w:rFonts w:cs="Arial"/>
          <w:sz w:val="24"/>
          <w:szCs w:val="24"/>
        </w:rPr>
        <w:t>,</w:t>
      </w:r>
      <w:r w:rsidRPr="0060385E">
        <w:rPr>
          <w:rFonts w:cs="Arial"/>
          <w:sz w:val="24"/>
          <w:szCs w:val="24"/>
        </w:rPr>
        <w:t xml:space="preserve"> dodano punkt dotyczący opisu spełniania przez instalację ocynkowni ogniowej </w:t>
      </w:r>
      <w:r w:rsidR="004A3B56">
        <w:rPr>
          <w:rFonts w:cs="Arial"/>
          <w:sz w:val="24"/>
          <w:szCs w:val="24"/>
        </w:rPr>
        <w:t>(zanurzeniowej) wytycznych ww. konkluzji BAT.</w:t>
      </w:r>
    </w:p>
    <w:p w14:paraId="0AFCBB79" w14:textId="77777777" w:rsidR="00201463" w:rsidRDefault="00201463" w:rsidP="00084F4D">
      <w:pPr>
        <w:pStyle w:val="Arial10i50"/>
        <w:spacing w:line="320" w:lineRule="atLeast"/>
        <w:rPr>
          <w:rFonts w:cs="Arial"/>
          <w:sz w:val="24"/>
          <w:szCs w:val="24"/>
        </w:rPr>
      </w:pPr>
    </w:p>
    <w:p w14:paraId="2C780742" w14:textId="77777777" w:rsidR="004A3B56" w:rsidRDefault="0060385E" w:rsidP="00084F4D">
      <w:pPr>
        <w:pStyle w:val="Arial10i50"/>
        <w:spacing w:line="320" w:lineRule="atLeast"/>
        <w:rPr>
          <w:rFonts w:cs="Arial"/>
          <w:sz w:val="24"/>
          <w:szCs w:val="24"/>
        </w:rPr>
      </w:pPr>
      <w:r w:rsidRPr="0060385E">
        <w:rPr>
          <w:rFonts w:cs="Arial"/>
          <w:sz w:val="24"/>
          <w:szCs w:val="24"/>
        </w:rPr>
        <w:t>W punkcie III.1.1.1. pozwolenia zintegrowanego</w:t>
      </w:r>
      <w:r w:rsidR="004A3B56">
        <w:rPr>
          <w:rFonts w:cs="Arial"/>
          <w:sz w:val="24"/>
          <w:szCs w:val="24"/>
        </w:rPr>
        <w:t>,</w:t>
      </w:r>
      <w:r w:rsidRPr="0060385E">
        <w:rPr>
          <w:rFonts w:cs="Arial"/>
          <w:sz w:val="24"/>
          <w:szCs w:val="24"/>
        </w:rPr>
        <w:t xml:space="preserve"> dokonano zmian wynikających </w:t>
      </w:r>
      <w:r w:rsidR="004A3B56">
        <w:rPr>
          <w:rFonts w:cs="Arial"/>
          <w:sz w:val="24"/>
          <w:szCs w:val="24"/>
        </w:rPr>
        <w:br/>
      </w:r>
      <w:r w:rsidRPr="0060385E">
        <w:rPr>
          <w:rFonts w:cs="Arial"/>
          <w:sz w:val="24"/>
          <w:szCs w:val="24"/>
        </w:rPr>
        <w:t>z dostosowania instalacji do wymagań</w:t>
      </w:r>
      <w:r w:rsidR="004A3B56">
        <w:rPr>
          <w:rFonts w:cs="Arial"/>
          <w:sz w:val="24"/>
          <w:szCs w:val="24"/>
        </w:rPr>
        <w:t xml:space="preserve"> ww.</w:t>
      </w:r>
      <w:r w:rsidRPr="0060385E">
        <w:rPr>
          <w:rFonts w:cs="Arial"/>
          <w:sz w:val="24"/>
          <w:szCs w:val="24"/>
        </w:rPr>
        <w:t xml:space="preserve"> konkluzji BAT</w:t>
      </w:r>
      <w:r w:rsidR="004A3B56">
        <w:rPr>
          <w:rFonts w:cs="Arial"/>
          <w:sz w:val="24"/>
          <w:szCs w:val="24"/>
        </w:rPr>
        <w:t>,</w:t>
      </w:r>
      <w:r w:rsidRPr="0060385E">
        <w:rPr>
          <w:rFonts w:cs="Arial"/>
          <w:sz w:val="24"/>
          <w:szCs w:val="24"/>
        </w:rPr>
        <w:t xml:space="preserve"> poprzez określenie granicznych wielkości emisji substancji (BAT-AEL) w mg/Nm</w:t>
      </w:r>
      <w:r w:rsidRPr="0060385E">
        <w:rPr>
          <w:rFonts w:cs="Arial"/>
          <w:sz w:val="24"/>
          <w:szCs w:val="24"/>
          <w:vertAlign w:val="superscript"/>
        </w:rPr>
        <w:t>3</w:t>
      </w:r>
      <w:r w:rsidR="004A3B56">
        <w:rPr>
          <w:rFonts w:cs="Arial"/>
          <w:sz w:val="24"/>
          <w:szCs w:val="24"/>
        </w:rPr>
        <w:t>,</w:t>
      </w:r>
      <w:r w:rsidRPr="0060385E">
        <w:rPr>
          <w:rFonts w:cs="Arial"/>
          <w:sz w:val="24"/>
          <w:szCs w:val="24"/>
        </w:rPr>
        <w:t xml:space="preserve"> wynikających z BAT 22 (Emitor E-2oc), BAT 26 (Emitor E-1oc) oraz BAT 62 (Emitor E- 3oc). </w:t>
      </w:r>
    </w:p>
    <w:p w14:paraId="13134988" w14:textId="77777777" w:rsidR="004A3B56" w:rsidRDefault="004A3B56" w:rsidP="00084F4D">
      <w:pPr>
        <w:pStyle w:val="Arial10i50"/>
        <w:spacing w:line="320" w:lineRule="atLeast"/>
        <w:rPr>
          <w:rFonts w:cs="Arial"/>
          <w:sz w:val="24"/>
          <w:szCs w:val="24"/>
        </w:rPr>
      </w:pPr>
    </w:p>
    <w:p w14:paraId="00C356F6" w14:textId="275FFDA1" w:rsidR="00FE466E" w:rsidRPr="00173FF4" w:rsidRDefault="0060385E" w:rsidP="00084F4D">
      <w:pPr>
        <w:pStyle w:val="Arial10i50"/>
        <w:spacing w:line="320" w:lineRule="atLeast"/>
        <w:rPr>
          <w:rFonts w:cs="Arial"/>
          <w:sz w:val="24"/>
          <w:szCs w:val="24"/>
        </w:rPr>
      </w:pPr>
      <w:r w:rsidRPr="0060385E">
        <w:rPr>
          <w:rFonts w:cs="Arial"/>
          <w:sz w:val="24"/>
          <w:szCs w:val="24"/>
        </w:rPr>
        <w:t xml:space="preserve">W części IV.2, zgodnie z wnioskiem strony, w oparciu o wymagania pomiarowe określone w konkluzjach BAT oraz w oparciu o art. 151 i art. 188 ust. 3 pkt. 5 ustawy </w:t>
      </w:r>
      <w:r w:rsidR="00C81E50">
        <w:rPr>
          <w:rFonts w:cs="Arial"/>
          <w:sz w:val="24"/>
          <w:szCs w:val="24"/>
        </w:rPr>
        <w:t>POŚ,</w:t>
      </w:r>
      <w:r w:rsidRPr="0060385E">
        <w:rPr>
          <w:rFonts w:cs="Arial"/>
          <w:sz w:val="24"/>
          <w:szCs w:val="24"/>
        </w:rPr>
        <w:t xml:space="preserve"> zmieniono zapisy pozwolenia zintegrowanego, dotyczące monitoringu emisji gazów </w:t>
      </w:r>
      <w:r w:rsidR="004A3B56">
        <w:rPr>
          <w:rFonts w:cs="Arial"/>
          <w:sz w:val="24"/>
          <w:szCs w:val="24"/>
        </w:rPr>
        <w:br/>
      </w:r>
      <w:r w:rsidRPr="0060385E">
        <w:rPr>
          <w:rFonts w:cs="Arial"/>
          <w:sz w:val="24"/>
          <w:szCs w:val="24"/>
        </w:rPr>
        <w:t xml:space="preserve">i pyłów do powietrza, poprzez dostosowanie wymaganego zakresu monitoringu </w:t>
      </w:r>
      <w:r w:rsidR="009834BF">
        <w:rPr>
          <w:rFonts w:cs="Arial"/>
          <w:sz w:val="24"/>
          <w:szCs w:val="24"/>
        </w:rPr>
        <w:br/>
        <w:t>do</w:t>
      </w:r>
      <w:r w:rsidRPr="0060385E">
        <w:rPr>
          <w:rFonts w:cs="Arial"/>
          <w:sz w:val="24"/>
          <w:szCs w:val="24"/>
        </w:rPr>
        <w:t xml:space="preserve"> wymaga</w:t>
      </w:r>
      <w:r w:rsidR="009834BF">
        <w:rPr>
          <w:rFonts w:cs="Arial"/>
          <w:sz w:val="24"/>
          <w:szCs w:val="24"/>
        </w:rPr>
        <w:t xml:space="preserve">ń </w:t>
      </w:r>
      <w:r w:rsidRPr="0060385E">
        <w:rPr>
          <w:rFonts w:cs="Arial"/>
          <w:sz w:val="24"/>
          <w:szCs w:val="24"/>
        </w:rPr>
        <w:t>konkluzji BAT.</w:t>
      </w:r>
    </w:p>
    <w:p w14:paraId="2D5B1A1D" w14:textId="77777777" w:rsidR="0089675D" w:rsidRPr="00173FF4" w:rsidRDefault="0089675D" w:rsidP="00084F4D">
      <w:pPr>
        <w:pStyle w:val="Arial10i50"/>
        <w:spacing w:line="320" w:lineRule="atLeast"/>
        <w:rPr>
          <w:rFonts w:cs="Arial"/>
          <w:color w:val="auto"/>
          <w:sz w:val="24"/>
          <w:szCs w:val="24"/>
        </w:rPr>
      </w:pPr>
    </w:p>
    <w:p w14:paraId="710BFCFA" w14:textId="55F5CFE0" w:rsidR="00271EAC" w:rsidRPr="00173FF4" w:rsidRDefault="00D01709" w:rsidP="00084F4D">
      <w:pPr>
        <w:pStyle w:val="Arial10i50"/>
        <w:spacing w:line="320" w:lineRule="atLeast"/>
        <w:rPr>
          <w:rFonts w:cs="Arial"/>
          <w:sz w:val="24"/>
          <w:szCs w:val="24"/>
        </w:rPr>
      </w:pPr>
      <w:r w:rsidRPr="00173FF4">
        <w:rPr>
          <w:rFonts w:cs="Arial"/>
          <w:color w:val="auto"/>
          <w:sz w:val="24"/>
          <w:szCs w:val="24"/>
        </w:rPr>
        <w:t xml:space="preserve">Ad. </w:t>
      </w:r>
      <w:r w:rsidR="00106DC7">
        <w:rPr>
          <w:rFonts w:cs="Arial"/>
          <w:color w:val="auto"/>
          <w:sz w:val="24"/>
          <w:szCs w:val="24"/>
        </w:rPr>
        <w:t>3</w:t>
      </w:r>
      <w:r w:rsidR="00D62833" w:rsidRPr="00173FF4">
        <w:rPr>
          <w:rFonts w:cs="Arial"/>
          <w:color w:val="auto"/>
          <w:sz w:val="24"/>
          <w:szCs w:val="24"/>
        </w:rPr>
        <w:br/>
      </w:r>
    </w:p>
    <w:p w14:paraId="7CB275CF" w14:textId="6F2EE1E1" w:rsidR="00665069" w:rsidRPr="00173FF4" w:rsidRDefault="00233CAD" w:rsidP="00084F4D">
      <w:pPr>
        <w:pStyle w:val="Arial10i50"/>
        <w:spacing w:line="320" w:lineRule="atLeast"/>
        <w:rPr>
          <w:rFonts w:cs="Arial"/>
          <w:sz w:val="24"/>
          <w:szCs w:val="24"/>
        </w:rPr>
      </w:pPr>
      <w:r w:rsidRPr="00173FF4">
        <w:rPr>
          <w:rFonts w:cs="Arial"/>
          <w:sz w:val="24"/>
          <w:szCs w:val="24"/>
        </w:rPr>
        <w:t>Analiza wniosku w zakresie ochrony przed hałasem, wykazała co następuje:</w:t>
      </w:r>
      <w:r w:rsidR="00665069" w:rsidRPr="00173FF4">
        <w:rPr>
          <w:rFonts w:cs="Arial"/>
          <w:sz w:val="24"/>
          <w:szCs w:val="24"/>
        </w:rPr>
        <w:t xml:space="preserve"> </w:t>
      </w:r>
    </w:p>
    <w:p w14:paraId="14CE32A5" w14:textId="77777777" w:rsidR="00201463" w:rsidRPr="008D7965" w:rsidRDefault="00201463" w:rsidP="00084F4D">
      <w:pPr>
        <w:pStyle w:val="Arial10i50"/>
        <w:spacing w:line="320" w:lineRule="atLeast"/>
        <w:rPr>
          <w:rFonts w:cs="Arial"/>
          <w:sz w:val="24"/>
          <w:szCs w:val="24"/>
        </w:rPr>
      </w:pPr>
    </w:p>
    <w:p w14:paraId="6D439EAE" w14:textId="0AEC724C" w:rsidR="008D7965" w:rsidRPr="008D7965" w:rsidRDefault="008D7965" w:rsidP="00084F4D">
      <w:pPr>
        <w:pStyle w:val="Arial10i50"/>
        <w:spacing w:line="320" w:lineRule="atLeast"/>
        <w:rPr>
          <w:rFonts w:cs="Arial"/>
          <w:sz w:val="24"/>
          <w:szCs w:val="24"/>
        </w:rPr>
      </w:pPr>
      <w:r w:rsidRPr="008D7965">
        <w:rPr>
          <w:rFonts w:cs="Arial"/>
          <w:sz w:val="24"/>
          <w:szCs w:val="24"/>
        </w:rPr>
        <w:t>Zgodnie z informacjami przedstawionymi w</w:t>
      </w:r>
      <w:r w:rsidR="0027563F">
        <w:rPr>
          <w:rFonts w:cs="Arial"/>
          <w:sz w:val="24"/>
          <w:szCs w:val="24"/>
        </w:rPr>
        <w:t xml:space="preserve">e </w:t>
      </w:r>
      <w:r w:rsidRPr="008D7965">
        <w:rPr>
          <w:rFonts w:cs="Arial"/>
          <w:sz w:val="24"/>
          <w:szCs w:val="24"/>
        </w:rPr>
        <w:t>wniosku</w:t>
      </w:r>
      <w:r w:rsidR="0027563F">
        <w:rPr>
          <w:rFonts w:cs="Arial"/>
          <w:sz w:val="24"/>
          <w:szCs w:val="24"/>
        </w:rPr>
        <w:t xml:space="preserve">, </w:t>
      </w:r>
      <w:r w:rsidRPr="008D7965">
        <w:rPr>
          <w:rFonts w:cs="Arial"/>
          <w:sz w:val="24"/>
          <w:szCs w:val="24"/>
        </w:rPr>
        <w:t>nie powstaną nowe źródła hałasu.</w:t>
      </w:r>
    </w:p>
    <w:p w14:paraId="68280DB5" w14:textId="20F8DC72" w:rsidR="00201463" w:rsidRDefault="008D7965" w:rsidP="00084F4D">
      <w:pPr>
        <w:pStyle w:val="Arial10i50"/>
        <w:spacing w:line="320" w:lineRule="atLeast"/>
        <w:rPr>
          <w:rFonts w:cs="Arial"/>
          <w:sz w:val="24"/>
          <w:szCs w:val="24"/>
        </w:rPr>
      </w:pPr>
      <w:r w:rsidRPr="008D7965">
        <w:rPr>
          <w:rFonts w:cs="Arial"/>
          <w:sz w:val="24"/>
          <w:szCs w:val="24"/>
        </w:rPr>
        <w:t>Zmiana w części I</w:t>
      </w:r>
      <w:r w:rsidR="0027563F">
        <w:rPr>
          <w:rFonts w:cs="Arial"/>
          <w:sz w:val="24"/>
          <w:szCs w:val="24"/>
        </w:rPr>
        <w:t xml:space="preserve"> pozwolenia zintegrowanego, pn. </w:t>
      </w:r>
      <w:r w:rsidRPr="008D7965">
        <w:rPr>
          <w:rFonts w:cs="Arial"/>
          <w:sz w:val="24"/>
          <w:szCs w:val="24"/>
        </w:rPr>
        <w:t xml:space="preserve">Rodzaj i parametry instalacji, </w:t>
      </w:r>
      <w:r w:rsidR="0027563F">
        <w:rPr>
          <w:rFonts w:cs="Arial"/>
          <w:sz w:val="24"/>
          <w:szCs w:val="24"/>
        </w:rPr>
        <w:br/>
      </w:r>
      <w:r w:rsidRPr="008D7965">
        <w:rPr>
          <w:rFonts w:cs="Arial"/>
          <w:sz w:val="24"/>
          <w:szCs w:val="24"/>
        </w:rPr>
        <w:t>w punkcie 6. Charakterystyka źródeł hałas</w:t>
      </w:r>
      <w:r w:rsidR="006129BD">
        <w:rPr>
          <w:rFonts w:cs="Arial"/>
          <w:sz w:val="24"/>
          <w:szCs w:val="24"/>
        </w:rPr>
        <w:t>u</w:t>
      </w:r>
      <w:r w:rsidRPr="008D7965">
        <w:rPr>
          <w:rFonts w:cs="Arial"/>
          <w:sz w:val="24"/>
          <w:szCs w:val="24"/>
        </w:rPr>
        <w:t>, polegała na wykreśleniu w tabelach normatywnego czasu pracy T źródła [h] dla pory dnia oraz nocy</w:t>
      </w:r>
      <w:r w:rsidR="0027563F">
        <w:rPr>
          <w:rFonts w:cs="Arial"/>
          <w:sz w:val="24"/>
          <w:szCs w:val="24"/>
        </w:rPr>
        <w:t xml:space="preserve">. </w:t>
      </w:r>
      <w:r w:rsidR="00710627">
        <w:rPr>
          <w:rFonts w:cs="Arial"/>
          <w:sz w:val="24"/>
          <w:szCs w:val="24"/>
        </w:rPr>
        <w:t>P</w:t>
      </w:r>
      <w:r w:rsidRPr="008D7965">
        <w:rPr>
          <w:rFonts w:cs="Arial"/>
          <w:sz w:val="24"/>
          <w:szCs w:val="24"/>
        </w:rPr>
        <w:t>ozostałe zapisy dotyczące charakterystyki źródeł hałasu</w:t>
      </w:r>
      <w:r w:rsidR="00710627">
        <w:rPr>
          <w:rFonts w:cs="Arial"/>
          <w:sz w:val="24"/>
          <w:szCs w:val="24"/>
        </w:rPr>
        <w:t>, n</w:t>
      </w:r>
      <w:r w:rsidR="00710627" w:rsidRPr="008D7965">
        <w:rPr>
          <w:rFonts w:cs="Arial"/>
          <w:sz w:val="24"/>
          <w:szCs w:val="24"/>
        </w:rPr>
        <w:t>ie uległy zmianie</w:t>
      </w:r>
      <w:r w:rsidRPr="008D7965">
        <w:rPr>
          <w:rFonts w:cs="Arial"/>
          <w:sz w:val="24"/>
          <w:szCs w:val="24"/>
        </w:rPr>
        <w:t>.</w:t>
      </w:r>
    </w:p>
    <w:p w14:paraId="02C92A7F" w14:textId="77777777" w:rsidR="00255593" w:rsidRPr="008D7965" w:rsidRDefault="00255593" w:rsidP="00084F4D">
      <w:pPr>
        <w:pStyle w:val="Arial10i50"/>
        <w:spacing w:line="320" w:lineRule="atLeast"/>
        <w:rPr>
          <w:rFonts w:cs="Arial"/>
          <w:sz w:val="24"/>
          <w:szCs w:val="24"/>
        </w:rPr>
      </w:pPr>
    </w:p>
    <w:p w14:paraId="5973D092" w14:textId="4646CA03" w:rsidR="008D7965" w:rsidRDefault="008D7965" w:rsidP="00084F4D">
      <w:pPr>
        <w:pStyle w:val="Arial10i50"/>
        <w:spacing w:line="320" w:lineRule="atLeast"/>
        <w:rPr>
          <w:rFonts w:cs="Arial"/>
          <w:sz w:val="24"/>
          <w:szCs w:val="24"/>
        </w:rPr>
      </w:pPr>
      <w:r w:rsidRPr="008D7965">
        <w:rPr>
          <w:rFonts w:cs="Arial"/>
          <w:sz w:val="24"/>
          <w:szCs w:val="24"/>
        </w:rPr>
        <w:t>W części III</w:t>
      </w:r>
      <w:r w:rsidR="0027563F">
        <w:rPr>
          <w:rFonts w:cs="Arial"/>
          <w:sz w:val="24"/>
          <w:szCs w:val="24"/>
        </w:rPr>
        <w:t xml:space="preserve"> pozwolenia zintegrowanego, pn. </w:t>
      </w:r>
      <w:r w:rsidRPr="008D7965">
        <w:rPr>
          <w:rFonts w:cs="Arial"/>
          <w:sz w:val="24"/>
          <w:szCs w:val="24"/>
        </w:rPr>
        <w:t xml:space="preserve">Warunki wprowadzania do środowiska substancji lub energii i wymagane działania, w tym środki techniczne mające na celu  zapobieganie i ograniczanie emisji,  przedmiotowego pozwolenia zintegrowanego, </w:t>
      </w:r>
      <w:r w:rsidR="0027563F">
        <w:rPr>
          <w:rFonts w:cs="Arial"/>
          <w:sz w:val="24"/>
          <w:szCs w:val="24"/>
        </w:rPr>
        <w:br/>
      </w:r>
      <w:r w:rsidRPr="008D7965">
        <w:rPr>
          <w:rFonts w:cs="Arial"/>
          <w:sz w:val="24"/>
          <w:szCs w:val="24"/>
        </w:rPr>
        <w:t xml:space="preserve">w punkcie 3. Wartości dopuszczalne poziomu hałasu na terenach zlokalizowanych </w:t>
      </w:r>
      <w:r w:rsidR="0027563F">
        <w:rPr>
          <w:rFonts w:cs="Arial"/>
          <w:sz w:val="24"/>
          <w:szCs w:val="24"/>
        </w:rPr>
        <w:br/>
      </w:r>
      <w:r w:rsidRPr="008D7965">
        <w:rPr>
          <w:rFonts w:cs="Arial"/>
          <w:sz w:val="24"/>
          <w:szCs w:val="24"/>
        </w:rPr>
        <w:t xml:space="preserve">w pobliżu zakładu, wprowadzono zmiany w zakresie opisu zawartości tabeli, bez zmian </w:t>
      </w:r>
      <w:r w:rsidR="0027563F">
        <w:rPr>
          <w:rFonts w:cs="Arial"/>
          <w:sz w:val="24"/>
          <w:szCs w:val="24"/>
        </w:rPr>
        <w:br/>
      </w:r>
      <w:r w:rsidRPr="008D7965">
        <w:rPr>
          <w:rFonts w:cs="Arial"/>
          <w:sz w:val="24"/>
          <w:szCs w:val="24"/>
        </w:rPr>
        <w:t xml:space="preserve">w zakresie dotyczącym najbliższych terenów podlegających ochronie akustycznej wraz </w:t>
      </w:r>
      <w:r w:rsidR="0027563F">
        <w:rPr>
          <w:rFonts w:cs="Arial"/>
          <w:sz w:val="24"/>
          <w:szCs w:val="24"/>
        </w:rPr>
        <w:br/>
      </w:r>
      <w:r w:rsidRPr="008D7965">
        <w:rPr>
          <w:rFonts w:cs="Arial"/>
          <w:sz w:val="24"/>
          <w:szCs w:val="24"/>
        </w:rPr>
        <w:t>z dopuszczalnymi poziomami hałasu.</w:t>
      </w:r>
    </w:p>
    <w:p w14:paraId="24C0A484" w14:textId="77777777" w:rsidR="0027563F" w:rsidRPr="008D7965" w:rsidRDefault="0027563F" w:rsidP="00084F4D">
      <w:pPr>
        <w:pStyle w:val="Arial10i50"/>
        <w:spacing w:line="320" w:lineRule="atLeast"/>
        <w:rPr>
          <w:rFonts w:cs="Arial"/>
          <w:sz w:val="24"/>
          <w:szCs w:val="24"/>
        </w:rPr>
      </w:pPr>
    </w:p>
    <w:p w14:paraId="4B154436" w14:textId="77777777" w:rsidR="008D7965" w:rsidRPr="008D7965" w:rsidRDefault="008D7965" w:rsidP="00084F4D">
      <w:pPr>
        <w:pStyle w:val="Arial10i50"/>
        <w:spacing w:line="320" w:lineRule="atLeast"/>
        <w:rPr>
          <w:rFonts w:cs="Arial"/>
          <w:sz w:val="24"/>
          <w:szCs w:val="24"/>
        </w:rPr>
      </w:pPr>
      <w:r w:rsidRPr="008D7965">
        <w:rPr>
          <w:rFonts w:cs="Arial"/>
          <w:sz w:val="24"/>
          <w:szCs w:val="24"/>
        </w:rPr>
        <w:t xml:space="preserve">Planowane zmiany nie dotyczą oraz nie przyczynią się do pogorszenia stanu klimatu akustycznego na najbliższych terenach chronionych akustycznie. </w:t>
      </w:r>
    </w:p>
    <w:p w14:paraId="27C54A6A" w14:textId="0D74241D" w:rsidR="000A464B" w:rsidRDefault="000A464B" w:rsidP="00084F4D">
      <w:pPr>
        <w:pStyle w:val="Arial10i50"/>
        <w:spacing w:line="320" w:lineRule="atLeast"/>
        <w:rPr>
          <w:rFonts w:cs="Arial"/>
          <w:sz w:val="24"/>
          <w:szCs w:val="24"/>
        </w:rPr>
      </w:pPr>
    </w:p>
    <w:p w14:paraId="7B1CDDF8" w14:textId="56565B3A" w:rsidR="0089675D" w:rsidRPr="005130E1" w:rsidRDefault="00A17113" w:rsidP="00084F4D">
      <w:pPr>
        <w:pStyle w:val="Arial10i50"/>
        <w:spacing w:line="320" w:lineRule="atLeast"/>
        <w:rPr>
          <w:rFonts w:cs="Arial"/>
          <w:sz w:val="24"/>
          <w:szCs w:val="24"/>
        </w:rPr>
      </w:pPr>
      <w:r>
        <w:rPr>
          <w:rFonts w:cs="Arial"/>
          <w:sz w:val="24"/>
          <w:szCs w:val="24"/>
        </w:rPr>
        <w:t>W treści decyzji, uwzględniono zapisy dotyczące spełniania wytycznych ww. konkluzji BAT, w zakresie ochrony przed hałasem. O</w:t>
      </w:r>
      <w:r w:rsidRPr="00A17113">
        <w:rPr>
          <w:rFonts w:cs="Arial"/>
          <w:sz w:val="24"/>
          <w:szCs w:val="24"/>
        </w:rPr>
        <w:t>cynkowni</w:t>
      </w:r>
      <w:r>
        <w:rPr>
          <w:rFonts w:cs="Arial"/>
          <w:sz w:val="24"/>
          <w:szCs w:val="24"/>
        </w:rPr>
        <w:t>a</w:t>
      </w:r>
      <w:r w:rsidRPr="00A17113">
        <w:rPr>
          <w:rFonts w:cs="Arial"/>
          <w:sz w:val="24"/>
          <w:szCs w:val="24"/>
        </w:rPr>
        <w:t xml:space="preserve"> ogniow</w:t>
      </w:r>
      <w:r>
        <w:rPr>
          <w:rFonts w:cs="Arial"/>
          <w:sz w:val="24"/>
          <w:szCs w:val="24"/>
        </w:rPr>
        <w:t xml:space="preserve">a </w:t>
      </w:r>
      <w:r w:rsidRPr="00A17113">
        <w:rPr>
          <w:rFonts w:cs="Arial"/>
          <w:sz w:val="24"/>
          <w:szCs w:val="24"/>
        </w:rPr>
        <w:t>(</w:t>
      </w:r>
      <w:r w:rsidR="00255593">
        <w:rPr>
          <w:rFonts w:cs="Arial"/>
          <w:sz w:val="24"/>
          <w:szCs w:val="24"/>
        </w:rPr>
        <w:t xml:space="preserve">ocynkownia </w:t>
      </w:r>
      <w:r w:rsidRPr="00A17113">
        <w:rPr>
          <w:rFonts w:cs="Arial"/>
          <w:sz w:val="24"/>
          <w:szCs w:val="24"/>
        </w:rPr>
        <w:t>zanurzeniow</w:t>
      </w:r>
      <w:r>
        <w:rPr>
          <w:rFonts w:cs="Arial"/>
          <w:sz w:val="24"/>
          <w:szCs w:val="24"/>
        </w:rPr>
        <w:t>a</w:t>
      </w:r>
      <w:r w:rsidRPr="00A17113">
        <w:rPr>
          <w:rFonts w:cs="Arial"/>
          <w:sz w:val="24"/>
          <w:szCs w:val="24"/>
        </w:rPr>
        <w:t>)</w:t>
      </w:r>
      <w:r w:rsidR="0099242E">
        <w:rPr>
          <w:rFonts w:cs="Arial"/>
          <w:sz w:val="24"/>
          <w:szCs w:val="24"/>
        </w:rPr>
        <w:t>,</w:t>
      </w:r>
      <w:r>
        <w:rPr>
          <w:rFonts w:cs="Arial"/>
          <w:sz w:val="24"/>
          <w:szCs w:val="24"/>
        </w:rPr>
        <w:t xml:space="preserve"> spełnia konkluzje</w:t>
      </w:r>
      <w:r w:rsidR="0099242E">
        <w:rPr>
          <w:rFonts w:cs="Arial"/>
          <w:sz w:val="24"/>
          <w:szCs w:val="24"/>
        </w:rPr>
        <w:t>:</w:t>
      </w:r>
      <w:r>
        <w:rPr>
          <w:rFonts w:cs="Arial"/>
          <w:sz w:val="24"/>
          <w:szCs w:val="24"/>
        </w:rPr>
        <w:t xml:space="preserve"> BAT 1, BAT 32 oraz BAT 33.</w:t>
      </w:r>
    </w:p>
    <w:p w14:paraId="339674FC" w14:textId="77777777" w:rsidR="007F34A7" w:rsidRDefault="007F34A7" w:rsidP="00084F4D">
      <w:pPr>
        <w:pStyle w:val="Arial10i50"/>
        <w:spacing w:line="320" w:lineRule="atLeast"/>
        <w:rPr>
          <w:rFonts w:cs="Arial"/>
          <w:color w:val="auto"/>
          <w:sz w:val="24"/>
          <w:szCs w:val="24"/>
        </w:rPr>
      </w:pPr>
    </w:p>
    <w:p w14:paraId="04DC5846" w14:textId="1BB96CFA" w:rsidR="00A17517" w:rsidRDefault="00D01709" w:rsidP="00084F4D">
      <w:pPr>
        <w:pStyle w:val="Arial10i50"/>
        <w:spacing w:line="320" w:lineRule="atLeast"/>
        <w:rPr>
          <w:rFonts w:cs="Arial"/>
          <w:color w:val="auto"/>
          <w:sz w:val="24"/>
          <w:szCs w:val="24"/>
        </w:rPr>
      </w:pPr>
      <w:r w:rsidRPr="00173FF4">
        <w:rPr>
          <w:rFonts w:cs="Arial"/>
          <w:color w:val="auto"/>
          <w:sz w:val="24"/>
          <w:szCs w:val="24"/>
        </w:rPr>
        <w:lastRenderedPageBreak/>
        <w:t xml:space="preserve">Ad. </w:t>
      </w:r>
      <w:r w:rsidR="00106DC7">
        <w:rPr>
          <w:rFonts w:cs="Arial"/>
          <w:color w:val="auto"/>
          <w:sz w:val="24"/>
          <w:szCs w:val="24"/>
        </w:rPr>
        <w:t>4</w:t>
      </w:r>
    </w:p>
    <w:p w14:paraId="5AC15D6F" w14:textId="77777777" w:rsidR="00FD4BF0" w:rsidRPr="00173FF4" w:rsidRDefault="00FD4BF0" w:rsidP="00084F4D">
      <w:pPr>
        <w:pStyle w:val="Arial10i50"/>
        <w:spacing w:line="320" w:lineRule="atLeast"/>
        <w:rPr>
          <w:rFonts w:cs="Arial"/>
          <w:color w:val="auto"/>
          <w:sz w:val="24"/>
          <w:szCs w:val="24"/>
        </w:rPr>
      </w:pPr>
    </w:p>
    <w:p w14:paraId="4035D367" w14:textId="77777777" w:rsidR="007000C4" w:rsidRDefault="00C44C9D" w:rsidP="00084F4D">
      <w:pPr>
        <w:pStyle w:val="Arial10i50"/>
        <w:spacing w:line="320" w:lineRule="atLeast"/>
        <w:rPr>
          <w:rFonts w:cs="Arial"/>
          <w:color w:val="auto"/>
          <w:sz w:val="24"/>
          <w:szCs w:val="24"/>
        </w:rPr>
      </w:pPr>
      <w:r w:rsidRPr="00173FF4">
        <w:rPr>
          <w:rFonts w:cs="Arial"/>
          <w:color w:val="auto"/>
          <w:sz w:val="24"/>
          <w:szCs w:val="24"/>
        </w:rPr>
        <w:t xml:space="preserve">Analiza wniosku </w:t>
      </w:r>
      <w:r w:rsidR="007000C4">
        <w:rPr>
          <w:rFonts w:cs="Arial"/>
          <w:color w:val="auto"/>
          <w:sz w:val="24"/>
          <w:szCs w:val="24"/>
        </w:rPr>
        <w:t>w zakresie gospodarki odpadami, wykazała, co następuje:</w:t>
      </w:r>
    </w:p>
    <w:p w14:paraId="3C1A3BB1" w14:textId="77777777" w:rsidR="007000C4" w:rsidRDefault="007000C4" w:rsidP="00084F4D">
      <w:pPr>
        <w:pStyle w:val="Arial10i50"/>
        <w:spacing w:line="320" w:lineRule="atLeast"/>
        <w:rPr>
          <w:rFonts w:cs="Arial"/>
          <w:color w:val="auto"/>
          <w:sz w:val="24"/>
          <w:szCs w:val="24"/>
        </w:rPr>
      </w:pPr>
    </w:p>
    <w:p w14:paraId="6BE0421C" w14:textId="0A43CBA5" w:rsidR="00C22FD4" w:rsidRDefault="00D01358" w:rsidP="00084F4D">
      <w:pPr>
        <w:pStyle w:val="Arial10i50"/>
        <w:spacing w:line="320" w:lineRule="atLeast"/>
        <w:rPr>
          <w:rFonts w:cs="Arial"/>
          <w:color w:val="auto"/>
          <w:sz w:val="24"/>
          <w:szCs w:val="24"/>
        </w:rPr>
      </w:pPr>
      <w:r>
        <w:rPr>
          <w:rFonts w:cs="Arial"/>
          <w:color w:val="auto"/>
          <w:sz w:val="24"/>
          <w:szCs w:val="24"/>
        </w:rPr>
        <w:t>W zakresie gospodarki odpadami, wprowadzono następujące zmiany:</w:t>
      </w:r>
    </w:p>
    <w:p w14:paraId="39BC5089" w14:textId="142192F4" w:rsidR="00121B45" w:rsidRPr="00CA3B41" w:rsidRDefault="00D01358" w:rsidP="00CA3B41">
      <w:pPr>
        <w:pStyle w:val="Arial10i50"/>
        <w:numPr>
          <w:ilvl w:val="0"/>
          <w:numId w:val="154"/>
        </w:numPr>
        <w:spacing w:line="320" w:lineRule="atLeast"/>
        <w:rPr>
          <w:rFonts w:cs="Arial"/>
          <w:color w:val="auto"/>
          <w:sz w:val="24"/>
          <w:szCs w:val="24"/>
        </w:rPr>
      </w:pPr>
      <w:r>
        <w:rPr>
          <w:rFonts w:cs="Arial"/>
          <w:color w:val="auto"/>
          <w:sz w:val="24"/>
          <w:szCs w:val="24"/>
        </w:rPr>
        <w:t>W instalacji cynkowania ogniowego (</w:t>
      </w:r>
      <w:r w:rsidR="00C22FD4">
        <w:rPr>
          <w:rFonts w:cs="Arial"/>
          <w:color w:val="auto"/>
          <w:sz w:val="24"/>
          <w:szCs w:val="24"/>
        </w:rPr>
        <w:t xml:space="preserve">ocynkownia </w:t>
      </w:r>
      <w:r>
        <w:rPr>
          <w:rFonts w:cs="Arial"/>
          <w:color w:val="auto"/>
          <w:sz w:val="24"/>
          <w:szCs w:val="24"/>
        </w:rPr>
        <w:t>zanurzeniowa):</w:t>
      </w:r>
    </w:p>
    <w:p w14:paraId="33F4C548" w14:textId="0B6D3880" w:rsidR="00D01358" w:rsidRPr="00D01358" w:rsidRDefault="00D01358" w:rsidP="00084F4D">
      <w:pPr>
        <w:pStyle w:val="Arial10i50"/>
        <w:numPr>
          <w:ilvl w:val="0"/>
          <w:numId w:val="88"/>
        </w:numPr>
        <w:spacing w:line="320" w:lineRule="atLeast"/>
        <w:rPr>
          <w:rFonts w:cs="Arial"/>
          <w:color w:val="auto"/>
          <w:sz w:val="24"/>
          <w:szCs w:val="24"/>
        </w:rPr>
      </w:pPr>
      <w:r w:rsidRPr="00D01358">
        <w:rPr>
          <w:rFonts w:cs="Arial"/>
          <w:sz w:val="24"/>
          <w:szCs w:val="24"/>
        </w:rPr>
        <w:t>zmiana ilości wytwarzanych odpadów:</w:t>
      </w:r>
    </w:p>
    <w:p w14:paraId="5041343F" w14:textId="41D17DDA" w:rsidR="00D01358" w:rsidRPr="00D01358" w:rsidRDefault="00D01358" w:rsidP="00084F4D">
      <w:pPr>
        <w:pStyle w:val="Arial10i50"/>
        <w:numPr>
          <w:ilvl w:val="1"/>
          <w:numId w:val="153"/>
        </w:numPr>
        <w:spacing w:line="320" w:lineRule="atLeast"/>
        <w:ind w:left="1026"/>
        <w:rPr>
          <w:rFonts w:cs="Arial"/>
          <w:sz w:val="24"/>
          <w:szCs w:val="24"/>
        </w:rPr>
      </w:pPr>
      <w:r w:rsidRPr="00D01358">
        <w:rPr>
          <w:rFonts w:cs="Arial"/>
          <w:sz w:val="24"/>
          <w:szCs w:val="24"/>
        </w:rPr>
        <w:t>11 01 13*</w:t>
      </w:r>
      <w:r>
        <w:rPr>
          <w:rFonts w:cs="Arial"/>
          <w:sz w:val="24"/>
          <w:szCs w:val="24"/>
        </w:rPr>
        <w:t xml:space="preserve"> -</w:t>
      </w:r>
      <w:r w:rsidRPr="00D01358">
        <w:rPr>
          <w:rFonts w:cs="Arial"/>
          <w:sz w:val="24"/>
          <w:szCs w:val="24"/>
        </w:rPr>
        <w:t xml:space="preserve"> </w:t>
      </w:r>
      <w:r>
        <w:rPr>
          <w:rFonts w:cs="Arial"/>
          <w:iCs/>
          <w:sz w:val="24"/>
          <w:szCs w:val="24"/>
        </w:rPr>
        <w:t>o</w:t>
      </w:r>
      <w:r w:rsidRPr="00D01358">
        <w:rPr>
          <w:rFonts w:cs="Arial"/>
          <w:iCs/>
          <w:sz w:val="24"/>
          <w:szCs w:val="24"/>
        </w:rPr>
        <w:t>dpady z odtłuszczania zawierające substancje niebezpieczne</w:t>
      </w:r>
      <w:r w:rsidRPr="00D01358">
        <w:rPr>
          <w:rFonts w:cs="Arial"/>
          <w:sz w:val="24"/>
          <w:szCs w:val="24"/>
        </w:rPr>
        <w:t xml:space="preserve"> z 20 Mg/rok na 56,0 Mg/rok,</w:t>
      </w:r>
    </w:p>
    <w:p w14:paraId="0A95E12B" w14:textId="29133C2D" w:rsidR="00121B45" w:rsidRPr="00CA3B41" w:rsidRDefault="00D01358" w:rsidP="00CA3B41">
      <w:pPr>
        <w:pStyle w:val="Arial10i50"/>
        <w:numPr>
          <w:ilvl w:val="1"/>
          <w:numId w:val="153"/>
        </w:numPr>
        <w:spacing w:line="320" w:lineRule="atLeast"/>
        <w:ind w:left="1026"/>
        <w:rPr>
          <w:rFonts w:cs="Arial"/>
          <w:sz w:val="24"/>
          <w:szCs w:val="24"/>
        </w:rPr>
      </w:pPr>
      <w:r w:rsidRPr="00D01358">
        <w:rPr>
          <w:rFonts w:cs="Arial"/>
          <w:sz w:val="24"/>
          <w:szCs w:val="24"/>
        </w:rPr>
        <w:t xml:space="preserve">16 02 14 </w:t>
      </w:r>
      <w:r>
        <w:rPr>
          <w:rFonts w:cs="Arial"/>
          <w:sz w:val="24"/>
          <w:szCs w:val="24"/>
        </w:rPr>
        <w:t xml:space="preserve">- </w:t>
      </w:r>
      <w:r>
        <w:rPr>
          <w:rFonts w:cs="Arial"/>
          <w:iCs/>
          <w:sz w:val="24"/>
          <w:szCs w:val="24"/>
        </w:rPr>
        <w:t>z</w:t>
      </w:r>
      <w:r w:rsidRPr="00D01358">
        <w:rPr>
          <w:rFonts w:cs="Arial"/>
          <w:iCs/>
          <w:sz w:val="24"/>
          <w:szCs w:val="24"/>
        </w:rPr>
        <w:t>użyte urządzenia inne niż wymienione w 16 02 09 do 16 02 13</w:t>
      </w:r>
      <w:r w:rsidRPr="00D01358">
        <w:rPr>
          <w:rFonts w:cs="Arial"/>
          <w:sz w:val="24"/>
          <w:szCs w:val="24"/>
        </w:rPr>
        <w:t xml:space="preserve"> z 0,2 Mg/rok na 0,5 Mg/rok,</w:t>
      </w:r>
    </w:p>
    <w:p w14:paraId="33A8492F" w14:textId="77777777" w:rsidR="00D01358" w:rsidRPr="00D01358" w:rsidRDefault="00D01358" w:rsidP="00084F4D">
      <w:pPr>
        <w:pStyle w:val="Arial10i50"/>
        <w:numPr>
          <w:ilvl w:val="0"/>
          <w:numId w:val="88"/>
        </w:numPr>
        <w:spacing w:line="320" w:lineRule="atLeast"/>
        <w:rPr>
          <w:rFonts w:cs="Arial"/>
          <w:sz w:val="24"/>
          <w:szCs w:val="24"/>
        </w:rPr>
      </w:pPr>
      <w:r w:rsidRPr="00D01358">
        <w:rPr>
          <w:rFonts w:cs="Arial"/>
          <w:sz w:val="24"/>
          <w:szCs w:val="24"/>
        </w:rPr>
        <w:t>dodanie nowych kodów odpadów:</w:t>
      </w:r>
    </w:p>
    <w:p w14:paraId="5A0C5AA0" w14:textId="2EF00988" w:rsidR="00D01358" w:rsidRPr="00D01358" w:rsidRDefault="00D01358" w:rsidP="00084F4D">
      <w:pPr>
        <w:pStyle w:val="Arial10i50"/>
        <w:numPr>
          <w:ilvl w:val="1"/>
          <w:numId w:val="153"/>
        </w:numPr>
        <w:spacing w:line="320" w:lineRule="atLeast"/>
        <w:ind w:left="1026"/>
        <w:rPr>
          <w:rFonts w:cs="Arial"/>
          <w:sz w:val="24"/>
          <w:szCs w:val="24"/>
        </w:rPr>
      </w:pPr>
      <w:r w:rsidRPr="00D01358">
        <w:rPr>
          <w:rFonts w:cs="Arial"/>
          <w:sz w:val="24"/>
          <w:szCs w:val="24"/>
        </w:rPr>
        <w:t>11 01 07*</w:t>
      </w:r>
      <w:r>
        <w:rPr>
          <w:rFonts w:cs="Arial"/>
          <w:sz w:val="24"/>
          <w:szCs w:val="24"/>
        </w:rPr>
        <w:t xml:space="preserve"> -</w:t>
      </w:r>
      <w:r w:rsidRPr="00D01358">
        <w:rPr>
          <w:rFonts w:cs="Arial"/>
          <w:sz w:val="24"/>
          <w:szCs w:val="24"/>
        </w:rPr>
        <w:t xml:space="preserve"> </w:t>
      </w:r>
      <w:r>
        <w:rPr>
          <w:rFonts w:cs="Arial"/>
          <w:iCs/>
          <w:sz w:val="24"/>
          <w:szCs w:val="24"/>
        </w:rPr>
        <w:t>a</w:t>
      </w:r>
      <w:r w:rsidRPr="00D01358">
        <w:rPr>
          <w:rFonts w:cs="Arial"/>
          <w:iCs/>
          <w:sz w:val="24"/>
          <w:szCs w:val="24"/>
        </w:rPr>
        <w:t>lkalia trawiące</w:t>
      </w:r>
      <w:r w:rsidRPr="00D01358">
        <w:rPr>
          <w:rFonts w:cs="Arial"/>
          <w:sz w:val="24"/>
          <w:szCs w:val="24"/>
        </w:rPr>
        <w:t xml:space="preserve"> w ilości 57,0 Mg/rok,</w:t>
      </w:r>
    </w:p>
    <w:p w14:paraId="26FDA210" w14:textId="452325C6" w:rsidR="00D01358" w:rsidRDefault="00D01358" w:rsidP="00084F4D">
      <w:pPr>
        <w:pStyle w:val="Arial10i50"/>
        <w:numPr>
          <w:ilvl w:val="1"/>
          <w:numId w:val="153"/>
        </w:numPr>
        <w:spacing w:line="320" w:lineRule="atLeast"/>
        <w:ind w:left="1026"/>
        <w:rPr>
          <w:rFonts w:cs="Arial"/>
          <w:sz w:val="24"/>
          <w:szCs w:val="24"/>
        </w:rPr>
      </w:pPr>
      <w:r w:rsidRPr="00D01358">
        <w:rPr>
          <w:rFonts w:cs="Arial"/>
          <w:sz w:val="24"/>
          <w:szCs w:val="24"/>
        </w:rPr>
        <w:t xml:space="preserve">11 01 09* </w:t>
      </w:r>
      <w:r>
        <w:rPr>
          <w:rFonts w:cs="Arial"/>
          <w:sz w:val="24"/>
          <w:szCs w:val="24"/>
        </w:rPr>
        <w:t>- s</w:t>
      </w:r>
      <w:r w:rsidRPr="00D01358">
        <w:rPr>
          <w:rFonts w:cs="Arial"/>
          <w:iCs/>
          <w:sz w:val="24"/>
          <w:szCs w:val="24"/>
        </w:rPr>
        <w:t xml:space="preserve">zlamy i osady </w:t>
      </w:r>
      <w:proofErr w:type="spellStart"/>
      <w:r w:rsidRPr="00D01358">
        <w:rPr>
          <w:rFonts w:cs="Arial"/>
          <w:iCs/>
          <w:sz w:val="24"/>
          <w:szCs w:val="24"/>
        </w:rPr>
        <w:t>pofiltracyjne</w:t>
      </w:r>
      <w:proofErr w:type="spellEnd"/>
      <w:r w:rsidRPr="00D01358">
        <w:rPr>
          <w:rFonts w:cs="Arial"/>
          <w:iCs/>
          <w:sz w:val="24"/>
          <w:szCs w:val="24"/>
        </w:rPr>
        <w:t xml:space="preserve"> zawierające substancje niebezpieczne</w:t>
      </w:r>
      <w:r>
        <w:rPr>
          <w:rFonts w:cs="Arial"/>
          <w:iCs/>
          <w:sz w:val="24"/>
          <w:szCs w:val="24"/>
        </w:rPr>
        <w:t>,</w:t>
      </w:r>
      <w:r w:rsidRPr="00D01358">
        <w:rPr>
          <w:rFonts w:cs="Arial"/>
          <w:sz w:val="24"/>
          <w:szCs w:val="24"/>
        </w:rPr>
        <w:t xml:space="preserve"> w ilości 30,0 Mg/rok.</w:t>
      </w:r>
    </w:p>
    <w:p w14:paraId="3A34DD47" w14:textId="77777777" w:rsidR="00121B45" w:rsidRDefault="00121B45" w:rsidP="00084F4D">
      <w:pPr>
        <w:pStyle w:val="Arial10i50"/>
        <w:spacing w:line="320" w:lineRule="atLeast"/>
        <w:rPr>
          <w:rFonts w:cs="Arial"/>
          <w:color w:val="auto"/>
          <w:sz w:val="24"/>
          <w:szCs w:val="24"/>
        </w:rPr>
      </w:pPr>
    </w:p>
    <w:p w14:paraId="70BEC549" w14:textId="61A36B3E" w:rsidR="00A10E29" w:rsidRDefault="00A10E29" w:rsidP="00084F4D">
      <w:pPr>
        <w:pStyle w:val="Arial10i50"/>
        <w:spacing w:line="320" w:lineRule="atLeast"/>
        <w:ind w:left="360"/>
        <w:rPr>
          <w:rFonts w:cs="Arial"/>
          <w:color w:val="auto"/>
          <w:sz w:val="24"/>
          <w:szCs w:val="24"/>
        </w:rPr>
      </w:pPr>
      <w:r>
        <w:rPr>
          <w:rFonts w:cs="Arial"/>
          <w:color w:val="auto"/>
          <w:sz w:val="24"/>
          <w:szCs w:val="24"/>
        </w:rPr>
        <w:t xml:space="preserve">Zmiany w zakresie ilości wytwarzanych poszczególnych kodów odpadów oraz zmiany dotyczące dodania nowych kodów odpadów, wynikają ze zmian na rynku </w:t>
      </w:r>
      <w:r w:rsidRPr="004E15B1">
        <w:rPr>
          <w:rFonts w:cs="Arial"/>
          <w:color w:val="auto"/>
          <w:sz w:val="24"/>
          <w:szCs w:val="24"/>
        </w:rPr>
        <w:t>cynkowania ogniowego</w:t>
      </w:r>
      <w:r>
        <w:rPr>
          <w:rFonts w:cs="Arial"/>
          <w:color w:val="auto"/>
          <w:sz w:val="24"/>
          <w:szCs w:val="24"/>
        </w:rPr>
        <w:t>, a także</w:t>
      </w:r>
      <w:r w:rsidRPr="004E15B1">
        <w:rPr>
          <w:rFonts w:cs="Arial"/>
          <w:color w:val="auto"/>
          <w:sz w:val="24"/>
          <w:szCs w:val="24"/>
        </w:rPr>
        <w:t xml:space="preserve"> branży chemicznej surowców do przygotowania powierzchni </w:t>
      </w:r>
      <w:r>
        <w:rPr>
          <w:rFonts w:cs="Arial"/>
          <w:color w:val="auto"/>
          <w:sz w:val="24"/>
          <w:szCs w:val="24"/>
        </w:rPr>
        <w:br/>
      </w:r>
      <w:r w:rsidRPr="004E15B1">
        <w:rPr>
          <w:rFonts w:cs="Arial"/>
          <w:color w:val="auto"/>
          <w:sz w:val="24"/>
          <w:szCs w:val="24"/>
        </w:rPr>
        <w:t>w procesie cynkowania ogniowego</w:t>
      </w:r>
      <w:r>
        <w:rPr>
          <w:rFonts w:cs="Arial"/>
          <w:color w:val="auto"/>
          <w:sz w:val="24"/>
          <w:szCs w:val="24"/>
        </w:rPr>
        <w:t>.</w:t>
      </w:r>
    </w:p>
    <w:p w14:paraId="403F67C1" w14:textId="77777777" w:rsidR="00C22FD4" w:rsidRPr="00D01358" w:rsidRDefault="00C22FD4" w:rsidP="00084F4D">
      <w:pPr>
        <w:pStyle w:val="Arial10i50"/>
        <w:spacing w:line="320" w:lineRule="atLeast"/>
        <w:rPr>
          <w:rFonts w:cs="Arial"/>
          <w:sz w:val="24"/>
          <w:szCs w:val="24"/>
        </w:rPr>
      </w:pPr>
    </w:p>
    <w:p w14:paraId="69E9FA41" w14:textId="0506A8C5" w:rsidR="00121B45" w:rsidRPr="00CA3B41" w:rsidRDefault="00D01358" w:rsidP="00CA3B41">
      <w:pPr>
        <w:pStyle w:val="Arial10i50"/>
        <w:numPr>
          <w:ilvl w:val="0"/>
          <w:numId w:val="154"/>
        </w:numPr>
        <w:spacing w:line="320" w:lineRule="atLeast"/>
        <w:rPr>
          <w:rFonts w:cs="Arial"/>
          <w:color w:val="auto"/>
          <w:sz w:val="24"/>
          <w:szCs w:val="24"/>
        </w:rPr>
      </w:pPr>
      <w:r>
        <w:rPr>
          <w:rFonts w:cs="Arial"/>
          <w:color w:val="auto"/>
          <w:sz w:val="24"/>
          <w:szCs w:val="24"/>
        </w:rPr>
        <w:t>W instalacji cynkowania elektrolitycznego (galwanizernia):</w:t>
      </w:r>
    </w:p>
    <w:p w14:paraId="5AE2C6C6" w14:textId="4C3CDD32" w:rsidR="00D01358" w:rsidRPr="00D01358" w:rsidRDefault="00D01358" w:rsidP="00084F4D">
      <w:pPr>
        <w:pStyle w:val="Arial10i50"/>
        <w:numPr>
          <w:ilvl w:val="0"/>
          <w:numId w:val="88"/>
        </w:numPr>
        <w:spacing w:line="320" w:lineRule="atLeast"/>
        <w:rPr>
          <w:rFonts w:cs="Arial"/>
          <w:color w:val="auto"/>
          <w:sz w:val="24"/>
          <w:szCs w:val="24"/>
        </w:rPr>
      </w:pPr>
      <w:r w:rsidRPr="00D01358">
        <w:rPr>
          <w:rFonts w:cs="Arial"/>
          <w:color w:val="auto"/>
          <w:sz w:val="24"/>
          <w:szCs w:val="24"/>
        </w:rPr>
        <w:t>zmiana ilości wytwarzanych odpadów:</w:t>
      </w:r>
    </w:p>
    <w:p w14:paraId="1EFA22FF" w14:textId="246A74B1" w:rsidR="00121B45" w:rsidRPr="00CA3B41" w:rsidRDefault="00D01358" w:rsidP="00CA3B41">
      <w:pPr>
        <w:pStyle w:val="Arial10i50"/>
        <w:numPr>
          <w:ilvl w:val="1"/>
          <w:numId w:val="153"/>
        </w:numPr>
        <w:spacing w:line="320" w:lineRule="atLeast"/>
        <w:ind w:left="1026"/>
        <w:rPr>
          <w:rFonts w:cs="Arial"/>
          <w:color w:val="auto"/>
          <w:sz w:val="24"/>
          <w:szCs w:val="24"/>
        </w:rPr>
      </w:pPr>
      <w:r w:rsidRPr="00D01358">
        <w:rPr>
          <w:rFonts w:cs="Arial"/>
          <w:color w:val="auto"/>
          <w:sz w:val="24"/>
          <w:szCs w:val="24"/>
        </w:rPr>
        <w:t xml:space="preserve">06 03 14 </w:t>
      </w:r>
      <w:r>
        <w:rPr>
          <w:rFonts w:cs="Arial"/>
          <w:color w:val="auto"/>
          <w:sz w:val="24"/>
          <w:szCs w:val="24"/>
        </w:rPr>
        <w:t>- s</w:t>
      </w:r>
      <w:r w:rsidRPr="00D01358">
        <w:rPr>
          <w:rFonts w:cs="Arial"/>
          <w:color w:val="auto"/>
          <w:sz w:val="24"/>
          <w:szCs w:val="24"/>
        </w:rPr>
        <w:t xml:space="preserve">ole i roztwory inne niż wymienione w 06 03 11 i 06 03 13 </w:t>
      </w:r>
      <w:r>
        <w:rPr>
          <w:rFonts w:cs="Arial"/>
          <w:color w:val="auto"/>
          <w:sz w:val="24"/>
          <w:szCs w:val="24"/>
        </w:rPr>
        <w:br/>
      </w:r>
      <w:r w:rsidRPr="00D01358">
        <w:rPr>
          <w:rFonts w:cs="Arial"/>
          <w:color w:val="auto"/>
          <w:sz w:val="24"/>
          <w:szCs w:val="24"/>
        </w:rPr>
        <w:t>z 1</w:t>
      </w:r>
      <w:r w:rsidR="00106DC7">
        <w:rPr>
          <w:rFonts w:cs="Arial"/>
          <w:color w:val="auto"/>
          <w:sz w:val="24"/>
          <w:szCs w:val="24"/>
        </w:rPr>
        <w:t xml:space="preserve"> </w:t>
      </w:r>
      <w:r w:rsidRPr="00D01358">
        <w:rPr>
          <w:rFonts w:cs="Arial"/>
          <w:color w:val="auto"/>
          <w:sz w:val="24"/>
          <w:szCs w:val="24"/>
        </w:rPr>
        <w:t>000,0 Mg/rok na 2000,0 Mg/rok,</w:t>
      </w:r>
    </w:p>
    <w:p w14:paraId="4D08ED8E" w14:textId="6E4F1C10" w:rsidR="00D01358" w:rsidRPr="00D01358" w:rsidRDefault="00D01358" w:rsidP="00084F4D">
      <w:pPr>
        <w:pStyle w:val="Arial10i50"/>
        <w:numPr>
          <w:ilvl w:val="0"/>
          <w:numId w:val="88"/>
        </w:numPr>
        <w:spacing w:line="320" w:lineRule="atLeast"/>
        <w:rPr>
          <w:rFonts w:cs="Arial"/>
          <w:color w:val="auto"/>
          <w:sz w:val="24"/>
          <w:szCs w:val="24"/>
        </w:rPr>
      </w:pPr>
      <w:r w:rsidRPr="00D01358">
        <w:rPr>
          <w:rFonts w:cs="Arial"/>
          <w:color w:val="auto"/>
          <w:sz w:val="24"/>
          <w:szCs w:val="24"/>
        </w:rPr>
        <w:t>dodanie nowych kodów odpadów:</w:t>
      </w:r>
    </w:p>
    <w:p w14:paraId="6A8E3F71" w14:textId="540D62A7" w:rsidR="00D01358" w:rsidRPr="00D01358" w:rsidRDefault="00D01358" w:rsidP="00084F4D">
      <w:pPr>
        <w:pStyle w:val="Arial10i50"/>
        <w:numPr>
          <w:ilvl w:val="1"/>
          <w:numId w:val="153"/>
        </w:numPr>
        <w:spacing w:line="320" w:lineRule="atLeast"/>
        <w:ind w:left="1026"/>
        <w:rPr>
          <w:rFonts w:cs="Arial"/>
          <w:color w:val="auto"/>
          <w:sz w:val="24"/>
          <w:szCs w:val="24"/>
        </w:rPr>
      </w:pPr>
      <w:r w:rsidRPr="00D01358">
        <w:rPr>
          <w:rFonts w:cs="Arial"/>
          <w:color w:val="auto"/>
          <w:sz w:val="24"/>
          <w:szCs w:val="24"/>
        </w:rPr>
        <w:t xml:space="preserve">08 01 12 </w:t>
      </w:r>
      <w:r>
        <w:rPr>
          <w:rFonts w:cs="Arial"/>
          <w:color w:val="auto"/>
          <w:sz w:val="24"/>
          <w:szCs w:val="24"/>
        </w:rPr>
        <w:t>- o</w:t>
      </w:r>
      <w:r w:rsidRPr="00D01358">
        <w:rPr>
          <w:rFonts w:cs="Arial"/>
          <w:color w:val="auto"/>
          <w:sz w:val="24"/>
          <w:szCs w:val="24"/>
        </w:rPr>
        <w:t>dpady farb i lakierów inne niż wymienione w 08 01 11</w:t>
      </w:r>
      <w:r>
        <w:rPr>
          <w:rFonts w:cs="Arial"/>
          <w:color w:val="auto"/>
          <w:sz w:val="24"/>
          <w:szCs w:val="24"/>
        </w:rPr>
        <w:t xml:space="preserve">, </w:t>
      </w:r>
      <w:r w:rsidRPr="00D01358">
        <w:rPr>
          <w:rFonts w:cs="Arial"/>
          <w:color w:val="auto"/>
          <w:sz w:val="24"/>
          <w:szCs w:val="24"/>
        </w:rPr>
        <w:t xml:space="preserve">w ilości </w:t>
      </w:r>
      <w:r w:rsidR="00167596">
        <w:rPr>
          <w:rFonts w:cs="Arial"/>
          <w:color w:val="auto"/>
          <w:sz w:val="24"/>
          <w:szCs w:val="24"/>
        </w:rPr>
        <w:br/>
      </w:r>
      <w:r w:rsidRPr="00D01358">
        <w:rPr>
          <w:rFonts w:cs="Arial"/>
          <w:color w:val="auto"/>
          <w:sz w:val="24"/>
          <w:szCs w:val="24"/>
        </w:rPr>
        <w:t>10,0 Mg/rok,</w:t>
      </w:r>
    </w:p>
    <w:p w14:paraId="6E24D09A" w14:textId="6BA0FBC4" w:rsidR="00D01358" w:rsidRPr="00D01358" w:rsidRDefault="00D01358" w:rsidP="00084F4D">
      <w:pPr>
        <w:pStyle w:val="Arial10i50"/>
        <w:numPr>
          <w:ilvl w:val="1"/>
          <w:numId w:val="153"/>
        </w:numPr>
        <w:spacing w:line="320" w:lineRule="atLeast"/>
        <w:ind w:left="1026"/>
        <w:rPr>
          <w:rFonts w:cs="Arial"/>
          <w:color w:val="auto"/>
          <w:sz w:val="24"/>
          <w:szCs w:val="24"/>
        </w:rPr>
      </w:pPr>
      <w:r w:rsidRPr="00D01358">
        <w:rPr>
          <w:rFonts w:cs="Arial"/>
          <w:color w:val="auto"/>
          <w:sz w:val="24"/>
          <w:szCs w:val="24"/>
        </w:rPr>
        <w:t xml:space="preserve">11 01 05* </w:t>
      </w:r>
      <w:r>
        <w:rPr>
          <w:rFonts w:cs="Arial"/>
          <w:color w:val="auto"/>
          <w:sz w:val="24"/>
          <w:szCs w:val="24"/>
        </w:rPr>
        <w:t>- k</w:t>
      </w:r>
      <w:r w:rsidRPr="00D01358">
        <w:rPr>
          <w:rFonts w:cs="Arial"/>
          <w:color w:val="auto"/>
          <w:sz w:val="24"/>
          <w:szCs w:val="24"/>
        </w:rPr>
        <w:t>wasy trawiące</w:t>
      </w:r>
      <w:r>
        <w:rPr>
          <w:rFonts w:cs="Arial"/>
          <w:color w:val="auto"/>
          <w:sz w:val="24"/>
          <w:szCs w:val="24"/>
        </w:rPr>
        <w:t>,</w:t>
      </w:r>
      <w:r w:rsidRPr="00D01358">
        <w:rPr>
          <w:rFonts w:cs="Arial"/>
          <w:color w:val="auto"/>
          <w:sz w:val="24"/>
          <w:szCs w:val="24"/>
        </w:rPr>
        <w:t xml:space="preserve"> w ilości 100,0 Mg/rok,</w:t>
      </w:r>
    </w:p>
    <w:p w14:paraId="15639C22" w14:textId="19E77934" w:rsidR="00D01358" w:rsidRPr="00D01358" w:rsidRDefault="00D01358" w:rsidP="00084F4D">
      <w:pPr>
        <w:pStyle w:val="Arial10i50"/>
        <w:numPr>
          <w:ilvl w:val="1"/>
          <w:numId w:val="153"/>
        </w:numPr>
        <w:spacing w:line="320" w:lineRule="atLeast"/>
        <w:ind w:left="1026"/>
        <w:rPr>
          <w:rFonts w:cs="Arial"/>
          <w:color w:val="auto"/>
          <w:sz w:val="24"/>
          <w:szCs w:val="24"/>
        </w:rPr>
      </w:pPr>
      <w:r w:rsidRPr="00D01358">
        <w:rPr>
          <w:rFonts w:cs="Arial"/>
          <w:color w:val="auto"/>
          <w:sz w:val="24"/>
          <w:szCs w:val="24"/>
        </w:rPr>
        <w:t>11 01 07*</w:t>
      </w:r>
      <w:r>
        <w:rPr>
          <w:rFonts w:cs="Arial"/>
          <w:color w:val="auto"/>
          <w:sz w:val="24"/>
          <w:szCs w:val="24"/>
        </w:rPr>
        <w:t xml:space="preserve"> - a</w:t>
      </w:r>
      <w:r w:rsidRPr="00D01358">
        <w:rPr>
          <w:rFonts w:cs="Arial"/>
          <w:color w:val="auto"/>
          <w:sz w:val="24"/>
          <w:szCs w:val="24"/>
        </w:rPr>
        <w:t>lkalia trawiące</w:t>
      </w:r>
      <w:r>
        <w:rPr>
          <w:rFonts w:cs="Arial"/>
          <w:color w:val="auto"/>
          <w:sz w:val="24"/>
          <w:szCs w:val="24"/>
        </w:rPr>
        <w:t>,</w:t>
      </w:r>
      <w:r w:rsidRPr="00D01358">
        <w:rPr>
          <w:rFonts w:cs="Arial"/>
          <w:color w:val="auto"/>
          <w:sz w:val="24"/>
          <w:szCs w:val="24"/>
        </w:rPr>
        <w:t xml:space="preserve"> w ilości 50,0 Mg/rok,</w:t>
      </w:r>
    </w:p>
    <w:p w14:paraId="234E1EB0" w14:textId="14BB2C59" w:rsidR="00D01358" w:rsidRDefault="00D01358" w:rsidP="00084F4D">
      <w:pPr>
        <w:pStyle w:val="Arial10i50"/>
        <w:numPr>
          <w:ilvl w:val="1"/>
          <w:numId w:val="153"/>
        </w:numPr>
        <w:spacing w:line="320" w:lineRule="atLeast"/>
        <w:ind w:left="1026"/>
        <w:rPr>
          <w:rFonts w:cs="Arial"/>
          <w:color w:val="auto"/>
          <w:sz w:val="24"/>
          <w:szCs w:val="24"/>
        </w:rPr>
      </w:pPr>
      <w:r w:rsidRPr="00D01358">
        <w:rPr>
          <w:rFonts w:cs="Arial"/>
          <w:color w:val="auto"/>
          <w:sz w:val="24"/>
          <w:szCs w:val="24"/>
        </w:rPr>
        <w:t xml:space="preserve">11 01 98* </w:t>
      </w:r>
      <w:r>
        <w:rPr>
          <w:rFonts w:cs="Arial"/>
          <w:color w:val="auto"/>
          <w:sz w:val="24"/>
          <w:szCs w:val="24"/>
        </w:rPr>
        <w:t>- i</w:t>
      </w:r>
      <w:r w:rsidRPr="00D01358">
        <w:rPr>
          <w:rFonts w:cs="Arial"/>
          <w:color w:val="auto"/>
          <w:sz w:val="24"/>
          <w:szCs w:val="24"/>
        </w:rPr>
        <w:t>nne odpady zawierające substancje niebezpieczne</w:t>
      </w:r>
      <w:r>
        <w:rPr>
          <w:rFonts w:cs="Arial"/>
          <w:color w:val="auto"/>
          <w:sz w:val="24"/>
          <w:szCs w:val="24"/>
        </w:rPr>
        <w:t>,</w:t>
      </w:r>
      <w:r w:rsidRPr="00D01358">
        <w:rPr>
          <w:rFonts w:cs="Arial"/>
          <w:color w:val="auto"/>
          <w:sz w:val="24"/>
          <w:szCs w:val="24"/>
        </w:rPr>
        <w:t xml:space="preserve"> w ilości </w:t>
      </w:r>
      <w:r>
        <w:rPr>
          <w:rFonts w:cs="Arial"/>
          <w:color w:val="auto"/>
          <w:sz w:val="24"/>
          <w:szCs w:val="24"/>
        </w:rPr>
        <w:br/>
      </w:r>
      <w:r w:rsidRPr="00D01358">
        <w:rPr>
          <w:rFonts w:cs="Arial"/>
          <w:color w:val="auto"/>
          <w:sz w:val="24"/>
          <w:szCs w:val="24"/>
        </w:rPr>
        <w:t>35,0 Mg/rok.</w:t>
      </w:r>
    </w:p>
    <w:p w14:paraId="403B4821" w14:textId="77777777" w:rsidR="00106DC7" w:rsidRDefault="00106DC7" w:rsidP="00084F4D">
      <w:pPr>
        <w:pStyle w:val="Arial10i50"/>
        <w:spacing w:line="320" w:lineRule="atLeast"/>
        <w:rPr>
          <w:rFonts w:cs="Arial"/>
          <w:color w:val="auto"/>
          <w:sz w:val="24"/>
          <w:szCs w:val="24"/>
        </w:rPr>
      </w:pPr>
    </w:p>
    <w:p w14:paraId="6143AA63" w14:textId="53B3ADA8" w:rsidR="00084F4D" w:rsidRDefault="00084F4D" w:rsidP="00084F4D">
      <w:pPr>
        <w:pStyle w:val="Arial10i50"/>
        <w:spacing w:line="320" w:lineRule="atLeast"/>
        <w:rPr>
          <w:rFonts w:cs="Arial"/>
          <w:sz w:val="24"/>
          <w:szCs w:val="24"/>
        </w:rPr>
      </w:pPr>
      <w:r w:rsidRPr="00084F4D">
        <w:rPr>
          <w:rFonts w:cs="Arial"/>
          <w:sz w:val="24"/>
          <w:szCs w:val="24"/>
        </w:rPr>
        <w:t xml:space="preserve">Zmiany w zakresie ilości wytwarzanych poszczególnych kodów odpadów oraz zmiany dotyczące dodania nowych kodów odpadów, wynikają ze </w:t>
      </w:r>
      <w:r>
        <w:rPr>
          <w:rFonts w:cs="Arial"/>
          <w:sz w:val="24"/>
          <w:szCs w:val="24"/>
        </w:rPr>
        <w:t xml:space="preserve">specyfiki pracy instalacji </w:t>
      </w:r>
      <w:r>
        <w:rPr>
          <w:rFonts w:cs="Arial"/>
          <w:sz w:val="24"/>
          <w:szCs w:val="24"/>
        </w:rPr>
        <w:br/>
        <w:t>w technologii cynkowania elektrolitycznego.</w:t>
      </w:r>
    </w:p>
    <w:p w14:paraId="6BA6E3F7" w14:textId="77777777" w:rsidR="00084F4D" w:rsidRPr="00084F4D" w:rsidRDefault="00084F4D" w:rsidP="00084F4D">
      <w:pPr>
        <w:pStyle w:val="Arial10i50"/>
        <w:spacing w:line="320" w:lineRule="atLeast"/>
        <w:rPr>
          <w:rFonts w:cs="Arial"/>
          <w:sz w:val="24"/>
          <w:szCs w:val="24"/>
        </w:rPr>
      </w:pPr>
    </w:p>
    <w:p w14:paraId="28951441" w14:textId="4754614A" w:rsidR="005A4A6E" w:rsidRDefault="00084F4D" w:rsidP="00084F4D">
      <w:pPr>
        <w:pStyle w:val="Arial10i50"/>
        <w:spacing w:line="320" w:lineRule="atLeast"/>
        <w:rPr>
          <w:rFonts w:cs="Arial"/>
          <w:color w:val="auto"/>
          <w:sz w:val="24"/>
          <w:szCs w:val="24"/>
        </w:rPr>
      </w:pPr>
      <w:r>
        <w:rPr>
          <w:rFonts w:cs="Arial"/>
          <w:color w:val="auto"/>
          <w:sz w:val="24"/>
          <w:szCs w:val="24"/>
        </w:rPr>
        <w:t>Ponadto, z</w:t>
      </w:r>
      <w:r w:rsidR="005A4A6E">
        <w:rPr>
          <w:rFonts w:cs="Arial"/>
          <w:color w:val="auto"/>
          <w:sz w:val="24"/>
          <w:szCs w:val="24"/>
        </w:rPr>
        <w:t xml:space="preserve">aktualizowano </w:t>
      </w:r>
      <w:r w:rsidR="002314F5">
        <w:rPr>
          <w:rFonts w:cs="Arial"/>
          <w:color w:val="auto"/>
          <w:sz w:val="24"/>
          <w:szCs w:val="24"/>
        </w:rPr>
        <w:t>brzmienie punktów</w:t>
      </w:r>
      <w:r w:rsidR="004619B4">
        <w:rPr>
          <w:rFonts w:cs="Arial"/>
          <w:color w:val="auto"/>
          <w:sz w:val="24"/>
          <w:szCs w:val="24"/>
        </w:rPr>
        <w:t>,</w:t>
      </w:r>
      <w:r w:rsidR="002314F5">
        <w:rPr>
          <w:rFonts w:cs="Arial"/>
          <w:color w:val="auto"/>
          <w:sz w:val="24"/>
          <w:szCs w:val="24"/>
        </w:rPr>
        <w:t xml:space="preserve"> dotyczących </w:t>
      </w:r>
      <w:r w:rsidR="005A4A6E">
        <w:rPr>
          <w:rFonts w:cs="Arial"/>
          <w:color w:val="auto"/>
          <w:sz w:val="24"/>
          <w:szCs w:val="24"/>
        </w:rPr>
        <w:t>charakterystyk</w:t>
      </w:r>
      <w:r w:rsidR="002314F5">
        <w:rPr>
          <w:rFonts w:cs="Arial"/>
          <w:color w:val="auto"/>
          <w:sz w:val="24"/>
          <w:szCs w:val="24"/>
        </w:rPr>
        <w:t>i</w:t>
      </w:r>
      <w:r w:rsidR="005A4A6E">
        <w:rPr>
          <w:rFonts w:cs="Arial"/>
          <w:color w:val="auto"/>
          <w:sz w:val="24"/>
          <w:szCs w:val="24"/>
        </w:rPr>
        <w:t xml:space="preserve"> wytwarzanych odpadów, a także miejsc i spos</w:t>
      </w:r>
      <w:r w:rsidR="002314F5">
        <w:rPr>
          <w:rFonts w:cs="Arial"/>
          <w:color w:val="auto"/>
          <w:sz w:val="24"/>
          <w:szCs w:val="24"/>
        </w:rPr>
        <w:t>o</w:t>
      </w:r>
      <w:r w:rsidR="005A4A6E">
        <w:rPr>
          <w:rFonts w:cs="Arial"/>
          <w:color w:val="auto"/>
          <w:sz w:val="24"/>
          <w:szCs w:val="24"/>
        </w:rPr>
        <w:t>b</w:t>
      </w:r>
      <w:r w:rsidR="002314F5">
        <w:rPr>
          <w:rFonts w:cs="Arial"/>
          <w:color w:val="auto"/>
          <w:sz w:val="24"/>
          <w:szCs w:val="24"/>
        </w:rPr>
        <w:t>ów</w:t>
      </w:r>
      <w:r w:rsidR="005A4A6E">
        <w:rPr>
          <w:rFonts w:cs="Arial"/>
          <w:color w:val="auto"/>
          <w:sz w:val="24"/>
          <w:szCs w:val="24"/>
        </w:rPr>
        <w:t xml:space="preserve"> magazynowania odpadów oraz spos</w:t>
      </w:r>
      <w:r w:rsidR="002314F5">
        <w:rPr>
          <w:rFonts w:cs="Arial"/>
          <w:color w:val="auto"/>
          <w:sz w:val="24"/>
          <w:szCs w:val="24"/>
        </w:rPr>
        <w:t>obów</w:t>
      </w:r>
      <w:r w:rsidR="005A4A6E">
        <w:rPr>
          <w:rFonts w:cs="Arial"/>
          <w:color w:val="auto"/>
          <w:sz w:val="24"/>
          <w:szCs w:val="24"/>
        </w:rPr>
        <w:t xml:space="preserve"> dalszego zagospodarowania odpadów.</w:t>
      </w:r>
    </w:p>
    <w:p w14:paraId="457871BC" w14:textId="77777777" w:rsidR="005A4A6E" w:rsidRDefault="005A4A6E" w:rsidP="00084F4D">
      <w:pPr>
        <w:pStyle w:val="Arial10i50"/>
        <w:spacing w:line="320" w:lineRule="atLeast"/>
        <w:rPr>
          <w:rFonts w:cs="Arial"/>
          <w:color w:val="auto"/>
          <w:sz w:val="24"/>
          <w:szCs w:val="24"/>
        </w:rPr>
      </w:pPr>
    </w:p>
    <w:p w14:paraId="28461464" w14:textId="0B253DE9" w:rsidR="00201463" w:rsidRPr="00167596" w:rsidRDefault="00084F4D" w:rsidP="00084F4D">
      <w:pPr>
        <w:pStyle w:val="Arial10i50"/>
        <w:spacing w:line="320" w:lineRule="atLeast"/>
        <w:rPr>
          <w:rFonts w:cs="Arial"/>
          <w:color w:val="auto"/>
          <w:sz w:val="24"/>
          <w:szCs w:val="24"/>
        </w:rPr>
      </w:pPr>
      <w:r>
        <w:rPr>
          <w:rFonts w:cs="Arial"/>
          <w:color w:val="auto"/>
          <w:sz w:val="24"/>
          <w:szCs w:val="24"/>
        </w:rPr>
        <w:t>U</w:t>
      </w:r>
      <w:r w:rsidR="00D01358">
        <w:rPr>
          <w:rFonts w:cs="Arial"/>
          <w:color w:val="auto"/>
          <w:sz w:val="24"/>
          <w:szCs w:val="24"/>
        </w:rPr>
        <w:t xml:space="preserve">względniono </w:t>
      </w:r>
      <w:r>
        <w:rPr>
          <w:rFonts w:cs="Arial"/>
          <w:color w:val="auto"/>
          <w:sz w:val="24"/>
          <w:szCs w:val="24"/>
        </w:rPr>
        <w:t xml:space="preserve">również </w:t>
      </w:r>
      <w:r w:rsidR="00D01358">
        <w:rPr>
          <w:rFonts w:cs="Arial"/>
          <w:color w:val="auto"/>
          <w:sz w:val="24"/>
          <w:szCs w:val="24"/>
        </w:rPr>
        <w:t>zapisy</w:t>
      </w:r>
      <w:r w:rsidR="004619B4">
        <w:rPr>
          <w:rFonts w:cs="Arial"/>
          <w:color w:val="auto"/>
          <w:sz w:val="24"/>
          <w:szCs w:val="24"/>
        </w:rPr>
        <w:t>,</w:t>
      </w:r>
      <w:r w:rsidR="00D01358">
        <w:rPr>
          <w:rFonts w:cs="Arial"/>
          <w:color w:val="auto"/>
          <w:sz w:val="24"/>
          <w:szCs w:val="24"/>
        </w:rPr>
        <w:t xml:space="preserve"> dotyczące </w:t>
      </w:r>
      <w:r w:rsidR="00C44C9D" w:rsidRPr="00173FF4">
        <w:rPr>
          <w:rFonts w:cs="Arial"/>
          <w:color w:val="auto"/>
          <w:sz w:val="24"/>
          <w:szCs w:val="24"/>
        </w:rPr>
        <w:t>spełnia</w:t>
      </w:r>
      <w:r w:rsidR="00D01358">
        <w:rPr>
          <w:rFonts w:cs="Arial"/>
          <w:color w:val="auto"/>
          <w:sz w:val="24"/>
          <w:szCs w:val="24"/>
        </w:rPr>
        <w:t>nia</w:t>
      </w:r>
      <w:r w:rsidR="00C44C9D" w:rsidRPr="00173FF4">
        <w:rPr>
          <w:rFonts w:cs="Arial"/>
          <w:color w:val="auto"/>
          <w:sz w:val="24"/>
          <w:szCs w:val="24"/>
        </w:rPr>
        <w:t xml:space="preserve"> wytyczn</w:t>
      </w:r>
      <w:r w:rsidR="00D01358">
        <w:rPr>
          <w:rFonts w:cs="Arial"/>
          <w:color w:val="auto"/>
          <w:sz w:val="24"/>
          <w:szCs w:val="24"/>
        </w:rPr>
        <w:t>ych</w:t>
      </w:r>
      <w:r w:rsidR="00C44C9D" w:rsidRPr="00173FF4">
        <w:rPr>
          <w:rFonts w:cs="Arial"/>
          <w:color w:val="auto"/>
          <w:sz w:val="24"/>
          <w:szCs w:val="24"/>
        </w:rPr>
        <w:t xml:space="preserve"> konkluzji BAT</w:t>
      </w:r>
      <w:r w:rsidR="00D01358">
        <w:rPr>
          <w:rFonts w:cs="Arial"/>
          <w:color w:val="auto"/>
          <w:sz w:val="24"/>
          <w:szCs w:val="24"/>
        </w:rPr>
        <w:t xml:space="preserve"> w instalacji </w:t>
      </w:r>
      <w:r w:rsidR="00D01358" w:rsidRPr="00D01358">
        <w:rPr>
          <w:rFonts w:cs="Arial"/>
          <w:color w:val="auto"/>
          <w:sz w:val="24"/>
          <w:szCs w:val="24"/>
        </w:rPr>
        <w:t>cynkowania ogniowego (</w:t>
      </w:r>
      <w:r w:rsidR="00C22FD4">
        <w:rPr>
          <w:rFonts w:cs="Arial"/>
          <w:color w:val="auto"/>
          <w:sz w:val="24"/>
          <w:szCs w:val="24"/>
        </w:rPr>
        <w:t xml:space="preserve">ocynkownia </w:t>
      </w:r>
      <w:r w:rsidR="00D01358" w:rsidRPr="00D01358">
        <w:rPr>
          <w:rFonts w:cs="Arial"/>
          <w:color w:val="auto"/>
          <w:sz w:val="24"/>
          <w:szCs w:val="24"/>
        </w:rPr>
        <w:t>zanurzeniowa)</w:t>
      </w:r>
      <w:r w:rsidR="00582F9B" w:rsidRPr="00173FF4">
        <w:rPr>
          <w:rFonts w:cs="Arial"/>
          <w:color w:val="auto"/>
          <w:sz w:val="24"/>
          <w:szCs w:val="24"/>
        </w:rPr>
        <w:t>, odnoszące się do gospodarki odpadami, tj.</w:t>
      </w:r>
      <w:r w:rsidR="00D01358">
        <w:rPr>
          <w:rFonts w:cs="Arial"/>
          <w:color w:val="auto"/>
          <w:sz w:val="24"/>
          <w:szCs w:val="24"/>
        </w:rPr>
        <w:t>:</w:t>
      </w:r>
      <w:r w:rsidR="00582F9B" w:rsidRPr="00173FF4">
        <w:rPr>
          <w:rFonts w:cs="Arial"/>
          <w:color w:val="auto"/>
          <w:sz w:val="24"/>
          <w:szCs w:val="24"/>
        </w:rPr>
        <w:t xml:space="preserve"> BAT </w:t>
      </w:r>
      <w:r w:rsidR="004E07BD">
        <w:rPr>
          <w:rFonts w:cs="Arial"/>
          <w:color w:val="auto"/>
          <w:sz w:val="24"/>
          <w:szCs w:val="24"/>
        </w:rPr>
        <w:t>34</w:t>
      </w:r>
      <w:r w:rsidR="00582F9B" w:rsidRPr="00173FF4">
        <w:rPr>
          <w:rFonts w:cs="Arial"/>
          <w:color w:val="auto"/>
          <w:sz w:val="24"/>
          <w:szCs w:val="24"/>
        </w:rPr>
        <w:t xml:space="preserve">, BAT </w:t>
      </w:r>
      <w:r w:rsidR="00FD4BF0">
        <w:rPr>
          <w:rFonts w:cs="Arial"/>
          <w:color w:val="auto"/>
          <w:sz w:val="24"/>
          <w:szCs w:val="24"/>
        </w:rPr>
        <w:t>35</w:t>
      </w:r>
      <w:r w:rsidR="00582F9B" w:rsidRPr="00173FF4">
        <w:rPr>
          <w:rFonts w:cs="Arial"/>
          <w:color w:val="auto"/>
          <w:sz w:val="24"/>
          <w:szCs w:val="24"/>
        </w:rPr>
        <w:t xml:space="preserve">, BAT </w:t>
      </w:r>
      <w:r w:rsidR="00FD4BF0">
        <w:rPr>
          <w:rFonts w:cs="Arial"/>
          <w:color w:val="auto"/>
          <w:sz w:val="24"/>
          <w:szCs w:val="24"/>
        </w:rPr>
        <w:t>36, BAT 58</w:t>
      </w:r>
      <w:r w:rsidR="00582F9B" w:rsidRPr="00173FF4">
        <w:rPr>
          <w:rFonts w:cs="Arial"/>
          <w:color w:val="auto"/>
          <w:sz w:val="24"/>
          <w:szCs w:val="24"/>
        </w:rPr>
        <w:t xml:space="preserve"> oraz BAT </w:t>
      </w:r>
      <w:r w:rsidR="00FD4BF0">
        <w:rPr>
          <w:rFonts w:cs="Arial"/>
          <w:color w:val="auto"/>
          <w:sz w:val="24"/>
          <w:szCs w:val="24"/>
        </w:rPr>
        <w:t>59</w:t>
      </w:r>
      <w:r w:rsidR="00582F9B" w:rsidRPr="00173FF4">
        <w:rPr>
          <w:rFonts w:cs="Arial"/>
          <w:color w:val="auto"/>
          <w:sz w:val="24"/>
          <w:szCs w:val="24"/>
        </w:rPr>
        <w:t>.</w:t>
      </w:r>
    </w:p>
    <w:p w14:paraId="7CCF44E3" w14:textId="77777777" w:rsidR="00121B45" w:rsidRDefault="00121B45" w:rsidP="00084F4D">
      <w:pPr>
        <w:pStyle w:val="Arial10i50"/>
        <w:spacing w:line="320" w:lineRule="atLeast"/>
        <w:rPr>
          <w:rFonts w:cs="Arial"/>
          <w:color w:val="auto"/>
          <w:sz w:val="24"/>
          <w:szCs w:val="24"/>
        </w:rPr>
      </w:pPr>
    </w:p>
    <w:p w14:paraId="7B6D46C3" w14:textId="74E47E54" w:rsidR="00C22FD4" w:rsidRPr="00106DC7" w:rsidRDefault="00106DC7" w:rsidP="00084F4D">
      <w:pPr>
        <w:pStyle w:val="Arial10i50"/>
        <w:spacing w:line="320" w:lineRule="atLeast"/>
        <w:rPr>
          <w:rFonts w:cs="Arial"/>
          <w:color w:val="auto"/>
          <w:sz w:val="24"/>
          <w:szCs w:val="24"/>
        </w:rPr>
      </w:pPr>
      <w:r w:rsidRPr="00106DC7">
        <w:rPr>
          <w:rFonts w:cs="Arial"/>
          <w:color w:val="auto"/>
          <w:sz w:val="24"/>
          <w:szCs w:val="24"/>
        </w:rPr>
        <w:lastRenderedPageBreak/>
        <w:t xml:space="preserve">Ad. 5 </w:t>
      </w:r>
    </w:p>
    <w:p w14:paraId="473AEB7F" w14:textId="3A69312B" w:rsidR="00106DC7" w:rsidRPr="00106DC7" w:rsidRDefault="00106DC7" w:rsidP="00084F4D">
      <w:pPr>
        <w:pStyle w:val="Arial10i50"/>
        <w:spacing w:line="320" w:lineRule="atLeast"/>
        <w:rPr>
          <w:rFonts w:cs="Arial"/>
          <w:color w:val="auto"/>
          <w:sz w:val="24"/>
          <w:szCs w:val="24"/>
        </w:rPr>
      </w:pPr>
    </w:p>
    <w:p w14:paraId="5FEDDC3B" w14:textId="77777777" w:rsidR="00106DC7" w:rsidRPr="00106DC7" w:rsidRDefault="00106DC7" w:rsidP="00084F4D">
      <w:pPr>
        <w:pStyle w:val="Arial10i50"/>
        <w:spacing w:line="320" w:lineRule="atLeast"/>
        <w:rPr>
          <w:rFonts w:cs="Arial"/>
          <w:bCs/>
          <w:iCs/>
          <w:sz w:val="24"/>
          <w:szCs w:val="24"/>
        </w:rPr>
      </w:pPr>
      <w:r w:rsidRPr="00106DC7">
        <w:rPr>
          <w:rFonts w:cs="Arial"/>
          <w:bCs/>
          <w:iCs/>
          <w:sz w:val="24"/>
          <w:szCs w:val="24"/>
        </w:rPr>
        <w:t xml:space="preserve">Zmiana w części I pozwolenia zintegrowanego, polegała na aktualizacji opisu stosowanej technologii, wykazu oraz ilości materiałów i surowców, mediów oraz paliw, stosowanych </w:t>
      </w:r>
      <w:r w:rsidRPr="00106DC7">
        <w:rPr>
          <w:rFonts w:cs="Arial"/>
          <w:bCs/>
          <w:iCs/>
          <w:sz w:val="24"/>
          <w:szCs w:val="24"/>
        </w:rPr>
        <w:br/>
        <w:t xml:space="preserve">w instalacji. </w:t>
      </w:r>
    </w:p>
    <w:p w14:paraId="54490AFF" w14:textId="77777777" w:rsidR="00121B45" w:rsidRDefault="00121B45" w:rsidP="00084F4D">
      <w:pPr>
        <w:pStyle w:val="Arial10i50"/>
        <w:spacing w:line="320" w:lineRule="atLeast"/>
        <w:rPr>
          <w:rFonts w:cs="Arial"/>
          <w:b/>
          <w:color w:val="auto"/>
          <w:sz w:val="24"/>
          <w:szCs w:val="24"/>
        </w:rPr>
      </w:pPr>
    </w:p>
    <w:p w14:paraId="704BA056" w14:textId="5B7C36DF" w:rsidR="00190470" w:rsidRPr="00173FF4" w:rsidRDefault="00190470" w:rsidP="00084F4D">
      <w:pPr>
        <w:pStyle w:val="Arial10i50"/>
        <w:spacing w:line="320" w:lineRule="atLeast"/>
        <w:rPr>
          <w:rFonts w:cs="Arial"/>
          <w:b/>
          <w:color w:val="auto"/>
          <w:sz w:val="24"/>
          <w:szCs w:val="24"/>
        </w:rPr>
      </w:pPr>
      <w:r w:rsidRPr="00173FF4">
        <w:rPr>
          <w:rFonts w:cs="Arial"/>
          <w:b/>
          <w:color w:val="auto"/>
          <w:sz w:val="24"/>
          <w:szCs w:val="24"/>
        </w:rPr>
        <w:t>Po przeprowadzonym postępowaniu administracy</w:t>
      </w:r>
      <w:r w:rsidR="00993CA4" w:rsidRPr="00173FF4">
        <w:rPr>
          <w:rFonts w:cs="Arial"/>
          <w:b/>
          <w:color w:val="auto"/>
          <w:sz w:val="24"/>
          <w:szCs w:val="24"/>
        </w:rPr>
        <w:t>jnym</w:t>
      </w:r>
      <w:r w:rsidR="00FE6C33" w:rsidRPr="00173FF4">
        <w:rPr>
          <w:rFonts w:cs="Arial"/>
          <w:b/>
          <w:color w:val="auto"/>
          <w:sz w:val="24"/>
          <w:szCs w:val="24"/>
        </w:rPr>
        <w:t>,</w:t>
      </w:r>
      <w:r w:rsidR="00993CA4" w:rsidRPr="00173FF4">
        <w:rPr>
          <w:rFonts w:cs="Arial"/>
          <w:b/>
          <w:color w:val="auto"/>
          <w:sz w:val="24"/>
          <w:szCs w:val="24"/>
        </w:rPr>
        <w:t xml:space="preserve"> organ zważył, co następuje:</w:t>
      </w:r>
    </w:p>
    <w:p w14:paraId="059515F6" w14:textId="77777777" w:rsidR="00993CA4" w:rsidRPr="00173FF4" w:rsidRDefault="00993CA4" w:rsidP="00084F4D">
      <w:pPr>
        <w:pStyle w:val="Arial10i50"/>
        <w:spacing w:line="320" w:lineRule="atLeast"/>
        <w:rPr>
          <w:rFonts w:cs="Arial"/>
          <w:b/>
          <w:color w:val="auto"/>
          <w:sz w:val="24"/>
          <w:szCs w:val="24"/>
        </w:rPr>
      </w:pPr>
    </w:p>
    <w:p w14:paraId="75E7A665" w14:textId="77777777" w:rsidR="002A11F1" w:rsidRDefault="00190470" w:rsidP="00084F4D">
      <w:pPr>
        <w:pStyle w:val="Arial10i50"/>
        <w:spacing w:line="320" w:lineRule="atLeast"/>
        <w:rPr>
          <w:rFonts w:cs="Arial"/>
          <w:color w:val="auto"/>
          <w:sz w:val="24"/>
          <w:szCs w:val="24"/>
        </w:rPr>
      </w:pPr>
      <w:r w:rsidRPr="00173FF4">
        <w:rPr>
          <w:rFonts w:cs="Arial"/>
          <w:color w:val="auto"/>
          <w:sz w:val="24"/>
          <w:szCs w:val="24"/>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w:t>
      </w:r>
    </w:p>
    <w:p w14:paraId="2052EE64" w14:textId="069DFC60" w:rsidR="00190470" w:rsidRPr="00173FF4" w:rsidRDefault="00190470" w:rsidP="00084F4D">
      <w:pPr>
        <w:pStyle w:val="Arial10i50"/>
        <w:spacing w:line="320" w:lineRule="atLeast"/>
        <w:rPr>
          <w:rFonts w:cs="Arial"/>
          <w:color w:val="auto"/>
          <w:sz w:val="24"/>
          <w:szCs w:val="24"/>
        </w:rPr>
      </w:pPr>
      <w:r w:rsidRPr="00173FF4">
        <w:rPr>
          <w:rFonts w:cs="Arial"/>
          <w:color w:val="auto"/>
          <w:sz w:val="24"/>
          <w:szCs w:val="24"/>
        </w:rPr>
        <w:t xml:space="preserve">że wnioskowane zmiany są zgodne z przepisami szczególnymi, dotyczącymi ochrony środowiska. </w:t>
      </w:r>
    </w:p>
    <w:p w14:paraId="59E8110E" w14:textId="77777777" w:rsidR="00190470" w:rsidRPr="00173FF4" w:rsidRDefault="00190470" w:rsidP="00084F4D">
      <w:pPr>
        <w:pStyle w:val="Arial10i50"/>
        <w:spacing w:line="320" w:lineRule="atLeast"/>
        <w:rPr>
          <w:rFonts w:cs="Arial"/>
          <w:color w:val="auto"/>
          <w:sz w:val="24"/>
          <w:szCs w:val="24"/>
        </w:rPr>
      </w:pPr>
    </w:p>
    <w:p w14:paraId="28904294" w14:textId="430ACB52" w:rsidR="00190470" w:rsidRPr="00173FF4" w:rsidRDefault="00190470" w:rsidP="00084F4D">
      <w:pPr>
        <w:pStyle w:val="Arial10i50"/>
        <w:spacing w:line="320" w:lineRule="atLeast"/>
        <w:rPr>
          <w:rFonts w:cs="Arial"/>
          <w:color w:val="auto"/>
          <w:sz w:val="24"/>
          <w:szCs w:val="24"/>
        </w:rPr>
      </w:pPr>
      <w:r w:rsidRPr="00173FF4">
        <w:rPr>
          <w:rFonts w:cs="Arial"/>
          <w:color w:val="auto"/>
          <w:sz w:val="24"/>
          <w:szCs w:val="24"/>
        </w:rPr>
        <w:t xml:space="preserve">Mając na względzie powyższe, orzeczono jak w sentencji. </w:t>
      </w:r>
    </w:p>
    <w:p w14:paraId="2017C714" w14:textId="45DF1BCC" w:rsidR="00993CA4" w:rsidRPr="00173FF4" w:rsidRDefault="00993CA4" w:rsidP="00084F4D">
      <w:pPr>
        <w:pStyle w:val="Arial10i50"/>
        <w:spacing w:line="320" w:lineRule="atLeast"/>
        <w:rPr>
          <w:rFonts w:cs="Arial"/>
          <w:b/>
          <w:color w:val="auto"/>
          <w:sz w:val="24"/>
          <w:szCs w:val="24"/>
        </w:rPr>
      </w:pPr>
    </w:p>
    <w:p w14:paraId="5751D3AB" w14:textId="277497A0" w:rsidR="00EE446B" w:rsidRPr="00173FF4" w:rsidRDefault="00014998" w:rsidP="00084F4D">
      <w:pPr>
        <w:pStyle w:val="Arial10i50"/>
        <w:spacing w:line="320" w:lineRule="atLeast"/>
        <w:rPr>
          <w:rFonts w:cs="Arial"/>
          <w:color w:val="auto"/>
          <w:sz w:val="24"/>
          <w:szCs w:val="24"/>
        </w:rPr>
      </w:pPr>
      <w:r w:rsidRPr="00173FF4">
        <w:rPr>
          <w:rFonts w:cs="Arial"/>
          <w:color w:val="auto"/>
          <w:sz w:val="24"/>
          <w:szCs w:val="24"/>
        </w:rPr>
        <w:t>Eksploatacja instalacji powinna być realizowana zgodnie z warunkami określonymi w </w:t>
      </w:r>
      <w:r w:rsidR="009B131C" w:rsidRPr="00173FF4">
        <w:rPr>
          <w:rFonts w:cs="Arial"/>
          <w:color w:val="auto"/>
          <w:sz w:val="24"/>
          <w:szCs w:val="24"/>
        </w:rPr>
        <w:t>pozwoleniu zintegrowanym, a także</w:t>
      </w:r>
      <w:r w:rsidRPr="00173FF4">
        <w:rPr>
          <w:rFonts w:cs="Arial"/>
          <w:color w:val="auto"/>
          <w:sz w:val="24"/>
          <w:szCs w:val="24"/>
        </w:rPr>
        <w:t xml:space="preserve"> </w:t>
      </w:r>
      <w:r w:rsidR="009B131C" w:rsidRPr="00173FF4">
        <w:rPr>
          <w:rFonts w:cs="Arial"/>
          <w:color w:val="auto"/>
          <w:sz w:val="24"/>
          <w:szCs w:val="24"/>
        </w:rPr>
        <w:t>zgodnie z</w:t>
      </w:r>
      <w:r w:rsidRPr="00173FF4">
        <w:rPr>
          <w:rFonts w:cs="Arial"/>
          <w:color w:val="auto"/>
          <w:sz w:val="24"/>
          <w:szCs w:val="24"/>
        </w:rPr>
        <w:t xml:space="preserve"> przepisami obowiązującego prawa.</w:t>
      </w:r>
    </w:p>
    <w:p w14:paraId="7808B97B" w14:textId="77777777" w:rsidR="00C32625" w:rsidRPr="00173FF4" w:rsidRDefault="00C32625" w:rsidP="00084F4D">
      <w:pPr>
        <w:pStyle w:val="Arial10i50"/>
        <w:spacing w:line="320" w:lineRule="atLeast"/>
        <w:rPr>
          <w:rFonts w:cs="Arial"/>
          <w:b/>
          <w:color w:val="auto"/>
          <w:sz w:val="24"/>
          <w:szCs w:val="24"/>
        </w:rPr>
      </w:pPr>
    </w:p>
    <w:p w14:paraId="5328D225" w14:textId="77777777" w:rsidR="00C32625" w:rsidRPr="00173FF4" w:rsidRDefault="00C32625" w:rsidP="00084F4D">
      <w:pPr>
        <w:pStyle w:val="Arial10i50"/>
        <w:spacing w:line="320" w:lineRule="atLeast"/>
        <w:rPr>
          <w:rFonts w:cs="Arial"/>
          <w:b/>
          <w:color w:val="auto"/>
          <w:sz w:val="24"/>
          <w:szCs w:val="24"/>
        </w:rPr>
      </w:pPr>
    </w:p>
    <w:p w14:paraId="55A15479" w14:textId="0225758D" w:rsidR="00190470" w:rsidRPr="00173FF4" w:rsidRDefault="00190470" w:rsidP="00084F4D">
      <w:pPr>
        <w:pStyle w:val="Arial10i50"/>
        <w:spacing w:line="320" w:lineRule="atLeast"/>
        <w:rPr>
          <w:rFonts w:cs="Arial"/>
          <w:b/>
          <w:color w:val="auto"/>
          <w:sz w:val="24"/>
          <w:szCs w:val="24"/>
        </w:rPr>
      </w:pPr>
      <w:r w:rsidRPr="00173FF4">
        <w:rPr>
          <w:rFonts w:cs="Arial"/>
          <w:b/>
          <w:noProof/>
          <w:color w:val="auto"/>
          <w:sz w:val="24"/>
          <w:szCs w:val="24"/>
          <w:lang w:eastAsia="pl-PL"/>
        </w:rPr>
        <mc:AlternateContent>
          <mc:Choice Requires="wps">
            <w:drawing>
              <wp:anchor distT="4294967294" distB="4294967294" distL="114300" distR="114300" simplePos="0" relativeHeight="251659776" behindDoc="0" locked="0" layoutInCell="1" allowOverlap="1" wp14:anchorId="7AC5E78A" wp14:editId="15508329">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F733174" id="Łącznik prostoliniowy 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Pr="00173FF4">
        <w:rPr>
          <w:rFonts w:cs="Arial"/>
          <w:b/>
          <w:color w:val="auto"/>
          <w:sz w:val="24"/>
          <w:szCs w:val="24"/>
        </w:rPr>
        <w:t>Pouczenie</w:t>
      </w:r>
    </w:p>
    <w:p w14:paraId="49895D66" w14:textId="77777777" w:rsidR="00190470" w:rsidRPr="00173FF4" w:rsidRDefault="00190470" w:rsidP="00084F4D">
      <w:pPr>
        <w:pStyle w:val="Arial10i50"/>
        <w:spacing w:line="320" w:lineRule="atLeast"/>
        <w:rPr>
          <w:rFonts w:cs="Arial"/>
          <w:b/>
          <w:color w:val="auto"/>
          <w:sz w:val="24"/>
          <w:szCs w:val="24"/>
        </w:rPr>
      </w:pPr>
    </w:p>
    <w:p w14:paraId="293294B4" w14:textId="5866F34F" w:rsidR="00190470" w:rsidRPr="00173FF4" w:rsidRDefault="00190470" w:rsidP="00084F4D">
      <w:pPr>
        <w:pStyle w:val="Arial10i50"/>
        <w:spacing w:line="320" w:lineRule="atLeast"/>
        <w:rPr>
          <w:rFonts w:cs="Arial"/>
          <w:color w:val="auto"/>
          <w:sz w:val="24"/>
          <w:szCs w:val="24"/>
        </w:rPr>
      </w:pPr>
      <w:r w:rsidRPr="00173FF4">
        <w:rPr>
          <w:rFonts w:cs="Arial"/>
          <w:color w:val="auto"/>
          <w:sz w:val="24"/>
          <w:szCs w:val="24"/>
        </w:rPr>
        <w:t>Zg</w:t>
      </w:r>
      <w:r w:rsidR="005A2F21" w:rsidRPr="00173FF4">
        <w:rPr>
          <w:rFonts w:cs="Arial"/>
          <w:color w:val="auto"/>
          <w:sz w:val="24"/>
          <w:szCs w:val="24"/>
        </w:rPr>
        <w:t xml:space="preserve">odnie z art. 127 § 1 i 2 </w:t>
      </w:r>
      <w:r w:rsidR="00993E9F">
        <w:rPr>
          <w:rFonts w:cs="Arial"/>
          <w:color w:val="auto"/>
          <w:sz w:val="24"/>
          <w:szCs w:val="24"/>
        </w:rPr>
        <w:t xml:space="preserve">ustawy </w:t>
      </w:r>
      <w:r w:rsidR="005A2F21" w:rsidRPr="00173FF4">
        <w:rPr>
          <w:rFonts w:cs="Arial"/>
          <w:color w:val="auto"/>
          <w:sz w:val="24"/>
          <w:szCs w:val="24"/>
        </w:rPr>
        <w:t>K</w:t>
      </w:r>
      <w:r w:rsidR="007B0CC3" w:rsidRPr="00173FF4">
        <w:rPr>
          <w:rFonts w:cs="Arial"/>
          <w:color w:val="auto"/>
          <w:sz w:val="24"/>
          <w:szCs w:val="24"/>
        </w:rPr>
        <w:t>pa</w:t>
      </w:r>
      <w:r w:rsidRPr="00173FF4">
        <w:rPr>
          <w:rFonts w:cs="Arial"/>
          <w:color w:val="auto"/>
          <w:sz w:val="24"/>
          <w:szCs w:val="24"/>
        </w:rPr>
        <w:t>, od niniejszej decyzji Stronie przysługuje prawo wniesienia odwołania do Ministra Klimatu i Środowiska, za pośrednictwem Marszałka Województwa Śląskiego, w terminie 14</w:t>
      </w:r>
      <w:r w:rsidR="005A2F21" w:rsidRPr="00173FF4">
        <w:rPr>
          <w:rFonts w:cs="Arial"/>
          <w:color w:val="auto"/>
          <w:sz w:val="24"/>
          <w:szCs w:val="24"/>
        </w:rPr>
        <w:t> </w:t>
      </w:r>
      <w:r w:rsidRPr="00173FF4">
        <w:rPr>
          <w:rFonts w:cs="Arial"/>
          <w:color w:val="auto"/>
          <w:sz w:val="24"/>
          <w:szCs w:val="24"/>
        </w:rPr>
        <w:t>dni od dnia jej doręczenia.</w:t>
      </w:r>
    </w:p>
    <w:p w14:paraId="659A7A2E" w14:textId="77777777" w:rsidR="00190470" w:rsidRPr="00173FF4" w:rsidRDefault="00190470" w:rsidP="00084F4D">
      <w:pPr>
        <w:pStyle w:val="Arial10i50"/>
        <w:spacing w:line="320" w:lineRule="atLeast"/>
        <w:rPr>
          <w:rFonts w:cs="Arial"/>
          <w:color w:val="auto"/>
          <w:sz w:val="24"/>
          <w:szCs w:val="24"/>
        </w:rPr>
      </w:pPr>
    </w:p>
    <w:p w14:paraId="1334BBAA" w14:textId="21DF3B19" w:rsidR="007B0CC3" w:rsidRPr="00173FF4" w:rsidRDefault="00190470" w:rsidP="00084F4D">
      <w:pPr>
        <w:pStyle w:val="Arial10i50"/>
        <w:spacing w:line="320" w:lineRule="atLeast"/>
        <w:rPr>
          <w:rFonts w:cs="Arial"/>
          <w:color w:val="auto"/>
          <w:sz w:val="24"/>
          <w:szCs w:val="24"/>
        </w:rPr>
      </w:pPr>
      <w:r w:rsidRPr="00173FF4">
        <w:rPr>
          <w:rFonts w:cs="Arial"/>
          <w:color w:val="auto"/>
          <w:sz w:val="24"/>
          <w:szCs w:val="24"/>
        </w:rPr>
        <w:t xml:space="preserve">Zgodnie z </w:t>
      </w:r>
      <w:r w:rsidR="007B0CC3" w:rsidRPr="00173FF4">
        <w:rPr>
          <w:rFonts w:cs="Arial"/>
          <w:color w:val="auto"/>
          <w:sz w:val="24"/>
          <w:szCs w:val="24"/>
        </w:rPr>
        <w:t xml:space="preserve">art. </w:t>
      </w:r>
      <w:r w:rsidRPr="00173FF4">
        <w:rPr>
          <w:rFonts w:cs="Arial"/>
          <w:color w:val="auto"/>
          <w:sz w:val="24"/>
          <w:szCs w:val="24"/>
        </w:rPr>
        <w:t xml:space="preserve">127a </w:t>
      </w:r>
      <w:r w:rsidR="00993E9F">
        <w:rPr>
          <w:rFonts w:cs="Arial"/>
          <w:color w:val="auto"/>
          <w:sz w:val="24"/>
          <w:szCs w:val="24"/>
        </w:rPr>
        <w:t xml:space="preserve">ustawy </w:t>
      </w:r>
      <w:r w:rsidRPr="00173FF4">
        <w:rPr>
          <w:rFonts w:cs="Arial"/>
          <w:color w:val="auto"/>
          <w:sz w:val="24"/>
          <w:szCs w:val="24"/>
        </w:rPr>
        <w:t>K</w:t>
      </w:r>
      <w:r w:rsidR="007B0CC3" w:rsidRPr="00173FF4">
        <w:rPr>
          <w:rFonts w:cs="Arial"/>
          <w:color w:val="auto"/>
          <w:sz w:val="24"/>
          <w:szCs w:val="24"/>
        </w:rPr>
        <w:t>pa,</w:t>
      </w:r>
      <w:r w:rsidRPr="00173FF4">
        <w:rPr>
          <w:rFonts w:cs="Arial"/>
          <w:color w:val="auto"/>
          <w:sz w:val="24"/>
          <w:szCs w:val="24"/>
        </w:rPr>
        <w:t xml:space="preserve"> w trakcie biegu terminu do wniesienia odwołania Strona może zrzec się prawa do wniesienia odwołania wobec organu administracji publicznej, który wydał decyzję. </w:t>
      </w:r>
    </w:p>
    <w:p w14:paraId="2B348EAB" w14:textId="77777777" w:rsidR="007B0CC3" w:rsidRPr="00173FF4" w:rsidRDefault="007B0CC3" w:rsidP="00084F4D">
      <w:pPr>
        <w:pStyle w:val="Arial10i50"/>
        <w:spacing w:line="320" w:lineRule="atLeast"/>
        <w:rPr>
          <w:rFonts w:cs="Arial"/>
          <w:color w:val="auto"/>
          <w:sz w:val="24"/>
          <w:szCs w:val="24"/>
        </w:rPr>
      </w:pPr>
    </w:p>
    <w:p w14:paraId="147F82B4" w14:textId="32F603A9" w:rsidR="00190470" w:rsidRPr="00173FF4" w:rsidRDefault="00190470" w:rsidP="00084F4D">
      <w:pPr>
        <w:pStyle w:val="Arial10i50"/>
        <w:spacing w:line="320" w:lineRule="atLeast"/>
        <w:rPr>
          <w:rFonts w:cs="Arial"/>
          <w:color w:val="auto"/>
          <w:sz w:val="24"/>
          <w:szCs w:val="24"/>
        </w:rPr>
      </w:pPr>
      <w:r w:rsidRPr="00173FF4">
        <w:rPr>
          <w:rFonts w:cs="Arial"/>
          <w:color w:val="auto"/>
          <w:sz w:val="24"/>
          <w:szCs w:val="24"/>
        </w:rPr>
        <w:t xml:space="preserve">Z dniem doręczenia organowi administracji publicznej oświadczenia o zrzeczeniu </w:t>
      </w:r>
      <w:r w:rsidR="00167596">
        <w:rPr>
          <w:rFonts w:cs="Arial"/>
          <w:color w:val="auto"/>
          <w:sz w:val="24"/>
          <w:szCs w:val="24"/>
        </w:rPr>
        <w:br/>
      </w:r>
      <w:r w:rsidRPr="00173FF4">
        <w:rPr>
          <w:rFonts w:cs="Arial"/>
          <w:color w:val="auto"/>
          <w:sz w:val="24"/>
          <w:szCs w:val="24"/>
        </w:rPr>
        <w:t xml:space="preserve">się prawa do wniesienia odwołania przez ostatnią ze stron postępowania decyzja staje </w:t>
      </w:r>
      <w:r w:rsidR="00167596">
        <w:rPr>
          <w:rFonts w:cs="Arial"/>
          <w:color w:val="auto"/>
          <w:sz w:val="24"/>
          <w:szCs w:val="24"/>
        </w:rPr>
        <w:br/>
      </w:r>
      <w:r w:rsidRPr="00173FF4">
        <w:rPr>
          <w:rFonts w:cs="Arial"/>
          <w:color w:val="auto"/>
          <w:sz w:val="24"/>
          <w:szCs w:val="24"/>
        </w:rPr>
        <w:t xml:space="preserve">się ostateczna i prawomocna. </w:t>
      </w:r>
    </w:p>
    <w:p w14:paraId="3E28A235" w14:textId="057D43FF" w:rsidR="00190470" w:rsidRPr="00173FF4" w:rsidRDefault="00190470" w:rsidP="00084F4D">
      <w:pPr>
        <w:pStyle w:val="Arial10i50"/>
        <w:spacing w:line="320" w:lineRule="atLeast"/>
        <w:rPr>
          <w:rFonts w:cs="Arial"/>
          <w:color w:val="auto"/>
          <w:sz w:val="24"/>
          <w:szCs w:val="24"/>
        </w:rPr>
      </w:pPr>
    </w:p>
    <w:p w14:paraId="4A58FB13" w14:textId="788B5A3C" w:rsidR="00C7174B" w:rsidRPr="00173FF4" w:rsidRDefault="00C7174B" w:rsidP="00084F4D">
      <w:pPr>
        <w:pStyle w:val="Arial10i50"/>
        <w:spacing w:line="320" w:lineRule="atLeast"/>
        <w:rPr>
          <w:rFonts w:cs="Arial"/>
          <w:iCs/>
          <w:color w:val="auto"/>
          <w:sz w:val="24"/>
          <w:szCs w:val="24"/>
        </w:rPr>
      </w:pPr>
      <w:r w:rsidRPr="00173FF4">
        <w:rPr>
          <w:rFonts w:cs="Arial"/>
          <w:iCs/>
          <w:color w:val="auto"/>
          <w:sz w:val="24"/>
          <w:szCs w:val="24"/>
        </w:rPr>
        <w:t>Przedłożono dowód wniesienia opła</w:t>
      </w:r>
      <w:r w:rsidR="00F5419C" w:rsidRPr="00173FF4">
        <w:rPr>
          <w:rFonts w:cs="Arial"/>
          <w:iCs/>
          <w:color w:val="auto"/>
          <w:sz w:val="24"/>
          <w:szCs w:val="24"/>
        </w:rPr>
        <w:t>ty skarbowej w wysokości</w:t>
      </w:r>
      <w:r w:rsidR="00F37D7C" w:rsidRPr="00173FF4">
        <w:rPr>
          <w:rFonts w:cs="Arial"/>
          <w:iCs/>
          <w:color w:val="auto"/>
          <w:sz w:val="24"/>
          <w:szCs w:val="24"/>
        </w:rPr>
        <w:t xml:space="preserve"> 1 005,</w:t>
      </w:r>
      <w:r w:rsidR="00151B2C" w:rsidRPr="00173FF4">
        <w:rPr>
          <w:rFonts w:cs="Arial"/>
          <w:iCs/>
          <w:color w:val="auto"/>
          <w:sz w:val="24"/>
          <w:szCs w:val="24"/>
        </w:rPr>
        <w:t>50</w:t>
      </w:r>
      <w:r w:rsidRPr="00173FF4">
        <w:rPr>
          <w:rFonts w:cs="Arial"/>
          <w:iCs/>
          <w:color w:val="auto"/>
          <w:sz w:val="24"/>
          <w:szCs w:val="24"/>
        </w:rPr>
        <w:t xml:space="preserve"> PLN. </w:t>
      </w:r>
      <w:r w:rsidR="00084F4D">
        <w:rPr>
          <w:rFonts w:cs="Arial"/>
          <w:iCs/>
          <w:color w:val="auto"/>
          <w:sz w:val="24"/>
          <w:szCs w:val="24"/>
        </w:rPr>
        <w:br/>
        <w:t>W</w:t>
      </w:r>
      <w:r w:rsidRPr="00173FF4">
        <w:rPr>
          <w:rFonts w:cs="Arial"/>
          <w:iCs/>
          <w:color w:val="auto"/>
          <w:sz w:val="24"/>
          <w:szCs w:val="24"/>
        </w:rPr>
        <w:t xml:space="preserve">płaty dokonano na konto Urzędu </w:t>
      </w:r>
      <w:r w:rsidR="00084F4D">
        <w:rPr>
          <w:rFonts w:cs="Arial"/>
          <w:iCs/>
          <w:color w:val="auto"/>
          <w:sz w:val="24"/>
          <w:szCs w:val="24"/>
        </w:rPr>
        <w:t>Miasta</w:t>
      </w:r>
      <w:r w:rsidRPr="00173FF4">
        <w:rPr>
          <w:rFonts w:cs="Arial"/>
          <w:iCs/>
          <w:color w:val="auto"/>
          <w:sz w:val="24"/>
          <w:szCs w:val="24"/>
        </w:rPr>
        <w:t> Katowic</w:t>
      </w:r>
      <w:r w:rsidR="00084F4D">
        <w:rPr>
          <w:rFonts w:cs="Arial"/>
          <w:iCs/>
          <w:color w:val="auto"/>
          <w:sz w:val="24"/>
          <w:szCs w:val="24"/>
        </w:rPr>
        <w:t>e</w:t>
      </w:r>
      <w:r w:rsidRPr="00173FF4">
        <w:rPr>
          <w:rFonts w:cs="Arial"/>
          <w:iCs/>
          <w:color w:val="auto"/>
          <w:sz w:val="24"/>
          <w:szCs w:val="24"/>
        </w:rPr>
        <w:t>.</w:t>
      </w:r>
    </w:p>
    <w:p w14:paraId="5200F308" w14:textId="51D2E77B" w:rsidR="00190470" w:rsidRPr="00173FF4" w:rsidRDefault="00190470" w:rsidP="00084F4D">
      <w:pPr>
        <w:pStyle w:val="Arial10i50"/>
        <w:spacing w:line="320" w:lineRule="atLeast"/>
        <w:rPr>
          <w:rFonts w:cs="Arial"/>
          <w:color w:val="auto"/>
          <w:sz w:val="24"/>
          <w:szCs w:val="24"/>
        </w:rPr>
      </w:pPr>
    </w:p>
    <w:p w14:paraId="230736AC" w14:textId="6F8915BB" w:rsidR="00A26DF9" w:rsidRPr="00173FF4" w:rsidRDefault="00A26DF9" w:rsidP="00084F4D">
      <w:pPr>
        <w:pStyle w:val="Arial10i50"/>
        <w:spacing w:line="320" w:lineRule="atLeast"/>
        <w:rPr>
          <w:rFonts w:cs="Arial"/>
          <w:color w:val="auto"/>
          <w:sz w:val="24"/>
          <w:szCs w:val="24"/>
        </w:rPr>
      </w:pPr>
    </w:p>
    <w:p w14:paraId="3DE8661C" w14:textId="77777777" w:rsidR="00E36D9B" w:rsidRPr="00E36D9B" w:rsidRDefault="00E36D9B" w:rsidP="00E36D9B">
      <w:pPr>
        <w:pStyle w:val="Arial10i50"/>
        <w:spacing w:line="320" w:lineRule="atLeast"/>
        <w:rPr>
          <w:rFonts w:cs="Arial"/>
          <w:bCs/>
          <w:sz w:val="24"/>
          <w:szCs w:val="24"/>
        </w:rPr>
      </w:pPr>
    </w:p>
    <w:p w14:paraId="17A2136C" w14:textId="3DC002B1" w:rsidR="00E36D9B" w:rsidRPr="00E36D9B" w:rsidRDefault="00E36D9B" w:rsidP="00E36D9B">
      <w:pPr>
        <w:pStyle w:val="Arial10i50"/>
        <w:spacing w:line="320" w:lineRule="atLeast"/>
        <w:rPr>
          <w:rFonts w:cs="Arial"/>
          <w:bCs/>
          <w:sz w:val="24"/>
          <w:szCs w:val="24"/>
        </w:rPr>
      </w:pPr>
      <w:r>
        <w:rPr>
          <w:rFonts w:cs="Arial"/>
          <w:bCs/>
          <w:sz w:val="24"/>
          <w:szCs w:val="24"/>
        </w:rPr>
        <w:t xml:space="preserve"> </w:t>
      </w:r>
      <w:r w:rsidRPr="00E36D9B">
        <w:rPr>
          <w:rFonts w:cs="Arial"/>
          <w:bCs/>
          <w:sz w:val="24"/>
          <w:szCs w:val="24"/>
        </w:rPr>
        <w:t>Z up. Marszałka Województwa Śląskiego</w:t>
      </w:r>
    </w:p>
    <w:p w14:paraId="3FCFC225" w14:textId="43A354DA" w:rsidR="00E36D9B" w:rsidRPr="00E36D9B" w:rsidRDefault="00E36D9B" w:rsidP="00E36D9B">
      <w:pPr>
        <w:pStyle w:val="Arial10i50"/>
        <w:spacing w:line="320" w:lineRule="atLeast"/>
        <w:rPr>
          <w:rFonts w:cs="Arial"/>
          <w:bCs/>
          <w:sz w:val="24"/>
          <w:szCs w:val="24"/>
        </w:rPr>
      </w:pPr>
      <w:r w:rsidRPr="00E36D9B">
        <w:rPr>
          <w:rFonts w:cs="Arial"/>
          <w:bCs/>
          <w:sz w:val="24"/>
          <w:szCs w:val="24"/>
        </w:rPr>
        <w:t xml:space="preserve">            Grzegorz Januszek</w:t>
      </w:r>
      <w:r w:rsidRPr="00E36D9B">
        <w:rPr>
          <w:rFonts w:cs="Arial"/>
          <w:bCs/>
          <w:sz w:val="24"/>
          <w:szCs w:val="24"/>
        </w:rPr>
        <w:br/>
        <w:t xml:space="preserve">        </w:t>
      </w:r>
      <w:r>
        <w:rPr>
          <w:rFonts w:cs="Arial"/>
          <w:bCs/>
          <w:sz w:val="24"/>
          <w:szCs w:val="24"/>
        </w:rPr>
        <w:t xml:space="preserve">   </w:t>
      </w:r>
      <w:r w:rsidRPr="00E36D9B">
        <w:rPr>
          <w:rFonts w:cs="Arial"/>
          <w:bCs/>
          <w:sz w:val="24"/>
          <w:szCs w:val="24"/>
        </w:rPr>
        <w:t>Zastępc</w:t>
      </w:r>
      <w:r>
        <w:rPr>
          <w:rFonts w:cs="Arial"/>
          <w:bCs/>
          <w:sz w:val="24"/>
          <w:szCs w:val="24"/>
        </w:rPr>
        <w:t>a</w:t>
      </w:r>
      <w:r w:rsidRPr="00E36D9B">
        <w:rPr>
          <w:rFonts w:cs="Arial"/>
          <w:bCs/>
          <w:sz w:val="24"/>
          <w:szCs w:val="24"/>
        </w:rPr>
        <w:t xml:space="preserve"> Dyrektora </w:t>
      </w:r>
    </w:p>
    <w:p w14:paraId="2057C9DA" w14:textId="77777777" w:rsidR="00E36D9B" w:rsidRPr="00E36D9B" w:rsidRDefault="00E36D9B" w:rsidP="00E36D9B">
      <w:pPr>
        <w:pStyle w:val="Arial10i50"/>
        <w:spacing w:line="320" w:lineRule="atLeast"/>
        <w:rPr>
          <w:rFonts w:cs="Arial"/>
          <w:bCs/>
          <w:sz w:val="24"/>
          <w:szCs w:val="24"/>
        </w:rPr>
      </w:pPr>
      <w:r w:rsidRPr="00E36D9B">
        <w:rPr>
          <w:rFonts w:cs="Arial"/>
          <w:bCs/>
          <w:sz w:val="24"/>
          <w:szCs w:val="24"/>
        </w:rPr>
        <w:t xml:space="preserve">         Departament Środowiska </w:t>
      </w:r>
    </w:p>
    <w:p w14:paraId="758C88FF" w14:textId="78F52B21" w:rsidR="00AD3645" w:rsidRPr="00E36D9B" w:rsidRDefault="00E36D9B" w:rsidP="00084F4D">
      <w:pPr>
        <w:pStyle w:val="Arial10i50"/>
        <w:spacing w:line="320" w:lineRule="atLeast"/>
        <w:rPr>
          <w:rFonts w:cs="Arial"/>
          <w:bCs/>
          <w:sz w:val="24"/>
          <w:szCs w:val="24"/>
        </w:rPr>
      </w:pPr>
      <w:r w:rsidRPr="00E36D9B">
        <w:rPr>
          <w:rFonts w:cs="Arial"/>
          <w:bCs/>
          <w:sz w:val="24"/>
          <w:szCs w:val="24"/>
        </w:rPr>
        <w:t xml:space="preserve">    Ekologii i Opłat Środowiskowych</w:t>
      </w:r>
    </w:p>
    <w:p w14:paraId="33B1155C" w14:textId="77777777" w:rsidR="00AD3645" w:rsidRPr="00173FF4" w:rsidRDefault="00AD3645" w:rsidP="00084F4D">
      <w:pPr>
        <w:pStyle w:val="Arial10i50"/>
        <w:spacing w:line="320" w:lineRule="atLeast"/>
        <w:rPr>
          <w:rFonts w:cs="Arial"/>
          <w:color w:val="auto"/>
          <w:sz w:val="24"/>
          <w:szCs w:val="24"/>
        </w:rPr>
      </w:pPr>
    </w:p>
    <w:sectPr w:rsidR="00AD3645" w:rsidRPr="00173FF4" w:rsidSect="001428C7">
      <w:footerReference w:type="default" r:id="rId11"/>
      <w:pgSz w:w="11906" w:h="16838"/>
      <w:pgMar w:top="930" w:right="992" w:bottom="1400" w:left="132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7F5E5" w14:textId="77777777" w:rsidR="003F0B07" w:rsidRDefault="003F0B07" w:rsidP="00996FEA">
      <w:pPr>
        <w:spacing w:after="0" w:line="240" w:lineRule="auto"/>
      </w:pPr>
      <w:r>
        <w:separator/>
      </w:r>
    </w:p>
  </w:endnote>
  <w:endnote w:type="continuationSeparator" w:id="0">
    <w:p w14:paraId="3B9C166B" w14:textId="77777777" w:rsidR="003F0B07" w:rsidRDefault="003F0B07"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plified Arabic Fixed">
    <w:altName w:val="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StarSymbol">
    <w:altName w:val="Times New Roman"/>
    <w:charset w:val="02"/>
    <w:family w:val="auto"/>
    <w:pitch w:val="default"/>
  </w:font>
  <w:font w:name="Switzerland_Lightpl">
    <w:altName w:val="Arial"/>
    <w:charset w:val="00"/>
    <w:family w:val="swiss"/>
    <w:pitch w:val="variable"/>
  </w:font>
  <w:font w:name="Toronto">
    <w:altName w:val="Times New Roman"/>
    <w:charset w:val="00"/>
    <w:family w:val="auto"/>
    <w:pitch w:val="variable"/>
    <w:sig w:usb0="00000007" w:usb1="00000000" w:usb2="00000000" w:usb3="00000000" w:csb0="00000003" w:csb1="00000000"/>
  </w:font>
  <w:font w:name="SwitzerlandNarrow">
    <w:altName w:val="Times New Roman"/>
    <w:charset w:val="00"/>
    <w:family w:val="auto"/>
    <w:pitch w:val="variable"/>
    <w:sig w:usb0="00000007" w:usb1="00000000" w:usb2="00000000" w:usb3="00000000" w:csb0="00000003"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021"/>
      <w:docPartObj>
        <w:docPartGallery w:val="Page Numbers (Bottom of Page)"/>
        <w:docPartUnique/>
      </w:docPartObj>
    </w:sdtPr>
    <w:sdtContent>
      <w:p w14:paraId="33A055D7" w14:textId="784B2B38" w:rsidR="00CC5CD0" w:rsidRDefault="00CC5CD0" w:rsidP="008B191A">
        <w:pPr>
          <w:pStyle w:val="Stopk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2A21A" w14:textId="77777777" w:rsidR="003F0B07" w:rsidRDefault="003F0B07" w:rsidP="00996FEA">
      <w:pPr>
        <w:spacing w:after="0" w:line="240" w:lineRule="auto"/>
      </w:pPr>
      <w:r>
        <w:separator/>
      </w:r>
    </w:p>
  </w:footnote>
  <w:footnote w:type="continuationSeparator" w:id="0">
    <w:p w14:paraId="1EEC0A85" w14:textId="77777777" w:rsidR="003F0B07" w:rsidRDefault="003F0B07"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2A2EE08"/>
    <w:lvl w:ilvl="0">
      <w:start w:val="1"/>
      <w:numFmt w:val="bullet"/>
      <w:pStyle w:val="Nagwek3OrgHeading1h1"/>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2AAC0A0"/>
    <w:lvl w:ilvl="0">
      <w:start w:val="1"/>
      <w:numFmt w:val="bullet"/>
      <w:pStyle w:val="FrontPage1"/>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0000000B"/>
    <w:name w:val="WW8Num448"/>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 w15:restartNumberingAfterBreak="0">
    <w:nsid w:val="0000000E"/>
    <w:multiLevelType w:val="singleLevel"/>
    <w:tmpl w:val="0000000E"/>
    <w:name w:val="WW8Num20"/>
    <w:lvl w:ilvl="0">
      <w:start w:val="1"/>
      <w:numFmt w:val="bullet"/>
      <w:lvlText w:val=""/>
      <w:lvlJc w:val="left"/>
      <w:pPr>
        <w:tabs>
          <w:tab w:val="num" w:pos="1068"/>
        </w:tabs>
        <w:ind w:left="1068" w:hanging="360"/>
      </w:pPr>
      <w:rPr>
        <w:rFonts w:ascii="Wingdings" w:hAnsi="Wingdings" w:cs="Wingdings"/>
      </w:rPr>
    </w:lvl>
  </w:abstractNum>
  <w:abstractNum w:abstractNumId="5" w15:restartNumberingAfterBreak="0">
    <w:nsid w:val="00000013"/>
    <w:multiLevelType w:val="singleLevel"/>
    <w:tmpl w:val="00000013"/>
    <w:name w:val="WW8Num2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1B"/>
    <w:multiLevelType w:val="singleLevel"/>
    <w:tmpl w:val="0000001B"/>
    <w:name w:val="WW8Num40"/>
    <w:lvl w:ilvl="0">
      <w:start w:val="1"/>
      <w:numFmt w:val="bullet"/>
      <w:lvlText w:val=""/>
      <w:lvlJc w:val="left"/>
      <w:pPr>
        <w:tabs>
          <w:tab w:val="num" w:pos="0"/>
        </w:tabs>
        <w:ind w:left="1429" w:hanging="360"/>
      </w:pPr>
      <w:rPr>
        <w:rFonts w:ascii="Wingdings" w:hAnsi="Wingdings" w:cs="Wingdings"/>
      </w:rPr>
    </w:lvl>
  </w:abstractNum>
  <w:abstractNum w:abstractNumId="7" w15:restartNumberingAfterBreak="0">
    <w:nsid w:val="00044406"/>
    <w:multiLevelType w:val="hybridMultilevel"/>
    <w:tmpl w:val="6BC03B2C"/>
    <w:lvl w:ilvl="0" w:tplc="55448312">
      <w:start w:val="1"/>
      <w:numFmt w:val="decimal"/>
      <w:lvlText w:val="%1."/>
      <w:lvlJc w:val="left"/>
      <w:pPr>
        <w:ind w:left="360" w:hanging="360"/>
      </w:pPr>
      <w:rPr>
        <w:rFonts w:hint="default"/>
        <w:b w:val="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8" w15:restartNumberingAfterBreak="0">
    <w:nsid w:val="002544A0"/>
    <w:multiLevelType w:val="hybridMultilevel"/>
    <w:tmpl w:val="F774D0B6"/>
    <w:lvl w:ilvl="0" w:tplc="735048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08B1302"/>
    <w:multiLevelType w:val="hybridMultilevel"/>
    <w:tmpl w:val="6DA83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1787FF7"/>
    <w:multiLevelType w:val="hybridMultilevel"/>
    <w:tmpl w:val="B39CED3A"/>
    <w:lvl w:ilvl="0" w:tplc="735048D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1AA08AC"/>
    <w:multiLevelType w:val="hybridMultilevel"/>
    <w:tmpl w:val="3F46E1BE"/>
    <w:name w:val="WW8Num4"/>
    <w:lvl w:ilvl="0" w:tplc="FFFFFFFF">
      <w:start w:val="1"/>
      <w:numFmt w:val="upperRoman"/>
      <w:pStyle w:val="W4pz"/>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29779A0"/>
    <w:multiLevelType w:val="hybridMultilevel"/>
    <w:tmpl w:val="4CC0B0EE"/>
    <w:lvl w:ilvl="0" w:tplc="0415000B">
      <w:start w:val="1"/>
      <w:numFmt w:val="lowerLetter"/>
      <w:pStyle w:val="Zawartotabeli"/>
      <w:lvlText w:val="%1)"/>
      <w:lvlJc w:val="left"/>
      <w:pPr>
        <w:tabs>
          <w:tab w:val="num" w:pos="709"/>
        </w:tabs>
        <w:ind w:left="709" w:hanging="425"/>
      </w:pPr>
      <w:rPr>
        <w:rFonts w:hint="default"/>
      </w:rPr>
    </w:lvl>
    <w:lvl w:ilvl="1" w:tplc="04150003" w:tentative="1">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13" w15:restartNumberingAfterBreak="0">
    <w:nsid w:val="05204EC3"/>
    <w:multiLevelType w:val="hybridMultilevel"/>
    <w:tmpl w:val="9DE4E1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62E3399"/>
    <w:multiLevelType w:val="hybridMultilevel"/>
    <w:tmpl w:val="8812A110"/>
    <w:lvl w:ilvl="0" w:tplc="B0648D24">
      <w:start w:val="1"/>
      <w:numFmt w:val="bullet"/>
      <w:lvlText w:val=""/>
      <w:lvlJc w:val="left"/>
      <w:pPr>
        <w:ind w:left="542" w:hanging="360"/>
      </w:pPr>
      <w:rPr>
        <w:rFonts w:ascii="Symbol" w:hAnsi="Symbol" w:hint="default"/>
      </w:rPr>
    </w:lvl>
    <w:lvl w:ilvl="1" w:tplc="04150003" w:tentative="1">
      <w:start w:val="1"/>
      <w:numFmt w:val="bullet"/>
      <w:lvlText w:val="o"/>
      <w:lvlJc w:val="left"/>
      <w:pPr>
        <w:ind w:left="1262" w:hanging="360"/>
      </w:pPr>
      <w:rPr>
        <w:rFonts w:ascii="Courier New" w:hAnsi="Courier New" w:cs="Courier New" w:hint="default"/>
      </w:rPr>
    </w:lvl>
    <w:lvl w:ilvl="2" w:tplc="04150005" w:tentative="1">
      <w:start w:val="1"/>
      <w:numFmt w:val="bullet"/>
      <w:lvlText w:val=""/>
      <w:lvlJc w:val="left"/>
      <w:pPr>
        <w:ind w:left="1982" w:hanging="360"/>
      </w:pPr>
      <w:rPr>
        <w:rFonts w:ascii="Wingdings" w:hAnsi="Wingdings" w:hint="default"/>
      </w:rPr>
    </w:lvl>
    <w:lvl w:ilvl="3" w:tplc="04150001" w:tentative="1">
      <w:start w:val="1"/>
      <w:numFmt w:val="bullet"/>
      <w:lvlText w:val=""/>
      <w:lvlJc w:val="left"/>
      <w:pPr>
        <w:ind w:left="2702" w:hanging="360"/>
      </w:pPr>
      <w:rPr>
        <w:rFonts w:ascii="Symbol" w:hAnsi="Symbol" w:hint="default"/>
      </w:rPr>
    </w:lvl>
    <w:lvl w:ilvl="4" w:tplc="04150003" w:tentative="1">
      <w:start w:val="1"/>
      <w:numFmt w:val="bullet"/>
      <w:lvlText w:val="o"/>
      <w:lvlJc w:val="left"/>
      <w:pPr>
        <w:ind w:left="3422" w:hanging="360"/>
      </w:pPr>
      <w:rPr>
        <w:rFonts w:ascii="Courier New" w:hAnsi="Courier New" w:cs="Courier New" w:hint="default"/>
      </w:rPr>
    </w:lvl>
    <w:lvl w:ilvl="5" w:tplc="04150005" w:tentative="1">
      <w:start w:val="1"/>
      <w:numFmt w:val="bullet"/>
      <w:lvlText w:val=""/>
      <w:lvlJc w:val="left"/>
      <w:pPr>
        <w:ind w:left="4142" w:hanging="360"/>
      </w:pPr>
      <w:rPr>
        <w:rFonts w:ascii="Wingdings" w:hAnsi="Wingdings" w:hint="default"/>
      </w:rPr>
    </w:lvl>
    <w:lvl w:ilvl="6" w:tplc="04150001" w:tentative="1">
      <w:start w:val="1"/>
      <w:numFmt w:val="bullet"/>
      <w:lvlText w:val=""/>
      <w:lvlJc w:val="left"/>
      <w:pPr>
        <w:ind w:left="4862" w:hanging="360"/>
      </w:pPr>
      <w:rPr>
        <w:rFonts w:ascii="Symbol" w:hAnsi="Symbol" w:hint="default"/>
      </w:rPr>
    </w:lvl>
    <w:lvl w:ilvl="7" w:tplc="04150003" w:tentative="1">
      <w:start w:val="1"/>
      <w:numFmt w:val="bullet"/>
      <w:lvlText w:val="o"/>
      <w:lvlJc w:val="left"/>
      <w:pPr>
        <w:ind w:left="5582" w:hanging="360"/>
      </w:pPr>
      <w:rPr>
        <w:rFonts w:ascii="Courier New" w:hAnsi="Courier New" w:cs="Courier New" w:hint="default"/>
      </w:rPr>
    </w:lvl>
    <w:lvl w:ilvl="8" w:tplc="04150005" w:tentative="1">
      <w:start w:val="1"/>
      <w:numFmt w:val="bullet"/>
      <w:lvlText w:val=""/>
      <w:lvlJc w:val="left"/>
      <w:pPr>
        <w:ind w:left="6302" w:hanging="360"/>
      </w:pPr>
      <w:rPr>
        <w:rFonts w:ascii="Wingdings" w:hAnsi="Wingdings" w:hint="default"/>
      </w:rPr>
    </w:lvl>
  </w:abstractNum>
  <w:abstractNum w:abstractNumId="15" w15:restartNumberingAfterBreak="0">
    <w:nsid w:val="07335E07"/>
    <w:multiLevelType w:val="hybridMultilevel"/>
    <w:tmpl w:val="0EC29100"/>
    <w:lvl w:ilvl="0" w:tplc="0D6431B4">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493355"/>
    <w:multiLevelType w:val="hybridMultilevel"/>
    <w:tmpl w:val="99F012E0"/>
    <w:lvl w:ilvl="0" w:tplc="32FE8B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7BB51A9"/>
    <w:multiLevelType w:val="hybridMultilevel"/>
    <w:tmpl w:val="4C54B47E"/>
    <w:lvl w:ilvl="0" w:tplc="AF04B4B6">
      <w:start w:val="1"/>
      <w:numFmt w:val="decimal"/>
      <w:lvlText w:val="%1."/>
      <w:lvlJc w:val="left"/>
      <w:pPr>
        <w:ind w:left="644" w:hanging="360"/>
      </w:pPr>
      <w:rPr>
        <w:rFonts w:cstheme="minorBidi"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08B36ADE"/>
    <w:multiLevelType w:val="hybridMultilevel"/>
    <w:tmpl w:val="4EF6A76A"/>
    <w:lvl w:ilvl="0" w:tplc="B0648D2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95939CA"/>
    <w:multiLevelType w:val="hybridMultilevel"/>
    <w:tmpl w:val="B6A6A4CC"/>
    <w:lvl w:ilvl="0" w:tplc="735048D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99A0B20"/>
    <w:multiLevelType w:val="hybridMultilevel"/>
    <w:tmpl w:val="1C32EDC2"/>
    <w:lvl w:ilvl="0" w:tplc="4FCCC0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2" w15:restartNumberingAfterBreak="0">
    <w:nsid w:val="09F071DF"/>
    <w:multiLevelType w:val="hybridMultilevel"/>
    <w:tmpl w:val="A59E1A38"/>
    <w:lvl w:ilvl="0" w:tplc="04150001">
      <w:start w:val="1"/>
      <w:numFmt w:val="bullet"/>
      <w:pStyle w:val="Listapunktowana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0AB31700"/>
    <w:multiLevelType w:val="hybridMultilevel"/>
    <w:tmpl w:val="4C54B47E"/>
    <w:lvl w:ilvl="0" w:tplc="AF04B4B6">
      <w:start w:val="1"/>
      <w:numFmt w:val="decimal"/>
      <w:lvlText w:val="%1."/>
      <w:lvlJc w:val="left"/>
      <w:pPr>
        <w:ind w:left="644" w:hanging="360"/>
      </w:pPr>
      <w:rPr>
        <w:rFonts w:cstheme="minorBidi"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0C32096C"/>
    <w:multiLevelType w:val="hybridMultilevel"/>
    <w:tmpl w:val="432AF3D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B46F42"/>
    <w:multiLevelType w:val="hybridMultilevel"/>
    <w:tmpl w:val="C24C6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E9D46B1"/>
    <w:multiLevelType w:val="hybridMultilevel"/>
    <w:tmpl w:val="A8903030"/>
    <w:lvl w:ilvl="0" w:tplc="6388B21A">
      <w:start w:val="1"/>
      <w:numFmt w:val="bullet"/>
      <w:pStyle w:val="Nagwekspisutreci"/>
      <w:lvlText w:val=""/>
      <w:lvlJc w:val="left"/>
      <w:pPr>
        <w:tabs>
          <w:tab w:val="num" w:pos="720"/>
        </w:tabs>
        <w:ind w:left="720" w:hanging="360"/>
      </w:pPr>
      <w:rPr>
        <w:rFonts w:ascii="Symbol" w:hAnsi="Symbol" w:hint="default"/>
      </w:rPr>
    </w:lvl>
    <w:lvl w:ilvl="1" w:tplc="EA766DF0">
      <w:start w:val="1"/>
      <w:numFmt w:val="upp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C1255E"/>
    <w:multiLevelType w:val="hybridMultilevel"/>
    <w:tmpl w:val="4F6AFAFA"/>
    <w:lvl w:ilvl="0" w:tplc="735048D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FF84EEE"/>
    <w:multiLevelType w:val="hybridMultilevel"/>
    <w:tmpl w:val="83303B70"/>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00C4246"/>
    <w:multiLevelType w:val="hybridMultilevel"/>
    <w:tmpl w:val="8E3C0D2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0426D9F"/>
    <w:multiLevelType w:val="hybridMultilevel"/>
    <w:tmpl w:val="5AB65F8A"/>
    <w:lvl w:ilvl="0" w:tplc="735048D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0705DA9"/>
    <w:multiLevelType w:val="hybridMultilevel"/>
    <w:tmpl w:val="CAAA5506"/>
    <w:lvl w:ilvl="0" w:tplc="D0F6FFCE">
      <w:start w:val="1"/>
      <w:numFmt w:val="lowerLetter"/>
      <w:pStyle w:val="Nagwektabeli"/>
      <w:lvlText w:val="%1)"/>
      <w:lvlJc w:val="left"/>
      <w:pPr>
        <w:tabs>
          <w:tab w:val="num" w:pos="992"/>
        </w:tabs>
        <w:ind w:left="992" w:hanging="425"/>
      </w:pPr>
      <w:rPr>
        <w:rFonts w:hint="default"/>
      </w:rPr>
    </w:lvl>
    <w:lvl w:ilvl="1" w:tplc="3A461392" w:tentative="1">
      <w:start w:val="1"/>
      <w:numFmt w:val="lowerLetter"/>
      <w:lvlText w:val="%2."/>
      <w:lvlJc w:val="left"/>
      <w:pPr>
        <w:tabs>
          <w:tab w:val="num" w:pos="2291"/>
        </w:tabs>
        <w:ind w:left="2291" w:hanging="360"/>
      </w:pPr>
    </w:lvl>
    <w:lvl w:ilvl="2" w:tplc="041ADD24" w:tentative="1">
      <w:start w:val="1"/>
      <w:numFmt w:val="lowerRoman"/>
      <w:lvlText w:val="%3."/>
      <w:lvlJc w:val="right"/>
      <w:pPr>
        <w:tabs>
          <w:tab w:val="num" w:pos="3011"/>
        </w:tabs>
        <w:ind w:left="3011" w:hanging="180"/>
      </w:pPr>
    </w:lvl>
    <w:lvl w:ilvl="3" w:tplc="35567CFE" w:tentative="1">
      <w:start w:val="1"/>
      <w:numFmt w:val="decimal"/>
      <w:lvlText w:val="%4."/>
      <w:lvlJc w:val="left"/>
      <w:pPr>
        <w:tabs>
          <w:tab w:val="num" w:pos="3731"/>
        </w:tabs>
        <w:ind w:left="3731" w:hanging="360"/>
      </w:pPr>
    </w:lvl>
    <w:lvl w:ilvl="4" w:tplc="AB4C1E3A" w:tentative="1">
      <w:start w:val="1"/>
      <w:numFmt w:val="lowerLetter"/>
      <w:lvlText w:val="%5."/>
      <w:lvlJc w:val="left"/>
      <w:pPr>
        <w:tabs>
          <w:tab w:val="num" w:pos="4451"/>
        </w:tabs>
        <w:ind w:left="4451" w:hanging="360"/>
      </w:pPr>
    </w:lvl>
    <w:lvl w:ilvl="5" w:tplc="DAA2F9E2" w:tentative="1">
      <w:start w:val="1"/>
      <w:numFmt w:val="lowerRoman"/>
      <w:lvlText w:val="%6."/>
      <w:lvlJc w:val="right"/>
      <w:pPr>
        <w:tabs>
          <w:tab w:val="num" w:pos="5171"/>
        </w:tabs>
        <w:ind w:left="5171" w:hanging="180"/>
      </w:pPr>
    </w:lvl>
    <w:lvl w:ilvl="6" w:tplc="1BE8DFC4" w:tentative="1">
      <w:start w:val="1"/>
      <w:numFmt w:val="decimal"/>
      <w:lvlText w:val="%7."/>
      <w:lvlJc w:val="left"/>
      <w:pPr>
        <w:tabs>
          <w:tab w:val="num" w:pos="5891"/>
        </w:tabs>
        <w:ind w:left="5891" w:hanging="360"/>
      </w:pPr>
    </w:lvl>
    <w:lvl w:ilvl="7" w:tplc="27BA601E" w:tentative="1">
      <w:start w:val="1"/>
      <w:numFmt w:val="lowerLetter"/>
      <w:lvlText w:val="%8."/>
      <w:lvlJc w:val="left"/>
      <w:pPr>
        <w:tabs>
          <w:tab w:val="num" w:pos="6611"/>
        </w:tabs>
        <w:ind w:left="6611" w:hanging="360"/>
      </w:pPr>
    </w:lvl>
    <w:lvl w:ilvl="8" w:tplc="CB622B96" w:tentative="1">
      <w:start w:val="1"/>
      <w:numFmt w:val="lowerRoman"/>
      <w:lvlText w:val="%9."/>
      <w:lvlJc w:val="right"/>
      <w:pPr>
        <w:tabs>
          <w:tab w:val="num" w:pos="7331"/>
        </w:tabs>
        <w:ind w:left="7331" w:hanging="180"/>
      </w:pPr>
    </w:lvl>
  </w:abstractNum>
  <w:abstractNum w:abstractNumId="32"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36D645B"/>
    <w:multiLevelType w:val="singleLevel"/>
    <w:tmpl w:val="5F48C7EA"/>
    <w:lvl w:ilvl="0">
      <w:start w:val="1"/>
      <w:numFmt w:val="lowerLetter"/>
      <w:pStyle w:val="just"/>
      <w:lvlText w:val="%1)"/>
      <w:lvlJc w:val="left"/>
      <w:pPr>
        <w:tabs>
          <w:tab w:val="num" w:pos="425"/>
        </w:tabs>
        <w:ind w:left="425" w:hanging="425"/>
      </w:pPr>
      <w:rPr>
        <w:rFonts w:hint="default"/>
      </w:rPr>
    </w:lvl>
  </w:abstractNum>
  <w:abstractNum w:abstractNumId="34" w15:restartNumberingAfterBreak="0">
    <w:nsid w:val="142D2CAA"/>
    <w:multiLevelType w:val="hybridMultilevel"/>
    <w:tmpl w:val="5934932E"/>
    <w:lvl w:ilvl="0" w:tplc="B6DA5B46">
      <w:start w:val="1"/>
      <w:numFmt w:val="bullet"/>
      <w:lvlText w:val="-"/>
      <w:lvlJc w:val="left"/>
      <w:pPr>
        <w:ind w:left="360" w:hanging="360"/>
      </w:pPr>
      <w:rPr>
        <w:rFonts w:ascii="Simplified Arabic Fixed" w:hAnsi="Simplified Arabic Fixed"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16422658"/>
    <w:multiLevelType w:val="hybridMultilevel"/>
    <w:tmpl w:val="2FAC1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7925F1D"/>
    <w:multiLevelType w:val="hybridMultilevel"/>
    <w:tmpl w:val="1292D24E"/>
    <w:lvl w:ilvl="0" w:tplc="D3E6DC6A">
      <w:start w:val="1"/>
      <w:numFmt w:val="lowerLetter"/>
      <w:pStyle w:val="Poziom4pz"/>
      <w:lvlText w:val="%1)"/>
      <w:lvlJc w:val="left"/>
      <w:pPr>
        <w:tabs>
          <w:tab w:val="num" w:pos="1843"/>
        </w:tabs>
        <w:ind w:left="1843" w:hanging="425"/>
      </w:pPr>
      <w:rPr>
        <w:rFonts w:hint="default"/>
      </w:rPr>
    </w:lvl>
    <w:lvl w:ilvl="1" w:tplc="04150019" w:tentative="1">
      <w:start w:val="1"/>
      <w:numFmt w:val="lowerLetter"/>
      <w:lvlText w:val="%2."/>
      <w:lvlJc w:val="left"/>
      <w:pPr>
        <w:tabs>
          <w:tab w:val="num" w:pos="2858"/>
        </w:tabs>
        <w:ind w:left="2858" w:hanging="360"/>
      </w:pPr>
    </w:lvl>
    <w:lvl w:ilvl="2" w:tplc="0415001B" w:tentative="1">
      <w:start w:val="1"/>
      <w:numFmt w:val="lowerRoman"/>
      <w:lvlText w:val="%3."/>
      <w:lvlJc w:val="right"/>
      <w:pPr>
        <w:tabs>
          <w:tab w:val="num" w:pos="3578"/>
        </w:tabs>
        <w:ind w:left="3578" w:hanging="180"/>
      </w:pPr>
    </w:lvl>
    <w:lvl w:ilvl="3" w:tplc="0415000F" w:tentative="1">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38" w15:restartNumberingAfterBreak="0">
    <w:nsid w:val="180111BF"/>
    <w:multiLevelType w:val="hybridMultilevel"/>
    <w:tmpl w:val="91ECA268"/>
    <w:name w:val="WW8Num10"/>
    <w:lvl w:ilvl="0" w:tplc="FFFFFFFF">
      <w:start w:val="1"/>
      <w:numFmt w:val="bullet"/>
      <w:lvlText w:val="-"/>
      <w:lvlJc w:val="left"/>
      <w:pPr>
        <w:tabs>
          <w:tab w:val="num" w:pos="928"/>
        </w:tabs>
        <w:ind w:left="928" w:hanging="360"/>
      </w:pPr>
      <w:rPr>
        <w:rFonts w:hint="default"/>
        <w:b/>
      </w:rPr>
    </w:lvl>
    <w:lvl w:ilvl="1" w:tplc="FFFFFFFF">
      <w:start w:val="1"/>
      <w:numFmt w:val="bullet"/>
      <w:lvlText w:val="o"/>
      <w:lvlJc w:val="left"/>
      <w:pPr>
        <w:tabs>
          <w:tab w:val="num" w:pos="1187"/>
        </w:tabs>
        <w:ind w:left="1187" w:hanging="360"/>
      </w:pPr>
      <w:rPr>
        <w:rFonts w:ascii="Courier New" w:hAnsi="Courier New" w:hint="default"/>
      </w:rPr>
    </w:lvl>
    <w:lvl w:ilvl="2" w:tplc="FFFFFFFF" w:tentative="1">
      <w:start w:val="1"/>
      <w:numFmt w:val="bullet"/>
      <w:lvlText w:val=""/>
      <w:lvlJc w:val="left"/>
      <w:pPr>
        <w:tabs>
          <w:tab w:val="num" w:pos="1907"/>
        </w:tabs>
        <w:ind w:left="1907" w:hanging="360"/>
      </w:pPr>
      <w:rPr>
        <w:rFonts w:ascii="Wingdings" w:hAnsi="Wingdings" w:hint="default"/>
      </w:rPr>
    </w:lvl>
    <w:lvl w:ilvl="3" w:tplc="FFFFFFFF" w:tentative="1">
      <w:start w:val="1"/>
      <w:numFmt w:val="bullet"/>
      <w:lvlText w:val=""/>
      <w:lvlJc w:val="left"/>
      <w:pPr>
        <w:tabs>
          <w:tab w:val="num" w:pos="2627"/>
        </w:tabs>
        <w:ind w:left="2627" w:hanging="360"/>
      </w:pPr>
      <w:rPr>
        <w:rFonts w:ascii="Symbol" w:hAnsi="Symbol" w:hint="default"/>
      </w:rPr>
    </w:lvl>
    <w:lvl w:ilvl="4" w:tplc="FFFFFFFF" w:tentative="1">
      <w:start w:val="1"/>
      <w:numFmt w:val="bullet"/>
      <w:lvlText w:val="o"/>
      <w:lvlJc w:val="left"/>
      <w:pPr>
        <w:tabs>
          <w:tab w:val="num" w:pos="3347"/>
        </w:tabs>
        <w:ind w:left="3347" w:hanging="360"/>
      </w:pPr>
      <w:rPr>
        <w:rFonts w:ascii="Courier New" w:hAnsi="Courier New" w:hint="default"/>
      </w:rPr>
    </w:lvl>
    <w:lvl w:ilvl="5" w:tplc="FFFFFFFF" w:tentative="1">
      <w:start w:val="1"/>
      <w:numFmt w:val="bullet"/>
      <w:lvlText w:val=""/>
      <w:lvlJc w:val="left"/>
      <w:pPr>
        <w:tabs>
          <w:tab w:val="num" w:pos="4067"/>
        </w:tabs>
        <w:ind w:left="4067" w:hanging="360"/>
      </w:pPr>
      <w:rPr>
        <w:rFonts w:ascii="Wingdings" w:hAnsi="Wingdings" w:hint="default"/>
      </w:rPr>
    </w:lvl>
    <w:lvl w:ilvl="6" w:tplc="FFFFFFFF" w:tentative="1">
      <w:start w:val="1"/>
      <w:numFmt w:val="bullet"/>
      <w:lvlText w:val=""/>
      <w:lvlJc w:val="left"/>
      <w:pPr>
        <w:tabs>
          <w:tab w:val="num" w:pos="4787"/>
        </w:tabs>
        <w:ind w:left="4787" w:hanging="360"/>
      </w:pPr>
      <w:rPr>
        <w:rFonts w:ascii="Symbol" w:hAnsi="Symbol" w:hint="default"/>
      </w:rPr>
    </w:lvl>
    <w:lvl w:ilvl="7" w:tplc="FFFFFFFF" w:tentative="1">
      <w:start w:val="1"/>
      <w:numFmt w:val="bullet"/>
      <w:lvlText w:val="o"/>
      <w:lvlJc w:val="left"/>
      <w:pPr>
        <w:tabs>
          <w:tab w:val="num" w:pos="5507"/>
        </w:tabs>
        <w:ind w:left="5507" w:hanging="360"/>
      </w:pPr>
      <w:rPr>
        <w:rFonts w:ascii="Courier New" w:hAnsi="Courier New" w:hint="default"/>
      </w:rPr>
    </w:lvl>
    <w:lvl w:ilvl="8" w:tplc="FFFFFFFF" w:tentative="1">
      <w:start w:val="1"/>
      <w:numFmt w:val="bullet"/>
      <w:lvlText w:val=""/>
      <w:lvlJc w:val="left"/>
      <w:pPr>
        <w:tabs>
          <w:tab w:val="num" w:pos="6227"/>
        </w:tabs>
        <w:ind w:left="6227" w:hanging="360"/>
      </w:pPr>
      <w:rPr>
        <w:rFonts w:ascii="Wingdings" w:hAnsi="Wingdings" w:hint="default"/>
      </w:rPr>
    </w:lvl>
  </w:abstractNum>
  <w:abstractNum w:abstractNumId="39" w15:restartNumberingAfterBreak="0">
    <w:nsid w:val="181356D7"/>
    <w:multiLevelType w:val="hybridMultilevel"/>
    <w:tmpl w:val="282200AE"/>
    <w:lvl w:ilvl="0" w:tplc="B0648D24">
      <w:start w:val="1"/>
      <w:numFmt w:val="bullet"/>
      <w:lvlText w:val=""/>
      <w:lvlJc w:val="left"/>
      <w:pPr>
        <w:ind w:left="679" w:hanging="360"/>
      </w:pPr>
      <w:rPr>
        <w:rFonts w:ascii="Symbol" w:hAnsi="Symbol" w:hint="default"/>
        <w:b w:val="0"/>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40"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C7B57C5"/>
    <w:multiLevelType w:val="hybridMultilevel"/>
    <w:tmpl w:val="829E8C30"/>
    <w:lvl w:ilvl="0" w:tplc="BF00FEFA">
      <w:start w:val="1"/>
      <w:numFmt w:val="lowerLetter"/>
      <w:pStyle w:val="S1i2pz"/>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D3126D0"/>
    <w:multiLevelType w:val="hybridMultilevel"/>
    <w:tmpl w:val="5E2EA1F6"/>
    <w:lvl w:ilvl="0" w:tplc="735048D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D4810D6"/>
    <w:multiLevelType w:val="hybridMultilevel"/>
    <w:tmpl w:val="C444E45C"/>
    <w:lvl w:ilvl="0" w:tplc="7C983184">
      <w:start w:val="1"/>
      <w:numFmt w:val="bullet"/>
      <w:pStyle w:val="tabela2"/>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D9050A9"/>
    <w:multiLevelType w:val="hybridMultilevel"/>
    <w:tmpl w:val="369C6EBC"/>
    <w:lvl w:ilvl="0" w:tplc="735048D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FA06D6C"/>
    <w:multiLevelType w:val="hybridMultilevel"/>
    <w:tmpl w:val="43243514"/>
    <w:lvl w:ilvl="0" w:tplc="04150017">
      <w:start w:val="1"/>
      <w:numFmt w:val="lowerLetter"/>
      <w:lvlText w:val="%1)"/>
      <w:lvlJc w:val="left"/>
      <w:pPr>
        <w:ind w:left="542" w:hanging="360"/>
      </w:pPr>
    </w:lvl>
    <w:lvl w:ilvl="1" w:tplc="04150019">
      <w:start w:val="1"/>
      <w:numFmt w:val="lowerLetter"/>
      <w:lvlText w:val="%2."/>
      <w:lvlJc w:val="left"/>
      <w:pPr>
        <w:ind w:left="1262" w:hanging="360"/>
      </w:pPr>
    </w:lvl>
    <w:lvl w:ilvl="2" w:tplc="0415001B">
      <w:start w:val="1"/>
      <w:numFmt w:val="lowerRoman"/>
      <w:lvlText w:val="%3."/>
      <w:lvlJc w:val="right"/>
      <w:pPr>
        <w:ind w:left="1982" w:hanging="180"/>
      </w:pPr>
    </w:lvl>
    <w:lvl w:ilvl="3" w:tplc="0415000F" w:tentative="1">
      <w:start w:val="1"/>
      <w:numFmt w:val="decimal"/>
      <w:lvlText w:val="%4."/>
      <w:lvlJc w:val="left"/>
      <w:pPr>
        <w:ind w:left="2702" w:hanging="360"/>
      </w:pPr>
    </w:lvl>
    <w:lvl w:ilvl="4" w:tplc="04150019" w:tentative="1">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47"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11257CB"/>
    <w:multiLevelType w:val="hybridMultilevel"/>
    <w:tmpl w:val="A660474C"/>
    <w:lvl w:ilvl="0" w:tplc="04150017">
      <w:start w:val="1"/>
      <w:numFmt w:val="lowerLetter"/>
      <w:lvlText w:val="%1)"/>
      <w:lvlJc w:val="left"/>
      <w:pPr>
        <w:ind w:left="542" w:hanging="360"/>
      </w:pPr>
    </w:lvl>
    <w:lvl w:ilvl="1" w:tplc="04150019">
      <w:start w:val="1"/>
      <w:numFmt w:val="lowerLetter"/>
      <w:lvlText w:val="%2."/>
      <w:lvlJc w:val="left"/>
      <w:pPr>
        <w:ind w:left="1262" w:hanging="360"/>
      </w:pPr>
    </w:lvl>
    <w:lvl w:ilvl="2" w:tplc="8304DA60">
      <w:start w:val="1"/>
      <w:numFmt w:val="decimal"/>
      <w:lvlText w:val="%3."/>
      <w:lvlJc w:val="left"/>
      <w:pPr>
        <w:ind w:left="2162" w:hanging="360"/>
      </w:pPr>
      <w:rPr>
        <w:rFonts w:hint="default"/>
      </w:rPr>
    </w:lvl>
    <w:lvl w:ilvl="3" w:tplc="0415000F" w:tentative="1">
      <w:start w:val="1"/>
      <w:numFmt w:val="decimal"/>
      <w:lvlText w:val="%4."/>
      <w:lvlJc w:val="left"/>
      <w:pPr>
        <w:ind w:left="2702" w:hanging="360"/>
      </w:pPr>
    </w:lvl>
    <w:lvl w:ilvl="4" w:tplc="04150019" w:tentative="1">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49" w15:restartNumberingAfterBreak="0">
    <w:nsid w:val="21B60D53"/>
    <w:multiLevelType w:val="multilevel"/>
    <w:tmpl w:val="A20E81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20B33BD"/>
    <w:multiLevelType w:val="hybridMultilevel"/>
    <w:tmpl w:val="1FAC5C6E"/>
    <w:lvl w:ilvl="0" w:tplc="3224E27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A12E9B"/>
    <w:multiLevelType w:val="hybridMultilevel"/>
    <w:tmpl w:val="3D0660F4"/>
    <w:lvl w:ilvl="0" w:tplc="CC2897F8">
      <w:start w:val="1"/>
      <w:numFmt w:val="lowerLetter"/>
      <w:pStyle w:val="WW-Tekstpodstawowywcity2"/>
      <w:lvlText w:val="%1)"/>
      <w:lvlJc w:val="left"/>
      <w:pPr>
        <w:tabs>
          <w:tab w:val="num" w:pos="1559"/>
        </w:tabs>
        <w:ind w:left="1559" w:hanging="425"/>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52" w15:restartNumberingAfterBreak="0">
    <w:nsid w:val="2467441C"/>
    <w:multiLevelType w:val="hybridMultilevel"/>
    <w:tmpl w:val="2AC40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4865B02"/>
    <w:multiLevelType w:val="hybridMultilevel"/>
    <w:tmpl w:val="372AD2BA"/>
    <w:lvl w:ilvl="0" w:tplc="B6DA5B46">
      <w:start w:val="1"/>
      <w:numFmt w:val="bullet"/>
      <w:lvlText w:val="-"/>
      <w:lvlJc w:val="left"/>
      <w:pPr>
        <w:ind w:left="360" w:hanging="360"/>
      </w:pPr>
      <w:rPr>
        <w:rFonts w:ascii="Simplified Arabic Fixed" w:hAnsi="Simplified Arabic Fixed"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249776CE"/>
    <w:multiLevelType w:val="hybridMultilevel"/>
    <w:tmpl w:val="2CA2B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5072C27"/>
    <w:multiLevelType w:val="hybridMultilevel"/>
    <w:tmpl w:val="77F0A20E"/>
    <w:lvl w:ilvl="0" w:tplc="735048D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7" w15:restartNumberingAfterBreak="0">
    <w:nsid w:val="2A4E3FAB"/>
    <w:multiLevelType w:val="hybridMultilevel"/>
    <w:tmpl w:val="9432D5D8"/>
    <w:lvl w:ilvl="0" w:tplc="4E4E9442">
      <w:start w:val="1"/>
      <w:numFmt w:val="decimal"/>
      <w:lvlText w:val="%1)"/>
      <w:lvlJc w:val="left"/>
      <w:pPr>
        <w:ind w:left="360" w:hanging="360"/>
      </w:pPr>
      <w:rPr>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A56667B"/>
    <w:multiLevelType w:val="hybridMultilevel"/>
    <w:tmpl w:val="7F5A47C4"/>
    <w:lvl w:ilvl="0" w:tplc="FDE2566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2AE60690"/>
    <w:multiLevelType w:val="hybridMultilevel"/>
    <w:tmpl w:val="ECA887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1" w15:restartNumberingAfterBreak="0">
    <w:nsid w:val="2D06099A"/>
    <w:multiLevelType w:val="hybridMultilevel"/>
    <w:tmpl w:val="0AF6EDBA"/>
    <w:lvl w:ilvl="0" w:tplc="04150017">
      <w:start w:val="1"/>
      <w:numFmt w:val="lowerLetter"/>
      <w:lvlText w:val="%1)"/>
      <w:lvlJc w:val="left"/>
      <w:pPr>
        <w:ind w:left="1690" w:hanging="360"/>
      </w:pPr>
      <w:rPr>
        <w:rFonts w:hint="default"/>
      </w:rPr>
    </w:lvl>
    <w:lvl w:ilvl="1" w:tplc="04150019">
      <w:start w:val="1"/>
      <w:numFmt w:val="lowerLetter"/>
      <w:lvlText w:val="%2."/>
      <w:lvlJc w:val="left"/>
      <w:pPr>
        <w:ind w:left="2410" w:hanging="360"/>
      </w:pPr>
    </w:lvl>
    <w:lvl w:ilvl="2" w:tplc="0415001B" w:tentative="1">
      <w:start w:val="1"/>
      <w:numFmt w:val="lowerRoman"/>
      <w:lvlText w:val="%3."/>
      <w:lvlJc w:val="right"/>
      <w:pPr>
        <w:ind w:left="3130" w:hanging="180"/>
      </w:pPr>
    </w:lvl>
    <w:lvl w:ilvl="3" w:tplc="0415000F" w:tentative="1">
      <w:start w:val="1"/>
      <w:numFmt w:val="decimal"/>
      <w:lvlText w:val="%4."/>
      <w:lvlJc w:val="left"/>
      <w:pPr>
        <w:ind w:left="3850" w:hanging="360"/>
      </w:pPr>
    </w:lvl>
    <w:lvl w:ilvl="4" w:tplc="04150019" w:tentative="1">
      <w:start w:val="1"/>
      <w:numFmt w:val="lowerLetter"/>
      <w:lvlText w:val="%5."/>
      <w:lvlJc w:val="left"/>
      <w:pPr>
        <w:ind w:left="4570" w:hanging="360"/>
      </w:pPr>
    </w:lvl>
    <w:lvl w:ilvl="5" w:tplc="0415001B" w:tentative="1">
      <w:start w:val="1"/>
      <w:numFmt w:val="lowerRoman"/>
      <w:lvlText w:val="%6."/>
      <w:lvlJc w:val="right"/>
      <w:pPr>
        <w:ind w:left="5290" w:hanging="180"/>
      </w:pPr>
    </w:lvl>
    <w:lvl w:ilvl="6" w:tplc="0415000F" w:tentative="1">
      <w:start w:val="1"/>
      <w:numFmt w:val="decimal"/>
      <w:lvlText w:val="%7."/>
      <w:lvlJc w:val="left"/>
      <w:pPr>
        <w:ind w:left="6010" w:hanging="360"/>
      </w:pPr>
    </w:lvl>
    <w:lvl w:ilvl="7" w:tplc="04150019" w:tentative="1">
      <w:start w:val="1"/>
      <w:numFmt w:val="lowerLetter"/>
      <w:lvlText w:val="%8."/>
      <w:lvlJc w:val="left"/>
      <w:pPr>
        <w:ind w:left="6730" w:hanging="360"/>
      </w:pPr>
    </w:lvl>
    <w:lvl w:ilvl="8" w:tplc="0415001B" w:tentative="1">
      <w:start w:val="1"/>
      <w:numFmt w:val="lowerRoman"/>
      <w:lvlText w:val="%9."/>
      <w:lvlJc w:val="right"/>
      <w:pPr>
        <w:ind w:left="7450" w:hanging="180"/>
      </w:pPr>
    </w:lvl>
  </w:abstractNum>
  <w:abstractNum w:abstractNumId="62" w15:restartNumberingAfterBreak="0">
    <w:nsid w:val="2FCA13AF"/>
    <w:multiLevelType w:val="hybridMultilevel"/>
    <w:tmpl w:val="CA7452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4" w15:restartNumberingAfterBreak="0">
    <w:nsid w:val="305D12AA"/>
    <w:multiLevelType w:val="hybridMultilevel"/>
    <w:tmpl w:val="17FCA760"/>
    <w:lvl w:ilvl="0" w:tplc="735048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0F02864"/>
    <w:multiLevelType w:val="hybridMultilevel"/>
    <w:tmpl w:val="5BB45E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2397644"/>
    <w:multiLevelType w:val="hybridMultilevel"/>
    <w:tmpl w:val="F72287E2"/>
    <w:lvl w:ilvl="0" w:tplc="0415000F">
      <w:start w:val="1"/>
      <w:numFmt w:val="decimal"/>
      <w:lvlText w:val="%1."/>
      <w:lvlJc w:val="left"/>
      <w:pPr>
        <w:ind w:left="815" w:hanging="360"/>
      </w:pPr>
    </w:lvl>
    <w:lvl w:ilvl="1" w:tplc="04150019" w:tentative="1">
      <w:start w:val="1"/>
      <w:numFmt w:val="lowerLetter"/>
      <w:lvlText w:val="%2."/>
      <w:lvlJc w:val="left"/>
      <w:pPr>
        <w:ind w:left="1535" w:hanging="360"/>
      </w:pPr>
    </w:lvl>
    <w:lvl w:ilvl="2" w:tplc="0415001B" w:tentative="1">
      <w:start w:val="1"/>
      <w:numFmt w:val="lowerRoman"/>
      <w:lvlText w:val="%3."/>
      <w:lvlJc w:val="right"/>
      <w:pPr>
        <w:ind w:left="2255" w:hanging="180"/>
      </w:pPr>
    </w:lvl>
    <w:lvl w:ilvl="3" w:tplc="0415000F" w:tentative="1">
      <w:start w:val="1"/>
      <w:numFmt w:val="decimal"/>
      <w:lvlText w:val="%4."/>
      <w:lvlJc w:val="left"/>
      <w:pPr>
        <w:ind w:left="2975" w:hanging="360"/>
      </w:pPr>
    </w:lvl>
    <w:lvl w:ilvl="4" w:tplc="04150019" w:tentative="1">
      <w:start w:val="1"/>
      <w:numFmt w:val="lowerLetter"/>
      <w:lvlText w:val="%5."/>
      <w:lvlJc w:val="left"/>
      <w:pPr>
        <w:ind w:left="3695" w:hanging="360"/>
      </w:pPr>
    </w:lvl>
    <w:lvl w:ilvl="5" w:tplc="0415001B" w:tentative="1">
      <w:start w:val="1"/>
      <w:numFmt w:val="lowerRoman"/>
      <w:lvlText w:val="%6."/>
      <w:lvlJc w:val="right"/>
      <w:pPr>
        <w:ind w:left="4415" w:hanging="180"/>
      </w:pPr>
    </w:lvl>
    <w:lvl w:ilvl="6" w:tplc="0415000F" w:tentative="1">
      <w:start w:val="1"/>
      <w:numFmt w:val="decimal"/>
      <w:lvlText w:val="%7."/>
      <w:lvlJc w:val="left"/>
      <w:pPr>
        <w:ind w:left="5135" w:hanging="360"/>
      </w:pPr>
    </w:lvl>
    <w:lvl w:ilvl="7" w:tplc="04150019" w:tentative="1">
      <w:start w:val="1"/>
      <w:numFmt w:val="lowerLetter"/>
      <w:lvlText w:val="%8."/>
      <w:lvlJc w:val="left"/>
      <w:pPr>
        <w:ind w:left="5855" w:hanging="360"/>
      </w:pPr>
    </w:lvl>
    <w:lvl w:ilvl="8" w:tplc="0415001B" w:tentative="1">
      <w:start w:val="1"/>
      <w:numFmt w:val="lowerRoman"/>
      <w:lvlText w:val="%9."/>
      <w:lvlJc w:val="right"/>
      <w:pPr>
        <w:ind w:left="6575" w:hanging="180"/>
      </w:pPr>
    </w:lvl>
  </w:abstractNum>
  <w:abstractNum w:abstractNumId="67"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2B8088D"/>
    <w:multiLevelType w:val="hybridMultilevel"/>
    <w:tmpl w:val="9A901908"/>
    <w:lvl w:ilvl="0" w:tplc="1A605DBE">
      <w:start w:val="1"/>
      <w:numFmt w:val="decimal"/>
      <w:pStyle w:val="wyliczanie"/>
      <w:lvlText w:val="%1."/>
      <w:lvlJc w:val="left"/>
      <w:pPr>
        <w:tabs>
          <w:tab w:val="num" w:pos="1559"/>
        </w:tabs>
        <w:ind w:left="1559" w:hanging="424"/>
      </w:pPr>
      <w:rPr>
        <w:rFonts w:hint="default"/>
      </w:rPr>
    </w:lvl>
    <w:lvl w:ilvl="1" w:tplc="D9089F8C"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9"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0" w15:restartNumberingAfterBreak="0">
    <w:nsid w:val="3554169A"/>
    <w:multiLevelType w:val="hybridMultilevel"/>
    <w:tmpl w:val="0776AA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8177B83"/>
    <w:multiLevelType w:val="hybridMultilevel"/>
    <w:tmpl w:val="90B86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8332F1A"/>
    <w:multiLevelType w:val="hybridMultilevel"/>
    <w:tmpl w:val="0CBCF3AE"/>
    <w:lvl w:ilvl="0" w:tplc="3FC82F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38902F72"/>
    <w:multiLevelType w:val="multilevel"/>
    <w:tmpl w:val="CECCF912"/>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38CD432B"/>
    <w:multiLevelType w:val="hybridMultilevel"/>
    <w:tmpl w:val="03C05210"/>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8F54A7A"/>
    <w:multiLevelType w:val="hybridMultilevel"/>
    <w:tmpl w:val="6B3A0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55375E"/>
    <w:multiLevelType w:val="hybridMultilevel"/>
    <w:tmpl w:val="E956205A"/>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3B671622"/>
    <w:multiLevelType w:val="hybridMultilevel"/>
    <w:tmpl w:val="A1C6A944"/>
    <w:lvl w:ilvl="0" w:tplc="735048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D2E4870"/>
    <w:multiLevelType w:val="hybridMultilevel"/>
    <w:tmpl w:val="16C4B58C"/>
    <w:lvl w:ilvl="0" w:tplc="04150001">
      <w:start w:val="1"/>
      <w:numFmt w:val="lowerLetter"/>
      <w:pStyle w:val="zwyk3ywciety"/>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79" w15:restartNumberingAfterBreak="0">
    <w:nsid w:val="40374C15"/>
    <w:multiLevelType w:val="hybridMultilevel"/>
    <w:tmpl w:val="8DAEE76A"/>
    <w:lvl w:ilvl="0" w:tplc="04150001">
      <w:start w:val="1"/>
      <w:numFmt w:val="bullet"/>
      <w:lvlText w:val=""/>
      <w:lvlJc w:val="left"/>
      <w:pPr>
        <w:ind w:left="1399" w:hanging="360"/>
      </w:pPr>
      <w:rPr>
        <w:rFonts w:ascii="Symbol" w:hAnsi="Symbol" w:hint="default"/>
      </w:rPr>
    </w:lvl>
    <w:lvl w:ilvl="1" w:tplc="04150003" w:tentative="1">
      <w:start w:val="1"/>
      <w:numFmt w:val="bullet"/>
      <w:lvlText w:val="o"/>
      <w:lvlJc w:val="left"/>
      <w:pPr>
        <w:ind w:left="2119" w:hanging="360"/>
      </w:pPr>
      <w:rPr>
        <w:rFonts w:ascii="Courier New" w:hAnsi="Courier New" w:cs="Courier New" w:hint="default"/>
      </w:rPr>
    </w:lvl>
    <w:lvl w:ilvl="2" w:tplc="04150005" w:tentative="1">
      <w:start w:val="1"/>
      <w:numFmt w:val="bullet"/>
      <w:lvlText w:val=""/>
      <w:lvlJc w:val="left"/>
      <w:pPr>
        <w:ind w:left="2839" w:hanging="360"/>
      </w:pPr>
      <w:rPr>
        <w:rFonts w:ascii="Wingdings" w:hAnsi="Wingdings" w:hint="default"/>
      </w:rPr>
    </w:lvl>
    <w:lvl w:ilvl="3" w:tplc="04150001" w:tentative="1">
      <w:start w:val="1"/>
      <w:numFmt w:val="bullet"/>
      <w:lvlText w:val=""/>
      <w:lvlJc w:val="left"/>
      <w:pPr>
        <w:ind w:left="3559" w:hanging="360"/>
      </w:pPr>
      <w:rPr>
        <w:rFonts w:ascii="Symbol" w:hAnsi="Symbol" w:hint="default"/>
      </w:rPr>
    </w:lvl>
    <w:lvl w:ilvl="4" w:tplc="04150003" w:tentative="1">
      <w:start w:val="1"/>
      <w:numFmt w:val="bullet"/>
      <w:lvlText w:val="o"/>
      <w:lvlJc w:val="left"/>
      <w:pPr>
        <w:ind w:left="4279" w:hanging="360"/>
      </w:pPr>
      <w:rPr>
        <w:rFonts w:ascii="Courier New" w:hAnsi="Courier New" w:cs="Courier New" w:hint="default"/>
      </w:rPr>
    </w:lvl>
    <w:lvl w:ilvl="5" w:tplc="04150005" w:tentative="1">
      <w:start w:val="1"/>
      <w:numFmt w:val="bullet"/>
      <w:lvlText w:val=""/>
      <w:lvlJc w:val="left"/>
      <w:pPr>
        <w:ind w:left="4999" w:hanging="360"/>
      </w:pPr>
      <w:rPr>
        <w:rFonts w:ascii="Wingdings" w:hAnsi="Wingdings" w:hint="default"/>
      </w:rPr>
    </w:lvl>
    <w:lvl w:ilvl="6" w:tplc="04150001" w:tentative="1">
      <w:start w:val="1"/>
      <w:numFmt w:val="bullet"/>
      <w:lvlText w:val=""/>
      <w:lvlJc w:val="left"/>
      <w:pPr>
        <w:ind w:left="5719" w:hanging="360"/>
      </w:pPr>
      <w:rPr>
        <w:rFonts w:ascii="Symbol" w:hAnsi="Symbol" w:hint="default"/>
      </w:rPr>
    </w:lvl>
    <w:lvl w:ilvl="7" w:tplc="04150003" w:tentative="1">
      <w:start w:val="1"/>
      <w:numFmt w:val="bullet"/>
      <w:lvlText w:val="o"/>
      <w:lvlJc w:val="left"/>
      <w:pPr>
        <w:ind w:left="6439" w:hanging="360"/>
      </w:pPr>
      <w:rPr>
        <w:rFonts w:ascii="Courier New" w:hAnsi="Courier New" w:cs="Courier New" w:hint="default"/>
      </w:rPr>
    </w:lvl>
    <w:lvl w:ilvl="8" w:tplc="04150005" w:tentative="1">
      <w:start w:val="1"/>
      <w:numFmt w:val="bullet"/>
      <w:lvlText w:val=""/>
      <w:lvlJc w:val="left"/>
      <w:pPr>
        <w:ind w:left="7159" w:hanging="360"/>
      </w:pPr>
      <w:rPr>
        <w:rFonts w:ascii="Wingdings" w:hAnsi="Wingdings" w:hint="default"/>
      </w:rPr>
    </w:lvl>
  </w:abstractNum>
  <w:abstractNum w:abstractNumId="80" w15:restartNumberingAfterBreak="0">
    <w:nsid w:val="408743BC"/>
    <w:multiLevelType w:val="hybridMultilevel"/>
    <w:tmpl w:val="A4862E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441CE7"/>
    <w:multiLevelType w:val="hybridMultilevel"/>
    <w:tmpl w:val="DED06FAA"/>
    <w:lvl w:ilvl="0" w:tplc="C17E9F6C">
      <w:start w:val="1"/>
      <w:numFmt w:val="bullet"/>
      <w:pStyle w:val="Listapunktowana"/>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82" w15:restartNumberingAfterBreak="0">
    <w:nsid w:val="41C9720D"/>
    <w:multiLevelType w:val="hybridMultilevel"/>
    <w:tmpl w:val="7892153A"/>
    <w:lvl w:ilvl="0" w:tplc="CDA030F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41E81983"/>
    <w:multiLevelType w:val="hybridMultilevel"/>
    <w:tmpl w:val="0CF6876C"/>
    <w:lvl w:ilvl="0" w:tplc="735048D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2881052"/>
    <w:multiLevelType w:val="hybridMultilevel"/>
    <w:tmpl w:val="954C294E"/>
    <w:lvl w:ilvl="0" w:tplc="E94A44DE">
      <w:start w:val="1"/>
      <w:numFmt w:val="lowerLetter"/>
      <w:pStyle w:val="Spistreci2"/>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3E32C51"/>
    <w:multiLevelType w:val="hybridMultilevel"/>
    <w:tmpl w:val="9DC63C6E"/>
    <w:lvl w:ilvl="0" w:tplc="735048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4A70ED6"/>
    <w:multiLevelType w:val="hybridMultilevel"/>
    <w:tmpl w:val="7C5EA0A4"/>
    <w:lvl w:ilvl="0" w:tplc="04150001">
      <w:start w:val="1"/>
      <w:numFmt w:val="bullet"/>
      <w:lvlText w:val=""/>
      <w:lvlJc w:val="left"/>
      <w:pPr>
        <w:ind w:left="720" w:hanging="360"/>
      </w:pPr>
      <w:rPr>
        <w:rFonts w:ascii="Symbol" w:hAnsi="Symbol" w:hint="default"/>
      </w:rPr>
    </w:lvl>
    <w:lvl w:ilvl="1" w:tplc="B0648D2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4C336C2"/>
    <w:multiLevelType w:val="hybridMultilevel"/>
    <w:tmpl w:val="F72287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5B6285C"/>
    <w:multiLevelType w:val="hybridMultilevel"/>
    <w:tmpl w:val="30546834"/>
    <w:lvl w:ilvl="0" w:tplc="735048D0">
      <w:start w:val="1"/>
      <w:numFmt w:val="bullet"/>
      <w:lvlText w:val=""/>
      <w:lvlJc w:val="left"/>
      <w:pPr>
        <w:ind w:left="1101" w:hanging="360"/>
      </w:pPr>
      <w:rPr>
        <w:rFonts w:ascii="Symbol" w:hAnsi="Symbol" w:hint="default"/>
      </w:rPr>
    </w:lvl>
    <w:lvl w:ilvl="1" w:tplc="04150003" w:tentative="1">
      <w:start w:val="1"/>
      <w:numFmt w:val="bullet"/>
      <w:lvlText w:val="o"/>
      <w:lvlJc w:val="left"/>
      <w:pPr>
        <w:ind w:left="1821" w:hanging="360"/>
      </w:pPr>
      <w:rPr>
        <w:rFonts w:ascii="Courier New" w:hAnsi="Courier New" w:cs="Courier New" w:hint="default"/>
      </w:rPr>
    </w:lvl>
    <w:lvl w:ilvl="2" w:tplc="04150005" w:tentative="1">
      <w:start w:val="1"/>
      <w:numFmt w:val="bullet"/>
      <w:lvlText w:val=""/>
      <w:lvlJc w:val="left"/>
      <w:pPr>
        <w:ind w:left="2541" w:hanging="360"/>
      </w:pPr>
      <w:rPr>
        <w:rFonts w:ascii="Wingdings" w:hAnsi="Wingdings" w:hint="default"/>
      </w:rPr>
    </w:lvl>
    <w:lvl w:ilvl="3" w:tplc="04150001" w:tentative="1">
      <w:start w:val="1"/>
      <w:numFmt w:val="bullet"/>
      <w:lvlText w:val=""/>
      <w:lvlJc w:val="left"/>
      <w:pPr>
        <w:ind w:left="3261" w:hanging="360"/>
      </w:pPr>
      <w:rPr>
        <w:rFonts w:ascii="Symbol" w:hAnsi="Symbol" w:hint="default"/>
      </w:rPr>
    </w:lvl>
    <w:lvl w:ilvl="4" w:tplc="04150003" w:tentative="1">
      <w:start w:val="1"/>
      <w:numFmt w:val="bullet"/>
      <w:lvlText w:val="o"/>
      <w:lvlJc w:val="left"/>
      <w:pPr>
        <w:ind w:left="3981" w:hanging="360"/>
      </w:pPr>
      <w:rPr>
        <w:rFonts w:ascii="Courier New" w:hAnsi="Courier New" w:cs="Courier New" w:hint="default"/>
      </w:rPr>
    </w:lvl>
    <w:lvl w:ilvl="5" w:tplc="04150005" w:tentative="1">
      <w:start w:val="1"/>
      <w:numFmt w:val="bullet"/>
      <w:lvlText w:val=""/>
      <w:lvlJc w:val="left"/>
      <w:pPr>
        <w:ind w:left="4701" w:hanging="360"/>
      </w:pPr>
      <w:rPr>
        <w:rFonts w:ascii="Wingdings" w:hAnsi="Wingdings" w:hint="default"/>
      </w:rPr>
    </w:lvl>
    <w:lvl w:ilvl="6" w:tplc="04150001" w:tentative="1">
      <w:start w:val="1"/>
      <w:numFmt w:val="bullet"/>
      <w:lvlText w:val=""/>
      <w:lvlJc w:val="left"/>
      <w:pPr>
        <w:ind w:left="5421" w:hanging="360"/>
      </w:pPr>
      <w:rPr>
        <w:rFonts w:ascii="Symbol" w:hAnsi="Symbol" w:hint="default"/>
      </w:rPr>
    </w:lvl>
    <w:lvl w:ilvl="7" w:tplc="04150003" w:tentative="1">
      <w:start w:val="1"/>
      <w:numFmt w:val="bullet"/>
      <w:lvlText w:val="o"/>
      <w:lvlJc w:val="left"/>
      <w:pPr>
        <w:ind w:left="6141" w:hanging="360"/>
      </w:pPr>
      <w:rPr>
        <w:rFonts w:ascii="Courier New" w:hAnsi="Courier New" w:cs="Courier New" w:hint="default"/>
      </w:rPr>
    </w:lvl>
    <w:lvl w:ilvl="8" w:tplc="04150005" w:tentative="1">
      <w:start w:val="1"/>
      <w:numFmt w:val="bullet"/>
      <w:lvlText w:val=""/>
      <w:lvlJc w:val="left"/>
      <w:pPr>
        <w:ind w:left="6861" w:hanging="360"/>
      </w:pPr>
      <w:rPr>
        <w:rFonts w:ascii="Wingdings" w:hAnsi="Wingdings" w:hint="default"/>
      </w:rPr>
    </w:lvl>
  </w:abstractNum>
  <w:abstractNum w:abstractNumId="89" w15:restartNumberingAfterBreak="0">
    <w:nsid w:val="45D708DC"/>
    <w:multiLevelType w:val="hybridMultilevel"/>
    <w:tmpl w:val="A518364E"/>
    <w:lvl w:ilvl="0" w:tplc="B0648D24">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90" w15:restartNumberingAfterBreak="0">
    <w:nsid w:val="462C43C6"/>
    <w:multiLevelType w:val="hybridMultilevel"/>
    <w:tmpl w:val="647A1A90"/>
    <w:lvl w:ilvl="0" w:tplc="735048D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6B8417D"/>
    <w:multiLevelType w:val="hybridMultilevel"/>
    <w:tmpl w:val="EEE8C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2E726E"/>
    <w:multiLevelType w:val="hybridMultilevel"/>
    <w:tmpl w:val="630E9878"/>
    <w:lvl w:ilvl="0" w:tplc="B91C1426">
      <w:start w:val="1"/>
      <w:numFmt w:val="bullet"/>
      <w:pStyle w:val="L4pz"/>
      <w:lvlText w:val=""/>
      <w:lvlJc w:val="left"/>
      <w:pPr>
        <w:tabs>
          <w:tab w:val="num" w:pos="360"/>
        </w:tabs>
        <w:ind w:left="0" w:firstLine="0"/>
      </w:pPr>
      <w:rPr>
        <w:rFonts w:ascii="Symbol" w:hAnsi="Symbol" w:hint="default"/>
        <w:sz w:val="18"/>
      </w:rPr>
    </w:lvl>
    <w:lvl w:ilvl="1" w:tplc="04150003">
      <w:start w:val="1"/>
      <w:numFmt w:val="bullet"/>
      <w:lvlText w:val=""/>
      <w:lvlJc w:val="left"/>
      <w:pPr>
        <w:tabs>
          <w:tab w:val="num" w:pos="1440"/>
        </w:tabs>
        <w:ind w:left="1440" w:hanging="360"/>
      </w:pPr>
      <w:rPr>
        <w:rFonts w:ascii="Wingdings" w:hAnsi="Wingdings" w:hint="default"/>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94" w15:restartNumberingAfterBreak="0">
    <w:nsid w:val="480774F5"/>
    <w:multiLevelType w:val="hybridMultilevel"/>
    <w:tmpl w:val="7826E4F6"/>
    <w:lvl w:ilvl="0" w:tplc="4FCCC0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481E6AC0"/>
    <w:multiLevelType w:val="hybridMultilevel"/>
    <w:tmpl w:val="212E2D6C"/>
    <w:lvl w:ilvl="0" w:tplc="735048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49836CD1"/>
    <w:multiLevelType w:val="hybridMultilevel"/>
    <w:tmpl w:val="A030C508"/>
    <w:lvl w:ilvl="0" w:tplc="4FCCC0C4">
      <w:start w:val="1"/>
      <w:numFmt w:val="bullet"/>
      <w:lvlText w:val=""/>
      <w:lvlJc w:val="left"/>
      <w:pPr>
        <w:ind w:left="542" w:hanging="360"/>
      </w:pPr>
      <w:rPr>
        <w:rFonts w:ascii="Symbol" w:hAnsi="Symbol" w:hint="default"/>
      </w:rPr>
    </w:lvl>
    <w:lvl w:ilvl="1" w:tplc="04150003" w:tentative="1">
      <w:start w:val="1"/>
      <w:numFmt w:val="bullet"/>
      <w:lvlText w:val="o"/>
      <w:lvlJc w:val="left"/>
      <w:pPr>
        <w:ind w:left="1262" w:hanging="360"/>
      </w:pPr>
      <w:rPr>
        <w:rFonts w:ascii="Courier New" w:hAnsi="Courier New" w:cs="Courier New" w:hint="default"/>
      </w:rPr>
    </w:lvl>
    <w:lvl w:ilvl="2" w:tplc="04150005" w:tentative="1">
      <w:start w:val="1"/>
      <w:numFmt w:val="bullet"/>
      <w:lvlText w:val=""/>
      <w:lvlJc w:val="left"/>
      <w:pPr>
        <w:ind w:left="1982" w:hanging="360"/>
      </w:pPr>
      <w:rPr>
        <w:rFonts w:ascii="Wingdings" w:hAnsi="Wingdings" w:hint="default"/>
      </w:rPr>
    </w:lvl>
    <w:lvl w:ilvl="3" w:tplc="04150001" w:tentative="1">
      <w:start w:val="1"/>
      <w:numFmt w:val="bullet"/>
      <w:lvlText w:val=""/>
      <w:lvlJc w:val="left"/>
      <w:pPr>
        <w:ind w:left="2702" w:hanging="360"/>
      </w:pPr>
      <w:rPr>
        <w:rFonts w:ascii="Symbol" w:hAnsi="Symbol" w:hint="default"/>
      </w:rPr>
    </w:lvl>
    <w:lvl w:ilvl="4" w:tplc="04150003" w:tentative="1">
      <w:start w:val="1"/>
      <w:numFmt w:val="bullet"/>
      <w:lvlText w:val="o"/>
      <w:lvlJc w:val="left"/>
      <w:pPr>
        <w:ind w:left="3422" w:hanging="360"/>
      </w:pPr>
      <w:rPr>
        <w:rFonts w:ascii="Courier New" w:hAnsi="Courier New" w:cs="Courier New" w:hint="default"/>
      </w:rPr>
    </w:lvl>
    <w:lvl w:ilvl="5" w:tplc="04150005" w:tentative="1">
      <w:start w:val="1"/>
      <w:numFmt w:val="bullet"/>
      <w:lvlText w:val=""/>
      <w:lvlJc w:val="left"/>
      <w:pPr>
        <w:ind w:left="4142" w:hanging="360"/>
      </w:pPr>
      <w:rPr>
        <w:rFonts w:ascii="Wingdings" w:hAnsi="Wingdings" w:hint="default"/>
      </w:rPr>
    </w:lvl>
    <w:lvl w:ilvl="6" w:tplc="04150001" w:tentative="1">
      <w:start w:val="1"/>
      <w:numFmt w:val="bullet"/>
      <w:lvlText w:val=""/>
      <w:lvlJc w:val="left"/>
      <w:pPr>
        <w:ind w:left="4862" w:hanging="360"/>
      </w:pPr>
      <w:rPr>
        <w:rFonts w:ascii="Symbol" w:hAnsi="Symbol" w:hint="default"/>
      </w:rPr>
    </w:lvl>
    <w:lvl w:ilvl="7" w:tplc="04150003" w:tentative="1">
      <w:start w:val="1"/>
      <w:numFmt w:val="bullet"/>
      <w:lvlText w:val="o"/>
      <w:lvlJc w:val="left"/>
      <w:pPr>
        <w:ind w:left="5582" w:hanging="360"/>
      </w:pPr>
      <w:rPr>
        <w:rFonts w:ascii="Courier New" w:hAnsi="Courier New" w:cs="Courier New" w:hint="default"/>
      </w:rPr>
    </w:lvl>
    <w:lvl w:ilvl="8" w:tplc="04150005" w:tentative="1">
      <w:start w:val="1"/>
      <w:numFmt w:val="bullet"/>
      <w:lvlText w:val=""/>
      <w:lvlJc w:val="left"/>
      <w:pPr>
        <w:ind w:left="6302" w:hanging="360"/>
      </w:pPr>
      <w:rPr>
        <w:rFonts w:ascii="Wingdings" w:hAnsi="Wingdings" w:hint="default"/>
      </w:rPr>
    </w:lvl>
  </w:abstractNum>
  <w:abstractNum w:abstractNumId="97" w15:restartNumberingAfterBreak="0">
    <w:nsid w:val="498374B7"/>
    <w:multiLevelType w:val="hybridMultilevel"/>
    <w:tmpl w:val="B5E25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9ED44C8"/>
    <w:multiLevelType w:val="hybridMultilevel"/>
    <w:tmpl w:val="B11C037C"/>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C5A5213"/>
    <w:multiLevelType w:val="hybridMultilevel"/>
    <w:tmpl w:val="EBCA418A"/>
    <w:lvl w:ilvl="0" w:tplc="735048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CE2352E"/>
    <w:multiLevelType w:val="hybridMultilevel"/>
    <w:tmpl w:val="DAE65F84"/>
    <w:lvl w:ilvl="0" w:tplc="0415000F">
      <w:start w:val="1"/>
      <w:numFmt w:val="decimal"/>
      <w:pStyle w:val="Naglowek1"/>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CFF1DD2"/>
    <w:multiLevelType w:val="hybridMultilevel"/>
    <w:tmpl w:val="4E4E9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1742070"/>
    <w:multiLevelType w:val="hybridMultilevel"/>
    <w:tmpl w:val="5D90CF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1CD74BB"/>
    <w:multiLevelType w:val="multilevel"/>
    <w:tmpl w:val="CECCF912"/>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7" w15:restartNumberingAfterBreak="0">
    <w:nsid w:val="522A61B5"/>
    <w:multiLevelType w:val="hybridMultilevel"/>
    <w:tmpl w:val="3F3A17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53F76A24"/>
    <w:multiLevelType w:val="hybridMultilevel"/>
    <w:tmpl w:val="A1B06380"/>
    <w:lvl w:ilvl="0" w:tplc="735048D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9" w15:restartNumberingAfterBreak="0">
    <w:nsid w:val="53FC3DA5"/>
    <w:multiLevelType w:val="hybridMultilevel"/>
    <w:tmpl w:val="5874CFAC"/>
    <w:lvl w:ilvl="0" w:tplc="735048D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0" w15:restartNumberingAfterBreak="0">
    <w:nsid w:val="543247D5"/>
    <w:multiLevelType w:val="singleLevel"/>
    <w:tmpl w:val="E7AA226A"/>
    <w:lvl w:ilvl="0">
      <w:start w:val="3"/>
      <w:numFmt w:val="bullet"/>
      <w:pStyle w:val="Tekstpodstawowywcity31"/>
      <w:lvlText w:val="-"/>
      <w:lvlJc w:val="left"/>
      <w:pPr>
        <w:tabs>
          <w:tab w:val="num" w:pos="927"/>
        </w:tabs>
        <w:ind w:left="927" w:hanging="360"/>
      </w:pPr>
      <w:rPr>
        <w:rFonts w:hint="default"/>
      </w:rPr>
    </w:lvl>
  </w:abstractNum>
  <w:abstractNum w:abstractNumId="111" w15:restartNumberingAfterBreak="0">
    <w:nsid w:val="57790A9E"/>
    <w:multiLevelType w:val="hybridMultilevel"/>
    <w:tmpl w:val="D094711E"/>
    <w:lvl w:ilvl="0" w:tplc="5FE44AEE">
      <w:start w:val="1"/>
      <w:numFmt w:val="decimal"/>
      <w:lvlText w:val="%1."/>
      <w:lvlJc w:val="left"/>
      <w:pPr>
        <w:ind w:left="502" w:hanging="360"/>
      </w:pPr>
      <w:rPr>
        <w:rFonts w:cs="Times New Roman" w:hint="default"/>
      </w:rPr>
    </w:lvl>
    <w:lvl w:ilvl="1" w:tplc="04150019" w:tentative="1">
      <w:start w:val="1"/>
      <w:numFmt w:val="lowerLetter"/>
      <w:pStyle w:val="Roma4"/>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2" w15:restartNumberingAfterBreak="0">
    <w:nsid w:val="582F5737"/>
    <w:multiLevelType w:val="hybridMultilevel"/>
    <w:tmpl w:val="2F484A0C"/>
    <w:lvl w:ilvl="0" w:tplc="B6DA5B46">
      <w:start w:val="1"/>
      <w:numFmt w:val="bullet"/>
      <w:lvlText w:val="-"/>
      <w:lvlJc w:val="left"/>
      <w:pPr>
        <w:ind w:left="360" w:hanging="360"/>
      </w:pPr>
      <w:rPr>
        <w:rFonts w:ascii="Simplified Arabic Fixed" w:hAnsi="Simplified Arabic Fixed"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592A5C66"/>
    <w:multiLevelType w:val="hybridMultilevel"/>
    <w:tmpl w:val="FA8693AC"/>
    <w:lvl w:ilvl="0" w:tplc="32FE8B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A332FAF"/>
    <w:multiLevelType w:val="hybridMultilevel"/>
    <w:tmpl w:val="A85C53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6" w15:restartNumberingAfterBreak="0">
    <w:nsid w:val="5B297E17"/>
    <w:multiLevelType w:val="hybridMultilevel"/>
    <w:tmpl w:val="1EB08F80"/>
    <w:lvl w:ilvl="0" w:tplc="AB9C2FD8">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B8D715F"/>
    <w:multiLevelType w:val="hybridMultilevel"/>
    <w:tmpl w:val="EADE0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DAC507C"/>
    <w:multiLevelType w:val="hybridMultilevel"/>
    <w:tmpl w:val="36907990"/>
    <w:lvl w:ilvl="0" w:tplc="04150001">
      <w:start w:val="1"/>
      <w:numFmt w:val="bullet"/>
      <w:pStyle w:val="Poziom5pz"/>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decimal"/>
      <w:lvlText w:val="[%3]"/>
      <w:lvlJc w:val="left"/>
      <w:pPr>
        <w:tabs>
          <w:tab w:val="num" w:pos="2520"/>
        </w:tabs>
        <w:ind w:left="252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120" w15:restartNumberingAfterBreak="0">
    <w:nsid w:val="5E9C5F0D"/>
    <w:multiLevelType w:val="multilevel"/>
    <w:tmpl w:val="013CCE8E"/>
    <w:lvl w:ilvl="0">
      <w:start w:val="1"/>
      <w:numFmt w:val="decimal"/>
      <w:lvlRestart w:val="0"/>
      <w:pStyle w:val="Tekstpodstawowyzwciciem"/>
      <w:lvlText w:val="%1)"/>
      <w:lvlJc w:val="left"/>
      <w:pPr>
        <w:tabs>
          <w:tab w:val="num" w:pos="714"/>
        </w:tabs>
        <w:ind w:left="709" w:hanging="352"/>
      </w:pPr>
      <w:rPr>
        <w:rFonts w:hint="default"/>
      </w:rPr>
    </w:lvl>
    <w:lvl w:ilvl="1">
      <w:start w:val="1"/>
      <w:numFmt w:val="lowerLetter"/>
      <w:lvlRestart w:val="0"/>
      <w:lvlText w:val="%2)"/>
      <w:lvlJc w:val="left"/>
      <w:pPr>
        <w:tabs>
          <w:tab w:val="num" w:pos="1069"/>
        </w:tabs>
        <w:ind w:left="1066" w:hanging="357"/>
      </w:pPr>
      <w:rPr>
        <w:rFonts w:hint="default"/>
      </w:rPr>
    </w:lvl>
    <w:lvl w:ilvl="2">
      <w:start w:val="1"/>
      <w:numFmt w:val="lowerRoman"/>
      <w:lvlText w:val="%3."/>
      <w:lvlJc w:val="right"/>
      <w:pPr>
        <w:tabs>
          <w:tab w:val="num" w:pos="2091"/>
        </w:tabs>
        <w:ind w:left="2091" w:hanging="180"/>
      </w:pPr>
    </w:lvl>
    <w:lvl w:ilvl="3">
      <w:start w:val="1"/>
      <w:numFmt w:val="decimal"/>
      <w:lvlText w:val="%4."/>
      <w:lvlJc w:val="left"/>
      <w:pPr>
        <w:tabs>
          <w:tab w:val="num" w:pos="2811"/>
        </w:tabs>
        <w:ind w:left="2811" w:hanging="360"/>
      </w:pPr>
    </w:lvl>
    <w:lvl w:ilvl="4">
      <w:start w:val="1"/>
      <w:numFmt w:val="lowerLetter"/>
      <w:lvlText w:val="%5."/>
      <w:lvlJc w:val="left"/>
      <w:pPr>
        <w:tabs>
          <w:tab w:val="num" w:pos="3531"/>
        </w:tabs>
        <w:ind w:left="3531" w:hanging="360"/>
      </w:pPr>
    </w:lvl>
    <w:lvl w:ilvl="5">
      <w:start w:val="1"/>
      <w:numFmt w:val="lowerRoman"/>
      <w:lvlText w:val="%6."/>
      <w:lvlJc w:val="right"/>
      <w:pPr>
        <w:tabs>
          <w:tab w:val="num" w:pos="4251"/>
        </w:tabs>
        <w:ind w:left="4251" w:hanging="180"/>
      </w:pPr>
    </w:lvl>
    <w:lvl w:ilvl="6">
      <w:start w:val="1"/>
      <w:numFmt w:val="decimal"/>
      <w:lvlText w:val="%7."/>
      <w:lvlJc w:val="left"/>
      <w:pPr>
        <w:tabs>
          <w:tab w:val="num" w:pos="4971"/>
        </w:tabs>
        <w:ind w:left="4971" w:hanging="360"/>
      </w:pPr>
    </w:lvl>
    <w:lvl w:ilvl="7">
      <w:start w:val="1"/>
      <w:numFmt w:val="lowerLetter"/>
      <w:lvlText w:val="%8."/>
      <w:lvlJc w:val="left"/>
      <w:pPr>
        <w:tabs>
          <w:tab w:val="num" w:pos="5691"/>
        </w:tabs>
        <w:ind w:left="5691" w:hanging="360"/>
      </w:pPr>
    </w:lvl>
    <w:lvl w:ilvl="8">
      <w:start w:val="1"/>
      <w:numFmt w:val="lowerRoman"/>
      <w:lvlText w:val="%9."/>
      <w:lvlJc w:val="right"/>
      <w:pPr>
        <w:tabs>
          <w:tab w:val="num" w:pos="6411"/>
        </w:tabs>
        <w:ind w:left="6411" w:hanging="180"/>
      </w:pPr>
    </w:lvl>
  </w:abstractNum>
  <w:abstractNum w:abstractNumId="121" w15:restartNumberingAfterBreak="0">
    <w:nsid w:val="60160145"/>
    <w:multiLevelType w:val="multilevel"/>
    <w:tmpl w:val="AF9099C6"/>
    <w:lvl w:ilvl="0">
      <w:start w:val="1"/>
      <w:numFmt w:val="decimal"/>
      <w:pStyle w:val="Tekstblokowy1"/>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2" w15:restartNumberingAfterBreak="0">
    <w:nsid w:val="60446505"/>
    <w:multiLevelType w:val="hybridMultilevel"/>
    <w:tmpl w:val="2DEAD73A"/>
    <w:lvl w:ilvl="0" w:tplc="4A309D9A">
      <w:start w:val="1"/>
      <w:numFmt w:val="decimal"/>
      <w:lvlText w:val="%1."/>
      <w:lvlJc w:val="left"/>
      <w:pPr>
        <w:ind w:left="542" w:hanging="360"/>
      </w:pPr>
      <w:rPr>
        <w:b/>
      </w:rPr>
    </w:lvl>
    <w:lvl w:ilvl="1" w:tplc="04150019" w:tentative="1">
      <w:start w:val="1"/>
      <w:numFmt w:val="lowerLetter"/>
      <w:lvlText w:val="%2."/>
      <w:lvlJc w:val="left"/>
      <w:pPr>
        <w:ind w:left="1262" w:hanging="360"/>
      </w:pPr>
    </w:lvl>
    <w:lvl w:ilvl="2" w:tplc="0415001B" w:tentative="1">
      <w:start w:val="1"/>
      <w:numFmt w:val="lowerRoman"/>
      <w:lvlText w:val="%3."/>
      <w:lvlJc w:val="right"/>
      <w:pPr>
        <w:ind w:left="1982" w:hanging="180"/>
      </w:pPr>
    </w:lvl>
    <w:lvl w:ilvl="3" w:tplc="0415000F" w:tentative="1">
      <w:start w:val="1"/>
      <w:numFmt w:val="decimal"/>
      <w:lvlText w:val="%4."/>
      <w:lvlJc w:val="left"/>
      <w:pPr>
        <w:ind w:left="2702" w:hanging="360"/>
      </w:pPr>
    </w:lvl>
    <w:lvl w:ilvl="4" w:tplc="04150019" w:tentative="1">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123" w15:restartNumberingAfterBreak="0">
    <w:nsid w:val="62D00207"/>
    <w:multiLevelType w:val="hybridMultilevel"/>
    <w:tmpl w:val="5B647EE4"/>
    <w:lvl w:ilvl="0" w:tplc="735048D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38B23A0"/>
    <w:multiLevelType w:val="hybridMultilevel"/>
    <w:tmpl w:val="EF0AF236"/>
    <w:lvl w:ilvl="0" w:tplc="BAE8E454">
      <w:start w:val="1"/>
      <w:numFmt w:val="decimal"/>
      <w:pStyle w:val="L7pz"/>
      <w:lvlText w:val="%1."/>
      <w:lvlJc w:val="left"/>
      <w:pPr>
        <w:ind w:left="360" w:hanging="360"/>
      </w:pPr>
    </w:lvl>
    <w:lvl w:ilvl="1" w:tplc="FF18EB46" w:tentative="1">
      <w:start w:val="1"/>
      <w:numFmt w:val="lowerLetter"/>
      <w:lvlText w:val="%2."/>
      <w:lvlJc w:val="left"/>
      <w:pPr>
        <w:ind w:left="1080" w:hanging="360"/>
      </w:pPr>
    </w:lvl>
    <w:lvl w:ilvl="2" w:tplc="6C427E14" w:tentative="1">
      <w:start w:val="1"/>
      <w:numFmt w:val="lowerRoman"/>
      <w:lvlText w:val="%3."/>
      <w:lvlJc w:val="right"/>
      <w:pPr>
        <w:ind w:left="1800" w:hanging="180"/>
      </w:pPr>
    </w:lvl>
    <w:lvl w:ilvl="3" w:tplc="674EB822" w:tentative="1">
      <w:start w:val="1"/>
      <w:numFmt w:val="decimal"/>
      <w:lvlText w:val="%4."/>
      <w:lvlJc w:val="left"/>
      <w:pPr>
        <w:ind w:left="2520" w:hanging="360"/>
      </w:pPr>
    </w:lvl>
    <w:lvl w:ilvl="4" w:tplc="65D890A0" w:tentative="1">
      <w:start w:val="1"/>
      <w:numFmt w:val="lowerLetter"/>
      <w:lvlText w:val="%5."/>
      <w:lvlJc w:val="left"/>
      <w:pPr>
        <w:ind w:left="3240" w:hanging="360"/>
      </w:pPr>
    </w:lvl>
    <w:lvl w:ilvl="5" w:tplc="BF64F988" w:tentative="1">
      <w:start w:val="1"/>
      <w:numFmt w:val="lowerRoman"/>
      <w:pStyle w:val="Nagwek6TabelaNagwek6TabelaNagwek6TabelaNagwek6Nag3wek6TabelaNag3wek6TabelaNag3wek6Naglwek6TabelaNaglwek6TabelaNag"/>
      <w:lvlText w:val="%6."/>
      <w:lvlJc w:val="right"/>
      <w:pPr>
        <w:ind w:left="3960" w:hanging="180"/>
      </w:pPr>
    </w:lvl>
    <w:lvl w:ilvl="6" w:tplc="5E1E2F4E" w:tentative="1">
      <w:start w:val="1"/>
      <w:numFmt w:val="decimal"/>
      <w:lvlText w:val="%7."/>
      <w:lvlJc w:val="left"/>
      <w:pPr>
        <w:ind w:left="4680" w:hanging="360"/>
      </w:pPr>
    </w:lvl>
    <w:lvl w:ilvl="7" w:tplc="4D6ED206" w:tentative="1">
      <w:start w:val="1"/>
      <w:numFmt w:val="lowerLetter"/>
      <w:lvlText w:val="%8."/>
      <w:lvlJc w:val="left"/>
      <w:pPr>
        <w:ind w:left="5400" w:hanging="360"/>
      </w:pPr>
    </w:lvl>
    <w:lvl w:ilvl="8" w:tplc="C13ED94E" w:tentative="1">
      <w:start w:val="1"/>
      <w:numFmt w:val="lowerRoman"/>
      <w:lvlText w:val="%9."/>
      <w:lvlJc w:val="right"/>
      <w:pPr>
        <w:ind w:left="6120" w:hanging="180"/>
      </w:pPr>
    </w:lvl>
  </w:abstractNum>
  <w:abstractNum w:abstractNumId="125" w15:restartNumberingAfterBreak="0">
    <w:nsid w:val="63C008B3"/>
    <w:multiLevelType w:val="hybridMultilevel"/>
    <w:tmpl w:val="EC04ED0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3D64D25"/>
    <w:multiLevelType w:val="hybridMultilevel"/>
    <w:tmpl w:val="F8C2BD6C"/>
    <w:lvl w:ilvl="0" w:tplc="4D64758E">
      <w:start w:val="1"/>
      <w:numFmt w:val="upperRoman"/>
      <w:lvlText w:val="%1."/>
      <w:lvlJc w:val="right"/>
      <w:pPr>
        <w:ind w:left="182" w:hanging="360"/>
      </w:pPr>
      <w:rPr>
        <w:rFonts w:hint="default"/>
        <w:b/>
      </w:rPr>
    </w:lvl>
    <w:lvl w:ilvl="1" w:tplc="04150013">
      <w:start w:val="1"/>
      <w:numFmt w:val="upperRoman"/>
      <w:lvlText w:val="%2."/>
      <w:lvlJc w:val="right"/>
      <w:pPr>
        <w:ind w:left="902" w:hanging="360"/>
      </w:pPr>
    </w:lvl>
    <w:lvl w:ilvl="2" w:tplc="0415001B" w:tentative="1">
      <w:start w:val="1"/>
      <w:numFmt w:val="lowerRoman"/>
      <w:lvlText w:val="%3."/>
      <w:lvlJc w:val="right"/>
      <w:pPr>
        <w:ind w:left="1622" w:hanging="180"/>
      </w:pPr>
    </w:lvl>
    <w:lvl w:ilvl="3" w:tplc="0415000F" w:tentative="1">
      <w:start w:val="1"/>
      <w:numFmt w:val="decimal"/>
      <w:lvlText w:val="%4."/>
      <w:lvlJc w:val="left"/>
      <w:pPr>
        <w:ind w:left="2342" w:hanging="360"/>
      </w:pPr>
    </w:lvl>
    <w:lvl w:ilvl="4" w:tplc="04150019" w:tentative="1">
      <w:start w:val="1"/>
      <w:numFmt w:val="lowerLetter"/>
      <w:lvlText w:val="%5."/>
      <w:lvlJc w:val="left"/>
      <w:pPr>
        <w:ind w:left="3062" w:hanging="360"/>
      </w:pPr>
    </w:lvl>
    <w:lvl w:ilvl="5" w:tplc="0415001B" w:tentative="1">
      <w:start w:val="1"/>
      <w:numFmt w:val="lowerRoman"/>
      <w:lvlText w:val="%6."/>
      <w:lvlJc w:val="right"/>
      <w:pPr>
        <w:ind w:left="3782" w:hanging="180"/>
      </w:pPr>
    </w:lvl>
    <w:lvl w:ilvl="6" w:tplc="0415000F" w:tentative="1">
      <w:start w:val="1"/>
      <w:numFmt w:val="decimal"/>
      <w:lvlText w:val="%7."/>
      <w:lvlJc w:val="left"/>
      <w:pPr>
        <w:ind w:left="4502" w:hanging="360"/>
      </w:pPr>
    </w:lvl>
    <w:lvl w:ilvl="7" w:tplc="04150019" w:tentative="1">
      <w:start w:val="1"/>
      <w:numFmt w:val="lowerLetter"/>
      <w:lvlText w:val="%8."/>
      <w:lvlJc w:val="left"/>
      <w:pPr>
        <w:ind w:left="5222" w:hanging="360"/>
      </w:pPr>
    </w:lvl>
    <w:lvl w:ilvl="8" w:tplc="0415001B" w:tentative="1">
      <w:start w:val="1"/>
      <w:numFmt w:val="lowerRoman"/>
      <w:lvlText w:val="%9."/>
      <w:lvlJc w:val="right"/>
      <w:pPr>
        <w:ind w:left="5942" w:hanging="180"/>
      </w:pPr>
    </w:lvl>
  </w:abstractNum>
  <w:abstractNum w:abstractNumId="127" w15:restartNumberingAfterBreak="0">
    <w:nsid w:val="649E5753"/>
    <w:multiLevelType w:val="hybridMultilevel"/>
    <w:tmpl w:val="430214F0"/>
    <w:lvl w:ilvl="0" w:tplc="B0648D24">
      <w:start w:val="1"/>
      <w:numFmt w:val="bullet"/>
      <w:lvlText w:val=""/>
      <w:lvlJc w:val="left"/>
      <w:pPr>
        <w:ind w:left="902" w:hanging="360"/>
      </w:pPr>
      <w:rPr>
        <w:rFonts w:ascii="Symbol" w:hAnsi="Symbol" w:hint="default"/>
      </w:rPr>
    </w:lvl>
    <w:lvl w:ilvl="1" w:tplc="32FE8BCE">
      <w:start w:val="1"/>
      <w:numFmt w:val="bullet"/>
      <w:lvlText w:val=""/>
      <w:lvlJc w:val="left"/>
      <w:pPr>
        <w:ind w:left="1622" w:hanging="360"/>
      </w:pPr>
      <w:rPr>
        <w:rFonts w:ascii="Symbol" w:hAnsi="Symbol" w:hint="default"/>
      </w:rPr>
    </w:lvl>
    <w:lvl w:ilvl="2" w:tplc="DD720B8C">
      <w:start w:val="1"/>
      <w:numFmt w:val="upperLetter"/>
      <w:lvlText w:val="%3."/>
      <w:lvlJc w:val="left"/>
      <w:pPr>
        <w:ind w:left="2522" w:hanging="360"/>
      </w:pPr>
      <w:rPr>
        <w:rFonts w:hint="default"/>
      </w:r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128" w15:restartNumberingAfterBreak="0">
    <w:nsid w:val="655E187F"/>
    <w:multiLevelType w:val="hybridMultilevel"/>
    <w:tmpl w:val="16C4B58C"/>
    <w:lvl w:ilvl="0" w:tplc="E1B0B786">
      <w:start w:val="1"/>
      <w:numFmt w:val="lowerLetter"/>
      <w:pStyle w:val="Listanumerycznapodstawowa"/>
      <w:lvlText w:val="%1)"/>
      <w:lvlJc w:val="left"/>
      <w:pPr>
        <w:ind w:left="644" w:hanging="360"/>
      </w:pPr>
      <w:rPr>
        <w:rFonts w:hint="default"/>
      </w:rPr>
    </w:lvl>
    <w:lvl w:ilvl="1" w:tplc="1B0616F0" w:tentative="1">
      <w:start w:val="1"/>
      <w:numFmt w:val="lowerLetter"/>
      <w:lvlText w:val="%2."/>
      <w:lvlJc w:val="left"/>
      <w:pPr>
        <w:ind w:left="1364" w:hanging="360"/>
      </w:pPr>
    </w:lvl>
    <w:lvl w:ilvl="2" w:tplc="685854A0" w:tentative="1">
      <w:start w:val="1"/>
      <w:numFmt w:val="lowerRoman"/>
      <w:lvlText w:val="%3."/>
      <w:lvlJc w:val="right"/>
      <w:pPr>
        <w:ind w:left="2084" w:hanging="180"/>
      </w:pPr>
    </w:lvl>
    <w:lvl w:ilvl="3" w:tplc="CE785CE4" w:tentative="1">
      <w:start w:val="1"/>
      <w:numFmt w:val="decimal"/>
      <w:lvlText w:val="%4."/>
      <w:lvlJc w:val="left"/>
      <w:pPr>
        <w:ind w:left="2804" w:hanging="360"/>
      </w:pPr>
    </w:lvl>
    <w:lvl w:ilvl="4" w:tplc="1FA2DE84" w:tentative="1">
      <w:start w:val="1"/>
      <w:numFmt w:val="lowerLetter"/>
      <w:lvlText w:val="%5."/>
      <w:lvlJc w:val="left"/>
      <w:pPr>
        <w:ind w:left="3524" w:hanging="360"/>
      </w:pPr>
    </w:lvl>
    <w:lvl w:ilvl="5" w:tplc="06EE41F4" w:tentative="1">
      <w:start w:val="1"/>
      <w:numFmt w:val="lowerRoman"/>
      <w:lvlText w:val="%6."/>
      <w:lvlJc w:val="right"/>
      <w:pPr>
        <w:ind w:left="4244" w:hanging="180"/>
      </w:pPr>
    </w:lvl>
    <w:lvl w:ilvl="6" w:tplc="9E12849C" w:tentative="1">
      <w:start w:val="1"/>
      <w:numFmt w:val="decimal"/>
      <w:lvlText w:val="%7."/>
      <w:lvlJc w:val="left"/>
      <w:pPr>
        <w:ind w:left="4964" w:hanging="360"/>
      </w:pPr>
    </w:lvl>
    <w:lvl w:ilvl="7" w:tplc="C3C01850" w:tentative="1">
      <w:start w:val="1"/>
      <w:numFmt w:val="lowerLetter"/>
      <w:lvlText w:val="%8."/>
      <w:lvlJc w:val="left"/>
      <w:pPr>
        <w:ind w:left="5684" w:hanging="360"/>
      </w:pPr>
    </w:lvl>
    <w:lvl w:ilvl="8" w:tplc="240A1724" w:tentative="1">
      <w:start w:val="1"/>
      <w:numFmt w:val="lowerRoman"/>
      <w:lvlText w:val="%9."/>
      <w:lvlJc w:val="right"/>
      <w:pPr>
        <w:ind w:left="6404" w:hanging="180"/>
      </w:pPr>
    </w:lvl>
  </w:abstractNum>
  <w:abstractNum w:abstractNumId="129" w15:restartNumberingAfterBreak="0">
    <w:nsid w:val="6568119F"/>
    <w:multiLevelType w:val="multilevel"/>
    <w:tmpl w:val="A4B2BFD0"/>
    <w:lvl w:ilvl="0">
      <w:start w:val="1"/>
      <w:numFmt w:val="upperRoman"/>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0" w15:restartNumberingAfterBreak="0">
    <w:nsid w:val="657D3DCA"/>
    <w:multiLevelType w:val="hybridMultilevel"/>
    <w:tmpl w:val="5E80A8CA"/>
    <w:lvl w:ilvl="0" w:tplc="32FE8BCE">
      <w:start w:val="1"/>
      <w:numFmt w:val="bullet"/>
      <w:lvlText w:val=""/>
      <w:lvlJc w:val="left"/>
      <w:pPr>
        <w:ind w:left="902" w:hanging="360"/>
      </w:pPr>
      <w:rPr>
        <w:rFonts w:ascii="Symbol" w:hAnsi="Symbol" w:hint="default"/>
      </w:rPr>
    </w:lvl>
    <w:lvl w:ilvl="1" w:tplc="04150003" w:tentative="1">
      <w:start w:val="1"/>
      <w:numFmt w:val="bullet"/>
      <w:lvlText w:val="o"/>
      <w:lvlJc w:val="left"/>
      <w:pPr>
        <w:ind w:left="1622" w:hanging="360"/>
      </w:pPr>
      <w:rPr>
        <w:rFonts w:ascii="Courier New" w:hAnsi="Courier New" w:cs="Courier New" w:hint="default"/>
      </w:rPr>
    </w:lvl>
    <w:lvl w:ilvl="2" w:tplc="04150005" w:tentative="1">
      <w:start w:val="1"/>
      <w:numFmt w:val="bullet"/>
      <w:lvlText w:val=""/>
      <w:lvlJc w:val="left"/>
      <w:pPr>
        <w:ind w:left="2342" w:hanging="360"/>
      </w:pPr>
      <w:rPr>
        <w:rFonts w:ascii="Wingdings" w:hAnsi="Wingdings" w:hint="default"/>
      </w:rPr>
    </w:lvl>
    <w:lvl w:ilvl="3" w:tplc="04150001" w:tentative="1">
      <w:start w:val="1"/>
      <w:numFmt w:val="bullet"/>
      <w:lvlText w:val=""/>
      <w:lvlJc w:val="left"/>
      <w:pPr>
        <w:ind w:left="3062" w:hanging="360"/>
      </w:pPr>
      <w:rPr>
        <w:rFonts w:ascii="Symbol" w:hAnsi="Symbol" w:hint="default"/>
      </w:rPr>
    </w:lvl>
    <w:lvl w:ilvl="4" w:tplc="04150003" w:tentative="1">
      <w:start w:val="1"/>
      <w:numFmt w:val="bullet"/>
      <w:lvlText w:val="o"/>
      <w:lvlJc w:val="left"/>
      <w:pPr>
        <w:ind w:left="3782" w:hanging="360"/>
      </w:pPr>
      <w:rPr>
        <w:rFonts w:ascii="Courier New" w:hAnsi="Courier New" w:cs="Courier New" w:hint="default"/>
      </w:rPr>
    </w:lvl>
    <w:lvl w:ilvl="5" w:tplc="04150005" w:tentative="1">
      <w:start w:val="1"/>
      <w:numFmt w:val="bullet"/>
      <w:lvlText w:val=""/>
      <w:lvlJc w:val="left"/>
      <w:pPr>
        <w:ind w:left="4502" w:hanging="360"/>
      </w:pPr>
      <w:rPr>
        <w:rFonts w:ascii="Wingdings" w:hAnsi="Wingdings" w:hint="default"/>
      </w:rPr>
    </w:lvl>
    <w:lvl w:ilvl="6" w:tplc="04150001" w:tentative="1">
      <w:start w:val="1"/>
      <w:numFmt w:val="bullet"/>
      <w:lvlText w:val=""/>
      <w:lvlJc w:val="left"/>
      <w:pPr>
        <w:ind w:left="5222" w:hanging="360"/>
      </w:pPr>
      <w:rPr>
        <w:rFonts w:ascii="Symbol" w:hAnsi="Symbol" w:hint="default"/>
      </w:rPr>
    </w:lvl>
    <w:lvl w:ilvl="7" w:tplc="04150003" w:tentative="1">
      <w:start w:val="1"/>
      <w:numFmt w:val="bullet"/>
      <w:lvlText w:val="o"/>
      <w:lvlJc w:val="left"/>
      <w:pPr>
        <w:ind w:left="5942" w:hanging="360"/>
      </w:pPr>
      <w:rPr>
        <w:rFonts w:ascii="Courier New" w:hAnsi="Courier New" w:cs="Courier New" w:hint="default"/>
      </w:rPr>
    </w:lvl>
    <w:lvl w:ilvl="8" w:tplc="04150005" w:tentative="1">
      <w:start w:val="1"/>
      <w:numFmt w:val="bullet"/>
      <w:lvlText w:val=""/>
      <w:lvlJc w:val="left"/>
      <w:pPr>
        <w:ind w:left="6662" w:hanging="360"/>
      </w:pPr>
      <w:rPr>
        <w:rFonts w:ascii="Wingdings" w:hAnsi="Wingdings" w:hint="default"/>
      </w:rPr>
    </w:lvl>
  </w:abstractNum>
  <w:abstractNum w:abstractNumId="131" w15:restartNumberingAfterBreak="0">
    <w:nsid w:val="664412C7"/>
    <w:multiLevelType w:val="hybridMultilevel"/>
    <w:tmpl w:val="BFA250E2"/>
    <w:lvl w:ilvl="0" w:tplc="735048D0">
      <w:start w:val="1"/>
      <w:numFmt w:val="bullet"/>
      <w:lvlText w:val=""/>
      <w:lvlJc w:val="left"/>
      <w:pPr>
        <w:ind w:left="360" w:hanging="360"/>
      </w:pPr>
      <w:rPr>
        <w:rFonts w:ascii="Symbol" w:hAnsi="Symbol" w:hint="default"/>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674352C3"/>
    <w:multiLevelType w:val="hybridMultilevel"/>
    <w:tmpl w:val="587E5A8C"/>
    <w:lvl w:ilvl="0" w:tplc="27740312">
      <w:start w:val="1"/>
      <w:numFmt w:val="decimal"/>
      <w:pStyle w:val="Tekstprzypisudolnego"/>
      <w:lvlText w:val="%1."/>
      <w:lvlJc w:val="left"/>
      <w:pPr>
        <w:tabs>
          <w:tab w:val="num" w:pos="992"/>
        </w:tabs>
        <w:ind w:left="992"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4"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699A0328"/>
    <w:multiLevelType w:val="hybridMultilevel"/>
    <w:tmpl w:val="7B84E3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A0B02F2"/>
    <w:multiLevelType w:val="hybridMultilevel"/>
    <w:tmpl w:val="49326B42"/>
    <w:name w:val="WW8Num22322"/>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color w:val="auto"/>
        <w:vertAlign w:val="baseline"/>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6ADB21A8"/>
    <w:multiLevelType w:val="hybridMultilevel"/>
    <w:tmpl w:val="947E1F68"/>
    <w:lvl w:ilvl="0" w:tplc="B0648D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9" w15:restartNumberingAfterBreak="0">
    <w:nsid w:val="6B950C3F"/>
    <w:multiLevelType w:val="hybridMultilevel"/>
    <w:tmpl w:val="4FA62BB4"/>
    <w:lvl w:ilvl="0" w:tplc="735048D0">
      <w:start w:val="1"/>
      <w:numFmt w:val="bullet"/>
      <w:lvlText w:val=""/>
      <w:lvlJc w:val="left"/>
      <w:pPr>
        <w:ind w:left="-424" w:hanging="360"/>
      </w:pPr>
      <w:rPr>
        <w:rFonts w:ascii="Symbol" w:hAnsi="Symbol" w:hint="default"/>
      </w:rPr>
    </w:lvl>
    <w:lvl w:ilvl="1" w:tplc="04150003" w:tentative="1">
      <w:start w:val="1"/>
      <w:numFmt w:val="bullet"/>
      <w:lvlText w:val="o"/>
      <w:lvlJc w:val="left"/>
      <w:pPr>
        <w:ind w:left="296" w:hanging="360"/>
      </w:pPr>
      <w:rPr>
        <w:rFonts w:ascii="Courier New" w:hAnsi="Courier New" w:cs="Courier New" w:hint="default"/>
      </w:rPr>
    </w:lvl>
    <w:lvl w:ilvl="2" w:tplc="04150005" w:tentative="1">
      <w:start w:val="1"/>
      <w:numFmt w:val="bullet"/>
      <w:lvlText w:val=""/>
      <w:lvlJc w:val="left"/>
      <w:pPr>
        <w:ind w:left="1016" w:hanging="360"/>
      </w:pPr>
      <w:rPr>
        <w:rFonts w:ascii="Wingdings" w:hAnsi="Wingdings" w:hint="default"/>
      </w:rPr>
    </w:lvl>
    <w:lvl w:ilvl="3" w:tplc="04150001" w:tentative="1">
      <w:start w:val="1"/>
      <w:numFmt w:val="bullet"/>
      <w:lvlText w:val=""/>
      <w:lvlJc w:val="left"/>
      <w:pPr>
        <w:ind w:left="1736" w:hanging="360"/>
      </w:pPr>
      <w:rPr>
        <w:rFonts w:ascii="Symbol" w:hAnsi="Symbol" w:hint="default"/>
      </w:rPr>
    </w:lvl>
    <w:lvl w:ilvl="4" w:tplc="04150003" w:tentative="1">
      <w:start w:val="1"/>
      <w:numFmt w:val="bullet"/>
      <w:lvlText w:val="o"/>
      <w:lvlJc w:val="left"/>
      <w:pPr>
        <w:ind w:left="2456" w:hanging="360"/>
      </w:pPr>
      <w:rPr>
        <w:rFonts w:ascii="Courier New" w:hAnsi="Courier New" w:cs="Courier New" w:hint="default"/>
      </w:rPr>
    </w:lvl>
    <w:lvl w:ilvl="5" w:tplc="04150005" w:tentative="1">
      <w:start w:val="1"/>
      <w:numFmt w:val="bullet"/>
      <w:lvlText w:val=""/>
      <w:lvlJc w:val="left"/>
      <w:pPr>
        <w:ind w:left="3176" w:hanging="360"/>
      </w:pPr>
      <w:rPr>
        <w:rFonts w:ascii="Wingdings" w:hAnsi="Wingdings" w:hint="default"/>
      </w:rPr>
    </w:lvl>
    <w:lvl w:ilvl="6" w:tplc="04150001" w:tentative="1">
      <w:start w:val="1"/>
      <w:numFmt w:val="bullet"/>
      <w:lvlText w:val=""/>
      <w:lvlJc w:val="left"/>
      <w:pPr>
        <w:ind w:left="3896" w:hanging="360"/>
      </w:pPr>
      <w:rPr>
        <w:rFonts w:ascii="Symbol" w:hAnsi="Symbol" w:hint="default"/>
      </w:rPr>
    </w:lvl>
    <w:lvl w:ilvl="7" w:tplc="04150003" w:tentative="1">
      <w:start w:val="1"/>
      <w:numFmt w:val="bullet"/>
      <w:lvlText w:val="o"/>
      <w:lvlJc w:val="left"/>
      <w:pPr>
        <w:ind w:left="4616" w:hanging="360"/>
      </w:pPr>
      <w:rPr>
        <w:rFonts w:ascii="Courier New" w:hAnsi="Courier New" w:cs="Courier New" w:hint="default"/>
      </w:rPr>
    </w:lvl>
    <w:lvl w:ilvl="8" w:tplc="04150005" w:tentative="1">
      <w:start w:val="1"/>
      <w:numFmt w:val="bullet"/>
      <w:lvlText w:val=""/>
      <w:lvlJc w:val="left"/>
      <w:pPr>
        <w:ind w:left="5336" w:hanging="360"/>
      </w:pPr>
      <w:rPr>
        <w:rFonts w:ascii="Wingdings" w:hAnsi="Wingdings" w:hint="default"/>
      </w:rPr>
    </w:lvl>
  </w:abstractNum>
  <w:abstractNum w:abstractNumId="140" w15:restartNumberingAfterBreak="0">
    <w:nsid w:val="6BC95F3A"/>
    <w:multiLevelType w:val="hybridMultilevel"/>
    <w:tmpl w:val="B6824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FA305D2"/>
    <w:multiLevelType w:val="multilevel"/>
    <w:tmpl w:val="CECCF912"/>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2" w15:restartNumberingAfterBreak="0">
    <w:nsid w:val="6FD75895"/>
    <w:multiLevelType w:val="hybridMultilevel"/>
    <w:tmpl w:val="4ED46BF0"/>
    <w:lvl w:ilvl="0" w:tplc="32FE8BC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3" w15:restartNumberingAfterBreak="0">
    <w:nsid w:val="70B353A2"/>
    <w:multiLevelType w:val="hybridMultilevel"/>
    <w:tmpl w:val="5E042F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4" w15:restartNumberingAfterBreak="0">
    <w:nsid w:val="717B5AE6"/>
    <w:multiLevelType w:val="hybridMultilevel"/>
    <w:tmpl w:val="0A2C8808"/>
    <w:lvl w:ilvl="0" w:tplc="04150001">
      <w:start w:val="1"/>
      <w:numFmt w:val="bullet"/>
      <w:pStyle w:val="zwyky"/>
      <w:lvlText w:val=""/>
      <w:lvlJc w:val="left"/>
      <w:pPr>
        <w:tabs>
          <w:tab w:val="num" w:pos="360"/>
        </w:tabs>
        <w:ind w:left="0" w:firstLine="0"/>
      </w:pPr>
      <w:rPr>
        <w:rFonts w:ascii="Symbol" w:hAnsi="Symbol" w:hint="default"/>
        <w:sz w:val="1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200309D"/>
    <w:multiLevelType w:val="hybridMultilevel"/>
    <w:tmpl w:val="168EB7B8"/>
    <w:lvl w:ilvl="0" w:tplc="B0648D2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6" w15:restartNumberingAfterBreak="0">
    <w:nsid w:val="72463D18"/>
    <w:multiLevelType w:val="multilevel"/>
    <w:tmpl w:val="0C36B37C"/>
    <w:lvl w:ilvl="0">
      <w:start w:val="1"/>
      <w:numFmt w:val="upperRoman"/>
      <w:lvlText w:val="%1."/>
      <w:lvlJc w:val="right"/>
      <w:pPr>
        <w:ind w:left="720" w:hanging="360"/>
      </w:pPr>
    </w:lvl>
    <w:lvl w:ilvl="1">
      <w:start w:val="2"/>
      <w:numFmt w:val="decimal"/>
      <w:isLgl/>
      <w:lvlText w:val="%1.%2."/>
      <w:lvlJc w:val="left"/>
      <w:pPr>
        <w:ind w:left="1260" w:hanging="780"/>
      </w:pPr>
      <w:rPr>
        <w:rFonts w:hint="default"/>
        <w:i/>
        <w:u w:val="single"/>
      </w:rPr>
    </w:lvl>
    <w:lvl w:ilvl="2">
      <w:start w:val="2"/>
      <w:numFmt w:val="decimal"/>
      <w:isLgl/>
      <w:lvlText w:val="%1.%2.%3."/>
      <w:lvlJc w:val="left"/>
      <w:pPr>
        <w:ind w:left="1380" w:hanging="780"/>
      </w:pPr>
      <w:rPr>
        <w:rFonts w:hint="default"/>
        <w:i/>
        <w:u w:val="single"/>
      </w:rPr>
    </w:lvl>
    <w:lvl w:ilvl="3">
      <w:start w:val="2"/>
      <w:numFmt w:val="decimal"/>
      <w:isLgl/>
      <w:lvlText w:val="%1.%2.%3.%4."/>
      <w:lvlJc w:val="left"/>
      <w:pPr>
        <w:ind w:left="1800" w:hanging="1080"/>
      </w:pPr>
      <w:rPr>
        <w:rFonts w:hint="default"/>
        <w:i w:val="0"/>
        <w:iCs/>
        <w:u w:val="none"/>
      </w:rPr>
    </w:lvl>
    <w:lvl w:ilvl="4">
      <w:start w:val="1"/>
      <w:numFmt w:val="decimal"/>
      <w:isLgl/>
      <w:lvlText w:val="%1.%2.%3.%4.%5."/>
      <w:lvlJc w:val="left"/>
      <w:pPr>
        <w:ind w:left="1920" w:hanging="1080"/>
      </w:pPr>
      <w:rPr>
        <w:rFonts w:hint="default"/>
        <w:i/>
        <w:u w:val="single"/>
      </w:rPr>
    </w:lvl>
    <w:lvl w:ilvl="5">
      <w:start w:val="1"/>
      <w:numFmt w:val="decimal"/>
      <w:isLgl/>
      <w:lvlText w:val="%1.%2.%3.%4.%5.%6."/>
      <w:lvlJc w:val="left"/>
      <w:pPr>
        <w:ind w:left="2400" w:hanging="1440"/>
      </w:pPr>
      <w:rPr>
        <w:rFonts w:hint="default"/>
        <w:i/>
        <w:u w:val="single"/>
      </w:rPr>
    </w:lvl>
    <w:lvl w:ilvl="6">
      <w:start w:val="1"/>
      <w:numFmt w:val="decimal"/>
      <w:isLgl/>
      <w:lvlText w:val="%1.%2.%3.%4.%5.%6.%7."/>
      <w:lvlJc w:val="left"/>
      <w:pPr>
        <w:ind w:left="2520" w:hanging="1440"/>
      </w:pPr>
      <w:rPr>
        <w:rFonts w:hint="default"/>
        <w:i/>
        <w:u w:val="single"/>
      </w:rPr>
    </w:lvl>
    <w:lvl w:ilvl="7">
      <w:start w:val="1"/>
      <w:numFmt w:val="decimal"/>
      <w:isLgl/>
      <w:lvlText w:val="%1.%2.%3.%4.%5.%6.%7.%8."/>
      <w:lvlJc w:val="left"/>
      <w:pPr>
        <w:ind w:left="3000" w:hanging="1800"/>
      </w:pPr>
      <w:rPr>
        <w:rFonts w:hint="default"/>
        <w:i/>
        <w:u w:val="single"/>
      </w:rPr>
    </w:lvl>
    <w:lvl w:ilvl="8">
      <w:start w:val="1"/>
      <w:numFmt w:val="decimal"/>
      <w:isLgl/>
      <w:lvlText w:val="%1.%2.%3.%4.%5.%6.%7.%8.%9."/>
      <w:lvlJc w:val="left"/>
      <w:pPr>
        <w:ind w:left="3480" w:hanging="2160"/>
      </w:pPr>
      <w:rPr>
        <w:rFonts w:hint="default"/>
        <w:i/>
        <w:u w:val="single"/>
      </w:rPr>
    </w:lvl>
  </w:abstractNum>
  <w:abstractNum w:abstractNumId="147" w15:restartNumberingAfterBreak="0">
    <w:nsid w:val="72502CBF"/>
    <w:multiLevelType w:val="hybridMultilevel"/>
    <w:tmpl w:val="9410C702"/>
    <w:lvl w:ilvl="0" w:tplc="04150017">
      <w:start w:val="1"/>
      <w:numFmt w:val="lowerLetter"/>
      <w:lvlText w:val="%1)"/>
      <w:lvlJc w:val="left"/>
      <w:pPr>
        <w:ind w:left="542" w:hanging="360"/>
      </w:pPr>
    </w:lvl>
    <w:lvl w:ilvl="1" w:tplc="04150019">
      <w:start w:val="1"/>
      <w:numFmt w:val="lowerLetter"/>
      <w:lvlText w:val="%2."/>
      <w:lvlJc w:val="left"/>
      <w:pPr>
        <w:ind w:left="1262" w:hanging="360"/>
      </w:pPr>
    </w:lvl>
    <w:lvl w:ilvl="2" w:tplc="0415001B">
      <w:start w:val="1"/>
      <w:numFmt w:val="lowerRoman"/>
      <w:lvlText w:val="%3."/>
      <w:lvlJc w:val="right"/>
      <w:pPr>
        <w:ind w:left="1982" w:hanging="180"/>
      </w:pPr>
    </w:lvl>
    <w:lvl w:ilvl="3" w:tplc="0415000F" w:tentative="1">
      <w:start w:val="1"/>
      <w:numFmt w:val="decimal"/>
      <w:lvlText w:val="%4."/>
      <w:lvlJc w:val="left"/>
      <w:pPr>
        <w:ind w:left="2702" w:hanging="360"/>
      </w:pPr>
    </w:lvl>
    <w:lvl w:ilvl="4" w:tplc="04150019" w:tentative="1">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148" w15:restartNumberingAfterBreak="0">
    <w:nsid w:val="73277987"/>
    <w:multiLevelType w:val="hybridMultilevel"/>
    <w:tmpl w:val="630AD39E"/>
    <w:lvl w:ilvl="0" w:tplc="735048D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744D6FC8"/>
    <w:multiLevelType w:val="hybridMultilevel"/>
    <w:tmpl w:val="DF8E045E"/>
    <w:lvl w:ilvl="0" w:tplc="32FE8BCE">
      <w:start w:val="1"/>
      <w:numFmt w:val="bullet"/>
      <w:lvlText w:val=""/>
      <w:lvlJc w:val="left"/>
      <w:pPr>
        <w:ind w:left="1069" w:hanging="360"/>
      </w:pPr>
      <w:rPr>
        <w:rFonts w:ascii="Symbol" w:hAnsi="Symbol"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0" w15:restartNumberingAfterBreak="0">
    <w:nsid w:val="745244A0"/>
    <w:multiLevelType w:val="hybridMultilevel"/>
    <w:tmpl w:val="1B4E04E2"/>
    <w:lvl w:ilvl="0" w:tplc="735048D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74D61851"/>
    <w:multiLevelType w:val="hybridMultilevel"/>
    <w:tmpl w:val="1C1A9036"/>
    <w:lvl w:ilvl="0" w:tplc="0332E5EE">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65C04B1"/>
    <w:multiLevelType w:val="hybridMultilevel"/>
    <w:tmpl w:val="3BD6E396"/>
    <w:lvl w:ilvl="0" w:tplc="735048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3" w15:restartNumberingAfterBreak="0">
    <w:nsid w:val="7707088A"/>
    <w:multiLevelType w:val="hybridMultilevel"/>
    <w:tmpl w:val="68AAE37A"/>
    <w:lvl w:ilvl="0" w:tplc="735048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74A2607"/>
    <w:multiLevelType w:val="multilevel"/>
    <w:tmpl w:val="7E12F5E4"/>
    <w:lvl w:ilvl="0">
      <w:start w:val="1"/>
      <w:numFmt w:val="decimal"/>
      <w:pStyle w:val="Listanumerowana"/>
      <w:lvlText w:val="%1."/>
      <w:lvlJc w:val="left"/>
      <w:pPr>
        <w:ind w:left="786"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5" w15:restartNumberingAfterBreak="0">
    <w:nsid w:val="77567737"/>
    <w:multiLevelType w:val="hybridMultilevel"/>
    <w:tmpl w:val="F68C0F9C"/>
    <w:lvl w:ilvl="0" w:tplc="B6DA5B46">
      <w:start w:val="1"/>
      <w:numFmt w:val="upperRoman"/>
      <w:pStyle w:val="L1i2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6" w15:restartNumberingAfterBreak="0">
    <w:nsid w:val="780A7C41"/>
    <w:multiLevelType w:val="hybridMultilevel"/>
    <w:tmpl w:val="566E3B16"/>
    <w:lvl w:ilvl="0" w:tplc="B0648D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8180EC3"/>
    <w:multiLevelType w:val="hybridMultilevel"/>
    <w:tmpl w:val="80940CB8"/>
    <w:lvl w:ilvl="0" w:tplc="3364E442">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7B2E6326"/>
    <w:multiLevelType w:val="hybridMultilevel"/>
    <w:tmpl w:val="81BA35E8"/>
    <w:lvl w:ilvl="0" w:tplc="D3E6DC6A">
      <w:start w:val="1"/>
      <w:numFmt w:val="decimal"/>
      <w:pStyle w:val="Roma1"/>
      <w:lvlText w:val="%1."/>
      <w:lvlJc w:val="left"/>
      <w:pPr>
        <w:tabs>
          <w:tab w:val="num" w:pos="1065"/>
        </w:tabs>
        <w:ind w:left="1065" w:hanging="705"/>
      </w:pPr>
      <w:rPr>
        <w:rFonts w:hint="default"/>
      </w:rPr>
    </w:lvl>
    <w:lvl w:ilvl="1" w:tplc="04150019" w:tentative="1">
      <w:start w:val="1"/>
      <w:numFmt w:val="lowerLetter"/>
      <w:pStyle w:val="Roma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B8277B7"/>
    <w:multiLevelType w:val="hybridMultilevel"/>
    <w:tmpl w:val="17B4A84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7C5466F2"/>
    <w:multiLevelType w:val="singleLevel"/>
    <w:tmpl w:val="65B8B45E"/>
    <w:lvl w:ilvl="0">
      <w:start w:val="1"/>
      <w:numFmt w:val="decimal"/>
      <w:pStyle w:val="tabela"/>
      <w:lvlText w:val="%1."/>
      <w:lvlJc w:val="left"/>
      <w:pPr>
        <w:tabs>
          <w:tab w:val="num" w:pos="425"/>
        </w:tabs>
        <w:ind w:left="425" w:hanging="425"/>
      </w:pPr>
      <w:rPr>
        <w:rFonts w:hint="default"/>
      </w:rPr>
    </w:lvl>
  </w:abstractNum>
  <w:num w:numId="1">
    <w:abstractNumId w:val="11"/>
  </w:num>
  <w:num w:numId="2">
    <w:abstractNumId w:val="138"/>
  </w:num>
  <w:num w:numId="3">
    <w:abstractNumId w:val="69"/>
  </w:num>
  <w:num w:numId="4">
    <w:abstractNumId w:val="47"/>
  </w:num>
  <w:num w:numId="5">
    <w:abstractNumId w:val="93"/>
  </w:num>
  <w:num w:numId="6">
    <w:abstractNumId w:val="99"/>
  </w:num>
  <w:num w:numId="7">
    <w:abstractNumId w:val="124"/>
  </w:num>
  <w:num w:numId="8">
    <w:abstractNumId w:val="42"/>
  </w:num>
  <w:num w:numId="9">
    <w:abstractNumId w:val="104"/>
  </w:num>
  <w:num w:numId="10">
    <w:abstractNumId w:val="119"/>
  </w:num>
  <w:num w:numId="11">
    <w:abstractNumId w:val="32"/>
  </w:num>
  <w:num w:numId="12">
    <w:abstractNumId w:val="41"/>
  </w:num>
  <w:num w:numId="13">
    <w:abstractNumId w:val="56"/>
  </w:num>
  <w:num w:numId="14">
    <w:abstractNumId w:val="155"/>
  </w:num>
  <w:num w:numId="15">
    <w:abstractNumId w:val="160"/>
  </w:num>
  <w:num w:numId="16">
    <w:abstractNumId w:val="40"/>
  </w:num>
  <w:num w:numId="17">
    <w:abstractNumId w:val="134"/>
  </w:num>
  <w:num w:numId="18">
    <w:abstractNumId w:val="81"/>
  </w:num>
  <w:num w:numId="19">
    <w:abstractNumId w:val="22"/>
  </w:num>
  <w:num w:numId="20">
    <w:abstractNumId w:val="21"/>
  </w:num>
  <w:num w:numId="21">
    <w:abstractNumId w:val="78"/>
  </w:num>
  <w:num w:numId="22">
    <w:abstractNumId w:val="111"/>
  </w:num>
  <w:num w:numId="23">
    <w:abstractNumId w:val="60"/>
  </w:num>
  <w:num w:numId="24">
    <w:abstractNumId w:val="128"/>
  </w:num>
  <w:num w:numId="25">
    <w:abstractNumId w:val="84"/>
  </w:num>
  <w:num w:numId="26">
    <w:abstractNumId w:val="158"/>
  </w:num>
  <w:num w:numId="27">
    <w:abstractNumId w:val="63"/>
  </w:num>
  <w:num w:numId="28">
    <w:abstractNumId w:val="133"/>
  </w:num>
  <w:num w:numId="29">
    <w:abstractNumId w:val="102"/>
  </w:num>
  <w:num w:numId="30">
    <w:abstractNumId w:val="144"/>
  </w:num>
  <w:num w:numId="31">
    <w:abstractNumId w:val="12"/>
  </w:num>
  <w:num w:numId="32">
    <w:abstractNumId w:val="51"/>
  </w:num>
  <w:num w:numId="33">
    <w:abstractNumId w:val="37"/>
  </w:num>
  <w:num w:numId="34">
    <w:abstractNumId w:val="44"/>
  </w:num>
  <w:num w:numId="35">
    <w:abstractNumId w:val="132"/>
  </w:num>
  <w:num w:numId="36">
    <w:abstractNumId w:val="68"/>
  </w:num>
  <w:num w:numId="37">
    <w:abstractNumId w:val="101"/>
  </w:num>
  <w:num w:numId="38">
    <w:abstractNumId w:val="33"/>
  </w:num>
  <w:num w:numId="39">
    <w:abstractNumId w:val="31"/>
  </w:num>
  <w:num w:numId="40">
    <w:abstractNumId w:val="161"/>
  </w:num>
  <w:num w:numId="41">
    <w:abstractNumId w:val="118"/>
  </w:num>
  <w:num w:numId="42">
    <w:abstractNumId w:val="92"/>
  </w:num>
  <w:num w:numId="43">
    <w:abstractNumId w:val="115"/>
  </w:num>
  <w:num w:numId="44">
    <w:abstractNumId w:val="2"/>
  </w:num>
  <w:num w:numId="45">
    <w:abstractNumId w:val="1"/>
  </w:num>
  <w:num w:numId="46">
    <w:abstractNumId w:val="0"/>
  </w:num>
  <w:num w:numId="47">
    <w:abstractNumId w:val="120"/>
  </w:num>
  <w:num w:numId="48">
    <w:abstractNumId w:val="110"/>
  </w:num>
  <w:num w:numId="49">
    <w:abstractNumId w:val="121"/>
  </w:num>
  <w:num w:numId="50">
    <w:abstractNumId w:val="67"/>
  </w:num>
  <w:num w:numId="51">
    <w:abstractNumId w:val="35"/>
  </w:num>
  <w:num w:numId="52">
    <w:abstractNumId w:val="154"/>
  </w:num>
  <w:num w:numId="53">
    <w:abstractNumId w:val="26"/>
  </w:num>
  <w:num w:numId="54">
    <w:abstractNumId w:val="157"/>
  </w:num>
  <w:num w:numId="55">
    <w:abstractNumId w:val="135"/>
  </w:num>
  <w:num w:numId="56">
    <w:abstractNumId w:val="13"/>
  </w:num>
  <w:num w:numId="57">
    <w:abstractNumId w:val="65"/>
  </w:num>
  <w:num w:numId="58">
    <w:abstractNumId w:val="76"/>
  </w:num>
  <w:num w:numId="59">
    <w:abstractNumId w:val="98"/>
  </w:num>
  <w:num w:numId="60">
    <w:abstractNumId w:val="57"/>
  </w:num>
  <w:num w:numId="61">
    <w:abstractNumId w:val="7"/>
  </w:num>
  <w:num w:numId="62">
    <w:abstractNumId w:val="36"/>
  </w:num>
  <w:num w:numId="63">
    <w:abstractNumId w:val="126"/>
  </w:num>
  <w:num w:numId="64">
    <w:abstractNumId w:val="23"/>
  </w:num>
  <w:num w:numId="65">
    <w:abstractNumId w:val="18"/>
  </w:num>
  <w:num w:numId="66">
    <w:abstractNumId w:val="146"/>
  </w:num>
  <w:num w:numId="67">
    <w:abstractNumId w:val="91"/>
  </w:num>
  <w:num w:numId="68">
    <w:abstractNumId w:val="109"/>
  </w:num>
  <w:num w:numId="69">
    <w:abstractNumId w:val="143"/>
  </w:num>
  <w:num w:numId="70">
    <w:abstractNumId w:val="153"/>
  </w:num>
  <w:num w:numId="71">
    <w:abstractNumId w:val="27"/>
  </w:num>
  <w:num w:numId="72">
    <w:abstractNumId w:val="24"/>
  </w:num>
  <w:num w:numId="73">
    <w:abstractNumId w:val="82"/>
  </w:num>
  <w:num w:numId="74">
    <w:abstractNumId w:val="103"/>
  </w:num>
  <w:num w:numId="75">
    <w:abstractNumId w:val="55"/>
  </w:num>
  <w:num w:numId="76">
    <w:abstractNumId w:val="54"/>
  </w:num>
  <w:num w:numId="77">
    <w:abstractNumId w:val="71"/>
  </w:num>
  <w:num w:numId="78">
    <w:abstractNumId w:val="70"/>
  </w:num>
  <w:num w:numId="79">
    <w:abstractNumId w:val="10"/>
  </w:num>
  <w:num w:numId="80">
    <w:abstractNumId w:val="9"/>
  </w:num>
  <w:num w:numId="81">
    <w:abstractNumId w:val="64"/>
  </w:num>
  <w:num w:numId="82">
    <w:abstractNumId w:val="62"/>
  </w:num>
  <w:num w:numId="83">
    <w:abstractNumId w:val="107"/>
  </w:num>
  <w:num w:numId="84">
    <w:abstractNumId w:val="34"/>
  </w:num>
  <w:num w:numId="85">
    <w:abstractNumId w:val="16"/>
  </w:num>
  <w:num w:numId="86">
    <w:abstractNumId w:val="52"/>
  </w:num>
  <w:num w:numId="87">
    <w:abstractNumId w:val="117"/>
  </w:num>
  <w:num w:numId="88">
    <w:abstractNumId w:val="114"/>
  </w:num>
  <w:num w:numId="89">
    <w:abstractNumId w:val="123"/>
  </w:num>
  <w:num w:numId="90">
    <w:abstractNumId w:val="19"/>
  </w:num>
  <w:num w:numId="91">
    <w:abstractNumId w:val="112"/>
  </w:num>
  <w:num w:numId="92">
    <w:abstractNumId w:val="25"/>
  </w:num>
  <w:num w:numId="93">
    <w:abstractNumId w:val="53"/>
  </w:num>
  <w:num w:numId="94">
    <w:abstractNumId w:val="140"/>
  </w:num>
  <w:num w:numId="95">
    <w:abstractNumId w:val="94"/>
  </w:num>
  <w:num w:numId="96">
    <w:abstractNumId w:val="20"/>
  </w:num>
  <w:num w:numId="97">
    <w:abstractNumId w:val="83"/>
  </w:num>
  <w:num w:numId="98">
    <w:abstractNumId w:val="100"/>
  </w:num>
  <w:num w:numId="99">
    <w:abstractNumId w:val="150"/>
  </w:num>
  <w:num w:numId="100">
    <w:abstractNumId w:val="74"/>
  </w:num>
  <w:num w:numId="101">
    <w:abstractNumId w:val="125"/>
  </w:num>
  <w:num w:numId="102">
    <w:abstractNumId w:val="156"/>
  </w:num>
  <w:num w:numId="103">
    <w:abstractNumId w:val="14"/>
  </w:num>
  <w:num w:numId="104">
    <w:abstractNumId w:val="130"/>
  </w:num>
  <w:num w:numId="105">
    <w:abstractNumId w:val="147"/>
  </w:num>
  <w:num w:numId="106">
    <w:abstractNumId w:val="127"/>
  </w:num>
  <w:num w:numId="107">
    <w:abstractNumId w:val="46"/>
  </w:num>
  <w:num w:numId="108">
    <w:abstractNumId w:val="29"/>
  </w:num>
  <w:num w:numId="109">
    <w:abstractNumId w:val="113"/>
  </w:num>
  <w:num w:numId="110">
    <w:abstractNumId w:val="48"/>
  </w:num>
  <w:num w:numId="111">
    <w:abstractNumId w:val="151"/>
  </w:num>
  <w:num w:numId="112">
    <w:abstractNumId w:val="159"/>
  </w:num>
  <w:num w:numId="113">
    <w:abstractNumId w:val="96"/>
  </w:num>
  <w:num w:numId="114">
    <w:abstractNumId w:val="116"/>
  </w:num>
  <w:num w:numId="115">
    <w:abstractNumId w:val="122"/>
  </w:num>
  <w:num w:numId="116">
    <w:abstractNumId w:val="89"/>
  </w:num>
  <w:num w:numId="117">
    <w:abstractNumId w:val="79"/>
  </w:num>
  <w:num w:numId="118">
    <w:abstractNumId w:val="145"/>
  </w:num>
  <w:num w:numId="119">
    <w:abstractNumId w:val="49"/>
  </w:num>
  <w:num w:numId="120">
    <w:abstractNumId w:val="88"/>
  </w:num>
  <w:num w:numId="121">
    <w:abstractNumId w:val="152"/>
  </w:num>
  <w:num w:numId="122">
    <w:abstractNumId w:val="72"/>
  </w:num>
  <w:num w:numId="123">
    <w:abstractNumId w:val="58"/>
  </w:num>
  <w:num w:numId="124">
    <w:abstractNumId w:val="137"/>
  </w:num>
  <w:num w:numId="125">
    <w:abstractNumId w:val="149"/>
  </w:num>
  <w:num w:numId="126">
    <w:abstractNumId w:val="106"/>
  </w:num>
  <w:num w:numId="127">
    <w:abstractNumId w:val="73"/>
  </w:num>
  <w:num w:numId="128">
    <w:abstractNumId w:val="141"/>
  </w:num>
  <w:num w:numId="129">
    <w:abstractNumId w:val="129"/>
  </w:num>
  <w:num w:numId="130">
    <w:abstractNumId w:val="142"/>
  </w:num>
  <w:num w:numId="131">
    <w:abstractNumId w:val="59"/>
  </w:num>
  <w:num w:numId="132">
    <w:abstractNumId w:val="80"/>
  </w:num>
  <w:num w:numId="133">
    <w:abstractNumId w:val="61"/>
  </w:num>
  <w:num w:numId="134">
    <w:abstractNumId w:val="139"/>
  </w:num>
  <w:num w:numId="135">
    <w:abstractNumId w:val="15"/>
  </w:num>
  <w:num w:numId="136">
    <w:abstractNumId w:val="75"/>
  </w:num>
  <w:num w:numId="137">
    <w:abstractNumId w:val="66"/>
  </w:num>
  <w:num w:numId="138">
    <w:abstractNumId w:val="85"/>
  </w:num>
  <w:num w:numId="139">
    <w:abstractNumId w:val="30"/>
  </w:num>
  <w:num w:numId="140">
    <w:abstractNumId w:val="148"/>
  </w:num>
  <w:num w:numId="141">
    <w:abstractNumId w:val="45"/>
  </w:num>
  <w:num w:numId="142">
    <w:abstractNumId w:val="43"/>
  </w:num>
  <w:num w:numId="143">
    <w:abstractNumId w:val="90"/>
  </w:num>
  <w:num w:numId="144">
    <w:abstractNumId w:val="77"/>
  </w:num>
  <w:num w:numId="145">
    <w:abstractNumId w:val="50"/>
  </w:num>
  <w:num w:numId="146">
    <w:abstractNumId w:val="131"/>
  </w:num>
  <w:num w:numId="147">
    <w:abstractNumId w:val="97"/>
  </w:num>
  <w:num w:numId="148">
    <w:abstractNumId w:val="8"/>
  </w:num>
  <w:num w:numId="149">
    <w:abstractNumId w:val="95"/>
  </w:num>
  <w:num w:numId="150">
    <w:abstractNumId w:val="108"/>
  </w:num>
  <w:num w:numId="151">
    <w:abstractNumId w:val="17"/>
  </w:num>
  <w:num w:numId="152">
    <w:abstractNumId w:val="28"/>
  </w:num>
  <w:num w:numId="153">
    <w:abstractNumId w:val="86"/>
  </w:num>
  <w:num w:numId="154">
    <w:abstractNumId w:val="87"/>
  </w:num>
  <w:num w:numId="155">
    <w:abstractNumId w:val="105"/>
  </w:num>
  <w:num w:numId="156">
    <w:abstractNumId w:val="39"/>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AD6"/>
    <w:rsid w:val="00000BE5"/>
    <w:rsid w:val="00001C1B"/>
    <w:rsid w:val="00001F8E"/>
    <w:rsid w:val="00002AE7"/>
    <w:rsid w:val="00002D13"/>
    <w:rsid w:val="00003568"/>
    <w:rsid w:val="00004A2B"/>
    <w:rsid w:val="00004E05"/>
    <w:rsid w:val="00004EAF"/>
    <w:rsid w:val="00005285"/>
    <w:rsid w:val="000057B0"/>
    <w:rsid w:val="00006209"/>
    <w:rsid w:val="00006794"/>
    <w:rsid w:val="00006852"/>
    <w:rsid w:val="0000723F"/>
    <w:rsid w:val="00007680"/>
    <w:rsid w:val="00007CA9"/>
    <w:rsid w:val="00010512"/>
    <w:rsid w:val="00010813"/>
    <w:rsid w:val="00010C55"/>
    <w:rsid w:val="000111CD"/>
    <w:rsid w:val="000116F2"/>
    <w:rsid w:val="000117A5"/>
    <w:rsid w:val="00011BF4"/>
    <w:rsid w:val="000124A6"/>
    <w:rsid w:val="000128B9"/>
    <w:rsid w:val="00013130"/>
    <w:rsid w:val="0001322D"/>
    <w:rsid w:val="000135E1"/>
    <w:rsid w:val="00013734"/>
    <w:rsid w:val="00013967"/>
    <w:rsid w:val="0001421C"/>
    <w:rsid w:val="00014563"/>
    <w:rsid w:val="00014991"/>
    <w:rsid w:val="00014998"/>
    <w:rsid w:val="000151C5"/>
    <w:rsid w:val="0001530A"/>
    <w:rsid w:val="00015379"/>
    <w:rsid w:val="00015B1D"/>
    <w:rsid w:val="00016676"/>
    <w:rsid w:val="000168C8"/>
    <w:rsid w:val="000171EE"/>
    <w:rsid w:val="00017345"/>
    <w:rsid w:val="00017A77"/>
    <w:rsid w:val="00020C13"/>
    <w:rsid w:val="000212BE"/>
    <w:rsid w:val="00021485"/>
    <w:rsid w:val="00022139"/>
    <w:rsid w:val="000222DE"/>
    <w:rsid w:val="00022612"/>
    <w:rsid w:val="000233CC"/>
    <w:rsid w:val="00024A8A"/>
    <w:rsid w:val="0002513A"/>
    <w:rsid w:val="000254E1"/>
    <w:rsid w:val="00025D4E"/>
    <w:rsid w:val="00025F15"/>
    <w:rsid w:val="00025F5B"/>
    <w:rsid w:val="00025FC6"/>
    <w:rsid w:val="00026529"/>
    <w:rsid w:val="0002693E"/>
    <w:rsid w:val="0002729A"/>
    <w:rsid w:val="000276D0"/>
    <w:rsid w:val="00027A24"/>
    <w:rsid w:val="00027AD6"/>
    <w:rsid w:val="000301CF"/>
    <w:rsid w:val="000301EF"/>
    <w:rsid w:val="0003021A"/>
    <w:rsid w:val="0003037F"/>
    <w:rsid w:val="00031947"/>
    <w:rsid w:val="00031C1F"/>
    <w:rsid w:val="00031C4D"/>
    <w:rsid w:val="00032001"/>
    <w:rsid w:val="000320C2"/>
    <w:rsid w:val="000320F5"/>
    <w:rsid w:val="00032139"/>
    <w:rsid w:val="000321BA"/>
    <w:rsid w:val="0003243F"/>
    <w:rsid w:val="00032A38"/>
    <w:rsid w:val="00032C2A"/>
    <w:rsid w:val="00032DB0"/>
    <w:rsid w:val="00032E62"/>
    <w:rsid w:val="00032FFB"/>
    <w:rsid w:val="00033353"/>
    <w:rsid w:val="0003373B"/>
    <w:rsid w:val="000337FE"/>
    <w:rsid w:val="000342A8"/>
    <w:rsid w:val="0003446A"/>
    <w:rsid w:val="00034D0E"/>
    <w:rsid w:val="000355A5"/>
    <w:rsid w:val="00036F62"/>
    <w:rsid w:val="0004021D"/>
    <w:rsid w:val="00040A4C"/>
    <w:rsid w:val="000413C0"/>
    <w:rsid w:val="00041405"/>
    <w:rsid w:val="00042191"/>
    <w:rsid w:val="00042B66"/>
    <w:rsid w:val="00042D4E"/>
    <w:rsid w:val="00043779"/>
    <w:rsid w:val="000437F4"/>
    <w:rsid w:val="000442C0"/>
    <w:rsid w:val="0004483A"/>
    <w:rsid w:val="00044BB5"/>
    <w:rsid w:val="00044CAD"/>
    <w:rsid w:val="00044E7B"/>
    <w:rsid w:val="00045CA4"/>
    <w:rsid w:val="0004645F"/>
    <w:rsid w:val="000465BB"/>
    <w:rsid w:val="00050048"/>
    <w:rsid w:val="00051F75"/>
    <w:rsid w:val="000525C0"/>
    <w:rsid w:val="00052631"/>
    <w:rsid w:val="0005289A"/>
    <w:rsid w:val="00052C21"/>
    <w:rsid w:val="000534D8"/>
    <w:rsid w:val="00053D7E"/>
    <w:rsid w:val="00053DC9"/>
    <w:rsid w:val="00053EA1"/>
    <w:rsid w:val="000545B9"/>
    <w:rsid w:val="00054B7C"/>
    <w:rsid w:val="000556D4"/>
    <w:rsid w:val="00055D8B"/>
    <w:rsid w:val="0005628A"/>
    <w:rsid w:val="000563C9"/>
    <w:rsid w:val="000563E1"/>
    <w:rsid w:val="00056910"/>
    <w:rsid w:val="0005769A"/>
    <w:rsid w:val="00060058"/>
    <w:rsid w:val="000609EE"/>
    <w:rsid w:val="00060D81"/>
    <w:rsid w:val="000617AF"/>
    <w:rsid w:val="00061B9E"/>
    <w:rsid w:val="000622ED"/>
    <w:rsid w:val="0006259E"/>
    <w:rsid w:val="00062B41"/>
    <w:rsid w:val="00062DAF"/>
    <w:rsid w:val="00062DEB"/>
    <w:rsid w:val="00063ACB"/>
    <w:rsid w:val="00064592"/>
    <w:rsid w:val="00064820"/>
    <w:rsid w:val="00064DCB"/>
    <w:rsid w:val="0006549B"/>
    <w:rsid w:val="00065566"/>
    <w:rsid w:val="00065BC6"/>
    <w:rsid w:val="00065F23"/>
    <w:rsid w:val="00065F61"/>
    <w:rsid w:val="0006608A"/>
    <w:rsid w:val="0006613E"/>
    <w:rsid w:val="000670F7"/>
    <w:rsid w:val="0006724F"/>
    <w:rsid w:val="00067AA8"/>
    <w:rsid w:val="00067B18"/>
    <w:rsid w:val="00067B19"/>
    <w:rsid w:val="00067FD5"/>
    <w:rsid w:val="000703A0"/>
    <w:rsid w:val="000709E8"/>
    <w:rsid w:val="00070D7B"/>
    <w:rsid w:val="0007147D"/>
    <w:rsid w:val="00072E51"/>
    <w:rsid w:val="000739AD"/>
    <w:rsid w:val="00073A02"/>
    <w:rsid w:val="00073A78"/>
    <w:rsid w:val="00074014"/>
    <w:rsid w:val="000741DB"/>
    <w:rsid w:val="000754D6"/>
    <w:rsid w:val="00075A7C"/>
    <w:rsid w:val="00075D5E"/>
    <w:rsid w:val="00075E02"/>
    <w:rsid w:val="000760C0"/>
    <w:rsid w:val="00076672"/>
    <w:rsid w:val="00076A64"/>
    <w:rsid w:val="00076DC0"/>
    <w:rsid w:val="00076F20"/>
    <w:rsid w:val="00077019"/>
    <w:rsid w:val="000773F5"/>
    <w:rsid w:val="00077629"/>
    <w:rsid w:val="00077B66"/>
    <w:rsid w:val="00077BDE"/>
    <w:rsid w:val="00080433"/>
    <w:rsid w:val="00080B58"/>
    <w:rsid w:val="00080CFE"/>
    <w:rsid w:val="00080FD4"/>
    <w:rsid w:val="00081B01"/>
    <w:rsid w:val="00081D07"/>
    <w:rsid w:val="0008316D"/>
    <w:rsid w:val="000835AB"/>
    <w:rsid w:val="000845DA"/>
    <w:rsid w:val="00084F4D"/>
    <w:rsid w:val="000855E8"/>
    <w:rsid w:val="00085D6F"/>
    <w:rsid w:val="00086347"/>
    <w:rsid w:val="00086549"/>
    <w:rsid w:val="00086BED"/>
    <w:rsid w:val="00086C89"/>
    <w:rsid w:val="00086E45"/>
    <w:rsid w:val="000901E7"/>
    <w:rsid w:val="00090235"/>
    <w:rsid w:val="000917FA"/>
    <w:rsid w:val="00091EFB"/>
    <w:rsid w:val="00092C54"/>
    <w:rsid w:val="00093A94"/>
    <w:rsid w:val="00093EBA"/>
    <w:rsid w:val="00094E98"/>
    <w:rsid w:val="00095510"/>
    <w:rsid w:val="00096141"/>
    <w:rsid w:val="000964F9"/>
    <w:rsid w:val="000966B8"/>
    <w:rsid w:val="00096BD4"/>
    <w:rsid w:val="00097470"/>
    <w:rsid w:val="00097577"/>
    <w:rsid w:val="00097942"/>
    <w:rsid w:val="00097C15"/>
    <w:rsid w:val="000A024C"/>
    <w:rsid w:val="000A03A3"/>
    <w:rsid w:val="000A16A1"/>
    <w:rsid w:val="000A1A89"/>
    <w:rsid w:val="000A211B"/>
    <w:rsid w:val="000A2318"/>
    <w:rsid w:val="000A2951"/>
    <w:rsid w:val="000A2B29"/>
    <w:rsid w:val="000A3288"/>
    <w:rsid w:val="000A3DAE"/>
    <w:rsid w:val="000A464B"/>
    <w:rsid w:val="000A4E03"/>
    <w:rsid w:val="000A4F2E"/>
    <w:rsid w:val="000A50B1"/>
    <w:rsid w:val="000A5512"/>
    <w:rsid w:val="000A5866"/>
    <w:rsid w:val="000A594E"/>
    <w:rsid w:val="000A6AC5"/>
    <w:rsid w:val="000A6B45"/>
    <w:rsid w:val="000A7666"/>
    <w:rsid w:val="000B042D"/>
    <w:rsid w:val="000B08A4"/>
    <w:rsid w:val="000B0ABA"/>
    <w:rsid w:val="000B0E5A"/>
    <w:rsid w:val="000B1359"/>
    <w:rsid w:val="000B163A"/>
    <w:rsid w:val="000B17ED"/>
    <w:rsid w:val="000B2006"/>
    <w:rsid w:val="000B22AF"/>
    <w:rsid w:val="000B2418"/>
    <w:rsid w:val="000B2612"/>
    <w:rsid w:val="000B27F1"/>
    <w:rsid w:val="000B2FD5"/>
    <w:rsid w:val="000B2FEF"/>
    <w:rsid w:val="000B3053"/>
    <w:rsid w:val="000B3B8D"/>
    <w:rsid w:val="000B3CBD"/>
    <w:rsid w:val="000B4483"/>
    <w:rsid w:val="000B466D"/>
    <w:rsid w:val="000B5672"/>
    <w:rsid w:val="000B6B1C"/>
    <w:rsid w:val="000B6F51"/>
    <w:rsid w:val="000B7695"/>
    <w:rsid w:val="000B7A7E"/>
    <w:rsid w:val="000B7F9D"/>
    <w:rsid w:val="000C0300"/>
    <w:rsid w:val="000C04DF"/>
    <w:rsid w:val="000C0770"/>
    <w:rsid w:val="000C1F2F"/>
    <w:rsid w:val="000C2277"/>
    <w:rsid w:val="000C288A"/>
    <w:rsid w:val="000C3059"/>
    <w:rsid w:val="000C3BD9"/>
    <w:rsid w:val="000C4A56"/>
    <w:rsid w:val="000C4A59"/>
    <w:rsid w:val="000C50F1"/>
    <w:rsid w:val="000C5D40"/>
    <w:rsid w:val="000C64A7"/>
    <w:rsid w:val="000C7216"/>
    <w:rsid w:val="000C7913"/>
    <w:rsid w:val="000C7AD9"/>
    <w:rsid w:val="000D04FC"/>
    <w:rsid w:val="000D063C"/>
    <w:rsid w:val="000D072A"/>
    <w:rsid w:val="000D09DA"/>
    <w:rsid w:val="000D0B0C"/>
    <w:rsid w:val="000D1313"/>
    <w:rsid w:val="000D2937"/>
    <w:rsid w:val="000D2BC1"/>
    <w:rsid w:val="000D33E0"/>
    <w:rsid w:val="000D37A2"/>
    <w:rsid w:val="000D3BF2"/>
    <w:rsid w:val="000D3CAD"/>
    <w:rsid w:val="000D3CBC"/>
    <w:rsid w:val="000D4189"/>
    <w:rsid w:val="000D4811"/>
    <w:rsid w:val="000D48AF"/>
    <w:rsid w:val="000D5154"/>
    <w:rsid w:val="000D52B9"/>
    <w:rsid w:val="000D5586"/>
    <w:rsid w:val="000D5596"/>
    <w:rsid w:val="000D5CA9"/>
    <w:rsid w:val="000D616A"/>
    <w:rsid w:val="000D6201"/>
    <w:rsid w:val="000D63DF"/>
    <w:rsid w:val="000D6450"/>
    <w:rsid w:val="000D68D3"/>
    <w:rsid w:val="000D79E7"/>
    <w:rsid w:val="000D7BF9"/>
    <w:rsid w:val="000E02A6"/>
    <w:rsid w:val="000E061C"/>
    <w:rsid w:val="000E0649"/>
    <w:rsid w:val="000E06FF"/>
    <w:rsid w:val="000E07B5"/>
    <w:rsid w:val="000E0B65"/>
    <w:rsid w:val="000E0C86"/>
    <w:rsid w:val="000E0D44"/>
    <w:rsid w:val="000E0D9A"/>
    <w:rsid w:val="000E1415"/>
    <w:rsid w:val="000E2400"/>
    <w:rsid w:val="000E311C"/>
    <w:rsid w:val="000E3173"/>
    <w:rsid w:val="000E358B"/>
    <w:rsid w:val="000E4222"/>
    <w:rsid w:val="000E427E"/>
    <w:rsid w:val="000E5B70"/>
    <w:rsid w:val="000E619C"/>
    <w:rsid w:val="000E62C0"/>
    <w:rsid w:val="000E64F3"/>
    <w:rsid w:val="000E684A"/>
    <w:rsid w:val="000E7453"/>
    <w:rsid w:val="000E74EE"/>
    <w:rsid w:val="000E7565"/>
    <w:rsid w:val="000E7AE2"/>
    <w:rsid w:val="000E7B87"/>
    <w:rsid w:val="000F047F"/>
    <w:rsid w:val="000F0510"/>
    <w:rsid w:val="000F0D7D"/>
    <w:rsid w:val="000F1A76"/>
    <w:rsid w:val="000F29C4"/>
    <w:rsid w:val="000F3B30"/>
    <w:rsid w:val="000F44DF"/>
    <w:rsid w:val="000F4538"/>
    <w:rsid w:val="000F5130"/>
    <w:rsid w:val="000F5306"/>
    <w:rsid w:val="000F547A"/>
    <w:rsid w:val="000F579F"/>
    <w:rsid w:val="000F5D6F"/>
    <w:rsid w:val="000F6A89"/>
    <w:rsid w:val="000F6ACF"/>
    <w:rsid w:val="000F708B"/>
    <w:rsid w:val="000F70F5"/>
    <w:rsid w:val="000F7467"/>
    <w:rsid w:val="000F7879"/>
    <w:rsid w:val="000F7955"/>
    <w:rsid w:val="000F79E9"/>
    <w:rsid w:val="000F7FF6"/>
    <w:rsid w:val="00100149"/>
    <w:rsid w:val="00100471"/>
    <w:rsid w:val="001007C4"/>
    <w:rsid w:val="00100DF9"/>
    <w:rsid w:val="00100FE5"/>
    <w:rsid w:val="001010BF"/>
    <w:rsid w:val="00101A1F"/>
    <w:rsid w:val="001023AA"/>
    <w:rsid w:val="00103375"/>
    <w:rsid w:val="00103BA9"/>
    <w:rsid w:val="00103EF6"/>
    <w:rsid w:val="00104F62"/>
    <w:rsid w:val="00105C85"/>
    <w:rsid w:val="00105EE4"/>
    <w:rsid w:val="00106300"/>
    <w:rsid w:val="0010692C"/>
    <w:rsid w:val="00106DC7"/>
    <w:rsid w:val="00107172"/>
    <w:rsid w:val="001073FB"/>
    <w:rsid w:val="00110732"/>
    <w:rsid w:val="00111E18"/>
    <w:rsid w:val="001127CF"/>
    <w:rsid w:val="00112B4A"/>
    <w:rsid w:val="00112B92"/>
    <w:rsid w:val="00112EC3"/>
    <w:rsid w:val="00113099"/>
    <w:rsid w:val="00113262"/>
    <w:rsid w:val="00114F1A"/>
    <w:rsid w:val="00115309"/>
    <w:rsid w:val="00115F26"/>
    <w:rsid w:val="0011650A"/>
    <w:rsid w:val="00116E69"/>
    <w:rsid w:val="001171BF"/>
    <w:rsid w:val="0011728B"/>
    <w:rsid w:val="00117A9A"/>
    <w:rsid w:val="00117D0B"/>
    <w:rsid w:val="0012077C"/>
    <w:rsid w:val="00120AB8"/>
    <w:rsid w:val="00121B45"/>
    <w:rsid w:val="00121BB2"/>
    <w:rsid w:val="00121EE4"/>
    <w:rsid w:val="00121F22"/>
    <w:rsid w:val="00122623"/>
    <w:rsid w:val="00122AAB"/>
    <w:rsid w:val="001232A9"/>
    <w:rsid w:val="00123578"/>
    <w:rsid w:val="00123939"/>
    <w:rsid w:val="001239D3"/>
    <w:rsid w:val="00123CF8"/>
    <w:rsid w:val="00125026"/>
    <w:rsid w:val="0012683F"/>
    <w:rsid w:val="00126B71"/>
    <w:rsid w:val="00126E85"/>
    <w:rsid w:val="00126F17"/>
    <w:rsid w:val="00127406"/>
    <w:rsid w:val="00127B56"/>
    <w:rsid w:val="00127BF1"/>
    <w:rsid w:val="001307CC"/>
    <w:rsid w:val="00130836"/>
    <w:rsid w:val="00131762"/>
    <w:rsid w:val="0013178A"/>
    <w:rsid w:val="00131B6E"/>
    <w:rsid w:val="00131D99"/>
    <w:rsid w:val="00131F3D"/>
    <w:rsid w:val="00132F33"/>
    <w:rsid w:val="0013338B"/>
    <w:rsid w:val="00134D5B"/>
    <w:rsid w:val="00135758"/>
    <w:rsid w:val="001358B5"/>
    <w:rsid w:val="001365BF"/>
    <w:rsid w:val="00136F31"/>
    <w:rsid w:val="0013729F"/>
    <w:rsid w:val="001376F0"/>
    <w:rsid w:val="00137DA1"/>
    <w:rsid w:val="00140F35"/>
    <w:rsid w:val="0014173F"/>
    <w:rsid w:val="00142392"/>
    <w:rsid w:val="001426A1"/>
    <w:rsid w:val="00142819"/>
    <w:rsid w:val="001428C7"/>
    <w:rsid w:val="00143895"/>
    <w:rsid w:val="00144392"/>
    <w:rsid w:val="001446DA"/>
    <w:rsid w:val="001449A8"/>
    <w:rsid w:val="00144CF0"/>
    <w:rsid w:val="0014570D"/>
    <w:rsid w:val="00145E59"/>
    <w:rsid w:val="00145F00"/>
    <w:rsid w:val="00146284"/>
    <w:rsid w:val="001465A3"/>
    <w:rsid w:val="001467AF"/>
    <w:rsid w:val="00146971"/>
    <w:rsid w:val="00147959"/>
    <w:rsid w:val="00150188"/>
    <w:rsid w:val="0015092B"/>
    <w:rsid w:val="00150C0C"/>
    <w:rsid w:val="00151098"/>
    <w:rsid w:val="00151484"/>
    <w:rsid w:val="001516CD"/>
    <w:rsid w:val="001518D1"/>
    <w:rsid w:val="00151B2C"/>
    <w:rsid w:val="001520DE"/>
    <w:rsid w:val="001521CB"/>
    <w:rsid w:val="001522A5"/>
    <w:rsid w:val="0015232A"/>
    <w:rsid w:val="00153B6F"/>
    <w:rsid w:val="00154B96"/>
    <w:rsid w:val="00156F7C"/>
    <w:rsid w:val="001576AC"/>
    <w:rsid w:val="00160087"/>
    <w:rsid w:val="0016040C"/>
    <w:rsid w:val="00160678"/>
    <w:rsid w:val="00161192"/>
    <w:rsid w:val="00161C78"/>
    <w:rsid w:val="00161CFB"/>
    <w:rsid w:val="00162274"/>
    <w:rsid w:val="001627D0"/>
    <w:rsid w:val="00162856"/>
    <w:rsid w:val="00162CAC"/>
    <w:rsid w:val="00162FCC"/>
    <w:rsid w:val="00163013"/>
    <w:rsid w:val="001637A6"/>
    <w:rsid w:val="0016389C"/>
    <w:rsid w:val="00163C89"/>
    <w:rsid w:val="0016495F"/>
    <w:rsid w:val="0016500A"/>
    <w:rsid w:val="00165183"/>
    <w:rsid w:val="00165A84"/>
    <w:rsid w:val="00165AAB"/>
    <w:rsid w:val="00165B6B"/>
    <w:rsid w:val="001664D1"/>
    <w:rsid w:val="0016716F"/>
    <w:rsid w:val="00167495"/>
    <w:rsid w:val="00167596"/>
    <w:rsid w:val="00167B6E"/>
    <w:rsid w:val="001707AD"/>
    <w:rsid w:val="001712D2"/>
    <w:rsid w:val="00171620"/>
    <w:rsid w:val="001718DC"/>
    <w:rsid w:val="001719E8"/>
    <w:rsid w:val="00171AFD"/>
    <w:rsid w:val="00171E51"/>
    <w:rsid w:val="001726A4"/>
    <w:rsid w:val="00172E05"/>
    <w:rsid w:val="00173C61"/>
    <w:rsid w:val="00173E8B"/>
    <w:rsid w:val="00173FF4"/>
    <w:rsid w:val="0017449F"/>
    <w:rsid w:val="00175812"/>
    <w:rsid w:val="00175C6D"/>
    <w:rsid w:val="00175E8D"/>
    <w:rsid w:val="00175EA3"/>
    <w:rsid w:val="00175F07"/>
    <w:rsid w:val="00176392"/>
    <w:rsid w:val="001770BC"/>
    <w:rsid w:val="001773E3"/>
    <w:rsid w:val="0017750F"/>
    <w:rsid w:val="00177C1D"/>
    <w:rsid w:val="00180813"/>
    <w:rsid w:val="0018083C"/>
    <w:rsid w:val="00180CE0"/>
    <w:rsid w:val="0018125B"/>
    <w:rsid w:val="0018143B"/>
    <w:rsid w:val="001819E2"/>
    <w:rsid w:val="001819E3"/>
    <w:rsid w:val="00181D7E"/>
    <w:rsid w:val="00182693"/>
    <w:rsid w:val="00182A3A"/>
    <w:rsid w:val="00182E7B"/>
    <w:rsid w:val="001832B8"/>
    <w:rsid w:val="00184286"/>
    <w:rsid w:val="0018431F"/>
    <w:rsid w:val="001852B3"/>
    <w:rsid w:val="0018552C"/>
    <w:rsid w:val="0018574E"/>
    <w:rsid w:val="001857D6"/>
    <w:rsid w:val="00185CD1"/>
    <w:rsid w:val="001867C6"/>
    <w:rsid w:val="00186914"/>
    <w:rsid w:val="0018722E"/>
    <w:rsid w:val="00187553"/>
    <w:rsid w:val="00187E1A"/>
    <w:rsid w:val="00190470"/>
    <w:rsid w:val="00190CC3"/>
    <w:rsid w:val="00191878"/>
    <w:rsid w:val="001921EB"/>
    <w:rsid w:val="00192E6B"/>
    <w:rsid w:val="00192FEB"/>
    <w:rsid w:val="001934A1"/>
    <w:rsid w:val="0019398A"/>
    <w:rsid w:val="00193CAA"/>
    <w:rsid w:val="00193D05"/>
    <w:rsid w:val="001943E2"/>
    <w:rsid w:val="0019453D"/>
    <w:rsid w:val="00196380"/>
    <w:rsid w:val="00197B60"/>
    <w:rsid w:val="001A03ED"/>
    <w:rsid w:val="001A047A"/>
    <w:rsid w:val="001A0FAF"/>
    <w:rsid w:val="001A1730"/>
    <w:rsid w:val="001A1B73"/>
    <w:rsid w:val="001A215F"/>
    <w:rsid w:val="001A2222"/>
    <w:rsid w:val="001A2B75"/>
    <w:rsid w:val="001A3610"/>
    <w:rsid w:val="001A43A8"/>
    <w:rsid w:val="001A464E"/>
    <w:rsid w:val="001A638B"/>
    <w:rsid w:val="001A695B"/>
    <w:rsid w:val="001A6AC0"/>
    <w:rsid w:val="001A6B16"/>
    <w:rsid w:val="001A6C04"/>
    <w:rsid w:val="001A6D73"/>
    <w:rsid w:val="001A6EFB"/>
    <w:rsid w:val="001A73BE"/>
    <w:rsid w:val="001A76DF"/>
    <w:rsid w:val="001B074F"/>
    <w:rsid w:val="001B08AF"/>
    <w:rsid w:val="001B0B69"/>
    <w:rsid w:val="001B0F4D"/>
    <w:rsid w:val="001B10C0"/>
    <w:rsid w:val="001B176B"/>
    <w:rsid w:val="001B187D"/>
    <w:rsid w:val="001B19C6"/>
    <w:rsid w:val="001B2CBB"/>
    <w:rsid w:val="001B3BD9"/>
    <w:rsid w:val="001B3EA5"/>
    <w:rsid w:val="001B5E49"/>
    <w:rsid w:val="001B6C7F"/>
    <w:rsid w:val="001B6F6C"/>
    <w:rsid w:val="001B72DB"/>
    <w:rsid w:val="001B7543"/>
    <w:rsid w:val="001B7818"/>
    <w:rsid w:val="001C06CF"/>
    <w:rsid w:val="001C084C"/>
    <w:rsid w:val="001C1010"/>
    <w:rsid w:val="001C1EF8"/>
    <w:rsid w:val="001C2425"/>
    <w:rsid w:val="001C2669"/>
    <w:rsid w:val="001C3354"/>
    <w:rsid w:val="001C3A3C"/>
    <w:rsid w:val="001C40A9"/>
    <w:rsid w:val="001C4ABB"/>
    <w:rsid w:val="001C51D0"/>
    <w:rsid w:val="001C5A3F"/>
    <w:rsid w:val="001C6454"/>
    <w:rsid w:val="001C7223"/>
    <w:rsid w:val="001C724D"/>
    <w:rsid w:val="001C76C2"/>
    <w:rsid w:val="001C7D46"/>
    <w:rsid w:val="001C7DB8"/>
    <w:rsid w:val="001C7DEC"/>
    <w:rsid w:val="001D1213"/>
    <w:rsid w:val="001D14C7"/>
    <w:rsid w:val="001D1898"/>
    <w:rsid w:val="001D1E76"/>
    <w:rsid w:val="001D2F1B"/>
    <w:rsid w:val="001D30FE"/>
    <w:rsid w:val="001D3560"/>
    <w:rsid w:val="001D3A10"/>
    <w:rsid w:val="001D3A13"/>
    <w:rsid w:val="001D41AC"/>
    <w:rsid w:val="001D52B7"/>
    <w:rsid w:val="001D5BD0"/>
    <w:rsid w:val="001D5D38"/>
    <w:rsid w:val="001D5F98"/>
    <w:rsid w:val="001D6025"/>
    <w:rsid w:val="001D6289"/>
    <w:rsid w:val="001D6785"/>
    <w:rsid w:val="001D68D4"/>
    <w:rsid w:val="001D6F99"/>
    <w:rsid w:val="001D74C5"/>
    <w:rsid w:val="001E0A59"/>
    <w:rsid w:val="001E0CA7"/>
    <w:rsid w:val="001E2F39"/>
    <w:rsid w:val="001E35F1"/>
    <w:rsid w:val="001E397F"/>
    <w:rsid w:val="001E4232"/>
    <w:rsid w:val="001E4AE2"/>
    <w:rsid w:val="001E51DB"/>
    <w:rsid w:val="001E540D"/>
    <w:rsid w:val="001E55EF"/>
    <w:rsid w:val="001E64EE"/>
    <w:rsid w:val="001E65D7"/>
    <w:rsid w:val="001E67B6"/>
    <w:rsid w:val="001E6A71"/>
    <w:rsid w:val="001E6AD0"/>
    <w:rsid w:val="001E6B9C"/>
    <w:rsid w:val="001E7123"/>
    <w:rsid w:val="001E795A"/>
    <w:rsid w:val="001E7AE6"/>
    <w:rsid w:val="001E7B39"/>
    <w:rsid w:val="001E7F09"/>
    <w:rsid w:val="001F0D96"/>
    <w:rsid w:val="001F1089"/>
    <w:rsid w:val="001F11BF"/>
    <w:rsid w:val="001F1389"/>
    <w:rsid w:val="001F1523"/>
    <w:rsid w:val="001F1B15"/>
    <w:rsid w:val="001F1C1C"/>
    <w:rsid w:val="001F2E3C"/>
    <w:rsid w:val="001F2F27"/>
    <w:rsid w:val="001F3E11"/>
    <w:rsid w:val="001F4AF9"/>
    <w:rsid w:val="001F5A4A"/>
    <w:rsid w:val="001F60C8"/>
    <w:rsid w:val="001F6148"/>
    <w:rsid w:val="001F6854"/>
    <w:rsid w:val="001F691F"/>
    <w:rsid w:val="001F72FF"/>
    <w:rsid w:val="001F76A1"/>
    <w:rsid w:val="00200152"/>
    <w:rsid w:val="00200175"/>
    <w:rsid w:val="00200B52"/>
    <w:rsid w:val="002011BF"/>
    <w:rsid w:val="002012B5"/>
    <w:rsid w:val="00201463"/>
    <w:rsid w:val="002027CC"/>
    <w:rsid w:val="00202D0A"/>
    <w:rsid w:val="00202D24"/>
    <w:rsid w:val="00203667"/>
    <w:rsid w:val="0020387F"/>
    <w:rsid w:val="002038C7"/>
    <w:rsid w:val="002042F1"/>
    <w:rsid w:val="00204C9D"/>
    <w:rsid w:val="002051A6"/>
    <w:rsid w:val="0020534B"/>
    <w:rsid w:val="00205414"/>
    <w:rsid w:val="0020578D"/>
    <w:rsid w:val="00205978"/>
    <w:rsid w:val="0020632F"/>
    <w:rsid w:val="00206508"/>
    <w:rsid w:val="002066CC"/>
    <w:rsid w:val="0020713E"/>
    <w:rsid w:val="0020738F"/>
    <w:rsid w:val="00207BA1"/>
    <w:rsid w:val="00207C6D"/>
    <w:rsid w:val="0021017A"/>
    <w:rsid w:val="00210445"/>
    <w:rsid w:val="002114B3"/>
    <w:rsid w:val="00211693"/>
    <w:rsid w:val="00211AD9"/>
    <w:rsid w:val="00211B93"/>
    <w:rsid w:val="0021205D"/>
    <w:rsid w:val="00212DE1"/>
    <w:rsid w:val="00213156"/>
    <w:rsid w:val="0021319E"/>
    <w:rsid w:val="00213300"/>
    <w:rsid w:val="0021357B"/>
    <w:rsid w:val="002135A5"/>
    <w:rsid w:val="0021361E"/>
    <w:rsid w:val="00213B9B"/>
    <w:rsid w:val="00213C06"/>
    <w:rsid w:val="00214185"/>
    <w:rsid w:val="00214AFA"/>
    <w:rsid w:val="002150F7"/>
    <w:rsid w:val="00215900"/>
    <w:rsid w:val="00215CDC"/>
    <w:rsid w:val="00215FD4"/>
    <w:rsid w:val="002162CC"/>
    <w:rsid w:val="00216411"/>
    <w:rsid w:val="00216D49"/>
    <w:rsid w:val="00217B2B"/>
    <w:rsid w:val="00217F3F"/>
    <w:rsid w:val="00220298"/>
    <w:rsid w:val="00220908"/>
    <w:rsid w:val="00220BAC"/>
    <w:rsid w:val="00221CB7"/>
    <w:rsid w:val="00222372"/>
    <w:rsid w:val="00222A82"/>
    <w:rsid w:val="00223549"/>
    <w:rsid w:val="00223696"/>
    <w:rsid w:val="00223D01"/>
    <w:rsid w:val="00224EA8"/>
    <w:rsid w:val="00225140"/>
    <w:rsid w:val="002259D8"/>
    <w:rsid w:val="00226C0E"/>
    <w:rsid w:val="00227C95"/>
    <w:rsid w:val="00227CAF"/>
    <w:rsid w:val="00227D10"/>
    <w:rsid w:val="00227F60"/>
    <w:rsid w:val="00230A24"/>
    <w:rsid w:val="00230CDE"/>
    <w:rsid w:val="00230E96"/>
    <w:rsid w:val="002314F5"/>
    <w:rsid w:val="00231972"/>
    <w:rsid w:val="00231CB2"/>
    <w:rsid w:val="00232381"/>
    <w:rsid w:val="002327A7"/>
    <w:rsid w:val="002327AF"/>
    <w:rsid w:val="002329AB"/>
    <w:rsid w:val="00232E58"/>
    <w:rsid w:val="00233CAD"/>
    <w:rsid w:val="00234521"/>
    <w:rsid w:val="002347D6"/>
    <w:rsid w:val="002354DE"/>
    <w:rsid w:val="00235BF9"/>
    <w:rsid w:val="002362A3"/>
    <w:rsid w:val="00236420"/>
    <w:rsid w:val="0023649E"/>
    <w:rsid w:val="00236888"/>
    <w:rsid w:val="00236BFB"/>
    <w:rsid w:val="00236C21"/>
    <w:rsid w:val="00237028"/>
    <w:rsid w:val="002378CC"/>
    <w:rsid w:val="002379BC"/>
    <w:rsid w:val="00237AD6"/>
    <w:rsid w:val="00240122"/>
    <w:rsid w:val="00240E48"/>
    <w:rsid w:val="002411E4"/>
    <w:rsid w:val="0024192F"/>
    <w:rsid w:val="00241A10"/>
    <w:rsid w:val="00242710"/>
    <w:rsid w:val="002435DF"/>
    <w:rsid w:val="00243FFD"/>
    <w:rsid w:val="00244297"/>
    <w:rsid w:val="002455E9"/>
    <w:rsid w:val="00245F3D"/>
    <w:rsid w:val="00246682"/>
    <w:rsid w:val="00246CE2"/>
    <w:rsid w:val="002473C7"/>
    <w:rsid w:val="00247750"/>
    <w:rsid w:val="00247E16"/>
    <w:rsid w:val="00250552"/>
    <w:rsid w:val="002506B1"/>
    <w:rsid w:val="0025076D"/>
    <w:rsid w:val="00251078"/>
    <w:rsid w:val="00251897"/>
    <w:rsid w:val="0025198F"/>
    <w:rsid w:val="002521AF"/>
    <w:rsid w:val="0025224D"/>
    <w:rsid w:val="00252BFD"/>
    <w:rsid w:val="002536BF"/>
    <w:rsid w:val="002537A6"/>
    <w:rsid w:val="00253F3C"/>
    <w:rsid w:val="0025456D"/>
    <w:rsid w:val="0025488F"/>
    <w:rsid w:val="00254B91"/>
    <w:rsid w:val="00254E66"/>
    <w:rsid w:val="00255201"/>
    <w:rsid w:val="00255593"/>
    <w:rsid w:val="00255722"/>
    <w:rsid w:val="00255854"/>
    <w:rsid w:val="00255AC9"/>
    <w:rsid w:val="00255D30"/>
    <w:rsid w:val="00256673"/>
    <w:rsid w:val="002579BB"/>
    <w:rsid w:val="00257DCA"/>
    <w:rsid w:val="00257E40"/>
    <w:rsid w:val="00257F39"/>
    <w:rsid w:val="0026091A"/>
    <w:rsid w:val="00262103"/>
    <w:rsid w:val="00262A0B"/>
    <w:rsid w:val="00262FEE"/>
    <w:rsid w:val="002633F9"/>
    <w:rsid w:val="00263FB2"/>
    <w:rsid w:val="002640E8"/>
    <w:rsid w:val="00264674"/>
    <w:rsid w:val="00264B0F"/>
    <w:rsid w:val="00264C15"/>
    <w:rsid w:val="00264F64"/>
    <w:rsid w:val="002653CA"/>
    <w:rsid w:val="00265595"/>
    <w:rsid w:val="00265AAD"/>
    <w:rsid w:val="002678D2"/>
    <w:rsid w:val="00267E30"/>
    <w:rsid w:val="00270495"/>
    <w:rsid w:val="002706F9"/>
    <w:rsid w:val="00270CF4"/>
    <w:rsid w:val="00271EAC"/>
    <w:rsid w:val="00271F6F"/>
    <w:rsid w:val="00272AD6"/>
    <w:rsid w:val="002733E9"/>
    <w:rsid w:val="00273BF6"/>
    <w:rsid w:val="00274651"/>
    <w:rsid w:val="00274E09"/>
    <w:rsid w:val="002752D5"/>
    <w:rsid w:val="00275395"/>
    <w:rsid w:val="0027563F"/>
    <w:rsid w:val="00275853"/>
    <w:rsid w:val="00275999"/>
    <w:rsid w:val="002765A7"/>
    <w:rsid w:val="002766C7"/>
    <w:rsid w:val="002770D9"/>
    <w:rsid w:val="0027760F"/>
    <w:rsid w:val="00277CCD"/>
    <w:rsid w:val="00280198"/>
    <w:rsid w:val="00280414"/>
    <w:rsid w:val="002810AE"/>
    <w:rsid w:val="0028195F"/>
    <w:rsid w:val="00281C0C"/>
    <w:rsid w:val="00281C6C"/>
    <w:rsid w:val="00281F37"/>
    <w:rsid w:val="002820F3"/>
    <w:rsid w:val="00282441"/>
    <w:rsid w:val="00282623"/>
    <w:rsid w:val="002828A7"/>
    <w:rsid w:val="002828FD"/>
    <w:rsid w:val="00282980"/>
    <w:rsid w:val="00282C0C"/>
    <w:rsid w:val="00284473"/>
    <w:rsid w:val="002848EA"/>
    <w:rsid w:val="002850C1"/>
    <w:rsid w:val="00285E56"/>
    <w:rsid w:val="00286873"/>
    <w:rsid w:val="00287973"/>
    <w:rsid w:val="002900D9"/>
    <w:rsid w:val="002904A2"/>
    <w:rsid w:val="00290628"/>
    <w:rsid w:val="00290C21"/>
    <w:rsid w:val="00290D27"/>
    <w:rsid w:val="002915EA"/>
    <w:rsid w:val="00291943"/>
    <w:rsid w:val="002922CC"/>
    <w:rsid w:val="002922D5"/>
    <w:rsid w:val="00292F9D"/>
    <w:rsid w:val="002939D6"/>
    <w:rsid w:val="00294574"/>
    <w:rsid w:val="002946DE"/>
    <w:rsid w:val="0029480A"/>
    <w:rsid w:val="00294AC9"/>
    <w:rsid w:val="00295BB5"/>
    <w:rsid w:val="002962AB"/>
    <w:rsid w:val="00296616"/>
    <w:rsid w:val="00296D1F"/>
    <w:rsid w:val="00297004"/>
    <w:rsid w:val="002973BA"/>
    <w:rsid w:val="002976F5"/>
    <w:rsid w:val="002A0993"/>
    <w:rsid w:val="002A0FBB"/>
    <w:rsid w:val="002A1176"/>
    <w:rsid w:val="002A11F1"/>
    <w:rsid w:val="002A1B66"/>
    <w:rsid w:val="002A1D45"/>
    <w:rsid w:val="002A1E76"/>
    <w:rsid w:val="002A27B7"/>
    <w:rsid w:val="002A2F37"/>
    <w:rsid w:val="002A3168"/>
    <w:rsid w:val="002A37D6"/>
    <w:rsid w:val="002A3AC0"/>
    <w:rsid w:val="002A4A1F"/>
    <w:rsid w:val="002A5733"/>
    <w:rsid w:val="002A5763"/>
    <w:rsid w:val="002A58E2"/>
    <w:rsid w:val="002A610E"/>
    <w:rsid w:val="002A6514"/>
    <w:rsid w:val="002A6834"/>
    <w:rsid w:val="002A6A19"/>
    <w:rsid w:val="002A6F53"/>
    <w:rsid w:val="002A75C4"/>
    <w:rsid w:val="002A7678"/>
    <w:rsid w:val="002A7691"/>
    <w:rsid w:val="002A7867"/>
    <w:rsid w:val="002A7940"/>
    <w:rsid w:val="002B0346"/>
    <w:rsid w:val="002B0E88"/>
    <w:rsid w:val="002B186A"/>
    <w:rsid w:val="002B1A08"/>
    <w:rsid w:val="002B1EBA"/>
    <w:rsid w:val="002B23F8"/>
    <w:rsid w:val="002B24B8"/>
    <w:rsid w:val="002B2A08"/>
    <w:rsid w:val="002B2A9C"/>
    <w:rsid w:val="002B2CF1"/>
    <w:rsid w:val="002B32F7"/>
    <w:rsid w:val="002B339E"/>
    <w:rsid w:val="002B3598"/>
    <w:rsid w:val="002B3E48"/>
    <w:rsid w:val="002B4206"/>
    <w:rsid w:val="002B449B"/>
    <w:rsid w:val="002B480A"/>
    <w:rsid w:val="002B4811"/>
    <w:rsid w:val="002B5494"/>
    <w:rsid w:val="002B5768"/>
    <w:rsid w:val="002B5788"/>
    <w:rsid w:val="002B60B3"/>
    <w:rsid w:val="002B6303"/>
    <w:rsid w:val="002B6588"/>
    <w:rsid w:val="002B6E3C"/>
    <w:rsid w:val="002B7322"/>
    <w:rsid w:val="002B7427"/>
    <w:rsid w:val="002B75CF"/>
    <w:rsid w:val="002B7C8E"/>
    <w:rsid w:val="002C0A50"/>
    <w:rsid w:val="002C0B72"/>
    <w:rsid w:val="002C116A"/>
    <w:rsid w:val="002C1507"/>
    <w:rsid w:val="002C19A0"/>
    <w:rsid w:val="002C3431"/>
    <w:rsid w:val="002C3B13"/>
    <w:rsid w:val="002C3F1B"/>
    <w:rsid w:val="002C4937"/>
    <w:rsid w:val="002C4AE8"/>
    <w:rsid w:val="002C4E1C"/>
    <w:rsid w:val="002C4E67"/>
    <w:rsid w:val="002C4FE1"/>
    <w:rsid w:val="002C55D2"/>
    <w:rsid w:val="002C5891"/>
    <w:rsid w:val="002C667A"/>
    <w:rsid w:val="002C6682"/>
    <w:rsid w:val="002C6F11"/>
    <w:rsid w:val="002C798D"/>
    <w:rsid w:val="002C7B21"/>
    <w:rsid w:val="002D0A02"/>
    <w:rsid w:val="002D10BD"/>
    <w:rsid w:val="002D154E"/>
    <w:rsid w:val="002D1840"/>
    <w:rsid w:val="002D196B"/>
    <w:rsid w:val="002D22BF"/>
    <w:rsid w:val="002D238B"/>
    <w:rsid w:val="002D30AF"/>
    <w:rsid w:val="002D317C"/>
    <w:rsid w:val="002D3BD8"/>
    <w:rsid w:val="002D3CD4"/>
    <w:rsid w:val="002D3D50"/>
    <w:rsid w:val="002D3E8F"/>
    <w:rsid w:val="002D4079"/>
    <w:rsid w:val="002D413C"/>
    <w:rsid w:val="002D4600"/>
    <w:rsid w:val="002D4DAE"/>
    <w:rsid w:val="002D4E03"/>
    <w:rsid w:val="002D58CE"/>
    <w:rsid w:val="002D5BA4"/>
    <w:rsid w:val="002D5D52"/>
    <w:rsid w:val="002D677D"/>
    <w:rsid w:val="002D67B2"/>
    <w:rsid w:val="002D7561"/>
    <w:rsid w:val="002D7577"/>
    <w:rsid w:val="002D7D88"/>
    <w:rsid w:val="002E00C0"/>
    <w:rsid w:val="002E03B2"/>
    <w:rsid w:val="002E0557"/>
    <w:rsid w:val="002E06AF"/>
    <w:rsid w:val="002E0B83"/>
    <w:rsid w:val="002E0BA0"/>
    <w:rsid w:val="002E166F"/>
    <w:rsid w:val="002E1DCB"/>
    <w:rsid w:val="002E200E"/>
    <w:rsid w:val="002E285A"/>
    <w:rsid w:val="002E2BA9"/>
    <w:rsid w:val="002E332D"/>
    <w:rsid w:val="002E34D3"/>
    <w:rsid w:val="002E469A"/>
    <w:rsid w:val="002E4AF6"/>
    <w:rsid w:val="002E528E"/>
    <w:rsid w:val="002E59E8"/>
    <w:rsid w:val="002E5B7C"/>
    <w:rsid w:val="002E6A2E"/>
    <w:rsid w:val="002E6AC4"/>
    <w:rsid w:val="002E6EC6"/>
    <w:rsid w:val="002F124E"/>
    <w:rsid w:val="002F1EC8"/>
    <w:rsid w:val="002F1FD0"/>
    <w:rsid w:val="002F21D9"/>
    <w:rsid w:val="002F24CB"/>
    <w:rsid w:val="002F3288"/>
    <w:rsid w:val="002F3381"/>
    <w:rsid w:val="002F3864"/>
    <w:rsid w:val="002F387B"/>
    <w:rsid w:val="002F5190"/>
    <w:rsid w:val="002F54C3"/>
    <w:rsid w:val="002F5AD3"/>
    <w:rsid w:val="002F689E"/>
    <w:rsid w:val="002F73AB"/>
    <w:rsid w:val="002F79AA"/>
    <w:rsid w:val="00301702"/>
    <w:rsid w:val="00301ABA"/>
    <w:rsid w:val="00301C23"/>
    <w:rsid w:val="00301C48"/>
    <w:rsid w:val="00301E84"/>
    <w:rsid w:val="00301E8D"/>
    <w:rsid w:val="003020B8"/>
    <w:rsid w:val="00302B13"/>
    <w:rsid w:val="00302E9F"/>
    <w:rsid w:val="00303984"/>
    <w:rsid w:val="00303E4F"/>
    <w:rsid w:val="00303FCF"/>
    <w:rsid w:val="00304B35"/>
    <w:rsid w:val="00304B71"/>
    <w:rsid w:val="00304F2D"/>
    <w:rsid w:val="00305121"/>
    <w:rsid w:val="00305A39"/>
    <w:rsid w:val="00306387"/>
    <w:rsid w:val="003063C1"/>
    <w:rsid w:val="003069EF"/>
    <w:rsid w:val="00306AEA"/>
    <w:rsid w:val="00306AFF"/>
    <w:rsid w:val="003071E7"/>
    <w:rsid w:val="003100F6"/>
    <w:rsid w:val="003103A3"/>
    <w:rsid w:val="003103E7"/>
    <w:rsid w:val="00310EE2"/>
    <w:rsid w:val="00311027"/>
    <w:rsid w:val="003111C1"/>
    <w:rsid w:val="003113DB"/>
    <w:rsid w:val="00311F22"/>
    <w:rsid w:val="00312BE2"/>
    <w:rsid w:val="00312E71"/>
    <w:rsid w:val="00313947"/>
    <w:rsid w:val="00313959"/>
    <w:rsid w:val="00313B85"/>
    <w:rsid w:val="00313C95"/>
    <w:rsid w:val="003142FA"/>
    <w:rsid w:val="0031436D"/>
    <w:rsid w:val="00314B9B"/>
    <w:rsid w:val="00314BC9"/>
    <w:rsid w:val="00316631"/>
    <w:rsid w:val="0031737F"/>
    <w:rsid w:val="003175E9"/>
    <w:rsid w:val="00320628"/>
    <w:rsid w:val="00320EEE"/>
    <w:rsid w:val="00321251"/>
    <w:rsid w:val="00321D27"/>
    <w:rsid w:val="00321E7F"/>
    <w:rsid w:val="003233CB"/>
    <w:rsid w:val="00323711"/>
    <w:rsid w:val="00323CC6"/>
    <w:rsid w:val="003247F1"/>
    <w:rsid w:val="003250A6"/>
    <w:rsid w:val="00325D60"/>
    <w:rsid w:val="00326059"/>
    <w:rsid w:val="003263D2"/>
    <w:rsid w:val="00326C9B"/>
    <w:rsid w:val="00327073"/>
    <w:rsid w:val="0032735F"/>
    <w:rsid w:val="00327A1E"/>
    <w:rsid w:val="00327A57"/>
    <w:rsid w:val="00327A84"/>
    <w:rsid w:val="0033051E"/>
    <w:rsid w:val="00330A4F"/>
    <w:rsid w:val="00330D84"/>
    <w:rsid w:val="00331415"/>
    <w:rsid w:val="003314DC"/>
    <w:rsid w:val="003314F0"/>
    <w:rsid w:val="00331D6B"/>
    <w:rsid w:val="00331E03"/>
    <w:rsid w:val="00331EAC"/>
    <w:rsid w:val="00332195"/>
    <w:rsid w:val="00332EA8"/>
    <w:rsid w:val="00332EEA"/>
    <w:rsid w:val="0033316E"/>
    <w:rsid w:val="003331A9"/>
    <w:rsid w:val="0033326D"/>
    <w:rsid w:val="00333E67"/>
    <w:rsid w:val="00333ED0"/>
    <w:rsid w:val="003347DD"/>
    <w:rsid w:val="00334812"/>
    <w:rsid w:val="003349E1"/>
    <w:rsid w:val="00334A78"/>
    <w:rsid w:val="00334D0E"/>
    <w:rsid w:val="003360DB"/>
    <w:rsid w:val="00336116"/>
    <w:rsid w:val="003364E4"/>
    <w:rsid w:val="00336690"/>
    <w:rsid w:val="00337043"/>
    <w:rsid w:val="003371E1"/>
    <w:rsid w:val="003378BB"/>
    <w:rsid w:val="00340447"/>
    <w:rsid w:val="00340A70"/>
    <w:rsid w:val="00340C8B"/>
    <w:rsid w:val="00340ECA"/>
    <w:rsid w:val="00341345"/>
    <w:rsid w:val="0034148F"/>
    <w:rsid w:val="003416BB"/>
    <w:rsid w:val="00341869"/>
    <w:rsid w:val="00341AE1"/>
    <w:rsid w:val="003420B5"/>
    <w:rsid w:val="00342348"/>
    <w:rsid w:val="003431EA"/>
    <w:rsid w:val="003440D5"/>
    <w:rsid w:val="0034469A"/>
    <w:rsid w:val="003446A7"/>
    <w:rsid w:val="003449D4"/>
    <w:rsid w:val="00344D9A"/>
    <w:rsid w:val="003454EE"/>
    <w:rsid w:val="003458CA"/>
    <w:rsid w:val="0034648A"/>
    <w:rsid w:val="00346952"/>
    <w:rsid w:val="00346CCB"/>
    <w:rsid w:val="00346D25"/>
    <w:rsid w:val="00346E6C"/>
    <w:rsid w:val="00347893"/>
    <w:rsid w:val="003503C1"/>
    <w:rsid w:val="00351217"/>
    <w:rsid w:val="003514A7"/>
    <w:rsid w:val="00351778"/>
    <w:rsid w:val="00351853"/>
    <w:rsid w:val="00351B4C"/>
    <w:rsid w:val="00351BCB"/>
    <w:rsid w:val="00351CB6"/>
    <w:rsid w:val="00352B45"/>
    <w:rsid w:val="00353C91"/>
    <w:rsid w:val="00353CD4"/>
    <w:rsid w:val="003548E4"/>
    <w:rsid w:val="00354BB3"/>
    <w:rsid w:val="003558CA"/>
    <w:rsid w:val="00355D83"/>
    <w:rsid w:val="00355F2D"/>
    <w:rsid w:val="00356E16"/>
    <w:rsid w:val="00356E8B"/>
    <w:rsid w:val="00360111"/>
    <w:rsid w:val="003601B4"/>
    <w:rsid w:val="003601DE"/>
    <w:rsid w:val="003609DB"/>
    <w:rsid w:val="00361B7C"/>
    <w:rsid w:val="00362280"/>
    <w:rsid w:val="00362672"/>
    <w:rsid w:val="00362685"/>
    <w:rsid w:val="00362CB1"/>
    <w:rsid w:val="0036303A"/>
    <w:rsid w:val="00363292"/>
    <w:rsid w:val="00363524"/>
    <w:rsid w:val="003639B2"/>
    <w:rsid w:val="003649B1"/>
    <w:rsid w:val="00364AFD"/>
    <w:rsid w:val="00364DFF"/>
    <w:rsid w:val="00365145"/>
    <w:rsid w:val="00365225"/>
    <w:rsid w:val="0036588E"/>
    <w:rsid w:val="00365CE2"/>
    <w:rsid w:val="00365F9F"/>
    <w:rsid w:val="0036615D"/>
    <w:rsid w:val="00366834"/>
    <w:rsid w:val="00367289"/>
    <w:rsid w:val="0036785F"/>
    <w:rsid w:val="00367A97"/>
    <w:rsid w:val="0037086D"/>
    <w:rsid w:val="003710B9"/>
    <w:rsid w:val="00371407"/>
    <w:rsid w:val="00372390"/>
    <w:rsid w:val="00373417"/>
    <w:rsid w:val="00374178"/>
    <w:rsid w:val="00374750"/>
    <w:rsid w:val="00374B76"/>
    <w:rsid w:val="00374D72"/>
    <w:rsid w:val="00375214"/>
    <w:rsid w:val="0037560A"/>
    <w:rsid w:val="003756BD"/>
    <w:rsid w:val="00375A0C"/>
    <w:rsid w:val="00375C86"/>
    <w:rsid w:val="0037629B"/>
    <w:rsid w:val="00376499"/>
    <w:rsid w:val="00376FB6"/>
    <w:rsid w:val="003778F2"/>
    <w:rsid w:val="0038006F"/>
    <w:rsid w:val="00380CB4"/>
    <w:rsid w:val="0038196A"/>
    <w:rsid w:val="00381CB3"/>
    <w:rsid w:val="00381CCF"/>
    <w:rsid w:val="00381DFE"/>
    <w:rsid w:val="00381FD7"/>
    <w:rsid w:val="003826EA"/>
    <w:rsid w:val="00382D22"/>
    <w:rsid w:val="003832C3"/>
    <w:rsid w:val="003832EF"/>
    <w:rsid w:val="003834AB"/>
    <w:rsid w:val="003836BB"/>
    <w:rsid w:val="00383D24"/>
    <w:rsid w:val="00384D94"/>
    <w:rsid w:val="003852F6"/>
    <w:rsid w:val="003856E8"/>
    <w:rsid w:val="00386C2C"/>
    <w:rsid w:val="0038739E"/>
    <w:rsid w:val="0038773A"/>
    <w:rsid w:val="00387806"/>
    <w:rsid w:val="00387EC0"/>
    <w:rsid w:val="00390EBC"/>
    <w:rsid w:val="00391075"/>
    <w:rsid w:val="003910A5"/>
    <w:rsid w:val="00391BBD"/>
    <w:rsid w:val="00391D11"/>
    <w:rsid w:val="003938F2"/>
    <w:rsid w:val="00394027"/>
    <w:rsid w:val="0039624F"/>
    <w:rsid w:val="003962AB"/>
    <w:rsid w:val="003964F3"/>
    <w:rsid w:val="003973A5"/>
    <w:rsid w:val="00397406"/>
    <w:rsid w:val="0039762F"/>
    <w:rsid w:val="00397934"/>
    <w:rsid w:val="003A106C"/>
    <w:rsid w:val="003A1120"/>
    <w:rsid w:val="003A130B"/>
    <w:rsid w:val="003A1981"/>
    <w:rsid w:val="003A1BE7"/>
    <w:rsid w:val="003A25A1"/>
    <w:rsid w:val="003A2F96"/>
    <w:rsid w:val="003A53BA"/>
    <w:rsid w:val="003A6187"/>
    <w:rsid w:val="003A650B"/>
    <w:rsid w:val="003A6525"/>
    <w:rsid w:val="003A73FB"/>
    <w:rsid w:val="003A7566"/>
    <w:rsid w:val="003A7A3A"/>
    <w:rsid w:val="003B0616"/>
    <w:rsid w:val="003B082B"/>
    <w:rsid w:val="003B168A"/>
    <w:rsid w:val="003B2995"/>
    <w:rsid w:val="003B2C69"/>
    <w:rsid w:val="003B51DE"/>
    <w:rsid w:val="003B537C"/>
    <w:rsid w:val="003B6085"/>
    <w:rsid w:val="003B61A0"/>
    <w:rsid w:val="003B6FC5"/>
    <w:rsid w:val="003B764F"/>
    <w:rsid w:val="003B7BCA"/>
    <w:rsid w:val="003B7BE8"/>
    <w:rsid w:val="003B7DE9"/>
    <w:rsid w:val="003C01D0"/>
    <w:rsid w:val="003C0282"/>
    <w:rsid w:val="003C048B"/>
    <w:rsid w:val="003C06C1"/>
    <w:rsid w:val="003C1289"/>
    <w:rsid w:val="003C168E"/>
    <w:rsid w:val="003C2254"/>
    <w:rsid w:val="003C29BA"/>
    <w:rsid w:val="003C2AD0"/>
    <w:rsid w:val="003C2F87"/>
    <w:rsid w:val="003C3372"/>
    <w:rsid w:val="003C3928"/>
    <w:rsid w:val="003C3C3A"/>
    <w:rsid w:val="003C4036"/>
    <w:rsid w:val="003C4946"/>
    <w:rsid w:val="003C5796"/>
    <w:rsid w:val="003C58C9"/>
    <w:rsid w:val="003C59CF"/>
    <w:rsid w:val="003C5BBF"/>
    <w:rsid w:val="003C5C58"/>
    <w:rsid w:val="003C62A7"/>
    <w:rsid w:val="003C7074"/>
    <w:rsid w:val="003D0FB4"/>
    <w:rsid w:val="003D1665"/>
    <w:rsid w:val="003D1C19"/>
    <w:rsid w:val="003D1DB1"/>
    <w:rsid w:val="003D23A8"/>
    <w:rsid w:val="003D25F7"/>
    <w:rsid w:val="003D2647"/>
    <w:rsid w:val="003D2BE2"/>
    <w:rsid w:val="003D2C21"/>
    <w:rsid w:val="003D3A69"/>
    <w:rsid w:val="003D3A7E"/>
    <w:rsid w:val="003D42A6"/>
    <w:rsid w:val="003D47E3"/>
    <w:rsid w:val="003D53CB"/>
    <w:rsid w:val="003D558B"/>
    <w:rsid w:val="003D5887"/>
    <w:rsid w:val="003D6D50"/>
    <w:rsid w:val="003D6E7E"/>
    <w:rsid w:val="003D70B6"/>
    <w:rsid w:val="003D73F6"/>
    <w:rsid w:val="003D7420"/>
    <w:rsid w:val="003D751B"/>
    <w:rsid w:val="003D7E87"/>
    <w:rsid w:val="003E0051"/>
    <w:rsid w:val="003E033E"/>
    <w:rsid w:val="003E07D0"/>
    <w:rsid w:val="003E0A69"/>
    <w:rsid w:val="003E0E9C"/>
    <w:rsid w:val="003E154C"/>
    <w:rsid w:val="003E2105"/>
    <w:rsid w:val="003E22DF"/>
    <w:rsid w:val="003E285D"/>
    <w:rsid w:val="003E29AB"/>
    <w:rsid w:val="003E2E85"/>
    <w:rsid w:val="003E2F19"/>
    <w:rsid w:val="003E39C8"/>
    <w:rsid w:val="003E404D"/>
    <w:rsid w:val="003E4460"/>
    <w:rsid w:val="003E47FD"/>
    <w:rsid w:val="003E4BD0"/>
    <w:rsid w:val="003E4BD3"/>
    <w:rsid w:val="003E4E08"/>
    <w:rsid w:val="003E5041"/>
    <w:rsid w:val="003E505C"/>
    <w:rsid w:val="003E525C"/>
    <w:rsid w:val="003E5455"/>
    <w:rsid w:val="003E5D11"/>
    <w:rsid w:val="003E5E25"/>
    <w:rsid w:val="003E64FC"/>
    <w:rsid w:val="003E68F5"/>
    <w:rsid w:val="003E6ABA"/>
    <w:rsid w:val="003E7BA2"/>
    <w:rsid w:val="003E7CF3"/>
    <w:rsid w:val="003E7DE4"/>
    <w:rsid w:val="003F0811"/>
    <w:rsid w:val="003F0ADD"/>
    <w:rsid w:val="003F0B07"/>
    <w:rsid w:val="003F110D"/>
    <w:rsid w:val="003F122D"/>
    <w:rsid w:val="003F13FC"/>
    <w:rsid w:val="003F14EB"/>
    <w:rsid w:val="003F153F"/>
    <w:rsid w:val="003F1798"/>
    <w:rsid w:val="003F1A36"/>
    <w:rsid w:val="003F37C3"/>
    <w:rsid w:val="003F3B74"/>
    <w:rsid w:val="003F3BE2"/>
    <w:rsid w:val="003F3DC5"/>
    <w:rsid w:val="003F4645"/>
    <w:rsid w:val="003F4A11"/>
    <w:rsid w:val="003F52B7"/>
    <w:rsid w:val="003F58E0"/>
    <w:rsid w:val="003F5B07"/>
    <w:rsid w:val="003F68C8"/>
    <w:rsid w:val="003F6F5B"/>
    <w:rsid w:val="003F71A7"/>
    <w:rsid w:val="00400861"/>
    <w:rsid w:val="004013A8"/>
    <w:rsid w:val="00401659"/>
    <w:rsid w:val="00401970"/>
    <w:rsid w:val="00401F3C"/>
    <w:rsid w:val="00402061"/>
    <w:rsid w:val="004025EE"/>
    <w:rsid w:val="00402B7A"/>
    <w:rsid w:val="00403DCF"/>
    <w:rsid w:val="00404EE8"/>
    <w:rsid w:val="0040516A"/>
    <w:rsid w:val="00405661"/>
    <w:rsid w:val="00405FB1"/>
    <w:rsid w:val="00406DB2"/>
    <w:rsid w:val="00407053"/>
    <w:rsid w:val="00407260"/>
    <w:rsid w:val="00407F84"/>
    <w:rsid w:val="004102FB"/>
    <w:rsid w:val="00410F3A"/>
    <w:rsid w:val="004111D5"/>
    <w:rsid w:val="00411337"/>
    <w:rsid w:val="00412376"/>
    <w:rsid w:val="00412637"/>
    <w:rsid w:val="00413DE7"/>
    <w:rsid w:val="0041401F"/>
    <w:rsid w:val="004140AE"/>
    <w:rsid w:val="00415415"/>
    <w:rsid w:val="00415767"/>
    <w:rsid w:val="00416707"/>
    <w:rsid w:val="00416893"/>
    <w:rsid w:val="00416937"/>
    <w:rsid w:val="00416EF0"/>
    <w:rsid w:val="0041753C"/>
    <w:rsid w:val="00420404"/>
    <w:rsid w:val="00420944"/>
    <w:rsid w:val="00420B83"/>
    <w:rsid w:val="00420BCA"/>
    <w:rsid w:val="00421251"/>
    <w:rsid w:val="004213FE"/>
    <w:rsid w:val="004217FB"/>
    <w:rsid w:val="004218C7"/>
    <w:rsid w:val="00421B04"/>
    <w:rsid w:val="0042228C"/>
    <w:rsid w:val="004232FD"/>
    <w:rsid w:val="00423AC5"/>
    <w:rsid w:val="00423E32"/>
    <w:rsid w:val="004244A9"/>
    <w:rsid w:val="00424695"/>
    <w:rsid w:val="00424835"/>
    <w:rsid w:val="00424B99"/>
    <w:rsid w:val="00424ED0"/>
    <w:rsid w:val="0042568A"/>
    <w:rsid w:val="00425993"/>
    <w:rsid w:val="00425BC2"/>
    <w:rsid w:val="004260E0"/>
    <w:rsid w:val="0042622E"/>
    <w:rsid w:val="00426CA4"/>
    <w:rsid w:val="00426E7C"/>
    <w:rsid w:val="00426ED6"/>
    <w:rsid w:val="0042758D"/>
    <w:rsid w:val="004277EE"/>
    <w:rsid w:val="00430066"/>
    <w:rsid w:val="00430265"/>
    <w:rsid w:val="00430848"/>
    <w:rsid w:val="00430AA4"/>
    <w:rsid w:val="00430BE7"/>
    <w:rsid w:val="00431BA2"/>
    <w:rsid w:val="00432229"/>
    <w:rsid w:val="0043284A"/>
    <w:rsid w:val="00432D60"/>
    <w:rsid w:val="004330E2"/>
    <w:rsid w:val="004334D0"/>
    <w:rsid w:val="00433965"/>
    <w:rsid w:val="00433985"/>
    <w:rsid w:val="00434034"/>
    <w:rsid w:val="00434320"/>
    <w:rsid w:val="00434A8A"/>
    <w:rsid w:val="00434A99"/>
    <w:rsid w:val="004350FC"/>
    <w:rsid w:val="0043556F"/>
    <w:rsid w:val="004357EB"/>
    <w:rsid w:val="00435E52"/>
    <w:rsid w:val="00436908"/>
    <w:rsid w:val="00436C40"/>
    <w:rsid w:val="00436E75"/>
    <w:rsid w:val="0043737C"/>
    <w:rsid w:val="004373C8"/>
    <w:rsid w:val="004375A0"/>
    <w:rsid w:val="00437C74"/>
    <w:rsid w:val="00437F23"/>
    <w:rsid w:val="00440370"/>
    <w:rsid w:val="00440D20"/>
    <w:rsid w:val="00440FBF"/>
    <w:rsid w:val="0044161E"/>
    <w:rsid w:val="00441763"/>
    <w:rsid w:val="004418AB"/>
    <w:rsid w:val="00441991"/>
    <w:rsid w:val="00442213"/>
    <w:rsid w:val="00442248"/>
    <w:rsid w:val="0044224E"/>
    <w:rsid w:val="00442834"/>
    <w:rsid w:val="00442954"/>
    <w:rsid w:val="00442A20"/>
    <w:rsid w:val="00444132"/>
    <w:rsid w:val="004442E0"/>
    <w:rsid w:val="004451CB"/>
    <w:rsid w:val="004454FF"/>
    <w:rsid w:val="004456A7"/>
    <w:rsid w:val="00445A9A"/>
    <w:rsid w:val="00445B2B"/>
    <w:rsid w:val="0044645A"/>
    <w:rsid w:val="004469C9"/>
    <w:rsid w:val="00447EBE"/>
    <w:rsid w:val="004506A9"/>
    <w:rsid w:val="00450732"/>
    <w:rsid w:val="00450814"/>
    <w:rsid w:val="0045086D"/>
    <w:rsid w:val="00450A4D"/>
    <w:rsid w:val="00450E16"/>
    <w:rsid w:val="00451C92"/>
    <w:rsid w:val="004526A3"/>
    <w:rsid w:val="00452E28"/>
    <w:rsid w:val="00453361"/>
    <w:rsid w:val="004535E0"/>
    <w:rsid w:val="004537BD"/>
    <w:rsid w:val="00453986"/>
    <w:rsid w:val="00453AEA"/>
    <w:rsid w:val="00453EA1"/>
    <w:rsid w:val="00454F85"/>
    <w:rsid w:val="004552EF"/>
    <w:rsid w:val="0045567B"/>
    <w:rsid w:val="00456779"/>
    <w:rsid w:val="004567BA"/>
    <w:rsid w:val="00456F8B"/>
    <w:rsid w:val="0046133E"/>
    <w:rsid w:val="00461793"/>
    <w:rsid w:val="0046194E"/>
    <w:rsid w:val="004619B4"/>
    <w:rsid w:val="00461FED"/>
    <w:rsid w:val="00463589"/>
    <w:rsid w:val="00463993"/>
    <w:rsid w:val="00463D18"/>
    <w:rsid w:val="00464E72"/>
    <w:rsid w:val="00464EA4"/>
    <w:rsid w:val="004654B0"/>
    <w:rsid w:val="00466469"/>
    <w:rsid w:val="00466866"/>
    <w:rsid w:val="00470147"/>
    <w:rsid w:val="00471087"/>
    <w:rsid w:val="00471347"/>
    <w:rsid w:val="00472032"/>
    <w:rsid w:val="00472953"/>
    <w:rsid w:val="00473075"/>
    <w:rsid w:val="00473682"/>
    <w:rsid w:val="004737E9"/>
    <w:rsid w:val="00473A3B"/>
    <w:rsid w:val="00473B14"/>
    <w:rsid w:val="00473C8B"/>
    <w:rsid w:val="00473E7C"/>
    <w:rsid w:val="00473F2F"/>
    <w:rsid w:val="0047444B"/>
    <w:rsid w:val="00474692"/>
    <w:rsid w:val="0047482C"/>
    <w:rsid w:val="00474884"/>
    <w:rsid w:val="00474A1C"/>
    <w:rsid w:val="004751BE"/>
    <w:rsid w:val="00475A60"/>
    <w:rsid w:val="00475B8F"/>
    <w:rsid w:val="00475D26"/>
    <w:rsid w:val="004764C1"/>
    <w:rsid w:val="00476A1E"/>
    <w:rsid w:val="00476C16"/>
    <w:rsid w:val="00476E57"/>
    <w:rsid w:val="00477685"/>
    <w:rsid w:val="00477806"/>
    <w:rsid w:val="00477B5E"/>
    <w:rsid w:val="004804CE"/>
    <w:rsid w:val="00480856"/>
    <w:rsid w:val="00480BBC"/>
    <w:rsid w:val="00480D29"/>
    <w:rsid w:val="004814B4"/>
    <w:rsid w:val="00481AA8"/>
    <w:rsid w:val="00482170"/>
    <w:rsid w:val="0048274F"/>
    <w:rsid w:val="004827F3"/>
    <w:rsid w:val="00482963"/>
    <w:rsid w:val="00482D56"/>
    <w:rsid w:val="00482F49"/>
    <w:rsid w:val="00482FC0"/>
    <w:rsid w:val="004830E3"/>
    <w:rsid w:val="004830F8"/>
    <w:rsid w:val="00483449"/>
    <w:rsid w:val="00483E88"/>
    <w:rsid w:val="00483F37"/>
    <w:rsid w:val="0048414B"/>
    <w:rsid w:val="004841E2"/>
    <w:rsid w:val="00484204"/>
    <w:rsid w:val="004845F7"/>
    <w:rsid w:val="00485098"/>
    <w:rsid w:val="00485460"/>
    <w:rsid w:val="004857F8"/>
    <w:rsid w:val="00485930"/>
    <w:rsid w:val="00486145"/>
    <w:rsid w:val="0048692A"/>
    <w:rsid w:val="00486F33"/>
    <w:rsid w:val="0048720F"/>
    <w:rsid w:val="00487D68"/>
    <w:rsid w:val="00490137"/>
    <w:rsid w:val="00490167"/>
    <w:rsid w:val="004901E9"/>
    <w:rsid w:val="00490AFF"/>
    <w:rsid w:val="004910B2"/>
    <w:rsid w:val="00491EC1"/>
    <w:rsid w:val="00492127"/>
    <w:rsid w:val="0049221F"/>
    <w:rsid w:val="00493E40"/>
    <w:rsid w:val="00494C36"/>
    <w:rsid w:val="00495616"/>
    <w:rsid w:val="0049577E"/>
    <w:rsid w:val="00496431"/>
    <w:rsid w:val="00496444"/>
    <w:rsid w:val="004968D3"/>
    <w:rsid w:val="00496AE2"/>
    <w:rsid w:val="00496BAC"/>
    <w:rsid w:val="00497100"/>
    <w:rsid w:val="004973A8"/>
    <w:rsid w:val="00497735"/>
    <w:rsid w:val="00497B80"/>
    <w:rsid w:val="00497CA8"/>
    <w:rsid w:val="00497E7F"/>
    <w:rsid w:val="004A079B"/>
    <w:rsid w:val="004A0A0A"/>
    <w:rsid w:val="004A0E83"/>
    <w:rsid w:val="004A2256"/>
    <w:rsid w:val="004A2EFB"/>
    <w:rsid w:val="004A3443"/>
    <w:rsid w:val="004A35F3"/>
    <w:rsid w:val="004A373C"/>
    <w:rsid w:val="004A382E"/>
    <w:rsid w:val="004A3B56"/>
    <w:rsid w:val="004A3CB1"/>
    <w:rsid w:val="004A3F84"/>
    <w:rsid w:val="004A4474"/>
    <w:rsid w:val="004A50A0"/>
    <w:rsid w:val="004A522E"/>
    <w:rsid w:val="004A538A"/>
    <w:rsid w:val="004A57DF"/>
    <w:rsid w:val="004A5CA8"/>
    <w:rsid w:val="004A5CD9"/>
    <w:rsid w:val="004A6070"/>
    <w:rsid w:val="004A64FA"/>
    <w:rsid w:val="004A67E6"/>
    <w:rsid w:val="004A743C"/>
    <w:rsid w:val="004A76E4"/>
    <w:rsid w:val="004A7744"/>
    <w:rsid w:val="004B0235"/>
    <w:rsid w:val="004B1415"/>
    <w:rsid w:val="004B1D1A"/>
    <w:rsid w:val="004B20AB"/>
    <w:rsid w:val="004B308D"/>
    <w:rsid w:val="004B30BC"/>
    <w:rsid w:val="004B3BC4"/>
    <w:rsid w:val="004B3C90"/>
    <w:rsid w:val="004B3F95"/>
    <w:rsid w:val="004B510B"/>
    <w:rsid w:val="004B57D2"/>
    <w:rsid w:val="004B5B90"/>
    <w:rsid w:val="004B5D7F"/>
    <w:rsid w:val="004B5ECA"/>
    <w:rsid w:val="004B67E8"/>
    <w:rsid w:val="004B6A19"/>
    <w:rsid w:val="004B6E44"/>
    <w:rsid w:val="004B714F"/>
    <w:rsid w:val="004B7986"/>
    <w:rsid w:val="004B7A79"/>
    <w:rsid w:val="004B7B63"/>
    <w:rsid w:val="004B7B83"/>
    <w:rsid w:val="004B7CF1"/>
    <w:rsid w:val="004C062A"/>
    <w:rsid w:val="004C0718"/>
    <w:rsid w:val="004C16A7"/>
    <w:rsid w:val="004C1A8E"/>
    <w:rsid w:val="004C1BB7"/>
    <w:rsid w:val="004C1CE1"/>
    <w:rsid w:val="004C2569"/>
    <w:rsid w:val="004C2EF7"/>
    <w:rsid w:val="004C35A6"/>
    <w:rsid w:val="004C3A59"/>
    <w:rsid w:val="004C40B1"/>
    <w:rsid w:val="004C58D7"/>
    <w:rsid w:val="004C5D8D"/>
    <w:rsid w:val="004C7F91"/>
    <w:rsid w:val="004D00DE"/>
    <w:rsid w:val="004D04AE"/>
    <w:rsid w:val="004D1548"/>
    <w:rsid w:val="004D1AA7"/>
    <w:rsid w:val="004D1D6E"/>
    <w:rsid w:val="004D1EA1"/>
    <w:rsid w:val="004D34CE"/>
    <w:rsid w:val="004D43B5"/>
    <w:rsid w:val="004D465B"/>
    <w:rsid w:val="004D4736"/>
    <w:rsid w:val="004D4A20"/>
    <w:rsid w:val="004D4BFF"/>
    <w:rsid w:val="004D5007"/>
    <w:rsid w:val="004D50EB"/>
    <w:rsid w:val="004D612C"/>
    <w:rsid w:val="004D6568"/>
    <w:rsid w:val="004D72D5"/>
    <w:rsid w:val="004D732A"/>
    <w:rsid w:val="004D79C0"/>
    <w:rsid w:val="004D7A3F"/>
    <w:rsid w:val="004E0444"/>
    <w:rsid w:val="004E07BD"/>
    <w:rsid w:val="004E0AB4"/>
    <w:rsid w:val="004E0BFD"/>
    <w:rsid w:val="004E14C4"/>
    <w:rsid w:val="004E1522"/>
    <w:rsid w:val="004E15B1"/>
    <w:rsid w:val="004E272F"/>
    <w:rsid w:val="004E27BD"/>
    <w:rsid w:val="004E297C"/>
    <w:rsid w:val="004E2C56"/>
    <w:rsid w:val="004E4060"/>
    <w:rsid w:val="004E4162"/>
    <w:rsid w:val="004E419B"/>
    <w:rsid w:val="004E4D95"/>
    <w:rsid w:val="004E585D"/>
    <w:rsid w:val="004E5C68"/>
    <w:rsid w:val="004E6268"/>
    <w:rsid w:val="004E6EB4"/>
    <w:rsid w:val="004E75BD"/>
    <w:rsid w:val="004E785B"/>
    <w:rsid w:val="004E7C4B"/>
    <w:rsid w:val="004F006E"/>
    <w:rsid w:val="004F0538"/>
    <w:rsid w:val="004F0FA8"/>
    <w:rsid w:val="004F2100"/>
    <w:rsid w:val="004F2817"/>
    <w:rsid w:val="004F2834"/>
    <w:rsid w:val="004F2DAE"/>
    <w:rsid w:val="004F40A1"/>
    <w:rsid w:val="004F452D"/>
    <w:rsid w:val="004F4707"/>
    <w:rsid w:val="004F550B"/>
    <w:rsid w:val="004F5797"/>
    <w:rsid w:val="004F62D5"/>
    <w:rsid w:val="004F683A"/>
    <w:rsid w:val="004F69BA"/>
    <w:rsid w:val="004F7339"/>
    <w:rsid w:val="004F73B4"/>
    <w:rsid w:val="004F7771"/>
    <w:rsid w:val="004F7AFD"/>
    <w:rsid w:val="005004B0"/>
    <w:rsid w:val="0050060C"/>
    <w:rsid w:val="00500824"/>
    <w:rsid w:val="00500915"/>
    <w:rsid w:val="00500BF7"/>
    <w:rsid w:val="00500FB2"/>
    <w:rsid w:val="0050194C"/>
    <w:rsid w:val="00501C53"/>
    <w:rsid w:val="00501E51"/>
    <w:rsid w:val="00502195"/>
    <w:rsid w:val="0050234D"/>
    <w:rsid w:val="00502B55"/>
    <w:rsid w:val="00502BC4"/>
    <w:rsid w:val="00503458"/>
    <w:rsid w:val="00504466"/>
    <w:rsid w:val="0050467F"/>
    <w:rsid w:val="00504BA0"/>
    <w:rsid w:val="0050572B"/>
    <w:rsid w:val="00505C4B"/>
    <w:rsid w:val="0050622D"/>
    <w:rsid w:val="0050660B"/>
    <w:rsid w:val="00506693"/>
    <w:rsid w:val="005070E9"/>
    <w:rsid w:val="00507816"/>
    <w:rsid w:val="00510076"/>
    <w:rsid w:val="005110AE"/>
    <w:rsid w:val="00511E8F"/>
    <w:rsid w:val="00511F0E"/>
    <w:rsid w:val="005120C2"/>
    <w:rsid w:val="005124D2"/>
    <w:rsid w:val="0051272B"/>
    <w:rsid w:val="00512E0A"/>
    <w:rsid w:val="0051307A"/>
    <w:rsid w:val="005130E1"/>
    <w:rsid w:val="00513622"/>
    <w:rsid w:val="00513904"/>
    <w:rsid w:val="00513A91"/>
    <w:rsid w:val="00515448"/>
    <w:rsid w:val="005156A2"/>
    <w:rsid w:val="00515C30"/>
    <w:rsid w:val="0051665F"/>
    <w:rsid w:val="005169E3"/>
    <w:rsid w:val="0051732D"/>
    <w:rsid w:val="00520092"/>
    <w:rsid w:val="00520106"/>
    <w:rsid w:val="00520C18"/>
    <w:rsid w:val="005212BB"/>
    <w:rsid w:val="0052197C"/>
    <w:rsid w:val="00521E3E"/>
    <w:rsid w:val="0052206E"/>
    <w:rsid w:val="005221DF"/>
    <w:rsid w:val="00522300"/>
    <w:rsid w:val="00522927"/>
    <w:rsid w:val="00522B16"/>
    <w:rsid w:val="00522EAE"/>
    <w:rsid w:val="0052310C"/>
    <w:rsid w:val="00524014"/>
    <w:rsid w:val="00524122"/>
    <w:rsid w:val="005241F6"/>
    <w:rsid w:val="005242B2"/>
    <w:rsid w:val="005245B8"/>
    <w:rsid w:val="00524A25"/>
    <w:rsid w:val="00524B39"/>
    <w:rsid w:val="00525CB0"/>
    <w:rsid w:val="00525DFD"/>
    <w:rsid w:val="005261DF"/>
    <w:rsid w:val="005266E5"/>
    <w:rsid w:val="005277A2"/>
    <w:rsid w:val="00531789"/>
    <w:rsid w:val="005317DF"/>
    <w:rsid w:val="00532514"/>
    <w:rsid w:val="005325D6"/>
    <w:rsid w:val="005327CF"/>
    <w:rsid w:val="00532B1C"/>
    <w:rsid w:val="00532BB8"/>
    <w:rsid w:val="00532D55"/>
    <w:rsid w:val="00532E2D"/>
    <w:rsid w:val="0053361D"/>
    <w:rsid w:val="005339F5"/>
    <w:rsid w:val="00534589"/>
    <w:rsid w:val="00534BED"/>
    <w:rsid w:val="0053549B"/>
    <w:rsid w:val="00535888"/>
    <w:rsid w:val="0053663E"/>
    <w:rsid w:val="00536B61"/>
    <w:rsid w:val="00536DB7"/>
    <w:rsid w:val="00537AE2"/>
    <w:rsid w:val="0054015F"/>
    <w:rsid w:val="00540407"/>
    <w:rsid w:val="005404AB"/>
    <w:rsid w:val="0054062A"/>
    <w:rsid w:val="005407B5"/>
    <w:rsid w:val="005417F2"/>
    <w:rsid w:val="0054202F"/>
    <w:rsid w:val="00542CA0"/>
    <w:rsid w:val="00543448"/>
    <w:rsid w:val="00544358"/>
    <w:rsid w:val="0054485A"/>
    <w:rsid w:val="00544F6D"/>
    <w:rsid w:val="00545356"/>
    <w:rsid w:val="005459F3"/>
    <w:rsid w:val="00546004"/>
    <w:rsid w:val="005463CB"/>
    <w:rsid w:val="00547514"/>
    <w:rsid w:val="00547615"/>
    <w:rsid w:val="005479C3"/>
    <w:rsid w:val="00547C9F"/>
    <w:rsid w:val="00547D06"/>
    <w:rsid w:val="005507A7"/>
    <w:rsid w:val="00550823"/>
    <w:rsid w:val="0055328F"/>
    <w:rsid w:val="005536B7"/>
    <w:rsid w:val="005538DC"/>
    <w:rsid w:val="00553EF4"/>
    <w:rsid w:val="00553F19"/>
    <w:rsid w:val="00554365"/>
    <w:rsid w:val="00555BEC"/>
    <w:rsid w:val="005562B5"/>
    <w:rsid w:val="00556DCF"/>
    <w:rsid w:val="005573CA"/>
    <w:rsid w:val="0055789E"/>
    <w:rsid w:val="005578DB"/>
    <w:rsid w:val="00557C3E"/>
    <w:rsid w:val="005604A8"/>
    <w:rsid w:val="005607AA"/>
    <w:rsid w:val="005611FB"/>
    <w:rsid w:val="0056142C"/>
    <w:rsid w:val="00561ABE"/>
    <w:rsid w:val="00561CA2"/>
    <w:rsid w:val="00561E16"/>
    <w:rsid w:val="00561E23"/>
    <w:rsid w:val="00561E49"/>
    <w:rsid w:val="00563639"/>
    <w:rsid w:val="00563718"/>
    <w:rsid w:val="0056382E"/>
    <w:rsid w:val="00563859"/>
    <w:rsid w:val="00563F04"/>
    <w:rsid w:val="00564615"/>
    <w:rsid w:val="005649A7"/>
    <w:rsid w:val="00564AEE"/>
    <w:rsid w:val="00564C5E"/>
    <w:rsid w:val="00565671"/>
    <w:rsid w:val="00565BF0"/>
    <w:rsid w:val="00565D56"/>
    <w:rsid w:val="00566245"/>
    <w:rsid w:val="005665ED"/>
    <w:rsid w:val="005670B4"/>
    <w:rsid w:val="00567AF5"/>
    <w:rsid w:val="005704E4"/>
    <w:rsid w:val="00570E4D"/>
    <w:rsid w:val="00571396"/>
    <w:rsid w:val="00571928"/>
    <w:rsid w:val="00571C07"/>
    <w:rsid w:val="00572BDA"/>
    <w:rsid w:val="00573565"/>
    <w:rsid w:val="00573C41"/>
    <w:rsid w:val="00573C72"/>
    <w:rsid w:val="00573C8C"/>
    <w:rsid w:val="0057470A"/>
    <w:rsid w:val="00574945"/>
    <w:rsid w:val="00574E5C"/>
    <w:rsid w:val="00574EBE"/>
    <w:rsid w:val="0057569E"/>
    <w:rsid w:val="00575835"/>
    <w:rsid w:val="00575A56"/>
    <w:rsid w:val="005771B3"/>
    <w:rsid w:val="005776AC"/>
    <w:rsid w:val="00577712"/>
    <w:rsid w:val="00577985"/>
    <w:rsid w:val="005779FE"/>
    <w:rsid w:val="00577D36"/>
    <w:rsid w:val="0058050D"/>
    <w:rsid w:val="005805E3"/>
    <w:rsid w:val="005806E2"/>
    <w:rsid w:val="00580D85"/>
    <w:rsid w:val="00580FD3"/>
    <w:rsid w:val="00582996"/>
    <w:rsid w:val="00582F62"/>
    <w:rsid w:val="00582F9B"/>
    <w:rsid w:val="005833FF"/>
    <w:rsid w:val="005836C7"/>
    <w:rsid w:val="0058370D"/>
    <w:rsid w:val="00584130"/>
    <w:rsid w:val="005844F5"/>
    <w:rsid w:val="00584FF0"/>
    <w:rsid w:val="00585953"/>
    <w:rsid w:val="00585BD3"/>
    <w:rsid w:val="00585EAE"/>
    <w:rsid w:val="00585ECB"/>
    <w:rsid w:val="00585F47"/>
    <w:rsid w:val="005862C7"/>
    <w:rsid w:val="005864C5"/>
    <w:rsid w:val="005865A4"/>
    <w:rsid w:val="00586E4B"/>
    <w:rsid w:val="005871A5"/>
    <w:rsid w:val="00587B29"/>
    <w:rsid w:val="00590243"/>
    <w:rsid w:val="00590420"/>
    <w:rsid w:val="0059058F"/>
    <w:rsid w:val="00590658"/>
    <w:rsid w:val="005907A8"/>
    <w:rsid w:val="00590940"/>
    <w:rsid w:val="00590B25"/>
    <w:rsid w:val="00590BBA"/>
    <w:rsid w:val="00591625"/>
    <w:rsid w:val="0059176A"/>
    <w:rsid w:val="00591C75"/>
    <w:rsid w:val="005921FE"/>
    <w:rsid w:val="0059253C"/>
    <w:rsid w:val="00592B1E"/>
    <w:rsid w:val="00592F49"/>
    <w:rsid w:val="00593165"/>
    <w:rsid w:val="00593212"/>
    <w:rsid w:val="005932CE"/>
    <w:rsid w:val="00593F6D"/>
    <w:rsid w:val="00594B42"/>
    <w:rsid w:val="005950AA"/>
    <w:rsid w:val="005955AF"/>
    <w:rsid w:val="005960F3"/>
    <w:rsid w:val="0059652B"/>
    <w:rsid w:val="005966D4"/>
    <w:rsid w:val="0059699D"/>
    <w:rsid w:val="00596D36"/>
    <w:rsid w:val="005A08C5"/>
    <w:rsid w:val="005A0985"/>
    <w:rsid w:val="005A17A6"/>
    <w:rsid w:val="005A1949"/>
    <w:rsid w:val="005A1A5C"/>
    <w:rsid w:val="005A1BAD"/>
    <w:rsid w:val="005A1DF3"/>
    <w:rsid w:val="005A22A5"/>
    <w:rsid w:val="005A239B"/>
    <w:rsid w:val="005A2748"/>
    <w:rsid w:val="005A2902"/>
    <w:rsid w:val="005A2A78"/>
    <w:rsid w:val="005A2B25"/>
    <w:rsid w:val="005A2F21"/>
    <w:rsid w:val="005A312E"/>
    <w:rsid w:val="005A31D5"/>
    <w:rsid w:val="005A33C7"/>
    <w:rsid w:val="005A41F8"/>
    <w:rsid w:val="005A4A04"/>
    <w:rsid w:val="005A4A6E"/>
    <w:rsid w:val="005A4EB0"/>
    <w:rsid w:val="005A5384"/>
    <w:rsid w:val="005A6C57"/>
    <w:rsid w:val="005A71B7"/>
    <w:rsid w:val="005A71F3"/>
    <w:rsid w:val="005A76B6"/>
    <w:rsid w:val="005A7E95"/>
    <w:rsid w:val="005B0755"/>
    <w:rsid w:val="005B1427"/>
    <w:rsid w:val="005B1658"/>
    <w:rsid w:val="005B1A4E"/>
    <w:rsid w:val="005B1FEE"/>
    <w:rsid w:val="005B2D05"/>
    <w:rsid w:val="005B33AE"/>
    <w:rsid w:val="005B3685"/>
    <w:rsid w:val="005B385B"/>
    <w:rsid w:val="005B4546"/>
    <w:rsid w:val="005B56C3"/>
    <w:rsid w:val="005B635A"/>
    <w:rsid w:val="005B6E1F"/>
    <w:rsid w:val="005B7AC2"/>
    <w:rsid w:val="005B7D53"/>
    <w:rsid w:val="005C0E85"/>
    <w:rsid w:val="005C0F8C"/>
    <w:rsid w:val="005C19C1"/>
    <w:rsid w:val="005C1D2D"/>
    <w:rsid w:val="005C21A8"/>
    <w:rsid w:val="005C24B6"/>
    <w:rsid w:val="005C2E4A"/>
    <w:rsid w:val="005C35E0"/>
    <w:rsid w:val="005C3F1B"/>
    <w:rsid w:val="005C4304"/>
    <w:rsid w:val="005C4654"/>
    <w:rsid w:val="005C4A66"/>
    <w:rsid w:val="005C4E1A"/>
    <w:rsid w:val="005C5613"/>
    <w:rsid w:val="005C5777"/>
    <w:rsid w:val="005C66A7"/>
    <w:rsid w:val="005C6E7D"/>
    <w:rsid w:val="005C709E"/>
    <w:rsid w:val="005C7789"/>
    <w:rsid w:val="005C7ADF"/>
    <w:rsid w:val="005C7F38"/>
    <w:rsid w:val="005D00A0"/>
    <w:rsid w:val="005D0247"/>
    <w:rsid w:val="005D13D3"/>
    <w:rsid w:val="005D1947"/>
    <w:rsid w:val="005D1F7E"/>
    <w:rsid w:val="005D214F"/>
    <w:rsid w:val="005D2214"/>
    <w:rsid w:val="005D3AC6"/>
    <w:rsid w:val="005D3C71"/>
    <w:rsid w:val="005D466E"/>
    <w:rsid w:val="005D496B"/>
    <w:rsid w:val="005D6669"/>
    <w:rsid w:val="005D6BF1"/>
    <w:rsid w:val="005D7113"/>
    <w:rsid w:val="005D715C"/>
    <w:rsid w:val="005D73B4"/>
    <w:rsid w:val="005D792C"/>
    <w:rsid w:val="005D7CDF"/>
    <w:rsid w:val="005D7F4D"/>
    <w:rsid w:val="005E06EB"/>
    <w:rsid w:val="005E0FF2"/>
    <w:rsid w:val="005E10F1"/>
    <w:rsid w:val="005E151D"/>
    <w:rsid w:val="005E1607"/>
    <w:rsid w:val="005E1732"/>
    <w:rsid w:val="005E1FB9"/>
    <w:rsid w:val="005E2241"/>
    <w:rsid w:val="005E22E8"/>
    <w:rsid w:val="005E4160"/>
    <w:rsid w:val="005E4D1D"/>
    <w:rsid w:val="005E4D78"/>
    <w:rsid w:val="005E4F7E"/>
    <w:rsid w:val="005E6744"/>
    <w:rsid w:val="005E6C91"/>
    <w:rsid w:val="005E6DA6"/>
    <w:rsid w:val="005E7189"/>
    <w:rsid w:val="005E72C3"/>
    <w:rsid w:val="005E74F2"/>
    <w:rsid w:val="005E791D"/>
    <w:rsid w:val="005F00D5"/>
    <w:rsid w:val="005F0164"/>
    <w:rsid w:val="005F058A"/>
    <w:rsid w:val="005F0847"/>
    <w:rsid w:val="005F0CD6"/>
    <w:rsid w:val="005F159C"/>
    <w:rsid w:val="005F172F"/>
    <w:rsid w:val="005F189F"/>
    <w:rsid w:val="005F1BF0"/>
    <w:rsid w:val="005F1C19"/>
    <w:rsid w:val="005F2390"/>
    <w:rsid w:val="005F24D0"/>
    <w:rsid w:val="005F2AF3"/>
    <w:rsid w:val="005F2E28"/>
    <w:rsid w:val="005F3463"/>
    <w:rsid w:val="005F3654"/>
    <w:rsid w:val="005F3991"/>
    <w:rsid w:val="005F42B2"/>
    <w:rsid w:val="005F44C1"/>
    <w:rsid w:val="005F48BD"/>
    <w:rsid w:val="005F4952"/>
    <w:rsid w:val="005F4D1A"/>
    <w:rsid w:val="005F511F"/>
    <w:rsid w:val="005F514B"/>
    <w:rsid w:val="005F5D5D"/>
    <w:rsid w:val="005F6202"/>
    <w:rsid w:val="005F626C"/>
    <w:rsid w:val="005F63E3"/>
    <w:rsid w:val="005F65AA"/>
    <w:rsid w:val="005F6BCF"/>
    <w:rsid w:val="005F712B"/>
    <w:rsid w:val="005F712C"/>
    <w:rsid w:val="005F7A89"/>
    <w:rsid w:val="005F7B10"/>
    <w:rsid w:val="00601866"/>
    <w:rsid w:val="00601A34"/>
    <w:rsid w:val="00601AA3"/>
    <w:rsid w:val="00601D63"/>
    <w:rsid w:val="00601DFF"/>
    <w:rsid w:val="00601F97"/>
    <w:rsid w:val="00602209"/>
    <w:rsid w:val="006025F7"/>
    <w:rsid w:val="006027F6"/>
    <w:rsid w:val="00602F73"/>
    <w:rsid w:val="0060317E"/>
    <w:rsid w:val="00603362"/>
    <w:rsid w:val="00603592"/>
    <w:rsid w:val="0060385E"/>
    <w:rsid w:val="006039D9"/>
    <w:rsid w:val="00604CAC"/>
    <w:rsid w:val="00605793"/>
    <w:rsid w:val="00605F78"/>
    <w:rsid w:val="00605FA1"/>
    <w:rsid w:val="006060C7"/>
    <w:rsid w:val="00606733"/>
    <w:rsid w:val="0060673C"/>
    <w:rsid w:val="00606B5E"/>
    <w:rsid w:val="0060746B"/>
    <w:rsid w:val="006078B9"/>
    <w:rsid w:val="0060790F"/>
    <w:rsid w:val="00610058"/>
    <w:rsid w:val="00611637"/>
    <w:rsid w:val="006119BE"/>
    <w:rsid w:val="00611A0C"/>
    <w:rsid w:val="00611A72"/>
    <w:rsid w:val="00611D9C"/>
    <w:rsid w:val="00611EF9"/>
    <w:rsid w:val="00612023"/>
    <w:rsid w:val="00612619"/>
    <w:rsid w:val="0061285E"/>
    <w:rsid w:val="006129BD"/>
    <w:rsid w:val="00612B6D"/>
    <w:rsid w:val="006132F0"/>
    <w:rsid w:val="00613D62"/>
    <w:rsid w:val="006146A3"/>
    <w:rsid w:val="00614812"/>
    <w:rsid w:val="006150A7"/>
    <w:rsid w:val="006151DF"/>
    <w:rsid w:val="0061525F"/>
    <w:rsid w:val="006159D3"/>
    <w:rsid w:val="00615C43"/>
    <w:rsid w:val="00616B90"/>
    <w:rsid w:val="00616C1F"/>
    <w:rsid w:val="00617169"/>
    <w:rsid w:val="006202C1"/>
    <w:rsid w:val="00620319"/>
    <w:rsid w:val="00620466"/>
    <w:rsid w:val="00620495"/>
    <w:rsid w:val="00620AFB"/>
    <w:rsid w:val="00620C36"/>
    <w:rsid w:val="00620C83"/>
    <w:rsid w:val="00620D37"/>
    <w:rsid w:val="00620E25"/>
    <w:rsid w:val="006215EF"/>
    <w:rsid w:val="00621A26"/>
    <w:rsid w:val="00622EEC"/>
    <w:rsid w:val="00623C4B"/>
    <w:rsid w:val="00623CF4"/>
    <w:rsid w:val="00624257"/>
    <w:rsid w:val="0062441F"/>
    <w:rsid w:val="00624A22"/>
    <w:rsid w:val="00624CAC"/>
    <w:rsid w:val="0062544A"/>
    <w:rsid w:val="00625FAD"/>
    <w:rsid w:val="00627BFF"/>
    <w:rsid w:val="00627E2C"/>
    <w:rsid w:val="00627ED8"/>
    <w:rsid w:val="006301BF"/>
    <w:rsid w:val="0063024B"/>
    <w:rsid w:val="0063050E"/>
    <w:rsid w:val="006319F5"/>
    <w:rsid w:val="00632D3C"/>
    <w:rsid w:val="0063346A"/>
    <w:rsid w:val="0063451E"/>
    <w:rsid w:val="00634599"/>
    <w:rsid w:val="00634EE3"/>
    <w:rsid w:val="0063517D"/>
    <w:rsid w:val="006357FB"/>
    <w:rsid w:val="00635C3D"/>
    <w:rsid w:val="006369DA"/>
    <w:rsid w:val="00637BCB"/>
    <w:rsid w:val="00637D33"/>
    <w:rsid w:val="00637F7E"/>
    <w:rsid w:val="0064040C"/>
    <w:rsid w:val="00640518"/>
    <w:rsid w:val="00640B77"/>
    <w:rsid w:val="00642551"/>
    <w:rsid w:val="00642769"/>
    <w:rsid w:val="00644758"/>
    <w:rsid w:val="006448C7"/>
    <w:rsid w:val="006451FF"/>
    <w:rsid w:val="00645282"/>
    <w:rsid w:val="00645687"/>
    <w:rsid w:val="00645B69"/>
    <w:rsid w:val="00645EE2"/>
    <w:rsid w:val="00646005"/>
    <w:rsid w:val="00646460"/>
    <w:rsid w:val="0064655F"/>
    <w:rsid w:val="00646734"/>
    <w:rsid w:val="00646819"/>
    <w:rsid w:val="006468F9"/>
    <w:rsid w:val="0064715C"/>
    <w:rsid w:val="0064758F"/>
    <w:rsid w:val="00647C5F"/>
    <w:rsid w:val="00650578"/>
    <w:rsid w:val="00650D44"/>
    <w:rsid w:val="00651E30"/>
    <w:rsid w:val="00652F92"/>
    <w:rsid w:val="00653A9C"/>
    <w:rsid w:val="00653E0E"/>
    <w:rsid w:val="006547C3"/>
    <w:rsid w:val="00654CF4"/>
    <w:rsid w:val="00655049"/>
    <w:rsid w:val="006558D7"/>
    <w:rsid w:val="00655BD4"/>
    <w:rsid w:val="00655E05"/>
    <w:rsid w:val="00656B4D"/>
    <w:rsid w:val="00657848"/>
    <w:rsid w:val="00657E2D"/>
    <w:rsid w:val="00660230"/>
    <w:rsid w:val="00660535"/>
    <w:rsid w:val="00660619"/>
    <w:rsid w:val="00661351"/>
    <w:rsid w:val="00661B61"/>
    <w:rsid w:val="00661E2A"/>
    <w:rsid w:val="0066229B"/>
    <w:rsid w:val="00662C0D"/>
    <w:rsid w:val="006633CC"/>
    <w:rsid w:val="00663BBE"/>
    <w:rsid w:val="0066494E"/>
    <w:rsid w:val="00665069"/>
    <w:rsid w:val="006650B2"/>
    <w:rsid w:val="0066536F"/>
    <w:rsid w:val="006654BC"/>
    <w:rsid w:val="00665CB5"/>
    <w:rsid w:val="00666546"/>
    <w:rsid w:val="00666CCA"/>
    <w:rsid w:val="00667390"/>
    <w:rsid w:val="00667755"/>
    <w:rsid w:val="00667794"/>
    <w:rsid w:val="00667AEF"/>
    <w:rsid w:val="00667E7F"/>
    <w:rsid w:val="006701F2"/>
    <w:rsid w:val="00670515"/>
    <w:rsid w:val="006706BF"/>
    <w:rsid w:val="00670BD9"/>
    <w:rsid w:val="00671ACE"/>
    <w:rsid w:val="00671DB6"/>
    <w:rsid w:val="00671EB8"/>
    <w:rsid w:val="006724F7"/>
    <w:rsid w:val="0067281A"/>
    <w:rsid w:val="006728F4"/>
    <w:rsid w:val="00672BB3"/>
    <w:rsid w:val="00672E6E"/>
    <w:rsid w:val="00672F95"/>
    <w:rsid w:val="00673056"/>
    <w:rsid w:val="006732DB"/>
    <w:rsid w:val="0067332B"/>
    <w:rsid w:val="006735A6"/>
    <w:rsid w:val="00674A37"/>
    <w:rsid w:val="00675563"/>
    <w:rsid w:val="0067621C"/>
    <w:rsid w:val="00676AA0"/>
    <w:rsid w:val="00676F9D"/>
    <w:rsid w:val="00677745"/>
    <w:rsid w:val="00677767"/>
    <w:rsid w:val="006778DD"/>
    <w:rsid w:val="00677CCD"/>
    <w:rsid w:val="00677D31"/>
    <w:rsid w:val="00677ECD"/>
    <w:rsid w:val="00680D17"/>
    <w:rsid w:val="00680EF6"/>
    <w:rsid w:val="00681074"/>
    <w:rsid w:val="0068161F"/>
    <w:rsid w:val="00681BEE"/>
    <w:rsid w:val="00681FA8"/>
    <w:rsid w:val="00681FFE"/>
    <w:rsid w:val="0068257E"/>
    <w:rsid w:val="00682CC2"/>
    <w:rsid w:val="006841CA"/>
    <w:rsid w:val="006849BC"/>
    <w:rsid w:val="00685100"/>
    <w:rsid w:val="00685BA0"/>
    <w:rsid w:val="0068615F"/>
    <w:rsid w:val="00686EDD"/>
    <w:rsid w:val="006872D8"/>
    <w:rsid w:val="00690040"/>
    <w:rsid w:val="006901A3"/>
    <w:rsid w:val="00690318"/>
    <w:rsid w:val="00690D7D"/>
    <w:rsid w:val="00691055"/>
    <w:rsid w:val="0069121E"/>
    <w:rsid w:val="006918BE"/>
    <w:rsid w:val="00691EFF"/>
    <w:rsid w:val="00692275"/>
    <w:rsid w:val="0069420E"/>
    <w:rsid w:val="00694338"/>
    <w:rsid w:val="00694798"/>
    <w:rsid w:val="00694F1A"/>
    <w:rsid w:val="00694F6A"/>
    <w:rsid w:val="00695917"/>
    <w:rsid w:val="00695E42"/>
    <w:rsid w:val="006963F7"/>
    <w:rsid w:val="006964C4"/>
    <w:rsid w:val="00696D37"/>
    <w:rsid w:val="00696D62"/>
    <w:rsid w:val="00696D89"/>
    <w:rsid w:val="006977D1"/>
    <w:rsid w:val="006A0137"/>
    <w:rsid w:val="006A04FC"/>
    <w:rsid w:val="006A0911"/>
    <w:rsid w:val="006A13F0"/>
    <w:rsid w:val="006A14F4"/>
    <w:rsid w:val="006A1653"/>
    <w:rsid w:val="006A17C9"/>
    <w:rsid w:val="006A1BB9"/>
    <w:rsid w:val="006A1C36"/>
    <w:rsid w:val="006A1C99"/>
    <w:rsid w:val="006A290E"/>
    <w:rsid w:val="006A2AEA"/>
    <w:rsid w:val="006A39C8"/>
    <w:rsid w:val="006A4705"/>
    <w:rsid w:val="006A6319"/>
    <w:rsid w:val="006A6561"/>
    <w:rsid w:val="006A6942"/>
    <w:rsid w:val="006A6D39"/>
    <w:rsid w:val="006A7703"/>
    <w:rsid w:val="006B025A"/>
    <w:rsid w:val="006B0EC9"/>
    <w:rsid w:val="006B12C2"/>
    <w:rsid w:val="006B1A23"/>
    <w:rsid w:val="006B1BEC"/>
    <w:rsid w:val="006B218B"/>
    <w:rsid w:val="006B27DF"/>
    <w:rsid w:val="006B291F"/>
    <w:rsid w:val="006B2AA8"/>
    <w:rsid w:val="006B2BF1"/>
    <w:rsid w:val="006B2FA5"/>
    <w:rsid w:val="006B31FB"/>
    <w:rsid w:val="006B3C80"/>
    <w:rsid w:val="006B3D64"/>
    <w:rsid w:val="006B3F19"/>
    <w:rsid w:val="006B4242"/>
    <w:rsid w:val="006B4781"/>
    <w:rsid w:val="006B4C97"/>
    <w:rsid w:val="006B4D43"/>
    <w:rsid w:val="006B52E1"/>
    <w:rsid w:val="006B5443"/>
    <w:rsid w:val="006B6BC5"/>
    <w:rsid w:val="006B6DA9"/>
    <w:rsid w:val="006B701A"/>
    <w:rsid w:val="006B708E"/>
    <w:rsid w:val="006B7520"/>
    <w:rsid w:val="006B759D"/>
    <w:rsid w:val="006C0DEC"/>
    <w:rsid w:val="006C10C6"/>
    <w:rsid w:val="006C1428"/>
    <w:rsid w:val="006C1E86"/>
    <w:rsid w:val="006C2A4A"/>
    <w:rsid w:val="006C3110"/>
    <w:rsid w:val="006C36F1"/>
    <w:rsid w:val="006C392A"/>
    <w:rsid w:val="006C3AED"/>
    <w:rsid w:val="006C5025"/>
    <w:rsid w:val="006C5F7F"/>
    <w:rsid w:val="006C624B"/>
    <w:rsid w:val="006C6A4F"/>
    <w:rsid w:val="006C6FCC"/>
    <w:rsid w:val="006C768D"/>
    <w:rsid w:val="006C7739"/>
    <w:rsid w:val="006C7CFD"/>
    <w:rsid w:val="006D0EF2"/>
    <w:rsid w:val="006D12BA"/>
    <w:rsid w:val="006D1493"/>
    <w:rsid w:val="006D1DE6"/>
    <w:rsid w:val="006D27B8"/>
    <w:rsid w:val="006D2906"/>
    <w:rsid w:val="006D2FB5"/>
    <w:rsid w:val="006D3445"/>
    <w:rsid w:val="006D3752"/>
    <w:rsid w:val="006D3C86"/>
    <w:rsid w:val="006D3F26"/>
    <w:rsid w:val="006D4398"/>
    <w:rsid w:val="006D575D"/>
    <w:rsid w:val="006D6A8F"/>
    <w:rsid w:val="006D78D5"/>
    <w:rsid w:val="006D79EE"/>
    <w:rsid w:val="006E04A9"/>
    <w:rsid w:val="006E0DB9"/>
    <w:rsid w:val="006E18A1"/>
    <w:rsid w:val="006E1B68"/>
    <w:rsid w:val="006E1CFE"/>
    <w:rsid w:val="006E1E01"/>
    <w:rsid w:val="006E1EFA"/>
    <w:rsid w:val="006E1F82"/>
    <w:rsid w:val="006E2046"/>
    <w:rsid w:val="006E211F"/>
    <w:rsid w:val="006E22FB"/>
    <w:rsid w:val="006E2319"/>
    <w:rsid w:val="006E25B2"/>
    <w:rsid w:val="006E26ED"/>
    <w:rsid w:val="006E3B9F"/>
    <w:rsid w:val="006E47CA"/>
    <w:rsid w:val="006E4DA4"/>
    <w:rsid w:val="006E4F95"/>
    <w:rsid w:val="006E5143"/>
    <w:rsid w:val="006E5699"/>
    <w:rsid w:val="006E5E87"/>
    <w:rsid w:val="006E5F07"/>
    <w:rsid w:val="006E5F56"/>
    <w:rsid w:val="006E5F63"/>
    <w:rsid w:val="006E6492"/>
    <w:rsid w:val="006E6834"/>
    <w:rsid w:val="006E695E"/>
    <w:rsid w:val="006E72BF"/>
    <w:rsid w:val="006E7602"/>
    <w:rsid w:val="006E780A"/>
    <w:rsid w:val="006E78F2"/>
    <w:rsid w:val="006F0067"/>
    <w:rsid w:val="006F00D7"/>
    <w:rsid w:val="006F0AB6"/>
    <w:rsid w:val="006F0BBB"/>
    <w:rsid w:val="006F0F3C"/>
    <w:rsid w:val="006F109F"/>
    <w:rsid w:val="006F117E"/>
    <w:rsid w:val="006F1BC5"/>
    <w:rsid w:val="006F1EF8"/>
    <w:rsid w:val="006F2EDE"/>
    <w:rsid w:val="006F2FA9"/>
    <w:rsid w:val="006F31AD"/>
    <w:rsid w:val="006F35C6"/>
    <w:rsid w:val="006F410B"/>
    <w:rsid w:val="006F4586"/>
    <w:rsid w:val="006F4D2D"/>
    <w:rsid w:val="006F5761"/>
    <w:rsid w:val="006F5A7A"/>
    <w:rsid w:val="006F61D1"/>
    <w:rsid w:val="006F713B"/>
    <w:rsid w:val="006F71F1"/>
    <w:rsid w:val="006F7203"/>
    <w:rsid w:val="006F7ED2"/>
    <w:rsid w:val="007000C4"/>
    <w:rsid w:val="00701089"/>
    <w:rsid w:val="007016FD"/>
    <w:rsid w:val="007017FC"/>
    <w:rsid w:val="00701A4D"/>
    <w:rsid w:val="00701C34"/>
    <w:rsid w:val="00701DC9"/>
    <w:rsid w:val="00703505"/>
    <w:rsid w:val="00703803"/>
    <w:rsid w:val="00703A24"/>
    <w:rsid w:val="00703A3C"/>
    <w:rsid w:val="00703D80"/>
    <w:rsid w:val="00703F61"/>
    <w:rsid w:val="007047DB"/>
    <w:rsid w:val="007048AF"/>
    <w:rsid w:val="007052D8"/>
    <w:rsid w:val="00705844"/>
    <w:rsid w:val="00705E2E"/>
    <w:rsid w:val="007062DF"/>
    <w:rsid w:val="00706A33"/>
    <w:rsid w:val="00706D95"/>
    <w:rsid w:val="00706DF3"/>
    <w:rsid w:val="0070729D"/>
    <w:rsid w:val="00707FAA"/>
    <w:rsid w:val="007102C7"/>
    <w:rsid w:val="00710391"/>
    <w:rsid w:val="00710627"/>
    <w:rsid w:val="007106B3"/>
    <w:rsid w:val="007114E5"/>
    <w:rsid w:val="007119DB"/>
    <w:rsid w:val="00711FA8"/>
    <w:rsid w:val="00711FFE"/>
    <w:rsid w:val="0071222F"/>
    <w:rsid w:val="007131C1"/>
    <w:rsid w:val="00713239"/>
    <w:rsid w:val="00713962"/>
    <w:rsid w:val="00713F7F"/>
    <w:rsid w:val="007140F0"/>
    <w:rsid w:val="007146C8"/>
    <w:rsid w:val="00716628"/>
    <w:rsid w:val="007166DE"/>
    <w:rsid w:val="00716792"/>
    <w:rsid w:val="00716B43"/>
    <w:rsid w:val="007173BC"/>
    <w:rsid w:val="0072054C"/>
    <w:rsid w:val="00720ED4"/>
    <w:rsid w:val="00721564"/>
    <w:rsid w:val="0072252D"/>
    <w:rsid w:val="007225E1"/>
    <w:rsid w:val="00722845"/>
    <w:rsid w:val="00723025"/>
    <w:rsid w:val="00723AF7"/>
    <w:rsid w:val="007248E7"/>
    <w:rsid w:val="00724AD8"/>
    <w:rsid w:val="00726800"/>
    <w:rsid w:val="0072706C"/>
    <w:rsid w:val="00727218"/>
    <w:rsid w:val="0072755C"/>
    <w:rsid w:val="007276F6"/>
    <w:rsid w:val="00727753"/>
    <w:rsid w:val="007277E1"/>
    <w:rsid w:val="00727895"/>
    <w:rsid w:val="00727C89"/>
    <w:rsid w:val="00727F2E"/>
    <w:rsid w:val="007300D0"/>
    <w:rsid w:val="00731D1D"/>
    <w:rsid w:val="007327C7"/>
    <w:rsid w:val="0073281D"/>
    <w:rsid w:val="00732F2F"/>
    <w:rsid w:val="007331E9"/>
    <w:rsid w:val="00733AA7"/>
    <w:rsid w:val="00733AE0"/>
    <w:rsid w:val="00733F02"/>
    <w:rsid w:val="00734B62"/>
    <w:rsid w:val="00734D2A"/>
    <w:rsid w:val="00734DF1"/>
    <w:rsid w:val="007352C8"/>
    <w:rsid w:val="007353EB"/>
    <w:rsid w:val="00735AC9"/>
    <w:rsid w:val="00735DF4"/>
    <w:rsid w:val="00735FEC"/>
    <w:rsid w:val="007365EA"/>
    <w:rsid w:val="00737412"/>
    <w:rsid w:val="00737A7E"/>
    <w:rsid w:val="0074006E"/>
    <w:rsid w:val="00740FE0"/>
    <w:rsid w:val="00741189"/>
    <w:rsid w:val="007413E2"/>
    <w:rsid w:val="007420A4"/>
    <w:rsid w:val="00742661"/>
    <w:rsid w:val="00742855"/>
    <w:rsid w:val="007429C2"/>
    <w:rsid w:val="00743370"/>
    <w:rsid w:val="0074381B"/>
    <w:rsid w:val="0074424D"/>
    <w:rsid w:val="0074474C"/>
    <w:rsid w:val="00744D17"/>
    <w:rsid w:val="007451B4"/>
    <w:rsid w:val="007454DF"/>
    <w:rsid w:val="00745518"/>
    <w:rsid w:val="007456F1"/>
    <w:rsid w:val="0074636D"/>
    <w:rsid w:val="007467E7"/>
    <w:rsid w:val="007475C1"/>
    <w:rsid w:val="00747651"/>
    <w:rsid w:val="00747D03"/>
    <w:rsid w:val="00750331"/>
    <w:rsid w:val="007508F9"/>
    <w:rsid w:val="00750929"/>
    <w:rsid w:val="00750B53"/>
    <w:rsid w:val="0075210F"/>
    <w:rsid w:val="00752CE6"/>
    <w:rsid w:val="00752ECA"/>
    <w:rsid w:val="00753325"/>
    <w:rsid w:val="00753512"/>
    <w:rsid w:val="0075379E"/>
    <w:rsid w:val="00753D3C"/>
    <w:rsid w:val="00753ED4"/>
    <w:rsid w:val="0075416B"/>
    <w:rsid w:val="00754658"/>
    <w:rsid w:val="00754927"/>
    <w:rsid w:val="00754967"/>
    <w:rsid w:val="00755897"/>
    <w:rsid w:val="00755973"/>
    <w:rsid w:val="00755E76"/>
    <w:rsid w:val="007565DF"/>
    <w:rsid w:val="00756D8E"/>
    <w:rsid w:val="007574B2"/>
    <w:rsid w:val="007575CC"/>
    <w:rsid w:val="00757C61"/>
    <w:rsid w:val="007603F5"/>
    <w:rsid w:val="00760EC3"/>
    <w:rsid w:val="0076152C"/>
    <w:rsid w:val="00761887"/>
    <w:rsid w:val="00762B47"/>
    <w:rsid w:val="00762DC9"/>
    <w:rsid w:val="00763251"/>
    <w:rsid w:val="00763322"/>
    <w:rsid w:val="00763657"/>
    <w:rsid w:val="00763E5C"/>
    <w:rsid w:val="00763E89"/>
    <w:rsid w:val="0076402E"/>
    <w:rsid w:val="0076405F"/>
    <w:rsid w:val="00764381"/>
    <w:rsid w:val="0076439B"/>
    <w:rsid w:val="0076454E"/>
    <w:rsid w:val="00764931"/>
    <w:rsid w:val="00764F1B"/>
    <w:rsid w:val="00765AB1"/>
    <w:rsid w:val="00765BEB"/>
    <w:rsid w:val="00765E49"/>
    <w:rsid w:val="0076621C"/>
    <w:rsid w:val="007670D9"/>
    <w:rsid w:val="00767A53"/>
    <w:rsid w:val="00767C29"/>
    <w:rsid w:val="00767E32"/>
    <w:rsid w:val="00770482"/>
    <w:rsid w:val="0077090F"/>
    <w:rsid w:val="007710DC"/>
    <w:rsid w:val="00771372"/>
    <w:rsid w:val="00771570"/>
    <w:rsid w:val="00771603"/>
    <w:rsid w:val="007719EF"/>
    <w:rsid w:val="00771AF6"/>
    <w:rsid w:val="007722AF"/>
    <w:rsid w:val="00772318"/>
    <w:rsid w:val="007724A8"/>
    <w:rsid w:val="00773152"/>
    <w:rsid w:val="0077320A"/>
    <w:rsid w:val="00773314"/>
    <w:rsid w:val="00773FB4"/>
    <w:rsid w:val="007740AF"/>
    <w:rsid w:val="0077478B"/>
    <w:rsid w:val="00774EA0"/>
    <w:rsid w:val="0077550C"/>
    <w:rsid w:val="00775925"/>
    <w:rsid w:val="00777727"/>
    <w:rsid w:val="0077789C"/>
    <w:rsid w:val="00777F77"/>
    <w:rsid w:val="00780AC2"/>
    <w:rsid w:val="00781986"/>
    <w:rsid w:val="00781CC2"/>
    <w:rsid w:val="00781E64"/>
    <w:rsid w:val="00781EF9"/>
    <w:rsid w:val="00781FB1"/>
    <w:rsid w:val="007821E0"/>
    <w:rsid w:val="0078258C"/>
    <w:rsid w:val="007826F5"/>
    <w:rsid w:val="00782C79"/>
    <w:rsid w:val="007836C6"/>
    <w:rsid w:val="007846B4"/>
    <w:rsid w:val="007847DA"/>
    <w:rsid w:val="0078488D"/>
    <w:rsid w:val="00784DDE"/>
    <w:rsid w:val="00784FBE"/>
    <w:rsid w:val="007853DB"/>
    <w:rsid w:val="00785CF0"/>
    <w:rsid w:val="00785DD0"/>
    <w:rsid w:val="00785EA2"/>
    <w:rsid w:val="0078610D"/>
    <w:rsid w:val="007862D5"/>
    <w:rsid w:val="00786A72"/>
    <w:rsid w:val="00787CA7"/>
    <w:rsid w:val="00787ED1"/>
    <w:rsid w:val="00790506"/>
    <w:rsid w:val="00790F74"/>
    <w:rsid w:val="00791B21"/>
    <w:rsid w:val="0079226E"/>
    <w:rsid w:val="0079267B"/>
    <w:rsid w:val="00792BEE"/>
    <w:rsid w:val="007930D0"/>
    <w:rsid w:val="007939FD"/>
    <w:rsid w:val="00794962"/>
    <w:rsid w:val="00794BFE"/>
    <w:rsid w:val="00795716"/>
    <w:rsid w:val="007959B9"/>
    <w:rsid w:val="00796152"/>
    <w:rsid w:val="0079662F"/>
    <w:rsid w:val="00796E40"/>
    <w:rsid w:val="00796ECF"/>
    <w:rsid w:val="00797D51"/>
    <w:rsid w:val="007A0F2D"/>
    <w:rsid w:val="007A14A6"/>
    <w:rsid w:val="007A14F1"/>
    <w:rsid w:val="007A1F25"/>
    <w:rsid w:val="007A21A5"/>
    <w:rsid w:val="007A29AA"/>
    <w:rsid w:val="007A2F46"/>
    <w:rsid w:val="007A367D"/>
    <w:rsid w:val="007A4890"/>
    <w:rsid w:val="007A525C"/>
    <w:rsid w:val="007A6CD3"/>
    <w:rsid w:val="007B05BE"/>
    <w:rsid w:val="007B0CC3"/>
    <w:rsid w:val="007B11C2"/>
    <w:rsid w:val="007B1639"/>
    <w:rsid w:val="007B1646"/>
    <w:rsid w:val="007B1795"/>
    <w:rsid w:val="007B1BA0"/>
    <w:rsid w:val="007B1EB2"/>
    <w:rsid w:val="007B271F"/>
    <w:rsid w:val="007B2760"/>
    <w:rsid w:val="007B28AD"/>
    <w:rsid w:val="007B2A33"/>
    <w:rsid w:val="007B2CC3"/>
    <w:rsid w:val="007B30AE"/>
    <w:rsid w:val="007B37E2"/>
    <w:rsid w:val="007B43D5"/>
    <w:rsid w:val="007B4A60"/>
    <w:rsid w:val="007B4D46"/>
    <w:rsid w:val="007B570A"/>
    <w:rsid w:val="007B5CA6"/>
    <w:rsid w:val="007B6CD8"/>
    <w:rsid w:val="007B721F"/>
    <w:rsid w:val="007B73A8"/>
    <w:rsid w:val="007B7751"/>
    <w:rsid w:val="007B7913"/>
    <w:rsid w:val="007B7A8F"/>
    <w:rsid w:val="007B7CEE"/>
    <w:rsid w:val="007B7EDD"/>
    <w:rsid w:val="007C00CE"/>
    <w:rsid w:val="007C03D3"/>
    <w:rsid w:val="007C0425"/>
    <w:rsid w:val="007C0B7C"/>
    <w:rsid w:val="007C166B"/>
    <w:rsid w:val="007C1DF1"/>
    <w:rsid w:val="007C1F87"/>
    <w:rsid w:val="007C21DE"/>
    <w:rsid w:val="007C226B"/>
    <w:rsid w:val="007C2323"/>
    <w:rsid w:val="007C271F"/>
    <w:rsid w:val="007C29AF"/>
    <w:rsid w:val="007C2FF4"/>
    <w:rsid w:val="007C3311"/>
    <w:rsid w:val="007C35EA"/>
    <w:rsid w:val="007C370F"/>
    <w:rsid w:val="007C3F5C"/>
    <w:rsid w:val="007C4256"/>
    <w:rsid w:val="007C5442"/>
    <w:rsid w:val="007C5C23"/>
    <w:rsid w:val="007C6A0B"/>
    <w:rsid w:val="007C6B21"/>
    <w:rsid w:val="007C6C03"/>
    <w:rsid w:val="007C6FB6"/>
    <w:rsid w:val="007C728A"/>
    <w:rsid w:val="007C72D4"/>
    <w:rsid w:val="007C7481"/>
    <w:rsid w:val="007D04F2"/>
    <w:rsid w:val="007D0708"/>
    <w:rsid w:val="007D0ACA"/>
    <w:rsid w:val="007D0F3B"/>
    <w:rsid w:val="007D233D"/>
    <w:rsid w:val="007D2EA4"/>
    <w:rsid w:val="007D2F5F"/>
    <w:rsid w:val="007D33D8"/>
    <w:rsid w:val="007D358E"/>
    <w:rsid w:val="007D36D2"/>
    <w:rsid w:val="007D405E"/>
    <w:rsid w:val="007D425C"/>
    <w:rsid w:val="007D4971"/>
    <w:rsid w:val="007D4A67"/>
    <w:rsid w:val="007D53DB"/>
    <w:rsid w:val="007D53E0"/>
    <w:rsid w:val="007D56D1"/>
    <w:rsid w:val="007D58FB"/>
    <w:rsid w:val="007D6358"/>
    <w:rsid w:val="007D6716"/>
    <w:rsid w:val="007D6ABC"/>
    <w:rsid w:val="007D6C31"/>
    <w:rsid w:val="007D6CB8"/>
    <w:rsid w:val="007D7629"/>
    <w:rsid w:val="007D7B0F"/>
    <w:rsid w:val="007E00FC"/>
    <w:rsid w:val="007E0268"/>
    <w:rsid w:val="007E0375"/>
    <w:rsid w:val="007E0EF8"/>
    <w:rsid w:val="007E0F13"/>
    <w:rsid w:val="007E1214"/>
    <w:rsid w:val="007E165E"/>
    <w:rsid w:val="007E1839"/>
    <w:rsid w:val="007E255D"/>
    <w:rsid w:val="007E2766"/>
    <w:rsid w:val="007E2B7E"/>
    <w:rsid w:val="007E3398"/>
    <w:rsid w:val="007E33E4"/>
    <w:rsid w:val="007E3AB2"/>
    <w:rsid w:val="007E43BD"/>
    <w:rsid w:val="007E4F70"/>
    <w:rsid w:val="007E5215"/>
    <w:rsid w:val="007E5B62"/>
    <w:rsid w:val="007E5D93"/>
    <w:rsid w:val="007E6154"/>
    <w:rsid w:val="007E6A97"/>
    <w:rsid w:val="007E6DF4"/>
    <w:rsid w:val="007E725B"/>
    <w:rsid w:val="007E73F0"/>
    <w:rsid w:val="007E7507"/>
    <w:rsid w:val="007E7E11"/>
    <w:rsid w:val="007F0610"/>
    <w:rsid w:val="007F0B76"/>
    <w:rsid w:val="007F0F77"/>
    <w:rsid w:val="007F1B8F"/>
    <w:rsid w:val="007F1E55"/>
    <w:rsid w:val="007F20C0"/>
    <w:rsid w:val="007F2600"/>
    <w:rsid w:val="007F2767"/>
    <w:rsid w:val="007F2EC9"/>
    <w:rsid w:val="007F34A7"/>
    <w:rsid w:val="007F3D2C"/>
    <w:rsid w:val="007F3D79"/>
    <w:rsid w:val="007F46ED"/>
    <w:rsid w:val="007F4844"/>
    <w:rsid w:val="007F5025"/>
    <w:rsid w:val="007F5F53"/>
    <w:rsid w:val="007F616B"/>
    <w:rsid w:val="007F6582"/>
    <w:rsid w:val="007F6A44"/>
    <w:rsid w:val="007F7001"/>
    <w:rsid w:val="007F7650"/>
    <w:rsid w:val="007F772C"/>
    <w:rsid w:val="007F7ABB"/>
    <w:rsid w:val="007F7F05"/>
    <w:rsid w:val="00800161"/>
    <w:rsid w:val="0080020C"/>
    <w:rsid w:val="00800929"/>
    <w:rsid w:val="008018BB"/>
    <w:rsid w:val="00801F59"/>
    <w:rsid w:val="0080221A"/>
    <w:rsid w:val="00802530"/>
    <w:rsid w:val="00802982"/>
    <w:rsid w:val="00802D62"/>
    <w:rsid w:val="00802E95"/>
    <w:rsid w:val="00803EC1"/>
    <w:rsid w:val="008040E2"/>
    <w:rsid w:val="008043FF"/>
    <w:rsid w:val="00804557"/>
    <w:rsid w:val="0080470B"/>
    <w:rsid w:val="00804DC3"/>
    <w:rsid w:val="008058B4"/>
    <w:rsid w:val="00805A7E"/>
    <w:rsid w:val="00806446"/>
    <w:rsid w:val="00806B1F"/>
    <w:rsid w:val="00806C98"/>
    <w:rsid w:val="00806F0A"/>
    <w:rsid w:val="00807312"/>
    <w:rsid w:val="008077EC"/>
    <w:rsid w:val="00807EA5"/>
    <w:rsid w:val="00807FD5"/>
    <w:rsid w:val="00807FFD"/>
    <w:rsid w:val="008105AB"/>
    <w:rsid w:val="00811219"/>
    <w:rsid w:val="00811606"/>
    <w:rsid w:val="0081186A"/>
    <w:rsid w:val="00812081"/>
    <w:rsid w:val="008120E0"/>
    <w:rsid w:val="00812265"/>
    <w:rsid w:val="008125F9"/>
    <w:rsid w:val="008126AF"/>
    <w:rsid w:val="0081381C"/>
    <w:rsid w:val="00813A0F"/>
    <w:rsid w:val="00813ED5"/>
    <w:rsid w:val="008140F5"/>
    <w:rsid w:val="008149D2"/>
    <w:rsid w:val="00814C5E"/>
    <w:rsid w:val="008154A6"/>
    <w:rsid w:val="00815AAA"/>
    <w:rsid w:val="00815D54"/>
    <w:rsid w:val="00816232"/>
    <w:rsid w:val="008163FE"/>
    <w:rsid w:val="0081693B"/>
    <w:rsid w:val="00816F3F"/>
    <w:rsid w:val="008173B0"/>
    <w:rsid w:val="0081758E"/>
    <w:rsid w:val="0082034C"/>
    <w:rsid w:val="0082036F"/>
    <w:rsid w:val="0082048A"/>
    <w:rsid w:val="00822060"/>
    <w:rsid w:val="00822557"/>
    <w:rsid w:val="00822560"/>
    <w:rsid w:val="0082265A"/>
    <w:rsid w:val="008228C5"/>
    <w:rsid w:val="00822A04"/>
    <w:rsid w:val="00822A45"/>
    <w:rsid w:val="008236DC"/>
    <w:rsid w:val="00823E75"/>
    <w:rsid w:val="00823F8C"/>
    <w:rsid w:val="008240B7"/>
    <w:rsid w:val="00824319"/>
    <w:rsid w:val="008253E6"/>
    <w:rsid w:val="008274AC"/>
    <w:rsid w:val="00830011"/>
    <w:rsid w:val="00830701"/>
    <w:rsid w:val="00830C85"/>
    <w:rsid w:val="00831453"/>
    <w:rsid w:val="008314D8"/>
    <w:rsid w:val="0083156E"/>
    <w:rsid w:val="0083270F"/>
    <w:rsid w:val="008328D4"/>
    <w:rsid w:val="00833C45"/>
    <w:rsid w:val="00833D89"/>
    <w:rsid w:val="0083456D"/>
    <w:rsid w:val="0083497D"/>
    <w:rsid w:val="00834ADB"/>
    <w:rsid w:val="00834E38"/>
    <w:rsid w:val="00834EBA"/>
    <w:rsid w:val="008350DF"/>
    <w:rsid w:val="008357FD"/>
    <w:rsid w:val="00835BBC"/>
    <w:rsid w:val="008362D5"/>
    <w:rsid w:val="00836C82"/>
    <w:rsid w:val="0084083A"/>
    <w:rsid w:val="008408A5"/>
    <w:rsid w:val="008408D4"/>
    <w:rsid w:val="00840CD9"/>
    <w:rsid w:val="00840D44"/>
    <w:rsid w:val="00840DFB"/>
    <w:rsid w:val="008414F1"/>
    <w:rsid w:val="00841C0C"/>
    <w:rsid w:val="00841EAE"/>
    <w:rsid w:val="00842363"/>
    <w:rsid w:val="00842851"/>
    <w:rsid w:val="0084388B"/>
    <w:rsid w:val="008443F7"/>
    <w:rsid w:val="00844F72"/>
    <w:rsid w:val="008453EB"/>
    <w:rsid w:val="00845D4F"/>
    <w:rsid w:val="00846947"/>
    <w:rsid w:val="008469D3"/>
    <w:rsid w:val="00846C86"/>
    <w:rsid w:val="008471A9"/>
    <w:rsid w:val="0084736D"/>
    <w:rsid w:val="00847DA4"/>
    <w:rsid w:val="00847DA6"/>
    <w:rsid w:val="00850067"/>
    <w:rsid w:val="00850199"/>
    <w:rsid w:val="00851BB2"/>
    <w:rsid w:val="00852221"/>
    <w:rsid w:val="00852ADC"/>
    <w:rsid w:val="0085305D"/>
    <w:rsid w:val="00853064"/>
    <w:rsid w:val="00853568"/>
    <w:rsid w:val="00853990"/>
    <w:rsid w:val="00853C07"/>
    <w:rsid w:val="00853CDC"/>
    <w:rsid w:val="00853DCC"/>
    <w:rsid w:val="0085495C"/>
    <w:rsid w:val="00854E25"/>
    <w:rsid w:val="0085592C"/>
    <w:rsid w:val="00855C08"/>
    <w:rsid w:val="00856101"/>
    <w:rsid w:val="0085617A"/>
    <w:rsid w:val="0085695A"/>
    <w:rsid w:val="0085793C"/>
    <w:rsid w:val="00857CF8"/>
    <w:rsid w:val="00857DF0"/>
    <w:rsid w:val="00860225"/>
    <w:rsid w:val="00860B69"/>
    <w:rsid w:val="00860FBF"/>
    <w:rsid w:val="00861145"/>
    <w:rsid w:val="008617BC"/>
    <w:rsid w:val="0086185A"/>
    <w:rsid w:val="00862042"/>
    <w:rsid w:val="008623E5"/>
    <w:rsid w:val="008624AF"/>
    <w:rsid w:val="0086277A"/>
    <w:rsid w:val="008630F3"/>
    <w:rsid w:val="008631AF"/>
    <w:rsid w:val="00863977"/>
    <w:rsid w:val="00863EAB"/>
    <w:rsid w:val="008646CC"/>
    <w:rsid w:val="00864966"/>
    <w:rsid w:val="0086543D"/>
    <w:rsid w:val="00865972"/>
    <w:rsid w:val="00865BF4"/>
    <w:rsid w:val="00866273"/>
    <w:rsid w:val="0086643E"/>
    <w:rsid w:val="00866AFD"/>
    <w:rsid w:val="00866B0A"/>
    <w:rsid w:val="0086778F"/>
    <w:rsid w:val="00867985"/>
    <w:rsid w:val="00867A45"/>
    <w:rsid w:val="00870098"/>
    <w:rsid w:val="008708A5"/>
    <w:rsid w:val="00870CB0"/>
    <w:rsid w:val="0087184C"/>
    <w:rsid w:val="00872299"/>
    <w:rsid w:val="00872571"/>
    <w:rsid w:val="00872A39"/>
    <w:rsid w:val="00873088"/>
    <w:rsid w:val="0087369B"/>
    <w:rsid w:val="00874152"/>
    <w:rsid w:val="008742A7"/>
    <w:rsid w:val="0087465B"/>
    <w:rsid w:val="008746F2"/>
    <w:rsid w:val="00874F54"/>
    <w:rsid w:val="0087640C"/>
    <w:rsid w:val="0087658A"/>
    <w:rsid w:val="008766AD"/>
    <w:rsid w:val="00876DEE"/>
    <w:rsid w:val="008775D8"/>
    <w:rsid w:val="00877CDD"/>
    <w:rsid w:val="00877D1A"/>
    <w:rsid w:val="00877E63"/>
    <w:rsid w:val="00880C9E"/>
    <w:rsid w:val="0088101C"/>
    <w:rsid w:val="0088131E"/>
    <w:rsid w:val="00881359"/>
    <w:rsid w:val="00881957"/>
    <w:rsid w:val="00881A0A"/>
    <w:rsid w:val="008823ED"/>
    <w:rsid w:val="0088288C"/>
    <w:rsid w:val="00882914"/>
    <w:rsid w:val="00882D94"/>
    <w:rsid w:val="00883007"/>
    <w:rsid w:val="008833C4"/>
    <w:rsid w:val="0088444F"/>
    <w:rsid w:val="008847B5"/>
    <w:rsid w:val="00884A72"/>
    <w:rsid w:val="00885769"/>
    <w:rsid w:val="0088590D"/>
    <w:rsid w:val="00885E51"/>
    <w:rsid w:val="008861E9"/>
    <w:rsid w:val="008869E6"/>
    <w:rsid w:val="00886BCB"/>
    <w:rsid w:val="00890F22"/>
    <w:rsid w:val="00891278"/>
    <w:rsid w:val="0089133A"/>
    <w:rsid w:val="0089153F"/>
    <w:rsid w:val="008917B3"/>
    <w:rsid w:val="00891A3E"/>
    <w:rsid w:val="00891D83"/>
    <w:rsid w:val="00892637"/>
    <w:rsid w:val="00894211"/>
    <w:rsid w:val="00894D94"/>
    <w:rsid w:val="00895319"/>
    <w:rsid w:val="00895C65"/>
    <w:rsid w:val="00895D27"/>
    <w:rsid w:val="008965D4"/>
    <w:rsid w:val="0089670B"/>
    <w:rsid w:val="0089675D"/>
    <w:rsid w:val="0089693E"/>
    <w:rsid w:val="00896BA3"/>
    <w:rsid w:val="008977AA"/>
    <w:rsid w:val="008A035B"/>
    <w:rsid w:val="008A0E7B"/>
    <w:rsid w:val="008A2229"/>
    <w:rsid w:val="008A23F1"/>
    <w:rsid w:val="008A26CA"/>
    <w:rsid w:val="008A4241"/>
    <w:rsid w:val="008A42F9"/>
    <w:rsid w:val="008A5318"/>
    <w:rsid w:val="008A552A"/>
    <w:rsid w:val="008A556A"/>
    <w:rsid w:val="008A566F"/>
    <w:rsid w:val="008A62DA"/>
    <w:rsid w:val="008A64EC"/>
    <w:rsid w:val="008A669F"/>
    <w:rsid w:val="008A68D0"/>
    <w:rsid w:val="008A6E58"/>
    <w:rsid w:val="008A7441"/>
    <w:rsid w:val="008A75BD"/>
    <w:rsid w:val="008A7E1B"/>
    <w:rsid w:val="008B04B9"/>
    <w:rsid w:val="008B0988"/>
    <w:rsid w:val="008B1153"/>
    <w:rsid w:val="008B1881"/>
    <w:rsid w:val="008B191A"/>
    <w:rsid w:val="008B1AF3"/>
    <w:rsid w:val="008B1E2E"/>
    <w:rsid w:val="008B1E56"/>
    <w:rsid w:val="008B22F0"/>
    <w:rsid w:val="008B2796"/>
    <w:rsid w:val="008B2806"/>
    <w:rsid w:val="008B2D73"/>
    <w:rsid w:val="008B3244"/>
    <w:rsid w:val="008B3C17"/>
    <w:rsid w:val="008B3E0A"/>
    <w:rsid w:val="008B53F8"/>
    <w:rsid w:val="008B5867"/>
    <w:rsid w:val="008B59B6"/>
    <w:rsid w:val="008B5C84"/>
    <w:rsid w:val="008B6A6A"/>
    <w:rsid w:val="008B6AAA"/>
    <w:rsid w:val="008B6C8A"/>
    <w:rsid w:val="008B6DCF"/>
    <w:rsid w:val="008B7946"/>
    <w:rsid w:val="008B7F4A"/>
    <w:rsid w:val="008B7FA2"/>
    <w:rsid w:val="008C012A"/>
    <w:rsid w:val="008C0151"/>
    <w:rsid w:val="008C080E"/>
    <w:rsid w:val="008C08F7"/>
    <w:rsid w:val="008C0DB2"/>
    <w:rsid w:val="008C0F67"/>
    <w:rsid w:val="008C102E"/>
    <w:rsid w:val="008C1B11"/>
    <w:rsid w:val="008C2EDB"/>
    <w:rsid w:val="008C2FB7"/>
    <w:rsid w:val="008C42D4"/>
    <w:rsid w:val="008C4624"/>
    <w:rsid w:val="008C4938"/>
    <w:rsid w:val="008C4DFE"/>
    <w:rsid w:val="008C503E"/>
    <w:rsid w:val="008C5957"/>
    <w:rsid w:val="008C598A"/>
    <w:rsid w:val="008C5BF8"/>
    <w:rsid w:val="008C666F"/>
    <w:rsid w:val="008D044F"/>
    <w:rsid w:val="008D0760"/>
    <w:rsid w:val="008D1574"/>
    <w:rsid w:val="008D1F59"/>
    <w:rsid w:val="008D28C2"/>
    <w:rsid w:val="008D310F"/>
    <w:rsid w:val="008D31C5"/>
    <w:rsid w:val="008D35FA"/>
    <w:rsid w:val="008D3FF1"/>
    <w:rsid w:val="008D4D1D"/>
    <w:rsid w:val="008D4D8B"/>
    <w:rsid w:val="008D55B1"/>
    <w:rsid w:val="008D57FA"/>
    <w:rsid w:val="008D58C1"/>
    <w:rsid w:val="008D66FC"/>
    <w:rsid w:val="008D6907"/>
    <w:rsid w:val="008D6B98"/>
    <w:rsid w:val="008D6EB3"/>
    <w:rsid w:val="008D7769"/>
    <w:rsid w:val="008D7965"/>
    <w:rsid w:val="008D7CAE"/>
    <w:rsid w:val="008E037E"/>
    <w:rsid w:val="008E0526"/>
    <w:rsid w:val="008E054A"/>
    <w:rsid w:val="008E0D77"/>
    <w:rsid w:val="008E0ECB"/>
    <w:rsid w:val="008E10B2"/>
    <w:rsid w:val="008E1D6A"/>
    <w:rsid w:val="008E224C"/>
    <w:rsid w:val="008E2343"/>
    <w:rsid w:val="008E2396"/>
    <w:rsid w:val="008E2414"/>
    <w:rsid w:val="008E2816"/>
    <w:rsid w:val="008E357C"/>
    <w:rsid w:val="008E3ED0"/>
    <w:rsid w:val="008E3EED"/>
    <w:rsid w:val="008E415D"/>
    <w:rsid w:val="008E4226"/>
    <w:rsid w:val="008E45FD"/>
    <w:rsid w:val="008E52B5"/>
    <w:rsid w:val="008E558B"/>
    <w:rsid w:val="008E6608"/>
    <w:rsid w:val="008E677A"/>
    <w:rsid w:val="008E6CB5"/>
    <w:rsid w:val="008E764B"/>
    <w:rsid w:val="008F0AB7"/>
    <w:rsid w:val="008F1AC7"/>
    <w:rsid w:val="008F1C31"/>
    <w:rsid w:val="008F1E7A"/>
    <w:rsid w:val="008F2387"/>
    <w:rsid w:val="008F24D6"/>
    <w:rsid w:val="008F2880"/>
    <w:rsid w:val="008F2D66"/>
    <w:rsid w:val="008F3EAB"/>
    <w:rsid w:val="008F42AB"/>
    <w:rsid w:val="008F434A"/>
    <w:rsid w:val="008F4C32"/>
    <w:rsid w:val="008F6AE3"/>
    <w:rsid w:val="008F6EF3"/>
    <w:rsid w:val="008F72B6"/>
    <w:rsid w:val="008F7F5E"/>
    <w:rsid w:val="009002DB"/>
    <w:rsid w:val="009003CA"/>
    <w:rsid w:val="00901244"/>
    <w:rsid w:val="0090127D"/>
    <w:rsid w:val="0090147E"/>
    <w:rsid w:val="009019AA"/>
    <w:rsid w:val="0090200B"/>
    <w:rsid w:val="009022B0"/>
    <w:rsid w:val="0090260B"/>
    <w:rsid w:val="00903199"/>
    <w:rsid w:val="009043C8"/>
    <w:rsid w:val="00904609"/>
    <w:rsid w:val="00904D1A"/>
    <w:rsid w:val="009050AE"/>
    <w:rsid w:val="00905CA4"/>
    <w:rsid w:val="0090642E"/>
    <w:rsid w:val="00906840"/>
    <w:rsid w:val="009069E1"/>
    <w:rsid w:val="00906B67"/>
    <w:rsid w:val="009101E2"/>
    <w:rsid w:val="00910272"/>
    <w:rsid w:val="00910B3A"/>
    <w:rsid w:val="00911A30"/>
    <w:rsid w:val="00911BB4"/>
    <w:rsid w:val="0091246B"/>
    <w:rsid w:val="00912AB3"/>
    <w:rsid w:val="0091380C"/>
    <w:rsid w:val="0091386B"/>
    <w:rsid w:val="009139F5"/>
    <w:rsid w:val="00913BEB"/>
    <w:rsid w:val="00914CDA"/>
    <w:rsid w:val="00914DD2"/>
    <w:rsid w:val="00914FF3"/>
    <w:rsid w:val="009150E2"/>
    <w:rsid w:val="00915223"/>
    <w:rsid w:val="009157A9"/>
    <w:rsid w:val="00915A6E"/>
    <w:rsid w:val="009160D4"/>
    <w:rsid w:val="009160F8"/>
    <w:rsid w:val="00916860"/>
    <w:rsid w:val="00916B89"/>
    <w:rsid w:val="00917CD1"/>
    <w:rsid w:val="009202D8"/>
    <w:rsid w:val="00920400"/>
    <w:rsid w:val="00920675"/>
    <w:rsid w:val="0092089B"/>
    <w:rsid w:val="00920AE9"/>
    <w:rsid w:val="00921E17"/>
    <w:rsid w:val="00922B08"/>
    <w:rsid w:val="00923565"/>
    <w:rsid w:val="00923752"/>
    <w:rsid w:val="00923ABD"/>
    <w:rsid w:val="00924BC7"/>
    <w:rsid w:val="0092618F"/>
    <w:rsid w:val="0092674B"/>
    <w:rsid w:val="00926853"/>
    <w:rsid w:val="009268F2"/>
    <w:rsid w:val="00926C56"/>
    <w:rsid w:val="00926C72"/>
    <w:rsid w:val="00926FA0"/>
    <w:rsid w:val="009275A8"/>
    <w:rsid w:val="00930300"/>
    <w:rsid w:val="00931AA6"/>
    <w:rsid w:val="00931CAA"/>
    <w:rsid w:val="0093227B"/>
    <w:rsid w:val="009325CF"/>
    <w:rsid w:val="0093263F"/>
    <w:rsid w:val="00932CA6"/>
    <w:rsid w:val="00933524"/>
    <w:rsid w:val="009338ED"/>
    <w:rsid w:val="00933F04"/>
    <w:rsid w:val="00934A0A"/>
    <w:rsid w:val="00934ADA"/>
    <w:rsid w:val="00935751"/>
    <w:rsid w:val="009358F5"/>
    <w:rsid w:val="0093619D"/>
    <w:rsid w:val="0093622A"/>
    <w:rsid w:val="0093631A"/>
    <w:rsid w:val="0093637A"/>
    <w:rsid w:val="009363B3"/>
    <w:rsid w:val="009365FC"/>
    <w:rsid w:val="00936E2C"/>
    <w:rsid w:val="00942244"/>
    <w:rsid w:val="00942570"/>
    <w:rsid w:val="00942784"/>
    <w:rsid w:val="00942CFF"/>
    <w:rsid w:val="00942DD6"/>
    <w:rsid w:val="00942DFB"/>
    <w:rsid w:val="009433DE"/>
    <w:rsid w:val="009440F1"/>
    <w:rsid w:val="009446CC"/>
    <w:rsid w:val="00945018"/>
    <w:rsid w:val="009451D5"/>
    <w:rsid w:val="00945408"/>
    <w:rsid w:val="00945778"/>
    <w:rsid w:val="0094681C"/>
    <w:rsid w:val="00947004"/>
    <w:rsid w:val="009476BD"/>
    <w:rsid w:val="009476ED"/>
    <w:rsid w:val="009478CD"/>
    <w:rsid w:val="00947AFB"/>
    <w:rsid w:val="00947BE6"/>
    <w:rsid w:val="00947E26"/>
    <w:rsid w:val="0095019A"/>
    <w:rsid w:val="009501FF"/>
    <w:rsid w:val="0095021C"/>
    <w:rsid w:val="0095094D"/>
    <w:rsid w:val="009511C3"/>
    <w:rsid w:val="0095129E"/>
    <w:rsid w:val="0095149C"/>
    <w:rsid w:val="009518F7"/>
    <w:rsid w:val="00951CF9"/>
    <w:rsid w:val="00951E17"/>
    <w:rsid w:val="00951E74"/>
    <w:rsid w:val="009529CF"/>
    <w:rsid w:val="00952CE6"/>
    <w:rsid w:val="00953002"/>
    <w:rsid w:val="00953354"/>
    <w:rsid w:val="00953EF1"/>
    <w:rsid w:val="00954005"/>
    <w:rsid w:val="0095406D"/>
    <w:rsid w:val="009542E2"/>
    <w:rsid w:val="0095495A"/>
    <w:rsid w:val="00955030"/>
    <w:rsid w:val="0095513B"/>
    <w:rsid w:val="009553E9"/>
    <w:rsid w:val="00955881"/>
    <w:rsid w:val="009563DB"/>
    <w:rsid w:val="00956C38"/>
    <w:rsid w:val="009575C6"/>
    <w:rsid w:val="00957741"/>
    <w:rsid w:val="009579D7"/>
    <w:rsid w:val="0096014A"/>
    <w:rsid w:val="009609FD"/>
    <w:rsid w:val="00960BEF"/>
    <w:rsid w:val="009614E6"/>
    <w:rsid w:val="00961A75"/>
    <w:rsid w:val="00961D49"/>
    <w:rsid w:val="00961DE2"/>
    <w:rsid w:val="009626B4"/>
    <w:rsid w:val="00962B14"/>
    <w:rsid w:val="009632E3"/>
    <w:rsid w:val="00963680"/>
    <w:rsid w:val="00964234"/>
    <w:rsid w:val="009647B3"/>
    <w:rsid w:val="00965BB6"/>
    <w:rsid w:val="00965CA4"/>
    <w:rsid w:val="0096626D"/>
    <w:rsid w:val="0096629C"/>
    <w:rsid w:val="00966368"/>
    <w:rsid w:val="00966615"/>
    <w:rsid w:val="00966DD7"/>
    <w:rsid w:val="00967147"/>
    <w:rsid w:val="009676ED"/>
    <w:rsid w:val="0096771E"/>
    <w:rsid w:val="00967D5D"/>
    <w:rsid w:val="00970064"/>
    <w:rsid w:val="00970935"/>
    <w:rsid w:val="00971120"/>
    <w:rsid w:val="00971553"/>
    <w:rsid w:val="00971A3C"/>
    <w:rsid w:val="00971B43"/>
    <w:rsid w:val="00972496"/>
    <w:rsid w:val="009725D0"/>
    <w:rsid w:val="00972883"/>
    <w:rsid w:val="0097289C"/>
    <w:rsid w:val="009729EC"/>
    <w:rsid w:val="00972AB5"/>
    <w:rsid w:val="00972EC9"/>
    <w:rsid w:val="00973A13"/>
    <w:rsid w:val="00973A3A"/>
    <w:rsid w:val="00975A77"/>
    <w:rsid w:val="00975D75"/>
    <w:rsid w:val="00975E77"/>
    <w:rsid w:val="00976679"/>
    <w:rsid w:val="0097771E"/>
    <w:rsid w:val="00977969"/>
    <w:rsid w:val="009779D8"/>
    <w:rsid w:val="009804B5"/>
    <w:rsid w:val="00980526"/>
    <w:rsid w:val="00980F88"/>
    <w:rsid w:val="009815DA"/>
    <w:rsid w:val="009817AF"/>
    <w:rsid w:val="00982AB6"/>
    <w:rsid w:val="00982C71"/>
    <w:rsid w:val="009834BF"/>
    <w:rsid w:val="00983FA3"/>
    <w:rsid w:val="009841BB"/>
    <w:rsid w:val="00984219"/>
    <w:rsid w:val="009846A9"/>
    <w:rsid w:val="009847DF"/>
    <w:rsid w:val="0098480E"/>
    <w:rsid w:val="00984C4A"/>
    <w:rsid w:val="00985405"/>
    <w:rsid w:val="00985EDE"/>
    <w:rsid w:val="00986AB3"/>
    <w:rsid w:val="00986D0C"/>
    <w:rsid w:val="009875EA"/>
    <w:rsid w:val="00987A0C"/>
    <w:rsid w:val="0099024A"/>
    <w:rsid w:val="0099135C"/>
    <w:rsid w:val="009913A5"/>
    <w:rsid w:val="00991591"/>
    <w:rsid w:val="00992132"/>
    <w:rsid w:val="0099227D"/>
    <w:rsid w:val="0099242E"/>
    <w:rsid w:val="00992799"/>
    <w:rsid w:val="00992915"/>
    <w:rsid w:val="00993960"/>
    <w:rsid w:val="00993CA4"/>
    <w:rsid w:val="00993E9F"/>
    <w:rsid w:val="00994221"/>
    <w:rsid w:val="00994236"/>
    <w:rsid w:val="00994374"/>
    <w:rsid w:val="00994892"/>
    <w:rsid w:val="0099538D"/>
    <w:rsid w:val="009955D8"/>
    <w:rsid w:val="009959AB"/>
    <w:rsid w:val="00995CB5"/>
    <w:rsid w:val="009964E4"/>
    <w:rsid w:val="00996C60"/>
    <w:rsid w:val="00996FEA"/>
    <w:rsid w:val="009A0511"/>
    <w:rsid w:val="009A06A4"/>
    <w:rsid w:val="009A0D8F"/>
    <w:rsid w:val="009A0FE9"/>
    <w:rsid w:val="009A11F1"/>
    <w:rsid w:val="009A164A"/>
    <w:rsid w:val="009A1917"/>
    <w:rsid w:val="009A1A8F"/>
    <w:rsid w:val="009A1E14"/>
    <w:rsid w:val="009A2B6E"/>
    <w:rsid w:val="009A2C65"/>
    <w:rsid w:val="009A3565"/>
    <w:rsid w:val="009A39FC"/>
    <w:rsid w:val="009A4158"/>
    <w:rsid w:val="009A42C5"/>
    <w:rsid w:val="009A45B4"/>
    <w:rsid w:val="009A4C10"/>
    <w:rsid w:val="009A4C80"/>
    <w:rsid w:val="009A5C1D"/>
    <w:rsid w:val="009A5CAA"/>
    <w:rsid w:val="009A7640"/>
    <w:rsid w:val="009A7DEB"/>
    <w:rsid w:val="009B018F"/>
    <w:rsid w:val="009B0C4A"/>
    <w:rsid w:val="009B0EDB"/>
    <w:rsid w:val="009B131C"/>
    <w:rsid w:val="009B14B9"/>
    <w:rsid w:val="009B17E8"/>
    <w:rsid w:val="009B1875"/>
    <w:rsid w:val="009B18BE"/>
    <w:rsid w:val="009B1BE5"/>
    <w:rsid w:val="009B2E60"/>
    <w:rsid w:val="009B3459"/>
    <w:rsid w:val="009B34ED"/>
    <w:rsid w:val="009B3876"/>
    <w:rsid w:val="009B3A38"/>
    <w:rsid w:val="009B3BEF"/>
    <w:rsid w:val="009B4609"/>
    <w:rsid w:val="009B4729"/>
    <w:rsid w:val="009B4F97"/>
    <w:rsid w:val="009B505F"/>
    <w:rsid w:val="009B594F"/>
    <w:rsid w:val="009B5ABD"/>
    <w:rsid w:val="009B653B"/>
    <w:rsid w:val="009B70FE"/>
    <w:rsid w:val="009B74C3"/>
    <w:rsid w:val="009B76D1"/>
    <w:rsid w:val="009B77B4"/>
    <w:rsid w:val="009C06DD"/>
    <w:rsid w:val="009C0B6F"/>
    <w:rsid w:val="009C15ED"/>
    <w:rsid w:val="009C161D"/>
    <w:rsid w:val="009C161F"/>
    <w:rsid w:val="009C1C3D"/>
    <w:rsid w:val="009C1D00"/>
    <w:rsid w:val="009C1E99"/>
    <w:rsid w:val="009C1FFE"/>
    <w:rsid w:val="009C2565"/>
    <w:rsid w:val="009C2C5A"/>
    <w:rsid w:val="009C2F77"/>
    <w:rsid w:val="009C30DC"/>
    <w:rsid w:val="009C3286"/>
    <w:rsid w:val="009C42BF"/>
    <w:rsid w:val="009C4B1A"/>
    <w:rsid w:val="009C5BEC"/>
    <w:rsid w:val="009C5C92"/>
    <w:rsid w:val="009C5F4D"/>
    <w:rsid w:val="009C7E36"/>
    <w:rsid w:val="009D0024"/>
    <w:rsid w:val="009D00A1"/>
    <w:rsid w:val="009D0643"/>
    <w:rsid w:val="009D0739"/>
    <w:rsid w:val="009D0B09"/>
    <w:rsid w:val="009D0FA1"/>
    <w:rsid w:val="009D1156"/>
    <w:rsid w:val="009D11A0"/>
    <w:rsid w:val="009D21B7"/>
    <w:rsid w:val="009D21C9"/>
    <w:rsid w:val="009D2D4F"/>
    <w:rsid w:val="009D2EFB"/>
    <w:rsid w:val="009D32F6"/>
    <w:rsid w:val="009D39CF"/>
    <w:rsid w:val="009D3A4E"/>
    <w:rsid w:val="009D3BEA"/>
    <w:rsid w:val="009D3CAD"/>
    <w:rsid w:val="009D465E"/>
    <w:rsid w:val="009D47D7"/>
    <w:rsid w:val="009D4CE5"/>
    <w:rsid w:val="009D540C"/>
    <w:rsid w:val="009D55AA"/>
    <w:rsid w:val="009D563E"/>
    <w:rsid w:val="009D6354"/>
    <w:rsid w:val="009D664A"/>
    <w:rsid w:val="009D77CC"/>
    <w:rsid w:val="009E0F4F"/>
    <w:rsid w:val="009E1249"/>
    <w:rsid w:val="009E15B2"/>
    <w:rsid w:val="009E1EF6"/>
    <w:rsid w:val="009E2104"/>
    <w:rsid w:val="009E21BE"/>
    <w:rsid w:val="009E3A3B"/>
    <w:rsid w:val="009E3C62"/>
    <w:rsid w:val="009E3C79"/>
    <w:rsid w:val="009E4186"/>
    <w:rsid w:val="009E558A"/>
    <w:rsid w:val="009E6120"/>
    <w:rsid w:val="009E6C6C"/>
    <w:rsid w:val="009E7217"/>
    <w:rsid w:val="009E7C4C"/>
    <w:rsid w:val="009E7F2F"/>
    <w:rsid w:val="009F02A6"/>
    <w:rsid w:val="009F055F"/>
    <w:rsid w:val="009F05DF"/>
    <w:rsid w:val="009F0630"/>
    <w:rsid w:val="009F068F"/>
    <w:rsid w:val="009F167B"/>
    <w:rsid w:val="009F1D5F"/>
    <w:rsid w:val="009F1DE0"/>
    <w:rsid w:val="009F1DE1"/>
    <w:rsid w:val="009F21E2"/>
    <w:rsid w:val="009F29DA"/>
    <w:rsid w:val="009F29DD"/>
    <w:rsid w:val="009F2F51"/>
    <w:rsid w:val="009F3361"/>
    <w:rsid w:val="009F34B3"/>
    <w:rsid w:val="009F3544"/>
    <w:rsid w:val="009F3E58"/>
    <w:rsid w:val="009F47C1"/>
    <w:rsid w:val="009F4862"/>
    <w:rsid w:val="009F51B9"/>
    <w:rsid w:val="009F5927"/>
    <w:rsid w:val="009F63CB"/>
    <w:rsid w:val="009F64E1"/>
    <w:rsid w:val="009F64EC"/>
    <w:rsid w:val="009F66DB"/>
    <w:rsid w:val="009F6B9E"/>
    <w:rsid w:val="009F6E2C"/>
    <w:rsid w:val="009F6F25"/>
    <w:rsid w:val="009F71C6"/>
    <w:rsid w:val="00A00423"/>
    <w:rsid w:val="00A0043E"/>
    <w:rsid w:val="00A0052E"/>
    <w:rsid w:val="00A006EF"/>
    <w:rsid w:val="00A007D6"/>
    <w:rsid w:val="00A00860"/>
    <w:rsid w:val="00A008E2"/>
    <w:rsid w:val="00A00B9E"/>
    <w:rsid w:val="00A010F0"/>
    <w:rsid w:val="00A01A22"/>
    <w:rsid w:val="00A02725"/>
    <w:rsid w:val="00A02BB2"/>
    <w:rsid w:val="00A02BFD"/>
    <w:rsid w:val="00A0387C"/>
    <w:rsid w:val="00A03C84"/>
    <w:rsid w:val="00A03E3C"/>
    <w:rsid w:val="00A04848"/>
    <w:rsid w:val="00A04B91"/>
    <w:rsid w:val="00A05F4A"/>
    <w:rsid w:val="00A06522"/>
    <w:rsid w:val="00A06A41"/>
    <w:rsid w:val="00A06CD6"/>
    <w:rsid w:val="00A07F8A"/>
    <w:rsid w:val="00A10140"/>
    <w:rsid w:val="00A1064F"/>
    <w:rsid w:val="00A10E29"/>
    <w:rsid w:val="00A110AD"/>
    <w:rsid w:val="00A11735"/>
    <w:rsid w:val="00A118D9"/>
    <w:rsid w:val="00A11CA2"/>
    <w:rsid w:val="00A12198"/>
    <w:rsid w:val="00A12199"/>
    <w:rsid w:val="00A12567"/>
    <w:rsid w:val="00A126FF"/>
    <w:rsid w:val="00A1284E"/>
    <w:rsid w:val="00A14E04"/>
    <w:rsid w:val="00A15053"/>
    <w:rsid w:val="00A15911"/>
    <w:rsid w:val="00A16F83"/>
    <w:rsid w:val="00A17113"/>
    <w:rsid w:val="00A17517"/>
    <w:rsid w:val="00A17E37"/>
    <w:rsid w:val="00A20667"/>
    <w:rsid w:val="00A20894"/>
    <w:rsid w:val="00A20B1D"/>
    <w:rsid w:val="00A21583"/>
    <w:rsid w:val="00A21A6D"/>
    <w:rsid w:val="00A21CAD"/>
    <w:rsid w:val="00A21F6F"/>
    <w:rsid w:val="00A22181"/>
    <w:rsid w:val="00A22439"/>
    <w:rsid w:val="00A22585"/>
    <w:rsid w:val="00A22841"/>
    <w:rsid w:val="00A22B13"/>
    <w:rsid w:val="00A23005"/>
    <w:rsid w:val="00A24C55"/>
    <w:rsid w:val="00A251F4"/>
    <w:rsid w:val="00A252BE"/>
    <w:rsid w:val="00A254BF"/>
    <w:rsid w:val="00A258B0"/>
    <w:rsid w:val="00A267A3"/>
    <w:rsid w:val="00A26DF9"/>
    <w:rsid w:val="00A275FA"/>
    <w:rsid w:val="00A27B54"/>
    <w:rsid w:val="00A3037F"/>
    <w:rsid w:val="00A306F2"/>
    <w:rsid w:val="00A30756"/>
    <w:rsid w:val="00A30F14"/>
    <w:rsid w:val="00A31501"/>
    <w:rsid w:val="00A3174A"/>
    <w:rsid w:val="00A31B9F"/>
    <w:rsid w:val="00A32C59"/>
    <w:rsid w:val="00A32DBD"/>
    <w:rsid w:val="00A33092"/>
    <w:rsid w:val="00A33128"/>
    <w:rsid w:val="00A3397B"/>
    <w:rsid w:val="00A34AEA"/>
    <w:rsid w:val="00A34F7A"/>
    <w:rsid w:val="00A352E0"/>
    <w:rsid w:val="00A35CFF"/>
    <w:rsid w:val="00A362CE"/>
    <w:rsid w:val="00A366EF"/>
    <w:rsid w:val="00A36959"/>
    <w:rsid w:val="00A37A28"/>
    <w:rsid w:val="00A40263"/>
    <w:rsid w:val="00A40F90"/>
    <w:rsid w:val="00A41373"/>
    <w:rsid w:val="00A415FC"/>
    <w:rsid w:val="00A4181E"/>
    <w:rsid w:val="00A42CC7"/>
    <w:rsid w:val="00A436C9"/>
    <w:rsid w:val="00A442C2"/>
    <w:rsid w:val="00A44D77"/>
    <w:rsid w:val="00A44DFA"/>
    <w:rsid w:val="00A459E7"/>
    <w:rsid w:val="00A45C20"/>
    <w:rsid w:val="00A45E87"/>
    <w:rsid w:val="00A46A6E"/>
    <w:rsid w:val="00A475B6"/>
    <w:rsid w:val="00A502C2"/>
    <w:rsid w:val="00A51082"/>
    <w:rsid w:val="00A51446"/>
    <w:rsid w:val="00A5159C"/>
    <w:rsid w:val="00A51B3D"/>
    <w:rsid w:val="00A51DF4"/>
    <w:rsid w:val="00A51EBE"/>
    <w:rsid w:val="00A5212D"/>
    <w:rsid w:val="00A524B6"/>
    <w:rsid w:val="00A52F5D"/>
    <w:rsid w:val="00A53156"/>
    <w:rsid w:val="00A53887"/>
    <w:rsid w:val="00A53BC8"/>
    <w:rsid w:val="00A53C16"/>
    <w:rsid w:val="00A558D9"/>
    <w:rsid w:val="00A55CF9"/>
    <w:rsid w:val="00A55F32"/>
    <w:rsid w:val="00A55FC0"/>
    <w:rsid w:val="00A5624D"/>
    <w:rsid w:val="00A56CFA"/>
    <w:rsid w:val="00A56E09"/>
    <w:rsid w:val="00A57339"/>
    <w:rsid w:val="00A573A7"/>
    <w:rsid w:val="00A5759D"/>
    <w:rsid w:val="00A609C9"/>
    <w:rsid w:val="00A6238D"/>
    <w:rsid w:val="00A62495"/>
    <w:rsid w:val="00A624E8"/>
    <w:rsid w:val="00A62D1E"/>
    <w:rsid w:val="00A62D6C"/>
    <w:rsid w:val="00A632BB"/>
    <w:rsid w:val="00A63430"/>
    <w:rsid w:val="00A63F70"/>
    <w:rsid w:val="00A64AB3"/>
    <w:rsid w:val="00A64CDA"/>
    <w:rsid w:val="00A6574F"/>
    <w:rsid w:val="00A65B99"/>
    <w:rsid w:val="00A65BAF"/>
    <w:rsid w:val="00A66070"/>
    <w:rsid w:val="00A66132"/>
    <w:rsid w:val="00A66952"/>
    <w:rsid w:val="00A66A03"/>
    <w:rsid w:val="00A66B23"/>
    <w:rsid w:val="00A66CA4"/>
    <w:rsid w:val="00A67062"/>
    <w:rsid w:val="00A677CA"/>
    <w:rsid w:val="00A67B8B"/>
    <w:rsid w:val="00A7079C"/>
    <w:rsid w:val="00A70ECC"/>
    <w:rsid w:val="00A717C9"/>
    <w:rsid w:val="00A71F58"/>
    <w:rsid w:val="00A7209F"/>
    <w:rsid w:val="00A720CB"/>
    <w:rsid w:val="00A72212"/>
    <w:rsid w:val="00A72481"/>
    <w:rsid w:val="00A739D0"/>
    <w:rsid w:val="00A73C7D"/>
    <w:rsid w:val="00A73FE1"/>
    <w:rsid w:val="00A7401B"/>
    <w:rsid w:val="00A74073"/>
    <w:rsid w:val="00A742C7"/>
    <w:rsid w:val="00A745F4"/>
    <w:rsid w:val="00A7594D"/>
    <w:rsid w:val="00A75E41"/>
    <w:rsid w:val="00A75E89"/>
    <w:rsid w:val="00A763C3"/>
    <w:rsid w:val="00A77990"/>
    <w:rsid w:val="00A77C9E"/>
    <w:rsid w:val="00A80D36"/>
    <w:rsid w:val="00A80F9D"/>
    <w:rsid w:val="00A8169D"/>
    <w:rsid w:val="00A81B79"/>
    <w:rsid w:val="00A829A1"/>
    <w:rsid w:val="00A82D68"/>
    <w:rsid w:val="00A83151"/>
    <w:rsid w:val="00A83CEC"/>
    <w:rsid w:val="00A83E1C"/>
    <w:rsid w:val="00A83FD2"/>
    <w:rsid w:val="00A847EA"/>
    <w:rsid w:val="00A851E8"/>
    <w:rsid w:val="00A85562"/>
    <w:rsid w:val="00A856EC"/>
    <w:rsid w:val="00A85950"/>
    <w:rsid w:val="00A85CED"/>
    <w:rsid w:val="00A85F75"/>
    <w:rsid w:val="00A8689D"/>
    <w:rsid w:val="00A86C6B"/>
    <w:rsid w:val="00A874D9"/>
    <w:rsid w:val="00A87FD7"/>
    <w:rsid w:val="00A906EA"/>
    <w:rsid w:val="00A90AD7"/>
    <w:rsid w:val="00A90D6C"/>
    <w:rsid w:val="00A90F72"/>
    <w:rsid w:val="00A910F7"/>
    <w:rsid w:val="00A930C7"/>
    <w:rsid w:val="00A930FC"/>
    <w:rsid w:val="00A9328C"/>
    <w:rsid w:val="00A9367B"/>
    <w:rsid w:val="00A939E5"/>
    <w:rsid w:val="00A94980"/>
    <w:rsid w:val="00A94EB4"/>
    <w:rsid w:val="00A95232"/>
    <w:rsid w:val="00A95873"/>
    <w:rsid w:val="00A95CD2"/>
    <w:rsid w:val="00A95F68"/>
    <w:rsid w:val="00A96A5B"/>
    <w:rsid w:val="00A97271"/>
    <w:rsid w:val="00A97AA2"/>
    <w:rsid w:val="00A97F97"/>
    <w:rsid w:val="00A97FFC"/>
    <w:rsid w:val="00AA09BB"/>
    <w:rsid w:val="00AA13C6"/>
    <w:rsid w:val="00AA1AC0"/>
    <w:rsid w:val="00AA2068"/>
    <w:rsid w:val="00AA218F"/>
    <w:rsid w:val="00AA27A3"/>
    <w:rsid w:val="00AA2D49"/>
    <w:rsid w:val="00AA31EF"/>
    <w:rsid w:val="00AA37E4"/>
    <w:rsid w:val="00AA41BE"/>
    <w:rsid w:val="00AA4B4D"/>
    <w:rsid w:val="00AA4C27"/>
    <w:rsid w:val="00AA55BE"/>
    <w:rsid w:val="00AA5DFB"/>
    <w:rsid w:val="00AA5F13"/>
    <w:rsid w:val="00AA6D68"/>
    <w:rsid w:val="00AA77FC"/>
    <w:rsid w:val="00AA7F2E"/>
    <w:rsid w:val="00AB017A"/>
    <w:rsid w:val="00AB061D"/>
    <w:rsid w:val="00AB08CD"/>
    <w:rsid w:val="00AB1A0F"/>
    <w:rsid w:val="00AB23C4"/>
    <w:rsid w:val="00AB28C3"/>
    <w:rsid w:val="00AB2ADF"/>
    <w:rsid w:val="00AB2F39"/>
    <w:rsid w:val="00AB387C"/>
    <w:rsid w:val="00AB3D73"/>
    <w:rsid w:val="00AB5376"/>
    <w:rsid w:val="00AB5EA3"/>
    <w:rsid w:val="00AB6384"/>
    <w:rsid w:val="00AB66C7"/>
    <w:rsid w:val="00AB6B9F"/>
    <w:rsid w:val="00AB6CA1"/>
    <w:rsid w:val="00AB6D9B"/>
    <w:rsid w:val="00AB6F15"/>
    <w:rsid w:val="00AB700B"/>
    <w:rsid w:val="00AB707B"/>
    <w:rsid w:val="00AB7180"/>
    <w:rsid w:val="00AB768A"/>
    <w:rsid w:val="00AC002A"/>
    <w:rsid w:val="00AC00D8"/>
    <w:rsid w:val="00AC0A95"/>
    <w:rsid w:val="00AC0FD2"/>
    <w:rsid w:val="00AC10E4"/>
    <w:rsid w:val="00AC11A1"/>
    <w:rsid w:val="00AC1999"/>
    <w:rsid w:val="00AC1C25"/>
    <w:rsid w:val="00AC1DC8"/>
    <w:rsid w:val="00AC28D8"/>
    <w:rsid w:val="00AC2DB7"/>
    <w:rsid w:val="00AC3562"/>
    <w:rsid w:val="00AC36DE"/>
    <w:rsid w:val="00AC3769"/>
    <w:rsid w:val="00AC381A"/>
    <w:rsid w:val="00AC42BA"/>
    <w:rsid w:val="00AC4728"/>
    <w:rsid w:val="00AC4805"/>
    <w:rsid w:val="00AC4E2B"/>
    <w:rsid w:val="00AC4F92"/>
    <w:rsid w:val="00AC50D9"/>
    <w:rsid w:val="00AC5C5B"/>
    <w:rsid w:val="00AC61A9"/>
    <w:rsid w:val="00AC659C"/>
    <w:rsid w:val="00AD0E6E"/>
    <w:rsid w:val="00AD193B"/>
    <w:rsid w:val="00AD2BDA"/>
    <w:rsid w:val="00AD2BED"/>
    <w:rsid w:val="00AD31F8"/>
    <w:rsid w:val="00AD35F0"/>
    <w:rsid w:val="00AD3645"/>
    <w:rsid w:val="00AD3976"/>
    <w:rsid w:val="00AD3ECA"/>
    <w:rsid w:val="00AD4235"/>
    <w:rsid w:val="00AD4463"/>
    <w:rsid w:val="00AD4693"/>
    <w:rsid w:val="00AD4BC9"/>
    <w:rsid w:val="00AD4C2F"/>
    <w:rsid w:val="00AD509B"/>
    <w:rsid w:val="00AD62D1"/>
    <w:rsid w:val="00AD6929"/>
    <w:rsid w:val="00AD69A9"/>
    <w:rsid w:val="00AD7115"/>
    <w:rsid w:val="00AD741F"/>
    <w:rsid w:val="00AD7EE1"/>
    <w:rsid w:val="00AE1026"/>
    <w:rsid w:val="00AE2B7D"/>
    <w:rsid w:val="00AE3494"/>
    <w:rsid w:val="00AE3A84"/>
    <w:rsid w:val="00AE3BCB"/>
    <w:rsid w:val="00AE3F9F"/>
    <w:rsid w:val="00AE44C7"/>
    <w:rsid w:val="00AE4B04"/>
    <w:rsid w:val="00AE4D7A"/>
    <w:rsid w:val="00AE607E"/>
    <w:rsid w:val="00AE6240"/>
    <w:rsid w:val="00AE64F4"/>
    <w:rsid w:val="00AE6533"/>
    <w:rsid w:val="00AE6A68"/>
    <w:rsid w:val="00AE6BF2"/>
    <w:rsid w:val="00AE70B1"/>
    <w:rsid w:val="00AE783B"/>
    <w:rsid w:val="00AE7925"/>
    <w:rsid w:val="00AE7D9C"/>
    <w:rsid w:val="00AF009C"/>
    <w:rsid w:val="00AF012F"/>
    <w:rsid w:val="00AF1179"/>
    <w:rsid w:val="00AF13A6"/>
    <w:rsid w:val="00AF1703"/>
    <w:rsid w:val="00AF188E"/>
    <w:rsid w:val="00AF1D4E"/>
    <w:rsid w:val="00AF26BF"/>
    <w:rsid w:val="00AF2FAF"/>
    <w:rsid w:val="00AF3312"/>
    <w:rsid w:val="00AF3436"/>
    <w:rsid w:val="00AF47CF"/>
    <w:rsid w:val="00AF4FE5"/>
    <w:rsid w:val="00AF51D5"/>
    <w:rsid w:val="00AF57A2"/>
    <w:rsid w:val="00AF5B4E"/>
    <w:rsid w:val="00AF5E37"/>
    <w:rsid w:val="00AF695C"/>
    <w:rsid w:val="00AF6FD8"/>
    <w:rsid w:val="00AF726D"/>
    <w:rsid w:val="00AF75A4"/>
    <w:rsid w:val="00AF79B1"/>
    <w:rsid w:val="00B011B8"/>
    <w:rsid w:val="00B014B2"/>
    <w:rsid w:val="00B01E7C"/>
    <w:rsid w:val="00B02285"/>
    <w:rsid w:val="00B02960"/>
    <w:rsid w:val="00B02DAB"/>
    <w:rsid w:val="00B036F9"/>
    <w:rsid w:val="00B03D47"/>
    <w:rsid w:val="00B04248"/>
    <w:rsid w:val="00B0449F"/>
    <w:rsid w:val="00B0453F"/>
    <w:rsid w:val="00B04A9D"/>
    <w:rsid w:val="00B05A6D"/>
    <w:rsid w:val="00B05CC0"/>
    <w:rsid w:val="00B05CE8"/>
    <w:rsid w:val="00B06774"/>
    <w:rsid w:val="00B067C6"/>
    <w:rsid w:val="00B067F8"/>
    <w:rsid w:val="00B070E6"/>
    <w:rsid w:val="00B076F7"/>
    <w:rsid w:val="00B10839"/>
    <w:rsid w:val="00B1122C"/>
    <w:rsid w:val="00B11BBE"/>
    <w:rsid w:val="00B11E58"/>
    <w:rsid w:val="00B12C84"/>
    <w:rsid w:val="00B12CE5"/>
    <w:rsid w:val="00B13228"/>
    <w:rsid w:val="00B136A8"/>
    <w:rsid w:val="00B13D2E"/>
    <w:rsid w:val="00B13E70"/>
    <w:rsid w:val="00B14320"/>
    <w:rsid w:val="00B14672"/>
    <w:rsid w:val="00B14706"/>
    <w:rsid w:val="00B151B0"/>
    <w:rsid w:val="00B154D9"/>
    <w:rsid w:val="00B15E67"/>
    <w:rsid w:val="00B1613D"/>
    <w:rsid w:val="00B1678D"/>
    <w:rsid w:val="00B168FD"/>
    <w:rsid w:val="00B16E20"/>
    <w:rsid w:val="00B17109"/>
    <w:rsid w:val="00B1764B"/>
    <w:rsid w:val="00B176ED"/>
    <w:rsid w:val="00B2004F"/>
    <w:rsid w:val="00B2121F"/>
    <w:rsid w:val="00B217D9"/>
    <w:rsid w:val="00B218AC"/>
    <w:rsid w:val="00B219D6"/>
    <w:rsid w:val="00B22331"/>
    <w:rsid w:val="00B225D3"/>
    <w:rsid w:val="00B228DC"/>
    <w:rsid w:val="00B22E3C"/>
    <w:rsid w:val="00B22F77"/>
    <w:rsid w:val="00B23FA9"/>
    <w:rsid w:val="00B24DCD"/>
    <w:rsid w:val="00B25A19"/>
    <w:rsid w:val="00B25A73"/>
    <w:rsid w:val="00B25F1A"/>
    <w:rsid w:val="00B265F6"/>
    <w:rsid w:val="00B26D01"/>
    <w:rsid w:val="00B26DCA"/>
    <w:rsid w:val="00B300E9"/>
    <w:rsid w:val="00B302EF"/>
    <w:rsid w:val="00B3054B"/>
    <w:rsid w:val="00B308AB"/>
    <w:rsid w:val="00B30EB5"/>
    <w:rsid w:val="00B30F36"/>
    <w:rsid w:val="00B30FB4"/>
    <w:rsid w:val="00B31721"/>
    <w:rsid w:val="00B31BB7"/>
    <w:rsid w:val="00B31D2C"/>
    <w:rsid w:val="00B31E81"/>
    <w:rsid w:val="00B321DB"/>
    <w:rsid w:val="00B328E6"/>
    <w:rsid w:val="00B32BD6"/>
    <w:rsid w:val="00B32E94"/>
    <w:rsid w:val="00B337E5"/>
    <w:rsid w:val="00B33B4F"/>
    <w:rsid w:val="00B34224"/>
    <w:rsid w:val="00B344C9"/>
    <w:rsid w:val="00B345A1"/>
    <w:rsid w:val="00B34D93"/>
    <w:rsid w:val="00B35AD7"/>
    <w:rsid w:val="00B36087"/>
    <w:rsid w:val="00B362E2"/>
    <w:rsid w:val="00B363C1"/>
    <w:rsid w:val="00B363D3"/>
    <w:rsid w:val="00B36661"/>
    <w:rsid w:val="00B36960"/>
    <w:rsid w:val="00B369D1"/>
    <w:rsid w:val="00B36A9F"/>
    <w:rsid w:val="00B36F30"/>
    <w:rsid w:val="00B37DD9"/>
    <w:rsid w:val="00B401C9"/>
    <w:rsid w:val="00B40491"/>
    <w:rsid w:val="00B40A21"/>
    <w:rsid w:val="00B4123F"/>
    <w:rsid w:val="00B4164D"/>
    <w:rsid w:val="00B41DA2"/>
    <w:rsid w:val="00B424A0"/>
    <w:rsid w:val="00B42D86"/>
    <w:rsid w:val="00B43468"/>
    <w:rsid w:val="00B43589"/>
    <w:rsid w:val="00B43ABD"/>
    <w:rsid w:val="00B443D4"/>
    <w:rsid w:val="00B44777"/>
    <w:rsid w:val="00B44879"/>
    <w:rsid w:val="00B44962"/>
    <w:rsid w:val="00B44CF3"/>
    <w:rsid w:val="00B45154"/>
    <w:rsid w:val="00B46C05"/>
    <w:rsid w:val="00B4752B"/>
    <w:rsid w:val="00B508F7"/>
    <w:rsid w:val="00B50A86"/>
    <w:rsid w:val="00B50BDA"/>
    <w:rsid w:val="00B50F05"/>
    <w:rsid w:val="00B51380"/>
    <w:rsid w:val="00B51B08"/>
    <w:rsid w:val="00B5228D"/>
    <w:rsid w:val="00B52C3D"/>
    <w:rsid w:val="00B53339"/>
    <w:rsid w:val="00B53382"/>
    <w:rsid w:val="00B53613"/>
    <w:rsid w:val="00B540B5"/>
    <w:rsid w:val="00B544C0"/>
    <w:rsid w:val="00B54C8C"/>
    <w:rsid w:val="00B54FD5"/>
    <w:rsid w:val="00B554AF"/>
    <w:rsid w:val="00B556C2"/>
    <w:rsid w:val="00B56430"/>
    <w:rsid w:val="00B5648D"/>
    <w:rsid w:val="00B5688F"/>
    <w:rsid w:val="00B56B0F"/>
    <w:rsid w:val="00B56B2A"/>
    <w:rsid w:val="00B56DA1"/>
    <w:rsid w:val="00B56ED8"/>
    <w:rsid w:val="00B57204"/>
    <w:rsid w:val="00B57670"/>
    <w:rsid w:val="00B57D93"/>
    <w:rsid w:val="00B57EAD"/>
    <w:rsid w:val="00B6105D"/>
    <w:rsid w:val="00B61509"/>
    <w:rsid w:val="00B62C6D"/>
    <w:rsid w:val="00B63B3F"/>
    <w:rsid w:val="00B63E46"/>
    <w:rsid w:val="00B641A2"/>
    <w:rsid w:val="00B6481A"/>
    <w:rsid w:val="00B64987"/>
    <w:rsid w:val="00B64DC6"/>
    <w:rsid w:val="00B6528C"/>
    <w:rsid w:val="00B65DEF"/>
    <w:rsid w:val="00B65F74"/>
    <w:rsid w:val="00B66704"/>
    <w:rsid w:val="00B6699E"/>
    <w:rsid w:val="00B66B3C"/>
    <w:rsid w:val="00B66C66"/>
    <w:rsid w:val="00B670B1"/>
    <w:rsid w:val="00B6726B"/>
    <w:rsid w:val="00B672AE"/>
    <w:rsid w:val="00B67887"/>
    <w:rsid w:val="00B70583"/>
    <w:rsid w:val="00B7123C"/>
    <w:rsid w:val="00B71E0B"/>
    <w:rsid w:val="00B7292C"/>
    <w:rsid w:val="00B7318B"/>
    <w:rsid w:val="00B73A0A"/>
    <w:rsid w:val="00B73C38"/>
    <w:rsid w:val="00B73F63"/>
    <w:rsid w:val="00B745C6"/>
    <w:rsid w:val="00B746D9"/>
    <w:rsid w:val="00B7529A"/>
    <w:rsid w:val="00B75AE6"/>
    <w:rsid w:val="00B7658D"/>
    <w:rsid w:val="00B7691F"/>
    <w:rsid w:val="00B76DBD"/>
    <w:rsid w:val="00B77742"/>
    <w:rsid w:val="00B77ED6"/>
    <w:rsid w:val="00B8009B"/>
    <w:rsid w:val="00B8072E"/>
    <w:rsid w:val="00B813BE"/>
    <w:rsid w:val="00B81E4E"/>
    <w:rsid w:val="00B81F10"/>
    <w:rsid w:val="00B8212A"/>
    <w:rsid w:val="00B8252B"/>
    <w:rsid w:val="00B83C55"/>
    <w:rsid w:val="00B83F99"/>
    <w:rsid w:val="00B843CE"/>
    <w:rsid w:val="00B84414"/>
    <w:rsid w:val="00B84450"/>
    <w:rsid w:val="00B84E18"/>
    <w:rsid w:val="00B852FE"/>
    <w:rsid w:val="00B8581A"/>
    <w:rsid w:val="00B85C61"/>
    <w:rsid w:val="00B85F16"/>
    <w:rsid w:val="00B85F89"/>
    <w:rsid w:val="00B865F9"/>
    <w:rsid w:val="00B8721D"/>
    <w:rsid w:val="00B8727C"/>
    <w:rsid w:val="00B87A5D"/>
    <w:rsid w:val="00B87CF2"/>
    <w:rsid w:val="00B87DE8"/>
    <w:rsid w:val="00B90199"/>
    <w:rsid w:val="00B906D3"/>
    <w:rsid w:val="00B90A0C"/>
    <w:rsid w:val="00B9119D"/>
    <w:rsid w:val="00B9196C"/>
    <w:rsid w:val="00B9362F"/>
    <w:rsid w:val="00B93C73"/>
    <w:rsid w:val="00B9417D"/>
    <w:rsid w:val="00B9422A"/>
    <w:rsid w:val="00B94D50"/>
    <w:rsid w:val="00B94FCE"/>
    <w:rsid w:val="00B95EF7"/>
    <w:rsid w:val="00B961B6"/>
    <w:rsid w:val="00B96F52"/>
    <w:rsid w:val="00B9723F"/>
    <w:rsid w:val="00B974C3"/>
    <w:rsid w:val="00B976B3"/>
    <w:rsid w:val="00B97915"/>
    <w:rsid w:val="00B97F92"/>
    <w:rsid w:val="00BA026B"/>
    <w:rsid w:val="00BA0A2E"/>
    <w:rsid w:val="00BA0C0A"/>
    <w:rsid w:val="00BA1260"/>
    <w:rsid w:val="00BA1631"/>
    <w:rsid w:val="00BA1B07"/>
    <w:rsid w:val="00BA1CFA"/>
    <w:rsid w:val="00BA30F2"/>
    <w:rsid w:val="00BA3616"/>
    <w:rsid w:val="00BA382E"/>
    <w:rsid w:val="00BA3D98"/>
    <w:rsid w:val="00BA4AC3"/>
    <w:rsid w:val="00BA4BE5"/>
    <w:rsid w:val="00BA513A"/>
    <w:rsid w:val="00BA65DC"/>
    <w:rsid w:val="00BA68E3"/>
    <w:rsid w:val="00BA69E8"/>
    <w:rsid w:val="00BA6D9D"/>
    <w:rsid w:val="00BA761B"/>
    <w:rsid w:val="00BA7B34"/>
    <w:rsid w:val="00BA7C2B"/>
    <w:rsid w:val="00BB04A9"/>
    <w:rsid w:val="00BB0551"/>
    <w:rsid w:val="00BB11E5"/>
    <w:rsid w:val="00BB138E"/>
    <w:rsid w:val="00BB1C77"/>
    <w:rsid w:val="00BB3010"/>
    <w:rsid w:val="00BB39AA"/>
    <w:rsid w:val="00BB39BD"/>
    <w:rsid w:val="00BB3D99"/>
    <w:rsid w:val="00BB4160"/>
    <w:rsid w:val="00BB4546"/>
    <w:rsid w:val="00BB4A9F"/>
    <w:rsid w:val="00BB51AB"/>
    <w:rsid w:val="00BB56C0"/>
    <w:rsid w:val="00BB63FF"/>
    <w:rsid w:val="00BB6520"/>
    <w:rsid w:val="00BB661B"/>
    <w:rsid w:val="00BB66AC"/>
    <w:rsid w:val="00BB7319"/>
    <w:rsid w:val="00BB7386"/>
    <w:rsid w:val="00BC2057"/>
    <w:rsid w:val="00BC2059"/>
    <w:rsid w:val="00BC303E"/>
    <w:rsid w:val="00BC3238"/>
    <w:rsid w:val="00BC455D"/>
    <w:rsid w:val="00BC4606"/>
    <w:rsid w:val="00BC5E7C"/>
    <w:rsid w:val="00BC6412"/>
    <w:rsid w:val="00BC64FB"/>
    <w:rsid w:val="00BC656B"/>
    <w:rsid w:val="00BC747A"/>
    <w:rsid w:val="00BC7529"/>
    <w:rsid w:val="00BC7D8C"/>
    <w:rsid w:val="00BC7E01"/>
    <w:rsid w:val="00BD06EC"/>
    <w:rsid w:val="00BD09E1"/>
    <w:rsid w:val="00BD0C7F"/>
    <w:rsid w:val="00BD0E0C"/>
    <w:rsid w:val="00BD1B7C"/>
    <w:rsid w:val="00BD2E38"/>
    <w:rsid w:val="00BD2E8D"/>
    <w:rsid w:val="00BD31C7"/>
    <w:rsid w:val="00BD36DA"/>
    <w:rsid w:val="00BD3946"/>
    <w:rsid w:val="00BD4312"/>
    <w:rsid w:val="00BD473F"/>
    <w:rsid w:val="00BD4986"/>
    <w:rsid w:val="00BD5161"/>
    <w:rsid w:val="00BD5358"/>
    <w:rsid w:val="00BD5599"/>
    <w:rsid w:val="00BD562E"/>
    <w:rsid w:val="00BD57B0"/>
    <w:rsid w:val="00BD64BD"/>
    <w:rsid w:val="00BE0064"/>
    <w:rsid w:val="00BE015F"/>
    <w:rsid w:val="00BE06F2"/>
    <w:rsid w:val="00BE0834"/>
    <w:rsid w:val="00BE20E2"/>
    <w:rsid w:val="00BE233C"/>
    <w:rsid w:val="00BE2461"/>
    <w:rsid w:val="00BE3728"/>
    <w:rsid w:val="00BE37F3"/>
    <w:rsid w:val="00BE3B42"/>
    <w:rsid w:val="00BE4311"/>
    <w:rsid w:val="00BE4828"/>
    <w:rsid w:val="00BE510B"/>
    <w:rsid w:val="00BE533F"/>
    <w:rsid w:val="00BE54ED"/>
    <w:rsid w:val="00BE5649"/>
    <w:rsid w:val="00BE6BC2"/>
    <w:rsid w:val="00BE71B8"/>
    <w:rsid w:val="00BE720B"/>
    <w:rsid w:val="00BE784F"/>
    <w:rsid w:val="00BF0165"/>
    <w:rsid w:val="00BF01A1"/>
    <w:rsid w:val="00BF030B"/>
    <w:rsid w:val="00BF09A2"/>
    <w:rsid w:val="00BF11E1"/>
    <w:rsid w:val="00BF1CC0"/>
    <w:rsid w:val="00BF2104"/>
    <w:rsid w:val="00BF2692"/>
    <w:rsid w:val="00BF2704"/>
    <w:rsid w:val="00BF3573"/>
    <w:rsid w:val="00BF4123"/>
    <w:rsid w:val="00BF4D35"/>
    <w:rsid w:val="00BF5FE9"/>
    <w:rsid w:val="00BF69E7"/>
    <w:rsid w:val="00BF6A3D"/>
    <w:rsid w:val="00BF6A9B"/>
    <w:rsid w:val="00BF6B20"/>
    <w:rsid w:val="00C01929"/>
    <w:rsid w:val="00C01E52"/>
    <w:rsid w:val="00C02163"/>
    <w:rsid w:val="00C02A8C"/>
    <w:rsid w:val="00C02E3F"/>
    <w:rsid w:val="00C03ADA"/>
    <w:rsid w:val="00C03FA6"/>
    <w:rsid w:val="00C04843"/>
    <w:rsid w:val="00C04E98"/>
    <w:rsid w:val="00C04F08"/>
    <w:rsid w:val="00C0509D"/>
    <w:rsid w:val="00C05267"/>
    <w:rsid w:val="00C06115"/>
    <w:rsid w:val="00C063CC"/>
    <w:rsid w:val="00C06A0A"/>
    <w:rsid w:val="00C06AAA"/>
    <w:rsid w:val="00C06AE3"/>
    <w:rsid w:val="00C06CCF"/>
    <w:rsid w:val="00C06F0B"/>
    <w:rsid w:val="00C07186"/>
    <w:rsid w:val="00C07251"/>
    <w:rsid w:val="00C072FD"/>
    <w:rsid w:val="00C073C3"/>
    <w:rsid w:val="00C07B98"/>
    <w:rsid w:val="00C07BBF"/>
    <w:rsid w:val="00C07E58"/>
    <w:rsid w:val="00C10BA9"/>
    <w:rsid w:val="00C11024"/>
    <w:rsid w:val="00C110A6"/>
    <w:rsid w:val="00C11223"/>
    <w:rsid w:val="00C11386"/>
    <w:rsid w:val="00C11E67"/>
    <w:rsid w:val="00C12985"/>
    <w:rsid w:val="00C12DF1"/>
    <w:rsid w:val="00C1309D"/>
    <w:rsid w:val="00C133A3"/>
    <w:rsid w:val="00C13863"/>
    <w:rsid w:val="00C13C99"/>
    <w:rsid w:val="00C13CC5"/>
    <w:rsid w:val="00C1440E"/>
    <w:rsid w:val="00C1496D"/>
    <w:rsid w:val="00C1506C"/>
    <w:rsid w:val="00C150EA"/>
    <w:rsid w:val="00C1556A"/>
    <w:rsid w:val="00C165E8"/>
    <w:rsid w:val="00C20D32"/>
    <w:rsid w:val="00C210D5"/>
    <w:rsid w:val="00C217B6"/>
    <w:rsid w:val="00C21A00"/>
    <w:rsid w:val="00C21F05"/>
    <w:rsid w:val="00C223CA"/>
    <w:rsid w:val="00C224C7"/>
    <w:rsid w:val="00C22F38"/>
    <w:rsid w:val="00C22F5C"/>
    <w:rsid w:val="00C22FD4"/>
    <w:rsid w:val="00C232AA"/>
    <w:rsid w:val="00C24439"/>
    <w:rsid w:val="00C247F4"/>
    <w:rsid w:val="00C24B6E"/>
    <w:rsid w:val="00C250EF"/>
    <w:rsid w:val="00C259CB"/>
    <w:rsid w:val="00C25E2D"/>
    <w:rsid w:val="00C2664E"/>
    <w:rsid w:val="00C26BA2"/>
    <w:rsid w:val="00C26E6C"/>
    <w:rsid w:val="00C271AF"/>
    <w:rsid w:val="00C2781C"/>
    <w:rsid w:val="00C27CDF"/>
    <w:rsid w:val="00C303FB"/>
    <w:rsid w:val="00C30442"/>
    <w:rsid w:val="00C3134C"/>
    <w:rsid w:val="00C31918"/>
    <w:rsid w:val="00C322A1"/>
    <w:rsid w:val="00C32625"/>
    <w:rsid w:val="00C32793"/>
    <w:rsid w:val="00C32971"/>
    <w:rsid w:val="00C32BE1"/>
    <w:rsid w:val="00C339E0"/>
    <w:rsid w:val="00C3433F"/>
    <w:rsid w:val="00C34819"/>
    <w:rsid w:val="00C34A70"/>
    <w:rsid w:val="00C34C4C"/>
    <w:rsid w:val="00C35629"/>
    <w:rsid w:val="00C360D5"/>
    <w:rsid w:val="00C365B4"/>
    <w:rsid w:val="00C36D84"/>
    <w:rsid w:val="00C36EB9"/>
    <w:rsid w:val="00C405CB"/>
    <w:rsid w:val="00C40718"/>
    <w:rsid w:val="00C40EBC"/>
    <w:rsid w:val="00C41E81"/>
    <w:rsid w:val="00C430AC"/>
    <w:rsid w:val="00C44514"/>
    <w:rsid w:val="00C445BD"/>
    <w:rsid w:val="00C4481C"/>
    <w:rsid w:val="00C44C9D"/>
    <w:rsid w:val="00C44D27"/>
    <w:rsid w:val="00C44E25"/>
    <w:rsid w:val="00C45AF5"/>
    <w:rsid w:val="00C45EC3"/>
    <w:rsid w:val="00C4616D"/>
    <w:rsid w:val="00C46384"/>
    <w:rsid w:val="00C466E6"/>
    <w:rsid w:val="00C46AB6"/>
    <w:rsid w:val="00C47EED"/>
    <w:rsid w:val="00C47EF4"/>
    <w:rsid w:val="00C505EC"/>
    <w:rsid w:val="00C5072E"/>
    <w:rsid w:val="00C514C5"/>
    <w:rsid w:val="00C51D96"/>
    <w:rsid w:val="00C5263B"/>
    <w:rsid w:val="00C5276E"/>
    <w:rsid w:val="00C5388C"/>
    <w:rsid w:val="00C539C5"/>
    <w:rsid w:val="00C53C9A"/>
    <w:rsid w:val="00C53E54"/>
    <w:rsid w:val="00C54167"/>
    <w:rsid w:val="00C542AC"/>
    <w:rsid w:val="00C5486A"/>
    <w:rsid w:val="00C54D4D"/>
    <w:rsid w:val="00C54E17"/>
    <w:rsid w:val="00C5555C"/>
    <w:rsid w:val="00C55699"/>
    <w:rsid w:val="00C55852"/>
    <w:rsid w:val="00C55BFE"/>
    <w:rsid w:val="00C56481"/>
    <w:rsid w:val="00C568DB"/>
    <w:rsid w:val="00C574DA"/>
    <w:rsid w:val="00C57508"/>
    <w:rsid w:val="00C578A0"/>
    <w:rsid w:val="00C604C5"/>
    <w:rsid w:val="00C60B7C"/>
    <w:rsid w:val="00C6101B"/>
    <w:rsid w:val="00C6127F"/>
    <w:rsid w:val="00C61331"/>
    <w:rsid w:val="00C61556"/>
    <w:rsid w:val="00C619D5"/>
    <w:rsid w:val="00C62384"/>
    <w:rsid w:val="00C62759"/>
    <w:rsid w:val="00C62835"/>
    <w:rsid w:val="00C62842"/>
    <w:rsid w:val="00C628AD"/>
    <w:rsid w:val="00C62A87"/>
    <w:rsid w:val="00C62AED"/>
    <w:rsid w:val="00C62E8C"/>
    <w:rsid w:val="00C634A4"/>
    <w:rsid w:val="00C639CA"/>
    <w:rsid w:val="00C64365"/>
    <w:rsid w:val="00C647B4"/>
    <w:rsid w:val="00C64AD5"/>
    <w:rsid w:val="00C64BC5"/>
    <w:rsid w:val="00C65088"/>
    <w:rsid w:val="00C65137"/>
    <w:rsid w:val="00C65436"/>
    <w:rsid w:val="00C654E9"/>
    <w:rsid w:val="00C655E1"/>
    <w:rsid w:val="00C65945"/>
    <w:rsid w:val="00C663B4"/>
    <w:rsid w:val="00C66441"/>
    <w:rsid w:val="00C66657"/>
    <w:rsid w:val="00C673A4"/>
    <w:rsid w:val="00C678D0"/>
    <w:rsid w:val="00C70D24"/>
    <w:rsid w:val="00C71490"/>
    <w:rsid w:val="00C7174B"/>
    <w:rsid w:val="00C71CB2"/>
    <w:rsid w:val="00C72365"/>
    <w:rsid w:val="00C72B4B"/>
    <w:rsid w:val="00C72CF7"/>
    <w:rsid w:val="00C72EC3"/>
    <w:rsid w:val="00C7341A"/>
    <w:rsid w:val="00C73698"/>
    <w:rsid w:val="00C73DF8"/>
    <w:rsid w:val="00C744BC"/>
    <w:rsid w:val="00C74BB0"/>
    <w:rsid w:val="00C750C1"/>
    <w:rsid w:val="00C75A9A"/>
    <w:rsid w:val="00C75EF9"/>
    <w:rsid w:val="00C76E6E"/>
    <w:rsid w:val="00C777A7"/>
    <w:rsid w:val="00C77E78"/>
    <w:rsid w:val="00C80245"/>
    <w:rsid w:val="00C80B4A"/>
    <w:rsid w:val="00C81259"/>
    <w:rsid w:val="00C815B7"/>
    <w:rsid w:val="00C8160B"/>
    <w:rsid w:val="00C817CC"/>
    <w:rsid w:val="00C81A5B"/>
    <w:rsid w:val="00C81D02"/>
    <w:rsid w:val="00C81E50"/>
    <w:rsid w:val="00C8252D"/>
    <w:rsid w:val="00C82851"/>
    <w:rsid w:val="00C82FBD"/>
    <w:rsid w:val="00C8317D"/>
    <w:rsid w:val="00C83A75"/>
    <w:rsid w:val="00C83B0D"/>
    <w:rsid w:val="00C83EF9"/>
    <w:rsid w:val="00C84A8B"/>
    <w:rsid w:val="00C84C3F"/>
    <w:rsid w:val="00C8620C"/>
    <w:rsid w:val="00C86514"/>
    <w:rsid w:val="00C87438"/>
    <w:rsid w:val="00C87647"/>
    <w:rsid w:val="00C87E71"/>
    <w:rsid w:val="00C901CF"/>
    <w:rsid w:val="00C906C5"/>
    <w:rsid w:val="00C90811"/>
    <w:rsid w:val="00C90CD5"/>
    <w:rsid w:val="00C90DAA"/>
    <w:rsid w:val="00C90E3F"/>
    <w:rsid w:val="00C90F93"/>
    <w:rsid w:val="00C910C5"/>
    <w:rsid w:val="00C9128F"/>
    <w:rsid w:val="00C913EE"/>
    <w:rsid w:val="00C918E9"/>
    <w:rsid w:val="00C91A7D"/>
    <w:rsid w:val="00C91C9C"/>
    <w:rsid w:val="00C923DF"/>
    <w:rsid w:val="00C927C8"/>
    <w:rsid w:val="00C92A72"/>
    <w:rsid w:val="00C92CB2"/>
    <w:rsid w:val="00C93423"/>
    <w:rsid w:val="00C93AD2"/>
    <w:rsid w:val="00C93F41"/>
    <w:rsid w:val="00C9437C"/>
    <w:rsid w:val="00C94721"/>
    <w:rsid w:val="00C951F0"/>
    <w:rsid w:val="00C95479"/>
    <w:rsid w:val="00C96199"/>
    <w:rsid w:val="00C9695C"/>
    <w:rsid w:val="00C96DF8"/>
    <w:rsid w:val="00C9794C"/>
    <w:rsid w:val="00C97987"/>
    <w:rsid w:val="00C979C3"/>
    <w:rsid w:val="00C97BBE"/>
    <w:rsid w:val="00CA04E3"/>
    <w:rsid w:val="00CA0570"/>
    <w:rsid w:val="00CA0DD5"/>
    <w:rsid w:val="00CA10AA"/>
    <w:rsid w:val="00CA183B"/>
    <w:rsid w:val="00CA1BB2"/>
    <w:rsid w:val="00CA1DE8"/>
    <w:rsid w:val="00CA2D5A"/>
    <w:rsid w:val="00CA2F86"/>
    <w:rsid w:val="00CA33D9"/>
    <w:rsid w:val="00CA3556"/>
    <w:rsid w:val="00CA3B33"/>
    <w:rsid w:val="00CA3B41"/>
    <w:rsid w:val="00CA3EAA"/>
    <w:rsid w:val="00CA3F86"/>
    <w:rsid w:val="00CA46E0"/>
    <w:rsid w:val="00CA4DCD"/>
    <w:rsid w:val="00CA5581"/>
    <w:rsid w:val="00CA57EE"/>
    <w:rsid w:val="00CA634C"/>
    <w:rsid w:val="00CA6AC1"/>
    <w:rsid w:val="00CA6F88"/>
    <w:rsid w:val="00CA71DE"/>
    <w:rsid w:val="00CA7630"/>
    <w:rsid w:val="00CA7902"/>
    <w:rsid w:val="00CA79BF"/>
    <w:rsid w:val="00CA7CE2"/>
    <w:rsid w:val="00CB0127"/>
    <w:rsid w:val="00CB03FC"/>
    <w:rsid w:val="00CB044F"/>
    <w:rsid w:val="00CB0906"/>
    <w:rsid w:val="00CB150F"/>
    <w:rsid w:val="00CB16A5"/>
    <w:rsid w:val="00CB2057"/>
    <w:rsid w:val="00CB2427"/>
    <w:rsid w:val="00CB26DA"/>
    <w:rsid w:val="00CB2888"/>
    <w:rsid w:val="00CB300A"/>
    <w:rsid w:val="00CB38FD"/>
    <w:rsid w:val="00CB3C7B"/>
    <w:rsid w:val="00CB3DD6"/>
    <w:rsid w:val="00CB3F5D"/>
    <w:rsid w:val="00CB4055"/>
    <w:rsid w:val="00CB4529"/>
    <w:rsid w:val="00CB500C"/>
    <w:rsid w:val="00CB610D"/>
    <w:rsid w:val="00CB619E"/>
    <w:rsid w:val="00CB652B"/>
    <w:rsid w:val="00CB6599"/>
    <w:rsid w:val="00CB67FC"/>
    <w:rsid w:val="00CB6BD7"/>
    <w:rsid w:val="00CB76B0"/>
    <w:rsid w:val="00CC026F"/>
    <w:rsid w:val="00CC0547"/>
    <w:rsid w:val="00CC058C"/>
    <w:rsid w:val="00CC0CA9"/>
    <w:rsid w:val="00CC0F71"/>
    <w:rsid w:val="00CC1493"/>
    <w:rsid w:val="00CC1C36"/>
    <w:rsid w:val="00CC2301"/>
    <w:rsid w:val="00CC2E69"/>
    <w:rsid w:val="00CC34F7"/>
    <w:rsid w:val="00CC39EB"/>
    <w:rsid w:val="00CC3DA5"/>
    <w:rsid w:val="00CC3F6F"/>
    <w:rsid w:val="00CC40AC"/>
    <w:rsid w:val="00CC4939"/>
    <w:rsid w:val="00CC4F85"/>
    <w:rsid w:val="00CC52AB"/>
    <w:rsid w:val="00CC55F0"/>
    <w:rsid w:val="00CC5B94"/>
    <w:rsid w:val="00CC5C43"/>
    <w:rsid w:val="00CC5CD0"/>
    <w:rsid w:val="00CC5FAE"/>
    <w:rsid w:val="00CC64D2"/>
    <w:rsid w:val="00CC6C1F"/>
    <w:rsid w:val="00CC6D96"/>
    <w:rsid w:val="00CC6F85"/>
    <w:rsid w:val="00CC779C"/>
    <w:rsid w:val="00CD05F2"/>
    <w:rsid w:val="00CD06A2"/>
    <w:rsid w:val="00CD0FD4"/>
    <w:rsid w:val="00CD1546"/>
    <w:rsid w:val="00CD19C8"/>
    <w:rsid w:val="00CD20F9"/>
    <w:rsid w:val="00CD23C9"/>
    <w:rsid w:val="00CD23DD"/>
    <w:rsid w:val="00CD2795"/>
    <w:rsid w:val="00CD2B0D"/>
    <w:rsid w:val="00CD3991"/>
    <w:rsid w:val="00CD4450"/>
    <w:rsid w:val="00CD4974"/>
    <w:rsid w:val="00CD5305"/>
    <w:rsid w:val="00CD5714"/>
    <w:rsid w:val="00CD5735"/>
    <w:rsid w:val="00CD5E47"/>
    <w:rsid w:val="00CD6951"/>
    <w:rsid w:val="00CD6F17"/>
    <w:rsid w:val="00CD7621"/>
    <w:rsid w:val="00CE00E4"/>
    <w:rsid w:val="00CE0AA0"/>
    <w:rsid w:val="00CE0E26"/>
    <w:rsid w:val="00CE1089"/>
    <w:rsid w:val="00CE1B16"/>
    <w:rsid w:val="00CE235C"/>
    <w:rsid w:val="00CE23A3"/>
    <w:rsid w:val="00CE268E"/>
    <w:rsid w:val="00CE31EE"/>
    <w:rsid w:val="00CE3838"/>
    <w:rsid w:val="00CE3C44"/>
    <w:rsid w:val="00CE3D28"/>
    <w:rsid w:val="00CE574F"/>
    <w:rsid w:val="00CE5D2D"/>
    <w:rsid w:val="00CE5EAD"/>
    <w:rsid w:val="00CE63B7"/>
    <w:rsid w:val="00CE643E"/>
    <w:rsid w:val="00CE6798"/>
    <w:rsid w:val="00CE6823"/>
    <w:rsid w:val="00CE72A1"/>
    <w:rsid w:val="00CE7750"/>
    <w:rsid w:val="00CE7775"/>
    <w:rsid w:val="00CE7A45"/>
    <w:rsid w:val="00CE7EDF"/>
    <w:rsid w:val="00CF0274"/>
    <w:rsid w:val="00CF0414"/>
    <w:rsid w:val="00CF057F"/>
    <w:rsid w:val="00CF1004"/>
    <w:rsid w:val="00CF138E"/>
    <w:rsid w:val="00CF1396"/>
    <w:rsid w:val="00CF20FB"/>
    <w:rsid w:val="00CF216E"/>
    <w:rsid w:val="00CF21F5"/>
    <w:rsid w:val="00CF2333"/>
    <w:rsid w:val="00CF24EB"/>
    <w:rsid w:val="00CF2B1D"/>
    <w:rsid w:val="00CF2BB0"/>
    <w:rsid w:val="00CF308A"/>
    <w:rsid w:val="00CF3717"/>
    <w:rsid w:val="00CF4102"/>
    <w:rsid w:val="00CF4389"/>
    <w:rsid w:val="00CF4C00"/>
    <w:rsid w:val="00CF4EA3"/>
    <w:rsid w:val="00CF50CB"/>
    <w:rsid w:val="00CF580A"/>
    <w:rsid w:val="00CF59FF"/>
    <w:rsid w:val="00CF5CFE"/>
    <w:rsid w:val="00CF5F0A"/>
    <w:rsid w:val="00CF6583"/>
    <w:rsid w:val="00CF66DD"/>
    <w:rsid w:val="00CF6D64"/>
    <w:rsid w:val="00CF6EE3"/>
    <w:rsid w:val="00CF7B68"/>
    <w:rsid w:val="00CF7BFB"/>
    <w:rsid w:val="00D00336"/>
    <w:rsid w:val="00D003AD"/>
    <w:rsid w:val="00D00440"/>
    <w:rsid w:val="00D0048C"/>
    <w:rsid w:val="00D01358"/>
    <w:rsid w:val="00D015DD"/>
    <w:rsid w:val="00D01709"/>
    <w:rsid w:val="00D01F5D"/>
    <w:rsid w:val="00D020DE"/>
    <w:rsid w:val="00D02295"/>
    <w:rsid w:val="00D0273C"/>
    <w:rsid w:val="00D02B47"/>
    <w:rsid w:val="00D03659"/>
    <w:rsid w:val="00D044FA"/>
    <w:rsid w:val="00D045FC"/>
    <w:rsid w:val="00D04C52"/>
    <w:rsid w:val="00D04FE4"/>
    <w:rsid w:val="00D05AA3"/>
    <w:rsid w:val="00D064FB"/>
    <w:rsid w:val="00D068E8"/>
    <w:rsid w:val="00D06BE7"/>
    <w:rsid w:val="00D06D91"/>
    <w:rsid w:val="00D07488"/>
    <w:rsid w:val="00D07C9C"/>
    <w:rsid w:val="00D100C5"/>
    <w:rsid w:val="00D102E3"/>
    <w:rsid w:val="00D1030A"/>
    <w:rsid w:val="00D103BC"/>
    <w:rsid w:val="00D108C3"/>
    <w:rsid w:val="00D10C56"/>
    <w:rsid w:val="00D10E56"/>
    <w:rsid w:val="00D1100C"/>
    <w:rsid w:val="00D11313"/>
    <w:rsid w:val="00D11835"/>
    <w:rsid w:val="00D11E63"/>
    <w:rsid w:val="00D11F96"/>
    <w:rsid w:val="00D126D4"/>
    <w:rsid w:val="00D1285A"/>
    <w:rsid w:val="00D12CE1"/>
    <w:rsid w:val="00D130BE"/>
    <w:rsid w:val="00D13C57"/>
    <w:rsid w:val="00D152DF"/>
    <w:rsid w:val="00D1548F"/>
    <w:rsid w:val="00D169D2"/>
    <w:rsid w:val="00D16D21"/>
    <w:rsid w:val="00D170BB"/>
    <w:rsid w:val="00D17269"/>
    <w:rsid w:val="00D17515"/>
    <w:rsid w:val="00D17D3B"/>
    <w:rsid w:val="00D2062B"/>
    <w:rsid w:val="00D2104C"/>
    <w:rsid w:val="00D2104D"/>
    <w:rsid w:val="00D2148A"/>
    <w:rsid w:val="00D215B1"/>
    <w:rsid w:val="00D21B3A"/>
    <w:rsid w:val="00D21BF2"/>
    <w:rsid w:val="00D21DCE"/>
    <w:rsid w:val="00D21DF0"/>
    <w:rsid w:val="00D225D1"/>
    <w:rsid w:val="00D2279A"/>
    <w:rsid w:val="00D2335A"/>
    <w:rsid w:val="00D233B2"/>
    <w:rsid w:val="00D237A0"/>
    <w:rsid w:val="00D23E1B"/>
    <w:rsid w:val="00D240D0"/>
    <w:rsid w:val="00D2426A"/>
    <w:rsid w:val="00D246DF"/>
    <w:rsid w:val="00D2492C"/>
    <w:rsid w:val="00D24BCE"/>
    <w:rsid w:val="00D253C2"/>
    <w:rsid w:val="00D256E8"/>
    <w:rsid w:val="00D25B9B"/>
    <w:rsid w:val="00D2632A"/>
    <w:rsid w:val="00D263D1"/>
    <w:rsid w:val="00D26430"/>
    <w:rsid w:val="00D268EB"/>
    <w:rsid w:val="00D27139"/>
    <w:rsid w:val="00D2765B"/>
    <w:rsid w:val="00D2785E"/>
    <w:rsid w:val="00D27E2D"/>
    <w:rsid w:val="00D30AD5"/>
    <w:rsid w:val="00D3143C"/>
    <w:rsid w:val="00D31895"/>
    <w:rsid w:val="00D322B9"/>
    <w:rsid w:val="00D325EE"/>
    <w:rsid w:val="00D3292D"/>
    <w:rsid w:val="00D32935"/>
    <w:rsid w:val="00D33451"/>
    <w:rsid w:val="00D33848"/>
    <w:rsid w:val="00D33929"/>
    <w:rsid w:val="00D33ECC"/>
    <w:rsid w:val="00D34052"/>
    <w:rsid w:val="00D341DC"/>
    <w:rsid w:val="00D345C0"/>
    <w:rsid w:val="00D34C7A"/>
    <w:rsid w:val="00D3503A"/>
    <w:rsid w:val="00D35066"/>
    <w:rsid w:val="00D35200"/>
    <w:rsid w:val="00D3532C"/>
    <w:rsid w:val="00D35342"/>
    <w:rsid w:val="00D35AA7"/>
    <w:rsid w:val="00D36238"/>
    <w:rsid w:val="00D3675D"/>
    <w:rsid w:val="00D369F6"/>
    <w:rsid w:val="00D36BBB"/>
    <w:rsid w:val="00D37A77"/>
    <w:rsid w:val="00D37D8A"/>
    <w:rsid w:val="00D37F60"/>
    <w:rsid w:val="00D40143"/>
    <w:rsid w:val="00D40A16"/>
    <w:rsid w:val="00D40A3F"/>
    <w:rsid w:val="00D40B15"/>
    <w:rsid w:val="00D41000"/>
    <w:rsid w:val="00D41346"/>
    <w:rsid w:val="00D4168B"/>
    <w:rsid w:val="00D422B6"/>
    <w:rsid w:val="00D42422"/>
    <w:rsid w:val="00D42B27"/>
    <w:rsid w:val="00D43513"/>
    <w:rsid w:val="00D43BCB"/>
    <w:rsid w:val="00D43C14"/>
    <w:rsid w:val="00D44626"/>
    <w:rsid w:val="00D446F6"/>
    <w:rsid w:val="00D44900"/>
    <w:rsid w:val="00D44D1C"/>
    <w:rsid w:val="00D458AB"/>
    <w:rsid w:val="00D45C91"/>
    <w:rsid w:val="00D465A5"/>
    <w:rsid w:val="00D46CB9"/>
    <w:rsid w:val="00D46EF0"/>
    <w:rsid w:val="00D478A1"/>
    <w:rsid w:val="00D47DD7"/>
    <w:rsid w:val="00D47EF4"/>
    <w:rsid w:val="00D500AE"/>
    <w:rsid w:val="00D502C8"/>
    <w:rsid w:val="00D50F7B"/>
    <w:rsid w:val="00D51332"/>
    <w:rsid w:val="00D5162B"/>
    <w:rsid w:val="00D51C93"/>
    <w:rsid w:val="00D5259F"/>
    <w:rsid w:val="00D526A7"/>
    <w:rsid w:val="00D5298D"/>
    <w:rsid w:val="00D52D22"/>
    <w:rsid w:val="00D533E1"/>
    <w:rsid w:val="00D535A1"/>
    <w:rsid w:val="00D53A0E"/>
    <w:rsid w:val="00D5412E"/>
    <w:rsid w:val="00D54362"/>
    <w:rsid w:val="00D54C7E"/>
    <w:rsid w:val="00D54DA8"/>
    <w:rsid w:val="00D54FCF"/>
    <w:rsid w:val="00D5512B"/>
    <w:rsid w:val="00D55D1B"/>
    <w:rsid w:val="00D5660F"/>
    <w:rsid w:val="00D56D91"/>
    <w:rsid w:val="00D571A2"/>
    <w:rsid w:val="00D578E9"/>
    <w:rsid w:val="00D60317"/>
    <w:rsid w:val="00D60E2A"/>
    <w:rsid w:val="00D61267"/>
    <w:rsid w:val="00D61E84"/>
    <w:rsid w:val="00D6278E"/>
    <w:rsid w:val="00D62833"/>
    <w:rsid w:val="00D62A92"/>
    <w:rsid w:val="00D63438"/>
    <w:rsid w:val="00D63A19"/>
    <w:rsid w:val="00D6460B"/>
    <w:rsid w:val="00D64721"/>
    <w:rsid w:val="00D64E9E"/>
    <w:rsid w:val="00D65171"/>
    <w:rsid w:val="00D65665"/>
    <w:rsid w:val="00D6593E"/>
    <w:rsid w:val="00D66315"/>
    <w:rsid w:val="00D6632C"/>
    <w:rsid w:val="00D6652E"/>
    <w:rsid w:val="00D66BEE"/>
    <w:rsid w:val="00D67AA8"/>
    <w:rsid w:val="00D700E5"/>
    <w:rsid w:val="00D7037E"/>
    <w:rsid w:val="00D710F9"/>
    <w:rsid w:val="00D71652"/>
    <w:rsid w:val="00D71798"/>
    <w:rsid w:val="00D71E74"/>
    <w:rsid w:val="00D72281"/>
    <w:rsid w:val="00D72325"/>
    <w:rsid w:val="00D7256E"/>
    <w:rsid w:val="00D72B8A"/>
    <w:rsid w:val="00D72D47"/>
    <w:rsid w:val="00D72FC4"/>
    <w:rsid w:val="00D7379E"/>
    <w:rsid w:val="00D73C6B"/>
    <w:rsid w:val="00D740AE"/>
    <w:rsid w:val="00D74773"/>
    <w:rsid w:val="00D74A11"/>
    <w:rsid w:val="00D75000"/>
    <w:rsid w:val="00D75318"/>
    <w:rsid w:val="00D7547E"/>
    <w:rsid w:val="00D75E0E"/>
    <w:rsid w:val="00D76051"/>
    <w:rsid w:val="00D7660F"/>
    <w:rsid w:val="00D767EA"/>
    <w:rsid w:val="00D768B3"/>
    <w:rsid w:val="00D77B2C"/>
    <w:rsid w:val="00D77D70"/>
    <w:rsid w:val="00D80422"/>
    <w:rsid w:val="00D804B8"/>
    <w:rsid w:val="00D80552"/>
    <w:rsid w:val="00D80EDC"/>
    <w:rsid w:val="00D8120D"/>
    <w:rsid w:val="00D81374"/>
    <w:rsid w:val="00D81E90"/>
    <w:rsid w:val="00D8235D"/>
    <w:rsid w:val="00D823D5"/>
    <w:rsid w:val="00D825EC"/>
    <w:rsid w:val="00D827A2"/>
    <w:rsid w:val="00D83DF4"/>
    <w:rsid w:val="00D83FF7"/>
    <w:rsid w:val="00D84304"/>
    <w:rsid w:val="00D84734"/>
    <w:rsid w:val="00D84BD8"/>
    <w:rsid w:val="00D85146"/>
    <w:rsid w:val="00D8574F"/>
    <w:rsid w:val="00D858A5"/>
    <w:rsid w:val="00D86146"/>
    <w:rsid w:val="00D867EB"/>
    <w:rsid w:val="00D86FF7"/>
    <w:rsid w:val="00D9066D"/>
    <w:rsid w:val="00D908EC"/>
    <w:rsid w:val="00D90906"/>
    <w:rsid w:val="00D90D97"/>
    <w:rsid w:val="00D914C9"/>
    <w:rsid w:val="00D92D33"/>
    <w:rsid w:val="00D9371F"/>
    <w:rsid w:val="00D93D2C"/>
    <w:rsid w:val="00D93D3E"/>
    <w:rsid w:val="00D94337"/>
    <w:rsid w:val="00D943F3"/>
    <w:rsid w:val="00D94F1E"/>
    <w:rsid w:val="00D951DD"/>
    <w:rsid w:val="00D955D5"/>
    <w:rsid w:val="00D96272"/>
    <w:rsid w:val="00D9633A"/>
    <w:rsid w:val="00D96664"/>
    <w:rsid w:val="00D96A70"/>
    <w:rsid w:val="00D96FFE"/>
    <w:rsid w:val="00D9731F"/>
    <w:rsid w:val="00D979F5"/>
    <w:rsid w:val="00D97CFE"/>
    <w:rsid w:val="00D97D63"/>
    <w:rsid w:val="00DA13FE"/>
    <w:rsid w:val="00DA15B7"/>
    <w:rsid w:val="00DA17DC"/>
    <w:rsid w:val="00DA1AE3"/>
    <w:rsid w:val="00DA1C9A"/>
    <w:rsid w:val="00DA1F18"/>
    <w:rsid w:val="00DA20C5"/>
    <w:rsid w:val="00DA256A"/>
    <w:rsid w:val="00DA2680"/>
    <w:rsid w:val="00DA2773"/>
    <w:rsid w:val="00DA2AB9"/>
    <w:rsid w:val="00DA2CAF"/>
    <w:rsid w:val="00DA306D"/>
    <w:rsid w:val="00DA3080"/>
    <w:rsid w:val="00DA34A4"/>
    <w:rsid w:val="00DA3890"/>
    <w:rsid w:val="00DA422E"/>
    <w:rsid w:val="00DA51D5"/>
    <w:rsid w:val="00DA553E"/>
    <w:rsid w:val="00DA55FC"/>
    <w:rsid w:val="00DA5C5E"/>
    <w:rsid w:val="00DA61BB"/>
    <w:rsid w:val="00DA67D2"/>
    <w:rsid w:val="00DA6C54"/>
    <w:rsid w:val="00DB0E58"/>
    <w:rsid w:val="00DB0FC1"/>
    <w:rsid w:val="00DB10AB"/>
    <w:rsid w:val="00DB1956"/>
    <w:rsid w:val="00DB2251"/>
    <w:rsid w:val="00DB249B"/>
    <w:rsid w:val="00DB2AEB"/>
    <w:rsid w:val="00DB3732"/>
    <w:rsid w:val="00DB40A4"/>
    <w:rsid w:val="00DB4446"/>
    <w:rsid w:val="00DB4CB2"/>
    <w:rsid w:val="00DB4F2D"/>
    <w:rsid w:val="00DB582E"/>
    <w:rsid w:val="00DB58BF"/>
    <w:rsid w:val="00DB5EEF"/>
    <w:rsid w:val="00DB6E82"/>
    <w:rsid w:val="00DB7DDE"/>
    <w:rsid w:val="00DC0974"/>
    <w:rsid w:val="00DC15C9"/>
    <w:rsid w:val="00DC1C01"/>
    <w:rsid w:val="00DC282E"/>
    <w:rsid w:val="00DC2FFC"/>
    <w:rsid w:val="00DC3066"/>
    <w:rsid w:val="00DC3342"/>
    <w:rsid w:val="00DC361A"/>
    <w:rsid w:val="00DC3963"/>
    <w:rsid w:val="00DC3B86"/>
    <w:rsid w:val="00DC4524"/>
    <w:rsid w:val="00DC47F9"/>
    <w:rsid w:val="00DC500E"/>
    <w:rsid w:val="00DC51F5"/>
    <w:rsid w:val="00DC53CE"/>
    <w:rsid w:val="00DC5DBF"/>
    <w:rsid w:val="00DC6462"/>
    <w:rsid w:val="00DC671B"/>
    <w:rsid w:val="00DC68B8"/>
    <w:rsid w:val="00DC6976"/>
    <w:rsid w:val="00DC6CDE"/>
    <w:rsid w:val="00DC6F79"/>
    <w:rsid w:val="00DC70B8"/>
    <w:rsid w:val="00DC7251"/>
    <w:rsid w:val="00DC74CC"/>
    <w:rsid w:val="00DC7DA8"/>
    <w:rsid w:val="00DD0486"/>
    <w:rsid w:val="00DD068A"/>
    <w:rsid w:val="00DD0A6B"/>
    <w:rsid w:val="00DD0D88"/>
    <w:rsid w:val="00DD0DBC"/>
    <w:rsid w:val="00DD1663"/>
    <w:rsid w:val="00DD16F4"/>
    <w:rsid w:val="00DD1D39"/>
    <w:rsid w:val="00DD1D42"/>
    <w:rsid w:val="00DD203C"/>
    <w:rsid w:val="00DD2571"/>
    <w:rsid w:val="00DD264B"/>
    <w:rsid w:val="00DD279C"/>
    <w:rsid w:val="00DD27C0"/>
    <w:rsid w:val="00DD3434"/>
    <w:rsid w:val="00DD36E8"/>
    <w:rsid w:val="00DD570D"/>
    <w:rsid w:val="00DD6B94"/>
    <w:rsid w:val="00DD711C"/>
    <w:rsid w:val="00DD7737"/>
    <w:rsid w:val="00DD7B84"/>
    <w:rsid w:val="00DE0049"/>
    <w:rsid w:val="00DE015C"/>
    <w:rsid w:val="00DE084A"/>
    <w:rsid w:val="00DE1E1C"/>
    <w:rsid w:val="00DE1E81"/>
    <w:rsid w:val="00DE1EDB"/>
    <w:rsid w:val="00DE3668"/>
    <w:rsid w:val="00DE3CFC"/>
    <w:rsid w:val="00DE4065"/>
    <w:rsid w:val="00DE4222"/>
    <w:rsid w:val="00DE49C1"/>
    <w:rsid w:val="00DE599B"/>
    <w:rsid w:val="00DE5A27"/>
    <w:rsid w:val="00DE5CE0"/>
    <w:rsid w:val="00DE5E81"/>
    <w:rsid w:val="00DE6BC9"/>
    <w:rsid w:val="00DE7A29"/>
    <w:rsid w:val="00DE7B81"/>
    <w:rsid w:val="00DF05A7"/>
    <w:rsid w:val="00DF05C8"/>
    <w:rsid w:val="00DF08F3"/>
    <w:rsid w:val="00DF0DEF"/>
    <w:rsid w:val="00DF154D"/>
    <w:rsid w:val="00DF16B3"/>
    <w:rsid w:val="00DF1C27"/>
    <w:rsid w:val="00DF1D60"/>
    <w:rsid w:val="00DF1EA9"/>
    <w:rsid w:val="00DF20B1"/>
    <w:rsid w:val="00DF2225"/>
    <w:rsid w:val="00DF2332"/>
    <w:rsid w:val="00DF3164"/>
    <w:rsid w:val="00DF3508"/>
    <w:rsid w:val="00DF375F"/>
    <w:rsid w:val="00DF3930"/>
    <w:rsid w:val="00DF4021"/>
    <w:rsid w:val="00DF419E"/>
    <w:rsid w:val="00DF4231"/>
    <w:rsid w:val="00DF439D"/>
    <w:rsid w:val="00DF44C1"/>
    <w:rsid w:val="00DF4684"/>
    <w:rsid w:val="00DF46B5"/>
    <w:rsid w:val="00DF4E7A"/>
    <w:rsid w:val="00DF56F9"/>
    <w:rsid w:val="00DF610A"/>
    <w:rsid w:val="00DF6CBE"/>
    <w:rsid w:val="00DF6CFA"/>
    <w:rsid w:val="00DF6F2F"/>
    <w:rsid w:val="00DF7146"/>
    <w:rsid w:val="00DF7633"/>
    <w:rsid w:val="00E00058"/>
    <w:rsid w:val="00E00226"/>
    <w:rsid w:val="00E011E6"/>
    <w:rsid w:val="00E01316"/>
    <w:rsid w:val="00E01491"/>
    <w:rsid w:val="00E014C0"/>
    <w:rsid w:val="00E01BCB"/>
    <w:rsid w:val="00E01BFE"/>
    <w:rsid w:val="00E028D0"/>
    <w:rsid w:val="00E02A26"/>
    <w:rsid w:val="00E04015"/>
    <w:rsid w:val="00E04422"/>
    <w:rsid w:val="00E047F2"/>
    <w:rsid w:val="00E04B18"/>
    <w:rsid w:val="00E058AA"/>
    <w:rsid w:val="00E05A2B"/>
    <w:rsid w:val="00E05C03"/>
    <w:rsid w:val="00E06316"/>
    <w:rsid w:val="00E0646E"/>
    <w:rsid w:val="00E065C1"/>
    <w:rsid w:val="00E06ED0"/>
    <w:rsid w:val="00E104FD"/>
    <w:rsid w:val="00E107E0"/>
    <w:rsid w:val="00E10B2F"/>
    <w:rsid w:val="00E120E2"/>
    <w:rsid w:val="00E14ABC"/>
    <w:rsid w:val="00E14E35"/>
    <w:rsid w:val="00E154BA"/>
    <w:rsid w:val="00E157AE"/>
    <w:rsid w:val="00E157CB"/>
    <w:rsid w:val="00E15EBA"/>
    <w:rsid w:val="00E1613A"/>
    <w:rsid w:val="00E163AE"/>
    <w:rsid w:val="00E16625"/>
    <w:rsid w:val="00E16D05"/>
    <w:rsid w:val="00E1784C"/>
    <w:rsid w:val="00E202A9"/>
    <w:rsid w:val="00E207ED"/>
    <w:rsid w:val="00E21049"/>
    <w:rsid w:val="00E21581"/>
    <w:rsid w:val="00E21585"/>
    <w:rsid w:val="00E2159F"/>
    <w:rsid w:val="00E21FAD"/>
    <w:rsid w:val="00E222D0"/>
    <w:rsid w:val="00E22EDF"/>
    <w:rsid w:val="00E25704"/>
    <w:rsid w:val="00E258B9"/>
    <w:rsid w:val="00E259F1"/>
    <w:rsid w:val="00E25D56"/>
    <w:rsid w:val="00E269DC"/>
    <w:rsid w:val="00E27C8D"/>
    <w:rsid w:val="00E30CF9"/>
    <w:rsid w:val="00E31595"/>
    <w:rsid w:val="00E316DE"/>
    <w:rsid w:val="00E31A15"/>
    <w:rsid w:val="00E31FDE"/>
    <w:rsid w:val="00E320D0"/>
    <w:rsid w:val="00E32109"/>
    <w:rsid w:val="00E32CED"/>
    <w:rsid w:val="00E33786"/>
    <w:rsid w:val="00E33932"/>
    <w:rsid w:val="00E339E1"/>
    <w:rsid w:val="00E33D7F"/>
    <w:rsid w:val="00E33FBD"/>
    <w:rsid w:val="00E34687"/>
    <w:rsid w:val="00E34792"/>
    <w:rsid w:val="00E3496C"/>
    <w:rsid w:val="00E34B4B"/>
    <w:rsid w:val="00E34BF4"/>
    <w:rsid w:val="00E353E3"/>
    <w:rsid w:val="00E35445"/>
    <w:rsid w:val="00E35AF5"/>
    <w:rsid w:val="00E35FB8"/>
    <w:rsid w:val="00E36344"/>
    <w:rsid w:val="00E364F2"/>
    <w:rsid w:val="00E368B8"/>
    <w:rsid w:val="00E3695A"/>
    <w:rsid w:val="00E36B56"/>
    <w:rsid w:val="00E36BF1"/>
    <w:rsid w:val="00E36D9B"/>
    <w:rsid w:val="00E3722B"/>
    <w:rsid w:val="00E37667"/>
    <w:rsid w:val="00E37E76"/>
    <w:rsid w:val="00E40591"/>
    <w:rsid w:val="00E40598"/>
    <w:rsid w:val="00E40891"/>
    <w:rsid w:val="00E40BE9"/>
    <w:rsid w:val="00E40CF6"/>
    <w:rsid w:val="00E40DAB"/>
    <w:rsid w:val="00E40E70"/>
    <w:rsid w:val="00E41BA2"/>
    <w:rsid w:val="00E420D7"/>
    <w:rsid w:val="00E42571"/>
    <w:rsid w:val="00E42AF0"/>
    <w:rsid w:val="00E42DF1"/>
    <w:rsid w:val="00E4340B"/>
    <w:rsid w:val="00E43F79"/>
    <w:rsid w:val="00E444D3"/>
    <w:rsid w:val="00E446CE"/>
    <w:rsid w:val="00E44885"/>
    <w:rsid w:val="00E449F8"/>
    <w:rsid w:val="00E44DF2"/>
    <w:rsid w:val="00E456C7"/>
    <w:rsid w:val="00E45B10"/>
    <w:rsid w:val="00E46B8B"/>
    <w:rsid w:val="00E46CDE"/>
    <w:rsid w:val="00E46D9B"/>
    <w:rsid w:val="00E46E38"/>
    <w:rsid w:val="00E47735"/>
    <w:rsid w:val="00E50CFF"/>
    <w:rsid w:val="00E50EE1"/>
    <w:rsid w:val="00E5207F"/>
    <w:rsid w:val="00E520B7"/>
    <w:rsid w:val="00E5216F"/>
    <w:rsid w:val="00E52373"/>
    <w:rsid w:val="00E52936"/>
    <w:rsid w:val="00E5420F"/>
    <w:rsid w:val="00E5496E"/>
    <w:rsid w:val="00E54E83"/>
    <w:rsid w:val="00E550E7"/>
    <w:rsid w:val="00E553B5"/>
    <w:rsid w:val="00E56037"/>
    <w:rsid w:val="00E56132"/>
    <w:rsid w:val="00E56142"/>
    <w:rsid w:val="00E561B2"/>
    <w:rsid w:val="00E563FD"/>
    <w:rsid w:val="00E56AA9"/>
    <w:rsid w:val="00E56FA7"/>
    <w:rsid w:val="00E574E6"/>
    <w:rsid w:val="00E57764"/>
    <w:rsid w:val="00E57896"/>
    <w:rsid w:val="00E57DCC"/>
    <w:rsid w:val="00E600B8"/>
    <w:rsid w:val="00E6091B"/>
    <w:rsid w:val="00E60B36"/>
    <w:rsid w:val="00E61511"/>
    <w:rsid w:val="00E62B77"/>
    <w:rsid w:val="00E6343E"/>
    <w:rsid w:val="00E637F1"/>
    <w:rsid w:val="00E6381D"/>
    <w:rsid w:val="00E63AF8"/>
    <w:rsid w:val="00E642C1"/>
    <w:rsid w:val="00E64489"/>
    <w:rsid w:val="00E6488C"/>
    <w:rsid w:val="00E6571B"/>
    <w:rsid w:val="00E66041"/>
    <w:rsid w:val="00E67B33"/>
    <w:rsid w:val="00E67D37"/>
    <w:rsid w:val="00E67E90"/>
    <w:rsid w:val="00E7008F"/>
    <w:rsid w:val="00E70B69"/>
    <w:rsid w:val="00E70D58"/>
    <w:rsid w:val="00E70D77"/>
    <w:rsid w:val="00E721B2"/>
    <w:rsid w:val="00E727BF"/>
    <w:rsid w:val="00E72841"/>
    <w:rsid w:val="00E72A17"/>
    <w:rsid w:val="00E72E92"/>
    <w:rsid w:val="00E73181"/>
    <w:rsid w:val="00E731E5"/>
    <w:rsid w:val="00E7391C"/>
    <w:rsid w:val="00E74129"/>
    <w:rsid w:val="00E74237"/>
    <w:rsid w:val="00E74FA8"/>
    <w:rsid w:val="00E758B5"/>
    <w:rsid w:val="00E75A8E"/>
    <w:rsid w:val="00E75BC4"/>
    <w:rsid w:val="00E7619F"/>
    <w:rsid w:val="00E76207"/>
    <w:rsid w:val="00E762A2"/>
    <w:rsid w:val="00E7694E"/>
    <w:rsid w:val="00E770BE"/>
    <w:rsid w:val="00E7722C"/>
    <w:rsid w:val="00E773FD"/>
    <w:rsid w:val="00E77798"/>
    <w:rsid w:val="00E7786B"/>
    <w:rsid w:val="00E778E8"/>
    <w:rsid w:val="00E7792A"/>
    <w:rsid w:val="00E77A9F"/>
    <w:rsid w:val="00E77E3D"/>
    <w:rsid w:val="00E8050C"/>
    <w:rsid w:val="00E80589"/>
    <w:rsid w:val="00E80639"/>
    <w:rsid w:val="00E80753"/>
    <w:rsid w:val="00E80CC2"/>
    <w:rsid w:val="00E817FD"/>
    <w:rsid w:val="00E81D3B"/>
    <w:rsid w:val="00E81D44"/>
    <w:rsid w:val="00E81DCF"/>
    <w:rsid w:val="00E824C0"/>
    <w:rsid w:val="00E82694"/>
    <w:rsid w:val="00E82814"/>
    <w:rsid w:val="00E8290F"/>
    <w:rsid w:val="00E835F8"/>
    <w:rsid w:val="00E83E16"/>
    <w:rsid w:val="00E83EA2"/>
    <w:rsid w:val="00E83F33"/>
    <w:rsid w:val="00E841A4"/>
    <w:rsid w:val="00E84553"/>
    <w:rsid w:val="00E85048"/>
    <w:rsid w:val="00E8604C"/>
    <w:rsid w:val="00E86163"/>
    <w:rsid w:val="00E865AB"/>
    <w:rsid w:val="00E865E9"/>
    <w:rsid w:val="00E86CA3"/>
    <w:rsid w:val="00E878A6"/>
    <w:rsid w:val="00E87D3C"/>
    <w:rsid w:val="00E905A6"/>
    <w:rsid w:val="00E90DAF"/>
    <w:rsid w:val="00E9104C"/>
    <w:rsid w:val="00E9198B"/>
    <w:rsid w:val="00E92D91"/>
    <w:rsid w:val="00E93B6B"/>
    <w:rsid w:val="00E93E4A"/>
    <w:rsid w:val="00E94083"/>
    <w:rsid w:val="00E94464"/>
    <w:rsid w:val="00E94F53"/>
    <w:rsid w:val="00E94FC9"/>
    <w:rsid w:val="00E95AEF"/>
    <w:rsid w:val="00E9684B"/>
    <w:rsid w:val="00E96BFC"/>
    <w:rsid w:val="00E97541"/>
    <w:rsid w:val="00E97762"/>
    <w:rsid w:val="00E97A12"/>
    <w:rsid w:val="00E97C8F"/>
    <w:rsid w:val="00EA0C56"/>
    <w:rsid w:val="00EA0C84"/>
    <w:rsid w:val="00EA12CB"/>
    <w:rsid w:val="00EA1521"/>
    <w:rsid w:val="00EA1AF1"/>
    <w:rsid w:val="00EA1B05"/>
    <w:rsid w:val="00EA1F36"/>
    <w:rsid w:val="00EA2173"/>
    <w:rsid w:val="00EA22EC"/>
    <w:rsid w:val="00EA23A9"/>
    <w:rsid w:val="00EA248B"/>
    <w:rsid w:val="00EA2770"/>
    <w:rsid w:val="00EA2F68"/>
    <w:rsid w:val="00EA4104"/>
    <w:rsid w:val="00EA427F"/>
    <w:rsid w:val="00EA47AB"/>
    <w:rsid w:val="00EA49F4"/>
    <w:rsid w:val="00EA4D0B"/>
    <w:rsid w:val="00EA4E97"/>
    <w:rsid w:val="00EA4F09"/>
    <w:rsid w:val="00EA504D"/>
    <w:rsid w:val="00EA5277"/>
    <w:rsid w:val="00EA5E3F"/>
    <w:rsid w:val="00EA72C4"/>
    <w:rsid w:val="00EA7903"/>
    <w:rsid w:val="00EA7F2D"/>
    <w:rsid w:val="00EB0100"/>
    <w:rsid w:val="00EB0336"/>
    <w:rsid w:val="00EB0550"/>
    <w:rsid w:val="00EB0853"/>
    <w:rsid w:val="00EB0EB0"/>
    <w:rsid w:val="00EB1124"/>
    <w:rsid w:val="00EB1971"/>
    <w:rsid w:val="00EB2316"/>
    <w:rsid w:val="00EB2563"/>
    <w:rsid w:val="00EB37BB"/>
    <w:rsid w:val="00EB3A1B"/>
    <w:rsid w:val="00EB4939"/>
    <w:rsid w:val="00EB4963"/>
    <w:rsid w:val="00EB5155"/>
    <w:rsid w:val="00EB5454"/>
    <w:rsid w:val="00EB547D"/>
    <w:rsid w:val="00EB5E81"/>
    <w:rsid w:val="00EB5F87"/>
    <w:rsid w:val="00EB63D7"/>
    <w:rsid w:val="00EB769D"/>
    <w:rsid w:val="00EB7884"/>
    <w:rsid w:val="00EC03CB"/>
    <w:rsid w:val="00EC043A"/>
    <w:rsid w:val="00EC084F"/>
    <w:rsid w:val="00EC0914"/>
    <w:rsid w:val="00EC0C8F"/>
    <w:rsid w:val="00EC0D3F"/>
    <w:rsid w:val="00EC0E8A"/>
    <w:rsid w:val="00EC11AD"/>
    <w:rsid w:val="00EC14E2"/>
    <w:rsid w:val="00EC188E"/>
    <w:rsid w:val="00EC1DEE"/>
    <w:rsid w:val="00EC22D1"/>
    <w:rsid w:val="00EC270D"/>
    <w:rsid w:val="00EC27CB"/>
    <w:rsid w:val="00EC3542"/>
    <w:rsid w:val="00EC3952"/>
    <w:rsid w:val="00EC3F2B"/>
    <w:rsid w:val="00EC4839"/>
    <w:rsid w:val="00EC4963"/>
    <w:rsid w:val="00EC513D"/>
    <w:rsid w:val="00EC52DC"/>
    <w:rsid w:val="00EC60E2"/>
    <w:rsid w:val="00EC63AA"/>
    <w:rsid w:val="00EC63C5"/>
    <w:rsid w:val="00EC6F36"/>
    <w:rsid w:val="00EC7069"/>
    <w:rsid w:val="00ED01CC"/>
    <w:rsid w:val="00ED0559"/>
    <w:rsid w:val="00ED0A55"/>
    <w:rsid w:val="00ED0A82"/>
    <w:rsid w:val="00ED0B32"/>
    <w:rsid w:val="00ED0C35"/>
    <w:rsid w:val="00ED16D8"/>
    <w:rsid w:val="00ED1B02"/>
    <w:rsid w:val="00ED21C6"/>
    <w:rsid w:val="00ED23D4"/>
    <w:rsid w:val="00ED32D4"/>
    <w:rsid w:val="00ED36BB"/>
    <w:rsid w:val="00ED3ACB"/>
    <w:rsid w:val="00ED4D97"/>
    <w:rsid w:val="00ED5698"/>
    <w:rsid w:val="00ED5CE6"/>
    <w:rsid w:val="00ED5D8D"/>
    <w:rsid w:val="00ED5E23"/>
    <w:rsid w:val="00ED5E4B"/>
    <w:rsid w:val="00ED68EE"/>
    <w:rsid w:val="00ED7411"/>
    <w:rsid w:val="00ED77CE"/>
    <w:rsid w:val="00ED79B5"/>
    <w:rsid w:val="00EE0158"/>
    <w:rsid w:val="00EE0872"/>
    <w:rsid w:val="00EE0B4E"/>
    <w:rsid w:val="00EE0C61"/>
    <w:rsid w:val="00EE1169"/>
    <w:rsid w:val="00EE1226"/>
    <w:rsid w:val="00EE186E"/>
    <w:rsid w:val="00EE1CA5"/>
    <w:rsid w:val="00EE1CB0"/>
    <w:rsid w:val="00EE1DA4"/>
    <w:rsid w:val="00EE1ED8"/>
    <w:rsid w:val="00EE227E"/>
    <w:rsid w:val="00EE2B30"/>
    <w:rsid w:val="00EE3322"/>
    <w:rsid w:val="00EE36E2"/>
    <w:rsid w:val="00EE3F22"/>
    <w:rsid w:val="00EE446B"/>
    <w:rsid w:val="00EE4556"/>
    <w:rsid w:val="00EE46E0"/>
    <w:rsid w:val="00EE49F4"/>
    <w:rsid w:val="00EE4ACA"/>
    <w:rsid w:val="00EE4BF8"/>
    <w:rsid w:val="00EE4CC1"/>
    <w:rsid w:val="00EE508B"/>
    <w:rsid w:val="00EE534F"/>
    <w:rsid w:val="00EE5B7C"/>
    <w:rsid w:val="00EE5B98"/>
    <w:rsid w:val="00EE620C"/>
    <w:rsid w:val="00EE659E"/>
    <w:rsid w:val="00EE6B7B"/>
    <w:rsid w:val="00EE6B80"/>
    <w:rsid w:val="00EE7DFA"/>
    <w:rsid w:val="00EF0519"/>
    <w:rsid w:val="00EF07E8"/>
    <w:rsid w:val="00EF08AE"/>
    <w:rsid w:val="00EF09B0"/>
    <w:rsid w:val="00EF0CF2"/>
    <w:rsid w:val="00EF1F7D"/>
    <w:rsid w:val="00EF3959"/>
    <w:rsid w:val="00EF3B97"/>
    <w:rsid w:val="00EF4297"/>
    <w:rsid w:val="00EF56F9"/>
    <w:rsid w:val="00EF5B85"/>
    <w:rsid w:val="00EF6875"/>
    <w:rsid w:val="00EF6F98"/>
    <w:rsid w:val="00EF72D1"/>
    <w:rsid w:val="00EF79A1"/>
    <w:rsid w:val="00EF7F0B"/>
    <w:rsid w:val="00F00576"/>
    <w:rsid w:val="00F006FB"/>
    <w:rsid w:val="00F00A35"/>
    <w:rsid w:val="00F00D3C"/>
    <w:rsid w:val="00F00F86"/>
    <w:rsid w:val="00F012AD"/>
    <w:rsid w:val="00F012E7"/>
    <w:rsid w:val="00F0312B"/>
    <w:rsid w:val="00F0342C"/>
    <w:rsid w:val="00F03C74"/>
    <w:rsid w:val="00F04C44"/>
    <w:rsid w:val="00F04F91"/>
    <w:rsid w:val="00F05151"/>
    <w:rsid w:val="00F056FC"/>
    <w:rsid w:val="00F05D08"/>
    <w:rsid w:val="00F0620E"/>
    <w:rsid w:val="00F077D5"/>
    <w:rsid w:val="00F07DD1"/>
    <w:rsid w:val="00F103F4"/>
    <w:rsid w:val="00F11519"/>
    <w:rsid w:val="00F117B9"/>
    <w:rsid w:val="00F11A7E"/>
    <w:rsid w:val="00F11EA3"/>
    <w:rsid w:val="00F1255E"/>
    <w:rsid w:val="00F135A2"/>
    <w:rsid w:val="00F1372F"/>
    <w:rsid w:val="00F1386B"/>
    <w:rsid w:val="00F13909"/>
    <w:rsid w:val="00F1417F"/>
    <w:rsid w:val="00F14A44"/>
    <w:rsid w:val="00F15700"/>
    <w:rsid w:val="00F15915"/>
    <w:rsid w:val="00F15FA6"/>
    <w:rsid w:val="00F1608D"/>
    <w:rsid w:val="00F16935"/>
    <w:rsid w:val="00F16AFC"/>
    <w:rsid w:val="00F20591"/>
    <w:rsid w:val="00F210C7"/>
    <w:rsid w:val="00F2152F"/>
    <w:rsid w:val="00F2174E"/>
    <w:rsid w:val="00F226D4"/>
    <w:rsid w:val="00F22EEE"/>
    <w:rsid w:val="00F2313B"/>
    <w:rsid w:val="00F2365E"/>
    <w:rsid w:val="00F23B62"/>
    <w:rsid w:val="00F23B94"/>
    <w:rsid w:val="00F23E0E"/>
    <w:rsid w:val="00F2405D"/>
    <w:rsid w:val="00F242E3"/>
    <w:rsid w:val="00F24A92"/>
    <w:rsid w:val="00F24EA1"/>
    <w:rsid w:val="00F2568E"/>
    <w:rsid w:val="00F25A64"/>
    <w:rsid w:val="00F25D96"/>
    <w:rsid w:val="00F25D9A"/>
    <w:rsid w:val="00F25FB5"/>
    <w:rsid w:val="00F26001"/>
    <w:rsid w:val="00F26AB9"/>
    <w:rsid w:val="00F26DB9"/>
    <w:rsid w:val="00F273A7"/>
    <w:rsid w:val="00F27456"/>
    <w:rsid w:val="00F27518"/>
    <w:rsid w:val="00F278EC"/>
    <w:rsid w:val="00F27D79"/>
    <w:rsid w:val="00F30E69"/>
    <w:rsid w:val="00F3104A"/>
    <w:rsid w:val="00F315D8"/>
    <w:rsid w:val="00F3176A"/>
    <w:rsid w:val="00F31D62"/>
    <w:rsid w:val="00F32819"/>
    <w:rsid w:val="00F3324D"/>
    <w:rsid w:val="00F332FE"/>
    <w:rsid w:val="00F335A8"/>
    <w:rsid w:val="00F342F2"/>
    <w:rsid w:val="00F347B4"/>
    <w:rsid w:val="00F353A5"/>
    <w:rsid w:val="00F35EC8"/>
    <w:rsid w:val="00F3617C"/>
    <w:rsid w:val="00F369EA"/>
    <w:rsid w:val="00F36C10"/>
    <w:rsid w:val="00F36C92"/>
    <w:rsid w:val="00F36E3F"/>
    <w:rsid w:val="00F372FE"/>
    <w:rsid w:val="00F373B3"/>
    <w:rsid w:val="00F37854"/>
    <w:rsid w:val="00F37D7C"/>
    <w:rsid w:val="00F400C2"/>
    <w:rsid w:val="00F402AB"/>
    <w:rsid w:val="00F407CD"/>
    <w:rsid w:val="00F40ACD"/>
    <w:rsid w:val="00F40ADD"/>
    <w:rsid w:val="00F40CE6"/>
    <w:rsid w:val="00F41DE7"/>
    <w:rsid w:val="00F426B3"/>
    <w:rsid w:val="00F4322E"/>
    <w:rsid w:val="00F43993"/>
    <w:rsid w:val="00F4411E"/>
    <w:rsid w:val="00F44D1C"/>
    <w:rsid w:val="00F44DCF"/>
    <w:rsid w:val="00F44F95"/>
    <w:rsid w:val="00F44FC0"/>
    <w:rsid w:val="00F46729"/>
    <w:rsid w:val="00F4696D"/>
    <w:rsid w:val="00F46BC8"/>
    <w:rsid w:val="00F47716"/>
    <w:rsid w:val="00F478A1"/>
    <w:rsid w:val="00F47A14"/>
    <w:rsid w:val="00F47CA8"/>
    <w:rsid w:val="00F50B49"/>
    <w:rsid w:val="00F50E1D"/>
    <w:rsid w:val="00F5266A"/>
    <w:rsid w:val="00F53495"/>
    <w:rsid w:val="00F53576"/>
    <w:rsid w:val="00F53A55"/>
    <w:rsid w:val="00F5414E"/>
    <w:rsid w:val="00F5419C"/>
    <w:rsid w:val="00F544DA"/>
    <w:rsid w:val="00F547B7"/>
    <w:rsid w:val="00F54A34"/>
    <w:rsid w:val="00F554E1"/>
    <w:rsid w:val="00F555C0"/>
    <w:rsid w:val="00F55A57"/>
    <w:rsid w:val="00F55DFE"/>
    <w:rsid w:val="00F567C4"/>
    <w:rsid w:val="00F56C3C"/>
    <w:rsid w:val="00F57817"/>
    <w:rsid w:val="00F60202"/>
    <w:rsid w:val="00F6071E"/>
    <w:rsid w:val="00F60B25"/>
    <w:rsid w:val="00F60BD1"/>
    <w:rsid w:val="00F60F3E"/>
    <w:rsid w:val="00F614C4"/>
    <w:rsid w:val="00F62405"/>
    <w:rsid w:val="00F62C5D"/>
    <w:rsid w:val="00F641ED"/>
    <w:rsid w:val="00F6436E"/>
    <w:rsid w:val="00F64CF6"/>
    <w:rsid w:val="00F64F6B"/>
    <w:rsid w:val="00F66097"/>
    <w:rsid w:val="00F66F2B"/>
    <w:rsid w:val="00F673EF"/>
    <w:rsid w:val="00F6744F"/>
    <w:rsid w:val="00F70B07"/>
    <w:rsid w:val="00F725BA"/>
    <w:rsid w:val="00F7298B"/>
    <w:rsid w:val="00F73A6D"/>
    <w:rsid w:val="00F73B62"/>
    <w:rsid w:val="00F74127"/>
    <w:rsid w:val="00F74FBD"/>
    <w:rsid w:val="00F758A9"/>
    <w:rsid w:val="00F75FEE"/>
    <w:rsid w:val="00F76E7F"/>
    <w:rsid w:val="00F772D3"/>
    <w:rsid w:val="00F777D3"/>
    <w:rsid w:val="00F77A0A"/>
    <w:rsid w:val="00F77A1B"/>
    <w:rsid w:val="00F80733"/>
    <w:rsid w:val="00F8102B"/>
    <w:rsid w:val="00F810B7"/>
    <w:rsid w:val="00F81543"/>
    <w:rsid w:val="00F816FC"/>
    <w:rsid w:val="00F81BCF"/>
    <w:rsid w:val="00F81F37"/>
    <w:rsid w:val="00F82901"/>
    <w:rsid w:val="00F82A3C"/>
    <w:rsid w:val="00F842CB"/>
    <w:rsid w:val="00F8438D"/>
    <w:rsid w:val="00F84548"/>
    <w:rsid w:val="00F849D1"/>
    <w:rsid w:val="00F85920"/>
    <w:rsid w:val="00F85A68"/>
    <w:rsid w:val="00F861E2"/>
    <w:rsid w:val="00F8664F"/>
    <w:rsid w:val="00F91363"/>
    <w:rsid w:val="00F913AA"/>
    <w:rsid w:val="00F9143B"/>
    <w:rsid w:val="00F91443"/>
    <w:rsid w:val="00F91727"/>
    <w:rsid w:val="00F91B99"/>
    <w:rsid w:val="00F91DBD"/>
    <w:rsid w:val="00F923F5"/>
    <w:rsid w:val="00F9251A"/>
    <w:rsid w:val="00F92629"/>
    <w:rsid w:val="00F93533"/>
    <w:rsid w:val="00F9364F"/>
    <w:rsid w:val="00F936EC"/>
    <w:rsid w:val="00F96B56"/>
    <w:rsid w:val="00F96CAC"/>
    <w:rsid w:val="00F96F0B"/>
    <w:rsid w:val="00F97265"/>
    <w:rsid w:val="00F97405"/>
    <w:rsid w:val="00FA0461"/>
    <w:rsid w:val="00FA09DF"/>
    <w:rsid w:val="00FA0D77"/>
    <w:rsid w:val="00FA12D1"/>
    <w:rsid w:val="00FA2797"/>
    <w:rsid w:val="00FA31D9"/>
    <w:rsid w:val="00FA3572"/>
    <w:rsid w:val="00FA3758"/>
    <w:rsid w:val="00FA416D"/>
    <w:rsid w:val="00FA46E7"/>
    <w:rsid w:val="00FA4750"/>
    <w:rsid w:val="00FA4CA4"/>
    <w:rsid w:val="00FA5DCE"/>
    <w:rsid w:val="00FA5ED7"/>
    <w:rsid w:val="00FA6889"/>
    <w:rsid w:val="00FA7985"/>
    <w:rsid w:val="00FA7A18"/>
    <w:rsid w:val="00FA7C56"/>
    <w:rsid w:val="00FB00FC"/>
    <w:rsid w:val="00FB03EE"/>
    <w:rsid w:val="00FB04CE"/>
    <w:rsid w:val="00FB05F9"/>
    <w:rsid w:val="00FB07A3"/>
    <w:rsid w:val="00FB1964"/>
    <w:rsid w:val="00FB1DAA"/>
    <w:rsid w:val="00FB24A3"/>
    <w:rsid w:val="00FB2AB8"/>
    <w:rsid w:val="00FB2AEB"/>
    <w:rsid w:val="00FB2BFD"/>
    <w:rsid w:val="00FB30DA"/>
    <w:rsid w:val="00FB34DB"/>
    <w:rsid w:val="00FB34FC"/>
    <w:rsid w:val="00FB36B3"/>
    <w:rsid w:val="00FB4140"/>
    <w:rsid w:val="00FB41DB"/>
    <w:rsid w:val="00FB442F"/>
    <w:rsid w:val="00FB4C69"/>
    <w:rsid w:val="00FB5315"/>
    <w:rsid w:val="00FB5618"/>
    <w:rsid w:val="00FB5AAD"/>
    <w:rsid w:val="00FB5C37"/>
    <w:rsid w:val="00FB6C6A"/>
    <w:rsid w:val="00FB6E62"/>
    <w:rsid w:val="00FB6FC9"/>
    <w:rsid w:val="00FB7FFA"/>
    <w:rsid w:val="00FC00BD"/>
    <w:rsid w:val="00FC0118"/>
    <w:rsid w:val="00FC0945"/>
    <w:rsid w:val="00FC0D32"/>
    <w:rsid w:val="00FC1043"/>
    <w:rsid w:val="00FC15E6"/>
    <w:rsid w:val="00FC1B12"/>
    <w:rsid w:val="00FC251C"/>
    <w:rsid w:val="00FC275C"/>
    <w:rsid w:val="00FC2B2C"/>
    <w:rsid w:val="00FC2C7F"/>
    <w:rsid w:val="00FC2E48"/>
    <w:rsid w:val="00FC37CE"/>
    <w:rsid w:val="00FC3AC7"/>
    <w:rsid w:val="00FC3DA9"/>
    <w:rsid w:val="00FC4D87"/>
    <w:rsid w:val="00FC5317"/>
    <w:rsid w:val="00FC560D"/>
    <w:rsid w:val="00FC59DF"/>
    <w:rsid w:val="00FC6C50"/>
    <w:rsid w:val="00FC7220"/>
    <w:rsid w:val="00FC769E"/>
    <w:rsid w:val="00FC77BE"/>
    <w:rsid w:val="00FC7C75"/>
    <w:rsid w:val="00FD02C6"/>
    <w:rsid w:val="00FD066E"/>
    <w:rsid w:val="00FD080E"/>
    <w:rsid w:val="00FD12B5"/>
    <w:rsid w:val="00FD17A4"/>
    <w:rsid w:val="00FD196F"/>
    <w:rsid w:val="00FD19B9"/>
    <w:rsid w:val="00FD1D71"/>
    <w:rsid w:val="00FD1DB2"/>
    <w:rsid w:val="00FD20B4"/>
    <w:rsid w:val="00FD2F1E"/>
    <w:rsid w:val="00FD32C0"/>
    <w:rsid w:val="00FD3650"/>
    <w:rsid w:val="00FD3F86"/>
    <w:rsid w:val="00FD48A6"/>
    <w:rsid w:val="00FD48ED"/>
    <w:rsid w:val="00FD4A4C"/>
    <w:rsid w:val="00FD4BF0"/>
    <w:rsid w:val="00FD4E28"/>
    <w:rsid w:val="00FD4FAC"/>
    <w:rsid w:val="00FD5FA1"/>
    <w:rsid w:val="00FD62BC"/>
    <w:rsid w:val="00FD6508"/>
    <w:rsid w:val="00FD66E1"/>
    <w:rsid w:val="00FD6896"/>
    <w:rsid w:val="00FD6A9D"/>
    <w:rsid w:val="00FD72EC"/>
    <w:rsid w:val="00FD790B"/>
    <w:rsid w:val="00FD7C85"/>
    <w:rsid w:val="00FE0708"/>
    <w:rsid w:val="00FE0AD1"/>
    <w:rsid w:val="00FE294B"/>
    <w:rsid w:val="00FE40E5"/>
    <w:rsid w:val="00FE4384"/>
    <w:rsid w:val="00FE466E"/>
    <w:rsid w:val="00FE5BB7"/>
    <w:rsid w:val="00FE5F82"/>
    <w:rsid w:val="00FE6450"/>
    <w:rsid w:val="00FE666C"/>
    <w:rsid w:val="00FE697F"/>
    <w:rsid w:val="00FE6C33"/>
    <w:rsid w:val="00FE6F09"/>
    <w:rsid w:val="00FE7682"/>
    <w:rsid w:val="00FF0047"/>
    <w:rsid w:val="00FF04FD"/>
    <w:rsid w:val="00FF082B"/>
    <w:rsid w:val="00FF08C9"/>
    <w:rsid w:val="00FF0DBB"/>
    <w:rsid w:val="00FF0E1E"/>
    <w:rsid w:val="00FF101A"/>
    <w:rsid w:val="00FF107E"/>
    <w:rsid w:val="00FF10DC"/>
    <w:rsid w:val="00FF196F"/>
    <w:rsid w:val="00FF2AFA"/>
    <w:rsid w:val="00FF2AFD"/>
    <w:rsid w:val="00FF34B4"/>
    <w:rsid w:val="00FF3F90"/>
    <w:rsid w:val="00FF459C"/>
    <w:rsid w:val="00FF49A3"/>
    <w:rsid w:val="00FF4B52"/>
    <w:rsid w:val="00FF4B74"/>
    <w:rsid w:val="00FF515C"/>
    <w:rsid w:val="00FF515D"/>
    <w:rsid w:val="00FF56E4"/>
    <w:rsid w:val="00FF6629"/>
    <w:rsid w:val="00FF6B3E"/>
    <w:rsid w:val="00FF6E16"/>
    <w:rsid w:val="00FF79D6"/>
    <w:rsid w:val="00FF7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3E04C"/>
  <w15:docId w15:val="{1C37F85C-27D5-4A9A-BF26-5FB2F3E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68161F"/>
  </w:style>
  <w:style w:type="paragraph" w:styleId="Nagwek1">
    <w:name w:val="heading 1"/>
    <w:aliases w:val="Nagłówek DRUGI, Znak"/>
    <w:basedOn w:val="Normalny"/>
    <w:next w:val="Normalny"/>
    <w:link w:val="Nagwek1Znak1"/>
    <w:uiPriority w:val="99"/>
    <w:qFormat/>
    <w:rsid w:val="00FB4C69"/>
    <w:pPr>
      <w:keepNext/>
      <w:spacing w:after="0" w:line="360" w:lineRule="auto"/>
      <w:jc w:val="center"/>
      <w:outlineLvl w:val="0"/>
    </w:pPr>
    <w:rPr>
      <w:rFonts w:ascii="Times New Roman" w:eastAsia="Times New Roman" w:hAnsi="Times New Roman" w:cs="Times New Roman"/>
      <w:b/>
      <w:bCs/>
      <w:sz w:val="24"/>
      <w:szCs w:val="24"/>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FB4C69"/>
    <w:pPr>
      <w:keepNext/>
      <w:spacing w:after="0" w:line="360" w:lineRule="auto"/>
      <w:jc w:val="both"/>
      <w:outlineLvl w:val="1"/>
    </w:pPr>
    <w:rPr>
      <w:rFonts w:ascii="Times New Roman" w:eastAsia="Times New Roman" w:hAnsi="Times New Roman" w:cs="Times New Roman"/>
      <w:b/>
      <w:bCs/>
      <w:sz w:val="24"/>
      <w:szCs w:val="24"/>
      <w:lang w:eastAsia="pl-PL"/>
    </w:rPr>
  </w:style>
  <w:style w:type="paragraph" w:styleId="Nagwek3">
    <w:name w:val="heading 3"/>
    <w:aliases w:val="Org Heading 1,h1,zwyk3y tekst,zwykły tekst,zwyk³y tekst,h1 Znak,Tekst 2,Head C,Heading,3,1"/>
    <w:basedOn w:val="Normalny"/>
    <w:next w:val="Normalny"/>
    <w:link w:val="Nagwek3Znak1"/>
    <w:uiPriority w:val="99"/>
    <w:qFormat/>
    <w:rsid w:val="00FB4C69"/>
    <w:pPr>
      <w:keepNext/>
      <w:spacing w:after="0" w:line="360" w:lineRule="auto"/>
      <w:ind w:firstLine="708"/>
      <w:jc w:val="both"/>
      <w:outlineLvl w:val="2"/>
    </w:pPr>
    <w:rPr>
      <w:rFonts w:ascii="Times New Roman" w:eastAsia="Times New Roman" w:hAnsi="Times New Roman" w:cs="Times New Roman"/>
      <w:b/>
      <w:bCs/>
      <w:sz w:val="24"/>
      <w:szCs w:val="24"/>
    </w:rPr>
  </w:style>
  <w:style w:type="paragraph" w:styleId="Nagwek4">
    <w:name w:val="heading 4"/>
    <w:aliases w:val="Org Heading 2"/>
    <w:basedOn w:val="Normalny"/>
    <w:next w:val="Normalny"/>
    <w:link w:val="Nagwek4Znak"/>
    <w:qFormat/>
    <w:rsid w:val="00FB4C69"/>
    <w:pPr>
      <w:keepNext/>
      <w:spacing w:after="0" w:line="240" w:lineRule="auto"/>
      <w:ind w:right="70"/>
      <w:jc w:val="center"/>
      <w:outlineLvl w:val="3"/>
    </w:pPr>
    <w:rPr>
      <w:rFonts w:ascii="Times New Roman" w:eastAsia="Times New Roman" w:hAnsi="Times New Roman" w:cs="Times New Roman"/>
      <w:b/>
      <w:bCs/>
      <w:sz w:val="20"/>
      <w:szCs w:val="24"/>
    </w:rPr>
  </w:style>
  <w:style w:type="paragraph" w:styleId="Nagwek5">
    <w:name w:val="heading 5"/>
    <w:aliases w:val="Org Heading 3,h3"/>
    <w:basedOn w:val="Normalny"/>
    <w:next w:val="Normalny"/>
    <w:link w:val="Nagwek5Znak1"/>
    <w:uiPriority w:val="99"/>
    <w:qFormat/>
    <w:rsid w:val="00FB4C69"/>
    <w:pPr>
      <w:keepNext/>
      <w:overflowPunct w:val="0"/>
      <w:autoSpaceDE w:val="0"/>
      <w:autoSpaceDN w:val="0"/>
      <w:adjustRightInd w:val="0"/>
      <w:spacing w:before="240" w:after="240" w:line="240" w:lineRule="auto"/>
      <w:textAlignment w:val="baseline"/>
      <w:outlineLvl w:val="4"/>
    </w:pPr>
    <w:rPr>
      <w:rFonts w:ascii="Arial" w:eastAsia="Times New Roman" w:hAnsi="Arial" w:cs="Times New Roman"/>
      <w:szCs w:val="20"/>
    </w:rPr>
  </w:style>
  <w:style w:type="paragraph" w:styleId="Nagwek6">
    <w:name w:val="heading 6"/>
    <w:aliases w:val="Tabela,Nag³ówek 6 Tabela,Nag³ówek6 Tabela,Nag³ówek6,Nag3ówek 6 Tabela,Nag3ówek6 Tabela,Nag3ówek6, Tabela,Nagłówek 6 Tabela,Nagłówek6 Tabela,Nagłówek6,Naglówek 6 Tabela,Naglówek6 Tabela"/>
    <w:basedOn w:val="Normalny"/>
    <w:next w:val="Normalny"/>
    <w:link w:val="Nagwek6Znak"/>
    <w:qFormat/>
    <w:rsid w:val="00FB4C69"/>
    <w:p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Nagwek7">
    <w:name w:val="heading 7"/>
    <w:basedOn w:val="Normalny"/>
    <w:next w:val="Normalny"/>
    <w:link w:val="Nagwek7Znak"/>
    <w:qFormat/>
    <w:rsid w:val="00FB4C69"/>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Nagwek8">
    <w:name w:val="heading 8"/>
    <w:aliases w:val="tyt.za3.,tyt.zał."/>
    <w:basedOn w:val="Normalny"/>
    <w:next w:val="Normalny"/>
    <w:link w:val="Nagwek8Znak"/>
    <w:qFormat/>
    <w:rsid w:val="00FB4C69"/>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Nagwek9">
    <w:name w:val="heading 9"/>
    <w:basedOn w:val="Normalny"/>
    <w:next w:val="Normalny"/>
    <w:link w:val="Nagwek9Znak1"/>
    <w:uiPriority w:val="99"/>
    <w:qFormat/>
    <w:rsid w:val="00FB4C69"/>
    <w:p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³ówek strony,Nagłówek2 - 6,Nagłówek - myślniki,Nagłówek - myślniki Znak,Nagłówek strony,Naglówek 3,Nagłówek_strona_tyt,Nagłówek strony 1,Nag Znak,Nag Znak Znak Znak Znak Znak,Nagłówek strony Znak Znak Znak Znak Znak Znak,Nag"/>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³ówek strony Znak,Nagłówek2 - 6 Znak,Nagłówek - myślniki Znak1,Nagłówek - myślniki Znak Znak,Nagłówek strony Znak,Naglówek 3 Znak,Nagłówek_strona_tyt Znak,Nagłówek strony 1 Znak,Nag Znak Znak,Nag Znak Znak Znak Znak Znak Znak,Nag Znak1"/>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semiHidden/>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rsid w:val="00852ADC"/>
    <w:rPr>
      <w:rFonts w:ascii="Arial" w:hAnsi="Arial"/>
      <w:color w:val="000000"/>
      <w:sz w:val="21"/>
    </w:rPr>
  </w:style>
  <w:style w:type="paragraph" w:styleId="Tekstpodstawowy">
    <w:name w:val="Body Text"/>
    <w:aliases w:val="numerowanie,block style,program3,Tekst podstawowy  Ja,a2"/>
    <w:basedOn w:val="Normalny"/>
    <w:link w:val="TekstpodstawowyZnak"/>
    <w:rsid w:val="002F1EC8"/>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program3 Znak,Tekst podstawowy  Ja Znak,a2 Znak"/>
    <w:basedOn w:val="Domylnaczcionkaakapitu"/>
    <w:link w:val="Tekstpodstawowy"/>
    <w:rsid w:val="002F1EC8"/>
    <w:rPr>
      <w:rFonts w:ascii="Times New Roman" w:eastAsia="Lucida Sans Unicode" w:hAnsi="Times New Roman" w:cs="Times New Roman"/>
      <w:color w:val="000000"/>
      <w:kern w:val="1"/>
      <w:sz w:val="26"/>
      <w:szCs w:val="20"/>
      <w:lang w:eastAsia="pl-PL"/>
    </w:rPr>
  </w:style>
  <w:style w:type="character" w:customStyle="1" w:styleId="luchili">
    <w:name w:val="luc_hili"/>
    <w:basedOn w:val="Domylnaczcionkaakapitu"/>
    <w:rsid w:val="00B345A1"/>
  </w:style>
  <w:style w:type="paragraph" w:customStyle="1" w:styleId="WW-BodyText212">
    <w:name w:val="WW-Body Text 212"/>
    <w:basedOn w:val="Normalny"/>
    <w:rsid w:val="00B1613D"/>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normalnyyy">
    <w:name w:val="normalnyyy"/>
    <w:basedOn w:val="Normalny"/>
    <w:link w:val="normalnyyyZnak"/>
    <w:qFormat/>
    <w:rsid w:val="007F616B"/>
    <w:pPr>
      <w:spacing w:after="0" w:line="360" w:lineRule="auto"/>
      <w:jc w:val="both"/>
    </w:pPr>
    <w:rPr>
      <w:rFonts w:ascii="Times New Roman" w:eastAsia="Times New Roman" w:hAnsi="Times New Roman" w:cs="Times New Roman"/>
      <w:sz w:val="24"/>
      <w:szCs w:val="24"/>
      <w:lang w:eastAsia="pl-PL"/>
    </w:rPr>
  </w:style>
  <w:style w:type="character" w:customStyle="1" w:styleId="normalnyyyZnak">
    <w:name w:val="normalnyyy Znak"/>
    <w:link w:val="normalnyyy"/>
    <w:rsid w:val="007F616B"/>
    <w:rPr>
      <w:rFonts w:ascii="Times New Roman" w:eastAsia="Times New Roman" w:hAnsi="Times New Roman" w:cs="Times New Roman"/>
      <w:sz w:val="24"/>
      <w:szCs w:val="24"/>
      <w:lang w:eastAsia="pl-PL"/>
    </w:rPr>
  </w:style>
  <w:style w:type="paragraph" w:styleId="Akapitzlist">
    <w:name w:val="List Paragraph"/>
    <w:aliases w:val="Normal,Normal1"/>
    <w:basedOn w:val="Normalny"/>
    <w:link w:val="AkapitzlistZnak"/>
    <w:uiPriority w:val="34"/>
    <w:qFormat/>
    <w:rsid w:val="005F3654"/>
    <w:pPr>
      <w:spacing w:after="0" w:line="360" w:lineRule="auto"/>
      <w:ind w:left="720"/>
      <w:contextualSpacing/>
      <w:jc w:val="both"/>
    </w:pPr>
    <w:rPr>
      <w:rFonts w:ascii="Arial" w:eastAsia="Times New Roman" w:hAnsi="Arial" w:cs="Times New Roman"/>
      <w:sz w:val="20"/>
      <w:szCs w:val="20"/>
      <w:lang w:eastAsia="pl-PL"/>
    </w:rPr>
  </w:style>
  <w:style w:type="character" w:customStyle="1" w:styleId="AkapitzlistZnak">
    <w:name w:val="Akapit z listą Znak"/>
    <w:aliases w:val="Normal Znak,Normal1 Znak"/>
    <w:link w:val="Akapitzlist"/>
    <w:uiPriority w:val="34"/>
    <w:locked/>
    <w:rsid w:val="005F3654"/>
    <w:rPr>
      <w:rFonts w:ascii="Arial" w:eastAsia="Times New Roman" w:hAnsi="Arial" w:cs="Times New Roman"/>
      <w:sz w:val="20"/>
      <w:szCs w:val="20"/>
      <w:lang w:eastAsia="pl-PL"/>
    </w:rPr>
  </w:style>
  <w:style w:type="paragraph" w:customStyle="1" w:styleId="Zwykytekst1">
    <w:name w:val="Zwykły tekst1"/>
    <w:basedOn w:val="Normalny"/>
    <w:uiPriority w:val="99"/>
    <w:rsid w:val="005F365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Bodytext211pt">
    <w:name w:val="Body text (2) + 11 pt"/>
    <w:basedOn w:val="Domylnaczcionkaakapitu"/>
    <w:rsid w:val="00C150EA"/>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C150EA"/>
    <w:pPr>
      <w:spacing w:before="57" w:after="57" w:line="220" w:lineRule="exact"/>
      <w:jc w:val="both"/>
    </w:pPr>
    <w:rPr>
      <w:rFonts w:ascii="Times New Roman" w:eastAsia="Times New Roman" w:hAnsi="Times New Roman" w:cs="Times New Roman"/>
      <w:sz w:val="20"/>
      <w:szCs w:val="20"/>
    </w:rPr>
  </w:style>
  <w:style w:type="paragraph" w:styleId="NormalnyWeb">
    <w:name w:val="Normal (Web)"/>
    <w:basedOn w:val="Normalny"/>
    <w:rsid w:val="0037417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374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Text">
    <w:name w:val="Report Text"/>
    <w:link w:val="ReportTextZnak"/>
    <w:qFormat/>
    <w:rsid w:val="00AA6D68"/>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AA6D68"/>
    <w:rPr>
      <w:rFonts w:ascii="Times New Roman" w:eastAsia="Times New Roman" w:hAnsi="Times New Roman" w:cs="Times New Roman"/>
      <w:sz w:val="24"/>
      <w:szCs w:val="20"/>
    </w:rPr>
  </w:style>
  <w:style w:type="paragraph" w:customStyle="1" w:styleId="kropyorangecopy">
    <w:name w:val="kropyorangecopy"/>
    <w:basedOn w:val="Normalny"/>
    <w:rsid w:val="000320C2"/>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0320C2"/>
    <w:rPr>
      <w:shd w:val="clear" w:color="auto" w:fill="FFFFFF"/>
    </w:rPr>
  </w:style>
  <w:style w:type="paragraph" w:customStyle="1" w:styleId="Bodytext20">
    <w:name w:val="Body text (2)"/>
    <w:basedOn w:val="Normalny"/>
    <w:link w:val="Bodytext2"/>
    <w:rsid w:val="000320C2"/>
    <w:pPr>
      <w:widowControl w:val="0"/>
      <w:shd w:val="clear" w:color="auto" w:fill="FFFFFF"/>
      <w:spacing w:before="180" w:after="240" w:line="0" w:lineRule="atLeast"/>
      <w:ind w:hanging="480"/>
      <w:jc w:val="center"/>
    </w:pPr>
  </w:style>
  <w:style w:type="paragraph" w:styleId="Tytu">
    <w:name w:val="Title"/>
    <w:basedOn w:val="Normalny"/>
    <w:link w:val="TytuZnak"/>
    <w:qFormat/>
    <w:rsid w:val="008414F1"/>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basedOn w:val="Domylnaczcionkaakapitu"/>
    <w:link w:val="Tytu"/>
    <w:rsid w:val="008414F1"/>
    <w:rPr>
      <w:rFonts w:ascii="Arial" w:eastAsia="Times New Roman" w:hAnsi="Arial" w:cs="Arial"/>
      <w:b/>
      <w:bCs/>
      <w:kern w:val="28"/>
      <w:sz w:val="32"/>
      <w:szCs w:val="32"/>
      <w:lang w:eastAsia="pl-PL"/>
    </w:rPr>
  </w:style>
  <w:style w:type="paragraph" w:customStyle="1" w:styleId="Tekstpodstawowywcity21">
    <w:name w:val="Tekst podstawowy wcięty 21"/>
    <w:basedOn w:val="Normalny"/>
    <w:rsid w:val="008414F1"/>
    <w:pPr>
      <w:suppressAutoHyphens/>
      <w:spacing w:after="120" w:line="480" w:lineRule="auto"/>
      <w:ind w:left="283"/>
    </w:pPr>
    <w:rPr>
      <w:rFonts w:ascii="Times New Roman" w:eastAsia="Calibri" w:hAnsi="Times New Roman" w:cs="Times New Roman"/>
      <w:sz w:val="24"/>
      <w:szCs w:val="24"/>
      <w:lang w:eastAsia="zh-CN"/>
    </w:rPr>
  </w:style>
  <w:style w:type="character" w:customStyle="1" w:styleId="ff2fc3fs10">
    <w:name w:val="ff2 fc3 fs10"/>
    <w:basedOn w:val="Domylnaczcionkaakapitu"/>
    <w:rsid w:val="008414F1"/>
  </w:style>
  <w:style w:type="character" w:customStyle="1" w:styleId="Nagwek1Znak">
    <w:name w:val="Nagłówek 1 Znak"/>
    <w:basedOn w:val="Domylnaczcionkaakapitu"/>
    <w:uiPriority w:val="9"/>
    <w:rsid w:val="00FB4C6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FB4C69"/>
    <w:rPr>
      <w:rFonts w:ascii="Times New Roman" w:eastAsia="Times New Roman" w:hAnsi="Times New Roman" w:cs="Times New Roman"/>
      <w:b/>
      <w:bCs/>
      <w:sz w:val="24"/>
      <w:szCs w:val="24"/>
      <w:lang w:eastAsia="pl-PL"/>
    </w:rPr>
  </w:style>
  <w:style w:type="character" w:customStyle="1" w:styleId="Nagwek3Znak">
    <w:name w:val="Nagłówek 3 Znak"/>
    <w:aliases w:val="Org Heading 1 Znak,h1 Znak1,zwyk3y tekst Znak,zwykły tekst Znak,zwyk³y tekst Znak,h1 Znak Znak,Tekst 2 Znak,Head C Znak,Heading Znak,3 Znak,1 Znak,h3 Znak,1 Znak Znak"/>
    <w:basedOn w:val="Domylnaczcionkaakapitu"/>
    <w:rsid w:val="00FB4C69"/>
    <w:rPr>
      <w:rFonts w:asciiTheme="majorHAnsi" w:eastAsiaTheme="majorEastAsia" w:hAnsiTheme="majorHAnsi" w:cstheme="majorBidi"/>
      <w:b/>
      <w:bCs/>
      <w:color w:val="4F81BD" w:themeColor="accent1"/>
    </w:rPr>
  </w:style>
  <w:style w:type="character" w:customStyle="1" w:styleId="Nagwek4Znak">
    <w:name w:val="Nagłówek 4 Znak"/>
    <w:aliases w:val="Org Heading 2 Znak"/>
    <w:basedOn w:val="Domylnaczcionkaakapitu"/>
    <w:link w:val="Nagwek4"/>
    <w:rsid w:val="00FB4C69"/>
    <w:rPr>
      <w:rFonts w:ascii="Times New Roman" w:eastAsia="Times New Roman" w:hAnsi="Times New Roman" w:cs="Times New Roman"/>
      <w:b/>
      <w:bCs/>
      <w:sz w:val="20"/>
      <w:szCs w:val="24"/>
    </w:rPr>
  </w:style>
  <w:style w:type="character" w:customStyle="1" w:styleId="Nagwek5Znak">
    <w:name w:val="Nagłówek 5 Znak"/>
    <w:basedOn w:val="Domylnaczcionkaakapitu"/>
    <w:rsid w:val="00FB4C69"/>
    <w:rPr>
      <w:rFonts w:asciiTheme="majorHAnsi" w:eastAsiaTheme="majorEastAsia" w:hAnsiTheme="majorHAnsi" w:cstheme="majorBidi"/>
      <w:color w:val="243F60" w:themeColor="accent1" w:themeShade="7F"/>
    </w:rPr>
  </w:style>
  <w:style w:type="character" w:customStyle="1" w:styleId="Nagwek6Znak">
    <w:name w:val="Nagłówek 6 Znak"/>
    <w:aliases w:val="Tabela Znak,Nag³ówek 6 Tabela Znak,Nag³ówek6 Tabela Znak,Nag³ówek6 Znak,Nag3ówek 6 Tabela Znak,Nag3ówek6 Tabela Znak,Nag3ówek6 Znak, Tabela Znak,Nagłówek 6 Tabela Znak,Nagłówek6 Tabela Znak,Nagłówek6 Znak,Naglówek 6 Tabela Znak"/>
    <w:basedOn w:val="Domylnaczcionkaakapitu"/>
    <w:link w:val="Nagwek6"/>
    <w:rsid w:val="00FB4C69"/>
    <w:rPr>
      <w:rFonts w:ascii="Arial" w:eastAsia="Times New Roman" w:hAnsi="Arial" w:cs="Times New Roman"/>
      <w:i/>
      <w:szCs w:val="20"/>
    </w:rPr>
  </w:style>
  <w:style w:type="character" w:customStyle="1" w:styleId="Nagwek7Znak">
    <w:name w:val="Nagłówek 7 Znak"/>
    <w:basedOn w:val="Domylnaczcionkaakapitu"/>
    <w:link w:val="Nagwek7"/>
    <w:rsid w:val="00FB4C69"/>
    <w:rPr>
      <w:rFonts w:ascii="Arial" w:eastAsia="Times New Roman" w:hAnsi="Arial" w:cs="Times New Roman"/>
      <w:sz w:val="20"/>
      <w:szCs w:val="20"/>
    </w:rPr>
  </w:style>
  <w:style w:type="character" w:customStyle="1" w:styleId="Nagwek8Znak">
    <w:name w:val="Nagłówek 8 Znak"/>
    <w:aliases w:val="tyt.za3. Znak,tyt.zał. Znak"/>
    <w:basedOn w:val="Domylnaczcionkaakapitu"/>
    <w:link w:val="Nagwek8"/>
    <w:rsid w:val="00FB4C69"/>
    <w:rPr>
      <w:rFonts w:ascii="Arial" w:eastAsia="Times New Roman" w:hAnsi="Arial" w:cs="Times New Roman"/>
      <w:i/>
      <w:sz w:val="20"/>
      <w:szCs w:val="20"/>
    </w:rPr>
  </w:style>
  <w:style w:type="character" w:customStyle="1" w:styleId="Nagwek9Znak">
    <w:name w:val="Nagłówek 9 Znak"/>
    <w:basedOn w:val="Domylnaczcionkaakapitu"/>
    <w:rsid w:val="00FB4C69"/>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aliases w:val="Nagłówek DRUGI Znak, Znak Znak"/>
    <w:link w:val="Nagwek1"/>
    <w:uiPriority w:val="99"/>
    <w:locked/>
    <w:rsid w:val="00FB4C69"/>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link w:val="Nagwek3"/>
    <w:uiPriority w:val="99"/>
    <w:locked/>
    <w:rsid w:val="00FB4C69"/>
    <w:rPr>
      <w:rFonts w:ascii="Times New Roman" w:eastAsia="Times New Roman" w:hAnsi="Times New Roman" w:cs="Times New Roman"/>
      <w:b/>
      <w:bCs/>
      <w:sz w:val="24"/>
      <w:szCs w:val="24"/>
    </w:rPr>
  </w:style>
  <w:style w:type="character" w:customStyle="1" w:styleId="Nagwek5Znak1">
    <w:name w:val="Nagłówek 5 Znak1"/>
    <w:aliases w:val="Org Heading 3 Znak,h3 Znak1"/>
    <w:link w:val="Nagwek5"/>
    <w:uiPriority w:val="99"/>
    <w:locked/>
    <w:rsid w:val="00FB4C69"/>
    <w:rPr>
      <w:rFonts w:ascii="Arial" w:eastAsia="Times New Roman" w:hAnsi="Arial" w:cs="Times New Roman"/>
      <w:szCs w:val="20"/>
    </w:rPr>
  </w:style>
  <w:style w:type="character" w:customStyle="1" w:styleId="Nagwek9Znak1">
    <w:name w:val="Nagłówek 9 Znak1"/>
    <w:link w:val="Nagwek9"/>
    <w:uiPriority w:val="99"/>
    <w:locked/>
    <w:rsid w:val="00FB4C69"/>
    <w:rPr>
      <w:rFonts w:ascii="Arial" w:eastAsia="Times New Roman" w:hAnsi="Arial" w:cs="Times New Roman"/>
      <w:i/>
      <w:sz w:val="18"/>
      <w:szCs w:val="20"/>
    </w:rPr>
  </w:style>
  <w:style w:type="paragraph" w:customStyle="1" w:styleId="Tekstpodstawowy21">
    <w:name w:val="Tekst podstawowy 21"/>
    <w:basedOn w:val="Normalny"/>
    <w:rsid w:val="00FB4C69"/>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ekstpodstawowyZnak1">
    <w:name w:val="Tekst podstawowy Znak1"/>
    <w:aliases w:val="program3 Znak1"/>
    <w:basedOn w:val="Domylnaczcionkaakapitu"/>
    <w:rsid w:val="00FB4C69"/>
    <w:rPr>
      <w:sz w:val="24"/>
      <w:szCs w:val="24"/>
    </w:rPr>
  </w:style>
  <w:style w:type="paragraph" w:customStyle="1" w:styleId="Tekstpodstawowyzwciciem1">
    <w:name w:val="Tekst podstawowy z wcięciem1"/>
    <w:basedOn w:val="Tekstpodstawowy"/>
    <w:rsid w:val="00FB4C69"/>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styleId="Tekstpodstawowywcity3">
    <w:name w:val="Body Text Indent 3"/>
    <w:basedOn w:val="Normalny"/>
    <w:link w:val="Tekstpodstawowywcity3Znak1"/>
    <w:uiPriority w:val="99"/>
    <w:rsid w:val="00FB4C69"/>
    <w:pPr>
      <w:spacing w:after="0" w:line="240" w:lineRule="auto"/>
      <w:ind w:firstLine="708"/>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rsid w:val="00FB4C69"/>
    <w:rPr>
      <w:sz w:val="16"/>
      <w:szCs w:val="16"/>
    </w:rPr>
  </w:style>
  <w:style w:type="character" w:customStyle="1" w:styleId="Tekstpodstawowywcity3Znak1">
    <w:name w:val="Tekst podstawowy wcięty 3 Znak1"/>
    <w:link w:val="Tekstpodstawowywcity3"/>
    <w:uiPriority w:val="99"/>
    <w:locked/>
    <w:rsid w:val="00FB4C69"/>
    <w:rPr>
      <w:rFonts w:ascii="Times New Roman" w:eastAsia="Times New Roman" w:hAnsi="Times New Roman" w:cs="Times New Roman"/>
      <w:sz w:val="24"/>
      <w:szCs w:val="24"/>
    </w:rPr>
  </w:style>
  <w:style w:type="paragraph" w:customStyle="1" w:styleId="WW-Tekstpodstawowy2">
    <w:name w:val="WW-Tekst podstawowy 2"/>
    <w:basedOn w:val="Normalny"/>
    <w:rsid w:val="00FB4C69"/>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owy0">
    <w:name w:val="Standardowy_"/>
    <w:uiPriority w:val="99"/>
    <w:rsid w:val="00FB4C69"/>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Tekstpodstawowy3">
    <w:name w:val="Body Text 3"/>
    <w:basedOn w:val="Normalny"/>
    <w:link w:val="Tekstpodstawowy3Znak"/>
    <w:uiPriority w:val="99"/>
    <w:rsid w:val="00FB4C69"/>
    <w:pPr>
      <w:spacing w:after="0" w:line="240" w:lineRule="auto"/>
      <w:jc w:val="both"/>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uiPriority w:val="99"/>
    <w:rsid w:val="00FB4C69"/>
    <w:rPr>
      <w:rFonts w:ascii="Times New Roman" w:eastAsia="Times New Roman" w:hAnsi="Times New Roman" w:cs="Times New Roman"/>
      <w:sz w:val="28"/>
      <w:szCs w:val="20"/>
    </w:rPr>
  </w:style>
  <w:style w:type="paragraph" w:styleId="Tekstpodstawowywcity">
    <w:name w:val="Body Text Indent"/>
    <w:basedOn w:val="Normalny"/>
    <w:link w:val="TekstpodstawowywcityZnak"/>
    <w:uiPriority w:val="99"/>
    <w:rsid w:val="00FB4C69"/>
    <w:pPr>
      <w:spacing w:after="0" w:line="360" w:lineRule="auto"/>
      <w:ind w:firstLine="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B4C69"/>
    <w:rPr>
      <w:rFonts w:ascii="Times New Roman" w:eastAsia="Times New Roman" w:hAnsi="Times New Roman" w:cs="Times New Roman"/>
      <w:sz w:val="24"/>
      <w:szCs w:val="24"/>
      <w:lang w:eastAsia="pl-PL"/>
    </w:rPr>
  </w:style>
  <w:style w:type="paragraph" w:customStyle="1" w:styleId="Podpisnadobiektem">
    <w:name w:val="Podpis nad obiektem."/>
    <w:basedOn w:val="Normalny"/>
    <w:next w:val="Normalny"/>
    <w:autoRedefine/>
    <w:rsid w:val="00FB4C69"/>
    <w:pPr>
      <w:numPr>
        <w:numId w:val="2"/>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paragraph" w:styleId="Tekstpodstawowywcity2">
    <w:name w:val="Body Text Indent 2"/>
    <w:aliases w:val="Znak Znak Znak Znak Znak,Znak Znak Znak Znak Znak Znak,Znak Znak Znak Znak"/>
    <w:basedOn w:val="Normalny"/>
    <w:link w:val="Tekstpodstawowywcity2Znak"/>
    <w:uiPriority w:val="99"/>
    <w:rsid w:val="00FB4C69"/>
    <w:pPr>
      <w:spacing w:after="0" w:line="240" w:lineRule="auto"/>
      <w:ind w:firstLine="405"/>
      <w:jc w:val="both"/>
    </w:pPr>
    <w:rPr>
      <w:rFonts w:ascii="Times New Roman" w:eastAsia="Times New Roman" w:hAnsi="Times New Roman" w:cs="Times New Roman"/>
      <w:sz w:val="24"/>
      <w:szCs w:val="24"/>
    </w:rPr>
  </w:style>
  <w:style w:type="character" w:customStyle="1" w:styleId="Tekstpodstawowywcity2Znak">
    <w:name w:val="Tekst podstawowy wcięty 2 Znak"/>
    <w:aliases w:val="Znak Znak Znak Znak Znak Znak1,Znak Znak Znak Znak Znak Znak Znak,Znak Znak Znak Znak Znak1"/>
    <w:basedOn w:val="Domylnaczcionkaakapitu"/>
    <w:link w:val="Tekstpodstawowywcity2"/>
    <w:uiPriority w:val="99"/>
    <w:rsid w:val="00FB4C69"/>
    <w:rPr>
      <w:rFonts w:ascii="Times New Roman" w:eastAsia="Times New Roman" w:hAnsi="Times New Roman" w:cs="Times New Roman"/>
      <w:sz w:val="24"/>
      <w:szCs w:val="24"/>
    </w:rPr>
  </w:style>
  <w:style w:type="character" w:customStyle="1" w:styleId="StopkaZnak1">
    <w:name w:val="Stopka Znak1"/>
    <w:aliases w:val=" Znak Znak7, Znak8 Znak1"/>
    <w:uiPriority w:val="99"/>
    <w:locked/>
    <w:rsid w:val="00FB4C69"/>
    <w:rPr>
      <w:sz w:val="24"/>
      <w:szCs w:val="24"/>
    </w:rPr>
  </w:style>
  <w:style w:type="paragraph" w:customStyle="1" w:styleId="Poziom4">
    <w:name w:val="Poziom4"/>
    <w:basedOn w:val="Normalny"/>
    <w:rsid w:val="00FB4C69"/>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FB4C6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FB4C69"/>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Domylnie">
    <w:name w:val="Domyślnie"/>
    <w:rsid w:val="00FB4C69"/>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Standardowy1">
    <w:name w:val="Standardowy1"/>
    <w:basedOn w:val="Normalny"/>
    <w:rsid w:val="00FB4C69"/>
    <w:pPr>
      <w:spacing w:after="120" w:line="270" w:lineRule="atLeast"/>
      <w:jc w:val="both"/>
    </w:pPr>
    <w:rPr>
      <w:rFonts w:ascii="Times New Roman" w:eastAsia="Times New Roman" w:hAnsi="Times New Roman" w:cs="Times New Roman"/>
      <w:color w:val="000000"/>
      <w:szCs w:val="24"/>
      <w:lang w:eastAsia="pl-PL"/>
    </w:rPr>
  </w:style>
  <w:style w:type="paragraph" w:styleId="Tekstpodstawowy2">
    <w:name w:val="Body Text 2"/>
    <w:basedOn w:val="Normalny"/>
    <w:link w:val="Tekstpodstawowy2Znak"/>
    <w:uiPriority w:val="99"/>
    <w:rsid w:val="00FB4C69"/>
    <w:pPr>
      <w:spacing w:before="120" w:after="120" w:line="240" w:lineRule="auto"/>
      <w:jc w:val="center"/>
    </w:pPr>
    <w:rPr>
      <w:rFonts w:ascii="Times New Roman" w:eastAsia="Times New Roman" w:hAnsi="Times New Roman" w:cs="Times New Roman"/>
      <w:bCs/>
      <w:sz w:val="24"/>
      <w:szCs w:val="20"/>
    </w:rPr>
  </w:style>
  <w:style w:type="character" w:customStyle="1" w:styleId="Tekstpodstawowy2Znak">
    <w:name w:val="Tekst podstawowy 2 Znak"/>
    <w:basedOn w:val="Domylnaczcionkaakapitu"/>
    <w:link w:val="Tekstpodstawowy2"/>
    <w:uiPriority w:val="99"/>
    <w:rsid w:val="00FB4C69"/>
    <w:rPr>
      <w:rFonts w:ascii="Times New Roman" w:eastAsia="Times New Roman" w:hAnsi="Times New Roman" w:cs="Times New Roman"/>
      <w:bCs/>
      <w:sz w:val="24"/>
      <w:szCs w:val="20"/>
    </w:rPr>
  </w:style>
  <w:style w:type="paragraph" w:customStyle="1" w:styleId="Standard">
    <w:name w:val="Standard"/>
    <w:basedOn w:val="Normalny"/>
    <w:rsid w:val="00FB4C69"/>
    <w:pPr>
      <w:spacing w:after="0" w:line="240" w:lineRule="auto"/>
      <w:jc w:val="both"/>
    </w:pPr>
    <w:rPr>
      <w:rFonts w:ascii="Times New Roman" w:eastAsia="Times New Roman" w:hAnsi="Times New Roman" w:cs="Times New Roman"/>
      <w:sz w:val="24"/>
      <w:szCs w:val="20"/>
      <w:lang w:eastAsia="pl-PL"/>
    </w:rPr>
  </w:style>
  <w:style w:type="paragraph" w:customStyle="1" w:styleId="zwyky">
    <w:name w:val="zwykły"/>
    <w:basedOn w:val="Normalny"/>
    <w:link w:val="zwykyZnak2"/>
    <w:rsid w:val="00FB4C69"/>
    <w:pPr>
      <w:numPr>
        <w:numId w:val="30"/>
      </w:numPr>
      <w:tabs>
        <w:tab w:val="clear" w:pos="360"/>
      </w:tabs>
      <w:overflowPunct w:val="0"/>
      <w:autoSpaceDE w:val="0"/>
      <w:autoSpaceDN w:val="0"/>
      <w:adjustRightInd w:val="0"/>
      <w:spacing w:after="60" w:line="360" w:lineRule="auto"/>
      <w:jc w:val="both"/>
      <w:textAlignment w:val="baseline"/>
    </w:pPr>
    <w:rPr>
      <w:rFonts w:ascii="Arial" w:eastAsia="Times New Roman" w:hAnsi="Arial" w:cs="Times New Roman"/>
      <w:szCs w:val="20"/>
    </w:rPr>
  </w:style>
  <w:style w:type="paragraph" w:customStyle="1" w:styleId="zwykywcity">
    <w:name w:val="zwykły wcięty"/>
    <w:basedOn w:val="Normalny"/>
    <w:link w:val="zwykywcityZnak"/>
    <w:rsid w:val="00FB4C69"/>
    <w:pPr>
      <w:overflowPunct w:val="0"/>
      <w:autoSpaceDE w:val="0"/>
      <w:autoSpaceDN w:val="0"/>
      <w:adjustRightInd w:val="0"/>
      <w:spacing w:after="60" w:line="360" w:lineRule="auto"/>
      <w:ind w:firstLine="396"/>
      <w:jc w:val="both"/>
      <w:textAlignment w:val="baseline"/>
    </w:pPr>
    <w:rPr>
      <w:rFonts w:ascii="Arial" w:eastAsia="Times New Roman" w:hAnsi="Arial" w:cs="Times New Roman"/>
      <w:szCs w:val="20"/>
      <w:lang w:eastAsia="pl-PL"/>
    </w:rPr>
  </w:style>
  <w:style w:type="character" w:customStyle="1" w:styleId="zwykywcityZnak">
    <w:name w:val="zwykły wcięty Znak"/>
    <w:basedOn w:val="Domylnaczcionkaakapitu"/>
    <w:link w:val="zwykywcity"/>
    <w:rsid w:val="00FB4C69"/>
    <w:rPr>
      <w:rFonts w:ascii="Arial" w:eastAsia="Times New Roman" w:hAnsi="Arial" w:cs="Times New Roman"/>
      <w:szCs w:val="20"/>
      <w:lang w:eastAsia="pl-PL"/>
    </w:rPr>
  </w:style>
  <w:style w:type="paragraph" w:styleId="Legenda">
    <w:name w:val="caption"/>
    <w:aliases w:val="Podpis pod rysunkiem,Nag³ówek Tabeli,Nag3ówek Tabeli,Naglówek Tabeli,Legenda Znak,Legenda Znak Znak Znak,Legenda Znak Znak,Legenda Znak Znak Znak Znak,Legenda Znak Znak Znak Znak Znak Znak,Legenda Znak Znak Z Znak,Nagłówek Tabeli,Podpisy"/>
    <w:basedOn w:val="Normalny"/>
    <w:next w:val="zwyky"/>
    <w:qFormat/>
    <w:rsid w:val="00FB4C69"/>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20"/>
      <w:szCs w:val="20"/>
      <w:lang w:eastAsia="pl-PL"/>
    </w:rPr>
  </w:style>
  <w:style w:type="paragraph" w:customStyle="1" w:styleId="tabela">
    <w:name w:val="tabela"/>
    <w:basedOn w:val="Normalny"/>
    <w:rsid w:val="00FB4C69"/>
    <w:pPr>
      <w:keepNext/>
      <w:keepLines/>
      <w:numPr>
        <w:numId w:val="40"/>
      </w:numPr>
      <w:tabs>
        <w:tab w:val="clear" w:pos="425"/>
      </w:tabs>
      <w:overflowPunct w:val="0"/>
      <w:autoSpaceDE w:val="0"/>
      <w:autoSpaceDN w:val="0"/>
      <w:adjustRightInd w:val="0"/>
      <w:spacing w:before="80" w:after="80" w:line="240" w:lineRule="auto"/>
      <w:ind w:left="0" w:firstLine="0"/>
      <w:jc w:val="both"/>
      <w:textAlignment w:val="baseline"/>
    </w:pPr>
    <w:rPr>
      <w:rFonts w:ascii="Arial" w:eastAsia="Times New Roman" w:hAnsi="Arial" w:cs="Times New Roman"/>
      <w:sz w:val="20"/>
      <w:szCs w:val="20"/>
      <w:lang w:eastAsia="pl-PL"/>
    </w:rPr>
  </w:style>
  <w:style w:type="character" w:styleId="Numerstrony">
    <w:name w:val="page number"/>
    <w:basedOn w:val="Domylnaczcionkaakapitu"/>
    <w:rsid w:val="00FB4C69"/>
  </w:style>
  <w:style w:type="character" w:styleId="Odwoanieprzypisudolnego">
    <w:name w:val="footnote reference"/>
    <w:aliases w:val="Odwołanie przypisu"/>
    <w:basedOn w:val="Domylnaczcionkaakapitu"/>
    <w:semiHidden/>
    <w:rsid w:val="00FB4C69"/>
    <w:rPr>
      <w:rFonts w:ascii="Arial" w:hAnsi="Arial"/>
      <w:vertAlign w:val="superscript"/>
    </w:rPr>
  </w:style>
  <w:style w:type="paragraph" w:styleId="Tekstprzypisudolnego">
    <w:name w:val="footnote text"/>
    <w:aliases w:val="Tekst przypisu"/>
    <w:basedOn w:val="Normalny"/>
    <w:link w:val="TekstprzypisudolnegoZnak"/>
    <w:semiHidden/>
    <w:rsid w:val="00FB4C69"/>
    <w:pPr>
      <w:numPr>
        <w:numId w:val="35"/>
      </w:numPr>
      <w:tabs>
        <w:tab w:val="clear" w:pos="992"/>
      </w:tabs>
      <w:overflowPunct w:val="0"/>
      <w:autoSpaceDE w:val="0"/>
      <w:autoSpaceDN w:val="0"/>
      <w:adjustRightInd w:val="0"/>
      <w:spacing w:after="0" w:line="240" w:lineRule="auto"/>
      <w:ind w:left="0" w:firstLine="0"/>
      <w:textAlignment w:val="baseline"/>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FB4C69"/>
    <w:rPr>
      <w:rFonts w:ascii="Arial" w:eastAsia="Times New Roman" w:hAnsi="Arial" w:cs="Times New Roman"/>
      <w:sz w:val="20"/>
      <w:szCs w:val="20"/>
      <w:lang w:eastAsia="pl-PL"/>
    </w:rPr>
  </w:style>
  <w:style w:type="paragraph" w:customStyle="1" w:styleId="wyliczanie">
    <w:name w:val="– wyliczanie"/>
    <w:basedOn w:val="Normalny"/>
    <w:rsid w:val="00FB4C69"/>
    <w:pPr>
      <w:widowControl w:val="0"/>
      <w:numPr>
        <w:numId w:val="36"/>
      </w:numPr>
      <w:tabs>
        <w:tab w:val="clear" w:pos="1559"/>
      </w:tabs>
      <w:overflowPunct w:val="0"/>
      <w:autoSpaceDE w:val="0"/>
      <w:autoSpaceDN w:val="0"/>
      <w:adjustRightInd w:val="0"/>
      <w:spacing w:after="60" w:line="360" w:lineRule="auto"/>
      <w:ind w:left="60" w:firstLine="0"/>
      <w:jc w:val="both"/>
      <w:textAlignment w:val="baseline"/>
    </w:pPr>
    <w:rPr>
      <w:rFonts w:ascii="Arial" w:eastAsia="Times New Roman" w:hAnsi="Arial" w:cs="Times New Roman"/>
      <w:szCs w:val="20"/>
      <w:lang w:eastAsia="pl-PL"/>
    </w:rPr>
  </w:style>
  <w:style w:type="paragraph" w:customStyle="1" w:styleId="opissymboli">
    <w:name w:val="opis symboli"/>
    <w:basedOn w:val="Normalny"/>
    <w:rsid w:val="00FB4C69"/>
    <w:pPr>
      <w:keepLines/>
      <w:numPr>
        <w:numId w:val="37"/>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just">
    <w:name w:val="just"/>
    <w:basedOn w:val="Normalny"/>
    <w:uiPriority w:val="99"/>
    <w:rsid w:val="00FB4C69"/>
    <w:pPr>
      <w:numPr>
        <w:numId w:val="38"/>
      </w:numPr>
      <w:tabs>
        <w:tab w:val="clear" w:pos="425"/>
      </w:tabs>
      <w:spacing w:before="45" w:after="45" w:line="240" w:lineRule="auto"/>
      <w:ind w:left="0" w:firstLine="0"/>
      <w:jc w:val="both"/>
    </w:pPr>
    <w:rPr>
      <w:rFonts w:ascii="Arial Unicode MS" w:eastAsia="Arial Unicode MS" w:hAnsi="Arial Unicode MS" w:cs="Arial Unicode MS"/>
      <w:sz w:val="24"/>
      <w:szCs w:val="24"/>
      <w:lang w:eastAsia="pl-PL"/>
    </w:rPr>
  </w:style>
  <w:style w:type="paragraph" w:customStyle="1" w:styleId="Zawartotabeli">
    <w:name w:val="Zawartość tabeli"/>
    <w:basedOn w:val="Tekstpodstawowy"/>
    <w:rsid w:val="00FB4C69"/>
    <w:pPr>
      <w:numPr>
        <w:numId w:val="31"/>
      </w:numPr>
      <w:suppressLineNumbers/>
      <w:tabs>
        <w:tab w:val="clear" w:pos="709"/>
      </w:tabs>
      <w:spacing w:after="120"/>
      <w:ind w:left="0" w:firstLine="0"/>
      <w:jc w:val="left"/>
    </w:pPr>
    <w:rPr>
      <w:rFonts w:cs="Tahoma"/>
      <w:color w:val="auto"/>
      <w:kern w:val="0"/>
      <w:sz w:val="24"/>
      <w:szCs w:val="24"/>
    </w:rPr>
  </w:style>
  <w:style w:type="paragraph" w:customStyle="1" w:styleId="Nagwektabeli">
    <w:name w:val="Nagłówek tabeli"/>
    <w:basedOn w:val="Zawartotabeli"/>
    <w:uiPriority w:val="99"/>
    <w:rsid w:val="00FB4C69"/>
    <w:pPr>
      <w:numPr>
        <w:numId w:val="39"/>
      </w:numPr>
      <w:tabs>
        <w:tab w:val="clear" w:pos="992"/>
      </w:tabs>
      <w:ind w:left="0" w:firstLine="0"/>
      <w:jc w:val="center"/>
    </w:pPr>
    <w:rPr>
      <w:b/>
      <w:bCs/>
      <w:i/>
      <w:iCs/>
    </w:rPr>
  </w:style>
  <w:style w:type="paragraph" w:customStyle="1" w:styleId="WW-Tekstpodstawowywcity2">
    <w:name w:val="WW-Tekst podstawowy wcięty 2"/>
    <w:basedOn w:val="Normalny"/>
    <w:rsid w:val="00FB4C69"/>
    <w:pPr>
      <w:widowControl w:val="0"/>
      <w:numPr>
        <w:numId w:val="32"/>
      </w:numPr>
      <w:tabs>
        <w:tab w:val="clear" w:pos="1559"/>
      </w:tabs>
      <w:suppressAutoHyphens/>
      <w:spacing w:after="0" w:line="240" w:lineRule="auto"/>
      <w:ind w:left="1258" w:hanging="1258"/>
      <w:jc w:val="both"/>
    </w:pPr>
    <w:rPr>
      <w:rFonts w:ascii="CG Times (WE)" w:eastAsia="Lucida Sans Unicode" w:hAnsi="CG Times (WE)" w:cs="Tahoma"/>
      <w:szCs w:val="24"/>
    </w:rPr>
  </w:style>
  <w:style w:type="paragraph" w:customStyle="1" w:styleId="Poziom4pz">
    <w:name w:val="Poziom 4 pz"/>
    <w:basedOn w:val="Normalny"/>
    <w:rsid w:val="00FB4C69"/>
    <w:pPr>
      <w:numPr>
        <w:numId w:val="33"/>
      </w:numPr>
      <w:tabs>
        <w:tab w:val="clear" w:pos="1843"/>
      </w:tabs>
      <w:overflowPunct w:val="0"/>
      <w:autoSpaceDE w:val="0"/>
      <w:autoSpaceDN w:val="0"/>
      <w:adjustRightInd w:val="0"/>
      <w:spacing w:after="80" w:line="300" w:lineRule="exact"/>
      <w:ind w:left="567" w:firstLine="284"/>
      <w:jc w:val="both"/>
      <w:textAlignment w:val="baseline"/>
    </w:pPr>
    <w:rPr>
      <w:rFonts w:ascii="Arial" w:eastAsia="Times New Roman" w:hAnsi="Arial" w:cs="Times New Roman"/>
      <w:szCs w:val="20"/>
      <w:lang w:eastAsia="pl-PL"/>
    </w:rPr>
  </w:style>
  <w:style w:type="paragraph" w:customStyle="1" w:styleId="tabela2">
    <w:name w:val="tabela 2"/>
    <w:basedOn w:val="tabela"/>
    <w:link w:val="tabela2Znak"/>
    <w:uiPriority w:val="99"/>
    <w:rsid w:val="00FB4C69"/>
    <w:pPr>
      <w:numPr>
        <w:numId w:val="34"/>
      </w:numPr>
      <w:tabs>
        <w:tab w:val="clear" w:pos="720"/>
      </w:tabs>
      <w:spacing w:before="40" w:after="40"/>
      <w:ind w:left="0" w:firstLine="0"/>
      <w:jc w:val="left"/>
    </w:pPr>
    <w:rPr>
      <w:sz w:val="18"/>
    </w:rPr>
  </w:style>
  <w:style w:type="character" w:customStyle="1" w:styleId="tabela2Znak">
    <w:name w:val="tabela 2 Znak"/>
    <w:basedOn w:val="Domylnaczcionkaakapitu"/>
    <w:link w:val="tabela2"/>
    <w:uiPriority w:val="99"/>
    <w:rsid w:val="00FB4C69"/>
    <w:rPr>
      <w:rFonts w:ascii="Arial" w:eastAsia="Times New Roman" w:hAnsi="Arial" w:cs="Times New Roman"/>
      <w:sz w:val="18"/>
      <w:szCs w:val="20"/>
      <w:lang w:eastAsia="pl-PL"/>
    </w:rPr>
  </w:style>
  <w:style w:type="paragraph" w:customStyle="1" w:styleId="W1i2pz">
    <w:name w:val="W 1 i 2 pz"/>
    <w:basedOn w:val="Normalny"/>
    <w:rsid w:val="00FB4C69"/>
    <w:pPr>
      <w:numPr>
        <w:numId w:val="3"/>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W4pz">
    <w:name w:val="W 4 pz"/>
    <w:basedOn w:val="Normalny"/>
    <w:rsid w:val="00FB4C69"/>
    <w:pPr>
      <w:numPr>
        <w:numId w:val="1"/>
      </w:numPr>
      <w:tabs>
        <w:tab w:val="left" w:pos="851"/>
      </w:tabs>
      <w:overflowPunct w:val="0"/>
      <w:autoSpaceDE w:val="0"/>
      <w:autoSpaceDN w:val="0"/>
      <w:adjustRightInd w:val="0"/>
      <w:spacing w:after="80" w:line="300" w:lineRule="exact"/>
      <w:ind w:left="851" w:hanging="284"/>
      <w:jc w:val="both"/>
      <w:textAlignment w:val="baseline"/>
    </w:pPr>
    <w:rPr>
      <w:rFonts w:ascii="Arial" w:eastAsia="Times New Roman" w:hAnsi="Arial" w:cs="Times New Roman"/>
      <w:szCs w:val="20"/>
      <w:lang w:eastAsia="pl-PL"/>
    </w:rPr>
  </w:style>
  <w:style w:type="paragraph" w:customStyle="1" w:styleId="Poziom3pz">
    <w:name w:val="Poziom 3 pz"/>
    <w:basedOn w:val="Normalny"/>
    <w:uiPriority w:val="99"/>
    <w:rsid w:val="00FB4C6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rPr>
  </w:style>
  <w:style w:type="paragraph" w:customStyle="1" w:styleId="Poziom5pz">
    <w:name w:val="Poziom 5 pz"/>
    <w:basedOn w:val="Poziom4pz"/>
    <w:rsid w:val="00FB4C69"/>
    <w:pPr>
      <w:numPr>
        <w:numId w:val="41"/>
      </w:numPr>
      <w:tabs>
        <w:tab w:val="clear" w:pos="1080"/>
      </w:tabs>
      <w:ind w:left="851" w:firstLine="284"/>
    </w:pPr>
  </w:style>
  <w:style w:type="paragraph" w:customStyle="1" w:styleId="N1i2pz">
    <w:name w:val="N 1 i 2 pz"/>
    <w:basedOn w:val="Poziom1"/>
    <w:rsid w:val="00FB4C69"/>
    <w:pPr>
      <w:numPr>
        <w:numId w:val="15"/>
      </w:numPr>
    </w:pPr>
  </w:style>
  <w:style w:type="paragraph" w:customStyle="1" w:styleId="Poziom1">
    <w:name w:val="Poziom 1"/>
    <w:aliases w:val="2 pz,2 pz Znak,Poziom 1 Znak Znak,2"/>
    <w:basedOn w:val="Normalny"/>
    <w:uiPriority w:val="99"/>
    <w:rsid w:val="00FB4C69"/>
    <w:pPr>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rPr>
  </w:style>
  <w:style w:type="paragraph" w:customStyle="1" w:styleId="N3pz">
    <w:name w:val="N 3 pz"/>
    <w:basedOn w:val="N1i2pz"/>
    <w:rsid w:val="00FB4C69"/>
    <w:pPr>
      <w:numPr>
        <w:numId w:val="9"/>
      </w:numPr>
    </w:pPr>
  </w:style>
  <w:style w:type="paragraph" w:customStyle="1" w:styleId="N4pz">
    <w:name w:val="N 4 pz"/>
    <w:basedOn w:val="N3pz"/>
    <w:rsid w:val="00FB4C69"/>
    <w:pPr>
      <w:numPr>
        <w:numId w:val="10"/>
      </w:numPr>
      <w:tabs>
        <w:tab w:val="num" w:pos="477"/>
      </w:tabs>
      <w:ind w:left="117" w:firstLine="0"/>
    </w:pPr>
  </w:style>
  <w:style w:type="paragraph" w:customStyle="1" w:styleId="N5pz">
    <w:name w:val="N 5 pz"/>
    <w:basedOn w:val="N4pz"/>
    <w:rsid w:val="00FB4C69"/>
    <w:pPr>
      <w:numPr>
        <w:numId w:val="11"/>
      </w:numPr>
      <w:tabs>
        <w:tab w:val="num" w:pos="416"/>
      </w:tabs>
      <w:ind w:left="56" w:firstLine="0"/>
    </w:pPr>
  </w:style>
  <w:style w:type="paragraph" w:customStyle="1" w:styleId="N6pz">
    <w:name w:val="N 6 pz"/>
    <w:basedOn w:val="N5pz"/>
    <w:rsid w:val="00FB4C69"/>
    <w:pPr>
      <w:numPr>
        <w:numId w:val="12"/>
      </w:numPr>
      <w:tabs>
        <w:tab w:val="num" w:pos="720"/>
      </w:tabs>
      <w:ind w:hanging="360"/>
    </w:pPr>
  </w:style>
  <w:style w:type="paragraph" w:customStyle="1" w:styleId="N7pz">
    <w:name w:val="N 7 pz"/>
    <w:basedOn w:val="N6pz"/>
    <w:rsid w:val="00FB4C69"/>
    <w:pPr>
      <w:numPr>
        <w:numId w:val="13"/>
      </w:numPr>
      <w:tabs>
        <w:tab w:val="num" w:pos="720"/>
      </w:tabs>
      <w:ind w:left="720" w:hanging="360"/>
    </w:pPr>
  </w:style>
  <w:style w:type="paragraph" w:customStyle="1" w:styleId="L1i2pz">
    <w:name w:val="L 1 i 2 pz"/>
    <w:basedOn w:val="Poziom1"/>
    <w:rsid w:val="00FB4C69"/>
    <w:pPr>
      <w:numPr>
        <w:numId w:val="14"/>
      </w:numPr>
    </w:pPr>
  </w:style>
  <w:style w:type="paragraph" w:customStyle="1" w:styleId="L3pz">
    <w:name w:val="L 3 pz"/>
    <w:basedOn w:val="Poziom1"/>
    <w:rsid w:val="00FB4C69"/>
    <w:pPr>
      <w:numPr>
        <w:numId w:val="4"/>
      </w:numPr>
    </w:pPr>
  </w:style>
  <w:style w:type="paragraph" w:customStyle="1" w:styleId="L4pz">
    <w:name w:val="L 4 pz"/>
    <w:basedOn w:val="L3pz"/>
    <w:rsid w:val="00FB4C69"/>
    <w:pPr>
      <w:numPr>
        <w:numId w:val="42"/>
      </w:numPr>
      <w:tabs>
        <w:tab w:val="clear" w:pos="360"/>
        <w:tab w:val="num" w:pos="924"/>
      </w:tabs>
      <w:ind w:left="924" w:hanging="567"/>
    </w:pPr>
  </w:style>
  <w:style w:type="paragraph" w:customStyle="1" w:styleId="L5pz">
    <w:name w:val="L 5 pz"/>
    <w:basedOn w:val="L4pz"/>
    <w:rsid w:val="00FB4C69"/>
    <w:pPr>
      <w:numPr>
        <w:numId w:val="5"/>
      </w:numPr>
      <w:tabs>
        <w:tab w:val="num" w:pos="1113"/>
      </w:tabs>
      <w:ind w:left="1113"/>
    </w:pPr>
  </w:style>
  <w:style w:type="paragraph" w:customStyle="1" w:styleId="L6pz">
    <w:name w:val="L 6 pz"/>
    <w:basedOn w:val="L5pz"/>
    <w:rsid w:val="00FB4C69"/>
    <w:pPr>
      <w:numPr>
        <w:numId w:val="6"/>
      </w:numPr>
      <w:tabs>
        <w:tab w:val="num" w:pos="360"/>
      </w:tabs>
      <w:ind w:left="340" w:hanging="340"/>
    </w:pPr>
  </w:style>
  <w:style w:type="paragraph" w:customStyle="1" w:styleId="L7pz">
    <w:name w:val="L 7 pz"/>
    <w:basedOn w:val="L1i2pz"/>
    <w:rsid w:val="00FB4C69"/>
    <w:pPr>
      <w:numPr>
        <w:numId w:val="7"/>
      </w:numPr>
    </w:pPr>
  </w:style>
  <w:style w:type="paragraph" w:customStyle="1" w:styleId="S1i2pz">
    <w:name w:val="S 1 i 2 pz"/>
    <w:basedOn w:val="Poziom1"/>
    <w:rsid w:val="00FB4C69"/>
    <w:pPr>
      <w:numPr>
        <w:numId w:val="8"/>
      </w:numPr>
      <w:tabs>
        <w:tab w:val="left" w:pos="284"/>
      </w:tabs>
      <w:ind w:left="284" w:hanging="284"/>
    </w:pPr>
  </w:style>
  <w:style w:type="paragraph" w:customStyle="1" w:styleId="W3pz">
    <w:name w:val="W 3 pz"/>
    <w:basedOn w:val="W1i2pz"/>
    <w:rsid w:val="00FB4C69"/>
    <w:pPr>
      <w:numPr>
        <w:numId w:val="0"/>
      </w:numPr>
      <w:tabs>
        <w:tab w:val="num" w:pos="567"/>
      </w:tabs>
      <w:ind w:left="567" w:hanging="283"/>
    </w:pPr>
  </w:style>
  <w:style w:type="paragraph" w:customStyle="1" w:styleId="-">
    <w:name w:val="-"/>
    <w:basedOn w:val="Normalny"/>
    <w:rsid w:val="00FB4C69"/>
    <w:pPr>
      <w:numPr>
        <w:ilvl w:val="2"/>
        <w:numId w:val="43"/>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FB4C69"/>
    <w:rPr>
      <w:sz w:val="24"/>
      <w:szCs w:val="24"/>
    </w:rPr>
  </w:style>
  <w:style w:type="paragraph" w:customStyle="1" w:styleId="teksttreci1">
    <w:name w:val="teksttreci1"/>
    <w:basedOn w:val="Normalny"/>
    <w:rsid w:val="00FB4C69"/>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FB4C69"/>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FB4C69"/>
    <w:rPr>
      <w:color w:val="000000"/>
      <w:sz w:val="22"/>
      <w:szCs w:val="24"/>
    </w:rPr>
  </w:style>
  <w:style w:type="paragraph" w:customStyle="1" w:styleId="Akapitzlist1">
    <w:name w:val="Akapit z listą1"/>
    <w:basedOn w:val="Normalny"/>
    <w:rsid w:val="00FB4C69"/>
    <w:pPr>
      <w:spacing w:after="120" w:line="264" w:lineRule="auto"/>
      <w:ind w:left="720"/>
      <w:jc w:val="both"/>
    </w:pPr>
    <w:rPr>
      <w:rFonts w:ascii="Times New Roman" w:eastAsia="Calibri" w:hAnsi="Times New Roman" w:cs="Times New Roman"/>
      <w:szCs w:val="24"/>
      <w:lang w:eastAsia="pl-PL"/>
    </w:rPr>
  </w:style>
  <w:style w:type="character" w:customStyle="1" w:styleId="Poziom11">
    <w:name w:val="Poziom 11"/>
    <w:aliases w:val="2 pz1,2 pz Znak3,Poziom 1 Znak Znak1,2 Znak"/>
    <w:rsid w:val="00FB4C69"/>
    <w:rPr>
      <w:rFonts w:ascii="Arial" w:hAnsi="Arial"/>
      <w:sz w:val="22"/>
    </w:rPr>
  </w:style>
  <w:style w:type="character" w:customStyle="1" w:styleId="Poziom3pzZnak">
    <w:name w:val="Poziom 3 pz Znak"/>
    <w:rsid w:val="00FB4C69"/>
    <w:rPr>
      <w:rFonts w:ascii="Arial" w:hAnsi="Arial"/>
      <w:sz w:val="22"/>
    </w:rPr>
  </w:style>
  <w:style w:type="paragraph" w:customStyle="1" w:styleId="W4pzZnakZnak">
    <w:name w:val="W 4 pz Znak Znak"/>
    <w:basedOn w:val="W3pz"/>
    <w:rsid w:val="00FB4C69"/>
    <w:pPr>
      <w:numPr>
        <w:numId w:val="16"/>
      </w:numPr>
      <w:tabs>
        <w:tab w:val="left" w:pos="851"/>
      </w:tabs>
    </w:pPr>
  </w:style>
  <w:style w:type="character" w:customStyle="1" w:styleId="W4pzZnakZnakZnak">
    <w:name w:val="W 4 pz Znak Znak Znak"/>
    <w:basedOn w:val="Domylnaczcionkaakapitu"/>
    <w:rsid w:val="00FB4C69"/>
    <w:rPr>
      <w:rFonts w:ascii="Arial" w:hAnsi="Arial"/>
      <w:sz w:val="22"/>
    </w:rPr>
  </w:style>
  <w:style w:type="paragraph" w:customStyle="1" w:styleId="W5pz">
    <w:name w:val="W 5 pz"/>
    <w:basedOn w:val="W4pzZnakZnak"/>
    <w:rsid w:val="00FB4C69"/>
    <w:pPr>
      <w:tabs>
        <w:tab w:val="clear" w:pos="851"/>
        <w:tab w:val="left" w:pos="1134"/>
      </w:tabs>
    </w:pPr>
  </w:style>
  <w:style w:type="paragraph" w:customStyle="1" w:styleId="S5pz">
    <w:name w:val="S 5 pz"/>
    <w:basedOn w:val="S1i2pz"/>
    <w:rsid w:val="00FB4C69"/>
    <w:pPr>
      <w:numPr>
        <w:numId w:val="0"/>
      </w:numPr>
      <w:tabs>
        <w:tab w:val="clear" w:pos="284"/>
        <w:tab w:val="num" w:pos="360"/>
        <w:tab w:val="left" w:pos="1134"/>
      </w:tabs>
      <w:ind w:left="1134" w:hanging="283"/>
    </w:pPr>
    <w:rPr>
      <w:lang w:eastAsia="pl-PL"/>
    </w:rPr>
  </w:style>
  <w:style w:type="paragraph" w:customStyle="1" w:styleId="S4pz">
    <w:name w:val="S 4 pz"/>
    <w:basedOn w:val="S1i2pz"/>
    <w:rsid w:val="00FB4C69"/>
    <w:pPr>
      <w:numPr>
        <w:numId w:val="0"/>
      </w:numPr>
      <w:tabs>
        <w:tab w:val="clear" w:pos="284"/>
        <w:tab w:val="num" w:pos="360"/>
        <w:tab w:val="left" w:pos="851"/>
      </w:tabs>
      <w:ind w:left="851" w:hanging="340"/>
    </w:pPr>
    <w:rPr>
      <w:lang w:eastAsia="pl-PL"/>
    </w:rPr>
  </w:style>
  <w:style w:type="paragraph" w:styleId="Tekstkomentarza">
    <w:name w:val="annotation text"/>
    <w:basedOn w:val="Normalny"/>
    <w:link w:val="TekstkomentarzaZnak"/>
    <w:rsid w:val="00FB4C69"/>
    <w:pPr>
      <w:spacing w:after="0"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rsid w:val="00FB4C69"/>
    <w:rPr>
      <w:rFonts w:ascii="Calibri" w:eastAsia="Times New Roman" w:hAnsi="Calibri" w:cs="Calibri"/>
      <w:sz w:val="20"/>
      <w:szCs w:val="20"/>
      <w:lang w:eastAsia="pl-PL"/>
    </w:rPr>
  </w:style>
  <w:style w:type="paragraph" w:customStyle="1" w:styleId="Roma3">
    <w:name w:val="Roma 3"/>
    <w:basedOn w:val="Nagwek3"/>
    <w:autoRedefine/>
    <w:uiPriority w:val="99"/>
    <w:rsid w:val="00FB4C69"/>
    <w:pPr>
      <w:keepNext w:val="0"/>
      <w:spacing w:before="240" w:after="120" w:line="240" w:lineRule="auto"/>
      <w:ind w:firstLine="0"/>
      <w:outlineLvl w:val="9"/>
    </w:pPr>
    <w:rPr>
      <w:bCs w:val="0"/>
    </w:rPr>
  </w:style>
  <w:style w:type="paragraph" w:customStyle="1" w:styleId="EPNagwek3">
    <w:name w:val="EP Nagłówek 3"/>
    <w:basedOn w:val="Normalny"/>
    <w:rsid w:val="00FB4C69"/>
    <w:pPr>
      <w:numPr>
        <w:ilvl w:val="2"/>
        <w:numId w:val="17"/>
      </w:numPr>
      <w:spacing w:before="60" w:after="60" w:line="240" w:lineRule="auto"/>
      <w:jc w:val="both"/>
    </w:pPr>
    <w:rPr>
      <w:rFonts w:ascii="Arial" w:eastAsia="Times New Roman" w:hAnsi="Arial" w:cs="Times New Roman"/>
      <w:szCs w:val="24"/>
      <w:lang w:eastAsia="pl-PL"/>
    </w:rPr>
  </w:style>
  <w:style w:type="paragraph" w:customStyle="1" w:styleId="FrontPage1">
    <w:name w:val="FrontPage1"/>
    <w:basedOn w:val="Normalny"/>
    <w:next w:val="Tekstpodstawowy"/>
    <w:rsid w:val="00FB4C69"/>
    <w:pPr>
      <w:numPr>
        <w:numId w:val="44"/>
      </w:numPr>
      <w:tabs>
        <w:tab w:val="clear" w:pos="360"/>
      </w:tabs>
      <w:suppressAutoHyphens/>
      <w:spacing w:after="160" w:line="320" w:lineRule="exact"/>
      <w:ind w:left="0" w:firstLine="0"/>
      <w:jc w:val="both"/>
    </w:pPr>
    <w:rPr>
      <w:rFonts w:ascii="TrueHelveticaLight" w:eastAsia="Times New Roman" w:hAnsi="TrueHelveticaLight" w:cs="Times New Roman"/>
      <w:sz w:val="28"/>
      <w:szCs w:val="20"/>
      <w:lang w:val="en-GB" w:eastAsia="pl-PL"/>
    </w:rPr>
  </w:style>
  <w:style w:type="paragraph" w:customStyle="1" w:styleId="Nagwek3OrgHeading1h1">
    <w:name w:val="Nagłówek 3.Org Heading 1.h1"/>
    <w:basedOn w:val="anieprzypisu"/>
    <w:next w:val="zwyky"/>
    <w:rsid w:val="00FB4C69"/>
    <w:pPr>
      <w:keepNext/>
      <w:widowControl/>
      <w:numPr>
        <w:numId w:val="45"/>
      </w:numPr>
      <w:tabs>
        <w:tab w:val="clear" w:pos="643"/>
      </w:tabs>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FB4C69"/>
    <w:pPr>
      <w:widowControl w:val="0"/>
      <w:numPr>
        <w:numId w:val="46"/>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FB4C69"/>
    <w:pPr>
      <w:keepNext/>
      <w:suppressAutoHyphens/>
      <w:overflowPunct/>
      <w:autoSpaceDE/>
      <w:autoSpaceDN/>
      <w:adjustRightInd/>
      <w:spacing w:before="120"/>
      <w:ind w:left="992" w:hanging="992"/>
      <w:jc w:val="left"/>
      <w:textAlignment w:val="auto"/>
      <w:outlineLvl w:val="3"/>
    </w:pPr>
    <w:rPr>
      <w:b/>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anieprzypisu"/>
    <w:next w:val="anieprzypisu"/>
    <w:rsid w:val="00FB4C69"/>
    <w:pPr>
      <w:widowControl/>
      <w:numPr>
        <w:ilvl w:val="5"/>
        <w:numId w:val="7"/>
      </w:numPr>
      <w:spacing w:before="240" w:after="60"/>
      <w:outlineLvl w:val="5"/>
    </w:pPr>
    <w:rPr>
      <w:i/>
      <w:snapToGrid/>
      <w:spacing w:val="0"/>
      <w:w w:val="100"/>
      <w:kern w:val="0"/>
      <w:position w:val="0"/>
      <w:sz w:val="22"/>
      <w:bdr w:val="none" w:sz="0" w:space="0" w:color="auto"/>
      <w:vertAlign w:val="baseline"/>
      <w:lang w:eastAsia="pl-PL"/>
    </w:rPr>
  </w:style>
  <w:style w:type="paragraph" w:customStyle="1" w:styleId="PODSTAWOWYOPEL">
    <w:name w:val="PODSTAWOWY_OPEL"/>
    <w:basedOn w:val="Normalny"/>
    <w:semiHidden/>
    <w:rsid w:val="00FB4C69"/>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character" w:customStyle="1" w:styleId="WW8Num6z0">
    <w:name w:val="WW8Num6z0"/>
    <w:rsid w:val="00FB4C69"/>
    <w:rPr>
      <w:rFonts w:ascii="Symbol" w:hAnsi="Symbol" w:cs="StarSymbol"/>
      <w:sz w:val="18"/>
      <w:szCs w:val="18"/>
    </w:rPr>
  </w:style>
  <w:style w:type="paragraph" w:customStyle="1" w:styleId="Normalny1">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FB4C69"/>
    <w:rPr>
      <w:rFonts w:ascii="Times New Roman" w:hAnsi="Times New Roman" w:cs="Times New Roman"/>
      <w:b/>
      <w:bCs/>
    </w:rPr>
  </w:style>
  <w:style w:type="character" w:customStyle="1" w:styleId="TematkomentarzaZnak">
    <w:name w:val="Temat komentarza Znak"/>
    <w:basedOn w:val="TekstkomentarzaZnak"/>
    <w:link w:val="Tematkomentarza"/>
    <w:uiPriority w:val="99"/>
    <w:rsid w:val="00FB4C69"/>
    <w:rPr>
      <w:rFonts w:ascii="Times New Roman" w:eastAsia="Times New Roman" w:hAnsi="Times New Roman" w:cs="Times New Roman"/>
      <w:b/>
      <w:bCs/>
      <w:sz w:val="20"/>
      <w:szCs w:val="20"/>
      <w:lang w:eastAsia="pl-PL"/>
    </w:rPr>
  </w:style>
  <w:style w:type="paragraph" w:styleId="Lista">
    <w:name w:val="List"/>
    <w:basedOn w:val="Normalny"/>
    <w:unhideWhenUsed/>
    <w:rsid w:val="00FB4C69"/>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nhideWhenUsed/>
    <w:rsid w:val="00FB4C69"/>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nhideWhenUsed/>
    <w:rsid w:val="00FB4C69"/>
    <w:pPr>
      <w:numPr>
        <w:numId w:val="18"/>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aliases w:val="Lista wypunktowana 2"/>
    <w:basedOn w:val="Normalny"/>
    <w:uiPriority w:val="99"/>
    <w:unhideWhenUsed/>
    <w:rsid w:val="00FB4C69"/>
    <w:pPr>
      <w:numPr>
        <w:numId w:val="19"/>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aliases w:val="Lista wypunktowana 3"/>
    <w:basedOn w:val="Normalny"/>
    <w:unhideWhenUsed/>
    <w:rsid w:val="00FB4C69"/>
    <w:pPr>
      <w:numPr>
        <w:numId w:val="20"/>
      </w:numPr>
      <w:spacing w:after="0" w:line="240" w:lineRule="auto"/>
      <w:contextualSpacing/>
    </w:pPr>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FB4C69"/>
    <w:pPr>
      <w:spacing w:after="120" w:line="240" w:lineRule="auto"/>
      <w:ind w:left="566"/>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B4C69"/>
    <w:pPr>
      <w:widowControl/>
      <w:numPr>
        <w:numId w:val="47"/>
      </w:numPr>
      <w:tabs>
        <w:tab w:val="clear" w:pos="714"/>
      </w:tabs>
      <w:suppressAutoHyphens w:val="0"/>
      <w:spacing w:after="120"/>
      <w:ind w:left="0"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FB4C69"/>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FB4C6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uiPriority w:val="99"/>
    <w:rsid w:val="00FB4C69"/>
    <w:rPr>
      <w:rFonts w:ascii="Times New Roman" w:eastAsia="Times New Roman" w:hAnsi="Times New Roman" w:cs="Times New Roman"/>
      <w:sz w:val="24"/>
      <w:szCs w:val="24"/>
      <w:lang w:eastAsia="pl-PL"/>
    </w:rPr>
  </w:style>
  <w:style w:type="paragraph" w:customStyle="1" w:styleId="Gwnytekst">
    <w:name w:val="Główny tekst"/>
    <w:basedOn w:val="Normalny"/>
    <w:uiPriority w:val="99"/>
    <w:rsid w:val="00FB4C69"/>
    <w:pPr>
      <w:spacing w:before="240" w:after="0" w:line="360" w:lineRule="auto"/>
      <w:jc w:val="both"/>
    </w:pPr>
    <w:rPr>
      <w:rFonts w:ascii="Times New Roman" w:eastAsia="Times New Roman" w:hAnsi="Times New Roman" w:cs="Times New Roman"/>
      <w:sz w:val="24"/>
      <w:szCs w:val="24"/>
      <w:lang w:eastAsia="pl-PL"/>
    </w:rPr>
  </w:style>
  <w:style w:type="character" w:styleId="Pogrubienie">
    <w:name w:val="Strong"/>
    <w:qFormat/>
    <w:rsid w:val="00FB4C69"/>
    <w:rPr>
      <w:b/>
      <w:bCs/>
    </w:rPr>
  </w:style>
  <w:style w:type="paragraph" w:customStyle="1" w:styleId="Tretekstu">
    <w:name w:val="Treść tekstu"/>
    <w:basedOn w:val="Domylnie"/>
    <w:rsid w:val="00FB4C69"/>
    <w:pPr>
      <w:jc w:val="both"/>
    </w:pPr>
  </w:style>
  <w:style w:type="paragraph" w:customStyle="1" w:styleId="Normalny10">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character" w:customStyle="1" w:styleId="stanowisko">
    <w:name w:val="stanowisko"/>
    <w:basedOn w:val="Domylnaczcionkaakapitu"/>
    <w:rsid w:val="00FB4C69"/>
  </w:style>
  <w:style w:type="character" w:customStyle="1" w:styleId="WW8Num2z0">
    <w:name w:val="WW8Num2z0"/>
    <w:rsid w:val="00FB4C69"/>
    <w:rPr>
      <w:rFonts w:ascii="Symbol" w:hAnsi="Symbol" w:cs="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zwyk3ywciety">
    <w:name w:val="zwyk3y wciety"/>
    <w:basedOn w:val="anieprzypisu"/>
    <w:rsid w:val="00FB4C69"/>
    <w:pPr>
      <w:widowControl/>
      <w:numPr>
        <w:numId w:val="21"/>
      </w:numPr>
      <w:spacing w:after="60" w:line="360" w:lineRule="auto"/>
      <w:ind w:left="0" w:firstLine="396"/>
      <w:jc w:val="both"/>
    </w:pPr>
    <w:rPr>
      <w:snapToGrid/>
      <w:spacing w:val="0"/>
      <w:w w:val="100"/>
      <w:kern w:val="0"/>
      <w:position w:val="0"/>
      <w:sz w:val="22"/>
      <w:bdr w:val="none" w:sz="0" w:space="0" w:color="auto"/>
      <w:vertAlign w:val="baseline"/>
      <w:lang w:eastAsia="pl-PL"/>
    </w:rPr>
  </w:style>
  <w:style w:type="paragraph" w:styleId="Tekstprzypisukocowego">
    <w:name w:val="endnote text"/>
    <w:basedOn w:val="Normalny"/>
    <w:link w:val="TekstprzypisukocowegoZnak"/>
    <w:uiPriority w:val="99"/>
    <w:unhideWhenUsed/>
    <w:rsid w:val="00FB4C69"/>
    <w:pPr>
      <w:suppressAutoHyphens/>
      <w:spacing w:after="0" w:line="36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rsid w:val="00FB4C69"/>
    <w:rPr>
      <w:rFonts w:ascii="Times New Roman" w:eastAsia="Times New Roman" w:hAnsi="Times New Roman" w:cs="Times New Roman"/>
      <w:sz w:val="20"/>
      <w:szCs w:val="20"/>
      <w:lang w:eastAsia="zh-CN"/>
    </w:rPr>
  </w:style>
  <w:style w:type="paragraph" w:customStyle="1" w:styleId="Tekstkomentarza1">
    <w:name w:val="Tekst komentarza1"/>
    <w:basedOn w:val="Normalny"/>
    <w:uiPriority w:val="99"/>
    <w:rsid w:val="00FB4C69"/>
    <w:pPr>
      <w:suppressAutoHyphens/>
      <w:spacing w:after="0" w:line="360" w:lineRule="auto"/>
    </w:pPr>
    <w:rPr>
      <w:rFonts w:ascii="Times New Roman" w:eastAsia="Times New Roman" w:hAnsi="Times New Roman" w:cs="Times New Roman"/>
      <w:sz w:val="20"/>
      <w:szCs w:val="20"/>
      <w:lang w:eastAsia="zh-CN"/>
    </w:rPr>
  </w:style>
  <w:style w:type="paragraph" w:customStyle="1" w:styleId="TableText">
    <w:name w:val="Table Text"/>
    <w:basedOn w:val="Normalny"/>
    <w:rsid w:val="00FB4C69"/>
    <w:pPr>
      <w:suppressAutoHyphens/>
      <w:spacing w:after="0" w:line="360" w:lineRule="auto"/>
    </w:pPr>
    <w:rPr>
      <w:rFonts w:ascii="Switzerland_Lightpl" w:eastAsia="Times New Roman" w:hAnsi="Switzerland_Lightpl" w:cs="Switzerland_Lightpl"/>
      <w:lang w:eastAsia="zh-CN"/>
    </w:rPr>
  </w:style>
  <w:style w:type="paragraph" w:customStyle="1" w:styleId="Tekstpodstawowyprogram3">
    <w:name w:val="Tekst podstawowy.program3"/>
    <w:rsid w:val="00FB4C69"/>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Tekstpodstawowywcity31">
    <w:name w:val="Tekst podstawowy wcięty 31"/>
    <w:basedOn w:val="Normalny"/>
    <w:rsid w:val="00FB4C69"/>
    <w:pPr>
      <w:numPr>
        <w:numId w:val="48"/>
      </w:numPr>
      <w:tabs>
        <w:tab w:val="clear" w:pos="927"/>
        <w:tab w:val="left" w:pos="-2127"/>
      </w:tabs>
      <w:spacing w:after="0" w:line="240" w:lineRule="auto"/>
      <w:ind w:left="284" w:hanging="284"/>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FB4C69"/>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3">
    <w:name w:val="List 3"/>
    <w:basedOn w:val="Normalny"/>
    <w:rsid w:val="00FB4C69"/>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FB4C69"/>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FB4C69"/>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FB4C69"/>
    <w:pPr>
      <w:spacing w:after="120" w:line="240" w:lineRule="auto"/>
      <w:ind w:left="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FB4C69"/>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FB4C69"/>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FB4C69"/>
    <w:pPr>
      <w:numPr>
        <w:numId w:val="23"/>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Pisanie">
    <w:name w:val="Pisanie"/>
    <w:basedOn w:val="Normalny"/>
    <w:rsid w:val="00FB4C69"/>
    <w:pPr>
      <w:spacing w:after="12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rsid w:val="00FB4C69"/>
    <w:rPr>
      <w:sz w:val="16"/>
      <w:szCs w:val="16"/>
    </w:rPr>
  </w:style>
  <w:style w:type="paragraph" w:customStyle="1" w:styleId="Styl">
    <w:name w:val="Styl"/>
    <w:rsid w:val="00FB4C6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
    <w:name w:val="n"/>
    <w:basedOn w:val="Normalny"/>
    <w:rsid w:val="00FB4C69"/>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FB4C69"/>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styleId="Spistreci4">
    <w:name w:val="toc 4"/>
    <w:aliases w:val="Spis treści 4hadzia"/>
    <w:basedOn w:val="Normalny"/>
    <w:next w:val="Normalny"/>
    <w:autoRedefine/>
    <w:semiHidden/>
    <w:rsid w:val="00FB4C69"/>
    <w:pPr>
      <w:tabs>
        <w:tab w:val="right" w:leader="dot" w:pos="9071"/>
      </w:tabs>
      <w:spacing w:after="0" w:line="240" w:lineRule="auto"/>
      <w:ind w:left="720"/>
    </w:pPr>
    <w:rPr>
      <w:rFonts w:ascii="Times New Roman" w:eastAsia="Times New Roman" w:hAnsi="Times New Roman" w:cs="Times New Roman"/>
      <w:sz w:val="18"/>
      <w:szCs w:val="20"/>
      <w:lang w:eastAsia="pl-PL"/>
    </w:rPr>
  </w:style>
  <w:style w:type="paragraph" w:styleId="Spistreci9">
    <w:name w:val="toc 9"/>
    <w:basedOn w:val="Normalny"/>
    <w:next w:val="Normalny"/>
    <w:autoRedefine/>
    <w:semiHidden/>
    <w:rsid w:val="00FB4C69"/>
    <w:pPr>
      <w:spacing w:after="0" w:line="240" w:lineRule="auto"/>
      <w:ind w:left="1920"/>
    </w:pPr>
    <w:rPr>
      <w:rFonts w:ascii="Times New Roman" w:eastAsia="Times New Roman" w:hAnsi="Times New Roman" w:cs="Times New Roman"/>
      <w:sz w:val="24"/>
      <w:szCs w:val="24"/>
      <w:lang w:eastAsia="pl-PL"/>
    </w:rPr>
  </w:style>
  <w:style w:type="paragraph" w:customStyle="1" w:styleId="kr">
    <w:name w:val="kr"/>
    <w:basedOn w:val="n"/>
    <w:rsid w:val="00FB4C69"/>
    <w:pPr>
      <w:spacing w:line="288" w:lineRule="auto"/>
      <w:ind w:firstLine="0"/>
    </w:pPr>
    <w:rPr>
      <w:szCs w:val="28"/>
      <w:u w:val="single"/>
    </w:rPr>
  </w:style>
  <w:style w:type="paragraph" w:customStyle="1" w:styleId="m">
    <w:name w:val="m"/>
    <w:basedOn w:val="Normalny"/>
    <w:rsid w:val="00FB4C69"/>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FB4C69"/>
    <w:rPr>
      <w:noProof w:val="0"/>
      <w:lang w:val="pl-PL" w:eastAsia="pl-PL" w:bidi="ar-SA"/>
    </w:rPr>
  </w:style>
  <w:style w:type="paragraph" w:customStyle="1" w:styleId="Kk">
    <w:name w:val="Kk"/>
    <w:basedOn w:val="-"/>
    <w:rsid w:val="00FB4C69"/>
    <w:pPr>
      <w:numPr>
        <w:ilvl w:val="0"/>
        <w:numId w:val="0"/>
      </w:numPr>
      <w:tabs>
        <w:tab w:val="clear" w:pos="357"/>
        <w:tab w:val="num" w:pos="360"/>
      </w:tabs>
      <w:spacing w:before="0" w:line="240" w:lineRule="auto"/>
      <w:ind w:left="360" w:hanging="360"/>
    </w:pPr>
  </w:style>
  <w:style w:type="paragraph" w:customStyle="1" w:styleId="Indeks">
    <w:name w:val="Indeks"/>
    <w:basedOn w:val="Normalny"/>
    <w:rsid w:val="00FB4C69"/>
    <w:pPr>
      <w:widowControl w:val="0"/>
      <w:suppressLineNumbers/>
      <w:suppressAutoHyphens/>
      <w:spacing w:after="0" w:line="360" w:lineRule="auto"/>
      <w:ind w:firstLine="680"/>
      <w:jc w:val="both"/>
    </w:pPr>
    <w:rPr>
      <w:rFonts w:ascii="Times New Roman" w:eastAsia="Times New Roman" w:hAnsi="Times New Roman" w:cs="Times New Roman"/>
      <w:sz w:val="24"/>
      <w:szCs w:val="20"/>
      <w:lang w:eastAsia="pl-PL"/>
    </w:rPr>
  </w:style>
  <w:style w:type="character" w:customStyle="1" w:styleId="GwnytekstZnak">
    <w:name w:val="Główny tekst Znak"/>
    <w:basedOn w:val="Domylnaczcionkaakapitu"/>
    <w:rsid w:val="00FB4C69"/>
    <w:rPr>
      <w:snapToGrid w:val="0"/>
      <w:sz w:val="28"/>
      <w:lang w:val="pl-PL" w:eastAsia="pl-PL" w:bidi="ar-SA"/>
    </w:rPr>
  </w:style>
  <w:style w:type="paragraph" w:customStyle="1" w:styleId="Style-Auto">
    <w:name w:val="Style - + Auto"/>
    <w:basedOn w:val="-"/>
    <w:link w:val="Style-AutoChar"/>
    <w:rsid w:val="00FB4C69"/>
    <w:rPr>
      <w:sz w:val="28"/>
      <w:szCs w:val="28"/>
    </w:rPr>
  </w:style>
  <w:style w:type="character" w:customStyle="1" w:styleId="Style-AutoChar">
    <w:name w:val="Style - + Auto Char"/>
    <w:basedOn w:val="-Char"/>
    <w:link w:val="Style-Auto"/>
    <w:rsid w:val="00FB4C69"/>
    <w:rPr>
      <w:rFonts w:ascii="Times New Roman" w:eastAsia="Times New Roman" w:hAnsi="Times New Roman" w:cs="Times New Roman"/>
      <w:sz w:val="28"/>
      <w:szCs w:val="28"/>
    </w:rPr>
  </w:style>
  <w:style w:type="paragraph" w:customStyle="1" w:styleId="kChar">
    <w:name w:val="k Char"/>
    <w:basedOn w:val="Normalny"/>
    <w:rsid w:val="00FB4C69"/>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FB4C69"/>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Roma2">
    <w:name w:val="Roma 2"/>
    <w:basedOn w:val="Nagwek2"/>
    <w:next w:val="Roma3"/>
    <w:autoRedefine/>
    <w:rsid w:val="00FB4C69"/>
    <w:pPr>
      <w:numPr>
        <w:ilvl w:val="1"/>
        <w:numId w:val="26"/>
      </w:numPr>
      <w:spacing w:before="320" w:after="280" w:line="240" w:lineRule="auto"/>
    </w:pPr>
    <w:rPr>
      <w:rFonts w:ascii="Arial" w:hAnsi="Arial"/>
      <w:bCs w:val="0"/>
      <w:sz w:val="28"/>
      <w:szCs w:val="20"/>
    </w:rPr>
  </w:style>
  <w:style w:type="paragraph" w:customStyle="1" w:styleId="Roma4">
    <w:name w:val="Roma 4"/>
    <w:basedOn w:val="Nagwek4"/>
    <w:autoRedefine/>
    <w:uiPriority w:val="99"/>
    <w:rsid w:val="00FB4C69"/>
    <w:pPr>
      <w:numPr>
        <w:ilvl w:val="1"/>
        <w:numId w:val="22"/>
      </w:numPr>
      <w:tabs>
        <w:tab w:val="num" w:pos="540"/>
      </w:tabs>
      <w:spacing w:before="480" w:after="360"/>
      <w:ind w:right="0" w:hanging="1260"/>
      <w:jc w:val="both"/>
    </w:pPr>
    <w:rPr>
      <w:sz w:val="24"/>
      <w:lang w:eastAsia="pl-PL"/>
    </w:rPr>
  </w:style>
  <w:style w:type="paragraph" w:customStyle="1" w:styleId="Roma5">
    <w:name w:val="Roma 5"/>
    <w:basedOn w:val="Nagwek5"/>
    <w:autoRedefine/>
    <w:rsid w:val="00FB4C69"/>
    <w:pPr>
      <w:keepNext w:val="0"/>
      <w:tabs>
        <w:tab w:val="left" w:pos="709"/>
      </w:tabs>
      <w:overflowPunct/>
      <w:autoSpaceDE/>
      <w:autoSpaceDN/>
      <w:adjustRightInd/>
      <w:jc w:val="both"/>
      <w:textAlignment w:val="auto"/>
    </w:pPr>
    <w:rPr>
      <w:rFonts w:ascii="Times New Roman" w:hAnsi="Times New Roman"/>
      <w:b/>
      <w:sz w:val="24"/>
      <w:lang w:val="en-US"/>
    </w:rPr>
  </w:style>
  <w:style w:type="paragraph" w:customStyle="1" w:styleId="Roma1">
    <w:name w:val="Roma1"/>
    <w:basedOn w:val="Nagwek1"/>
    <w:autoRedefine/>
    <w:rsid w:val="00FB4C69"/>
    <w:pPr>
      <w:numPr>
        <w:numId w:val="26"/>
      </w:numPr>
      <w:spacing w:before="320" w:after="320" w:line="240" w:lineRule="auto"/>
      <w:jc w:val="left"/>
    </w:pPr>
    <w:rPr>
      <w:rFonts w:ascii="Arial" w:hAnsi="Arial"/>
      <w:bCs w:val="0"/>
      <w:caps/>
      <w:sz w:val="32"/>
      <w:szCs w:val="20"/>
    </w:rPr>
  </w:style>
  <w:style w:type="paragraph" w:customStyle="1" w:styleId="Nagwek10">
    <w:name w:val="Nag³ówek 1"/>
    <w:basedOn w:val="Normalny"/>
    <w:next w:val="Normalny"/>
    <w:rsid w:val="00FB4C69"/>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FB4C69"/>
    <w:rPr>
      <w:noProof w:val="0"/>
      <w:spacing w:val="-3"/>
      <w:sz w:val="24"/>
      <w:lang w:val="en-US" w:eastAsia="pl-PL" w:bidi="ar-SA"/>
    </w:rPr>
  </w:style>
  <w:style w:type="paragraph" w:styleId="Spistreci1">
    <w:name w:val="toc 1"/>
    <w:basedOn w:val="Normalny"/>
    <w:next w:val="Normalny"/>
    <w:autoRedefine/>
    <w:semiHidden/>
    <w:rsid w:val="00FB4C69"/>
    <w:pPr>
      <w:widowControl w:val="0"/>
      <w:tabs>
        <w:tab w:val="num" w:pos="927"/>
        <w:tab w:val="num" w:pos="3603"/>
      </w:tabs>
      <w:autoSpaceDE w:val="0"/>
      <w:autoSpaceDN w:val="0"/>
      <w:spacing w:before="120" w:after="120" w:line="360" w:lineRule="auto"/>
      <w:ind w:left="3603" w:hanging="360"/>
      <w:jc w:val="both"/>
    </w:pPr>
    <w:rPr>
      <w:rFonts w:ascii="Times New Roman" w:eastAsia="Times New Roman" w:hAnsi="Times New Roman" w:cs="Arial"/>
      <w:lang w:eastAsia="pl-PL"/>
    </w:rPr>
  </w:style>
  <w:style w:type="paragraph" w:customStyle="1" w:styleId="Benia2">
    <w:name w:val="Benia 2"/>
    <w:basedOn w:val="Normalny"/>
    <w:rsid w:val="00FB4C69"/>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FB4C69"/>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FB4C69"/>
    <w:pPr>
      <w:spacing w:before="120" w:after="0" w:line="264" w:lineRule="auto"/>
      <w:jc w:val="both"/>
    </w:pPr>
    <w:rPr>
      <w:rFonts w:ascii="Times New Roman" w:eastAsia="Times New Roman" w:hAnsi="Times New Roman" w:cs="Times New Roman"/>
      <w:sz w:val="24"/>
      <w:szCs w:val="20"/>
      <w:lang w:eastAsia="pl-PL"/>
    </w:rPr>
  </w:style>
  <w:style w:type="paragraph" w:styleId="Wcicienormalne">
    <w:name w:val="Normal Indent"/>
    <w:basedOn w:val="Normalny"/>
    <w:rsid w:val="00FB4C69"/>
    <w:pPr>
      <w:widowControl w:val="0"/>
      <w:spacing w:after="0" w:line="240" w:lineRule="auto"/>
      <w:ind w:left="708"/>
    </w:pPr>
    <w:rPr>
      <w:rFonts w:ascii="Times New Roman" w:eastAsia="Times New Roman" w:hAnsi="Times New Roman" w:cs="Times New Roman"/>
      <w:sz w:val="20"/>
      <w:szCs w:val="20"/>
      <w:lang w:eastAsia="pl-PL"/>
    </w:rPr>
  </w:style>
  <w:style w:type="paragraph" w:customStyle="1" w:styleId="Tekstwtabeli">
    <w:name w:val="Tekst w_tabeli"/>
    <w:uiPriority w:val="99"/>
    <w:rsid w:val="00FB4C69"/>
    <w:pPr>
      <w:spacing w:before="40" w:after="40" w:line="240" w:lineRule="auto"/>
    </w:pPr>
    <w:rPr>
      <w:rFonts w:ascii="SwitzerlandNarrow" w:eastAsia="Times New Roman" w:hAnsi="SwitzerlandNarrow" w:cs="Times New Roman"/>
      <w:sz w:val="20"/>
      <w:szCs w:val="20"/>
      <w:lang w:eastAsia="pl-PL"/>
    </w:rPr>
  </w:style>
  <w:style w:type="paragraph" w:customStyle="1" w:styleId="Opistabelwykreswrysunkw">
    <w:name w:val="Opis tabel wykresów rysunków"/>
    <w:basedOn w:val="Normalny"/>
    <w:next w:val="Normalny"/>
    <w:uiPriority w:val="99"/>
    <w:rsid w:val="00FB4C69"/>
    <w:pPr>
      <w:numPr>
        <w:numId w:val="50"/>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Tekstblokowy1">
    <w:name w:val="Tekst blokowy1"/>
    <w:basedOn w:val="Normalny"/>
    <w:rsid w:val="00FB4C69"/>
    <w:pPr>
      <w:numPr>
        <w:numId w:val="49"/>
      </w:numPr>
      <w:tabs>
        <w:tab w:val="clear" w:pos="360"/>
        <w:tab w:val="left" w:pos="5812"/>
      </w:tabs>
      <w:overflowPunct w:val="0"/>
      <w:autoSpaceDE w:val="0"/>
      <w:autoSpaceDN w:val="0"/>
      <w:adjustRightInd w:val="0"/>
      <w:spacing w:after="0" w:line="240" w:lineRule="auto"/>
      <w:ind w:left="142" w:right="426" w:firstLine="0"/>
      <w:textAlignment w:val="baseline"/>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FB4C69"/>
    <w:pPr>
      <w:widowControl w:val="0"/>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pl-PL"/>
    </w:rPr>
  </w:style>
  <w:style w:type="paragraph" w:customStyle="1" w:styleId="Listanumerycznaznawiasem">
    <w:name w:val="Lista numeryczna z nawiasem"/>
    <w:basedOn w:val="Normalny"/>
    <w:uiPriority w:val="99"/>
    <w:rsid w:val="00FB4C69"/>
    <w:pPr>
      <w:tabs>
        <w:tab w:val="num" w:pos="360"/>
      </w:tabs>
      <w:spacing w:after="20" w:line="264" w:lineRule="auto"/>
      <w:ind w:left="360" w:hanging="360"/>
      <w:jc w:val="both"/>
    </w:pPr>
    <w:rPr>
      <w:rFonts w:ascii="Arial" w:eastAsia="Times New Roman" w:hAnsi="Arial" w:cs="Times New Roman"/>
      <w:color w:val="000000"/>
      <w:sz w:val="20"/>
      <w:szCs w:val="20"/>
      <w:lang w:eastAsia="pl-PL"/>
    </w:rPr>
  </w:style>
  <w:style w:type="paragraph" w:styleId="Spistreci8">
    <w:name w:val="toc 8"/>
    <w:basedOn w:val="Normalny"/>
    <w:next w:val="Normalny"/>
    <w:autoRedefine/>
    <w:semiHidden/>
    <w:rsid w:val="00FB4C69"/>
    <w:pPr>
      <w:spacing w:after="0" w:line="240" w:lineRule="auto"/>
      <w:ind w:left="1680"/>
    </w:pPr>
    <w:rPr>
      <w:rFonts w:ascii="Times New Roman" w:eastAsia="Times New Roman" w:hAnsi="Times New Roman" w:cs="Times New Roman"/>
      <w:sz w:val="24"/>
      <w:szCs w:val="24"/>
      <w:lang w:eastAsia="pl-PL"/>
    </w:rPr>
  </w:style>
  <w:style w:type="paragraph" w:customStyle="1" w:styleId="TabellenText">
    <w:name w:val="Tabellen Text"/>
    <w:rsid w:val="00FB4C6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wyklytekst">
    <w:name w:val="Zwykly tekst"/>
    <w:basedOn w:val="Normalny"/>
    <w:rsid w:val="00FB4C69"/>
    <w:pPr>
      <w:spacing w:after="0" w:line="240" w:lineRule="auto"/>
    </w:pPr>
    <w:rPr>
      <w:rFonts w:ascii="Courier New" w:eastAsia="Times New Roman" w:hAnsi="Courier New" w:cs="Times New Roman"/>
      <w:sz w:val="20"/>
      <w:szCs w:val="20"/>
      <w:lang w:eastAsia="pl-PL"/>
    </w:rPr>
  </w:style>
  <w:style w:type="paragraph" w:customStyle="1" w:styleId="Artyku">
    <w:name w:val="Artykuł"/>
    <w:basedOn w:val="Normalny"/>
    <w:link w:val="ArtykuZnak"/>
    <w:rsid w:val="00FB4C69"/>
    <w:pPr>
      <w:tabs>
        <w:tab w:val="left" w:pos="357"/>
        <w:tab w:val="left" w:pos="533"/>
      </w:tabs>
      <w:spacing w:before="40" w:after="40" w:line="240" w:lineRule="auto"/>
      <w:jc w:val="center"/>
    </w:pPr>
    <w:rPr>
      <w:rFonts w:ascii="Arial" w:eastAsia="Times New Roman" w:hAnsi="Arial" w:cs="Times New Roman"/>
      <w:b/>
      <w:color w:val="000000"/>
      <w:sz w:val="18"/>
      <w:szCs w:val="20"/>
    </w:rPr>
  </w:style>
  <w:style w:type="paragraph" w:customStyle="1" w:styleId="Tekstpodstawowywciety">
    <w:name w:val="Tekst podstawowy wciety"/>
    <w:basedOn w:val="Normalny"/>
    <w:rsid w:val="00FB4C69"/>
    <w:pPr>
      <w:spacing w:after="120" w:line="240" w:lineRule="auto"/>
      <w:ind w:left="283"/>
      <w:jc w:val="both"/>
    </w:pPr>
    <w:rPr>
      <w:rFonts w:ascii="Arial" w:eastAsia="Times New Roman" w:hAnsi="Arial" w:cs="Times New Roman"/>
      <w:sz w:val="24"/>
      <w:szCs w:val="20"/>
      <w:lang w:eastAsia="pl-PL"/>
    </w:rPr>
  </w:style>
  <w:style w:type="paragraph" w:customStyle="1" w:styleId="Naglwek9">
    <w:name w:val="Naglówek 9"/>
    <w:basedOn w:val="Normalny"/>
    <w:next w:val="Normalny"/>
    <w:rsid w:val="00FB4C69"/>
    <w:pPr>
      <w:numPr>
        <w:numId w:val="51"/>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styleId="Spistreci2">
    <w:name w:val="toc 2"/>
    <w:basedOn w:val="Normalny"/>
    <w:next w:val="Normalny"/>
    <w:autoRedefine/>
    <w:semiHidden/>
    <w:rsid w:val="00FB4C69"/>
    <w:pPr>
      <w:widowControl w:val="0"/>
      <w:numPr>
        <w:numId w:val="25"/>
      </w:numPr>
      <w:autoSpaceDE w:val="0"/>
      <w:autoSpaceDN w:val="0"/>
      <w:spacing w:before="120" w:after="240" w:line="240" w:lineRule="auto"/>
      <w:jc w:val="both"/>
    </w:pPr>
    <w:rPr>
      <w:rFonts w:ascii="Times New Roman" w:eastAsia="Times New Roman" w:hAnsi="Times New Roman" w:cs="Arial"/>
      <w:b/>
      <w:sz w:val="24"/>
      <w:lang w:eastAsia="pl-PL"/>
    </w:rPr>
  </w:style>
  <w:style w:type="paragraph" w:customStyle="1" w:styleId="Listanumerycznapodstawowa">
    <w:name w:val="Lista numeryczna podstawowa"/>
    <w:basedOn w:val="Normalny"/>
    <w:rsid w:val="00FB4C69"/>
    <w:pPr>
      <w:numPr>
        <w:numId w:val="24"/>
      </w:numPr>
      <w:tabs>
        <w:tab w:val="left" w:pos="357"/>
      </w:tabs>
      <w:spacing w:after="120" w:line="240" w:lineRule="auto"/>
    </w:pPr>
    <w:rPr>
      <w:rFonts w:ascii="Arial" w:eastAsia="Times New Roman" w:hAnsi="Arial" w:cs="Times New Roman"/>
      <w:color w:val="000000"/>
      <w:sz w:val="18"/>
      <w:szCs w:val="24"/>
      <w:lang w:eastAsia="pl-PL"/>
    </w:rPr>
  </w:style>
  <w:style w:type="paragraph" w:customStyle="1" w:styleId="Nagek4">
    <w:name w:val="Nagłóek 4"/>
    <w:basedOn w:val="Normalny"/>
    <w:autoRedefine/>
    <w:rsid w:val="00FB4C69"/>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FB4C69"/>
    <w:pPr>
      <w:tabs>
        <w:tab w:val="left" w:pos="567"/>
      </w:tabs>
      <w:spacing w:before="120" w:after="0" w:line="360" w:lineRule="auto"/>
      <w:jc w:val="both"/>
    </w:pPr>
    <w:rPr>
      <w:rFonts w:ascii="Arial" w:eastAsia="Times New Roman" w:hAnsi="Arial" w:cs="Times New Roman"/>
      <w:sz w:val="24"/>
      <w:szCs w:val="20"/>
      <w:lang w:eastAsia="pl-PL"/>
    </w:rPr>
  </w:style>
  <w:style w:type="character" w:customStyle="1" w:styleId="Znakiprzypiswdolnych">
    <w:name w:val="Znaki przypisów dolnych"/>
    <w:rsid w:val="00FB4C69"/>
  </w:style>
  <w:style w:type="character" w:styleId="Hipercze">
    <w:name w:val="Hyperlink"/>
    <w:basedOn w:val="Domylnaczcionkaakapitu"/>
    <w:rsid w:val="00FB4C69"/>
    <w:rPr>
      <w:rFonts w:ascii="Arial" w:hAnsi="Arial" w:cs="Arial" w:hint="default"/>
      <w:strike w:val="0"/>
      <w:dstrike w:val="0"/>
      <w:color w:val="244100"/>
      <w:sz w:val="20"/>
      <w:szCs w:val="20"/>
      <w:u w:val="none"/>
      <w:effect w:val="none"/>
    </w:rPr>
  </w:style>
  <w:style w:type="paragraph" w:customStyle="1" w:styleId="tab1">
    <w:name w:val="tab1"/>
    <w:basedOn w:val="Normalny"/>
    <w:rsid w:val="00FB4C69"/>
    <w:pPr>
      <w:spacing w:before="60" w:after="60" w:line="240" w:lineRule="auto"/>
    </w:pPr>
    <w:rPr>
      <w:rFonts w:ascii="Times New Roman" w:eastAsia="Times New Roman" w:hAnsi="Times New Roman" w:cs="Times New Roman"/>
      <w:sz w:val="16"/>
      <w:szCs w:val="20"/>
      <w:lang w:eastAsia="pl-PL"/>
    </w:rPr>
  </w:style>
  <w:style w:type="paragraph" w:customStyle="1" w:styleId="Naglwek81">
    <w:name w:val="Naglówek 81"/>
    <w:basedOn w:val="Normalny"/>
    <w:next w:val="Normalny"/>
    <w:uiPriority w:val="99"/>
    <w:rsid w:val="00FB4C69"/>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Naglwek7">
    <w:name w:val="Naglówek 7"/>
    <w:basedOn w:val="Normalny"/>
    <w:next w:val="Normalny"/>
    <w:rsid w:val="00FB4C69"/>
    <w:pPr>
      <w:spacing w:before="240" w:after="60" w:line="240" w:lineRule="auto"/>
      <w:jc w:val="both"/>
      <w:outlineLvl w:val="6"/>
    </w:pPr>
    <w:rPr>
      <w:rFonts w:ascii="Times New Roman" w:eastAsia="Times New Roman" w:hAnsi="Times New Roman" w:cs="Times New Roman"/>
      <w:sz w:val="24"/>
      <w:szCs w:val="24"/>
      <w:lang w:eastAsia="pl-PL"/>
    </w:rPr>
  </w:style>
  <w:style w:type="paragraph" w:customStyle="1" w:styleId="StylNaglwek4ArialNieKursywaZlewej0cmWysunicie1">
    <w:name w:val="Styl Naglówek 4 + Arial Nie Kursywa Z lewej:  0 cm Wysunięcie: ...1"/>
    <w:basedOn w:val="Normalny"/>
    <w:autoRedefine/>
    <w:rsid w:val="00FB4C69"/>
    <w:pPr>
      <w:keepNext/>
      <w:numPr>
        <w:numId w:val="27"/>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FB4C69"/>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Znakinumeracji">
    <w:name w:val="Znaki numeracji"/>
    <w:rsid w:val="00FB4C69"/>
  </w:style>
  <w:style w:type="character" w:customStyle="1" w:styleId="WW-WW8Num2z0">
    <w:name w:val="WW-WW8Num2z0"/>
    <w:rsid w:val="00FB4C69"/>
    <w:rPr>
      <w:rFonts w:ascii="Symbol" w:hAnsi="Symbol"/>
    </w:rPr>
  </w:style>
  <w:style w:type="paragraph" w:customStyle="1" w:styleId="Tekstpodstawowy210">
    <w:name w:val="Tekst podstawowy 21"/>
    <w:basedOn w:val="Normalny"/>
    <w:rsid w:val="00FB4C69"/>
    <w:pPr>
      <w:suppressAutoHyphens/>
      <w:spacing w:after="120" w:line="480" w:lineRule="auto"/>
    </w:pPr>
    <w:rPr>
      <w:rFonts w:ascii="Times New Roman" w:eastAsia="Calibri" w:hAnsi="Times New Roman" w:cs="Times New Roman"/>
      <w:sz w:val="24"/>
      <w:szCs w:val="24"/>
      <w:lang w:eastAsia="zh-CN"/>
    </w:rPr>
  </w:style>
  <w:style w:type="paragraph" w:customStyle="1" w:styleId="Tekstpodstawowy310">
    <w:name w:val="Tekst podstawowy 31"/>
    <w:basedOn w:val="Normalny"/>
    <w:rsid w:val="00FB4C69"/>
    <w:pPr>
      <w:suppressAutoHyphens/>
      <w:spacing w:after="0" w:line="360" w:lineRule="auto"/>
      <w:jc w:val="both"/>
    </w:pPr>
    <w:rPr>
      <w:rFonts w:ascii="Times New Roman" w:eastAsia="Calibri" w:hAnsi="Times New Roman" w:cs="Times New Roman"/>
      <w:sz w:val="24"/>
      <w:szCs w:val="24"/>
      <w:lang w:eastAsia="zh-CN"/>
    </w:rPr>
  </w:style>
  <w:style w:type="character" w:customStyle="1" w:styleId="FontStyle35">
    <w:name w:val="Font Style35"/>
    <w:uiPriority w:val="99"/>
    <w:rsid w:val="00FB4C69"/>
    <w:rPr>
      <w:rFonts w:ascii="Times New Roman" w:hAnsi="Times New Roman"/>
      <w:sz w:val="22"/>
    </w:rPr>
  </w:style>
  <w:style w:type="character" w:customStyle="1" w:styleId="FontStyle50">
    <w:name w:val="Font Style50"/>
    <w:uiPriority w:val="99"/>
    <w:rsid w:val="00FB4C69"/>
    <w:rPr>
      <w:rFonts w:ascii="Times New Roman" w:hAnsi="Times New Roman"/>
      <w:b/>
      <w:i/>
      <w:sz w:val="20"/>
    </w:rPr>
  </w:style>
  <w:style w:type="paragraph" w:customStyle="1" w:styleId="Style8">
    <w:name w:val="Style8"/>
    <w:basedOn w:val="Normalny"/>
    <w:uiPriority w:val="99"/>
    <w:rsid w:val="00FB4C69"/>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Normalnymj">
    <w:name w:val="Normalny mój"/>
    <w:basedOn w:val="Normalny"/>
    <w:link w:val="NormalnymjZnak"/>
    <w:rsid w:val="00FB4C69"/>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FB4C69"/>
    <w:rPr>
      <w:rFonts w:ascii="Times New Roman" w:eastAsia="Times New Roman" w:hAnsi="Times New Roman" w:cs="Times New Roman"/>
      <w:sz w:val="24"/>
      <w:szCs w:val="24"/>
      <w:lang w:eastAsia="pl-PL"/>
    </w:rPr>
  </w:style>
  <w:style w:type="paragraph" w:customStyle="1" w:styleId="Zwykytekst2">
    <w:name w:val="Zwykły tekst2"/>
    <w:basedOn w:val="Normalny"/>
    <w:rsid w:val="00FB4C69"/>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styleId="HTML-wstpniesformatowany">
    <w:name w:val="HTML Preformatted"/>
    <w:basedOn w:val="Normalny"/>
    <w:link w:val="HTML-wstpniesformatowanyZnak"/>
    <w:uiPriority w:val="99"/>
    <w:semiHidden/>
    <w:unhideWhenUsed/>
    <w:rsid w:val="00FB4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B4C69"/>
    <w:rPr>
      <w:rFonts w:ascii="Courier New" w:eastAsia="Times New Roman" w:hAnsi="Courier New" w:cs="Courier New"/>
      <w:sz w:val="20"/>
      <w:szCs w:val="20"/>
      <w:lang w:eastAsia="pl-PL"/>
    </w:rPr>
  </w:style>
  <w:style w:type="character" w:customStyle="1" w:styleId="tabulatory">
    <w:name w:val="tabulatory"/>
    <w:basedOn w:val="Domylnaczcionkaakapitu"/>
    <w:rsid w:val="00FB4C69"/>
  </w:style>
  <w:style w:type="character" w:customStyle="1" w:styleId="txt-new">
    <w:name w:val="txt-new"/>
    <w:basedOn w:val="Domylnaczcionkaakapitu"/>
    <w:rsid w:val="00FB4C69"/>
  </w:style>
  <w:style w:type="paragraph" w:customStyle="1" w:styleId="ZnakZnakZnakZnakZnakZnak">
    <w:name w:val="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Naglowek2">
    <w:name w:val="Naglowek2"/>
    <w:basedOn w:val="Normalny"/>
    <w:uiPriority w:val="99"/>
    <w:rsid w:val="00FB4C69"/>
    <w:pPr>
      <w:numPr>
        <w:ilvl w:val="1"/>
        <w:numId w:val="28"/>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FB4C69"/>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FB4C69"/>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FB4C69"/>
    <w:rPr>
      <w:rFonts w:ascii="Tahoma" w:eastAsia="Times New Roman" w:hAnsi="Tahoma" w:cs="Times New Roman"/>
      <w:sz w:val="24"/>
      <w:szCs w:val="24"/>
      <w:shd w:val="clear" w:color="auto" w:fill="000080"/>
    </w:rPr>
  </w:style>
  <w:style w:type="character" w:customStyle="1" w:styleId="ZwykytekstZnak">
    <w:name w:val="Zwykły tekst Znak"/>
    <w:basedOn w:val="Domylnaczcionkaakapitu"/>
    <w:link w:val="Zwykytekst"/>
    <w:uiPriority w:val="99"/>
    <w:semiHidden/>
    <w:rsid w:val="00FB4C69"/>
    <w:rPr>
      <w:rFonts w:ascii="Courier New" w:hAnsi="Courier New" w:cs="Courier New"/>
    </w:rPr>
  </w:style>
  <w:style w:type="paragraph" w:styleId="Zwykytekst">
    <w:name w:val="Plain Text"/>
    <w:basedOn w:val="Normalny"/>
    <w:link w:val="ZwykytekstZnak"/>
    <w:uiPriority w:val="99"/>
    <w:semiHidden/>
    <w:rsid w:val="00FB4C69"/>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FB4C69"/>
    <w:rPr>
      <w:rFonts w:ascii="Consolas" w:hAnsi="Consolas" w:cs="Consolas"/>
      <w:sz w:val="21"/>
      <w:szCs w:val="21"/>
    </w:rPr>
  </w:style>
  <w:style w:type="paragraph" w:customStyle="1" w:styleId="BodyText22">
    <w:name w:val="Body Text 22"/>
    <w:basedOn w:val="Normalny"/>
    <w:uiPriority w:val="99"/>
    <w:rsid w:val="00FB4C69"/>
    <w:pPr>
      <w:widowControl w:val="0"/>
      <w:spacing w:after="0" w:line="240" w:lineRule="auto"/>
      <w:jc w:val="both"/>
    </w:pPr>
    <w:rPr>
      <w:rFonts w:ascii="Times New Roman" w:eastAsia="Times New Roman" w:hAnsi="Times New Roman" w:cs="Times New Roman"/>
      <w:b/>
      <w:bCs/>
      <w:sz w:val="24"/>
      <w:szCs w:val="24"/>
      <w:lang w:eastAsia="pl-PL"/>
    </w:rPr>
  </w:style>
  <w:style w:type="paragraph" w:customStyle="1" w:styleId="Aga1">
    <w:name w:val="Aga1"/>
    <w:basedOn w:val="Normalny"/>
    <w:uiPriority w:val="99"/>
    <w:rsid w:val="00FB4C69"/>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FB4C69"/>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FB4C69"/>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FB4C69"/>
    <w:rPr>
      <w:color w:val="008000"/>
    </w:rPr>
  </w:style>
  <w:style w:type="paragraph" w:customStyle="1" w:styleId="ZWYKY0">
    <w:name w:val="ZWYKŁY"/>
    <w:basedOn w:val="Normalny"/>
    <w:uiPriority w:val="99"/>
    <w:rsid w:val="00FB4C69"/>
    <w:pPr>
      <w:spacing w:after="0" w:line="360" w:lineRule="auto"/>
      <w:jc w:val="both"/>
    </w:pPr>
    <w:rPr>
      <w:rFonts w:ascii="Times New Roman" w:eastAsia="Times New Roman" w:hAnsi="Times New Roman" w:cs="Times New Roman"/>
      <w:sz w:val="24"/>
      <w:szCs w:val="24"/>
      <w:lang w:eastAsia="pl-PL"/>
    </w:rPr>
  </w:style>
  <w:style w:type="paragraph" w:customStyle="1" w:styleId="StandardowyStandardowy2">
    <w:name w:val="Standardowy.Standardowy2"/>
    <w:uiPriority w:val="99"/>
    <w:rsid w:val="00FB4C69"/>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FB4C69"/>
    <w:rPr>
      <w:rFonts w:ascii="Verdana" w:hAnsi="Verdana" w:cs="Verdana"/>
      <w:color w:val="auto"/>
      <w:sz w:val="20"/>
      <w:szCs w:val="20"/>
    </w:rPr>
  </w:style>
  <w:style w:type="paragraph" w:customStyle="1" w:styleId="FrontPage3">
    <w:name w:val="FrontPage3"/>
    <w:basedOn w:val="Normalny"/>
    <w:next w:val="Tekstblokowy"/>
    <w:uiPriority w:val="99"/>
    <w:rsid w:val="00FB4C69"/>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styleId="Podtytu">
    <w:name w:val="Subtitle"/>
    <w:basedOn w:val="Normalny"/>
    <w:link w:val="PodtytuZnak"/>
    <w:qFormat/>
    <w:rsid w:val="00FB4C69"/>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FB4C69"/>
    <w:rPr>
      <w:rFonts w:ascii="Times New Roman" w:eastAsia="Times New Roman" w:hAnsi="Times New Roman" w:cs="Times New Roman"/>
      <w:b/>
      <w:bCs/>
      <w:sz w:val="24"/>
      <w:szCs w:val="24"/>
      <w:lang w:eastAsia="pl-PL"/>
    </w:rPr>
  </w:style>
  <w:style w:type="paragraph" w:customStyle="1" w:styleId="7">
    <w:name w:val="7"/>
    <w:basedOn w:val="Normalny"/>
    <w:next w:val="Nagwek"/>
    <w:uiPriority w:val="99"/>
    <w:rsid w:val="00FB4C6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FB4C69"/>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FB4C69"/>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
    <w:name w:val="Punkt"/>
    <w:basedOn w:val="Normalny"/>
    <w:rsid w:val="00FB4C69"/>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FB4C69"/>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FB4C69"/>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FB4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FB4C69"/>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nagwektabeli0">
    <w:name w:val="nagłówek tabeli"/>
    <w:basedOn w:val="Normalny"/>
    <w:uiPriority w:val="99"/>
    <w:rsid w:val="00FB4C69"/>
    <w:pPr>
      <w:spacing w:before="40" w:after="40" w:line="360" w:lineRule="auto"/>
      <w:jc w:val="center"/>
    </w:pPr>
    <w:rPr>
      <w:rFonts w:ascii="Arial" w:eastAsia="Times New Roman" w:hAnsi="Arial" w:cs="Arial"/>
      <w:b/>
      <w:bCs/>
      <w:i/>
      <w:iCs/>
      <w:sz w:val="20"/>
      <w:szCs w:val="20"/>
      <w:lang w:eastAsia="pl-PL"/>
    </w:rPr>
  </w:style>
  <w:style w:type="paragraph" w:customStyle="1" w:styleId="bulety">
    <w:name w:val="bulety"/>
    <w:basedOn w:val="Normalny"/>
    <w:uiPriority w:val="99"/>
    <w:rsid w:val="00FB4C69"/>
    <w:pPr>
      <w:spacing w:before="60" w:after="60" w:line="360" w:lineRule="auto"/>
      <w:jc w:val="both"/>
    </w:pPr>
    <w:rPr>
      <w:rFonts w:ascii="Arial" w:eastAsia="Times New Roman" w:hAnsi="Arial" w:cs="Arial"/>
      <w:sz w:val="24"/>
      <w:szCs w:val="24"/>
      <w:lang w:eastAsia="pl-PL"/>
    </w:rPr>
  </w:style>
  <w:style w:type="paragraph" w:customStyle="1" w:styleId="Tekstpodstawowywcity310">
    <w:name w:val="Tekst podstawowy wcięty 31"/>
    <w:basedOn w:val="Normalny"/>
    <w:rsid w:val="00FB4C69"/>
    <w:pPr>
      <w:overflowPunct w:val="0"/>
      <w:autoSpaceDE w:val="0"/>
      <w:autoSpaceDN w:val="0"/>
      <w:adjustRightInd w:val="0"/>
      <w:spacing w:after="0" w:line="240" w:lineRule="auto"/>
      <w:ind w:left="1086" w:hanging="181"/>
      <w:textAlignment w:val="baseline"/>
    </w:pPr>
    <w:rPr>
      <w:rFonts w:ascii="Times New Roman" w:eastAsia="Times New Roman" w:hAnsi="Times New Roman" w:cs="Times New Roman"/>
      <w:sz w:val="24"/>
      <w:szCs w:val="24"/>
      <w:vertAlign w:val="subscript"/>
      <w:lang w:eastAsia="pl-PL"/>
    </w:rPr>
  </w:style>
  <w:style w:type="paragraph" w:customStyle="1" w:styleId="Podpunkt">
    <w:name w:val="Podpunkt"/>
    <w:basedOn w:val="Normalny"/>
    <w:uiPriority w:val="99"/>
    <w:rsid w:val="00FB4C69"/>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FB4C69"/>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FB4C69"/>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character" w:customStyle="1" w:styleId="LegendaZnakZnakZnakZnakZnakZnakZnak">
    <w:name w:val="Legenda Znak Znak Znak Znak Znak Znak Znak"/>
    <w:aliases w:val="Legenda Znak Znak Znak Znak Znak Znak Znak Znak Znak Z,Legenda Znak Znak Z,Legenda Znak Znak1"/>
    <w:uiPriority w:val="99"/>
    <w:rsid w:val="00FB4C69"/>
    <w:rPr>
      <w:rFonts w:ascii="Arial" w:hAnsi="Arial" w:cs="Arial"/>
      <w:i/>
      <w:iCs/>
      <w:sz w:val="24"/>
      <w:szCs w:val="24"/>
      <w:lang w:val="pl-PL" w:eastAsia="pl-PL"/>
    </w:rPr>
  </w:style>
  <w:style w:type="character" w:customStyle="1" w:styleId="ZnakZnak">
    <w:name w:val="Znak Znak"/>
    <w:uiPriority w:val="99"/>
    <w:rsid w:val="00FB4C69"/>
    <w:rPr>
      <w:b/>
      <w:bCs/>
      <w:sz w:val="24"/>
      <w:szCs w:val="24"/>
      <w:lang w:val="pl-PL" w:eastAsia="pl-PL"/>
    </w:rPr>
  </w:style>
  <w:style w:type="paragraph" w:customStyle="1" w:styleId="Akapit">
    <w:name w:val="Akapit"/>
    <w:basedOn w:val="Normalny"/>
    <w:uiPriority w:val="99"/>
    <w:rsid w:val="00FB4C69"/>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FB4C69"/>
    <w:rPr>
      <w:rFonts w:ascii="Arial" w:hAnsi="Arial" w:cs="Arial"/>
      <w:sz w:val="28"/>
      <w:szCs w:val="28"/>
      <w:lang w:val="pl-PL" w:eastAsia="pl-PL"/>
    </w:rPr>
  </w:style>
  <w:style w:type="paragraph" w:customStyle="1" w:styleId="Naglowek1">
    <w:name w:val="Naglowek1"/>
    <w:basedOn w:val="Normalny"/>
    <w:uiPriority w:val="99"/>
    <w:rsid w:val="00FB4C69"/>
    <w:pPr>
      <w:numPr>
        <w:numId w:val="29"/>
      </w:numPr>
      <w:tabs>
        <w:tab w:val="num" w:pos="926"/>
      </w:tabs>
      <w:spacing w:after="0" w:line="240" w:lineRule="auto"/>
      <w:ind w:left="926"/>
    </w:pPr>
    <w:rPr>
      <w:rFonts w:ascii="Times New Roman" w:eastAsia="Times New Roman" w:hAnsi="Times New Roman" w:cs="Times New Roman"/>
      <w:sz w:val="24"/>
      <w:szCs w:val="24"/>
      <w:lang w:eastAsia="pl-PL"/>
    </w:rPr>
  </w:style>
  <w:style w:type="paragraph" w:customStyle="1" w:styleId="Naglowek3">
    <w:name w:val="Naglowek3"/>
    <w:basedOn w:val="Normalny"/>
    <w:uiPriority w:val="99"/>
    <w:rsid w:val="00FB4C69"/>
    <w:pPr>
      <w:tabs>
        <w:tab w:val="num" w:pos="720"/>
        <w:tab w:val="num" w:pos="926"/>
        <w:tab w:val="num" w:pos="2160"/>
      </w:tabs>
      <w:spacing w:after="0" w:line="240" w:lineRule="auto"/>
      <w:ind w:left="720" w:hanging="720"/>
    </w:pPr>
    <w:rPr>
      <w:rFonts w:ascii="Times New Roman" w:eastAsia="Times New Roman" w:hAnsi="Times New Roman" w:cs="Times New Roman"/>
      <w:sz w:val="24"/>
      <w:szCs w:val="24"/>
      <w:lang w:eastAsia="pl-PL"/>
    </w:rPr>
  </w:style>
  <w:style w:type="character" w:customStyle="1" w:styleId="ZnakZnak10">
    <w:name w:val="Znak Znak10"/>
    <w:uiPriority w:val="99"/>
    <w:rsid w:val="00FB4C69"/>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FB4C69"/>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FB4C69"/>
    <w:rPr>
      <w:sz w:val="24"/>
      <w:szCs w:val="24"/>
      <w:lang w:val="pl-PL" w:eastAsia="pl-PL"/>
    </w:rPr>
  </w:style>
  <w:style w:type="paragraph" w:customStyle="1" w:styleId="ZnakZnakZnakZnakZnakZnakZnakZnakZnak1">
    <w:name w:val="Znak Znak Znak Znak Znak Znak Znak Znak Znak1"/>
    <w:basedOn w:val="Normalny"/>
    <w:rsid w:val="00FB4C69"/>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nhideWhenUsed/>
    <w:rsid w:val="00FB4C69"/>
    <w:rPr>
      <w:color w:val="800080"/>
      <w:u w:val="single"/>
    </w:rPr>
  </w:style>
  <w:style w:type="paragraph" w:customStyle="1" w:styleId="font5">
    <w:name w:val="font5"/>
    <w:basedOn w:val="Normalny"/>
    <w:rsid w:val="00FB4C69"/>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FB4C69"/>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FB4C69"/>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FB4C69"/>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FB4C69"/>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FB4C69"/>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FB4C69"/>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western">
    <w:name w:val="western"/>
    <w:basedOn w:val="Normalny"/>
    <w:rsid w:val="00FB4C69"/>
    <w:pPr>
      <w:autoSpaceDN w:val="0"/>
      <w:spacing w:before="100" w:after="100" w:line="240" w:lineRule="auto"/>
      <w:jc w:val="both"/>
    </w:pPr>
    <w:rPr>
      <w:rFonts w:ascii="Times New Roman" w:eastAsia="Times New Roman" w:hAnsi="Times New Roman" w:cs="Times New Roman"/>
      <w:sz w:val="28"/>
      <w:szCs w:val="28"/>
      <w:lang w:eastAsia="pl-PL"/>
    </w:rPr>
  </w:style>
  <w:style w:type="paragraph" w:styleId="Spistreci3">
    <w:name w:val="toc 3"/>
    <w:basedOn w:val="Normalny"/>
    <w:next w:val="Normalny"/>
    <w:autoRedefine/>
    <w:semiHidden/>
    <w:rsid w:val="00FB4C69"/>
    <w:pPr>
      <w:spacing w:after="0" w:line="240" w:lineRule="auto"/>
      <w:ind w:left="400"/>
    </w:pPr>
    <w:rPr>
      <w:rFonts w:ascii="Times New Roman" w:eastAsia="Times New Roman" w:hAnsi="Times New Roman" w:cs="Times New Roman"/>
      <w:i/>
      <w:sz w:val="20"/>
      <w:szCs w:val="20"/>
      <w:lang w:eastAsia="pl-PL"/>
    </w:rPr>
  </w:style>
  <w:style w:type="paragraph" w:styleId="Spistreci5">
    <w:name w:val="toc 5"/>
    <w:basedOn w:val="Normalny"/>
    <w:next w:val="Normalny"/>
    <w:autoRedefine/>
    <w:semiHidden/>
    <w:rsid w:val="00FB4C69"/>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semiHidden/>
    <w:rsid w:val="00FB4C69"/>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semiHidden/>
    <w:rsid w:val="00FB4C69"/>
    <w:pPr>
      <w:spacing w:after="0" w:line="240" w:lineRule="auto"/>
      <w:ind w:left="1200"/>
    </w:pPr>
    <w:rPr>
      <w:rFonts w:ascii="Times New Roman" w:eastAsia="Times New Roman" w:hAnsi="Times New Roman" w:cs="Times New Roman"/>
      <w:sz w:val="18"/>
      <w:szCs w:val="20"/>
      <w:lang w:eastAsia="pl-PL"/>
    </w:rPr>
  </w:style>
  <w:style w:type="paragraph" w:styleId="Listanumerowana">
    <w:name w:val="List Number"/>
    <w:basedOn w:val="Tekstpodstawowy"/>
    <w:rsid w:val="00FB4C69"/>
    <w:pPr>
      <w:widowControl/>
      <w:numPr>
        <w:numId w:val="52"/>
      </w:numPr>
      <w:suppressAutoHyphens w:val="0"/>
      <w:spacing w:after="220" w:line="220" w:lineRule="atLeast"/>
      <w:jc w:val="left"/>
    </w:pPr>
    <w:rPr>
      <w:rFonts w:eastAsia="Times New Roman"/>
      <w:color w:val="auto"/>
      <w:kern w:val="0"/>
      <w:sz w:val="20"/>
    </w:rPr>
  </w:style>
  <w:style w:type="character" w:customStyle="1" w:styleId="zwykyZnak2">
    <w:name w:val="zwykły Znak2"/>
    <w:link w:val="zwyky"/>
    <w:rsid w:val="00FB4C69"/>
    <w:rPr>
      <w:rFonts w:ascii="Arial" w:eastAsia="Times New Roman" w:hAnsi="Arial" w:cs="Times New Roman"/>
      <w:szCs w:val="20"/>
    </w:rPr>
  </w:style>
  <w:style w:type="paragraph" w:customStyle="1" w:styleId="Style24">
    <w:name w:val="Style24"/>
    <w:basedOn w:val="Normalny"/>
    <w:rsid w:val="00FB4C69"/>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FB4C69"/>
    <w:rPr>
      <w:rFonts w:ascii="Arial Narrow" w:hAnsi="Arial Narrow" w:cs="Arial Narrow"/>
      <w:sz w:val="26"/>
      <w:szCs w:val="26"/>
    </w:rPr>
  </w:style>
  <w:style w:type="character" w:customStyle="1" w:styleId="bbtext">
    <w:name w:val="bbtext"/>
    <w:basedOn w:val="Domylnaczcionkaakapitu"/>
    <w:rsid w:val="00FB4C69"/>
  </w:style>
  <w:style w:type="paragraph" w:customStyle="1" w:styleId="celp">
    <w:name w:val="cel_p"/>
    <w:basedOn w:val="Normalny"/>
    <w:rsid w:val="00FB4C69"/>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FB4C69"/>
  </w:style>
  <w:style w:type="paragraph" w:customStyle="1" w:styleId="ASA-Text">
    <w:name w:val=".A.S.A.-Text"/>
    <w:rsid w:val="00FB4C69"/>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FB4C69"/>
    <w:rPr>
      <w:sz w:val="20"/>
      <w:szCs w:val="20"/>
    </w:rPr>
  </w:style>
  <w:style w:type="paragraph" w:styleId="Nagwekspisutreci">
    <w:name w:val="TOC Heading"/>
    <w:basedOn w:val="Nagwek1"/>
    <w:next w:val="Normalny"/>
    <w:qFormat/>
    <w:rsid w:val="00FB4C69"/>
    <w:pPr>
      <w:keepLines/>
      <w:numPr>
        <w:numId w:val="53"/>
      </w:numPr>
      <w:tabs>
        <w:tab w:val="clear" w:pos="720"/>
        <w:tab w:val="num" w:pos="360"/>
      </w:tabs>
      <w:spacing w:before="480" w:line="276" w:lineRule="auto"/>
      <w:ind w:left="0" w:firstLine="0"/>
      <w:jc w:val="left"/>
      <w:outlineLvl w:val="9"/>
    </w:pPr>
    <w:rPr>
      <w:rFonts w:ascii="Cambria" w:hAnsi="Cambria"/>
      <w:color w:val="365F91"/>
      <w:sz w:val="28"/>
      <w:szCs w:val="28"/>
    </w:rPr>
  </w:style>
  <w:style w:type="numbering" w:customStyle="1" w:styleId="Bezlisty1">
    <w:name w:val="Bez listy1"/>
    <w:next w:val="Bezlisty"/>
    <w:uiPriority w:val="99"/>
    <w:semiHidden/>
    <w:unhideWhenUsed/>
    <w:rsid w:val="00FB4C69"/>
  </w:style>
  <w:style w:type="paragraph" w:customStyle="1" w:styleId="O">
    <w:name w:val="O"/>
    <w:basedOn w:val="Normalny"/>
    <w:rsid w:val="00FB4C69"/>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FB4C6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FB4C69"/>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FB4C69"/>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0">
    <w:name w:val="Tekst podstawowy wcięty 22"/>
    <w:basedOn w:val="Normalny"/>
    <w:rsid w:val="00FB4C69"/>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paragraph" w:customStyle="1" w:styleId="Tekstpodstawowywcity32">
    <w:name w:val="Tekst podstawowy wcięty 32"/>
    <w:basedOn w:val="Normalny"/>
    <w:rsid w:val="00FB4C69"/>
    <w:pPr>
      <w:overflowPunct w:val="0"/>
      <w:autoSpaceDE w:val="0"/>
      <w:autoSpaceDN w:val="0"/>
      <w:adjustRightInd w:val="0"/>
      <w:spacing w:after="0" w:line="240" w:lineRule="auto"/>
      <w:ind w:hanging="360"/>
      <w:jc w:val="both"/>
      <w:textAlignment w:val="baseline"/>
    </w:pPr>
    <w:rPr>
      <w:rFonts w:ascii="Arial" w:eastAsia="Times New Roman" w:hAnsi="Arial" w:cs="Times New Roman"/>
      <w:sz w:val="24"/>
      <w:szCs w:val="20"/>
      <w:lang w:eastAsia="pl-PL"/>
    </w:rPr>
  </w:style>
  <w:style w:type="character" w:customStyle="1" w:styleId="ArtykuZnak">
    <w:name w:val="Artykuł Znak"/>
    <w:link w:val="Artyku"/>
    <w:locked/>
    <w:rsid w:val="00FB4C69"/>
    <w:rPr>
      <w:rFonts w:ascii="Arial" w:eastAsia="Times New Roman" w:hAnsi="Arial" w:cs="Times New Roman"/>
      <w:b/>
      <w:color w:val="000000"/>
      <w:sz w:val="18"/>
      <w:szCs w:val="20"/>
    </w:rPr>
  </w:style>
  <w:style w:type="paragraph" w:customStyle="1" w:styleId="OO">
    <w:name w:val="OO"/>
    <w:basedOn w:val="Normalny"/>
    <w:rsid w:val="00FB4C69"/>
    <w:pPr>
      <w:spacing w:after="0" w:line="240" w:lineRule="auto"/>
      <w:jc w:val="both"/>
    </w:pPr>
    <w:rPr>
      <w:rFonts w:ascii="Arial" w:eastAsia="Times New Roman" w:hAnsi="Arial" w:cs="Times New Roman"/>
      <w:sz w:val="24"/>
      <w:szCs w:val="20"/>
      <w:lang w:eastAsia="pl-PL"/>
    </w:rPr>
  </w:style>
  <w:style w:type="character" w:styleId="Odwoanieprzypisukocowego">
    <w:name w:val="endnote reference"/>
    <w:uiPriority w:val="99"/>
    <w:unhideWhenUsed/>
    <w:rsid w:val="00FB4C69"/>
    <w:rPr>
      <w:vertAlign w:val="superscript"/>
    </w:rPr>
  </w:style>
  <w:style w:type="character" w:customStyle="1" w:styleId="PlandokumentuZnak">
    <w:name w:val="Plan dokumentu Znak"/>
    <w:rsid w:val="00FB4C69"/>
    <w:rPr>
      <w:rFonts w:ascii="Tahoma" w:eastAsia="Calibri" w:hAnsi="Tahoma" w:cs="Tahoma"/>
      <w:shd w:val="clear" w:color="auto" w:fill="000080"/>
      <w:lang w:eastAsia="en-US"/>
    </w:rPr>
  </w:style>
  <w:style w:type="character" w:customStyle="1" w:styleId="MapadokumentuZnak">
    <w:name w:val="Mapa dokumentu Znak"/>
    <w:uiPriority w:val="99"/>
    <w:semiHidden/>
    <w:rsid w:val="00FB4C69"/>
    <w:rPr>
      <w:rFonts w:ascii="Tahoma" w:hAnsi="Tahoma"/>
      <w:shd w:val="clear" w:color="auto" w:fill="000080"/>
    </w:rPr>
  </w:style>
  <w:style w:type="paragraph" w:styleId="Mapadokumentu">
    <w:name w:val="Document Map"/>
    <w:basedOn w:val="Normalny"/>
    <w:link w:val="MapadokumentuZnak1"/>
    <w:uiPriority w:val="99"/>
    <w:semiHidden/>
    <w:unhideWhenUsed/>
    <w:rsid w:val="00FB4C69"/>
    <w:pPr>
      <w:spacing w:after="0" w:line="240" w:lineRule="auto"/>
    </w:pPr>
    <w:rPr>
      <w:rFonts w:ascii="Tahoma" w:eastAsia="Calibri" w:hAnsi="Tahoma" w:cs="Tahoma"/>
      <w:sz w:val="16"/>
      <w:szCs w:val="16"/>
    </w:rPr>
  </w:style>
  <w:style w:type="character" w:customStyle="1" w:styleId="MapadokumentuZnak1">
    <w:name w:val="Mapa dokumentu Znak1"/>
    <w:basedOn w:val="Domylnaczcionkaakapitu"/>
    <w:link w:val="Mapadokumentu"/>
    <w:uiPriority w:val="99"/>
    <w:semiHidden/>
    <w:rsid w:val="00FB4C69"/>
    <w:rPr>
      <w:rFonts w:ascii="Tahoma" w:eastAsia="Calibri" w:hAnsi="Tahoma" w:cs="Tahoma"/>
      <w:sz w:val="16"/>
      <w:szCs w:val="16"/>
    </w:rPr>
  </w:style>
  <w:style w:type="paragraph" w:customStyle="1" w:styleId="Tekstpodstawowy22">
    <w:name w:val="Tekst podstawowy 22"/>
    <w:basedOn w:val="Normalny"/>
    <w:rsid w:val="00D83DF4"/>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normalny0">
    <w:name w:val="normalny"/>
    <w:basedOn w:val="Normalny"/>
    <w:link w:val="normalnyZnak"/>
    <w:qFormat/>
    <w:rsid w:val="00744D17"/>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744D17"/>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826634031">
      <w:bodyDiv w:val="1"/>
      <w:marLeft w:val="0"/>
      <w:marRight w:val="0"/>
      <w:marTop w:val="0"/>
      <w:marBottom w:val="0"/>
      <w:divBdr>
        <w:top w:val="none" w:sz="0" w:space="0" w:color="auto"/>
        <w:left w:val="none" w:sz="0" w:space="0" w:color="auto"/>
        <w:bottom w:val="none" w:sz="0" w:space="0" w:color="auto"/>
        <w:right w:val="none" w:sz="0" w:space="0" w:color="auto"/>
      </w:divBdr>
    </w:div>
    <w:div w:id="1183864612">
      <w:bodyDiv w:val="1"/>
      <w:marLeft w:val="0"/>
      <w:marRight w:val="0"/>
      <w:marTop w:val="0"/>
      <w:marBottom w:val="0"/>
      <w:divBdr>
        <w:top w:val="none" w:sz="0" w:space="0" w:color="auto"/>
        <w:left w:val="none" w:sz="0" w:space="0" w:color="auto"/>
        <w:bottom w:val="none" w:sz="0" w:space="0" w:color="auto"/>
        <w:right w:val="none" w:sz="0" w:space="0" w:color="auto"/>
      </w:divBdr>
      <w:divsChild>
        <w:div w:id="60250790">
          <w:marLeft w:val="0"/>
          <w:marRight w:val="0"/>
          <w:marTop w:val="0"/>
          <w:marBottom w:val="0"/>
          <w:divBdr>
            <w:top w:val="none" w:sz="0" w:space="0" w:color="auto"/>
            <w:left w:val="none" w:sz="0" w:space="0" w:color="auto"/>
            <w:bottom w:val="none" w:sz="0" w:space="0" w:color="auto"/>
            <w:right w:val="none" w:sz="0" w:space="0" w:color="auto"/>
          </w:divBdr>
          <w:divsChild>
            <w:div w:id="1915704392">
              <w:marLeft w:val="0"/>
              <w:marRight w:val="0"/>
              <w:marTop w:val="0"/>
              <w:marBottom w:val="0"/>
              <w:divBdr>
                <w:top w:val="none" w:sz="0" w:space="0" w:color="auto"/>
                <w:left w:val="none" w:sz="0" w:space="0" w:color="auto"/>
                <w:bottom w:val="none" w:sz="0" w:space="0" w:color="auto"/>
                <w:right w:val="none" w:sz="0" w:space="0" w:color="auto"/>
              </w:divBdr>
            </w:div>
            <w:div w:id="554894043">
              <w:marLeft w:val="0"/>
              <w:marRight w:val="0"/>
              <w:marTop w:val="0"/>
              <w:marBottom w:val="0"/>
              <w:divBdr>
                <w:top w:val="none" w:sz="0" w:space="0" w:color="auto"/>
                <w:left w:val="none" w:sz="0" w:space="0" w:color="auto"/>
                <w:bottom w:val="none" w:sz="0" w:space="0" w:color="auto"/>
                <w:right w:val="none" w:sz="0" w:space="0" w:color="auto"/>
              </w:divBdr>
            </w:div>
          </w:divsChild>
        </w:div>
        <w:div w:id="546335898">
          <w:marLeft w:val="0"/>
          <w:marRight w:val="0"/>
          <w:marTop w:val="0"/>
          <w:marBottom w:val="0"/>
          <w:divBdr>
            <w:top w:val="none" w:sz="0" w:space="0" w:color="auto"/>
            <w:left w:val="none" w:sz="0" w:space="0" w:color="auto"/>
            <w:bottom w:val="none" w:sz="0" w:space="0" w:color="auto"/>
            <w:right w:val="none" w:sz="0" w:space="0" w:color="auto"/>
          </w:divBdr>
          <w:divsChild>
            <w:div w:id="1756324151">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3000">
          <w:marLeft w:val="0"/>
          <w:marRight w:val="0"/>
          <w:marTop w:val="0"/>
          <w:marBottom w:val="0"/>
          <w:divBdr>
            <w:top w:val="none" w:sz="0" w:space="0" w:color="auto"/>
            <w:left w:val="none" w:sz="0" w:space="0" w:color="auto"/>
            <w:bottom w:val="none" w:sz="0" w:space="0" w:color="auto"/>
            <w:right w:val="none" w:sz="0" w:space="0" w:color="auto"/>
          </w:divBdr>
          <w:divsChild>
            <w:div w:id="652951065">
              <w:marLeft w:val="0"/>
              <w:marRight w:val="0"/>
              <w:marTop w:val="0"/>
              <w:marBottom w:val="0"/>
              <w:divBdr>
                <w:top w:val="none" w:sz="0" w:space="0" w:color="auto"/>
                <w:left w:val="none" w:sz="0" w:space="0" w:color="auto"/>
                <w:bottom w:val="none" w:sz="0" w:space="0" w:color="auto"/>
                <w:right w:val="none" w:sz="0" w:space="0" w:color="auto"/>
              </w:divBdr>
            </w:div>
          </w:divsChild>
        </w:div>
        <w:div w:id="648285369">
          <w:marLeft w:val="0"/>
          <w:marRight w:val="0"/>
          <w:marTop w:val="0"/>
          <w:marBottom w:val="0"/>
          <w:divBdr>
            <w:top w:val="none" w:sz="0" w:space="0" w:color="auto"/>
            <w:left w:val="none" w:sz="0" w:space="0" w:color="auto"/>
            <w:bottom w:val="none" w:sz="0" w:space="0" w:color="auto"/>
            <w:right w:val="none" w:sz="0" w:space="0" w:color="auto"/>
          </w:divBdr>
          <w:divsChild>
            <w:div w:id="736821582">
              <w:marLeft w:val="0"/>
              <w:marRight w:val="0"/>
              <w:marTop w:val="0"/>
              <w:marBottom w:val="0"/>
              <w:divBdr>
                <w:top w:val="none" w:sz="0" w:space="0" w:color="auto"/>
                <w:left w:val="none" w:sz="0" w:space="0" w:color="auto"/>
                <w:bottom w:val="none" w:sz="0" w:space="0" w:color="auto"/>
                <w:right w:val="none" w:sz="0" w:space="0" w:color="auto"/>
              </w:divBdr>
            </w:div>
          </w:divsChild>
        </w:div>
        <w:div w:id="434063066">
          <w:marLeft w:val="0"/>
          <w:marRight w:val="0"/>
          <w:marTop w:val="0"/>
          <w:marBottom w:val="0"/>
          <w:divBdr>
            <w:top w:val="none" w:sz="0" w:space="0" w:color="auto"/>
            <w:left w:val="none" w:sz="0" w:space="0" w:color="auto"/>
            <w:bottom w:val="none" w:sz="0" w:space="0" w:color="auto"/>
            <w:right w:val="none" w:sz="0" w:space="0" w:color="auto"/>
          </w:divBdr>
          <w:divsChild>
            <w:div w:id="1159466007">
              <w:marLeft w:val="0"/>
              <w:marRight w:val="0"/>
              <w:marTop w:val="0"/>
              <w:marBottom w:val="0"/>
              <w:divBdr>
                <w:top w:val="none" w:sz="0" w:space="0" w:color="auto"/>
                <w:left w:val="none" w:sz="0" w:space="0" w:color="auto"/>
                <w:bottom w:val="none" w:sz="0" w:space="0" w:color="auto"/>
                <w:right w:val="none" w:sz="0" w:space="0" w:color="auto"/>
              </w:divBdr>
              <w:divsChild>
                <w:div w:id="112210189">
                  <w:marLeft w:val="0"/>
                  <w:marRight w:val="0"/>
                  <w:marTop w:val="0"/>
                  <w:marBottom w:val="0"/>
                  <w:divBdr>
                    <w:top w:val="none" w:sz="0" w:space="0" w:color="auto"/>
                    <w:left w:val="none" w:sz="0" w:space="0" w:color="auto"/>
                    <w:bottom w:val="none" w:sz="0" w:space="0" w:color="auto"/>
                    <w:right w:val="none" w:sz="0" w:space="0" w:color="auto"/>
                  </w:divBdr>
                </w:div>
              </w:divsChild>
            </w:div>
            <w:div w:id="1952854554">
              <w:marLeft w:val="0"/>
              <w:marRight w:val="0"/>
              <w:marTop w:val="0"/>
              <w:marBottom w:val="0"/>
              <w:divBdr>
                <w:top w:val="none" w:sz="0" w:space="0" w:color="auto"/>
                <w:left w:val="none" w:sz="0" w:space="0" w:color="auto"/>
                <w:bottom w:val="none" w:sz="0" w:space="0" w:color="auto"/>
                <w:right w:val="none" w:sz="0" w:space="0" w:color="auto"/>
              </w:divBdr>
              <w:divsChild>
                <w:div w:id="747581424">
                  <w:marLeft w:val="0"/>
                  <w:marRight w:val="0"/>
                  <w:marTop w:val="0"/>
                  <w:marBottom w:val="0"/>
                  <w:divBdr>
                    <w:top w:val="none" w:sz="0" w:space="0" w:color="auto"/>
                    <w:left w:val="none" w:sz="0" w:space="0" w:color="auto"/>
                    <w:bottom w:val="none" w:sz="0" w:space="0" w:color="auto"/>
                    <w:right w:val="none" w:sz="0" w:space="0" w:color="auto"/>
                  </w:divBdr>
                </w:div>
              </w:divsChild>
            </w:div>
            <w:div w:id="1547833135">
              <w:marLeft w:val="0"/>
              <w:marRight w:val="0"/>
              <w:marTop w:val="0"/>
              <w:marBottom w:val="0"/>
              <w:divBdr>
                <w:top w:val="none" w:sz="0" w:space="0" w:color="auto"/>
                <w:left w:val="none" w:sz="0" w:space="0" w:color="auto"/>
                <w:bottom w:val="none" w:sz="0" w:space="0" w:color="auto"/>
                <w:right w:val="none" w:sz="0" w:space="0" w:color="auto"/>
              </w:divBdr>
              <w:divsChild>
                <w:div w:id="1635987791">
                  <w:marLeft w:val="0"/>
                  <w:marRight w:val="0"/>
                  <w:marTop w:val="0"/>
                  <w:marBottom w:val="0"/>
                  <w:divBdr>
                    <w:top w:val="none" w:sz="0" w:space="0" w:color="auto"/>
                    <w:left w:val="none" w:sz="0" w:space="0" w:color="auto"/>
                    <w:bottom w:val="none" w:sz="0" w:space="0" w:color="auto"/>
                    <w:right w:val="none" w:sz="0" w:space="0" w:color="auto"/>
                  </w:divBdr>
                  <w:divsChild>
                    <w:div w:id="437071038">
                      <w:marLeft w:val="0"/>
                      <w:marRight w:val="0"/>
                      <w:marTop w:val="0"/>
                      <w:marBottom w:val="0"/>
                      <w:divBdr>
                        <w:top w:val="none" w:sz="0" w:space="0" w:color="auto"/>
                        <w:left w:val="none" w:sz="0" w:space="0" w:color="auto"/>
                        <w:bottom w:val="none" w:sz="0" w:space="0" w:color="auto"/>
                        <w:right w:val="none" w:sz="0" w:space="0" w:color="auto"/>
                      </w:divBdr>
                      <w:divsChild>
                        <w:div w:id="1103497124">
                          <w:marLeft w:val="0"/>
                          <w:marRight w:val="0"/>
                          <w:marTop w:val="0"/>
                          <w:marBottom w:val="0"/>
                          <w:divBdr>
                            <w:top w:val="none" w:sz="0" w:space="0" w:color="auto"/>
                            <w:left w:val="none" w:sz="0" w:space="0" w:color="auto"/>
                            <w:bottom w:val="none" w:sz="0" w:space="0" w:color="auto"/>
                            <w:right w:val="none" w:sz="0" w:space="0" w:color="auto"/>
                          </w:divBdr>
                          <w:divsChild>
                            <w:div w:id="1236090531">
                              <w:marLeft w:val="0"/>
                              <w:marRight w:val="0"/>
                              <w:marTop w:val="0"/>
                              <w:marBottom w:val="0"/>
                              <w:divBdr>
                                <w:top w:val="none" w:sz="0" w:space="0" w:color="auto"/>
                                <w:left w:val="none" w:sz="0" w:space="0" w:color="auto"/>
                                <w:bottom w:val="none" w:sz="0" w:space="0" w:color="auto"/>
                                <w:right w:val="none" w:sz="0" w:space="0" w:color="auto"/>
                              </w:divBdr>
                            </w:div>
                            <w:div w:id="3381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51892">
      <w:bodyDiv w:val="1"/>
      <w:marLeft w:val="0"/>
      <w:marRight w:val="0"/>
      <w:marTop w:val="0"/>
      <w:marBottom w:val="0"/>
      <w:divBdr>
        <w:top w:val="none" w:sz="0" w:space="0" w:color="auto"/>
        <w:left w:val="none" w:sz="0" w:space="0" w:color="auto"/>
        <w:bottom w:val="none" w:sz="0" w:space="0" w:color="auto"/>
        <w:right w:val="none" w:sz="0" w:space="0" w:color="auto"/>
      </w:divBdr>
    </w:div>
    <w:div w:id="1705397783">
      <w:bodyDiv w:val="1"/>
      <w:marLeft w:val="0"/>
      <w:marRight w:val="0"/>
      <w:marTop w:val="0"/>
      <w:marBottom w:val="0"/>
      <w:divBdr>
        <w:top w:val="none" w:sz="0" w:space="0" w:color="auto"/>
        <w:left w:val="none" w:sz="0" w:space="0" w:color="auto"/>
        <w:bottom w:val="none" w:sz="0" w:space="0" w:color="auto"/>
        <w:right w:val="none" w:sz="0" w:space="0" w:color="auto"/>
      </w:divBdr>
      <w:divsChild>
        <w:div w:id="1133061776">
          <w:marLeft w:val="0"/>
          <w:marRight w:val="0"/>
          <w:marTop w:val="0"/>
          <w:marBottom w:val="0"/>
          <w:divBdr>
            <w:top w:val="none" w:sz="0" w:space="0" w:color="auto"/>
            <w:left w:val="none" w:sz="0" w:space="0" w:color="auto"/>
            <w:bottom w:val="none" w:sz="0" w:space="0" w:color="auto"/>
            <w:right w:val="none" w:sz="0" w:space="0" w:color="auto"/>
          </w:divBdr>
        </w:div>
      </w:divsChild>
    </w:div>
    <w:div w:id="190568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2" ma:contentTypeDescription="Utwórz nowy dokument." ma:contentTypeScope="" ma:versionID="0418b9422010ac8084dc3bb2b532989e">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e5c418bc4cf48b38c8722270619609b7"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61623-2FD0-4108-B210-678A6446F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527014-B283-4934-B5E9-48883F2DD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5472E-07DD-43AF-86C7-C2803515EA3D}">
  <ds:schemaRefs>
    <ds:schemaRef ds:uri="http://schemas.microsoft.com/sharepoint/v3/contenttype/forms"/>
  </ds:schemaRefs>
</ds:datastoreItem>
</file>

<file path=customXml/itemProps4.xml><?xml version="1.0" encoding="utf-8"?>
<ds:datastoreItem xmlns:ds="http://schemas.openxmlformats.org/officeDocument/2006/customXml" ds:itemID="{59C8431D-D6A2-4561-B3B2-B1E6E034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22488</Words>
  <Characters>134932</Characters>
  <Application>Microsoft Office Word</Application>
  <DocSecurity>0</DocSecurity>
  <Lines>1124</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Wnęk Magdalena</dc:creator>
  <cp:lastModifiedBy>Buda Katarzyna</cp:lastModifiedBy>
  <cp:revision>5</cp:revision>
  <cp:lastPrinted>2025-03-19T11:44:00Z</cp:lastPrinted>
  <dcterms:created xsi:type="dcterms:W3CDTF">2025-06-24T11:34:00Z</dcterms:created>
  <dcterms:modified xsi:type="dcterms:W3CDTF">2025-06-25T08:25:00Z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