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C4E" w14:textId="708A81EB" w:rsidR="00C7377B" w:rsidRPr="003246BE" w:rsidRDefault="0051520A" w:rsidP="00231DCB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Uchwała nr</w:t>
      </w:r>
      <w:r w:rsidR="00556562">
        <w:rPr>
          <w:color w:val="auto"/>
        </w:rPr>
        <w:t xml:space="preserve"> 1375/91/VII/2025</w:t>
      </w:r>
    </w:p>
    <w:p w14:paraId="1AEC0C4F" w14:textId="77777777" w:rsidR="00310921" w:rsidRPr="003246BE" w:rsidRDefault="00310921" w:rsidP="00231DCB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36F04530" w:rsidR="00310921" w:rsidRPr="003246BE" w:rsidRDefault="0051520A" w:rsidP="00231DCB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 xml:space="preserve">z dnia </w:t>
      </w:r>
      <w:r w:rsidR="00556562">
        <w:rPr>
          <w:color w:val="auto"/>
        </w:rPr>
        <w:t>18.06.2025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3640633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DE0FC9">
        <w:rPr>
          <w:rFonts w:cs="Arial"/>
          <w:bCs w:val="0"/>
          <w:color w:val="auto"/>
        </w:rPr>
        <w:t>Miastem Lubliniec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26D72564" w:rsidR="00A17618" w:rsidRPr="000B450A" w:rsidRDefault="00A17618" w:rsidP="000B450A">
      <w:pPr>
        <w:pStyle w:val="Tre134"/>
      </w:pPr>
      <w:r w:rsidRPr="000B450A">
        <w:t xml:space="preserve">Na podstawie: </w:t>
      </w:r>
      <w:r w:rsidR="00D6399A" w:rsidRPr="000B450A">
        <w:t>art. 41 ust.1</w:t>
      </w:r>
      <w:r w:rsidR="000B450A" w:rsidRPr="000B450A">
        <w:t xml:space="preserve"> i 2 pkt 1</w:t>
      </w:r>
      <w:r w:rsidR="00D6399A" w:rsidRPr="000B450A">
        <w:t xml:space="preserve"> ustawy z dnia 5 czerwca 1998 r. o samorządzie województwa (tekst jednolity Dz.U. z 202</w:t>
      </w:r>
      <w:r w:rsidR="000B450A" w:rsidRPr="000B450A">
        <w:t>5</w:t>
      </w:r>
      <w:r w:rsidR="00D6399A" w:rsidRPr="000B450A">
        <w:t xml:space="preserve"> r. poz. 5</w:t>
      </w:r>
      <w:r w:rsidR="000B450A" w:rsidRPr="000B450A">
        <w:t>81</w:t>
      </w:r>
      <w:r w:rsidR="008E1A38">
        <w:t>)</w:t>
      </w:r>
      <w:r w:rsidR="000B450A" w:rsidRPr="000B450A">
        <w:rPr>
          <w:rStyle w:val="markedcontent"/>
        </w:rPr>
        <w:t xml:space="preserve"> w związku z uchwałą </w:t>
      </w:r>
      <w:r w:rsidR="000B450A" w:rsidRPr="000B450A">
        <w:t xml:space="preserve">VII/12/10/2025 z dnia 17 marca 2025 r. </w:t>
      </w:r>
      <w:r w:rsidR="000B450A" w:rsidRPr="000B450A">
        <w:rPr>
          <w:rStyle w:val="markedcontent"/>
        </w:rPr>
        <w:t>w</w:t>
      </w:r>
      <w:r w:rsidR="008E1A38">
        <w:rPr>
          <w:rStyle w:val="markedcontent"/>
        </w:rPr>
        <w:t> </w:t>
      </w:r>
      <w:r w:rsidR="000B450A" w:rsidRPr="000B450A">
        <w:rPr>
          <w:rStyle w:val="markedcontent"/>
        </w:rPr>
        <w:t>sprawie udzielenia pomocy finansowej Miastu Lubliniec</w:t>
      </w:r>
      <w:r w:rsidR="000B450A" w:rsidRPr="000B450A">
        <w:t xml:space="preserve"> </w:t>
      </w:r>
      <w:r w:rsidR="00D6399A" w:rsidRPr="000B450A">
        <w:t>i art. 220</w:t>
      </w:r>
      <w:r w:rsidR="000B450A" w:rsidRPr="000B450A">
        <w:t xml:space="preserve"> ust. 1 i 2,</w:t>
      </w:r>
      <w:r w:rsidR="00D6399A" w:rsidRPr="000B450A">
        <w:t xml:space="preserve"> </w:t>
      </w:r>
      <w:r w:rsidR="000B450A" w:rsidRPr="000B450A">
        <w:t>art.</w:t>
      </w:r>
      <w:r w:rsidR="00D6399A" w:rsidRPr="000B450A">
        <w:t xml:space="preserve"> 250 ustawy z dnia 27</w:t>
      </w:r>
      <w:r w:rsidR="008E1A38">
        <w:t> </w:t>
      </w:r>
      <w:r w:rsidR="00D6399A" w:rsidRPr="000B450A">
        <w:t>sierpnia 2009 r. o finansach publicznych (tekst jednolity Dz. U. z</w:t>
      </w:r>
      <w:r w:rsidR="00DC6C5D" w:rsidRPr="000B450A">
        <w:t xml:space="preserve"> 2024 r. poz. 1530 z późn. zm.)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4E9514FB" w14:textId="77777777" w:rsidR="000B450A" w:rsidRDefault="000B450A" w:rsidP="000B450A">
      <w:pPr>
        <w:pStyle w:val="Tekstpodstawowy2"/>
        <w:spacing w:after="0" w:line="276" w:lineRule="auto"/>
        <w:jc w:val="both"/>
      </w:pPr>
      <w:r w:rsidRPr="00B82604">
        <w:rPr>
          <w:rFonts w:cs="Arial"/>
        </w:rPr>
        <w:t xml:space="preserve">Zawiera się umowę </w:t>
      </w:r>
      <w:r w:rsidRPr="00B82604">
        <w:t xml:space="preserve">w sprawie </w:t>
      </w:r>
      <w:r w:rsidRPr="00D73D6E">
        <w:rPr>
          <w:rFonts w:cs="Arial"/>
        </w:rPr>
        <w:t>pomocy finansowej udziel</w:t>
      </w:r>
      <w:r>
        <w:rPr>
          <w:rFonts w:cs="Arial"/>
        </w:rPr>
        <w:t>anej przez Województwo Śląskie Miastu Lubliniec</w:t>
      </w:r>
      <w:r w:rsidRPr="00B82604">
        <w:t xml:space="preserve"> </w:t>
      </w:r>
      <w:r w:rsidRPr="00D73D6E">
        <w:rPr>
          <w:rFonts w:cs="Arial"/>
        </w:rPr>
        <w:t xml:space="preserve">na </w:t>
      </w:r>
      <w:r>
        <w:rPr>
          <w:rFonts w:cs="Arial"/>
        </w:rPr>
        <w:t xml:space="preserve">realizację </w:t>
      </w:r>
      <w:r w:rsidRPr="00D73D6E">
        <w:rPr>
          <w:rFonts w:cs="Arial"/>
        </w:rPr>
        <w:t xml:space="preserve">zadania </w:t>
      </w:r>
      <w:r w:rsidRPr="00D73D6E">
        <w:rPr>
          <w:rFonts w:cs="Arial"/>
          <w:bCs/>
        </w:rPr>
        <w:t xml:space="preserve">pn.: </w:t>
      </w:r>
      <w:r>
        <w:rPr>
          <w:rFonts w:cs="Arial"/>
          <w:bCs/>
        </w:rPr>
        <w:t>„</w:t>
      </w:r>
      <w:r w:rsidRPr="00D73D6E">
        <w:rPr>
          <w:rFonts w:cs="Arial"/>
          <w:i/>
          <w:color w:val="000000"/>
        </w:rPr>
        <w:t>Budowa instalacji elektrycznej w zakresie iluminacji wiaduktu dla zadania „Rozbiórka i budowa wiaduktu nad torami PKP w ciągu DW 906 w km 0+729 w miejscowości Lubliniec</w:t>
      </w:r>
      <w:r>
        <w:rPr>
          <w:rFonts w:cs="Arial"/>
          <w:i/>
          <w:color w:val="000000"/>
        </w:rPr>
        <w:t>”</w:t>
      </w:r>
      <w:r w:rsidRPr="00D73D6E">
        <w:rPr>
          <w:rFonts w:cs="Arial"/>
          <w:i/>
          <w:color w:val="000000"/>
        </w:rPr>
        <w:t>”</w:t>
      </w:r>
      <w:r w:rsidRPr="00D73D6E">
        <w:rPr>
          <w:rFonts w:cs="Arial"/>
        </w:rPr>
        <w:t>.</w:t>
      </w:r>
      <w:r>
        <w:rPr>
          <w:rFonts w:cs="Arial"/>
        </w:rPr>
        <w:t xml:space="preserve"> Projekt umowy stanowi załącznik do niniejszej uchwały.  </w:t>
      </w:r>
    </w:p>
    <w:p w14:paraId="3B6F7998" w14:textId="77777777" w:rsidR="000B450A" w:rsidRDefault="000B450A" w:rsidP="001A4303">
      <w:pPr>
        <w:pStyle w:val="rodekTre13"/>
        <w:spacing w:after="120"/>
        <w:rPr>
          <w:color w:val="auto"/>
        </w:rPr>
      </w:pPr>
    </w:p>
    <w:p w14:paraId="22DFDB59" w14:textId="77F63580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0B450A">
      <w:pPr>
        <w:pStyle w:val="Tre134"/>
      </w:pPr>
      <w:r w:rsidRPr="003246BE"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27B7D84C" w:rsidR="00A14375" w:rsidRDefault="00A14375" w:rsidP="000B450A">
      <w:pPr>
        <w:pStyle w:val="Tre134"/>
      </w:pPr>
    </w:p>
    <w:p w14:paraId="52F19EAB" w14:textId="1A60F5C4" w:rsidR="00C87F3C" w:rsidRDefault="00C87F3C" w:rsidP="00C87F3C">
      <w:pPr>
        <w:pStyle w:val="Tre0"/>
      </w:pPr>
    </w:p>
    <w:p w14:paraId="14C12C68" w14:textId="77777777" w:rsidR="00C87F3C" w:rsidRPr="00C87F3C" w:rsidRDefault="00C87F3C" w:rsidP="00C87F3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87F3C" w:rsidRPr="00F40325" w14:paraId="50054855" w14:textId="77777777" w:rsidTr="00B33236">
        <w:tc>
          <w:tcPr>
            <w:tcW w:w="3369" w:type="dxa"/>
          </w:tcPr>
          <w:p w14:paraId="1979910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7BD40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66770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FF1F788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B1CC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62573D74" w14:textId="77777777" w:rsidTr="00B33236">
        <w:tc>
          <w:tcPr>
            <w:tcW w:w="3369" w:type="dxa"/>
          </w:tcPr>
          <w:p w14:paraId="75B4D605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583624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C5EC76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15042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4C189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1CDE218" w14:textId="77777777" w:rsidTr="00B33236">
        <w:tc>
          <w:tcPr>
            <w:tcW w:w="3369" w:type="dxa"/>
          </w:tcPr>
          <w:p w14:paraId="47DD6F9F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50FF07E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F89E16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799C94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CC330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2A9D05CD" w14:textId="77777777" w:rsidTr="00B33236">
        <w:tc>
          <w:tcPr>
            <w:tcW w:w="3369" w:type="dxa"/>
          </w:tcPr>
          <w:p w14:paraId="52676AB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474D61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1459C92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948F0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C40522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83300F1" w14:textId="77777777" w:rsidTr="00B33236">
        <w:tc>
          <w:tcPr>
            <w:tcW w:w="3369" w:type="dxa"/>
          </w:tcPr>
          <w:p w14:paraId="64F45C91" w14:textId="77777777" w:rsidR="00C87F3C" w:rsidRPr="00F40325" w:rsidRDefault="00C87F3C" w:rsidP="00B33236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D901161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AF75C8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A579E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D42DBF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FCE03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539E7" w14:textId="77777777" w:rsidR="00C87F3C" w:rsidRPr="000B450A" w:rsidRDefault="00C87F3C" w:rsidP="00C87F3C">
      <w:pPr>
        <w:pStyle w:val="Tre0"/>
        <w:rPr>
          <w:rStyle w:val="Wyrnienieintensywne"/>
        </w:rPr>
      </w:pPr>
    </w:p>
    <w:sectPr w:rsidR="00C87F3C" w:rsidRPr="000B450A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4ED7" w14:textId="77777777" w:rsidR="00200D76" w:rsidRDefault="00200D76" w:rsidP="00AB4A4A">
      <w:r>
        <w:separator/>
      </w:r>
    </w:p>
  </w:endnote>
  <w:endnote w:type="continuationSeparator" w:id="0">
    <w:p w14:paraId="53195937" w14:textId="77777777" w:rsidR="00200D76" w:rsidRDefault="00200D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57E62B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6C5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FC45" w14:textId="77777777" w:rsidR="00200D76" w:rsidRDefault="00200D76" w:rsidP="00AB4A4A">
      <w:r>
        <w:separator/>
      </w:r>
    </w:p>
  </w:footnote>
  <w:footnote w:type="continuationSeparator" w:id="0">
    <w:p w14:paraId="5DD187A9" w14:textId="77777777" w:rsidR="00200D76" w:rsidRDefault="00200D7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50A"/>
    <w:rsid w:val="000B4740"/>
    <w:rsid w:val="000C19FB"/>
    <w:rsid w:val="000D201D"/>
    <w:rsid w:val="000D6C18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1D5"/>
    <w:rsid w:val="001A4303"/>
    <w:rsid w:val="001C4AA2"/>
    <w:rsid w:val="001C4FC7"/>
    <w:rsid w:val="001D2231"/>
    <w:rsid w:val="001D2311"/>
    <w:rsid w:val="001D5529"/>
    <w:rsid w:val="001D5B95"/>
    <w:rsid w:val="001E6FE6"/>
    <w:rsid w:val="001F0868"/>
    <w:rsid w:val="001F40E6"/>
    <w:rsid w:val="001F43D6"/>
    <w:rsid w:val="001F7849"/>
    <w:rsid w:val="00200D76"/>
    <w:rsid w:val="002106E8"/>
    <w:rsid w:val="00221DDB"/>
    <w:rsid w:val="00225E82"/>
    <w:rsid w:val="00226D7B"/>
    <w:rsid w:val="00231DC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6E13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6452"/>
    <w:rsid w:val="005179A7"/>
    <w:rsid w:val="005216C7"/>
    <w:rsid w:val="005223DD"/>
    <w:rsid w:val="005234AF"/>
    <w:rsid w:val="00541D56"/>
    <w:rsid w:val="00550F41"/>
    <w:rsid w:val="00553EE7"/>
    <w:rsid w:val="00556562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4FB7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1A38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2604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87F3C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61295"/>
    <w:rsid w:val="00D6399A"/>
    <w:rsid w:val="00D7009A"/>
    <w:rsid w:val="00D860E3"/>
    <w:rsid w:val="00D86BC9"/>
    <w:rsid w:val="00D94FA9"/>
    <w:rsid w:val="00D9540E"/>
    <w:rsid w:val="00D95D89"/>
    <w:rsid w:val="00DA3A9B"/>
    <w:rsid w:val="00DC0A74"/>
    <w:rsid w:val="00DC6C5D"/>
    <w:rsid w:val="00DE0FC9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B450A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color w:val="000000" w:themeColor="text1"/>
      <w:sz w:val="21"/>
      <w:szCs w:val="21"/>
      <w:lang w:eastAsia="en-US"/>
    </w:rPr>
  </w:style>
  <w:style w:type="character" w:customStyle="1" w:styleId="Tre134Znak">
    <w:name w:val="Treść_13.4 Znak"/>
    <w:link w:val="Tre134"/>
    <w:rsid w:val="000B450A"/>
    <w:rPr>
      <w:rFonts w:cs="Arial"/>
      <w:color w:val="000000" w:themeColor="text1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B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AF595-C057-4DC8-967E-44F38B63B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Kilian Natalia</cp:lastModifiedBy>
  <cp:revision>9</cp:revision>
  <cp:lastPrinted>2025-05-12T06:39:00Z</cp:lastPrinted>
  <dcterms:created xsi:type="dcterms:W3CDTF">2025-04-25T10:23:00Z</dcterms:created>
  <dcterms:modified xsi:type="dcterms:W3CDTF">2025-06-24T09:15:00Z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