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EE2C0" w14:textId="2825891E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120292">
        <w:rPr>
          <w:color w:val="000000" w:themeColor="text1"/>
        </w:rPr>
        <w:t>1509/93/VII/2025</w:t>
      </w:r>
    </w:p>
    <w:p w14:paraId="16ADA583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1EB34A30" w14:textId="78D18413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120292">
        <w:rPr>
          <w:color w:val="000000" w:themeColor="text1"/>
        </w:rPr>
        <w:t>02.07.2025 r.</w:t>
      </w:r>
    </w:p>
    <w:p w14:paraId="5F31E4BC" w14:textId="77777777" w:rsidR="00310921" w:rsidRPr="00906273" w:rsidRDefault="00310921" w:rsidP="00310921">
      <w:pPr>
        <w:pStyle w:val="Tre0"/>
      </w:pPr>
    </w:p>
    <w:p w14:paraId="1820DD36" w14:textId="77777777" w:rsidR="00310921" w:rsidRPr="00906273" w:rsidRDefault="00310921" w:rsidP="00310921">
      <w:pPr>
        <w:pStyle w:val="Tre0"/>
      </w:pPr>
    </w:p>
    <w:p w14:paraId="3FD31D16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78E916DD" w14:textId="624977FA" w:rsidR="00756264" w:rsidRDefault="00F72C1C" w:rsidP="00756264">
      <w:pPr>
        <w:pStyle w:val="TreBold"/>
      </w:pPr>
      <w:r w:rsidRPr="00F72C1C">
        <w:t xml:space="preserve">rozstrzygnięcia Konkursu ofert na realizację zadań w zakresie </w:t>
      </w:r>
      <w:r w:rsidR="00205868">
        <w:br/>
      </w:r>
      <w:r w:rsidRPr="00F72C1C">
        <w:t>rozwiązywania</w:t>
      </w:r>
      <w:r w:rsidR="00205868">
        <w:t xml:space="preserve"> </w:t>
      </w:r>
      <w:r w:rsidRPr="00F72C1C">
        <w:t xml:space="preserve">problemów alkoholowych i przeciwdziałania narkomanii </w:t>
      </w:r>
      <w:r w:rsidR="00205868">
        <w:br/>
      </w:r>
      <w:r w:rsidRPr="00F72C1C">
        <w:t>w województwie śląskim w 202</w:t>
      </w:r>
      <w:r>
        <w:t>5</w:t>
      </w:r>
      <w:r w:rsidRPr="00F72C1C">
        <w:t xml:space="preserve"> roku</w:t>
      </w:r>
    </w:p>
    <w:p w14:paraId="3091912E" w14:textId="77777777" w:rsidR="00F72C1C" w:rsidRDefault="00F72C1C" w:rsidP="00756264">
      <w:pPr>
        <w:pStyle w:val="TreBold"/>
      </w:pPr>
    </w:p>
    <w:p w14:paraId="63831375" w14:textId="77777777" w:rsidR="00205868" w:rsidRPr="00906273" w:rsidRDefault="00205868" w:rsidP="00756264">
      <w:pPr>
        <w:pStyle w:val="TreBold"/>
      </w:pPr>
    </w:p>
    <w:p w14:paraId="13225293" w14:textId="34123392" w:rsidR="00310921" w:rsidRPr="00205868" w:rsidRDefault="00DC0A74" w:rsidP="0051520A">
      <w:pPr>
        <w:pStyle w:val="Tre134"/>
        <w:rPr>
          <w:color w:val="auto"/>
          <w:szCs w:val="21"/>
        </w:rPr>
      </w:pPr>
      <w:r w:rsidRPr="00906273">
        <w:t>Na podstawie</w:t>
      </w:r>
      <w:r w:rsidR="00F72C1C">
        <w:t xml:space="preserve">: art. </w:t>
      </w:r>
      <w:r w:rsidR="00F72C1C" w:rsidRPr="00485B60">
        <w:rPr>
          <w:szCs w:val="21"/>
        </w:rPr>
        <w:t xml:space="preserve">14. ust. 1 pkt 2 i art. 41 </w:t>
      </w:r>
      <w:r w:rsidR="00F72C1C" w:rsidRPr="00A47E22">
        <w:rPr>
          <w:color w:val="auto"/>
          <w:szCs w:val="21"/>
        </w:rPr>
        <w:t>ust. 1 oraz ust. 2 pkt 1 ustawy z dnia 5 czerwca</w:t>
      </w:r>
      <w:r w:rsidR="00205868">
        <w:rPr>
          <w:color w:val="auto"/>
          <w:szCs w:val="21"/>
        </w:rPr>
        <w:br/>
      </w:r>
      <w:r w:rsidR="00F72C1C" w:rsidRPr="00A47E22">
        <w:rPr>
          <w:color w:val="auto"/>
          <w:szCs w:val="21"/>
        </w:rPr>
        <w:t>1998 roku o samorządzie województwa (tekst jednolity: Dz. U. z 2025 r., poz. 581), art. 126</w:t>
      </w:r>
      <w:r w:rsidR="00205868">
        <w:rPr>
          <w:color w:val="auto"/>
          <w:szCs w:val="21"/>
        </w:rPr>
        <w:br/>
      </w:r>
      <w:r w:rsidR="00F72C1C" w:rsidRPr="00A47E22">
        <w:rPr>
          <w:color w:val="auto"/>
          <w:szCs w:val="21"/>
        </w:rPr>
        <w:t>i art. 127 ust. 1 pkt 1 lit e  oraz art. 257 pkt 3 ustawy z dnia 27 sierpnia 2009 roku o finansach publicznych (tekst jednolity: Dz. U. z 2024 r., poz. 1530 ze zm.), art. 1 ust</w:t>
      </w:r>
      <w:r w:rsidR="00F72C1C" w:rsidRPr="00890A8F">
        <w:rPr>
          <w:szCs w:val="21"/>
        </w:rPr>
        <w:t xml:space="preserve">. 1, art. 2 ust. 1 pkt 1-2, </w:t>
      </w:r>
      <w:r w:rsidR="00205868">
        <w:rPr>
          <w:szCs w:val="21"/>
        </w:rPr>
        <w:br/>
      </w:r>
      <w:r w:rsidR="00F72C1C" w:rsidRPr="00890A8F">
        <w:rPr>
          <w:szCs w:val="21"/>
        </w:rPr>
        <w:t>art. 4 ust. 1-4 oraz art. 9</w:t>
      </w:r>
      <w:r w:rsidR="00F72C1C" w:rsidRPr="00890A8F">
        <w:rPr>
          <w:szCs w:val="21"/>
          <w:vertAlign w:val="superscript"/>
        </w:rPr>
        <w:t>3</w:t>
      </w:r>
      <w:r w:rsidR="00F72C1C" w:rsidRPr="00890A8F">
        <w:rPr>
          <w:szCs w:val="21"/>
        </w:rPr>
        <w:t xml:space="preserve"> ust. 1 ustawy z dnia 26 października 1982 roku o wychowaniu</w:t>
      </w:r>
      <w:r w:rsidR="00F72C1C">
        <w:rPr>
          <w:szCs w:val="21"/>
        </w:rPr>
        <w:t xml:space="preserve"> </w:t>
      </w:r>
      <w:r w:rsidR="00205868">
        <w:rPr>
          <w:szCs w:val="21"/>
        </w:rPr>
        <w:br/>
      </w:r>
      <w:r w:rsidR="00F72C1C" w:rsidRPr="00890A8F">
        <w:rPr>
          <w:szCs w:val="21"/>
        </w:rPr>
        <w:t>w trzeźwości</w:t>
      </w:r>
      <w:r w:rsidR="00F72C1C">
        <w:rPr>
          <w:szCs w:val="21"/>
        </w:rPr>
        <w:t xml:space="preserve"> </w:t>
      </w:r>
      <w:r w:rsidR="00F72C1C" w:rsidRPr="00890A8F">
        <w:rPr>
          <w:szCs w:val="21"/>
        </w:rPr>
        <w:t>i przeciwdziałaniu alkoholizmowi (tekst jednolity: Dz. U. z 2023 r., poz. 2151),</w:t>
      </w:r>
      <w:r w:rsidR="00205868">
        <w:rPr>
          <w:szCs w:val="21"/>
        </w:rPr>
        <w:br/>
      </w:r>
      <w:r w:rsidR="00F72C1C" w:rsidRPr="00890A8F">
        <w:rPr>
          <w:szCs w:val="21"/>
        </w:rPr>
        <w:t xml:space="preserve"> art. 2 ust. 1 pkt 1 oraz art. 9 ust. 1 ustawy z dnia 29 lipca 2005 roku o przeciwdziałaniu narkomanii (tekst jednolity: Dz. U. z 2023 r., poz. 1939 ze zm.) w związku z: art. 14 ust. 1 oraz ust. 3-4 ustawy </w:t>
      </w:r>
      <w:r w:rsidR="00205868">
        <w:rPr>
          <w:szCs w:val="21"/>
        </w:rPr>
        <w:br/>
      </w:r>
      <w:r w:rsidR="00F72C1C" w:rsidRPr="00890A8F">
        <w:rPr>
          <w:szCs w:val="21"/>
        </w:rPr>
        <w:t xml:space="preserve">z dnia 11 września 2015 roku o zdrowiu publicznym (tekst jednolity: Dz. U. z 2024 r., poz. 1670 ze zm.), § 1 Rozporządzenia Rady Ministrów z dnia 30 marca 2021 roku w sprawie </w:t>
      </w:r>
      <w:r w:rsidR="00F72C1C" w:rsidRPr="00890A8F">
        <w:rPr>
          <w:i/>
          <w:iCs/>
          <w:szCs w:val="21"/>
        </w:rPr>
        <w:t>Narodowego Programu Zdrowia na lata 2021-2025</w:t>
      </w:r>
      <w:r w:rsidR="00F72C1C" w:rsidRPr="00890A8F">
        <w:rPr>
          <w:szCs w:val="21"/>
        </w:rPr>
        <w:t xml:space="preserve"> (Dz. U. z 2021 r., poz. 642), Uchwałą</w:t>
      </w:r>
      <w:r w:rsidR="00F72C1C">
        <w:rPr>
          <w:szCs w:val="21"/>
        </w:rPr>
        <w:t xml:space="preserve"> </w:t>
      </w:r>
      <w:r w:rsidR="00F72C1C" w:rsidRPr="00890A8F">
        <w:rPr>
          <w:szCs w:val="21"/>
        </w:rPr>
        <w:t xml:space="preserve">nr VI/44/4/2022 Sejmiku Województwa Śląskiego z dnia 23 maja 2022 roku w sprawie </w:t>
      </w:r>
      <w:r w:rsidR="00F72C1C" w:rsidRPr="00485B60">
        <w:rPr>
          <w:szCs w:val="21"/>
        </w:rPr>
        <w:t xml:space="preserve">przyjęcia </w:t>
      </w:r>
      <w:r w:rsidR="00F72C1C" w:rsidRPr="00485B60">
        <w:rPr>
          <w:i/>
          <w:iCs/>
          <w:szCs w:val="21"/>
        </w:rPr>
        <w:t>Programu przeciwdziałania uzależnieniom w województwie śląskim na lata 2022-2030</w:t>
      </w:r>
      <w:r w:rsidR="00F72C1C" w:rsidRPr="00485B60">
        <w:rPr>
          <w:szCs w:val="21"/>
        </w:rPr>
        <w:t>, Uchwałą nr 894/78/VII/2025 Zarządu Województwa Śląskiego z dnia 30 kwietnia 2025 roku w sprawie ogłoszenia Konkursu ofert</w:t>
      </w:r>
      <w:r w:rsidR="00205868">
        <w:rPr>
          <w:szCs w:val="21"/>
        </w:rPr>
        <w:br/>
      </w:r>
      <w:r w:rsidR="00F72C1C" w:rsidRPr="00485B60">
        <w:rPr>
          <w:szCs w:val="21"/>
        </w:rPr>
        <w:t xml:space="preserve">na realizację zadań w zakresie rozwiązywania problemów alkoholowych i przeciwdziałania narkomanii w województwie śląskim w 2025 roku </w:t>
      </w:r>
      <w:r w:rsidR="00F72C1C" w:rsidRPr="00890A8F">
        <w:rPr>
          <w:szCs w:val="21"/>
        </w:rPr>
        <w:t>oraz Uchwałą nr 864/77/VII/2025 Zarządu Województwa Śląskiego z dnia 22 kwietnia 2025 roku w sprawie zmiany uchwały nr 671/74/VII/2025 Zarządu Województwa Śląskiego z dnia 2 kwietnia 2025 roku</w:t>
      </w:r>
      <w:r w:rsidR="00F72C1C">
        <w:rPr>
          <w:szCs w:val="21"/>
        </w:rPr>
        <w:t xml:space="preserve"> </w:t>
      </w:r>
      <w:r w:rsidR="00F72C1C" w:rsidRPr="00890A8F">
        <w:rPr>
          <w:szCs w:val="21"/>
        </w:rPr>
        <w:t xml:space="preserve">w sprawie przyjęcia </w:t>
      </w:r>
      <w:r w:rsidR="00F72C1C" w:rsidRPr="00890A8F">
        <w:rPr>
          <w:i/>
          <w:iCs/>
          <w:szCs w:val="21"/>
        </w:rPr>
        <w:t xml:space="preserve">Regulaminu Komisji Konkursowej oceniającej oferty złożone w ramach ogłoszonych w 2025 roku przez </w:t>
      </w:r>
      <w:r w:rsidR="00205868">
        <w:rPr>
          <w:i/>
          <w:iCs/>
          <w:szCs w:val="21"/>
        </w:rPr>
        <w:br/>
      </w:r>
      <w:r w:rsidR="00F72C1C" w:rsidRPr="00890A8F">
        <w:rPr>
          <w:i/>
          <w:iCs/>
          <w:szCs w:val="21"/>
        </w:rPr>
        <w:t>Zarząd Województwa Śląskiego konkursów ofert na realizację zadań Programu przeciwdziałania uzależnieniom w województwie śląskim na lata 2022-2030</w:t>
      </w:r>
      <w:r w:rsidR="00F72C1C">
        <w:rPr>
          <w:i/>
          <w:iCs/>
          <w:szCs w:val="21"/>
        </w:rPr>
        <w:t xml:space="preserve"> </w:t>
      </w:r>
      <w:r w:rsidR="00F72C1C" w:rsidRPr="00890A8F">
        <w:rPr>
          <w:szCs w:val="21"/>
        </w:rPr>
        <w:t>oraz powołania komisji konkursowej oceniającej oferty złożone w ramach powyższych konkursów</w:t>
      </w:r>
    </w:p>
    <w:p w14:paraId="26C68C00" w14:textId="77777777" w:rsidR="00DC0A74" w:rsidRDefault="00DC0A74" w:rsidP="0051520A">
      <w:pPr>
        <w:pStyle w:val="Tre134"/>
      </w:pPr>
    </w:p>
    <w:p w14:paraId="01B03FF0" w14:textId="77777777" w:rsidR="00205868" w:rsidRPr="00205868" w:rsidRDefault="00205868" w:rsidP="00205868">
      <w:pPr>
        <w:pStyle w:val="Tre0"/>
      </w:pPr>
    </w:p>
    <w:p w14:paraId="29F59120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4CCD4A26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7AA25F41" w14:textId="77777777" w:rsidR="00A14375" w:rsidRPr="00906273" w:rsidRDefault="00A14375" w:rsidP="00B457AF">
      <w:pPr>
        <w:pStyle w:val="TreBold"/>
      </w:pPr>
    </w:p>
    <w:p w14:paraId="422D3D72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5C9B0991" w14:textId="77777777" w:rsidR="007D4386" w:rsidRDefault="007D4386" w:rsidP="007D4386">
      <w:pPr>
        <w:pStyle w:val="rodekTre13"/>
      </w:pPr>
    </w:p>
    <w:p w14:paraId="4EDCE265" w14:textId="35E0F917" w:rsidR="00F72C1C" w:rsidRPr="00F72C1C" w:rsidRDefault="00F72C1C" w:rsidP="00F72C1C">
      <w:pPr>
        <w:pStyle w:val="Tre134"/>
      </w:pPr>
      <w:r w:rsidRPr="00F72C1C">
        <w:t>Przyznaje się środki finansowe w łącznej kwocie 3</w:t>
      </w:r>
      <w:r>
        <w:t>4</w:t>
      </w:r>
      <w:r w:rsidRPr="00F72C1C">
        <w:t xml:space="preserve">0 000,00 zł na dofinansowanie realizacji </w:t>
      </w:r>
      <w:r w:rsidR="00205868">
        <w:br/>
      </w:r>
      <w:r w:rsidR="00987D9F">
        <w:t>13</w:t>
      </w:r>
      <w:r w:rsidRPr="00F72C1C">
        <w:t xml:space="preserve"> ofert złożonych w ramach </w:t>
      </w:r>
      <w:r w:rsidRPr="00F72C1C">
        <w:rPr>
          <w:i/>
        </w:rPr>
        <w:t>Konkursu ofert na realizację zadań w zakresie rozwiązywania problemów alkoholowych i przeciwdziałania narkomanii w województwie śląskim w 202</w:t>
      </w:r>
      <w:r>
        <w:rPr>
          <w:i/>
        </w:rPr>
        <w:t>5</w:t>
      </w:r>
      <w:r w:rsidRPr="00F72C1C">
        <w:rPr>
          <w:i/>
        </w:rPr>
        <w:t xml:space="preserve"> roku</w:t>
      </w:r>
      <w:r w:rsidRPr="00F72C1C">
        <w:t>, zgodnie z załącznikiem do niniejszej uchwały oraz zawiera się umowy z uprawnionymi podmiotami.</w:t>
      </w:r>
    </w:p>
    <w:p w14:paraId="0AE60FCA" w14:textId="77777777" w:rsidR="00F72C1C" w:rsidRPr="00F72C1C" w:rsidRDefault="00F72C1C" w:rsidP="00F72C1C">
      <w:pPr>
        <w:pStyle w:val="Tre134"/>
      </w:pPr>
    </w:p>
    <w:p w14:paraId="36F87CB8" w14:textId="77777777" w:rsidR="00F72C1C" w:rsidRDefault="00F72C1C" w:rsidP="00F72C1C">
      <w:pPr>
        <w:pStyle w:val="Tre134"/>
        <w:jc w:val="center"/>
      </w:pPr>
      <w:r w:rsidRPr="00F72C1C">
        <w:t>§ 2.</w:t>
      </w:r>
    </w:p>
    <w:p w14:paraId="18A398E3" w14:textId="77777777" w:rsidR="00205868" w:rsidRPr="00F72C1C" w:rsidRDefault="00205868" w:rsidP="00205868">
      <w:pPr>
        <w:pStyle w:val="Tre0"/>
      </w:pPr>
    </w:p>
    <w:p w14:paraId="75D56B7E" w14:textId="77777777" w:rsidR="00F72C1C" w:rsidRPr="00F72C1C" w:rsidRDefault="00F72C1C" w:rsidP="00F72C1C">
      <w:pPr>
        <w:pStyle w:val="Tre134"/>
      </w:pPr>
      <w:r w:rsidRPr="00F72C1C">
        <w:t>Wykonanie uchwały powierza się Marszałkowi Województwa.</w:t>
      </w:r>
    </w:p>
    <w:p w14:paraId="1789BA03" w14:textId="77777777" w:rsidR="00F72C1C" w:rsidRPr="00F72C1C" w:rsidRDefault="00F72C1C" w:rsidP="00F72C1C">
      <w:pPr>
        <w:pStyle w:val="Tre134"/>
        <w:rPr>
          <w:b/>
          <w:bCs/>
        </w:rPr>
      </w:pPr>
    </w:p>
    <w:p w14:paraId="370BFC64" w14:textId="77777777" w:rsidR="0002284C" w:rsidRDefault="0002284C" w:rsidP="00F72C1C">
      <w:pPr>
        <w:pStyle w:val="Tre134"/>
        <w:jc w:val="center"/>
      </w:pPr>
    </w:p>
    <w:p w14:paraId="29FBCDB8" w14:textId="77777777" w:rsidR="0002284C" w:rsidRDefault="0002284C" w:rsidP="00F72C1C">
      <w:pPr>
        <w:pStyle w:val="Tre134"/>
        <w:jc w:val="center"/>
      </w:pPr>
    </w:p>
    <w:p w14:paraId="46CBF4B0" w14:textId="77777777" w:rsidR="0002284C" w:rsidRDefault="0002284C" w:rsidP="00F72C1C">
      <w:pPr>
        <w:pStyle w:val="Tre134"/>
        <w:jc w:val="center"/>
      </w:pPr>
    </w:p>
    <w:p w14:paraId="01D339B3" w14:textId="77777777" w:rsidR="0002284C" w:rsidRDefault="0002284C" w:rsidP="00F72C1C">
      <w:pPr>
        <w:pStyle w:val="Tre134"/>
        <w:jc w:val="center"/>
      </w:pPr>
    </w:p>
    <w:p w14:paraId="3D32B6B4" w14:textId="77777777" w:rsidR="0002284C" w:rsidRDefault="0002284C" w:rsidP="00F72C1C">
      <w:pPr>
        <w:pStyle w:val="Tre134"/>
        <w:jc w:val="center"/>
      </w:pPr>
    </w:p>
    <w:p w14:paraId="267ED398" w14:textId="77777777" w:rsidR="0002284C" w:rsidRDefault="0002284C" w:rsidP="00F72C1C">
      <w:pPr>
        <w:pStyle w:val="Tre134"/>
        <w:jc w:val="center"/>
      </w:pPr>
    </w:p>
    <w:p w14:paraId="19B1B4AC" w14:textId="5D97E025" w:rsidR="00F72C1C" w:rsidRDefault="00F72C1C" w:rsidP="00F72C1C">
      <w:pPr>
        <w:pStyle w:val="Tre134"/>
        <w:jc w:val="center"/>
      </w:pPr>
      <w:r w:rsidRPr="00F72C1C">
        <w:lastRenderedPageBreak/>
        <w:t>§ 3</w:t>
      </w:r>
    </w:p>
    <w:p w14:paraId="71628934" w14:textId="77777777" w:rsidR="00205868" w:rsidRPr="00F72C1C" w:rsidRDefault="00205868" w:rsidP="00205868">
      <w:pPr>
        <w:pStyle w:val="Tre0"/>
      </w:pPr>
    </w:p>
    <w:p w14:paraId="516CEB12" w14:textId="77777777" w:rsidR="00F72C1C" w:rsidRPr="00F72C1C" w:rsidRDefault="00F72C1C" w:rsidP="00F72C1C">
      <w:pPr>
        <w:pStyle w:val="Tre134"/>
      </w:pPr>
      <w:r w:rsidRPr="00F72C1C">
        <w:t>Uchwała wchodzi w życie z dniem podjęcia.</w:t>
      </w:r>
    </w:p>
    <w:p w14:paraId="5A830168" w14:textId="77777777" w:rsidR="00F72C1C" w:rsidRPr="00F72C1C" w:rsidRDefault="00F72C1C" w:rsidP="00F72C1C">
      <w:pPr>
        <w:pStyle w:val="Tre134"/>
      </w:pPr>
    </w:p>
    <w:p w14:paraId="122A689D" w14:textId="77777777" w:rsidR="007D4386" w:rsidRDefault="007D4386" w:rsidP="007D4386">
      <w:pPr>
        <w:pStyle w:val="Tre134"/>
      </w:pPr>
    </w:p>
    <w:p w14:paraId="7FFC0D12" w14:textId="77777777" w:rsidR="000575AF" w:rsidRDefault="000575AF" w:rsidP="000575AF">
      <w:pPr>
        <w:pStyle w:val="Tre0"/>
      </w:pPr>
    </w:p>
    <w:p w14:paraId="038E7B08" w14:textId="77777777" w:rsidR="000575AF" w:rsidRDefault="000575AF" w:rsidP="000575AF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756264" w:rsidRPr="0051520A" w14:paraId="730FC363" w14:textId="77777777" w:rsidTr="00F71290">
        <w:tc>
          <w:tcPr>
            <w:tcW w:w="3369" w:type="dxa"/>
          </w:tcPr>
          <w:p w14:paraId="04B4C81F" w14:textId="7665F262" w:rsidR="00756264" w:rsidRPr="0051520A" w:rsidRDefault="008B49A9" w:rsidP="00D528B4">
            <w:pPr>
              <w:pStyle w:val="Tre134"/>
              <w:spacing w:line="360" w:lineRule="auto"/>
            </w:pPr>
            <w:r w:rsidRPr="008B49A9">
              <w:t>Wojciech Saługa</w:t>
            </w:r>
          </w:p>
        </w:tc>
        <w:tc>
          <w:tcPr>
            <w:tcW w:w="3402" w:type="dxa"/>
          </w:tcPr>
          <w:p w14:paraId="266E03A9" w14:textId="77777777" w:rsidR="00756264" w:rsidRPr="0051520A" w:rsidRDefault="00756264" w:rsidP="00D528B4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658F3F49" w14:textId="77777777" w:rsidR="00756264" w:rsidRPr="0051520A" w:rsidRDefault="00756264" w:rsidP="00D528B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37BCC01" w14:textId="77777777" w:rsidR="00756264" w:rsidRPr="0051520A" w:rsidRDefault="00756264" w:rsidP="00D528B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F4E1F32" w14:textId="77777777" w:rsidR="00756264" w:rsidRPr="0051520A" w:rsidRDefault="00756264" w:rsidP="00D528B4">
            <w:pPr>
              <w:pStyle w:val="Tre134"/>
              <w:spacing w:line="360" w:lineRule="auto"/>
            </w:pPr>
          </w:p>
        </w:tc>
      </w:tr>
      <w:tr w:rsidR="00756264" w:rsidRPr="0051520A" w14:paraId="25ECEBC8" w14:textId="77777777" w:rsidTr="00F71290">
        <w:tc>
          <w:tcPr>
            <w:tcW w:w="3369" w:type="dxa"/>
          </w:tcPr>
          <w:p w14:paraId="3EC7A17B" w14:textId="29E3F832" w:rsidR="00756264" w:rsidRPr="0051520A" w:rsidRDefault="00523841" w:rsidP="00D528B4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0B8AB08C" w14:textId="77777777" w:rsidR="00756264" w:rsidRPr="0051520A" w:rsidRDefault="00756264" w:rsidP="00D528B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2A39B90" w14:textId="77777777" w:rsidR="00756264" w:rsidRPr="0051520A" w:rsidRDefault="00756264" w:rsidP="00D528B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993BFB3" w14:textId="77777777" w:rsidR="00756264" w:rsidRPr="0051520A" w:rsidRDefault="00756264" w:rsidP="00D528B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42E0E71" w14:textId="77777777" w:rsidR="00756264" w:rsidRPr="0051520A" w:rsidRDefault="00756264" w:rsidP="00D528B4">
            <w:pPr>
              <w:pStyle w:val="Tre134"/>
              <w:spacing w:line="360" w:lineRule="auto"/>
            </w:pPr>
          </w:p>
        </w:tc>
      </w:tr>
      <w:tr w:rsidR="00756264" w:rsidRPr="0051520A" w14:paraId="4BD969FC" w14:textId="77777777" w:rsidTr="00F71290">
        <w:tc>
          <w:tcPr>
            <w:tcW w:w="3369" w:type="dxa"/>
          </w:tcPr>
          <w:p w14:paraId="0D1E0C56" w14:textId="344B4B20" w:rsidR="00756264" w:rsidRPr="0051520A" w:rsidRDefault="008B49A9" w:rsidP="00D528B4">
            <w:pPr>
              <w:pStyle w:val="Tre134"/>
              <w:spacing w:line="360" w:lineRule="auto"/>
            </w:pPr>
            <w:r w:rsidRPr="008B49A9">
              <w:t>Grzegorz Boski</w:t>
            </w:r>
          </w:p>
        </w:tc>
        <w:tc>
          <w:tcPr>
            <w:tcW w:w="3402" w:type="dxa"/>
          </w:tcPr>
          <w:p w14:paraId="54CBE6F4" w14:textId="77777777" w:rsidR="00756264" w:rsidRPr="0051520A" w:rsidRDefault="00756264" w:rsidP="00D528B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2D6802D2" w14:textId="77777777" w:rsidR="00756264" w:rsidRPr="0051520A" w:rsidRDefault="00756264" w:rsidP="00D528B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A410683" w14:textId="77777777" w:rsidR="00756264" w:rsidRPr="0051520A" w:rsidRDefault="00756264" w:rsidP="00D528B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BA3895B" w14:textId="77777777" w:rsidR="00756264" w:rsidRPr="0051520A" w:rsidRDefault="00756264" w:rsidP="00D528B4">
            <w:pPr>
              <w:pStyle w:val="Tre134"/>
              <w:spacing w:line="360" w:lineRule="auto"/>
            </w:pPr>
          </w:p>
        </w:tc>
      </w:tr>
      <w:tr w:rsidR="00756264" w:rsidRPr="0051520A" w14:paraId="6DD6108F" w14:textId="77777777" w:rsidTr="00F71290">
        <w:tc>
          <w:tcPr>
            <w:tcW w:w="3369" w:type="dxa"/>
          </w:tcPr>
          <w:p w14:paraId="6EC3C12F" w14:textId="10007479" w:rsidR="00756264" w:rsidRPr="0051520A" w:rsidRDefault="008B49A9" w:rsidP="00D528B4">
            <w:pPr>
              <w:pStyle w:val="Tre134"/>
              <w:spacing w:line="360" w:lineRule="auto"/>
            </w:pPr>
            <w:r w:rsidRPr="008B49A9">
              <w:t>Joanna Bojczuk</w:t>
            </w:r>
          </w:p>
        </w:tc>
        <w:tc>
          <w:tcPr>
            <w:tcW w:w="3402" w:type="dxa"/>
          </w:tcPr>
          <w:p w14:paraId="66D723B4" w14:textId="77777777" w:rsidR="00756264" w:rsidRPr="0051520A" w:rsidRDefault="00756264" w:rsidP="00D528B4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6681A580" w14:textId="77777777" w:rsidR="00756264" w:rsidRPr="0051520A" w:rsidRDefault="00756264" w:rsidP="00D528B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6B71C09" w14:textId="77777777" w:rsidR="00756264" w:rsidRPr="0051520A" w:rsidRDefault="00756264" w:rsidP="00D528B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9BB3467" w14:textId="77777777" w:rsidR="00756264" w:rsidRPr="0051520A" w:rsidRDefault="00756264" w:rsidP="00D528B4">
            <w:pPr>
              <w:pStyle w:val="Tre134"/>
              <w:spacing w:line="360" w:lineRule="auto"/>
            </w:pPr>
          </w:p>
        </w:tc>
      </w:tr>
      <w:tr w:rsidR="00756264" w:rsidRPr="0051520A" w14:paraId="68626FE7" w14:textId="77777777" w:rsidTr="00F71290">
        <w:tc>
          <w:tcPr>
            <w:tcW w:w="3369" w:type="dxa"/>
          </w:tcPr>
          <w:p w14:paraId="4846202E" w14:textId="50EC00CD" w:rsidR="00756264" w:rsidRPr="0051520A" w:rsidRDefault="008B49A9" w:rsidP="00D528B4">
            <w:pPr>
              <w:pStyle w:val="Tre134"/>
              <w:spacing w:line="360" w:lineRule="auto"/>
            </w:pPr>
            <w:r w:rsidRPr="008B49A9">
              <w:t>Rafał Adamczyk</w:t>
            </w:r>
          </w:p>
        </w:tc>
        <w:tc>
          <w:tcPr>
            <w:tcW w:w="3402" w:type="dxa"/>
          </w:tcPr>
          <w:p w14:paraId="454D63A5" w14:textId="77777777" w:rsidR="00756264" w:rsidRPr="0051520A" w:rsidRDefault="00756264" w:rsidP="00D528B4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44F4901A" w14:textId="77777777" w:rsidR="00756264" w:rsidRPr="0051520A" w:rsidRDefault="00756264" w:rsidP="00D528B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5490325" w14:textId="77777777" w:rsidR="00756264" w:rsidRPr="0051520A" w:rsidRDefault="00756264" w:rsidP="00D528B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D0A8A25" w14:textId="77777777" w:rsidR="00756264" w:rsidRPr="0051520A" w:rsidRDefault="00756264" w:rsidP="00D528B4">
            <w:pPr>
              <w:pStyle w:val="Tre134"/>
              <w:spacing w:line="360" w:lineRule="auto"/>
            </w:pPr>
          </w:p>
        </w:tc>
      </w:tr>
    </w:tbl>
    <w:p w14:paraId="42C688B1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5E9DE" w14:textId="77777777" w:rsidR="0025078B" w:rsidRDefault="0025078B" w:rsidP="00AB4A4A">
      <w:r>
        <w:separator/>
      </w:r>
    </w:p>
  </w:endnote>
  <w:endnote w:type="continuationSeparator" w:id="0">
    <w:p w14:paraId="2BADBB1B" w14:textId="77777777" w:rsidR="0025078B" w:rsidRDefault="0025078B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30A56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F643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5C531B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BD9D8" w14:textId="77777777" w:rsidR="0025078B" w:rsidRDefault="0025078B" w:rsidP="00AB4A4A">
      <w:r>
        <w:separator/>
      </w:r>
    </w:p>
  </w:footnote>
  <w:footnote w:type="continuationSeparator" w:id="0">
    <w:p w14:paraId="4899666E" w14:textId="77777777" w:rsidR="0025078B" w:rsidRDefault="0025078B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4679242">
    <w:abstractNumId w:val="0"/>
  </w:num>
  <w:num w:numId="2" w16cid:durableId="88548550">
    <w:abstractNumId w:val="3"/>
  </w:num>
  <w:num w:numId="3" w16cid:durableId="459767050">
    <w:abstractNumId w:val="2"/>
  </w:num>
  <w:num w:numId="4" w16cid:durableId="1177839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2284C"/>
    <w:rsid w:val="00033271"/>
    <w:rsid w:val="000575AF"/>
    <w:rsid w:val="000676B4"/>
    <w:rsid w:val="00084FB5"/>
    <w:rsid w:val="000A6DD0"/>
    <w:rsid w:val="000B4740"/>
    <w:rsid w:val="000C19FB"/>
    <w:rsid w:val="00114C20"/>
    <w:rsid w:val="00120292"/>
    <w:rsid w:val="0013636D"/>
    <w:rsid w:val="00160961"/>
    <w:rsid w:val="00186414"/>
    <w:rsid w:val="00190DFB"/>
    <w:rsid w:val="00197E93"/>
    <w:rsid w:val="001B44E8"/>
    <w:rsid w:val="001C4AA2"/>
    <w:rsid w:val="001D2231"/>
    <w:rsid w:val="001D5529"/>
    <w:rsid w:val="001E5B41"/>
    <w:rsid w:val="001E6FE6"/>
    <w:rsid w:val="001F2492"/>
    <w:rsid w:val="001F40E6"/>
    <w:rsid w:val="00205868"/>
    <w:rsid w:val="00233292"/>
    <w:rsid w:val="002369DC"/>
    <w:rsid w:val="0024013A"/>
    <w:rsid w:val="00240EDE"/>
    <w:rsid w:val="0024632C"/>
    <w:rsid w:val="0025078B"/>
    <w:rsid w:val="00282C05"/>
    <w:rsid w:val="00286B41"/>
    <w:rsid w:val="002A711A"/>
    <w:rsid w:val="002B6AC6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51F03"/>
    <w:rsid w:val="003871BF"/>
    <w:rsid w:val="00390108"/>
    <w:rsid w:val="00393FB8"/>
    <w:rsid w:val="003B1D8C"/>
    <w:rsid w:val="003E5C79"/>
    <w:rsid w:val="003E64C0"/>
    <w:rsid w:val="0040055C"/>
    <w:rsid w:val="00416B64"/>
    <w:rsid w:val="00420590"/>
    <w:rsid w:val="0044142D"/>
    <w:rsid w:val="0044701E"/>
    <w:rsid w:val="00470595"/>
    <w:rsid w:val="00473297"/>
    <w:rsid w:val="00480769"/>
    <w:rsid w:val="00482F2D"/>
    <w:rsid w:val="00485F40"/>
    <w:rsid w:val="00492ADA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22701"/>
    <w:rsid w:val="00523841"/>
    <w:rsid w:val="00541D56"/>
    <w:rsid w:val="00550F41"/>
    <w:rsid w:val="00565A33"/>
    <w:rsid w:val="00570460"/>
    <w:rsid w:val="005872CB"/>
    <w:rsid w:val="005A5ACA"/>
    <w:rsid w:val="005A5B23"/>
    <w:rsid w:val="005C531B"/>
    <w:rsid w:val="005E7A23"/>
    <w:rsid w:val="005F1C87"/>
    <w:rsid w:val="005F2AC0"/>
    <w:rsid w:val="005F2DB1"/>
    <w:rsid w:val="00604101"/>
    <w:rsid w:val="00645FEF"/>
    <w:rsid w:val="006476FE"/>
    <w:rsid w:val="00651310"/>
    <w:rsid w:val="00651A52"/>
    <w:rsid w:val="00665345"/>
    <w:rsid w:val="00670C97"/>
    <w:rsid w:val="00672090"/>
    <w:rsid w:val="00672D36"/>
    <w:rsid w:val="006917EA"/>
    <w:rsid w:val="006F3492"/>
    <w:rsid w:val="006F6030"/>
    <w:rsid w:val="006F6431"/>
    <w:rsid w:val="007079D0"/>
    <w:rsid w:val="0071318A"/>
    <w:rsid w:val="00721949"/>
    <w:rsid w:val="00746624"/>
    <w:rsid w:val="0075073B"/>
    <w:rsid w:val="00756264"/>
    <w:rsid w:val="007618FD"/>
    <w:rsid w:val="007625B3"/>
    <w:rsid w:val="00763975"/>
    <w:rsid w:val="007665BB"/>
    <w:rsid w:val="0079165A"/>
    <w:rsid w:val="00795194"/>
    <w:rsid w:val="007B3AC5"/>
    <w:rsid w:val="007C3F9B"/>
    <w:rsid w:val="007C42D5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28"/>
    <w:rsid w:val="008574EB"/>
    <w:rsid w:val="008677EB"/>
    <w:rsid w:val="00881439"/>
    <w:rsid w:val="00883DE2"/>
    <w:rsid w:val="0088682B"/>
    <w:rsid w:val="00890820"/>
    <w:rsid w:val="00892B14"/>
    <w:rsid w:val="008A3771"/>
    <w:rsid w:val="008B49A9"/>
    <w:rsid w:val="008C1ABC"/>
    <w:rsid w:val="008E432D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87D9F"/>
    <w:rsid w:val="009A1138"/>
    <w:rsid w:val="009B7E49"/>
    <w:rsid w:val="009C0CF9"/>
    <w:rsid w:val="009D1113"/>
    <w:rsid w:val="009E2AAC"/>
    <w:rsid w:val="009F0A83"/>
    <w:rsid w:val="009F1C7B"/>
    <w:rsid w:val="009F24E7"/>
    <w:rsid w:val="009F3990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770CA"/>
    <w:rsid w:val="00BA5AC0"/>
    <w:rsid w:val="00BA5FB2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2BE9"/>
    <w:rsid w:val="00C934BA"/>
    <w:rsid w:val="00CA0FFF"/>
    <w:rsid w:val="00CA7D31"/>
    <w:rsid w:val="00CB4697"/>
    <w:rsid w:val="00CB67C5"/>
    <w:rsid w:val="00CD1D2E"/>
    <w:rsid w:val="00CE75AE"/>
    <w:rsid w:val="00CF1866"/>
    <w:rsid w:val="00CF522C"/>
    <w:rsid w:val="00D0750F"/>
    <w:rsid w:val="00D16739"/>
    <w:rsid w:val="00D253D0"/>
    <w:rsid w:val="00D446F2"/>
    <w:rsid w:val="00D528B4"/>
    <w:rsid w:val="00D77D3C"/>
    <w:rsid w:val="00D860E3"/>
    <w:rsid w:val="00D9540E"/>
    <w:rsid w:val="00DA3A9B"/>
    <w:rsid w:val="00DC0A74"/>
    <w:rsid w:val="00DE7850"/>
    <w:rsid w:val="00E224FE"/>
    <w:rsid w:val="00E257DF"/>
    <w:rsid w:val="00E53A8B"/>
    <w:rsid w:val="00E64BD7"/>
    <w:rsid w:val="00E703D1"/>
    <w:rsid w:val="00E73E3F"/>
    <w:rsid w:val="00E75CA5"/>
    <w:rsid w:val="00E8486A"/>
    <w:rsid w:val="00E87F58"/>
    <w:rsid w:val="00E97A2A"/>
    <w:rsid w:val="00EA4B17"/>
    <w:rsid w:val="00EA5F63"/>
    <w:rsid w:val="00EA79D3"/>
    <w:rsid w:val="00EA7E5C"/>
    <w:rsid w:val="00ED0954"/>
    <w:rsid w:val="00ED5EAA"/>
    <w:rsid w:val="00ED6368"/>
    <w:rsid w:val="00EE77AB"/>
    <w:rsid w:val="00F305A4"/>
    <w:rsid w:val="00F35842"/>
    <w:rsid w:val="00F45D9D"/>
    <w:rsid w:val="00F57C35"/>
    <w:rsid w:val="00F72C1C"/>
    <w:rsid w:val="00F83FD3"/>
    <w:rsid w:val="00F91D98"/>
    <w:rsid w:val="00F97D9C"/>
    <w:rsid w:val="00FA3120"/>
    <w:rsid w:val="00FA5411"/>
    <w:rsid w:val="00FA6EFF"/>
    <w:rsid w:val="00FB3A61"/>
    <w:rsid w:val="00FC41E0"/>
    <w:rsid w:val="00FC457D"/>
    <w:rsid w:val="00FC63DF"/>
    <w:rsid w:val="00FC6A14"/>
    <w:rsid w:val="00FD35A1"/>
    <w:rsid w:val="00FE2EC7"/>
    <w:rsid w:val="00FE67FE"/>
    <w:rsid w:val="00FF1377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82CC4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B3292-14F3-435D-87F1-6EF22671B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2670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Auguścik Patrycja</cp:lastModifiedBy>
  <cp:revision>2</cp:revision>
  <cp:lastPrinted>2025-06-23T13:56:00Z</cp:lastPrinted>
  <dcterms:created xsi:type="dcterms:W3CDTF">2025-07-08T07:24:00Z</dcterms:created>
  <dcterms:modified xsi:type="dcterms:W3CDTF">2025-07-08T07:24:00Z</dcterms:modified>
</cp:coreProperties>
</file>