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245"/>
        <w:gridCol w:w="4490"/>
      </w:tblGrid>
      <w:tr w:rsidR="007159BA" w:rsidRPr="00DB7D77" w14:paraId="66F7CAB5" w14:textId="77777777" w:rsidTr="00CF51B3">
        <w:trPr>
          <w:trHeight w:val="2274"/>
        </w:trPr>
        <w:tc>
          <w:tcPr>
            <w:tcW w:w="5245" w:type="dxa"/>
          </w:tcPr>
          <w:p w14:paraId="66F7CAA9" w14:textId="2696C7AA" w:rsidR="002A482F" w:rsidRPr="007159BA" w:rsidRDefault="002A482F" w:rsidP="00473A60">
            <w:pPr>
              <w:pStyle w:val="Tre0"/>
              <w:spacing w:line="320" w:lineRule="atLeast"/>
              <w:ind w:left="5727"/>
              <w:rPr>
                <w:color w:val="FF0000"/>
                <w:szCs w:val="24"/>
              </w:rPr>
            </w:pPr>
            <w:permStart w:id="256129221" w:edGrp="everyone"/>
          </w:p>
          <w:p w14:paraId="66F7CAAA" w14:textId="6E0B2886" w:rsidR="002A482F" w:rsidRPr="007159BA" w:rsidRDefault="002A482F" w:rsidP="00473A60">
            <w:pPr>
              <w:pStyle w:val="Tre0"/>
              <w:spacing w:line="320" w:lineRule="atLeast"/>
              <w:ind w:left="5727"/>
              <w:rPr>
                <w:color w:val="FF0000"/>
                <w:szCs w:val="24"/>
              </w:rPr>
            </w:pPr>
          </w:p>
          <w:p w14:paraId="66F7CAAB" w14:textId="4564269B" w:rsidR="002A482F" w:rsidRPr="007159BA" w:rsidRDefault="002A482F" w:rsidP="00473A60">
            <w:pPr>
              <w:pStyle w:val="Tre0"/>
              <w:spacing w:line="320" w:lineRule="atLeast"/>
              <w:ind w:left="5727"/>
              <w:rPr>
                <w:color w:val="FF0000"/>
                <w:szCs w:val="24"/>
              </w:rPr>
            </w:pPr>
          </w:p>
          <w:permEnd w:id="256129221"/>
          <w:p w14:paraId="66F7CAAC" w14:textId="59E021DA" w:rsidR="002A482F" w:rsidRPr="007159BA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color w:val="FF0000"/>
                <w:sz w:val="24"/>
                <w:szCs w:val="24"/>
              </w:rPr>
            </w:pPr>
          </w:p>
          <w:p w14:paraId="66F7CAAD" w14:textId="34F0CB25" w:rsidR="002A482F" w:rsidRPr="007159BA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color w:val="FF0000"/>
                <w:sz w:val="24"/>
                <w:szCs w:val="24"/>
              </w:rPr>
            </w:pPr>
          </w:p>
          <w:p w14:paraId="66F7CAAE" w14:textId="77777777" w:rsidR="002A482F" w:rsidRPr="007159BA" w:rsidRDefault="002A482F" w:rsidP="00473A60">
            <w:pPr>
              <w:pStyle w:val="Normalny1"/>
              <w:spacing w:line="320" w:lineRule="atLeast"/>
              <w:jc w:val="right"/>
              <w:rPr>
                <w:rFonts w:ascii="Times" w:hAnsi="Times"/>
                <w:color w:val="FF0000"/>
                <w:sz w:val="24"/>
                <w:szCs w:val="24"/>
              </w:rPr>
            </w:pPr>
          </w:p>
        </w:tc>
        <w:tc>
          <w:tcPr>
            <w:tcW w:w="4490" w:type="dxa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79D17AA6" w14:textId="657ECF91" w:rsidR="005D1A5C" w:rsidRPr="00DB7D77" w:rsidRDefault="005D1A5C" w:rsidP="005D1A5C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 w:rsidRPr="00DB7D77">
              <w:rPr>
                <w:color w:val="auto"/>
                <w:sz w:val="24"/>
                <w:szCs w:val="24"/>
              </w:rPr>
              <w:t xml:space="preserve">Katowice, </w:t>
            </w:r>
            <w:r w:rsidR="00DB7D77" w:rsidRPr="00DB7D77">
              <w:rPr>
                <w:color w:val="auto"/>
                <w:sz w:val="24"/>
                <w:szCs w:val="24"/>
              </w:rPr>
              <w:t xml:space="preserve">21 </w:t>
            </w:r>
            <w:r w:rsidRPr="00DB7D77">
              <w:rPr>
                <w:color w:val="auto"/>
                <w:sz w:val="24"/>
                <w:szCs w:val="24"/>
              </w:rPr>
              <w:t>lipca 2025 r.</w:t>
            </w:r>
          </w:p>
          <w:p w14:paraId="745B29E3" w14:textId="77777777" w:rsidR="005D1A5C" w:rsidRPr="00DB7D77" w:rsidRDefault="005D1A5C" w:rsidP="005D1A5C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 w:rsidRPr="00DB7D77">
              <w:rPr>
                <w:color w:val="auto"/>
                <w:sz w:val="24"/>
                <w:szCs w:val="24"/>
              </w:rPr>
              <w:t>Nr sprawy: OE-RG-KG.7422.3.2025</w:t>
            </w:r>
          </w:p>
          <w:p w14:paraId="66F7CAB4" w14:textId="1EF5CE98" w:rsidR="002A482F" w:rsidRPr="00DB7D77" w:rsidRDefault="005D1A5C" w:rsidP="00DB7D77">
            <w:pPr>
              <w:pStyle w:val="Arial10i50"/>
              <w:spacing w:line="320" w:lineRule="exact"/>
              <w:rPr>
                <w:color w:val="auto"/>
                <w:sz w:val="24"/>
                <w:szCs w:val="24"/>
              </w:rPr>
            </w:pPr>
            <w:r w:rsidRPr="00DB7D77">
              <w:rPr>
                <w:color w:val="auto"/>
                <w:sz w:val="24"/>
                <w:szCs w:val="24"/>
              </w:rPr>
              <w:t>Nr pisma: OE-RG-KG.KW-</w:t>
            </w:r>
            <w:r w:rsidR="00FD5D1A" w:rsidRPr="00DB7D77">
              <w:rPr>
                <w:color w:val="auto"/>
                <w:sz w:val="24"/>
                <w:szCs w:val="24"/>
              </w:rPr>
              <w:t>00115/25</w:t>
            </w:r>
          </w:p>
        </w:tc>
      </w:tr>
      <w:tr w:rsidR="007159BA" w:rsidRPr="007159BA" w14:paraId="66F7CABF" w14:textId="77777777" w:rsidTr="0065142F">
        <w:trPr>
          <w:trHeight w:val="1554"/>
        </w:trPr>
        <w:tc>
          <w:tcPr>
            <w:tcW w:w="5245" w:type="dxa"/>
          </w:tcPr>
          <w:p w14:paraId="66F7CAB6" w14:textId="7F736979" w:rsidR="002A482F" w:rsidRPr="007159BA" w:rsidRDefault="002A482F" w:rsidP="00473A60">
            <w:pPr>
              <w:pStyle w:val="TreBold"/>
              <w:spacing w:line="320" w:lineRule="atLeast"/>
              <w:ind w:left="5727"/>
              <w:rPr>
                <w:color w:val="FF0000"/>
                <w:szCs w:val="24"/>
              </w:rPr>
            </w:pPr>
            <w:permStart w:id="1165777934" w:edGrp="everyone"/>
          </w:p>
          <w:p w14:paraId="66F7CAB7" w14:textId="77777777" w:rsidR="002A482F" w:rsidRPr="007159BA" w:rsidRDefault="002A482F" w:rsidP="00473A60">
            <w:pPr>
              <w:pStyle w:val="TreBold"/>
              <w:spacing w:line="320" w:lineRule="atLeast"/>
              <w:ind w:left="5727"/>
              <w:rPr>
                <w:color w:val="FF0000"/>
                <w:szCs w:val="24"/>
              </w:rPr>
            </w:pPr>
          </w:p>
          <w:p w14:paraId="66F7CAB8" w14:textId="77777777" w:rsidR="002A482F" w:rsidRPr="007159BA" w:rsidRDefault="002A482F" w:rsidP="00473A60">
            <w:pPr>
              <w:pStyle w:val="TreBold"/>
              <w:spacing w:line="320" w:lineRule="atLeast"/>
              <w:ind w:left="5727"/>
              <w:rPr>
                <w:color w:val="FF0000"/>
                <w:szCs w:val="24"/>
              </w:rPr>
            </w:pPr>
          </w:p>
          <w:permEnd w:id="1165777934"/>
          <w:p w14:paraId="66F7CAB9" w14:textId="77777777" w:rsidR="002A482F" w:rsidRPr="007159BA" w:rsidRDefault="002A482F" w:rsidP="00473A60">
            <w:pPr>
              <w:pStyle w:val="TreBold"/>
              <w:spacing w:line="320" w:lineRule="atLeast"/>
              <w:rPr>
                <w:color w:val="FF0000"/>
                <w:szCs w:val="24"/>
              </w:rPr>
            </w:pPr>
          </w:p>
        </w:tc>
        <w:tc>
          <w:tcPr>
            <w:tcW w:w="4490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6F7CABE" w14:textId="32F2671C" w:rsidR="002A482F" w:rsidRPr="0065142F" w:rsidRDefault="002A482F" w:rsidP="00701E68">
            <w:pPr>
              <w:pStyle w:val="Tre0"/>
              <w:spacing w:line="320" w:lineRule="atLeast"/>
              <w:rPr>
                <w:strike/>
                <w:color w:val="auto"/>
                <w:szCs w:val="24"/>
              </w:rPr>
            </w:pPr>
          </w:p>
        </w:tc>
      </w:tr>
    </w:tbl>
    <w:p w14:paraId="51D1B0F7" w14:textId="77777777" w:rsidR="00737C3A" w:rsidRDefault="00737C3A" w:rsidP="00737C3A">
      <w:pPr>
        <w:pStyle w:val="TreBold"/>
        <w:rPr>
          <w:rFonts w:cs="Arial"/>
          <w:color w:val="auto"/>
        </w:rPr>
      </w:pPr>
    </w:p>
    <w:p w14:paraId="44536233" w14:textId="77777777" w:rsidR="00712D32" w:rsidRDefault="00712D32" w:rsidP="00737C3A">
      <w:pPr>
        <w:pStyle w:val="TreBold"/>
        <w:rPr>
          <w:rFonts w:cs="Arial"/>
          <w:color w:val="auto"/>
        </w:rPr>
      </w:pPr>
    </w:p>
    <w:p w14:paraId="66F7CAC1" w14:textId="577AAABE" w:rsidR="002A482F" w:rsidRPr="004A20A3" w:rsidRDefault="005D1A5C" w:rsidP="00737C3A">
      <w:pPr>
        <w:pStyle w:val="TreBold"/>
        <w:rPr>
          <w:rFonts w:cs="Arial"/>
          <w:color w:val="auto"/>
        </w:rPr>
      </w:pPr>
      <w:r w:rsidRPr="004A20A3">
        <w:rPr>
          <w:rFonts w:cs="Arial"/>
          <w:color w:val="auto"/>
        </w:rPr>
        <w:t>OBWIESZCZENIE</w:t>
      </w:r>
    </w:p>
    <w:p w14:paraId="58633C51" w14:textId="2EC080E9" w:rsidR="00C307C5" w:rsidRPr="00B937E3" w:rsidRDefault="004B2983" w:rsidP="00C307C5">
      <w:pPr>
        <w:pStyle w:val="Default"/>
        <w:spacing w:before="400" w:after="400" w:line="320" w:lineRule="exact"/>
        <w:rPr>
          <w:color w:val="auto"/>
          <w:szCs w:val="21"/>
        </w:rPr>
      </w:pPr>
      <w:r w:rsidRPr="00B937E3">
        <w:rPr>
          <w:color w:val="auto"/>
          <w:szCs w:val="21"/>
        </w:rPr>
        <w:t>Działając na podstawie art. 72 ust. 6 ustawy z dnia 3 października 2008</w:t>
      </w:r>
      <w:r w:rsidR="00EC0ED2" w:rsidRPr="00B937E3">
        <w:rPr>
          <w:color w:val="auto"/>
          <w:szCs w:val="21"/>
        </w:rPr>
        <w:t> </w:t>
      </w:r>
      <w:r w:rsidRPr="00B937E3">
        <w:rPr>
          <w:color w:val="auto"/>
          <w:szCs w:val="21"/>
        </w:rPr>
        <w:t>r.</w:t>
      </w:r>
      <w:r w:rsidR="00305FB2" w:rsidRPr="00B937E3">
        <w:rPr>
          <w:color w:val="auto"/>
          <w:szCs w:val="21"/>
        </w:rPr>
        <w:t xml:space="preserve"> </w:t>
      </w:r>
      <w:r w:rsidRPr="00B937E3">
        <w:rPr>
          <w:color w:val="auto"/>
          <w:szCs w:val="21"/>
        </w:rPr>
        <w:t>o udostępnianiu informacji o środowisku i jego ochronie, udziale społeczeństwa w ochronie środowiska oraz o ocenach oddziaływania na środowisko (</w:t>
      </w:r>
      <w:proofErr w:type="spellStart"/>
      <w:r w:rsidRPr="00B937E3">
        <w:rPr>
          <w:color w:val="auto"/>
          <w:szCs w:val="21"/>
        </w:rPr>
        <w:t>t.j</w:t>
      </w:r>
      <w:proofErr w:type="spellEnd"/>
      <w:r w:rsidRPr="00B937E3">
        <w:rPr>
          <w:color w:val="auto"/>
          <w:szCs w:val="21"/>
        </w:rPr>
        <w:t xml:space="preserve">. </w:t>
      </w:r>
      <w:hyperlink r:id="rId11" w:history="1">
        <w:r w:rsidRPr="00B937E3">
          <w:rPr>
            <w:color w:val="auto"/>
            <w:szCs w:val="21"/>
          </w:rPr>
          <w:t>Dz.U. z 202</w:t>
        </w:r>
        <w:r w:rsidR="00941AEA" w:rsidRPr="00B937E3">
          <w:rPr>
            <w:color w:val="auto"/>
            <w:szCs w:val="21"/>
          </w:rPr>
          <w:t>4</w:t>
        </w:r>
        <w:r w:rsidRPr="00B937E3">
          <w:rPr>
            <w:color w:val="auto"/>
            <w:szCs w:val="21"/>
          </w:rPr>
          <w:t xml:space="preserve"> r. poz. 1</w:t>
        </w:r>
        <w:r w:rsidR="00941AEA" w:rsidRPr="00B937E3">
          <w:rPr>
            <w:color w:val="auto"/>
            <w:szCs w:val="21"/>
          </w:rPr>
          <w:t>112</w:t>
        </w:r>
        <w:r w:rsidRPr="00B937E3">
          <w:rPr>
            <w:color w:val="auto"/>
            <w:szCs w:val="21"/>
          </w:rPr>
          <w:t xml:space="preserve"> ze</w:t>
        </w:r>
        <w:r w:rsidR="00941AEA" w:rsidRPr="00B937E3">
          <w:rPr>
            <w:color w:val="auto"/>
            <w:szCs w:val="21"/>
          </w:rPr>
          <w:t> </w:t>
        </w:r>
        <w:r w:rsidRPr="00B937E3">
          <w:rPr>
            <w:color w:val="auto"/>
            <w:szCs w:val="21"/>
          </w:rPr>
          <w:t>zm.)</w:t>
        </w:r>
      </w:hyperlink>
      <w:r w:rsidR="00C307C5" w:rsidRPr="00B937E3">
        <w:rPr>
          <w:color w:val="auto"/>
          <w:szCs w:val="21"/>
        </w:rPr>
        <w:t xml:space="preserve">, podaję do publicznej wiadomości informację o zmianie koncesji na odkrywkowe wydobywanie kopaliny z części złoża piasków skaleniowo-kwarcowych „Lubojenka 4”, w granicach obszaru górniczego „Lubojenka 4/1”, położonego w Radostkowie i Lubojence (gmina Mykanów, powiat częstochowski, województwo śląskie), udzielonej na rzecz INTER AUTO Damian Sykuła i Roman Sykuła Sp. Jawna z siedzibą w Wieluniu. </w:t>
      </w:r>
    </w:p>
    <w:p w14:paraId="2A1E2CE2" w14:textId="57D38E61" w:rsidR="00A57B65" w:rsidRPr="00B937E3" w:rsidRDefault="00A57B65" w:rsidP="00C307C5">
      <w:pPr>
        <w:pStyle w:val="Default"/>
        <w:spacing w:before="400" w:after="400" w:line="320" w:lineRule="exact"/>
        <w:rPr>
          <w:color w:val="auto"/>
          <w:szCs w:val="21"/>
        </w:rPr>
      </w:pPr>
      <w:r w:rsidRPr="00B937E3">
        <w:rPr>
          <w:color w:val="auto"/>
          <w:szCs w:val="21"/>
        </w:rPr>
        <w:t>W sprawie zmiany ww. koncesji Marszałek Województwa Śląskiego wydał decyzję nr 2471/OE/2025 z dnia 10 lipca 2025 r.</w:t>
      </w:r>
    </w:p>
    <w:p w14:paraId="1F22162A" w14:textId="51FEC9D1" w:rsidR="00D44405" w:rsidRPr="00B937E3" w:rsidRDefault="00D44405" w:rsidP="008840A2">
      <w:pPr>
        <w:pStyle w:val="Default"/>
        <w:spacing w:before="400" w:line="320" w:lineRule="exact"/>
        <w:rPr>
          <w:color w:val="auto"/>
          <w:szCs w:val="21"/>
        </w:rPr>
      </w:pPr>
      <w:r w:rsidRPr="00B937E3">
        <w:rPr>
          <w:color w:val="auto"/>
          <w:szCs w:val="21"/>
        </w:rPr>
        <w:t xml:space="preserve">Akta sprawy znajdują się w Referacie ds. Geologii i </w:t>
      </w:r>
      <w:r w:rsidR="00A57B65" w:rsidRPr="00B937E3">
        <w:rPr>
          <w:color w:val="auto"/>
          <w:szCs w:val="21"/>
        </w:rPr>
        <w:t>Z</w:t>
      </w:r>
      <w:r w:rsidRPr="00B937E3">
        <w:rPr>
          <w:color w:val="auto"/>
          <w:szCs w:val="21"/>
        </w:rPr>
        <w:t xml:space="preserve">asobów </w:t>
      </w:r>
      <w:r w:rsidR="00A57B65" w:rsidRPr="00B937E3">
        <w:rPr>
          <w:color w:val="auto"/>
          <w:szCs w:val="21"/>
        </w:rPr>
        <w:t>N</w:t>
      </w:r>
      <w:r w:rsidRPr="00B937E3">
        <w:rPr>
          <w:color w:val="auto"/>
          <w:szCs w:val="21"/>
        </w:rPr>
        <w:t>aturalnych Departamentu Ochrony Środowiska, Ekologii i Opłat Środowiskowych Urzędu Marszałkowskiego Województwa Śląskiego w Katowicach, przy ul. Henryka Dąbrowskiego 23</w:t>
      </w:r>
      <w:r w:rsidR="0016303B" w:rsidRPr="00B937E3">
        <w:rPr>
          <w:color w:val="auto"/>
          <w:szCs w:val="21"/>
        </w:rPr>
        <w:t xml:space="preserve"> (tel. 32 77 40 631). </w:t>
      </w:r>
      <w:r w:rsidRPr="00B937E3">
        <w:rPr>
          <w:color w:val="auto"/>
          <w:szCs w:val="21"/>
        </w:rPr>
        <w:t xml:space="preserve"> </w:t>
      </w:r>
    </w:p>
    <w:p w14:paraId="59DE711C" w14:textId="77777777" w:rsidR="00A57B65" w:rsidRPr="00B937E3" w:rsidRDefault="00A57B65" w:rsidP="008840A2">
      <w:pPr>
        <w:pStyle w:val="Default"/>
        <w:spacing w:before="400" w:line="320" w:lineRule="exact"/>
        <w:rPr>
          <w:color w:val="auto"/>
          <w:szCs w:val="21"/>
        </w:rPr>
      </w:pPr>
      <w:r w:rsidRPr="00B937E3">
        <w:rPr>
          <w:color w:val="auto"/>
          <w:szCs w:val="21"/>
        </w:rPr>
        <w:t xml:space="preserve">Udostępnienie dokumentacji sprawy następuje zgodnie z przepisami działu II ww. ustawy o udostępnianiu informacji o środowisku i jego ochronie, udziale społeczeństwa w ochronie </w:t>
      </w:r>
      <w:r w:rsidRPr="00B937E3">
        <w:rPr>
          <w:color w:val="auto"/>
          <w:szCs w:val="21"/>
        </w:rPr>
        <w:br/>
        <w:t xml:space="preserve">środowiska oraz o ocenach oddziaływania na środowisko. </w:t>
      </w:r>
    </w:p>
    <w:p w14:paraId="5FA95152" w14:textId="223A3D43" w:rsidR="00B0176A" w:rsidRPr="00B937E3" w:rsidRDefault="00B0176A" w:rsidP="00A57B65">
      <w:pPr>
        <w:pStyle w:val="Default"/>
        <w:spacing w:after="400" w:line="320" w:lineRule="exact"/>
        <w:rPr>
          <w:color w:val="auto"/>
          <w:szCs w:val="21"/>
        </w:rPr>
      </w:pPr>
      <w:r w:rsidRPr="00B937E3">
        <w:rPr>
          <w:color w:val="auto"/>
          <w:szCs w:val="21"/>
        </w:rPr>
        <w:t xml:space="preserve">Z dokumentacją sprawy można zapoznać się w </w:t>
      </w:r>
      <w:r w:rsidR="0016303B" w:rsidRPr="00B937E3">
        <w:rPr>
          <w:color w:val="auto"/>
          <w:szCs w:val="21"/>
        </w:rPr>
        <w:t>Referacie ds.</w:t>
      </w:r>
      <w:r w:rsidR="00A57B65" w:rsidRPr="00B937E3">
        <w:rPr>
          <w:color w:val="auto"/>
          <w:szCs w:val="21"/>
        </w:rPr>
        <w:t> </w:t>
      </w:r>
      <w:r w:rsidR="0016303B" w:rsidRPr="00B937E3">
        <w:rPr>
          <w:color w:val="auto"/>
          <w:szCs w:val="21"/>
        </w:rPr>
        <w:t xml:space="preserve">Geologii i </w:t>
      </w:r>
      <w:r w:rsidR="00A57B65" w:rsidRPr="00B937E3">
        <w:rPr>
          <w:color w:val="auto"/>
          <w:szCs w:val="21"/>
        </w:rPr>
        <w:t>Z</w:t>
      </w:r>
      <w:r w:rsidR="0016303B" w:rsidRPr="00B937E3">
        <w:rPr>
          <w:color w:val="auto"/>
          <w:szCs w:val="21"/>
        </w:rPr>
        <w:t xml:space="preserve">asobów </w:t>
      </w:r>
      <w:r w:rsidR="00A57B65" w:rsidRPr="00B937E3">
        <w:rPr>
          <w:color w:val="auto"/>
          <w:szCs w:val="21"/>
        </w:rPr>
        <w:t>N</w:t>
      </w:r>
      <w:r w:rsidR="0016303B" w:rsidRPr="00B937E3">
        <w:rPr>
          <w:color w:val="auto"/>
          <w:szCs w:val="21"/>
        </w:rPr>
        <w:t xml:space="preserve">aturalnych, w </w:t>
      </w:r>
      <w:r w:rsidR="00D44405" w:rsidRPr="00B937E3">
        <w:rPr>
          <w:color w:val="auto"/>
          <w:szCs w:val="21"/>
        </w:rPr>
        <w:t xml:space="preserve">podanej wyżej </w:t>
      </w:r>
      <w:r w:rsidRPr="00B937E3">
        <w:rPr>
          <w:color w:val="auto"/>
          <w:szCs w:val="21"/>
        </w:rPr>
        <w:t>siedzibie</w:t>
      </w:r>
      <w:r w:rsidR="0016303B" w:rsidRPr="00B937E3">
        <w:rPr>
          <w:color w:val="auto"/>
          <w:szCs w:val="21"/>
        </w:rPr>
        <w:t>.</w:t>
      </w:r>
      <w:r w:rsidR="00A57B65" w:rsidRPr="00B937E3">
        <w:rPr>
          <w:color w:val="auto"/>
          <w:szCs w:val="21"/>
        </w:rPr>
        <w:t xml:space="preserve"> </w:t>
      </w:r>
    </w:p>
    <w:p w14:paraId="4C0184F2" w14:textId="6C97688A" w:rsidR="00AB5F6F" w:rsidRPr="00B937E3" w:rsidRDefault="00B0176A" w:rsidP="0016303B">
      <w:pPr>
        <w:pStyle w:val="Default"/>
        <w:spacing w:after="400" w:line="320" w:lineRule="exact"/>
        <w:rPr>
          <w:color w:val="auto"/>
          <w:szCs w:val="21"/>
        </w:rPr>
      </w:pPr>
      <w:r w:rsidRPr="00B937E3">
        <w:rPr>
          <w:color w:val="auto"/>
          <w:szCs w:val="21"/>
        </w:rPr>
        <w:lastRenderedPageBreak/>
        <w:t>Treść decyzji została upubliczniona w dniu</w:t>
      </w:r>
      <w:r w:rsidRPr="00B937E3">
        <w:rPr>
          <w:b/>
          <w:color w:val="auto"/>
          <w:szCs w:val="21"/>
        </w:rPr>
        <w:t xml:space="preserve"> </w:t>
      </w:r>
      <w:r w:rsidR="00636587" w:rsidRPr="00B937E3">
        <w:rPr>
          <w:b/>
          <w:color w:val="auto"/>
          <w:szCs w:val="21"/>
        </w:rPr>
        <w:t>24</w:t>
      </w:r>
      <w:r w:rsidRPr="00B937E3">
        <w:rPr>
          <w:b/>
          <w:color w:val="auto"/>
          <w:szCs w:val="21"/>
        </w:rPr>
        <w:t xml:space="preserve"> lipca 2025 r.</w:t>
      </w:r>
      <w:r w:rsidRPr="00B937E3">
        <w:rPr>
          <w:color w:val="auto"/>
          <w:szCs w:val="21"/>
        </w:rPr>
        <w:t xml:space="preserve"> w Biuletynie Informacji Publicznej na stronie internetowej Urzędu Marszałkowskiego Województwa Śląskiego w</w:t>
      </w:r>
      <w:r w:rsidR="0016303B" w:rsidRPr="00B937E3">
        <w:rPr>
          <w:color w:val="auto"/>
          <w:szCs w:val="21"/>
        </w:rPr>
        <w:t> </w:t>
      </w:r>
      <w:r w:rsidRPr="00B937E3">
        <w:rPr>
          <w:color w:val="auto"/>
          <w:szCs w:val="21"/>
        </w:rPr>
        <w:t xml:space="preserve">Katowicach, </w:t>
      </w:r>
      <w:r w:rsidRPr="00B937E3">
        <w:rPr>
          <w:b/>
          <w:color w:val="auto"/>
          <w:szCs w:val="21"/>
        </w:rPr>
        <w:t>na okres 14 dni</w:t>
      </w:r>
      <w:r w:rsidRPr="00B937E3">
        <w:rPr>
          <w:color w:val="auto"/>
          <w:szCs w:val="21"/>
        </w:rPr>
        <w:t>.</w:t>
      </w:r>
      <w:r w:rsidR="00636587" w:rsidRPr="00B937E3">
        <w:rPr>
          <w:color w:val="auto"/>
          <w:szCs w:val="21"/>
        </w:rPr>
        <w:t xml:space="preserve"> </w:t>
      </w:r>
    </w:p>
    <w:p w14:paraId="442CFFB5" w14:textId="370B6A80" w:rsidR="00271B6E" w:rsidRPr="00B937E3" w:rsidRDefault="00271B6E" w:rsidP="00636587">
      <w:pPr>
        <w:pStyle w:val="Default"/>
        <w:spacing w:after="240" w:line="320" w:lineRule="exact"/>
        <w:rPr>
          <w:color w:val="auto"/>
          <w:szCs w:val="21"/>
        </w:rPr>
      </w:pPr>
      <w:r w:rsidRPr="00B937E3">
        <w:rPr>
          <w:color w:val="auto"/>
        </w:rPr>
        <w:t>up. Marszałka Województwa </w:t>
      </w:r>
    </w:p>
    <w:p w14:paraId="0D5AA164" w14:textId="77777777" w:rsidR="00271B6E" w:rsidRPr="00761848" w:rsidRDefault="00271B6E" w:rsidP="00271B6E">
      <w:pPr>
        <w:pStyle w:val="Tre0"/>
        <w:tabs>
          <w:tab w:val="left" w:pos="1701"/>
        </w:tabs>
        <w:ind w:left="284" w:hanging="284"/>
        <w:rPr>
          <w:color w:val="auto"/>
        </w:rPr>
      </w:pPr>
      <w:r w:rsidRPr="00761848">
        <w:rPr>
          <w:color w:val="auto"/>
        </w:rPr>
        <w:t>Anna Szulik </w:t>
      </w:r>
    </w:p>
    <w:p w14:paraId="26AE3508" w14:textId="63739DBE" w:rsidR="00271B6E" w:rsidRPr="00761848" w:rsidRDefault="00271B6E" w:rsidP="00737C3A">
      <w:pPr>
        <w:pStyle w:val="Tre0"/>
        <w:tabs>
          <w:tab w:val="left" w:pos="1701"/>
        </w:tabs>
        <w:ind w:left="2552" w:hanging="2552"/>
        <w:rPr>
          <w:color w:val="auto"/>
        </w:rPr>
      </w:pPr>
      <w:r w:rsidRPr="00761848">
        <w:rPr>
          <w:color w:val="auto"/>
        </w:rPr>
        <w:t>Geolog Wojewódzki </w:t>
      </w:r>
    </w:p>
    <w:p w14:paraId="2E82D8AD" w14:textId="6CBF377E" w:rsidR="00271B6E" w:rsidRPr="00761848" w:rsidRDefault="00271B6E" w:rsidP="00271B6E">
      <w:pPr>
        <w:pStyle w:val="Tre0"/>
        <w:rPr>
          <w:color w:val="auto"/>
        </w:rPr>
      </w:pPr>
    </w:p>
    <w:p w14:paraId="7394349E" w14:textId="4255F597" w:rsidR="00FE375A" w:rsidRPr="000551FA" w:rsidRDefault="00FE375A" w:rsidP="00FE375A">
      <w:pPr>
        <w:pStyle w:val="Tre0"/>
        <w:rPr>
          <w:b/>
          <w:color w:val="auto"/>
        </w:rPr>
      </w:pPr>
    </w:p>
    <w:p w14:paraId="76BB7E64" w14:textId="11ECA8AF" w:rsidR="00A94703" w:rsidRPr="000551FA" w:rsidRDefault="00A94703" w:rsidP="00FE375A">
      <w:pPr>
        <w:pStyle w:val="Tre0"/>
        <w:rPr>
          <w:b/>
          <w:color w:val="auto"/>
        </w:rPr>
      </w:pPr>
    </w:p>
    <w:p w14:paraId="3B584C7E" w14:textId="44F56AB6" w:rsidR="005C73DA" w:rsidRDefault="005C73DA" w:rsidP="00FE375A">
      <w:pPr>
        <w:pStyle w:val="Tre0"/>
        <w:rPr>
          <w:b/>
          <w:color w:val="auto"/>
        </w:rPr>
      </w:pPr>
    </w:p>
    <w:p w14:paraId="160BA15C" w14:textId="77777777" w:rsidR="003A2E20" w:rsidRDefault="003A2E20" w:rsidP="00FE375A">
      <w:pPr>
        <w:pStyle w:val="Tre0"/>
        <w:rPr>
          <w:b/>
          <w:color w:val="auto"/>
        </w:rPr>
      </w:pPr>
    </w:p>
    <w:p w14:paraId="3FB1421D" w14:textId="77777777" w:rsidR="00B937E3" w:rsidRDefault="00B937E3" w:rsidP="00DE43F9">
      <w:pPr>
        <w:pStyle w:val="Default"/>
        <w:spacing w:line="280" w:lineRule="exact"/>
        <w:rPr>
          <w:sz w:val="18"/>
          <w:szCs w:val="18"/>
        </w:rPr>
      </w:pPr>
    </w:p>
    <w:p w14:paraId="321E7307" w14:textId="77777777" w:rsidR="004F118A" w:rsidRDefault="004F118A" w:rsidP="00DE43F9">
      <w:pPr>
        <w:pStyle w:val="Default"/>
        <w:spacing w:line="280" w:lineRule="exact"/>
        <w:rPr>
          <w:sz w:val="18"/>
          <w:szCs w:val="18"/>
        </w:rPr>
      </w:pPr>
    </w:p>
    <w:p w14:paraId="1E4CBA9B" w14:textId="77777777" w:rsidR="004F118A" w:rsidRDefault="004F118A" w:rsidP="00DE43F9">
      <w:pPr>
        <w:pStyle w:val="Default"/>
        <w:spacing w:line="280" w:lineRule="exact"/>
        <w:rPr>
          <w:sz w:val="18"/>
          <w:szCs w:val="18"/>
        </w:rPr>
      </w:pPr>
    </w:p>
    <w:p w14:paraId="0A0A0C0E" w14:textId="552F9AA6" w:rsidR="008B0ECD" w:rsidRPr="000D5ACE" w:rsidRDefault="00973D5E" w:rsidP="00DE43F9">
      <w:pPr>
        <w:pStyle w:val="Default"/>
        <w:spacing w:line="280" w:lineRule="exact"/>
        <w:rPr>
          <w:b/>
          <w:color w:val="auto"/>
          <w:sz w:val="18"/>
          <w:szCs w:val="18"/>
        </w:rPr>
      </w:pPr>
      <w:r w:rsidRPr="000D5ACE">
        <w:rPr>
          <w:sz w:val="18"/>
          <w:szCs w:val="18"/>
        </w:rPr>
        <w:t>Administratorem danych osobowych stron postępowania jest Województwo Śląskie z siedzibą w</w:t>
      </w:r>
      <w:r w:rsidR="00DE43F9" w:rsidRPr="000D5ACE">
        <w:rPr>
          <w:sz w:val="18"/>
          <w:szCs w:val="18"/>
        </w:rPr>
        <w:t> </w:t>
      </w:r>
      <w:r w:rsidRPr="000D5ACE">
        <w:rPr>
          <w:sz w:val="18"/>
          <w:szCs w:val="18"/>
        </w:rPr>
        <w:t>Katowicach, przy</w:t>
      </w:r>
      <w:r w:rsidR="000D5ACE">
        <w:rPr>
          <w:sz w:val="18"/>
          <w:szCs w:val="18"/>
        </w:rPr>
        <w:t> </w:t>
      </w:r>
      <w:r w:rsidRPr="000D5ACE">
        <w:rPr>
          <w:sz w:val="18"/>
          <w:szCs w:val="18"/>
        </w:rPr>
        <w:t>ul.</w:t>
      </w:r>
      <w:r w:rsidR="000D5ACE">
        <w:rPr>
          <w:sz w:val="18"/>
          <w:szCs w:val="18"/>
        </w:rPr>
        <w:t> </w:t>
      </w:r>
      <w:r w:rsidRPr="000D5ACE">
        <w:rPr>
          <w:sz w:val="18"/>
          <w:szCs w:val="18"/>
        </w:rPr>
        <w:t xml:space="preserve">Ligonia 46. </w:t>
      </w:r>
      <w:r w:rsidRPr="000D5ACE">
        <w:rPr>
          <w:i/>
          <w:iCs/>
          <w:sz w:val="18"/>
          <w:szCs w:val="18"/>
        </w:rPr>
        <w:t>Informacje dotyczące pr</w:t>
      </w:r>
      <w:bookmarkStart w:id="0" w:name="_GoBack"/>
      <w:bookmarkEnd w:id="0"/>
      <w:r w:rsidRPr="000D5ACE">
        <w:rPr>
          <w:i/>
          <w:iCs/>
          <w:sz w:val="18"/>
          <w:szCs w:val="18"/>
        </w:rPr>
        <w:t xml:space="preserve">zetwarzania danych osobowych: </w:t>
      </w:r>
      <w:hyperlink r:id="rId12" w:history="1">
        <w:r w:rsidRPr="000D5ACE">
          <w:rPr>
            <w:rStyle w:val="Hipercze"/>
            <w:i/>
            <w:iCs/>
            <w:sz w:val="18"/>
            <w:szCs w:val="18"/>
          </w:rPr>
          <w:t>https://bip.slaskie.pl/daneosobowe/</w:t>
        </w:r>
      </w:hyperlink>
      <w:r w:rsidRPr="000D5ACE">
        <w:rPr>
          <w:iCs/>
          <w:color w:val="0462C1"/>
          <w:sz w:val="18"/>
          <w:szCs w:val="18"/>
        </w:rPr>
        <w:t xml:space="preserve">  </w:t>
      </w:r>
    </w:p>
    <w:sectPr w:rsidR="008B0ECD" w:rsidRPr="000D5ACE" w:rsidSect="00C96E4E">
      <w:footerReference w:type="default" r:id="rId13"/>
      <w:headerReference w:type="first" r:id="rId14"/>
      <w:footerReference w:type="first" r:id="rId15"/>
      <w:type w:val="continuous"/>
      <w:pgSz w:w="11906" w:h="16838" w:code="9"/>
      <w:pgMar w:top="1021" w:right="1021" w:bottom="964" w:left="1361" w:header="93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7CAD9" w14:textId="77777777" w:rsidR="00A81473" w:rsidRDefault="00A81473" w:rsidP="00AB4A4A">
      <w:r>
        <w:separator/>
      </w:r>
    </w:p>
  </w:endnote>
  <w:endnote w:type="continuationSeparator" w:id="0">
    <w:p w14:paraId="66F7CADA" w14:textId="77777777" w:rsidR="00A81473" w:rsidRDefault="00A8147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D" w14:textId="77777777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7CAD7" w14:textId="77777777" w:rsidR="00A81473" w:rsidRDefault="00A81473" w:rsidP="00AB4A4A">
      <w:r>
        <w:separator/>
      </w:r>
    </w:p>
  </w:footnote>
  <w:footnote w:type="continuationSeparator" w:id="0">
    <w:p w14:paraId="66F7CAD8" w14:textId="77777777" w:rsidR="00A81473" w:rsidRDefault="00A81473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C" w14:textId="77777777" w:rsidR="001C4AA2" w:rsidRDefault="00A2630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6F7CADE" wp14:editId="4E5CE02C">
          <wp:simplePos x="0" y="0"/>
          <wp:positionH relativeFrom="margin">
            <wp:posOffset>0</wp:posOffset>
          </wp:positionH>
          <wp:positionV relativeFrom="paragraph">
            <wp:posOffset>3349625</wp:posOffset>
          </wp:positionV>
          <wp:extent cx="1371600" cy="2244438"/>
          <wp:effectExtent l="0" t="0" r="0" b="0"/>
          <wp:wrapNone/>
          <wp:docPr id="7" name="Obraz 7" descr="Marszałek Województwa Śląskiego, Urząd Marszałkowski Województwa Śląskiego, ul. Ligonia 46, 40-037 Katowice, telefon + 48 32 77 44 518, srodowisko@slaskie.pl, slaskie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244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6F7CAE0" wp14:editId="66F7CAE1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7CAE4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7CAE0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y8tQIAALA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xFGgnTQonvJKTL0URs5UBQubI2GXmfg+tCDszncygP02vHV/Z2sHjUSctUSsaU3SsmhpaSGHEN7&#10;0392dcTRFmQzfJI1BCM7Ix3QoVGdLSCUBAE69Orp1B96MKiyIeN5GF7OMKrgbBEE0SJxHfRJNl3v&#10;lTYfqOyQNXKsQAAOnuzvtLHpkGxysdGELBnnTgRcvNgAx3EHgsNVe2bTcD39mQbpOlknsRdH87UX&#10;B0Xh3ZSr2JuX4WJWXBarVRH+snHDOGtZXVNhw0z6CuM/699R6aMyTgrTkrPawtmUtNpuVlyhPQF9&#10;l+5zRYeTs5v/Mg1XBODyilIYxcFtlHrlPFl4cRnPvHQRJF4QprfpPIjTuChfUrpjgv47JTTkOJ1F&#10;s1FN56RfcQvc95YbyTpmYIJw1uU4OTmRzGpwLWrXWkMYH+1npbDpn0sB7Z4a7RRrRTrK1Rw2B0Cx&#10;Mt7I+gm0qyQoCwQKYw+MVqofGA0wQnKsv++IohjxjwL0b+fNZKjJ2EwGERVczbHBaDRXZpxLu16x&#10;bQvI4wsT8gbeSMOces9ZHF8WjAVH4jjC7Nx5/u+8zoN2+RsAAP//AwBQSwMEFAAGAAgAAAAhAH9X&#10;YD7gAAAADAEAAA8AAABkcnMvZG93bnJldi54bWxMjzFPwzAUhHck/oP1kNioHQIhhDhVhWBCQk3D&#10;wOjEbmI1fg6x24Z/z2OC8XSnu+/K9eJGdjJzsB4lJCsBzGDntcVewkfzepMDC1GhVqNHI+HbBFhX&#10;lxelKrQ/Y21Ou9gzKsFQKAlDjFPBeegG41RY+ckgeXs/OxVJzj3XszpTuRv5rRAZd8oiLQxqMs+D&#10;6Q67o5Ow+cT6xX69t9t6X9umeRT4lh2kvL5aNk/AolniXxh+8QkdKmJq/RF1YCPpNMkoKuEuF/SB&#10;EmmWPABrybrP0wx4VfL/J6ofAAAA//8DAFBLAQItABQABgAIAAAAIQC2gziS/gAAAOEBAAATAAAA&#10;AAAAAAAAAAAAAAAAAABbQ29udGVudF9UeXBlc10ueG1sUEsBAi0AFAAGAAgAAAAhADj9If/WAAAA&#10;lAEAAAsAAAAAAAAAAAAAAAAALwEAAF9yZWxzLy5yZWxzUEsBAi0AFAAGAAgAAAAhANxmvLy1AgAA&#10;sAUAAA4AAAAAAAAAAAAAAAAALgIAAGRycy9lMm9Eb2MueG1sUEsBAi0AFAAGAAgAAAAhAH9XYD7g&#10;AAAADAEAAA8AAAAAAAAAAAAAAAAADwUAAGRycy9kb3ducmV2LnhtbFBLBQYAAAAABAAEAPMAAAAc&#10;BgAAAAA=&#10;" o:allowoverlap="f" filled="f" stroked="f">
              <v:textbox inset="0,0,0,0">
                <w:txbxContent>
                  <w:p w14:paraId="66F7CAE4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EA79D3">
      <w:rPr>
        <w:noProof/>
        <w:lang w:eastAsia="pl-PL"/>
      </w:rPr>
      <w:drawing>
        <wp:inline distT="0" distB="0" distL="0" distR="0" wp14:anchorId="66F7CAE2" wp14:editId="4EF2731F">
          <wp:extent cx="1510665" cy="501015"/>
          <wp:effectExtent l="0" t="0" r="0" b="0"/>
          <wp:docPr id="8" name="Obraz 16" descr="Logotyp. Znak graficzny Województwa Śląskie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8E74983"/>
    <w:multiLevelType w:val="hybridMultilevel"/>
    <w:tmpl w:val="258814A6"/>
    <w:lvl w:ilvl="0" w:tplc="69AA1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37485"/>
    <w:multiLevelType w:val="hybridMultilevel"/>
    <w:tmpl w:val="FFEA4ABE"/>
    <w:lvl w:ilvl="0" w:tplc="EDAEDA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978C3"/>
    <w:multiLevelType w:val="hybridMultilevel"/>
    <w:tmpl w:val="103C4AE6"/>
    <w:lvl w:ilvl="0" w:tplc="A9E4336A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271F4"/>
    <w:multiLevelType w:val="hybridMultilevel"/>
    <w:tmpl w:val="C3729BF8"/>
    <w:lvl w:ilvl="0" w:tplc="B7C69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FC3"/>
    <w:rsid w:val="00005233"/>
    <w:rsid w:val="000105EC"/>
    <w:rsid w:val="00011FEB"/>
    <w:rsid w:val="000133D6"/>
    <w:rsid w:val="00033271"/>
    <w:rsid w:val="00035F8B"/>
    <w:rsid w:val="0004477B"/>
    <w:rsid w:val="0005081E"/>
    <w:rsid w:val="0005084A"/>
    <w:rsid w:val="00052CB1"/>
    <w:rsid w:val="000551FA"/>
    <w:rsid w:val="00062023"/>
    <w:rsid w:val="000676B4"/>
    <w:rsid w:val="00070D39"/>
    <w:rsid w:val="00083A49"/>
    <w:rsid w:val="00090DA4"/>
    <w:rsid w:val="000A1016"/>
    <w:rsid w:val="000A6DD0"/>
    <w:rsid w:val="000B0569"/>
    <w:rsid w:val="000B3C01"/>
    <w:rsid w:val="000C210B"/>
    <w:rsid w:val="000D5ACE"/>
    <w:rsid w:val="000D5F33"/>
    <w:rsid w:val="000E1E84"/>
    <w:rsid w:val="000E2895"/>
    <w:rsid w:val="000F082E"/>
    <w:rsid w:val="001013BA"/>
    <w:rsid w:val="00103EAA"/>
    <w:rsid w:val="00114DD9"/>
    <w:rsid w:val="001335F2"/>
    <w:rsid w:val="0013636D"/>
    <w:rsid w:val="00160961"/>
    <w:rsid w:val="0016303B"/>
    <w:rsid w:val="00197215"/>
    <w:rsid w:val="00197E93"/>
    <w:rsid w:val="001A123E"/>
    <w:rsid w:val="001B1C31"/>
    <w:rsid w:val="001C0217"/>
    <w:rsid w:val="001C4AA2"/>
    <w:rsid w:val="001D5529"/>
    <w:rsid w:val="001E6FE6"/>
    <w:rsid w:val="001F0D4F"/>
    <w:rsid w:val="001F40E6"/>
    <w:rsid w:val="00214D63"/>
    <w:rsid w:val="00225174"/>
    <w:rsid w:val="002369DC"/>
    <w:rsid w:val="0024013A"/>
    <w:rsid w:val="00240EDE"/>
    <w:rsid w:val="0024632C"/>
    <w:rsid w:val="00250F43"/>
    <w:rsid w:val="002540EB"/>
    <w:rsid w:val="002638A0"/>
    <w:rsid w:val="00271B6E"/>
    <w:rsid w:val="00273C91"/>
    <w:rsid w:val="00274C11"/>
    <w:rsid w:val="002769F6"/>
    <w:rsid w:val="002770A5"/>
    <w:rsid w:val="00277368"/>
    <w:rsid w:val="00282C05"/>
    <w:rsid w:val="00286B41"/>
    <w:rsid w:val="002A3BC9"/>
    <w:rsid w:val="002A482F"/>
    <w:rsid w:val="002A489F"/>
    <w:rsid w:val="002B1B5C"/>
    <w:rsid w:val="002C6693"/>
    <w:rsid w:val="002D1C24"/>
    <w:rsid w:val="002E3FFD"/>
    <w:rsid w:val="003039A5"/>
    <w:rsid w:val="00305FB2"/>
    <w:rsid w:val="00310EED"/>
    <w:rsid w:val="00316136"/>
    <w:rsid w:val="0031614F"/>
    <w:rsid w:val="00317313"/>
    <w:rsid w:val="00324552"/>
    <w:rsid w:val="003320B8"/>
    <w:rsid w:val="00332C97"/>
    <w:rsid w:val="0035173E"/>
    <w:rsid w:val="00366881"/>
    <w:rsid w:val="00367AEB"/>
    <w:rsid w:val="00370536"/>
    <w:rsid w:val="0037073C"/>
    <w:rsid w:val="00371BD1"/>
    <w:rsid w:val="00382991"/>
    <w:rsid w:val="00390108"/>
    <w:rsid w:val="0039045B"/>
    <w:rsid w:val="003921A8"/>
    <w:rsid w:val="003A0806"/>
    <w:rsid w:val="003A2E20"/>
    <w:rsid w:val="003A4367"/>
    <w:rsid w:val="003B0DDF"/>
    <w:rsid w:val="003B1862"/>
    <w:rsid w:val="003C05CB"/>
    <w:rsid w:val="003E1515"/>
    <w:rsid w:val="003E5C79"/>
    <w:rsid w:val="003E64C0"/>
    <w:rsid w:val="003F2D79"/>
    <w:rsid w:val="003F6048"/>
    <w:rsid w:val="003F6DB9"/>
    <w:rsid w:val="003F7A20"/>
    <w:rsid w:val="0040055C"/>
    <w:rsid w:val="004112D7"/>
    <w:rsid w:val="00414563"/>
    <w:rsid w:val="00416F26"/>
    <w:rsid w:val="00427468"/>
    <w:rsid w:val="00430B29"/>
    <w:rsid w:val="0043643B"/>
    <w:rsid w:val="00436565"/>
    <w:rsid w:val="004537BC"/>
    <w:rsid w:val="004568B2"/>
    <w:rsid w:val="00470595"/>
    <w:rsid w:val="00473297"/>
    <w:rsid w:val="00473A60"/>
    <w:rsid w:val="004841FE"/>
    <w:rsid w:val="004845C8"/>
    <w:rsid w:val="004A1F4D"/>
    <w:rsid w:val="004A20A3"/>
    <w:rsid w:val="004A65A0"/>
    <w:rsid w:val="004B21A9"/>
    <w:rsid w:val="004B2983"/>
    <w:rsid w:val="004B3D78"/>
    <w:rsid w:val="004B5F03"/>
    <w:rsid w:val="004B649D"/>
    <w:rsid w:val="004B6F4B"/>
    <w:rsid w:val="004B7893"/>
    <w:rsid w:val="004C423A"/>
    <w:rsid w:val="004D0DEB"/>
    <w:rsid w:val="004E027E"/>
    <w:rsid w:val="004E0479"/>
    <w:rsid w:val="004E0604"/>
    <w:rsid w:val="004F118A"/>
    <w:rsid w:val="004F41F4"/>
    <w:rsid w:val="0050749E"/>
    <w:rsid w:val="00514CD2"/>
    <w:rsid w:val="00516FC1"/>
    <w:rsid w:val="0052209F"/>
    <w:rsid w:val="005223DD"/>
    <w:rsid w:val="00541D56"/>
    <w:rsid w:val="00542C51"/>
    <w:rsid w:val="00550F41"/>
    <w:rsid w:val="00555322"/>
    <w:rsid w:val="00567968"/>
    <w:rsid w:val="005865C0"/>
    <w:rsid w:val="00596EF0"/>
    <w:rsid w:val="005A5E8F"/>
    <w:rsid w:val="005A7537"/>
    <w:rsid w:val="005B7F4F"/>
    <w:rsid w:val="005C73DA"/>
    <w:rsid w:val="005D1A5C"/>
    <w:rsid w:val="005D4FF9"/>
    <w:rsid w:val="005D77C2"/>
    <w:rsid w:val="005F1C87"/>
    <w:rsid w:val="005F2DB1"/>
    <w:rsid w:val="005F65DE"/>
    <w:rsid w:val="006021A8"/>
    <w:rsid w:val="0060374D"/>
    <w:rsid w:val="00604101"/>
    <w:rsid w:val="00605E0F"/>
    <w:rsid w:val="00624C63"/>
    <w:rsid w:val="00626948"/>
    <w:rsid w:val="00627E06"/>
    <w:rsid w:val="00636587"/>
    <w:rsid w:val="00637897"/>
    <w:rsid w:val="006476FE"/>
    <w:rsid w:val="0065142F"/>
    <w:rsid w:val="00651A52"/>
    <w:rsid w:val="00654976"/>
    <w:rsid w:val="00654E9A"/>
    <w:rsid w:val="00665345"/>
    <w:rsid w:val="00665FDE"/>
    <w:rsid w:val="00666428"/>
    <w:rsid w:val="00687532"/>
    <w:rsid w:val="006917EA"/>
    <w:rsid w:val="00696C5D"/>
    <w:rsid w:val="006A4E0C"/>
    <w:rsid w:val="006B1B33"/>
    <w:rsid w:val="006C3659"/>
    <w:rsid w:val="006C40DD"/>
    <w:rsid w:val="006D3F0E"/>
    <w:rsid w:val="006E614B"/>
    <w:rsid w:val="006F3655"/>
    <w:rsid w:val="006F3A50"/>
    <w:rsid w:val="006F6030"/>
    <w:rsid w:val="007003BF"/>
    <w:rsid w:val="00701E68"/>
    <w:rsid w:val="007079D0"/>
    <w:rsid w:val="00712D32"/>
    <w:rsid w:val="0071338B"/>
    <w:rsid w:val="007159BA"/>
    <w:rsid w:val="00732B08"/>
    <w:rsid w:val="00734DD8"/>
    <w:rsid w:val="00737C3A"/>
    <w:rsid w:val="00744ACE"/>
    <w:rsid w:val="00746624"/>
    <w:rsid w:val="00761848"/>
    <w:rsid w:val="007625B3"/>
    <w:rsid w:val="00763975"/>
    <w:rsid w:val="0077216F"/>
    <w:rsid w:val="00772374"/>
    <w:rsid w:val="007754DA"/>
    <w:rsid w:val="0079165A"/>
    <w:rsid w:val="00794BF0"/>
    <w:rsid w:val="00795194"/>
    <w:rsid w:val="007A3A97"/>
    <w:rsid w:val="007B3AC5"/>
    <w:rsid w:val="007C7CC0"/>
    <w:rsid w:val="007E162A"/>
    <w:rsid w:val="007E5138"/>
    <w:rsid w:val="007E5643"/>
    <w:rsid w:val="007F0F31"/>
    <w:rsid w:val="007F3440"/>
    <w:rsid w:val="007F513A"/>
    <w:rsid w:val="00801EA5"/>
    <w:rsid w:val="00810D82"/>
    <w:rsid w:val="00810EB7"/>
    <w:rsid w:val="00811248"/>
    <w:rsid w:val="0081472E"/>
    <w:rsid w:val="00814C20"/>
    <w:rsid w:val="008177A4"/>
    <w:rsid w:val="00833B4B"/>
    <w:rsid w:val="00836CB3"/>
    <w:rsid w:val="00840BA7"/>
    <w:rsid w:val="0084242E"/>
    <w:rsid w:val="0085329D"/>
    <w:rsid w:val="008574EB"/>
    <w:rsid w:val="00875CC0"/>
    <w:rsid w:val="008840A2"/>
    <w:rsid w:val="0088682B"/>
    <w:rsid w:val="008B0ECD"/>
    <w:rsid w:val="008D2FD8"/>
    <w:rsid w:val="008E15E8"/>
    <w:rsid w:val="008E430D"/>
    <w:rsid w:val="008F2882"/>
    <w:rsid w:val="008F3310"/>
    <w:rsid w:val="008F3A1B"/>
    <w:rsid w:val="008F58CF"/>
    <w:rsid w:val="00913113"/>
    <w:rsid w:val="0091363F"/>
    <w:rsid w:val="00930B38"/>
    <w:rsid w:val="009378C1"/>
    <w:rsid w:val="00941AEA"/>
    <w:rsid w:val="0094565A"/>
    <w:rsid w:val="009465B8"/>
    <w:rsid w:val="0095386C"/>
    <w:rsid w:val="00954FC8"/>
    <w:rsid w:val="00961216"/>
    <w:rsid w:val="00964842"/>
    <w:rsid w:val="0096499B"/>
    <w:rsid w:val="00970B05"/>
    <w:rsid w:val="00973D5E"/>
    <w:rsid w:val="00982ADF"/>
    <w:rsid w:val="009A109D"/>
    <w:rsid w:val="009A1138"/>
    <w:rsid w:val="009A243B"/>
    <w:rsid w:val="009A2D2C"/>
    <w:rsid w:val="009B1261"/>
    <w:rsid w:val="009B7E49"/>
    <w:rsid w:val="009C777F"/>
    <w:rsid w:val="009D1113"/>
    <w:rsid w:val="009D1E25"/>
    <w:rsid w:val="009E2AAC"/>
    <w:rsid w:val="009F1C7B"/>
    <w:rsid w:val="009F3373"/>
    <w:rsid w:val="009F5F86"/>
    <w:rsid w:val="00A03081"/>
    <w:rsid w:val="00A15CD9"/>
    <w:rsid w:val="00A2630E"/>
    <w:rsid w:val="00A35359"/>
    <w:rsid w:val="00A36C49"/>
    <w:rsid w:val="00A42A46"/>
    <w:rsid w:val="00A4507B"/>
    <w:rsid w:val="00A57B65"/>
    <w:rsid w:val="00A64717"/>
    <w:rsid w:val="00A74FCC"/>
    <w:rsid w:val="00A81473"/>
    <w:rsid w:val="00A82E72"/>
    <w:rsid w:val="00A921F2"/>
    <w:rsid w:val="00A9282A"/>
    <w:rsid w:val="00A94703"/>
    <w:rsid w:val="00AA2599"/>
    <w:rsid w:val="00AB48AB"/>
    <w:rsid w:val="00AB4A4A"/>
    <w:rsid w:val="00AB5F6F"/>
    <w:rsid w:val="00AF0361"/>
    <w:rsid w:val="00AF0A19"/>
    <w:rsid w:val="00AF6C86"/>
    <w:rsid w:val="00B0176A"/>
    <w:rsid w:val="00B06E65"/>
    <w:rsid w:val="00B10A69"/>
    <w:rsid w:val="00B12132"/>
    <w:rsid w:val="00B138F8"/>
    <w:rsid w:val="00B20AF0"/>
    <w:rsid w:val="00B21E10"/>
    <w:rsid w:val="00B258FB"/>
    <w:rsid w:val="00B30062"/>
    <w:rsid w:val="00B31941"/>
    <w:rsid w:val="00B3477F"/>
    <w:rsid w:val="00B35CD1"/>
    <w:rsid w:val="00B37FC8"/>
    <w:rsid w:val="00B40476"/>
    <w:rsid w:val="00B4557C"/>
    <w:rsid w:val="00B567E8"/>
    <w:rsid w:val="00B633D8"/>
    <w:rsid w:val="00B822AA"/>
    <w:rsid w:val="00B906A3"/>
    <w:rsid w:val="00B937E3"/>
    <w:rsid w:val="00BA14EE"/>
    <w:rsid w:val="00BA54E6"/>
    <w:rsid w:val="00BA5872"/>
    <w:rsid w:val="00BA5AC0"/>
    <w:rsid w:val="00BA63EB"/>
    <w:rsid w:val="00BB21F9"/>
    <w:rsid w:val="00BB22BD"/>
    <w:rsid w:val="00BB7359"/>
    <w:rsid w:val="00BC56C4"/>
    <w:rsid w:val="00BC7BA4"/>
    <w:rsid w:val="00BD0D20"/>
    <w:rsid w:val="00BD7C4E"/>
    <w:rsid w:val="00BF725F"/>
    <w:rsid w:val="00BF7C94"/>
    <w:rsid w:val="00C00798"/>
    <w:rsid w:val="00C2460E"/>
    <w:rsid w:val="00C2766C"/>
    <w:rsid w:val="00C307C5"/>
    <w:rsid w:val="00C602D8"/>
    <w:rsid w:val="00C612A7"/>
    <w:rsid w:val="00C615B2"/>
    <w:rsid w:val="00C63843"/>
    <w:rsid w:val="00C705F4"/>
    <w:rsid w:val="00C75251"/>
    <w:rsid w:val="00C811C0"/>
    <w:rsid w:val="00C82BC0"/>
    <w:rsid w:val="00C87348"/>
    <w:rsid w:val="00C92164"/>
    <w:rsid w:val="00C92B73"/>
    <w:rsid w:val="00C96E4E"/>
    <w:rsid w:val="00C97F8A"/>
    <w:rsid w:val="00CA0FFF"/>
    <w:rsid w:val="00CA771C"/>
    <w:rsid w:val="00CA7D31"/>
    <w:rsid w:val="00CB67C5"/>
    <w:rsid w:val="00CC7B61"/>
    <w:rsid w:val="00CD55A6"/>
    <w:rsid w:val="00CD5C1D"/>
    <w:rsid w:val="00CD649F"/>
    <w:rsid w:val="00CE4BD6"/>
    <w:rsid w:val="00CE6F88"/>
    <w:rsid w:val="00CF1866"/>
    <w:rsid w:val="00CF393C"/>
    <w:rsid w:val="00CF51B3"/>
    <w:rsid w:val="00CF522C"/>
    <w:rsid w:val="00D0750F"/>
    <w:rsid w:val="00D10F28"/>
    <w:rsid w:val="00D158F1"/>
    <w:rsid w:val="00D16739"/>
    <w:rsid w:val="00D26356"/>
    <w:rsid w:val="00D30DB3"/>
    <w:rsid w:val="00D4046B"/>
    <w:rsid w:val="00D42705"/>
    <w:rsid w:val="00D44405"/>
    <w:rsid w:val="00D446F2"/>
    <w:rsid w:val="00D46A96"/>
    <w:rsid w:val="00D81187"/>
    <w:rsid w:val="00D860E3"/>
    <w:rsid w:val="00D9540E"/>
    <w:rsid w:val="00DA3A9B"/>
    <w:rsid w:val="00DB16BA"/>
    <w:rsid w:val="00DB7D77"/>
    <w:rsid w:val="00DC6DCE"/>
    <w:rsid w:val="00DD6FA7"/>
    <w:rsid w:val="00DE43F9"/>
    <w:rsid w:val="00DE7850"/>
    <w:rsid w:val="00DF4E34"/>
    <w:rsid w:val="00E016B6"/>
    <w:rsid w:val="00E025DB"/>
    <w:rsid w:val="00E106A5"/>
    <w:rsid w:val="00E271A9"/>
    <w:rsid w:val="00E5077F"/>
    <w:rsid w:val="00E53A8B"/>
    <w:rsid w:val="00E65D02"/>
    <w:rsid w:val="00E662B0"/>
    <w:rsid w:val="00E66B0A"/>
    <w:rsid w:val="00E7533B"/>
    <w:rsid w:val="00E82187"/>
    <w:rsid w:val="00E838A1"/>
    <w:rsid w:val="00E93C7A"/>
    <w:rsid w:val="00EA5F63"/>
    <w:rsid w:val="00EA79D3"/>
    <w:rsid w:val="00EB5258"/>
    <w:rsid w:val="00EC0ED2"/>
    <w:rsid w:val="00EC66AA"/>
    <w:rsid w:val="00ED0954"/>
    <w:rsid w:val="00ED3291"/>
    <w:rsid w:val="00ED5EAA"/>
    <w:rsid w:val="00ED6368"/>
    <w:rsid w:val="00EE77AB"/>
    <w:rsid w:val="00EF5341"/>
    <w:rsid w:val="00F01E56"/>
    <w:rsid w:val="00F02919"/>
    <w:rsid w:val="00F0322E"/>
    <w:rsid w:val="00F04CBF"/>
    <w:rsid w:val="00F22B43"/>
    <w:rsid w:val="00F235A7"/>
    <w:rsid w:val="00F2607C"/>
    <w:rsid w:val="00F26BDE"/>
    <w:rsid w:val="00F35842"/>
    <w:rsid w:val="00F36DBF"/>
    <w:rsid w:val="00F44AA2"/>
    <w:rsid w:val="00F4507A"/>
    <w:rsid w:val="00F45D9D"/>
    <w:rsid w:val="00F51D9E"/>
    <w:rsid w:val="00F57C35"/>
    <w:rsid w:val="00F66F39"/>
    <w:rsid w:val="00F674D6"/>
    <w:rsid w:val="00F7643A"/>
    <w:rsid w:val="00F83E7D"/>
    <w:rsid w:val="00F83FD3"/>
    <w:rsid w:val="00F91D98"/>
    <w:rsid w:val="00F97D6C"/>
    <w:rsid w:val="00FA6EFF"/>
    <w:rsid w:val="00FB3A61"/>
    <w:rsid w:val="00FC41E0"/>
    <w:rsid w:val="00FC63DF"/>
    <w:rsid w:val="00FC6A14"/>
    <w:rsid w:val="00FD5D1A"/>
    <w:rsid w:val="00FD7B3C"/>
    <w:rsid w:val="00FE0F86"/>
    <w:rsid w:val="00FE375A"/>
    <w:rsid w:val="00FE611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66F7CAA9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2">
    <w:name w:val="heading 2"/>
    <w:basedOn w:val="Normalny"/>
    <w:next w:val="Normalny"/>
    <w:link w:val="Nagwek2Znak"/>
    <w:qFormat/>
    <w:locked/>
    <w:rsid w:val="00FE375A"/>
    <w:pPr>
      <w:keepNext/>
      <w:tabs>
        <w:tab w:val="num" w:pos="0"/>
      </w:tabs>
      <w:suppressAutoHyphens/>
      <w:ind w:left="360" w:right="-144"/>
      <w:jc w:val="right"/>
      <w:outlineLvl w:val="1"/>
    </w:pPr>
    <w:rPr>
      <w:rFonts w:ascii="Times New Roman" w:eastAsia="Times New Roman" w:hAnsi="Times New Roman"/>
      <w:b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qFormat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FE375A"/>
    <w:rPr>
      <w:rFonts w:ascii="Times New Roman" w:eastAsia="Times New Roman" w:hAnsi="Times New Roman"/>
      <w:b/>
      <w:iCs/>
    </w:rPr>
  </w:style>
  <w:style w:type="character" w:styleId="Hipercze">
    <w:name w:val="Hyperlink"/>
    <w:uiPriority w:val="99"/>
    <w:unhideWhenUsed/>
    <w:locked/>
    <w:rsid w:val="00FE375A"/>
    <w:rPr>
      <w:color w:val="0563C1"/>
      <w:u w:val="single"/>
    </w:rPr>
  </w:style>
  <w:style w:type="paragraph" w:styleId="NormalnyWeb">
    <w:name w:val="Normal (Web)"/>
    <w:basedOn w:val="Normalny"/>
    <w:locked/>
    <w:rsid w:val="00F0322E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9B1261"/>
  </w:style>
  <w:style w:type="character" w:customStyle="1" w:styleId="hgkelc">
    <w:name w:val="hgkelc"/>
    <w:basedOn w:val="Domylnaczcionkaakapitu"/>
    <w:rsid w:val="0094565A"/>
  </w:style>
  <w:style w:type="paragraph" w:customStyle="1" w:styleId="Tre134">
    <w:name w:val="Treść_13.4"/>
    <w:next w:val="Tre0"/>
    <w:link w:val="Tre134Znak"/>
    <w:qFormat/>
    <w:rsid w:val="007754DA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7754DA"/>
    <w:rPr>
      <w:color w:val="000000"/>
      <w:sz w:val="21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locked/>
    <w:rsid w:val="007754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754DA"/>
    <w:rPr>
      <w:sz w:val="16"/>
      <w:szCs w:val="16"/>
      <w:lang w:eastAsia="en-US"/>
    </w:rPr>
  </w:style>
  <w:style w:type="paragraph" w:customStyle="1" w:styleId="Default">
    <w:name w:val="Default"/>
    <w:rsid w:val="00737C3A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3D5E"/>
    <w:rPr>
      <w:color w:val="605E5C"/>
      <w:shd w:val="clear" w:color="auto" w:fill="E1DFDD"/>
    </w:rPr>
  </w:style>
  <w:style w:type="paragraph" w:customStyle="1" w:styleId="Arial10i50">
    <w:name w:val="Arial_10i5_0"/>
    <w:link w:val="Arial10i50Znak"/>
    <w:qFormat/>
    <w:rsid w:val="004B2983"/>
    <w:pPr>
      <w:spacing w:line="268" w:lineRule="exact"/>
    </w:pPr>
    <w:rPr>
      <w:color w:val="000000"/>
      <w:sz w:val="21"/>
      <w:szCs w:val="22"/>
      <w:lang w:eastAsia="en-US"/>
    </w:rPr>
  </w:style>
  <w:style w:type="character" w:customStyle="1" w:styleId="Arial10i50Znak">
    <w:name w:val="Arial_10i5_0 Znak"/>
    <w:link w:val="Arial10i50"/>
    <w:qFormat/>
    <w:rsid w:val="004B2983"/>
    <w:rPr>
      <w:color w:val="000000"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daneosobow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4ytombthayd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9a8a797b83870719f01808be4d44508e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60bb6a035cc2ab94237e88bb4327a09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19B6C-E4DF-42B5-A55E-A3847E8C256B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6f0b49af-81dc-48d5-9933-dd0e604e99be"/>
    <ds:schemaRef ds:uri="http://purl.org/dc/terms/"/>
    <ds:schemaRef ds:uri="http://schemas.openxmlformats.org/package/2006/metadata/core-propertie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207CA580-2647-49B6-8F2D-256D48B9C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FDCF2-5E5C-4ABE-A9C8-8FDD1C9C4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50AB9A-D8E2-4F05-A624-64D9A704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Kempa Jolanta</cp:lastModifiedBy>
  <cp:revision>59</cp:revision>
  <cp:lastPrinted>2025-06-13T10:43:00Z</cp:lastPrinted>
  <dcterms:created xsi:type="dcterms:W3CDTF">2025-06-10T12:22:00Z</dcterms:created>
  <dcterms:modified xsi:type="dcterms:W3CDTF">2025-07-21T06:52:00Z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