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6129" w14:textId="3E67061B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A007B8" w:rsidRPr="00A007B8">
        <w:rPr>
          <w:rFonts w:cs="Arial"/>
          <w:color w:val="000000" w:themeColor="text1"/>
          <w:sz w:val="24"/>
          <w:szCs w:val="24"/>
        </w:rPr>
        <w:t xml:space="preserve">1626/97/VII/2025 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33A9A2B5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 dnia</w:t>
      </w:r>
      <w:r w:rsidR="00A007B8">
        <w:rPr>
          <w:rFonts w:cs="Arial"/>
          <w:color w:val="000000" w:themeColor="text1"/>
          <w:sz w:val="24"/>
          <w:szCs w:val="24"/>
        </w:rPr>
        <w:t xml:space="preserve"> 23.07.2025r.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CEC617B" w14:textId="66680E67" w:rsidR="00897A38" w:rsidRPr="00F75E38" w:rsidRDefault="00897A38" w:rsidP="00B96511">
      <w:pPr>
        <w:pStyle w:val="Akapitzlist"/>
        <w:spacing w:before="120" w:after="120" w:line="320" w:lineRule="exact"/>
        <w:ind w:left="0"/>
        <w:jc w:val="center"/>
        <w:rPr>
          <w:rFonts w:cs="Arial"/>
          <w:b/>
          <w:sz w:val="24"/>
          <w:szCs w:val="24"/>
        </w:rPr>
      </w:pPr>
      <w:r w:rsidRPr="00F75E38">
        <w:rPr>
          <w:rFonts w:cs="Arial"/>
          <w:b/>
          <w:sz w:val="24"/>
          <w:szCs w:val="24"/>
        </w:rPr>
        <w:t xml:space="preserve">zawarcia z Wojewódzkim Funduszem Ochrony Środowiska i Gospodarki Wodnej                               w Katowicach umowy dotacji </w:t>
      </w:r>
      <w:bookmarkStart w:id="0" w:name="_Hlk200526543"/>
      <w:r w:rsidRPr="00F75E38">
        <w:rPr>
          <w:rFonts w:cs="Arial"/>
          <w:b/>
          <w:sz w:val="24"/>
          <w:szCs w:val="24"/>
        </w:rPr>
        <w:t xml:space="preserve">nr </w:t>
      </w:r>
      <w:r w:rsidR="008D3CFA">
        <w:rPr>
          <w:rFonts w:cs="Arial"/>
          <w:b/>
          <w:sz w:val="24"/>
          <w:szCs w:val="24"/>
        </w:rPr>
        <w:t>1</w:t>
      </w:r>
      <w:r w:rsidR="00C03B24">
        <w:rPr>
          <w:rFonts w:cs="Arial"/>
          <w:b/>
          <w:sz w:val="24"/>
          <w:szCs w:val="24"/>
        </w:rPr>
        <w:t>269/2025/28</w:t>
      </w:r>
      <w:r w:rsidRPr="00F75E38">
        <w:rPr>
          <w:rFonts w:cs="Arial"/>
          <w:b/>
          <w:sz w:val="24"/>
          <w:szCs w:val="24"/>
        </w:rPr>
        <w:t>/EE/</w:t>
      </w:r>
      <w:proofErr w:type="spellStart"/>
      <w:r w:rsidR="00B96511">
        <w:rPr>
          <w:rFonts w:cs="Arial"/>
          <w:b/>
          <w:sz w:val="24"/>
          <w:szCs w:val="24"/>
        </w:rPr>
        <w:t>ap</w:t>
      </w:r>
      <w:proofErr w:type="spellEnd"/>
      <w:r w:rsidRPr="00F75E38">
        <w:rPr>
          <w:rFonts w:cs="Arial"/>
          <w:b/>
          <w:sz w:val="24"/>
          <w:szCs w:val="24"/>
        </w:rPr>
        <w:t>/D na dofinansowanie</w:t>
      </w:r>
      <w:bookmarkStart w:id="1" w:name="_Hlk203047204"/>
      <w:r w:rsidR="00C03B24">
        <w:rPr>
          <w:rFonts w:cs="Arial"/>
          <w:b/>
          <w:sz w:val="24"/>
          <w:szCs w:val="24"/>
        </w:rPr>
        <w:t xml:space="preserve"> </w:t>
      </w:r>
      <w:bookmarkEnd w:id="0"/>
      <w:r w:rsidR="008D3CFA">
        <w:rPr>
          <w:rFonts w:cs="Arial"/>
          <w:b/>
          <w:sz w:val="24"/>
          <w:szCs w:val="24"/>
        </w:rPr>
        <w:t xml:space="preserve">zadania pod nazwą </w:t>
      </w:r>
      <w:r w:rsidR="00B96511">
        <w:rPr>
          <w:rFonts w:cs="Arial"/>
          <w:b/>
          <w:sz w:val="24"/>
          <w:szCs w:val="24"/>
        </w:rPr>
        <w:t>„</w:t>
      </w:r>
      <w:proofErr w:type="spellStart"/>
      <w:r w:rsidR="008D3CFA">
        <w:rPr>
          <w:rFonts w:cs="Arial"/>
          <w:b/>
          <w:sz w:val="24"/>
          <w:szCs w:val="24"/>
        </w:rPr>
        <w:t>EkoPrzy</w:t>
      </w:r>
      <w:r w:rsidR="00B96511">
        <w:rPr>
          <w:rFonts w:cs="Arial"/>
          <w:b/>
          <w:sz w:val="24"/>
          <w:szCs w:val="24"/>
        </w:rPr>
        <w:t>g</w:t>
      </w:r>
      <w:r w:rsidR="008D3CFA">
        <w:rPr>
          <w:rFonts w:cs="Arial"/>
          <w:b/>
          <w:sz w:val="24"/>
          <w:szCs w:val="24"/>
        </w:rPr>
        <w:t>oda</w:t>
      </w:r>
      <w:proofErr w:type="spellEnd"/>
      <w:r w:rsidR="008D3CFA">
        <w:rPr>
          <w:rFonts w:cs="Arial"/>
          <w:b/>
          <w:sz w:val="24"/>
          <w:szCs w:val="24"/>
        </w:rPr>
        <w:t xml:space="preserve"> w Śląskim ZOO: Edukacja przez Obserwację i</w:t>
      </w:r>
      <w:r w:rsidR="00B96511">
        <w:rPr>
          <w:rFonts w:cs="Arial"/>
          <w:b/>
          <w:sz w:val="24"/>
          <w:szCs w:val="24"/>
        </w:rPr>
        <w:t> </w:t>
      </w:r>
      <w:r w:rsidR="008D3CFA">
        <w:rPr>
          <w:rFonts w:cs="Arial"/>
          <w:b/>
          <w:sz w:val="24"/>
          <w:szCs w:val="24"/>
        </w:rPr>
        <w:t>Działanie</w:t>
      </w:r>
      <w:bookmarkEnd w:id="1"/>
      <w:r w:rsidR="00B96511">
        <w:rPr>
          <w:rFonts w:cs="Arial"/>
          <w:b/>
          <w:sz w:val="24"/>
          <w:szCs w:val="24"/>
        </w:rPr>
        <w:t>” realizowanego przez Śląski Ogród Zoologiczny</w:t>
      </w:r>
      <w:r w:rsidR="008D3CFA">
        <w:rPr>
          <w:rFonts w:cs="Arial"/>
          <w:b/>
          <w:sz w:val="24"/>
          <w:szCs w:val="24"/>
        </w:rPr>
        <w:t>.</w:t>
      </w:r>
    </w:p>
    <w:p w14:paraId="1784AFF4" w14:textId="77777777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</w:p>
    <w:p w14:paraId="18A1CF7A" w14:textId="528DEA41" w:rsidR="008A6A3F" w:rsidRPr="00B13A49" w:rsidRDefault="008A6A3F" w:rsidP="00B96511">
      <w:pPr>
        <w:pStyle w:val="Tre0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Na podstawie: </w:t>
      </w:r>
      <w:r w:rsidR="00B96511" w:rsidRPr="00B96511">
        <w:rPr>
          <w:rFonts w:cs="Arial"/>
          <w:sz w:val="24"/>
          <w:szCs w:val="24"/>
        </w:rPr>
        <w:t>Art. 41 ust. 1 oraz 2 pkt 3 ustawy z dnia 5 czerwca 1998 r. o</w:t>
      </w:r>
      <w:r w:rsidR="00B96511">
        <w:rPr>
          <w:rFonts w:cs="Arial"/>
          <w:sz w:val="24"/>
          <w:szCs w:val="24"/>
        </w:rPr>
        <w:t> </w:t>
      </w:r>
      <w:r w:rsidR="00B96511" w:rsidRPr="00B96511">
        <w:rPr>
          <w:rFonts w:cs="Arial"/>
          <w:sz w:val="24"/>
          <w:szCs w:val="24"/>
        </w:rPr>
        <w:t>samorządzie województwa (tekst jednolity Dz. U. z 2025 r. poz. 581), w związku  z art. 257 pkt 1 ustawy z dnia 27 sierpnia 2009 roku o finansach publicznych (tekst jednolity Dz. U. z 2024 r. poz. 1530 ze zm.).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6D94D3F8" w14:textId="78B81BC6" w:rsidR="00C03B24" w:rsidRPr="00C03B24" w:rsidRDefault="00897A38" w:rsidP="008D3CFA">
      <w:pPr>
        <w:pStyle w:val="rodekTre13"/>
        <w:spacing w:before="120" w:after="120" w:line="320" w:lineRule="exact"/>
        <w:jc w:val="both"/>
      </w:pPr>
      <w:r w:rsidRPr="00F75E38">
        <w:rPr>
          <w:rFonts w:cs="Arial"/>
          <w:color w:val="auto"/>
          <w:sz w:val="24"/>
          <w:szCs w:val="24"/>
        </w:rPr>
        <w:t xml:space="preserve">Zawiera się umowę dotacji nr </w:t>
      </w:r>
      <w:r w:rsidR="00B96511">
        <w:rPr>
          <w:rFonts w:cs="Arial"/>
          <w:color w:val="auto"/>
          <w:sz w:val="24"/>
          <w:szCs w:val="24"/>
        </w:rPr>
        <w:t>1</w:t>
      </w:r>
      <w:r w:rsidR="00C03B24" w:rsidRPr="00C03B24">
        <w:rPr>
          <w:rFonts w:cs="Arial"/>
          <w:color w:val="auto"/>
          <w:sz w:val="24"/>
          <w:szCs w:val="24"/>
        </w:rPr>
        <w:t>269/2025/28/EE/</w:t>
      </w:r>
      <w:proofErr w:type="spellStart"/>
      <w:r w:rsidR="00B96511">
        <w:rPr>
          <w:rFonts w:cs="Arial"/>
          <w:color w:val="auto"/>
          <w:sz w:val="24"/>
          <w:szCs w:val="24"/>
        </w:rPr>
        <w:t>ap</w:t>
      </w:r>
      <w:proofErr w:type="spellEnd"/>
      <w:r w:rsidR="00C03B24" w:rsidRPr="00C03B24">
        <w:rPr>
          <w:rFonts w:cs="Arial"/>
          <w:color w:val="auto"/>
          <w:sz w:val="24"/>
          <w:szCs w:val="24"/>
        </w:rPr>
        <w:t xml:space="preserve">/D na dofinansowanie </w:t>
      </w:r>
      <w:r w:rsidR="008D3CFA" w:rsidRPr="008D3CFA">
        <w:rPr>
          <w:rFonts w:cs="Arial"/>
          <w:bCs/>
          <w:sz w:val="24"/>
          <w:szCs w:val="24"/>
        </w:rPr>
        <w:t>zadania pod</w:t>
      </w:r>
      <w:r w:rsidR="008D3CFA">
        <w:rPr>
          <w:rFonts w:cs="Arial"/>
          <w:b/>
          <w:sz w:val="24"/>
          <w:szCs w:val="24"/>
        </w:rPr>
        <w:t xml:space="preserve"> </w:t>
      </w:r>
      <w:r w:rsidR="008D3CFA" w:rsidRPr="008D3CFA">
        <w:rPr>
          <w:rFonts w:cs="Arial"/>
          <w:bCs/>
          <w:sz w:val="24"/>
          <w:szCs w:val="24"/>
        </w:rPr>
        <w:t xml:space="preserve">nazwą </w:t>
      </w:r>
      <w:r w:rsidR="00B96511">
        <w:rPr>
          <w:rFonts w:cs="Arial"/>
          <w:bCs/>
          <w:sz w:val="24"/>
          <w:szCs w:val="24"/>
        </w:rPr>
        <w:t>„</w:t>
      </w:r>
      <w:proofErr w:type="spellStart"/>
      <w:r w:rsidR="008D3CFA" w:rsidRPr="008D3CFA">
        <w:rPr>
          <w:rFonts w:cs="Arial"/>
          <w:bCs/>
          <w:sz w:val="24"/>
          <w:szCs w:val="24"/>
        </w:rPr>
        <w:t>EkoPrzy</w:t>
      </w:r>
      <w:r w:rsidR="00B96511">
        <w:rPr>
          <w:rFonts w:cs="Arial"/>
          <w:bCs/>
          <w:sz w:val="24"/>
          <w:szCs w:val="24"/>
        </w:rPr>
        <w:t>g</w:t>
      </w:r>
      <w:r w:rsidR="008D3CFA" w:rsidRPr="008D3CFA">
        <w:rPr>
          <w:rFonts w:cs="Arial"/>
          <w:bCs/>
          <w:sz w:val="24"/>
          <w:szCs w:val="24"/>
        </w:rPr>
        <w:t>ooda</w:t>
      </w:r>
      <w:proofErr w:type="spellEnd"/>
      <w:r w:rsidR="008D3CFA" w:rsidRPr="008D3CFA">
        <w:rPr>
          <w:rFonts w:cs="Arial"/>
          <w:bCs/>
          <w:sz w:val="24"/>
          <w:szCs w:val="24"/>
        </w:rPr>
        <w:t xml:space="preserve"> w Śląskim ZOO: Edukacja przez Obserwację i Działanie</w:t>
      </w:r>
      <w:r w:rsidR="00B96511">
        <w:rPr>
          <w:rFonts w:cs="Arial"/>
          <w:bCs/>
          <w:sz w:val="24"/>
          <w:szCs w:val="24"/>
        </w:rPr>
        <w:t>”.</w:t>
      </w: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Wojciech Saługa</w:t>
            </w:r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E3BB" w14:textId="77777777" w:rsidR="007A58AA" w:rsidRDefault="007A58AA" w:rsidP="00AB4A4A">
      <w:r>
        <w:separator/>
      </w:r>
    </w:p>
  </w:endnote>
  <w:endnote w:type="continuationSeparator" w:id="0">
    <w:p w14:paraId="3679617B" w14:textId="77777777" w:rsidR="007A58AA" w:rsidRDefault="007A58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1066" w14:textId="77777777" w:rsidR="007A58AA" w:rsidRDefault="007A58AA" w:rsidP="00AB4A4A">
      <w:r>
        <w:separator/>
      </w:r>
    </w:p>
  </w:footnote>
  <w:footnote w:type="continuationSeparator" w:id="0">
    <w:p w14:paraId="1A873766" w14:textId="77777777" w:rsidR="007A58AA" w:rsidRDefault="007A58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765709">
    <w:abstractNumId w:val="0"/>
  </w:num>
  <w:num w:numId="2" w16cid:durableId="758061817">
    <w:abstractNumId w:val="3"/>
  </w:num>
  <w:num w:numId="3" w16cid:durableId="1875337847">
    <w:abstractNumId w:val="2"/>
  </w:num>
  <w:num w:numId="4" w16cid:durableId="155570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20EA6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1641"/>
    <w:rsid w:val="006C2578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94F85"/>
    <w:rsid w:val="00897A38"/>
    <w:rsid w:val="008A6A3F"/>
    <w:rsid w:val="008C1ABC"/>
    <w:rsid w:val="008D1592"/>
    <w:rsid w:val="008D3CFA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07B8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96511"/>
    <w:rsid w:val="00BA5AC0"/>
    <w:rsid w:val="00BA5FB2"/>
    <w:rsid w:val="00BC672C"/>
    <w:rsid w:val="00BD0D20"/>
    <w:rsid w:val="00BF725F"/>
    <w:rsid w:val="00BF7C94"/>
    <w:rsid w:val="00C0367C"/>
    <w:rsid w:val="00C03B24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42864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08ED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2D51-1AE0-4543-900D-3A658595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Owsińska Ewa</cp:lastModifiedBy>
  <cp:revision>5</cp:revision>
  <cp:lastPrinted>2025-07-18T08:55:00Z</cp:lastPrinted>
  <dcterms:created xsi:type="dcterms:W3CDTF">2025-07-10T11:40:00Z</dcterms:created>
  <dcterms:modified xsi:type="dcterms:W3CDTF">2025-07-30T06:51:00Z</dcterms:modified>
</cp:coreProperties>
</file>