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4EB1DAE0" w14:textId="77777777" w:rsidTr="001318F9">
        <w:trPr>
          <w:trHeight w:val="841"/>
        </w:trPr>
        <w:tc>
          <w:tcPr>
            <w:tcW w:w="5670" w:type="dxa"/>
            <w:gridSpan w:val="2"/>
          </w:tcPr>
          <w:p w14:paraId="7A7406A3" w14:textId="77777777" w:rsidR="00E52373" w:rsidRDefault="00E52373" w:rsidP="00E52373"/>
        </w:tc>
        <w:tc>
          <w:tcPr>
            <w:tcW w:w="4077" w:type="dxa"/>
          </w:tcPr>
          <w:p w14:paraId="502FA3F5" w14:textId="77777777" w:rsidR="00E52373" w:rsidRDefault="00E52373" w:rsidP="00E52373"/>
        </w:tc>
      </w:tr>
      <w:tr w:rsidR="00E52373" w14:paraId="597299FD" w14:textId="77777777" w:rsidTr="001318F9">
        <w:trPr>
          <w:trHeight w:val="838"/>
        </w:trPr>
        <w:tc>
          <w:tcPr>
            <w:tcW w:w="5670" w:type="dxa"/>
            <w:gridSpan w:val="2"/>
          </w:tcPr>
          <w:p w14:paraId="18269A4B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18A64795" wp14:editId="3E14D84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1BF9FDB3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086765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760DC5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8FAFA36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F5DB392" w14:textId="45D8CDF7" w:rsidR="006B5B12" w:rsidRDefault="006B5B12" w:rsidP="006B5B12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nr </w:t>
            </w:r>
            <w:r w:rsidR="000F2187">
              <w:rPr>
                <w:rFonts w:cs="Arial"/>
                <w:szCs w:val="21"/>
              </w:rPr>
              <w:t>2</w:t>
            </w:r>
            <w:bookmarkStart w:id="0" w:name="_GoBack"/>
            <w:bookmarkEnd w:id="0"/>
            <w:r>
              <w:rPr>
                <w:rFonts w:cs="Arial"/>
                <w:szCs w:val="21"/>
              </w:rPr>
              <w:t xml:space="preserve"> do Uchwały </w:t>
            </w:r>
          </w:p>
          <w:p w14:paraId="28BECC98" w14:textId="77777777" w:rsidR="006B5B12" w:rsidRPr="00AF39F9" w:rsidRDefault="006B5B12" w:rsidP="006B5B12">
            <w:pPr>
              <w:pStyle w:val="rodekTre13"/>
              <w:jc w:val="left"/>
              <w:rPr>
                <w:color w:val="000000" w:themeColor="text1"/>
              </w:rPr>
            </w:pPr>
            <w:r w:rsidRPr="00AF39F9">
              <w:rPr>
                <w:color w:val="000000" w:themeColor="text1"/>
              </w:rPr>
              <w:t xml:space="preserve">nr </w:t>
            </w:r>
            <w:r w:rsidRPr="0022361D">
              <w:rPr>
                <w:color w:val="000000" w:themeColor="text1"/>
              </w:rPr>
              <w:t>1661/97/VII/2025</w:t>
            </w:r>
          </w:p>
          <w:p w14:paraId="3ABBB3EB" w14:textId="77777777" w:rsidR="006B5B12" w:rsidRPr="00AF39F9" w:rsidRDefault="006B5B12" w:rsidP="006B5B12">
            <w:pPr>
              <w:pStyle w:val="rodekTre13"/>
              <w:jc w:val="left"/>
              <w:rPr>
                <w:color w:val="000000" w:themeColor="text1"/>
              </w:rPr>
            </w:pPr>
            <w:r w:rsidRPr="00AF39F9">
              <w:rPr>
                <w:color w:val="000000" w:themeColor="text1"/>
              </w:rPr>
              <w:t>Zarządu Województwa Śląskiego</w:t>
            </w:r>
          </w:p>
          <w:p w14:paraId="4DF209E6" w14:textId="77777777" w:rsidR="00B0573B" w:rsidRPr="00F01C30" w:rsidRDefault="006B5B12" w:rsidP="006B5B12">
            <w:pPr>
              <w:pStyle w:val="Arial10i50"/>
              <w:rPr>
                <w:rFonts w:cs="Arial"/>
                <w:szCs w:val="21"/>
              </w:rPr>
            </w:pPr>
            <w:r w:rsidRPr="00AF39F9">
              <w:rPr>
                <w:color w:val="000000" w:themeColor="text1"/>
              </w:rPr>
              <w:t xml:space="preserve">z dnia </w:t>
            </w:r>
            <w:r>
              <w:rPr>
                <w:color w:val="000000" w:themeColor="text1"/>
              </w:rPr>
              <w:t>23 lipca 2025 r.</w:t>
            </w:r>
          </w:p>
        </w:tc>
      </w:tr>
      <w:tr w:rsidR="00E52373" w14:paraId="43B5E805" w14:textId="77777777" w:rsidTr="001318F9">
        <w:tc>
          <w:tcPr>
            <w:tcW w:w="5670" w:type="dxa"/>
            <w:gridSpan w:val="2"/>
          </w:tcPr>
          <w:p w14:paraId="1C8A6C28" w14:textId="77777777" w:rsidR="009B11D7" w:rsidRDefault="009B11D7" w:rsidP="00E52373"/>
        </w:tc>
        <w:tc>
          <w:tcPr>
            <w:tcW w:w="4077" w:type="dxa"/>
          </w:tcPr>
          <w:p w14:paraId="05640DEE" w14:textId="77777777" w:rsidR="00E52373" w:rsidRDefault="00E52373" w:rsidP="00E52373"/>
          <w:p w14:paraId="6A771D4E" w14:textId="77777777" w:rsidR="00236385" w:rsidRDefault="00236385" w:rsidP="00E52373"/>
          <w:p w14:paraId="76AC1BDD" w14:textId="77777777" w:rsidR="00236385" w:rsidRDefault="00236385" w:rsidP="00E52373"/>
        </w:tc>
      </w:tr>
      <w:tr w:rsidR="00852ADC" w14:paraId="50157C05" w14:textId="77777777" w:rsidTr="001318F9">
        <w:tc>
          <w:tcPr>
            <w:tcW w:w="3510" w:type="dxa"/>
          </w:tcPr>
          <w:p w14:paraId="3492CFAC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7F35DABD" w14:textId="77777777" w:rsidR="00E52373" w:rsidRPr="00763FEB" w:rsidRDefault="006B5B12" w:rsidP="00DC1D3A">
            <w:pPr>
              <w:pStyle w:val="Arial10i50"/>
              <w:rPr>
                <w:b/>
              </w:rPr>
            </w:pPr>
            <w:r w:rsidRPr="00763FEB">
              <w:rPr>
                <w:b/>
              </w:rPr>
              <w:t>nr   286/25</w:t>
            </w:r>
          </w:p>
        </w:tc>
      </w:tr>
      <w:tr w:rsidR="00852ADC" w14:paraId="7DA5EDE1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343B34A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742182B" w14:textId="77777777" w:rsidR="00E52373" w:rsidRDefault="00E52373" w:rsidP="00852ADC">
            <w:pPr>
              <w:pStyle w:val="Arial10i50"/>
            </w:pPr>
          </w:p>
        </w:tc>
      </w:tr>
      <w:tr w:rsidR="00852ADC" w14:paraId="298D0240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61A3BCC8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18E4229" w14:textId="77777777" w:rsidR="00E52373" w:rsidRDefault="00E52373" w:rsidP="00852ADC">
            <w:pPr>
              <w:pStyle w:val="Arial10i50"/>
            </w:pPr>
          </w:p>
        </w:tc>
      </w:tr>
      <w:tr w:rsidR="00123593" w14:paraId="7E592C98" w14:textId="77777777" w:rsidTr="001318F9">
        <w:tc>
          <w:tcPr>
            <w:tcW w:w="9747" w:type="dxa"/>
            <w:gridSpan w:val="3"/>
          </w:tcPr>
          <w:p w14:paraId="219C258C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120E5C0B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E10C106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23C9DC1F" w14:textId="77777777" w:rsidR="00BA1260" w:rsidRDefault="00BA1260" w:rsidP="00BA1260">
            <w:pPr>
              <w:pStyle w:val="Arial10i50"/>
            </w:pPr>
          </w:p>
        </w:tc>
      </w:tr>
      <w:tr w:rsidR="00564CBB" w14:paraId="38C08BC0" w14:textId="77777777" w:rsidTr="006B5B12">
        <w:trPr>
          <w:trHeight w:val="404"/>
        </w:trPr>
        <w:tc>
          <w:tcPr>
            <w:tcW w:w="3510" w:type="dxa"/>
          </w:tcPr>
          <w:p w14:paraId="4BEDD01C" w14:textId="77777777" w:rsidR="00564CBB" w:rsidRDefault="00564CBB" w:rsidP="00564CBB">
            <w:pPr>
              <w:pStyle w:val="Arial10i50"/>
            </w:pPr>
          </w:p>
          <w:p w14:paraId="7D55B243" w14:textId="77777777" w:rsidR="00564CBB" w:rsidRDefault="006B5B12" w:rsidP="00564CBB">
            <w:pPr>
              <w:pStyle w:val="Arial10i50"/>
            </w:pPr>
            <w:r>
              <w:t>z dnia 23 lipca 2025 r.</w:t>
            </w:r>
          </w:p>
        </w:tc>
        <w:tc>
          <w:tcPr>
            <w:tcW w:w="6237" w:type="dxa"/>
            <w:gridSpan w:val="2"/>
          </w:tcPr>
          <w:p w14:paraId="5BA4AA5A" w14:textId="77777777" w:rsidR="00564CBB" w:rsidRDefault="00564CBB" w:rsidP="00564CBB">
            <w:pPr>
              <w:pStyle w:val="Arial10i50"/>
            </w:pPr>
          </w:p>
          <w:p w14:paraId="57281BD5" w14:textId="77777777" w:rsidR="00564CBB" w:rsidRDefault="00564CBB" w:rsidP="00564CBB">
            <w:pPr>
              <w:pStyle w:val="Arial10i50"/>
            </w:pPr>
          </w:p>
        </w:tc>
      </w:tr>
      <w:tr w:rsidR="00564CBB" w14:paraId="3B3479C8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DBE28A1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3298733" w14:textId="77777777" w:rsidR="00564CBB" w:rsidRDefault="00564CBB" w:rsidP="00564CBB">
            <w:pPr>
              <w:pStyle w:val="Arial10i50"/>
            </w:pPr>
          </w:p>
        </w:tc>
      </w:tr>
      <w:tr w:rsidR="002C0A23" w14:paraId="7BFE3042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6730C7B8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556AC46B" w14:textId="77777777" w:rsidR="002C0A23" w:rsidRDefault="002C0A23" w:rsidP="002C0A23">
            <w:pPr>
              <w:pStyle w:val="Arial10i50"/>
            </w:pPr>
          </w:p>
        </w:tc>
      </w:tr>
      <w:tr w:rsidR="002C0A23" w14:paraId="4D3BD260" w14:textId="77777777" w:rsidTr="001318F9">
        <w:tc>
          <w:tcPr>
            <w:tcW w:w="9747" w:type="dxa"/>
            <w:gridSpan w:val="3"/>
          </w:tcPr>
          <w:p w14:paraId="618E49B0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AADCC91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88D922B" w14:textId="77777777" w:rsidR="00252B33" w:rsidRPr="005D07C1" w:rsidRDefault="005D07C1" w:rsidP="00A3065E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5D07C1">
              <w:rPr>
                <w:rFonts w:ascii="Arial" w:hAnsi="Arial" w:cs="Arial"/>
                <w:b/>
                <w:sz w:val="21"/>
                <w:szCs w:val="21"/>
              </w:rPr>
              <w:t xml:space="preserve">Alicji Prochot </w:t>
            </w:r>
            <w:r w:rsidR="00A3065E" w:rsidRPr="00A3065E">
              <w:rPr>
                <w:rFonts w:ascii="Arial" w:hAnsi="Arial" w:cs="Arial"/>
                <w:b/>
                <w:sz w:val="21"/>
                <w:szCs w:val="21"/>
              </w:rPr>
              <w:t>– radcy prawnemu w Urzędzie Marszałkowskim Województwa Śląskiego</w:t>
            </w:r>
            <w:r w:rsidR="00A3065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3065E" w:rsidRPr="00A3065E">
              <w:rPr>
                <w:rFonts w:ascii="Arial" w:hAnsi="Arial" w:cs="Arial"/>
                <w:b/>
                <w:sz w:val="21"/>
                <w:szCs w:val="21"/>
              </w:rPr>
              <w:t xml:space="preserve"> wpisanemu na listę radców prawnych w OIRP </w:t>
            </w:r>
            <w:r w:rsidR="0015263B">
              <w:rPr>
                <w:rFonts w:ascii="Arial" w:hAnsi="Arial" w:cs="Arial"/>
                <w:b/>
                <w:sz w:val="21"/>
                <w:szCs w:val="21"/>
              </w:rPr>
              <w:t xml:space="preserve">w Katowicach </w:t>
            </w:r>
            <w:r w:rsidR="001858A9">
              <w:rPr>
                <w:rFonts w:ascii="Arial" w:hAnsi="Arial" w:cs="Arial"/>
                <w:b/>
                <w:sz w:val="21"/>
                <w:szCs w:val="21"/>
              </w:rPr>
              <w:t>pod numerem</w:t>
            </w:r>
            <w:r>
              <w:t xml:space="preserve"> </w:t>
            </w:r>
            <w:r w:rsidRPr="005D07C1">
              <w:rPr>
                <w:rFonts w:ascii="Arial" w:hAnsi="Arial" w:cs="Arial"/>
                <w:b/>
                <w:sz w:val="21"/>
                <w:szCs w:val="21"/>
              </w:rPr>
              <w:t>Kt-4512</w:t>
            </w:r>
          </w:p>
          <w:p w14:paraId="1A2D5E01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97C12CB" w14:textId="77777777" w:rsidR="00D03937" w:rsidRDefault="001B2729" w:rsidP="00D0393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03937">
              <w:t xml:space="preserve"> </w:t>
            </w:r>
            <w:r w:rsidR="00D03937" w:rsidRPr="00D03937">
              <w:rPr>
                <w:rFonts w:ascii="Arial" w:hAnsi="Arial" w:cs="Arial"/>
                <w:bCs/>
                <w:sz w:val="21"/>
                <w:szCs w:val="21"/>
              </w:rPr>
              <w:t xml:space="preserve">reprezentowania Województwa Śląskiego w postępowaniu mediacyjnym/koncyliacyjnym przed Sądem Polubownym przy Prokuratorii Generalnej Rzeczypospolitej Polskiej z wniosku Pojazdy Szynowe PESA Bydgoszczy S.A. z udziałem Kolei Śląskich sp. z o.o. z siedzibą w Katowicach oraz Województwa Śląskiego, to jest do uczestniczenia </w:t>
            </w:r>
          </w:p>
          <w:p w14:paraId="07E9EC10" w14:textId="77777777" w:rsidR="00D03937" w:rsidRDefault="00D03937" w:rsidP="00D039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03937">
              <w:rPr>
                <w:rFonts w:ascii="Arial" w:hAnsi="Arial" w:cs="Arial"/>
                <w:bCs/>
                <w:sz w:val="21"/>
                <w:szCs w:val="21"/>
              </w:rPr>
              <w:t>w mediacji/koncyliacji w tym do negocjacji warunków ugody i zawarcia ugody,</w:t>
            </w:r>
          </w:p>
          <w:p w14:paraId="3411CE05" w14:textId="77777777" w:rsidR="00D03937" w:rsidRDefault="00D03937" w:rsidP="00D039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03937">
              <w:rPr>
                <w:rFonts w:ascii="Arial" w:hAnsi="Arial" w:cs="Arial"/>
                <w:bCs/>
                <w:sz w:val="21"/>
                <w:szCs w:val="21"/>
              </w:rPr>
              <w:t>a także do występowania przed sądami powszechnymi w sprawie o zatwierdzenie ugody,</w:t>
            </w:r>
          </w:p>
          <w:p w14:paraId="2A19761A" w14:textId="77777777" w:rsidR="00D03937" w:rsidRPr="00D03937" w:rsidRDefault="00D03937" w:rsidP="00D039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03937">
              <w:rPr>
                <w:rFonts w:ascii="Arial" w:hAnsi="Arial" w:cs="Arial"/>
                <w:bCs/>
                <w:sz w:val="21"/>
                <w:szCs w:val="21"/>
              </w:rPr>
              <w:t>jeżeli taka zostanie zawarta przed mediatorem/</w:t>
            </w:r>
            <w:proofErr w:type="spellStart"/>
            <w:r w:rsidRPr="00D03937">
              <w:rPr>
                <w:rFonts w:ascii="Arial" w:hAnsi="Arial" w:cs="Arial"/>
                <w:bCs/>
                <w:sz w:val="21"/>
                <w:szCs w:val="21"/>
              </w:rPr>
              <w:t>koncyliatorem</w:t>
            </w:r>
            <w:proofErr w:type="spellEnd"/>
            <w:r w:rsidRPr="00D03937"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</w:p>
          <w:p w14:paraId="2DD48695" w14:textId="77777777" w:rsidR="001858A9" w:rsidRPr="00A735AE" w:rsidRDefault="001858A9" w:rsidP="00D03937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ABF4594" w14:textId="77777777" w:rsidTr="001318F9">
        <w:tc>
          <w:tcPr>
            <w:tcW w:w="9747" w:type="dxa"/>
            <w:gridSpan w:val="3"/>
          </w:tcPr>
          <w:p w14:paraId="0B029B53" w14:textId="77777777" w:rsidR="00F01C30" w:rsidRPr="00F01C30" w:rsidRDefault="00DC1D3A" w:rsidP="001224CF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</w:t>
            </w:r>
            <w:r w:rsidR="001858A9">
              <w:rPr>
                <w:rFonts w:ascii="Arial" w:hAnsi="Arial" w:cs="Arial"/>
                <w:sz w:val="21"/>
                <w:szCs w:val="21"/>
              </w:rPr>
              <w:t>czas realizacji czynności wynikających z zakresu pełnomocnictwa.</w:t>
            </w:r>
          </w:p>
          <w:p w14:paraId="7E0D6896" w14:textId="77777777" w:rsidR="00DC1D3A" w:rsidRPr="00C04D56" w:rsidRDefault="00DC1D3A" w:rsidP="001224C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3722D7D" w14:textId="77777777" w:rsidR="00DC1D3A" w:rsidRDefault="00DC1D3A" w:rsidP="001224C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2E47FCF0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6DCEFB2" w14:textId="77777777" w:rsidR="000952F9" w:rsidRDefault="000952F9" w:rsidP="00095C61">
      <w:pPr>
        <w:pStyle w:val="Arial10i50"/>
        <w:rPr>
          <w:szCs w:val="21"/>
        </w:rPr>
      </w:pPr>
    </w:p>
    <w:p w14:paraId="54E44A97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550E7545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6B5BFEB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5906AC5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05CDD96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5AD8B0C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DBC371C" w14:textId="77777777" w:rsidR="001858A9" w:rsidRDefault="001858A9" w:rsidP="00CD2F2E">
      <w:pPr>
        <w:pStyle w:val="Arial10i50"/>
        <w:ind w:right="567"/>
        <w:rPr>
          <w:sz w:val="16"/>
          <w:szCs w:val="16"/>
        </w:rPr>
      </w:pPr>
    </w:p>
    <w:p w14:paraId="589AE870" w14:textId="77777777" w:rsidR="003B29B2" w:rsidRDefault="003B29B2" w:rsidP="00CD2F2E">
      <w:pPr>
        <w:pStyle w:val="Arial10i50"/>
        <w:ind w:right="567"/>
        <w:rPr>
          <w:sz w:val="16"/>
          <w:szCs w:val="16"/>
        </w:rPr>
      </w:pPr>
    </w:p>
    <w:p w14:paraId="49D40487" w14:textId="77777777" w:rsidR="003B29B2" w:rsidRDefault="003B29B2" w:rsidP="00CD2F2E">
      <w:pPr>
        <w:pStyle w:val="Arial10i50"/>
        <w:ind w:right="567"/>
        <w:rPr>
          <w:sz w:val="16"/>
          <w:szCs w:val="16"/>
        </w:rPr>
      </w:pPr>
    </w:p>
    <w:p w14:paraId="65BE81D6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887E3EE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703FFE98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1704F4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825E8AC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15BD4C4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4AFE4B94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9CE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51BD6C4A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C418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787083C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4CED6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132661E6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06A7"/>
    <w:multiLevelType w:val="hybridMultilevel"/>
    <w:tmpl w:val="1E949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2187"/>
    <w:rsid w:val="000F4FE7"/>
    <w:rsid w:val="00104F5E"/>
    <w:rsid w:val="001224CF"/>
    <w:rsid w:val="00123593"/>
    <w:rsid w:val="001318F9"/>
    <w:rsid w:val="0013351F"/>
    <w:rsid w:val="00140651"/>
    <w:rsid w:val="00141966"/>
    <w:rsid w:val="0014523B"/>
    <w:rsid w:val="0014533B"/>
    <w:rsid w:val="0015263B"/>
    <w:rsid w:val="001576AC"/>
    <w:rsid w:val="001858A9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29B2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07C1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B5B1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63FE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065E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03937"/>
    <w:rsid w:val="00D2335A"/>
    <w:rsid w:val="00D2518C"/>
    <w:rsid w:val="00D470E5"/>
    <w:rsid w:val="00D500AE"/>
    <w:rsid w:val="00D50B0D"/>
    <w:rsid w:val="00D62B1A"/>
    <w:rsid w:val="00D7778F"/>
    <w:rsid w:val="00DA072E"/>
    <w:rsid w:val="00DB3E74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B64B03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6B5B12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6B5B12"/>
    <w:rPr>
      <w:rFonts w:ascii="Arial" w:eastAsia="Calibri" w:hAnsi="Arial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202A-B2FF-476B-B67B-67F51A49B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06534-9488-4411-AD21-97A185F75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A7623-3134-4B71-8236-5FB7B07FD341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7c6cf09b-cc61-4cb9-b6cd-8ef0e7ec3519"/>
    <ds:schemaRef ds:uri="http://schemas.openxmlformats.org/package/2006/metadata/core-properties"/>
    <ds:schemaRef ds:uri="6f0b49af-81dc-48d5-9933-dd0e604e99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E72B8F-ED25-4B22-9625-285D527E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Trynda Marcin</cp:lastModifiedBy>
  <cp:revision>4</cp:revision>
  <cp:lastPrinted>2019-10-23T12:39:00Z</cp:lastPrinted>
  <dcterms:created xsi:type="dcterms:W3CDTF">2025-08-01T11:29:00Z</dcterms:created>
  <dcterms:modified xsi:type="dcterms:W3CDTF">2025-08-01T13:50:00Z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